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FDC" w:rsidRPr="00B6550B" w:rsidRDefault="00220FDC" w:rsidP="00951E52">
      <w:bookmarkStart w:id="0" w:name="_GoBack"/>
      <w:bookmarkEnd w:id="0"/>
      <w:r w:rsidRPr="00B6550B">
        <w:t xml:space="preserve">  </w:t>
      </w:r>
    </w:p>
    <w:sdt>
      <w:sdtPr>
        <w:rPr>
          <w:caps/>
        </w:rPr>
        <w:id w:val="-727681425"/>
        <w:docPartObj>
          <w:docPartGallery w:val="Cover Pages"/>
          <w:docPartUnique/>
        </w:docPartObj>
      </w:sdtPr>
      <w:sdtEndPr>
        <w:rPr>
          <w:rFonts w:cs="Arial"/>
          <w:caps w:val="0"/>
          <w:color w:val="000000" w:themeColor="text1"/>
          <w:sz w:val="32"/>
          <w:szCs w:val="32"/>
        </w:rPr>
      </w:sdtEndPr>
      <w:sdtContent>
        <w:p w:rsidR="00534510" w:rsidRPr="00B6550B" w:rsidRDefault="00534510" w:rsidP="00951E52">
          <w:pPr>
            <w:rPr>
              <w:rFonts w:cs="Arial"/>
            </w:rPr>
          </w:pPr>
        </w:p>
        <w:p w:rsidR="00534510" w:rsidRDefault="008728E1" w:rsidP="00E1378E">
          <w:pPr>
            <w:jc w:val="center"/>
            <w:rPr>
              <w:rFonts w:ascii="Tahoma" w:hAnsi="Tahoma" w:cs="Tahoma"/>
              <w:sz w:val="44"/>
              <w:szCs w:val="44"/>
            </w:rPr>
          </w:pPr>
          <w:bookmarkStart w:id="1" w:name="_Toc442876630"/>
          <w:bookmarkStart w:id="2" w:name="_Toc442879942"/>
          <w:r w:rsidRPr="00343EE9">
            <w:rPr>
              <w:rFonts w:ascii="Tahoma" w:hAnsi="Tahoma" w:cs="Tahoma"/>
              <w:sz w:val="44"/>
              <w:szCs w:val="44"/>
            </w:rPr>
            <w:t>Environmental Monitoring Report</w:t>
          </w:r>
          <w:bookmarkEnd w:id="1"/>
          <w:bookmarkEnd w:id="2"/>
        </w:p>
        <w:p w:rsidR="00283087" w:rsidRPr="00283087" w:rsidRDefault="007809AF" w:rsidP="00E1378E">
          <w:pPr>
            <w:jc w:val="center"/>
            <w:rPr>
              <w:rFonts w:ascii="Tahoma" w:hAnsi="Tahoma" w:cs="Tahoma"/>
              <w:sz w:val="36"/>
              <w:szCs w:val="36"/>
            </w:rPr>
          </w:pPr>
          <w:r>
            <w:rPr>
              <w:rFonts w:ascii="Tahoma" w:hAnsi="Tahoma" w:cs="Tahoma"/>
              <w:sz w:val="36"/>
              <w:szCs w:val="36"/>
            </w:rPr>
            <w:t>For</w:t>
          </w:r>
          <w:r w:rsidR="00283087">
            <w:rPr>
              <w:rFonts w:ascii="Tahoma" w:hAnsi="Tahoma" w:cs="Tahoma"/>
              <w:sz w:val="36"/>
              <w:szCs w:val="36"/>
            </w:rPr>
            <w:t xml:space="preserve"> </w:t>
          </w:r>
          <w:r w:rsidR="00283087" w:rsidRPr="00283087">
            <w:rPr>
              <w:rFonts w:ascii="Tahoma" w:hAnsi="Tahoma" w:cs="Tahoma"/>
              <w:sz w:val="36"/>
              <w:szCs w:val="36"/>
            </w:rPr>
            <w:t>2015</w:t>
          </w:r>
        </w:p>
        <w:p w:rsidR="008728E1" w:rsidRPr="007C4B37" w:rsidRDefault="008728E1" w:rsidP="007C4B37">
          <w:pPr>
            <w:pStyle w:val="Heading2"/>
          </w:pPr>
        </w:p>
        <w:p w:rsidR="00541018" w:rsidRDefault="00541018" w:rsidP="00127803">
          <w:pPr>
            <w:pBdr>
              <w:bottom w:val="single" w:sz="4" w:space="1" w:color="808080" w:themeColor="background1" w:themeShade="80"/>
            </w:pBdr>
            <w:jc w:val="center"/>
            <w:rPr>
              <w:rFonts w:ascii="Tahoma" w:hAnsi="Tahoma" w:cs="Tahoma"/>
              <w:sz w:val="32"/>
              <w:szCs w:val="32"/>
            </w:rPr>
          </w:pPr>
          <w:bookmarkStart w:id="3" w:name="_Toc442876631"/>
        </w:p>
        <w:p w:rsidR="00343EE9" w:rsidRPr="00343EE9" w:rsidRDefault="008728E1" w:rsidP="00737913">
          <w:pPr>
            <w:jc w:val="center"/>
            <w:rPr>
              <w:rFonts w:cs="Tahoma"/>
              <w:sz w:val="36"/>
              <w:szCs w:val="36"/>
            </w:rPr>
          </w:pPr>
          <w:r w:rsidRPr="00343EE9">
            <w:rPr>
              <w:rFonts w:cs="Tahoma"/>
              <w:sz w:val="36"/>
              <w:szCs w:val="36"/>
            </w:rPr>
            <w:t xml:space="preserve">Pilgrim, Seabrook, and Vermont Yankee </w:t>
          </w:r>
        </w:p>
        <w:p w:rsidR="00343EE9" w:rsidRPr="00343EE9" w:rsidRDefault="008728E1" w:rsidP="00737913">
          <w:pPr>
            <w:jc w:val="center"/>
            <w:rPr>
              <w:rFonts w:cs="Tahoma"/>
              <w:sz w:val="36"/>
              <w:szCs w:val="36"/>
            </w:rPr>
          </w:pPr>
          <w:r w:rsidRPr="00343EE9">
            <w:rPr>
              <w:rFonts w:cs="Tahoma"/>
              <w:sz w:val="36"/>
              <w:szCs w:val="36"/>
            </w:rPr>
            <w:t>Nuclear Power Station</w:t>
          </w:r>
          <w:bookmarkEnd w:id="3"/>
          <w:r w:rsidR="00343EE9" w:rsidRPr="00343EE9">
            <w:rPr>
              <w:rFonts w:cs="Tahoma"/>
              <w:sz w:val="36"/>
              <w:szCs w:val="36"/>
            </w:rPr>
            <w:t xml:space="preserve"> </w:t>
          </w:r>
          <w:bookmarkStart w:id="4" w:name="_Toc442876632"/>
        </w:p>
        <w:p w:rsidR="00F274F9" w:rsidRPr="00343EE9" w:rsidRDefault="008728E1" w:rsidP="00737913">
          <w:pPr>
            <w:jc w:val="center"/>
            <w:rPr>
              <w:rFonts w:cs="Tahoma"/>
              <w:sz w:val="32"/>
              <w:szCs w:val="32"/>
            </w:rPr>
          </w:pPr>
          <w:r w:rsidRPr="00343EE9">
            <w:rPr>
              <w:rFonts w:cs="Tahoma"/>
              <w:sz w:val="36"/>
              <w:szCs w:val="36"/>
            </w:rPr>
            <w:t>Emergency Planning Zones</w:t>
          </w:r>
          <w:bookmarkEnd w:id="4"/>
          <w:r w:rsidRPr="00343EE9">
            <w:rPr>
              <w:rFonts w:cs="Tahoma"/>
              <w:sz w:val="36"/>
              <w:szCs w:val="36"/>
            </w:rPr>
            <w:br/>
          </w:r>
        </w:p>
        <w:p w:rsidR="00534510" w:rsidRPr="007C4B37" w:rsidRDefault="00534510" w:rsidP="007C4B37">
          <w:pPr>
            <w:pStyle w:val="Heading2"/>
          </w:pPr>
        </w:p>
        <w:p w:rsidR="0031402F" w:rsidRPr="00737913" w:rsidRDefault="0031402F" w:rsidP="00737913">
          <w:pPr>
            <w:jc w:val="center"/>
            <w:rPr>
              <w:rFonts w:cs="Arial"/>
              <w:b/>
              <w:sz w:val="28"/>
              <w:szCs w:val="28"/>
            </w:rPr>
          </w:pPr>
        </w:p>
        <w:p w:rsidR="00534510" w:rsidRPr="00737913" w:rsidRDefault="00534510" w:rsidP="00737913">
          <w:pPr>
            <w:pStyle w:val="Title"/>
            <w:pBdr>
              <w:top w:val="none" w:sz="0" w:space="0" w:color="auto"/>
              <w:bottom w:val="none" w:sz="0" w:space="0" w:color="auto"/>
            </w:pBdr>
            <w:rPr>
              <w:rFonts w:cs="Arial"/>
              <w:sz w:val="28"/>
              <w:szCs w:val="28"/>
            </w:rPr>
          </w:pPr>
        </w:p>
        <w:p w:rsidR="00534510" w:rsidRPr="005D669B" w:rsidRDefault="005D669B" w:rsidP="00737913">
          <w:pPr>
            <w:jc w:val="center"/>
            <w:rPr>
              <w:rFonts w:cs="Tahoma"/>
              <w:sz w:val="24"/>
              <w:szCs w:val="24"/>
            </w:rPr>
          </w:pPr>
          <w:r w:rsidRPr="005D669B">
            <w:rPr>
              <w:rFonts w:cs="Tahoma"/>
              <w:sz w:val="24"/>
              <w:szCs w:val="24"/>
            </w:rPr>
            <w:t>P</w:t>
          </w:r>
          <w:r w:rsidR="00534510" w:rsidRPr="005D669B">
            <w:rPr>
              <w:rFonts w:cs="Tahoma"/>
              <w:sz w:val="24"/>
              <w:szCs w:val="24"/>
            </w:rPr>
            <w:t>repared by</w:t>
          </w:r>
          <w:r w:rsidR="007525A0" w:rsidRPr="005D669B">
            <w:rPr>
              <w:rFonts w:cs="Tahoma"/>
              <w:sz w:val="24"/>
              <w:szCs w:val="24"/>
            </w:rPr>
            <w:t>:</w:t>
          </w:r>
        </w:p>
        <w:p w:rsidR="00534510" w:rsidRPr="00343EE9" w:rsidRDefault="00534510" w:rsidP="00622F50">
          <w:pPr>
            <w:spacing w:after="0"/>
            <w:jc w:val="center"/>
            <w:rPr>
              <w:rFonts w:cs="Tahoma"/>
              <w:sz w:val="30"/>
              <w:szCs w:val="30"/>
            </w:rPr>
          </w:pPr>
          <w:r w:rsidRPr="00343EE9">
            <w:rPr>
              <w:rFonts w:cs="Tahoma"/>
              <w:sz w:val="30"/>
              <w:szCs w:val="30"/>
            </w:rPr>
            <w:t>Environmental Toxicology Program</w:t>
          </w:r>
        </w:p>
        <w:p w:rsidR="00534510" w:rsidRPr="00343EE9" w:rsidRDefault="00534510" w:rsidP="00622F50">
          <w:pPr>
            <w:spacing w:after="0"/>
            <w:jc w:val="center"/>
            <w:rPr>
              <w:rFonts w:cs="Tahoma"/>
              <w:sz w:val="30"/>
              <w:szCs w:val="30"/>
            </w:rPr>
          </w:pPr>
          <w:r w:rsidRPr="00343EE9">
            <w:rPr>
              <w:rFonts w:cs="Tahoma"/>
              <w:sz w:val="30"/>
              <w:szCs w:val="30"/>
            </w:rPr>
            <w:t>Bureau of Environmental Health</w:t>
          </w:r>
        </w:p>
        <w:p w:rsidR="00534510" w:rsidRPr="00343EE9" w:rsidRDefault="00534510" w:rsidP="00622F50">
          <w:pPr>
            <w:spacing w:after="0"/>
            <w:jc w:val="center"/>
            <w:rPr>
              <w:rFonts w:cs="Tahoma"/>
              <w:sz w:val="30"/>
              <w:szCs w:val="30"/>
            </w:rPr>
          </w:pPr>
          <w:r w:rsidRPr="00343EE9">
            <w:rPr>
              <w:rFonts w:cs="Tahoma"/>
              <w:sz w:val="30"/>
              <w:szCs w:val="30"/>
            </w:rPr>
            <w:t>Massachusetts Department of Public Health</w:t>
          </w:r>
        </w:p>
        <w:p w:rsidR="00534510" w:rsidRPr="00343EE9" w:rsidRDefault="00534510" w:rsidP="00622F50">
          <w:pPr>
            <w:spacing w:after="0"/>
            <w:jc w:val="center"/>
            <w:rPr>
              <w:rFonts w:cs="Tahoma"/>
              <w:sz w:val="30"/>
              <w:szCs w:val="30"/>
            </w:rPr>
          </w:pPr>
          <w:r w:rsidRPr="00343EE9">
            <w:rPr>
              <w:rFonts w:cs="Tahoma"/>
              <w:sz w:val="30"/>
              <w:szCs w:val="30"/>
            </w:rPr>
            <w:t>250 Washington Street</w:t>
          </w:r>
        </w:p>
        <w:p w:rsidR="00FA3986" w:rsidRPr="00343EE9" w:rsidRDefault="00534510" w:rsidP="00622F50">
          <w:pPr>
            <w:spacing w:after="0"/>
            <w:jc w:val="center"/>
            <w:rPr>
              <w:rFonts w:cs="Tahoma"/>
              <w:sz w:val="30"/>
              <w:szCs w:val="30"/>
            </w:rPr>
          </w:pPr>
          <w:r w:rsidRPr="00343EE9">
            <w:rPr>
              <w:rFonts w:cs="Tahoma"/>
              <w:sz w:val="30"/>
              <w:szCs w:val="30"/>
            </w:rPr>
            <w:t>Boston, Massachusetts 02108</w:t>
          </w:r>
        </w:p>
        <w:p w:rsidR="00622F50" w:rsidRDefault="00622F50" w:rsidP="00541018">
          <w:pPr>
            <w:tabs>
              <w:tab w:val="left" w:pos="5740"/>
            </w:tabs>
            <w:rPr>
              <w:rFonts w:ascii="Tahoma" w:hAnsi="Tahoma" w:cs="Tahoma"/>
              <w:sz w:val="28"/>
              <w:szCs w:val="28"/>
            </w:rPr>
          </w:pPr>
        </w:p>
        <w:p w:rsidR="00622F50" w:rsidRDefault="00622F50" w:rsidP="00737913">
          <w:pPr>
            <w:jc w:val="center"/>
            <w:rPr>
              <w:rFonts w:ascii="Tahoma" w:hAnsi="Tahoma" w:cs="Tahoma"/>
              <w:sz w:val="28"/>
              <w:szCs w:val="28"/>
            </w:rPr>
          </w:pPr>
        </w:p>
        <w:p w:rsidR="00C07AFB" w:rsidRDefault="00283087" w:rsidP="00F52AA9">
          <w:pPr>
            <w:jc w:val="center"/>
            <w:rPr>
              <w:rFonts w:cs="Arial"/>
              <w:sz w:val="32"/>
            </w:rPr>
          </w:pPr>
          <w:r>
            <w:rPr>
              <w:rFonts w:cs="Arial"/>
              <w:sz w:val="32"/>
            </w:rPr>
            <w:t xml:space="preserve">May </w:t>
          </w:r>
          <w:r w:rsidR="002C1898" w:rsidRPr="002C1898">
            <w:rPr>
              <w:rFonts w:cs="Arial"/>
              <w:sz w:val="32"/>
            </w:rPr>
            <w:t>2017</w:t>
          </w:r>
        </w:p>
        <w:p w:rsidR="00951E52" w:rsidRDefault="00951E52" w:rsidP="00F52AA9">
          <w:pPr>
            <w:jc w:val="center"/>
            <w:rPr>
              <w:rFonts w:cs="Arial"/>
              <w:sz w:val="32"/>
            </w:rPr>
          </w:pPr>
        </w:p>
        <w:p w:rsidR="008B37E9" w:rsidRDefault="00F52AA9">
          <w:pPr>
            <w:pStyle w:val="TOC1"/>
            <w:tabs>
              <w:tab w:val="right" w:leader="dot" w:pos="9350"/>
            </w:tabs>
            <w:rPr>
              <w:rFonts w:eastAsiaTheme="minorEastAsia" w:cstheme="minorBidi"/>
              <w:b w:val="0"/>
              <w:bCs w:val="0"/>
              <w:noProof/>
              <w:sz w:val="22"/>
              <w:szCs w:val="22"/>
            </w:rPr>
          </w:pPr>
          <w:r>
            <w:lastRenderedPageBreak/>
            <w:fldChar w:fldCharType="begin"/>
          </w:r>
          <w:r>
            <w:instrText xml:space="preserve"> TOC  \* MERGEFORMAT </w:instrText>
          </w:r>
          <w:r>
            <w:fldChar w:fldCharType="separate"/>
          </w:r>
          <w:r w:rsidR="008B37E9">
            <w:rPr>
              <w:noProof/>
            </w:rPr>
            <w:t>Executive Summary</w:t>
          </w:r>
          <w:r w:rsidR="008B37E9">
            <w:rPr>
              <w:noProof/>
            </w:rPr>
            <w:tab/>
          </w:r>
          <w:r w:rsidR="008B37E9">
            <w:rPr>
              <w:noProof/>
            </w:rPr>
            <w:fldChar w:fldCharType="begin"/>
          </w:r>
          <w:r w:rsidR="008B37E9">
            <w:rPr>
              <w:noProof/>
            </w:rPr>
            <w:instrText xml:space="preserve"> PAGEREF _Toc478715461 \h </w:instrText>
          </w:r>
          <w:r w:rsidR="008B37E9">
            <w:rPr>
              <w:noProof/>
            </w:rPr>
          </w:r>
          <w:r w:rsidR="008B37E9">
            <w:rPr>
              <w:noProof/>
            </w:rPr>
            <w:fldChar w:fldCharType="separate"/>
          </w:r>
          <w:r w:rsidR="00E44539">
            <w:rPr>
              <w:noProof/>
            </w:rPr>
            <w:t>1</w:t>
          </w:r>
          <w:r w:rsidR="008B37E9">
            <w:rPr>
              <w:noProof/>
            </w:rPr>
            <w:fldChar w:fldCharType="end"/>
          </w:r>
        </w:p>
        <w:p w:rsidR="008B37E9" w:rsidRDefault="008B37E9">
          <w:pPr>
            <w:pStyle w:val="TOC1"/>
            <w:tabs>
              <w:tab w:val="left" w:pos="440"/>
              <w:tab w:val="right" w:leader="dot" w:pos="9350"/>
            </w:tabs>
            <w:rPr>
              <w:rFonts w:eastAsiaTheme="minorEastAsia" w:cstheme="minorBidi"/>
              <w:b w:val="0"/>
              <w:bCs w:val="0"/>
              <w:noProof/>
              <w:sz w:val="22"/>
              <w:szCs w:val="22"/>
            </w:rPr>
          </w:pPr>
          <w:r>
            <w:rPr>
              <w:noProof/>
            </w:rPr>
            <w:t>1.</w:t>
          </w:r>
          <w:r>
            <w:rPr>
              <w:rFonts w:eastAsiaTheme="minorEastAsia" w:cstheme="minorBidi"/>
              <w:b w:val="0"/>
              <w:bCs w:val="0"/>
              <w:noProof/>
              <w:sz w:val="22"/>
              <w:szCs w:val="22"/>
            </w:rPr>
            <w:tab/>
          </w:r>
          <w:r>
            <w:rPr>
              <w:noProof/>
            </w:rPr>
            <w:t>Introduction</w:t>
          </w:r>
          <w:r>
            <w:rPr>
              <w:noProof/>
            </w:rPr>
            <w:tab/>
          </w:r>
          <w:r>
            <w:rPr>
              <w:noProof/>
            </w:rPr>
            <w:fldChar w:fldCharType="begin"/>
          </w:r>
          <w:r>
            <w:rPr>
              <w:noProof/>
            </w:rPr>
            <w:instrText xml:space="preserve"> PAGEREF _Toc478715462 \h </w:instrText>
          </w:r>
          <w:r>
            <w:rPr>
              <w:noProof/>
            </w:rPr>
          </w:r>
          <w:r>
            <w:rPr>
              <w:noProof/>
            </w:rPr>
            <w:fldChar w:fldCharType="separate"/>
          </w:r>
          <w:r w:rsidR="00E44539">
            <w:rPr>
              <w:noProof/>
            </w:rPr>
            <w:t>2</w:t>
          </w:r>
          <w:r>
            <w:rPr>
              <w:noProof/>
            </w:rPr>
            <w:fldChar w:fldCharType="end"/>
          </w:r>
        </w:p>
        <w:p w:rsidR="008B37E9" w:rsidRDefault="008B37E9">
          <w:pPr>
            <w:pStyle w:val="TOC2"/>
            <w:tabs>
              <w:tab w:val="right" w:leader="dot" w:pos="9350"/>
            </w:tabs>
            <w:rPr>
              <w:rFonts w:eastAsiaTheme="minorEastAsia" w:cstheme="minorBidi"/>
              <w:i w:val="0"/>
              <w:iCs w:val="0"/>
              <w:noProof/>
              <w:sz w:val="22"/>
              <w:szCs w:val="22"/>
            </w:rPr>
          </w:pPr>
          <w:r>
            <w:rPr>
              <w:noProof/>
            </w:rPr>
            <w:t>Environmental Radiation</w:t>
          </w:r>
          <w:r>
            <w:rPr>
              <w:noProof/>
            </w:rPr>
            <w:tab/>
          </w:r>
          <w:r>
            <w:rPr>
              <w:noProof/>
            </w:rPr>
            <w:fldChar w:fldCharType="begin"/>
          </w:r>
          <w:r>
            <w:rPr>
              <w:noProof/>
            </w:rPr>
            <w:instrText xml:space="preserve"> PAGEREF _Toc478715463 \h </w:instrText>
          </w:r>
          <w:r>
            <w:rPr>
              <w:noProof/>
            </w:rPr>
          </w:r>
          <w:r>
            <w:rPr>
              <w:noProof/>
            </w:rPr>
            <w:fldChar w:fldCharType="separate"/>
          </w:r>
          <w:r w:rsidR="00E44539">
            <w:rPr>
              <w:noProof/>
            </w:rPr>
            <w:t>3</w:t>
          </w:r>
          <w:r>
            <w:rPr>
              <w:noProof/>
            </w:rPr>
            <w:fldChar w:fldCharType="end"/>
          </w:r>
        </w:p>
        <w:p w:rsidR="008B37E9" w:rsidRDefault="008B37E9">
          <w:pPr>
            <w:pStyle w:val="TOC2"/>
            <w:tabs>
              <w:tab w:val="right" w:leader="dot" w:pos="9350"/>
            </w:tabs>
            <w:rPr>
              <w:rFonts w:eastAsiaTheme="minorEastAsia" w:cstheme="minorBidi"/>
              <w:i w:val="0"/>
              <w:iCs w:val="0"/>
              <w:noProof/>
              <w:sz w:val="22"/>
              <w:szCs w:val="22"/>
            </w:rPr>
          </w:pPr>
          <w:r>
            <w:rPr>
              <w:noProof/>
            </w:rPr>
            <w:t>Laboratory Methods</w:t>
          </w:r>
          <w:r>
            <w:rPr>
              <w:noProof/>
            </w:rPr>
            <w:tab/>
          </w:r>
          <w:r>
            <w:rPr>
              <w:noProof/>
            </w:rPr>
            <w:fldChar w:fldCharType="begin"/>
          </w:r>
          <w:r>
            <w:rPr>
              <w:noProof/>
            </w:rPr>
            <w:instrText xml:space="preserve"> PAGEREF _Toc478715465 \h </w:instrText>
          </w:r>
          <w:r>
            <w:rPr>
              <w:noProof/>
            </w:rPr>
          </w:r>
          <w:r>
            <w:rPr>
              <w:noProof/>
            </w:rPr>
            <w:fldChar w:fldCharType="separate"/>
          </w:r>
          <w:r w:rsidR="00E44539">
            <w:rPr>
              <w:noProof/>
            </w:rPr>
            <w:t>4</w:t>
          </w:r>
          <w:r>
            <w:rPr>
              <w:noProof/>
            </w:rPr>
            <w:fldChar w:fldCharType="end"/>
          </w:r>
        </w:p>
        <w:p w:rsidR="008B37E9" w:rsidRDefault="008B37E9">
          <w:pPr>
            <w:pStyle w:val="TOC1"/>
            <w:tabs>
              <w:tab w:val="left" w:pos="440"/>
              <w:tab w:val="right" w:leader="dot" w:pos="9350"/>
            </w:tabs>
            <w:rPr>
              <w:rFonts w:eastAsiaTheme="minorEastAsia" w:cstheme="minorBidi"/>
              <w:b w:val="0"/>
              <w:bCs w:val="0"/>
              <w:noProof/>
              <w:sz w:val="22"/>
              <w:szCs w:val="22"/>
            </w:rPr>
          </w:pPr>
          <w:r>
            <w:rPr>
              <w:noProof/>
            </w:rPr>
            <w:t>2.</w:t>
          </w:r>
          <w:r>
            <w:rPr>
              <w:rFonts w:eastAsiaTheme="minorEastAsia" w:cstheme="minorBidi"/>
              <w:b w:val="0"/>
              <w:bCs w:val="0"/>
              <w:noProof/>
              <w:sz w:val="22"/>
              <w:szCs w:val="22"/>
            </w:rPr>
            <w:tab/>
          </w:r>
          <w:r>
            <w:rPr>
              <w:noProof/>
            </w:rPr>
            <w:t>Environmental monitoring and Sampling</w:t>
          </w:r>
          <w:r>
            <w:rPr>
              <w:noProof/>
            </w:rPr>
            <w:tab/>
          </w:r>
          <w:r>
            <w:rPr>
              <w:noProof/>
            </w:rPr>
            <w:fldChar w:fldCharType="begin"/>
          </w:r>
          <w:r>
            <w:rPr>
              <w:noProof/>
            </w:rPr>
            <w:instrText xml:space="preserve"> PAGEREF _Toc478715471 \h </w:instrText>
          </w:r>
          <w:r>
            <w:rPr>
              <w:noProof/>
            </w:rPr>
          </w:r>
          <w:r>
            <w:rPr>
              <w:noProof/>
            </w:rPr>
            <w:fldChar w:fldCharType="separate"/>
          </w:r>
          <w:r w:rsidR="00E44539">
            <w:rPr>
              <w:noProof/>
            </w:rPr>
            <w:t>6</w:t>
          </w:r>
          <w:r>
            <w:rPr>
              <w:noProof/>
            </w:rPr>
            <w:fldChar w:fldCharType="end"/>
          </w:r>
        </w:p>
        <w:p w:rsidR="008B37E9" w:rsidRDefault="008B37E9">
          <w:pPr>
            <w:pStyle w:val="TOC2"/>
            <w:tabs>
              <w:tab w:val="left" w:pos="662"/>
              <w:tab w:val="right" w:leader="dot" w:pos="9350"/>
            </w:tabs>
            <w:rPr>
              <w:rFonts w:eastAsiaTheme="minorEastAsia" w:cstheme="minorBidi"/>
              <w:i w:val="0"/>
              <w:iCs w:val="0"/>
              <w:noProof/>
              <w:sz w:val="22"/>
              <w:szCs w:val="22"/>
            </w:rPr>
          </w:pPr>
          <w:r>
            <w:rPr>
              <w:noProof/>
            </w:rPr>
            <w:t>A.</w:t>
          </w:r>
          <w:r>
            <w:rPr>
              <w:rFonts w:eastAsiaTheme="minorEastAsia" w:cstheme="minorBidi"/>
              <w:i w:val="0"/>
              <w:iCs w:val="0"/>
              <w:noProof/>
              <w:sz w:val="22"/>
              <w:szCs w:val="22"/>
            </w:rPr>
            <w:tab/>
          </w:r>
          <w:r>
            <w:rPr>
              <w:noProof/>
            </w:rPr>
            <w:t>Pilgrim Nuclear Power Station</w:t>
          </w:r>
          <w:r>
            <w:rPr>
              <w:noProof/>
            </w:rPr>
            <w:tab/>
          </w:r>
          <w:r>
            <w:rPr>
              <w:noProof/>
            </w:rPr>
            <w:fldChar w:fldCharType="begin"/>
          </w:r>
          <w:r>
            <w:rPr>
              <w:noProof/>
            </w:rPr>
            <w:instrText xml:space="preserve"> PAGEREF _Toc478715472 \h </w:instrText>
          </w:r>
          <w:r>
            <w:rPr>
              <w:noProof/>
            </w:rPr>
          </w:r>
          <w:r>
            <w:rPr>
              <w:noProof/>
            </w:rPr>
            <w:fldChar w:fldCharType="separate"/>
          </w:r>
          <w:r w:rsidR="00E44539">
            <w:rPr>
              <w:noProof/>
            </w:rPr>
            <w:t>6</w:t>
          </w:r>
          <w:r>
            <w:rPr>
              <w:noProof/>
            </w:rPr>
            <w:fldChar w:fldCharType="end"/>
          </w:r>
        </w:p>
        <w:p w:rsidR="008B37E9" w:rsidRDefault="008B37E9">
          <w:pPr>
            <w:pStyle w:val="TOC2"/>
            <w:tabs>
              <w:tab w:val="left" w:pos="662"/>
              <w:tab w:val="right" w:leader="dot" w:pos="9350"/>
            </w:tabs>
            <w:rPr>
              <w:rFonts w:eastAsiaTheme="minorEastAsia" w:cstheme="minorBidi"/>
              <w:i w:val="0"/>
              <w:iCs w:val="0"/>
              <w:noProof/>
              <w:sz w:val="22"/>
              <w:szCs w:val="22"/>
            </w:rPr>
          </w:pPr>
          <w:r>
            <w:rPr>
              <w:noProof/>
            </w:rPr>
            <w:t>B.</w:t>
          </w:r>
          <w:r>
            <w:rPr>
              <w:rFonts w:eastAsiaTheme="minorEastAsia" w:cstheme="minorBidi"/>
              <w:i w:val="0"/>
              <w:iCs w:val="0"/>
              <w:noProof/>
              <w:sz w:val="22"/>
              <w:szCs w:val="22"/>
            </w:rPr>
            <w:tab/>
          </w:r>
          <w:r>
            <w:rPr>
              <w:noProof/>
            </w:rPr>
            <w:t>Seabrook Nuclear Power Station</w:t>
          </w:r>
          <w:r>
            <w:rPr>
              <w:noProof/>
            </w:rPr>
            <w:tab/>
          </w:r>
          <w:r>
            <w:rPr>
              <w:noProof/>
            </w:rPr>
            <w:fldChar w:fldCharType="begin"/>
          </w:r>
          <w:r>
            <w:rPr>
              <w:noProof/>
            </w:rPr>
            <w:instrText xml:space="preserve"> PAGEREF _Toc478715482 \h </w:instrText>
          </w:r>
          <w:r>
            <w:rPr>
              <w:noProof/>
            </w:rPr>
          </w:r>
          <w:r>
            <w:rPr>
              <w:noProof/>
            </w:rPr>
            <w:fldChar w:fldCharType="separate"/>
          </w:r>
          <w:r w:rsidR="00E44539">
            <w:rPr>
              <w:noProof/>
            </w:rPr>
            <w:t>9</w:t>
          </w:r>
          <w:r>
            <w:rPr>
              <w:noProof/>
            </w:rPr>
            <w:fldChar w:fldCharType="end"/>
          </w:r>
        </w:p>
        <w:p w:rsidR="008B37E9" w:rsidRDefault="008B37E9">
          <w:pPr>
            <w:pStyle w:val="TOC2"/>
            <w:tabs>
              <w:tab w:val="left" w:pos="662"/>
              <w:tab w:val="right" w:leader="dot" w:pos="9350"/>
            </w:tabs>
            <w:rPr>
              <w:rFonts w:eastAsiaTheme="minorEastAsia" w:cstheme="minorBidi"/>
              <w:i w:val="0"/>
              <w:iCs w:val="0"/>
              <w:noProof/>
              <w:sz w:val="22"/>
              <w:szCs w:val="22"/>
            </w:rPr>
          </w:pPr>
          <w:r>
            <w:rPr>
              <w:noProof/>
            </w:rPr>
            <w:t>C.</w:t>
          </w:r>
          <w:r>
            <w:rPr>
              <w:rFonts w:eastAsiaTheme="minorEastAsia" w:cstheme="minorBidi"/>
              <w:i w:val="0"/>
              <w:iCs w:val="0"/>
              <w:noProof/>
              <w:sz w:val="22"/>
              <w:szCs w:val="22"/>
            </w:rPr>
            <w:tab/>
          </w:r>
          <w:r>
            <w:rPr>
              <w:noProof/>
            </w:rPr>
            <w:t>Vermont Yankee Nuclear Power Station</w:t>
          </w:r>
          <w:r>
            <w:rPr>
              <w:noProof/>
            </w:rPr>
            <w:tab/>
          </w:r>
          <w:r>
            <w:rPr>
              <w:noProof/>
            </w:rPr>
            <w:fldChar w:fldCharType="begin"/>
          </w:r>
          <w:r>
            <w:rPr>
              <w:noProof/>
            </w:rPr>
            <w:instrText xml:space="preserve"> PAGEREF _Toc478715491 \h </w:instrText>
          </w:r>
          <w:r>
            <w:rPr>
              <w:noProof/>
            </w:rPr>
          </w:r>
          <w:r>
            <w:rPr>
              <w:noProof/>
            </w:rPr>
            <w:fldChar w:fldCharType="separate"/>
          </w:r>
          <w:r w:rsidR="00E44539">
            <w:rPr>
              <w:noProof/>
            </w:rPr>
            <w:t>11</w:t>
          </w:r>
          <w:r>
            <w:rPr>
              <w:noProof/>
            </w:rPr>
            <w:fldChar w:fldCharType="end"/>
          </w:r>
        </w:p>
        <w:p w:rsidR="008B37E9" w:rsidRDefault="008B37E9">
          <w:pPr>
            <w:pStyle w:val="TOC1"/>
            <w:tabs>
              <w:tab w:val="left" w:pos="440"/>
              <w:tab w:val="right" w:leader="dot" w:pos="9350"/>
            </w:tabs>
            <w:rPr>
              <w:rFonts w:eastAsiaTheme="minorEastAsia" w:cstheme="minorBidi"/>
              <w:b w:val="0"/>
              <w:bCs w:val="0"/>
              <w:noProof/>
              <w:sz w:val="22"/>
              <w:szCs w:val="22"/>
            </w:rPr>
          </w:pPr>
          <w:r>
            <w:rPr>
              <w:noProof/>
            </w:rPr>
            <w:t>3.</w:t>
          </w:r>
          <w:r>
            <w:rPr>
              <w:rFonts w:eastAsiaTheme="minorEastAsia" w:cstheme="minorBidi"/>
              <w:b w:val="0"/>
              <w:bCs w:val="0"/>
              <w:noProof/>
              <w:sz w:val="22"/>
              <w:szCs w:val="22"/>
            </w:rPr>
            <w:tab/>
          </w:r>
          <w:r>
            <w:rPr>
              <w:noProof/>
            </w:rPr>
            <w:t>2015 Environmental Monitoring Results</w:t>
          </w:r>
          <w:r>
            <w:rPr>
              <w:noProof/>
            </w:rPr>
            <w:tab/>
          </w:r>
          <w:r>
            <w:rPr>
              <w:noProof/>
            </w:rPr>
            <w:fldChar w:fldCharType="begin"/>
          </w:r>
          <w:r>
            <w:rPr>
              <w:noProof/>
            </w:rPr>
            <w:instrText xml:space="preserve"> PAGEREF _Toc478715500 \h </w:instrText>
          </w:r>
          <w:r>
            <w:rPr>
              <w:noProof/>
            </w:rPr>
          </w:r>
          <w:r>
            <w:rPr>
              <w:noProof/>
            </w:rPr>
            <w:fldChar w:fldCharType="separate"/>
          </w:r>
          <w:r w:rsidR="00E44539">
            <w:rPr>
              <w:noProof/>
            </w:rPr>
            <w:t>13</w:t>
          </w:r>
          <w:r>
            <w:rPr>
              <w:noProof/>
            </w:rPr>
            <w:fldChar w:fldCharType="end"/>
          </w:r>
        </w:p>
        <w:p w:rsidR="008B37E9" w:rsidRDefault="008B37E9">
          <w:pPr>
            <w:pStyle w:val="TOC2"/>
            <w:tabs>
              <w:tab w:val="left" w:pos="662"/>
              <w:tab w:val="right" w:leader="dot" w:pos="9350"/>
            </w:tabs>
            <w:rPr>
              <w:rFonts w:eastAsiaTheme="minorEastAsia" w:cstheme="minorBidi"/>
              <w:i w:val="0"/>
              <w:iCs w:val="0"/>
              <w:noProof/>
              <w:sz w:val="22"/>
              <w:szCs w:val="22"/>
            </w:rPr>
          </w:pPr>
          <w:r>
            <w:rPr>
              <w:noProof/>
            </w:rPr>
            <w:t>A.</w:t>
          </w:r>
          <w:r>
            <w:rPr>
              <w:rFonts w:eastAsiaTheme="minorEastAsia" w:cstheme="minorBidi"/>
              <w:i w:val="0"/>
              <w:iCs w:val="0"/>
              <w:noProof/>
              <w:sz w:val="22"/>
              <w:szCs w:val="22"/>
            </w:rPr>
            <w:tab/>
          </w:r>
          <w:r>
            <w:rPr>
              <w:noProof/>
            </w:rPr>
            <w:t>Pilgrim Nuclear Power Station</w:t>
          </w:r>
          <w:r>
            <w:rPr>
              <w:noProof/>
            </w:rPr>
            <w:tab/>
          </w:r>
          <w:r>
            <w:rPr>
              <w:noProof/>
            </w:rPr>
            <w:fldChar w:fldCharType="begin"/>
          </w:r>
          <w:r>
            <w:rPr>
              <w:noProof/>
            </w:rPr>
            <w:instrText xml:space="preserve"> PAGEREF _Toc478715501 \h </w:instrText>
          </w:r>
          <w:r>
            <w:rPr>
              <w:noProof/>
            </w:rPr>
          </w:r>
          <w:r>
            <w:rPr>
              <w:noProof/>
            </w:rPr>
            <w:fldChar w:fldCharType="separate"/>
          </w:r>
          <w:r w:rsidR="00E44539">
            <w:rPr>
              <w:noProof/>
            </w:rPr>
            <w:t>13</w:t>
          </w:r>
          <w:r>
            <w:rPr>
              <w:noProof/>
            </w:rPr>
            <w:fldChar w:fldCharType="end"/>
          </w:r>
        </w:p>
        <w:p w:rsidR="008B37E9" w:rsidRDefault="008B37E9">
          <w:pPr>
            <w:pStyle w:val="TOC2"/>
            <w:tabs>
              <w:tab w:val="left" w:pos="662"/>
              <w:tab w:val="right" w:leader="dot" w:pos="9350"/>
            </w:tabs>
            <w:rPr>
              <w:rFonts w:eastAsiaTheme="minorEastAsia" w:cstheme="minorBidi"/>
              <w:i w:val="0"/>
              <w:iCs w:val="0"/>
              <w:noProof/>
              <w:sz w:val="22"/>
              <w:szCs w:val="22"/>
            </w:rPr>
          </w:pPr>
          <w:r>
            <w:rPr>
              <w:noProof/>
            </w:rPr>
            <w:t>B.</w:t>
          </w:r>
          <w:r>
            <w:rPr>
              <w:rFonts w:eastAsiaTheme="minorEastAsia" w:cstheme="minorBidi"/>
              <w:i w:val="0"/>
              <w:iCs w:val="0"/>
              <w:noProof/>
              <w:sz w:val="22"/>
              <w:szCs w:val="22"/>
            </w:rPr>
            <w:tab/>
          </w:r>
          <w:r>
            <w:rPr>
              <w:noProof/>
            </w:rPr>
            <w:t>Seabrook Nuclear Power Station</w:t>
          </w:r>
          <w:r>
            <w:rPr>
              <w:noProof/>
            </w:rPr>
            <w:tab/>
          </w:r>
          <w:r>
            <w:rPr>
              <w:noProof/>
            </w:rPr>
            <w:fldChar w:fldCharType="begin"/>
          </w:r>
          <w:r>
            <w:rPr>
              <w:noProof/>
            </w:rPr>
            <w:instrText xml:space="preserve"> PAGEREF _Toc478715502 \h </w:instrText>
          </w:r>
          <w:r>
            <w:rPr>
              <w:noProof/>
            </w:rPr>
          </w:r>
          <w:r>
            <w:rPr>
              <w:noProof/>
            </w:rPr>
            <w:fldChar w:fldCharType="separate"/>
          </w:r>
          <w:r w:rsidR="00E44539">
            <w:rPr>
              <w:noProof/>
            </w:rPr>
            <w:t>14</w:t>
          </w:r>
          <w:r>
            <w:rPr>
              <w:noProof/>
            </w:rPr>
            <w:fldChar w:fldCharType="end"/>
          </w:r>
        </w:p>
        <w:p w:rsidR="008B37E9" w:rsidRDefault="008B37E9">
          <w:pPr>
            <w:pStyle w:val="TOC2"/>
            <w:tabs>
              <w:tab w:val="left" w:pos="662"/>
              <w:tab w:val="right" w:leader="dot" w:pos="9350"/>
            </w:tabs>
            <w:rPr>
              <w:rFonts w:eastAsiaTheme="minorEastAsia" w:cstheme="minorBidi"/>
              <w:i w:val="0"/>
              <w:iCs w:val="0"/>
              <w:noProof/>
              <w:sz w:val="22"/>
              <w:szCs w:val="22"/>
            </w:rPr>
          </w:pPr>
          <w:r>
            <w:rPr>
              <w:noProof/>
            </w:rPr>
            <w:t>C.</w:t>
          </w:r>
          <w:r>
            <w:rPr>
              <w:rFonts w:eastAsiaTheme="minorEastAsia" w:cstheme="minorBidi"/>
              <w:i w:val="0"/>
              <w:iCs w:val="0"/>
              <w:noProof/>
              <w:sz w:val="22"/>
              <w:szCs w:val="22"/>
            </w:rPr>
            <w:tab/>
          </w:r>
          <w:r>
            <w:rPr>
              <w:noProof/>
            </w:rPr>
            <w:t>Vermont Yankee Nuclear Power Station</w:t>
          </w:r>
          <w:r>
            <w:rPr>
              <w:noProof/>
            </w:rPr>
            <w:tab/>
          </w:r>
          <w:r>
            <w:rPr>
              <w:noProof/>
            </w:rPr>
            <w:fldChar w:fldCharType="begin"/>
          </w:r>
          <w:r>
            <w:rPr>
              <w:noProof/>
            </w:rPr>
            <w:instrText xml:space="preserve"> PAGEREF _Toc478715503 \h </w:instrText>
          </w:r>
          <w:r>
            <w:rPr>
              <w:noProof/>
            </w:rPr>
          </w:r>
          <w:r>
            <w:rPr>
              <w:noProof/>
            </w:rPr>
            <w:fldChar w:fldCharType="separate"/>
          </w:r>
          <w:r w:rsidR="00E44539">
            <w:rPr>
              <w:noProof/>
            </w:rPr>
            <w:t>15</w:t>
          </w:r>
          <w:r>
            <w:rPr>
              <w:noProof/>
            </w:rPr>
            <w:fldChar w:fldCharType="end"/>
          </w:r>
        </w:p>
        <w:p w:rsidR="008B37E9" w:rsidRDefault="008B37E9">
          <w:pPr>
            <w:pStyle w:val="TOC1"/>
            <w:tabs>
              <w:tab w:val="left" w:pos="440"/>
              <w:tab w:val="right" w:leader="dot" w:pos="9350"/>
            </w:tabs>
            <w:rPr>
              <w:rFonts w:eastAsiaTheme="minorEastAsia" w:cstheme="minorBidi"/>
              <w:b w:val="0"/>
              <w:bCs w:val="0"/>
              <w:noProof/>
              <w:sz w:val="22"/>
              <w:szCs w:val="22"/>
            </w:rPr>
          </w:pPr>
          <w:r>
            <w:rPr>
              <w:noProof/>
            </w:rPr>
            <w:t>D.</w:t>
          </w:r>
          <w:r>
            <w:rPr>
              <w:rFonts w:eastAsiaTheme="minorEastAsia" w:cstheme="minorBidi"/>
              <w:b w:val="0"/>
              <w:bCs w:val="0"/>
              <w:noProof/>
              <w:sz w:val="22"/>
              <w:szCs w:val="22"/>
            </w:rPr>
            <w:tab/>
          </w:r>
          <w:r>
            <w:rPr>
              <w:noProof/>
            </w:rPr>
            <w:t>References</w:t>
          </w:r>
          <w:r>
            <w:rPr>
              <w:noProof/>
            </w:rPr>
            <w:tab/>
          </w:r>
          <w:r>
            <w:rPr>
              <w:noProof/>
            </w:rPr>
            <w:fldChar w:fldCharType="begin"/>
          </w:r>
          <w:r>
            <w:rPr>
              <w:noProof/>
            </w:rPr>
            <w:instrText xml:space="preserve"> PAGEREF _Toc478715504 \h </w:instrText>
          </w:r>
          <w:r>
            <w:rPr>
              <w:noProof/>
            </w:rPr>
          </w:r>
          <w:r>
            <w:rPr>
              <w:noProof/>
            </w:rPr>
            <w:fldChar w:fldCharType="separate"/>
          </w:r>
          <w:r w:rsidR="00E44539">
            <w:rPr>
              <w:noProof/>
            </w:rPr>
            <w:t>16</w:t>
          </w:r>
          <w:r>
            <w:rPr>
              <w:noProof/>
            </w:rPr>
            <w:fldChar w:fldCharType="end"/>
          </w:r>
        </w:p>
        <w:p w:rsidR="008B37E9" w:rsidRDefault="008B37E9">
          <w:pPr>
            <w:pStyle w:val="TOC1"/>
            <w:tabs>
              <w:tab w:val="left" w:pos="440"/>
              <w:tab w:val="right" w:leader="dot" w:pos="9350"/>
            </w:tabs>
            <w:rPr>
              <w:rFonts w:eastAsiaTheme="minorEastAsia" w:cstheme="minorBidi"/>
              <w:b w:val="0"/>
              <w:bCs w:val="0"/>
              <w:noProof/>
              <w:sz w:val="22"/>
              <w:szCs w:val="22"/>
            </w:rPr>
          </w:pPr>
          <w:r>
            <w:rPr>
              <w:noProof/>
            </w:rPr>
            <w:t>E.</w:t>
          </w:r>
          <w:r>
            <w:rPr>
              <w:rFonts w:eastAsiaTheme="minorEastAsia" w:cstheme="minorBidi"/>
              <w:b w:val="0"/>
              <w:bCs w:val="0"/>
              <w:noProof/>
              <w:sz w:val="22"/>
              <w:szCs w:val="22"/>
            </w:rPr>
            <w:tab/>
          </w:r>
          <w:r>
            <w:rPr>
              <w:noProof/>
            </w:rPr>
            <w:t>Tables</w:t>
          </w:r>
          <w:r>
            <w:rPr>
              <w:noProof/>
            </w:rPr>
            <w:tab/>
          </w:r>
          <w:r>
            <w:rPr>
              <w:noProof/>
            </w:rPr>
            <w:fldChar w:fldCharType="begin"/>
          </w:r>
          <w:r>
            <w:rPr>
              <w:noProof/>
            </w:rPr>
            <w:instrText xml:space="preserve"> PAGEREF _Toc478715505 \h </w:instrText>
          </w:r>
          <w:r>
            <w:rPr>
              <w:noProof/>
            </w:rPr>
          </w:r>
          <w:r>
            <w:rPr>
              <w:noProof/>
            </w:rPr>
            <w:fldChar w:fldCharType="separate"/>
          </w:r>
          <w:r w:rsidR="00E44539">
            <w:rPr>
              <w:noProof/>
            </w:rPr>
            <w:t>17</w:t>
          </w:r>
          <w:r>
            <w:rPr>
              <w:noProof/>
            </w:rPr>
            <w:fldChar w:fldCharType="end"/>
          </w:r>
        </w:p>
        <w:p w:rsidR="008B37E9" w:rsidRDefault="008B37E9">
          <w:pPr>
            <w:pStyle w:val="TOC4"/>
            <w:rPr>
              <w:rFonts w:eastAsiaTheme="minorEastAsia" w:cstheme="minorBidi"/>
              <w:noProof/>
              <w:sz w:val="22"/>
              <w:szCs w:val="22"/>
            </w:rPr>
          </w:pPr>
          <w:r>
            <w:rPr>
              <w:noProof/>
            </w:rPr>
            <w:t>Table 1. Pilgrim Nuclear Power Station 2015 Environmental Monitoring Data – Liquid Matrices</w:t>
          </w:r>
          <w:r>
            <w:rPr>
              <w:noProof/>
            </w:rPr>
            <w:tab/>
          </w:r>
          <w:r>
            <w:rPr>
              <w:noProof/>
            </w:rPr>
            <w:fldChar w:fldCharType="begin"/>
          </w:r>
          <w:r>
            <w:rPr>
              <w:noProof/>
            </w:rPr>
            <w:instrText xml:space="preserve"> PAGEREF _Toc478715506 \h </w:instrText>
          </w:r>
          <w:r>
            <w:rPr>
              <w:noProof/>
            </w:rPr>
          </w:r>
          <w:r>
            <w:rPr>
              <w:noProof/>
            </w:rPr>
            <w:fldChar w:fldCharType="separate"/>
          </w:r>
          <w:r w:rsidR="00E44539">
            <w:rPr>
              <w:noProof/>
            </w:rPr>
            <w:t>18</w:t>
          </w:r>
          <w:r>
            <w:rPr>
              <w:noProof/>
            </w:rPr>
            <w:fldChar w:fldCharType="end"/>
          </w:r>
        </w:p>
        <w:p w:rsidR="008B37E9" w:rsidRDefault="008B37E9">
          <w:pPr>
            <w:pStyle w:val="TOC4"/>
            <w:rPr>
              <w:rFonts w:eastAsiaTheme="minorEastAsia" w:cstheme="minorBidi"/>
              <w:noProof/>
              <w:sz w:val="22"/>
              <w:szCs w:val="22"/>
            </w:rPr>
          </w:pPr>
          <w:r>
            <w:rPr>
              <w:noProof/>
            </w:rPr>
            <w:t>Table 2. Pilgrim Nuclear Power Station 2015 Environmental Monitoring Data – Solid matrices</w:t>
          </w:r>
          <w:r>
            <w:rPr>
              <w:noProof/>
            </w:rPr>
            <w:tab/>
          </w:r>
          <w:r>
            <w:rPr>
              <w:noProof/>
            </w:rPr>
            <w:fldChar w:fldCharType="begin"/>
          </w:r>
          <w:r>
            <w:rPr>
              <w:noProof/>
            </w:rPr>
            <w:instrText xml:space="preserve"> PAGEREF _Toc478715507 \h </w:instrText>
          </w:r>
          <w:r>
            <w:rPr>
              <w:noProof/>
            </w:rPr>
          </w:r>
          <w:r>
            <w:rPr>
              <w:noProof/>
            </w:rPr>
            <w:fldChar w:fldCharType="separate"/>
          </w:r>
          <w:r w:rsidR="00E44539">
            <w:rPr>
              <w:noProof/>
            </w:rPr>
            <w:t>21</w:t>
          </w:r>
          <w:r>
            <w:rPr>
              <w:noProof/>
            </w:rPr>
            <w:fldChar w:fldCharType="end"/>
          </w:r>
        </w:p>
        <w:p w:rsidR="008B37E9" w:rsidRDefault="008B37E9">
          <w:pPr>
            <w:pStyle w:val="TOC4"/>
            <w:rPr>
              <w:rFonts w:eastAsiaTheme="minorEastAsia" w:cstheme="minorBidi"/>
              <w:noProof/>
              <w:sz w:val="22"/>
              <w:szCs w:val="22"/>
            </w:rPr>
          </w:pPr>
          <w:r>
            <w:rPr>
              <w:noProof/>
            </w:rPr>
            <w:t>Table 3. Pilgrim Nuclear Power Station 2014 Environmental Monitoring Data - Air Samples</w:t>
          </w:r>
          <w:r>
            <w:rPr>
              <w:noProof/>
            </w:rPr>
            <w:tab/>
          </w:r>
          <w:r>
            <w:rPr>
              <w:noProof/>
            </w:rPr>
            <w:fldChar w:fldCharType="begin"/>
          </w:r>
          <w:r>
            <w:rPr>
              <w:noProof/>
            </w:rPr>
            <w:instrText xml:space="preserve"> PAGEREF _Toc478715508 \h </w:instrText>
          </w:r>
          <w:r>
            <w:rPr>
              <w:noProof/>
            </w:rPr>
          </w:r>
          <w:r>
            <w:rPr>
              <w:noProof/>
            </w:rPr>
            <w:fldChar w:fldCharType="separate"/>
          </w:r>
          <w:r w:rsidR="00E44539">
            <w:rPr>
              <w:noProof/>
            </w:rPr>
            <w:t>22</w:t>
          </w:r>
          <w:r>
            <w:rPr>
              <w:noProof/>
            </w:rPr>
            <w:fldChar w:fldCharType="end"/>
          </w:r>
        </w:p>
        <w:p w:rsidR="008B37E9" w:rsidRDefault="008B37E9">
          <w:pPr>
            <w:pStyle w:val="TOC4"/>
            <w:rPr>
              <w:rFonts w:eastAsiaTheme="minorEastAsia" w:cstheme="minorBidi"/>
              <w:noProof/>
              <w:sz w:val="22"/>
              <w:szCs w:val="22"/>
            </w:rPr>
          </w:pPr>
          <w:r>
            <w:rPr>
              <w:noProof/>
            </w:rPr>
            <w:t>Table 4. Seabrook Nuclear Power Station 2015 Environmental Monitoring Data – Liquid Matrices</w:t>
          </w:r>
          <w:r>
            <w:rPr>
              <w:noProof/>
            </w:rPr>
            <w:tab/>
          </w:r>
          <w:r>
            <w:rPr>
              <w:noProof/>
            </w:rPr>
            <w:fldChar w:fldCharType="begin"/>
          </w:r>
          <w:r>
            <w:rPr>
              <w:noProof/>
            </w:rPr>
            <w:instrText xml:space="preserve"> PAGEREF _Toc478715509 \h </w:instrText>
          </w:r>
          <w:r>
            <w:rPr>
              <w:noProof/>
            </w:rPr>
          </w:r>
          <w:r>
            <w:rPr>
              <w:noProof/>
            </w:rPr>
            <w:fldChar w:fldCharType="separate"/>
          </w:r>
          <w:r w:rsidR="00E44539">
            <w:rPr>
              <w:noProof/>
            </w:rPr>
            <w:t>26</w:t>
          </w:r>
          <w:r>
            <w:rPr>
              <w:noProof/>
            </w:rPr>
            <w:fldChar w:fldCharType="end"/>
          </w:r>
        </w:p>
        <w:p w:rsidR="008B37E9" w:rsidRDefault="008B37E9">
          <w:pPr>
            <w:pStyle w:val="TOC4"/>
            <w:rPr>
              <w:rFonts w:eastAsiaTheme="minorEastAsia" w:cstheme="minorBidi"/>
              <w:noProof/>
              <w:sz w:val="22"/>
              <w:szCs w:val="22"/>
            </w:rPr>
          </w:pPr>
          <w:r>
            <w:rPr>
              <w:noProof/>
            </w:rPr>
            <w:t>Table 5. Seabrook Nuclear Power Station 2015 Environmental Monitoring Data –Solid Matrices</w:t>
          </w:r>
          <w:r>
            <w:rPr>
              <w:noProof/>
            </w:rPr>
            <w:tab/>
          </w:r>
          <w:r>
            <w:rPr>
              <w:noProof/>
            </w:rPr>
            <w:fldChar w:fldCharType="begin"/>
          </w:r>
          <w:r>
            <w:rPr>
              <w:noProof/>
            </w:rPr>
            <w:instrText xml:space="preserve"> PAGEREF _Toc478715510 \h </w:instrText>
          </w:r>
          <w:r>
            <w:rPr>
              <w:noProof/>
            </w:rPr>
          </w:r>
          <w:r>
            <w:rPr>
              <w:noProof/>
            </w:rPr>
            <w:fldChar w:fldCharType="separate"/>
          </w:r>
          <w:r w:rsidR="00E44539">
            <w:rPr>
              <w:noProof/>
            </w:rPr>
            <w:t>27</w:t>
          </w:r>
          <w:r>
            <w:rPr>
              <w:noProof/>
            </w:rPr>
            <w:fldChar w:fldCharType="end"/>
          </w:r>
        </w:p>
        <w:p w:rsidR="008B37E9" w:rsidRDefault="008B37E9">
          <w:pPr>
            <w:pStyle w:val="TOC4"/>
            <w:rPr>
              <w:rFonts w:eastAsiaTheme="minorEastAsia" w:cstheme="minorBidi"/>
              <w:noProof/>
              <w:sz w:val="22"/>
              <w:szCs w:val="22"/>
            </w:rPr>
          </w:pPr>
          <w:r>
            <w:rPr>
              <w:noProof/>
            </w:rPr>
            <w:t>Table 6. Seabrook Nuclear Power Station 2015 Environmental Monitoring Data - Air Samples</w:t>
          </w:r>
          <w:r>
            <w:rPr>
              <w:noProof/>
            </w:rPr>
            <w:tab/>
          </w:r>
          <w:r>
            <w:rPr>
              <w:noProof/>
            </w:rPr>
            <w:fldChar w:fldCharType="begin"/>
          </w:r>
          <w:r>
            <w:rPr>
              <w:noProof/>
            </w:rPr>
            <w:instrText xml:space="preserve"> PAGEREF _Toc478715511 \h </w:instrText>
          </w:r>
          <w:r>
            <w:rPr>
              <w:noProof/>
            </w:rPr>
          </w:r>
          <w:r>
            <w:rPr>
              <w:noProof/>
            </w:rPr>
            <w:fldChar w:fldCharType="separate"/>
          </w:r>
          <w:r w:rsidR="00E44539">
            <w:rPr>
              <w:noProof/>
            </w:rPr>
            <w:t>28</w:t>
          </w:r>
          <w:r>
            <w:rPr>
              <w:noProof/>
            </w:rPr>
            <w:fldChar w:fldCharType="end"/>
          </w:r>
        </w:p>
        <w:p w:rsidR="008B37E9" w:rsidRDefault="008B37E9">
          <w:pPr>
            <w:pStyle w:val="TOC4"/>
            <w:rPr>
              <w:rFonts w:eastAsiaTheme="minorEastAsia" w:cstheme="minorBidi"/>
              <w:noProof/>
              <w:sz w:val="22"/>
              <w:szCs w:val="22"/>
            </w:rPr>
          </w:pPr>
          <w:r>
            <w:rPr>
              <w:noProof/>
            </w:rPr>
            <w:t>Table 7. Vermont Yankee Nuclear Power Station 2015 Environmental Monitoring Data – Liquid Matrices</w:t>
          </w:r>
          <w:r>
            <w:rPr>
              <w:noProof/>
            </w:rPr>
            <w:tab/>
          </w:r>
          <w:r>
            <w:rPr>
              <w:noProof/>
            </w:rPr>
            <w:fldChar w:fldCharType="begin"/>
          </w:r>
          <w:r>
            <w:rPr>
              <w:noProof/>
            </w:rPr>
            <w:instrText xml:space="preserve"> PAGEREF _Toc478715512 \h </w:instrText>
          </w:r>
          <w:r>
            <w:rPr>
              <w:noProof/>
            </w:rPr>
          </w:r>
          <w:r>
            <w:rPr>
              <w:noProof/>
            </w:rPr>
            <w:fldChar w:fldCharType="separate"/>
          </w:r>
          <w:r w:rsidR="00E44539">
            <w:rPr>
              <w:noProof/>
            </w:rPr>
            <w:t>32</w:t>
          </w:r>
          <w:r>
            <w:rPr>
              <w:noProof/>
            </w:rPr>
            <w:fldChar w:fldCharType="end"/>
          </w:r>
        </w:p>
        <w:p w:rsidR="008B37E9" w:rsidRDefault="008B37E9">
          <w:pPr>
            <w:pStyle w:val="TOC4"/>
            <w:rPr>
              <w:rFonts w:eastAsiaTheme="minorEastAsia" w:cstheme="minorBidi"/>
              <w:noProof/>
              <w:sz w:val="22"/>
              <w:szCs w:val="22"/>
            </w:rPr>
          </w:pPr>
          <w:r>
            <w:rPr>
              <w:noProof/>
            </w:rPr>
            <w:t>Table 8. Vermont Yankee Nuclear Power Station 2015 Environmental Monitoring Data – Solid matrices</w:t>
          </w:r>
          <w:r>
            <w:rPr>
              <w:noProof/>
            </w:rPr>
            <w:tab/>
          </w:r>
          <w:r>
            <w:rPr>
              <w:noProof/>
            </w:rPr>
            <w:fldChar w:fldCharType="begin"/>
          </w:r>
          <w:r>
            <w:rPr>
              <w:noProof/>
            </w:rPr>
            <w:instrText xml:space="preserve"> PAGEREF _Toc478715513 \h </w:instrText>
          </w:r>
          <w:r>
            <w:rPr>
              <w:noProof/>
            </w:rPr>
          </w:r>
          <w:r>
            <w:rPr>
              <w:noProof/>
            </w:rPr>
            <w:fldChar w:fldCharType="separate"/>
          </w:r>
          <w:r w:rsidR="00E44539">
            <w:rPr>
              <w:noProof/>
            </w:rPr>
            <w:t>33</w:t>
          </w:r>
          <w:r>
            <w:rPr>
              <w:noProof/>
            </w:rPr>
            <w:fldChar w:fldCharType="end"/>
          </w:r>
        </w:p>
        <w:p w:rsidR="008B37E9" w:rsidRDefault="008B37E9">
          <w:pPr>
            <w:pStyle w:val="TOC4"/>
            <w:rPr>
              <w:rFonts w:eastAsiaTheme="minorEastAsia" w:cstheme="minorBidi"/>
              <w:noProof/>
              <w:sz w:val="22"/>
              <w:szCs w:val="22"/>
            </w:rPr>
          </w:pPr>
          <w:r>
            <w:rPr>
              <w:noProof/>
            </w:rPr>
            <w:t>Table 9. Vermont Yankee Nuclear Power Station 2015 Environmental Monitoring Data - Air Samples</w:t>
          </w:r>
          <w:r>
            <w:rPr>
              <w:noProof/>
            </w:rPr>
            <w:tab/>
          </w:r>
          <w:r>
            <w:rPr>
              <w:noProof/>
            </w:rPr>
            <w:fldChar w:fldCharType="begin"/>
          </w:r>
          <w:r>
            <w:rPr>
              <w:noProof/>
            </w:rPr>
            <w:instrText xml:space="preserve"> PAGEREF _Toc478715514 \h </w:instrText>
          </w:r>
          <w:r>
            <w:rPr>
              <w:noProof/>
            </w:rPr>
          </w:r>
          <w:r>
            <w:rPr>
              <w:noProof/>
            </w:rPr>
            <w:fldChar w:fldCharType="separate"/>
          </w:r>
          <w:r w:rsidR="00E44539">
            <w:rPr>
              <w:noProof/>
            </w:rPr>
            <w:t>34</w:t>
          </w:r>
          <w:r>
            <w:rPr>
              <w:noProof/>
            </w:rPr>
            <w:fldChar w:fldCharType="end"/>
          </w:r>
        </w:p>
        <w:p w:rsidR="00F52AA9" w:rsidRDefault="00F52AA9" w:rsidP="00F52AA9">
          <w:pPr>
            <w:jc w:val="center"/>
          </w:pPr>
          <w:r>
            <w:fldChar w:fldCharType="end"/>
          </w:r>
          <w:r w:rsidR="006F5DA8">
            <w:t xml:space="preserve"> </w:t>
          </w:r>
        </w:p>
        <w:p w:rsidR="005746ED" w:rsidRPr="001F373E" w:rsidRDefault="003232CA" w:rsidP="00C07AFB">
          <w:pPr>
            <w:rPr>
              <w:rFonts w:cs="Arial"/>
              <w:b/>
              <w:color w:val="FF0000"/>
              <w:sz w:val="32"/>
              <w:szCs w:val="32"/>
              <w:highlight w:val="lightGray"/>
            </w:rPr>
            <w:sectPr w:rsidR="005746ED" w:rsidRPr="001F373E" w:rsidSect="00137AD6">
              <w:headerReference w:type="default" r:id="rId9"/>
              <w:footerReference w:type="first" r:id="rId10"/>
              <w:pgSz w:w="12240" w:h="15840" w:code="1"/>
              <w:pgMar w:top="1440" w:right="1440" w:bottom="1080" w:left="1440" w:header="446" w:footer="720" w:gutter="0"/>
              <w:pgNumType w:fmt="lowerRoman"/>
              <w:cols w:space="720"/>
              <w:titlePg/>
              <w:docGrid w:linePitch="326"/>
            </w:sectPr>
          </w:pPr>
        </w:p>
      </w:sdtContent>
    </w:sdt>
    <w:p w:rsidR="00AD07C1" w:rsidRPr="00763269" w:rsidRDefault="00AD07C1" w:rsidP="00C574C9">
      <w:pPr>
        <w:pStyle w:val="Heading1"/>
      </w:pPr>
      <w:bookmarkStart w:id="5" w:name="_Toc419804845"/>
      <w:bookmarkStart w:id="6" w:name="_Toc442103262"/>
      <w:bookmarkStart w:id="7" w:name="_Toc442797139"/>
      <w:bookmarkStart w:id="8" w:name="_Toc442797778"/>
      <w:bookmarkStart w:id="9" w:name="_Toc442876634"/>
      <w:bookmarkStart w:id="10" w:name="_Toc442879943"/>
      <w:bookmarkStart w:id="11" w:name="_Toc443478817"/>
      <w:bookmarkStart w:id="12" w:name="_Toc443481029"/>
      <w:bookmarkStart w:id="13" w:name="_Toc443490815"/>
      <w:bookmarkStart w:id="14" w:name="_Toc473810777"/>
      <w:bookmarkStart w:id="15" w:name="_Toc478715461"/>
      <w:r w:rsidRPr="00763269">
        <w:lastRenderedPageBreak/>
        <w:t>Executive Summary</w:t>
      </w:r>
      <w:bookmarkEnd w:id="5"/>
      <w:bookmarkEnd w:id="6"/>
      <w:bookmarkEnd w:id="7"/>
      <w:bookmarkEnd w:id="8"/>
      <w:bookmarkEnd w:id="9"/>
      <w:bookmarkEnd w:id="10"/>
      <w:bookmarkEnd w:id="11"/>
      <w:bookmarkEnd w:id="12"/>
      <w:bookmarkEnd w:id="13"/>
      <w:bookmarkEnd w:id="14"/>
      <w:bookmarkEnd w:id="15"/>
    </w:p>
    <w:p w:rsidR="00511C94" w:rsidRDefault="00511C94" w:rsidP="002573EC">
      <w:pPr>
        <w:pStyle w:val="BodyText"/>
        <w:spacing w:after="0"/>
        <w:rPr>
          <w:rFonts w:cs="Arial"/>
          <w:color w:val="000000" w:themeColor="text1"/>
        </w:rPr>
      </w:pPr>
    </w:p>
    <w:p w:rsidR="00307A2A" w:rsidRDefault="00307A2A" w:rsidP="00307A2A">
      <w:pPr>
        <w:pStyle w:val="BodyText"/>
        <w:jc w:val="left"/>
        <w:rPr>
          <w:rFonts w:cs="Arial"/>
          <w:color w:val="000000" w:themeColor="text1"/>
        </w:rPr>
      </w:pPr>
      <w:r w:rsidRPr="00B6550B">
        <w:rPr>
          <w:rFonts w:cs="Arial"/>
          <w:color w:val="000000" w:themeColor="text1"/>
        </w:rPr>
        <w:t>The Massachusetts Department of Public Health (MDPH)</w:t>
      </w:r>
      <w:r w:rsidR="00C10368">
        <w:rPr>
          <w:rFonts w:cs="Arial"/>
          <w:color w:val="000000" w:themeColor="text1"/>
        </w:rPr>
        <w:t xml:space="preserve"> Bureau of Environmental Health</w:t>
      </w:r>
      <w:r w:rsidR="002C1898">
        <w:rPr>
          <w:rFonts w:cs="Arial"/>
          <w:color w:val="000000" w:themeColor="text1"/>
        </w:rPr>
        <w:t xml:space="preserve"> </w:t>
      </w:r>
      <w:r w:rsidR="004478AD">
        <w:rPr>
          <w:rFonts w:cs="Arial"/>
          <w:color w:val="000000" w:themeColor="text1"/>
        </w:rPr>
        <w:t xml:space="preserve">Environmental Toxicology </w:t>
      </w:r>
      <w:r>
        <w:rPr>
          <w:rFonts w:cs="Arial"/>
          <w:color w:val="000000" w:themeColor="text1"/>
        </w:rPr>
        <w:t>and Radiation Control Program</w:t>
      </w:r>
      <w:r w:rsidR="00C10368">
        <w:rPr>
          <w:rFonts w:cs="Arial"/>
          <w:color w:val="000000" w:themeColor="text1"/>
        </w:rPr>
        <w:t xml:space="preserve">s </w:t>
      </w:r>
      <w:r>
        <w:rPr>
          <w:rFonts w:cs="Arial"/>
          <w:color w:val="000000" w:themeColor="text1"/>
        </w:rPr>
        <w:t xml:space="preserve">collaborate to conduct </w:t>
      </w:r>
      <w:r w:rsidRPr="00B6550B">
        <w:rPr>
          <w:rFonts w:cs="Arial"/>
          <w:color w:val="000000" w:themeColor="text1"/>
        </w:rPr>
        <w:t xml:space="preserve">routine environmental monitoring </w:t>
      </w:r>
      <w:r>
        <w:rPr>
          <w:rFonts w:cs="Arial"/>
          <w:color w:val="000000" w:themeColor="text1"/>
        </w:rPr>
        <w:t xml:space="preserve">within </w:t>
      </w:r>
      <w:r w:rsidRPr="00B6550B">
        <w:rPr>
          <w:rFonts w:cs="Arial"/>
          <w:color w:val="000000" w:themeColor="text1"/>
        </w:rPr>
        <w:t xml:space="preserve">the three Emergency Planning Zones (EPZs) </w:t>
      </w:r>
      <w:r>
        <w:rPr>
          <w:rFonts w:cs="Arial"/>
          <w:color w:val="000000" w:themeColor="text1"/>
        </w:rPr>
        <w:t xml:space="preserve">of nuclear power stations in </w:t>
      </w:r>
      <w:r w:rsidRPr="00B6550B">
        <w:rPr>
          <w:rFonts w:cs="Arial"/>
          <w:color w:val="000000" w:themeColor="text1"/>
        </w:rPr>
        <w:t>the Commonwealth</w:t>
      </w:r>
      <w:r>
        <w:rPr>
          <w:rFonts w:cs="Arial"/>
          <w:color w:val="000000" w:themeColor="text1"/>
        </w:rPr>
        <w:t xml:space="preserve">. This monitoring is </w:t>
      </w:r>
      <w:r w:rsidR="00EA3F03">
        <w:rPr>
          <w:rFonts w:cs="Arial"/>
          <w:color w:val="000000" w:themeColor="text1"/>
        </w:rPr>
        <w:t xml:space="preserve">part of </w:t>
      </w:r>
      <w:r w:rsidR="004478AD">
        <w:rPr>
          <w:rFonts w:cs="Arial"/>
          <w:color w:val="000000" w:themeColor="text1"/>
        </w:rPr>
        <w:t xml:space="preserve">the department’s </w:t>
      </w:r>
      <w:r>
        <w:rPr>
          <w:rFonts w:cs="Arial"/>
          <w:color w:val="000000" w:themeColor="text1"/>
        </w:rPr>
        <w:t>regulatory responsibility</w:t>
      </w:r>
      <w:r w:rsidR="002D62AC">
        <w:rPr>
          <w:rFonts w:cs="Arial"/>
          <w:color w:val="000000" w:themeColor="text1"/>
        </w:rPr>
        <w:t>,</w:t>
      </w:r>
      <w:r>
        <w:rPr>
          <w:rFonts w:cs="Arial"/>
          <w:color w:val="000000" w:themeColor="text1"/>
        </w:rPr>
        <w:t xml:space="preserve"> and provide</w:t>
      </w:r>
      <w:r w:rsidR="0079186A">
        <w:rPr>
          <w:rFonts w:cs="Arial"/>
          <w:color w:val="000000" w:themeColor="text1"/>
        </w:rPr>
        <w:t>s</w:t>
      </w:r>
      <w:r>
        <w:rPr>
          <w:rFonts w:cs="Arial"/>
          <w:color w:val="000000" w:themeColor="text1"/>
        </w:rPr>
        <w:t xml:space="preserve"> a system of watchfulness over </w:t>
      </w:r>
      <w:r w:rsidR="000C1904">
        <w:rPr>
          <w:rFonts w:cs="Arial"/>
          <w:color w:val="000000" w:themeColor="text1"/>
        </w:rPr>
        <w:t xml:space="preserve">environmental </w:t>
      </w:r>
      <w:r>
        <w:rPr>
          <w:rFonts w:cs="Arial"/>
          <w:color w:val="000000" w:themeColor="text1"/>
        </w:rPr>
        <w:t xml:space="preserve">radiation in </w:t>
      </w:r>
      <w:r w:rsidR="000C1904">
        <w:rPr>
          <w:rFonts w:cs="Arial"/>
          <w:color w:val="000000" w:themeColor="text1"/>
        </w:rPr>
        <w:t xml:space="preserve">Massachusetts </w:t>
      </w:r>
      <w:r>
        <w:rPr>
          <w:rFonts w:cs="Arial"/>
          <w:color w:val="000000" w:themeColor="text1"/>
        </w:rPr>
        <w:t xml:space="preserve">communities surrounding nuclear power plants. </w:t>
      </w:r>
      <w:r w:rsidRPr="00B6550B">
        <w:rPr>
          <w:rFonts w:cs="Arial"/>
          <w:color w:val="000000" w:themeColor="text1"/>
        </w:rPr>
        <w:t>The</w:t>
      </w:r>
      <w:r w:rsidR="00377170">
        <w:rPr>
          <w:rFonts w:cs="Arial"/>
          <w:color w:val="000000" w:themeColor="text1"/>
        </w:rPr>
        <w:t>se</w:t>
      </w:r>
      <w:r w:rsidRPr="00B6550B">
        <w:rPr>
          <w:rFonts w:cs="Arial"/>
          <w:color w:val="000000" w:themeColor="text1"/>
        </w:rPr>
        <w:t xml:space="preserve"> EPZs include communities located within a 10-mile radius of Pilgrim Nuclear Power Station (PNPS) in Plymouth, MA, Seabrook Nuclear Power Station (Seabrook) in Seabrook, NH, and the Vermont Yankee Nuclear Power Station (VY), in Vernon, VT</w:t>
      </w:r>
      <w:r w:rsidR="004478AD">
        <w:rPr>
          <w:rFonts w:cs="Arial"/>
          <w:color w:val="000000" w:themeColor="text1"/>
        </w:rPr>
        <w:t xml:space="preserve"> </w:t>
      </w:r>
      <w:r w:rsidR="002D62AC">
        <w:rPr>
          <w:rFonts w:cs="Arial"/>
          <w:color w:val="000000" w:themeColor="text1"/>
        </w:rPr>
        <w:t>(</w:t>
      </w:r>
      <w:r w:rsidR="004478AD">
        <w:rPr>
          <w:rFonts w:cs="Arial"/>
          <w:color w:val="000000" w:themeColor="text1"/>
        </w:rPr>
        <w:t xml:space="preserve">which ceased operations on </w:t>
      </w:r>
      <w:r w:rsidR="00B31138">
        <w:rPr>
          <w:rFonts w:cs="Arial"/>
          <w:color w:val="000000" w:themeColor="text1"/>
        </w:rPr>
        <w:t>December 29, 2014</w:t>
      </w:r>
      <w:r w:rsidR="006017B3">
        <w:rPr>
          <w:rFonts w:cs="Arial"/>
          <w:color w:val="000000" w:themeColor="text1"/>
        </w:rPr>
        <w:t xml:space="preserve"> and is undergoing decommissioning</w:t>
      </w:r>
      <w:r w:rsidR="002D62AC">
        <w:rPr>
          <w:rFonts w:cs="Arial"/>
          <w:color w:val="000000" w:themeColor="text1"/>
        </w:rPr>
        <w:t>)</w:t>
      </w:r>
      <w:r w:rsidRPr="00B6550B">
        <w:rPr>
          <w:rFonts w:cs="Arial"/>
          <w:color w:val="000000" w:themeColor="text1"/>
        </w:rPr>
        <w:t xml:space="preserve">. </w:t>
      </w:r>
      <w:r w:rsidR="00FB6277">
        <w:rPr>
          <w:rFonts w:cs="Arial"/>
          <w:color w:val="000000" w:themeColor="text1"/>
        </w:rPr>
        <w:t xml:space="preserve"> This report summarizes the </w:t>
      </w:r>
      <w:r w:rsidR="00C10368">
        <w:rPr>
          <w:rFonts w:cs="Arial"/>
          <w:color w:val="000000" w:themeColor="text1"/>
        </w:rPr>
        <w:t>2015</w:t>
      </w:r>
      <w:r w:rsidR="004478AD">
        <w:rPr>
          <w:rFonts w:cs="Arial"/>
          <w:color w:val="000000" w:themeColor="text1"/>
        </w:rPr>
        <w:t xml:space="preserve"> </w:t>
      </w:r>
      <w:r w:rsidR="00FB6277">
        <w:rPr>
          <w:rFonts w:cs="Arial"/>
          <w:color w:val="000000" w:themeColor="text1"/>
        </w:rPr>
        <w:t xml:space="preserve">monitoring activities and results for each nuclear plant EPZ. </w:t>
      </w:r>
    </w:p>
    <w:p w:rsidR="00825EEF" w:rsidRPr="005E42BD" w:rsidRDefault="00B44FD3" w:rsidP="00825EEF">
      <w:pPr>
        <w:rPr>
          <w:rFonts w:cs="Arial"/>
          <w:color w:val="000000" w:themeColor="text1"/>
        </w:rPr>
      </w:pPr>
      <w:r>
        <w:rPr>
          <w:rFonts w:cs="Arial"/>
          <w:color w:val="000000" w:themeColor="text1"/>
        </w:rPr>
        <w:t>R</w:t>
      </w:r>
      <w:r w:rsidR="00AD07C1" w:rsidRPr="00B6550B">
        <w:rPr>
          <w:rFonts w:cs="Arial"/>
          <w:color w:val="000000" w:themeColor="text1"/>
        </w:rPr>
        <w:t xml:space="preserve">adiation monitoring results </w:t>
      </w:r>
      <w:r w:rsidR="009C6FC7" w:rsidRPr="00B6550B">
        <w:rPr>
          <w:rFonts w:cs="Arial"/>
          <w:color w:val="000000" w:themeColor="text1"/>
        </w:rPr>
        <w:t xml:space="preserve">in </w:t>
      </w:r>
      <w:r w:rsidR="00C10368">
        <w:rPr>
          <w:rFonts w:cs="Arial"/>
          <w:color w:val="000000" w:themeColor="text1"/>
        </w:rPr>
        <w:t>2015</w:t>
      </w:r>
      <w:r w:rsidR="00763ACF">
        <w:rPr>
          <w:rFonts w:cs="Arial"/>
          <w:color w:val="000000" w:themeColor="text1"/>
        </w:rPr>
        <w:t xml:space="preserve"> </w:t>
      </w:r>
      <w:r w:rsidR="00AD07C1" w:rsidRPr="00B6550B">
        <w:rPr>
          <w:rFonts w:cs="Arial"/>
          <w:color w:val="000000" w:themeColor="text1"/>
        </w:rPr>
        <w:t xml:space="preserve">for areas surrounding the three nuclear power stations affecting Massachusetts have been either non-detect, naturally occurring, at levels expected to be present in the environment from background fallout </w:t>
      </w:r>
      <w:r w:rsidR="00127803">
        <w:rPr>
          <w:rFonts w:cs="Arial"/>
          <w:color w:val="000000" w:themeColor="text1"/>
        </w:rPr>
        <w:t xml:space="preserve">from </w:t>
      </w:r>
      <w:r w:rsidR="0079186A">
        <w:rPr>
          <w:rFonts w:cs="Arial"/>
          <w:color w:val="000000" w:themeColor="text1"/>
        </w:rPr>
        <w:t xml:space="preserve">historic </w:t>
      </w:r>
      <w:r w:rsidR="00AD07C1" w:rsidRPr="00B6550B">
        <w:rPr>
          <w:rFonts w:cs="Arial"/>
          <w:color w:val="000000" w:themeColor="text1"/>
        </w:rPr>
        <w:t>bomb testing</w:t>
      </w:r>
      <w:r w:rsidR="00307A2A">
        <w:rPr>
          <w:rFonts w:cs="Arial"/>
          <w:color w:val="000000" w:themeColor="text1"/>
        </w:rPr>
        <w:t xml:space="preserve"> and past nuclear accidents</w:t>
      </w:r>
      <w:r w:rsidR="00AD07C1" w:rsidRPr="00B6550B">
        <w:rPr>
          <w:rFonts w:cs="Arial"/>
          <w:color w:val="000000" w:themeColor="text1"/>
        </w:rPr>
        <w:t>, or attributable to a known source</w:t>
      </w:r>
      <w:r w:rsidR="000D7B3E">
        <w:rPr>
          <w:rFonts w:cs="Arial"/>
          <w:color w:val="000000" w:themeColor="text1"/>
        </w:rPr>
        <w:t xml:space="preserve">. </w:t>
      </w:r>
      <w:r w:rsidR="000546D5" w:rsidRPr="005E42BD">
        <w:rPr>
          <w:rFonts w:cs="Arial"/>
          <w:color w:val="000000" w:themeColor="text1"/>
        </w:rPr>
        <w:t>Radioactive iodine</w:t>
      </w:r>
      <w:r w:rsidR="002D62AC" w:rsidRPr="005E42BD">
        <w:rPr>
          <w:rFonts w:cs="Arial"/>
          <w:color w:val="000000" w:themeColor="text1"/>
        </w:rPr>
        <w:t xml:space="preserve"> was identified </w:t>
      </w:r>
      <w:r w:rsidR="005C4FA0" w:rsidRPr="005E42BD">
        <w:rPr>
          <w:rFonts w:cs="Arial"/>
          <w:color w:val="000000" w:themeColor="text1"/>
        </w:rPr>
        <w:t xml:space="preserve">just above laboratory reporting levels </w:t>
      </w:r>
      <w:r w:rsidR="002D62AC" w:rsidRPr="005E42BD">
        <w:rPr>
          <w:rFonts w:cs="Arial"/>
          <w:color w:val="000000" w:themeColor="text1"/>
        </w:rPr>
        <w:t>in three Irish m</w:t>
      </w:r>
      <w:r w:rsidR="00283087">
        <w:rPr>
          <w:rFonts w:cs="Arial"/>
          <w:color w:val="000000" w:themeColor="text1"/>
        </w:rPr>
        <w:t xml:space="preserve">oss samples: </w:t>
      </w:r>
      <w:r w:rsidR="000546D5" w:rsidRPr="005E42BD">
        <w:rPr>
          <w:rFonts w:cs="Arial"/>
          <w:color w:val="000000" w:themeColor="text1"/>
        </w:rPr>
        <w:t>one a</w:t>
      </w:r>
      <w:r w:rsidR="00344EEE" w:rsidRPr="005E42BD">
        <w:rPr>
          <w:rFonts w:cs="Arial"/>
          <w:color w:val="000000" w:themeColor="text1"/>
        </w:rPr>
        <w:t xml:space="preserve">t </w:t>
      </w:r>
      <w:r w:rsidRPr="005E42BD">
        <w:rPr>
          <w:rFonts w:cs="Arial"/>
          <w:color w:val="000000" w:themeColor="text1"/>
        </w:rPr>
        <w:t xml:space="preserve">a background location to </w:t>
      </w:r>
      <w:r w:rsidR="00344EEE" w:rsidRPr="005E42BD">
        <w:rPr>
          <w:rFonts w:cs="Arial"/>
          <w:color w:val="000000" w:themeColor="text1"/>
        </w:rPr>
        <w:t>Seabrook</w:t>
      </w:r>
      <w:r w:rsidR="008207EC">
        <w:rPr>
          <w:rFonts w:cs="Arial"/>
          <w:color w:val="000000" w:themeColor="text1"/>
        </w:rPr>
        <w:t xml:space="preserve">, </w:t>
      </w:r>
      <w:r w:rsidR="00283087">
        <w:rPr>
          <w:rFonts w:cs="Arial"/>
          <w:color w:val="000000" w:themeColor="text1"/>
        </w:rPr>
        <w:t xml:space="preserve">and </w:t>
      </w:r>
      <w:r w:rsidR="00F20A71">
        <w:rPr>
          <w:rFonts w:cs="Arial"/>
          <w:color w:val="000000" w:themeColor="text1"/>
        </w:rPr>
        <w:t xml:space="preserve">one </w:t>
      </w:r>
      <w:r w:rsidR="000546D5" w:rsidRPr="005E42BD">
        <w:rPr>
          <w:rFonts w:cs="Arial"/>
          <w:color w:val="000000" w:themeColor="text1"/>
        </w:rPr>
        <w:t xml:space="preserve">at a background and </w:t>
      </w:r>
      <w:r w:rsidR="00F20A71">
        <w:rPr>
          <w:rFonts w:cs="Arial"/>
          <w:color w:val="000000" w:themeColor="text1"/>
        </w:rPr>
        <w:t xml:space="preserve">one </w:t>
      </w:r>
      <w:r w:rsidR="008207EC">
        <w:rPr>
          <w:rFonts w:cs="Arial"/>
          <w:color w:val="000000" w:themeColor="text1"/>
        </w:rPr>
        <w:t xml:space="preserve">at </w:t>
      </w:r>
      <w:r w:rsidR="00DF58CD" w:rsidRPr="005E42BD">
        <w:rPr>
          <w:rFonts w:cs="Arial"/>
          <w:color w:val="000000" w:themeColor="text1"/>
        </w:rPr>
        <w:t xml:space="preserve">an </w:t>
      </w:r>
      <w:r w:rsidR="000546D5" w:rsidRPr="005E42BD">
        <w:rPr>
          <w:rFonts w:cs="Arial"/>
          <w:color w:val="000000" w:themeColor="text1"/>
        </w:rPr>
        <w:t xml:space="preserve">indicator location to PNPS. Air and surface water samples </w:t>
      </w:r>
      <w:r w:rsidR="00CE069F" w:rsidRPr="005E42BD">
        <w:rPr>
          <w:rFonts w:cs="Arial"/>
          <w:color w:val="000000" w:themeColor="text1"/>
        </w:rPr>
        <w:t xml:space="preserve">collected </w:t>
      </w:r>
      <w:r w:rsidR="000546D5" w:rsidRPr="005E42BD">
        <w:rPr>
          <w:rFonts w:cs="Arial"/>
          <w:color w:val="000000" w:themeColor="text1"/>
        </w:rPr>
        <w:t xml:space="preserve">at the same time near </w:t>
      </w:r>
      <w:r w:rsidR="002D62AC" w:rsidRPr="005E42BD">
        <w:rPr>
          <w:rFonts w:cs="Arial"/>
          <w:color w:val="000000" w:themeColor="text1"/>
        </w:rPr>
        <w:t xml:space="preserve">both </w:t>
      </w:r>
      <w:r w:rsidR="000546D5" w:rsidRPr="005E42BD">
        <w:rPr>
          <w:rFonts w:cs="Arial"/>
          <w:color w:val="000000" w:themeColor="text1"/>
        </w:rPr>
        <w:t xml:space="preserve">Seabrook and PNPS did not detect iodine-131, and MDPH </w:t>
      </w:r>
      <w:r w:rsidR="00CE069F" w:rsidRPr="005E42BD">
        <w:rPr>
          <w:rFonts w:cs="Arial"/>
          <w:color w:val="000000" w:themeColor="text1"/>
        </w:rPr>
        <w:t xml:space="preserve">determined </w:t>
      </w:r>
      <w:r w:rsidR="000546D5" w:rsidRPr="005E42BD">
        <w:rPr>
          <w:rFonts w:cs="Arial"/>
          <w:color w:val="000000" w:themeColor="text1"/>
        </w:rPr>
        <w:t xml:space="preserve">the source is not likely to be either nuclear power plant. </w:t>
      </w:r>
      <w:r w:rsidR="00825EEF" w:rsidRPr="005E42BD">
        <w:rPr>
          <w:rFonts w:cs="Arial"/>
          <w:color w:val="000000" w:themeColor="text1"/>
        </w:rPr>
        <w:t xml:space="preserve">Three fish </w:t>
      </w:r>
      <w:r w:rsidR="00DF58CD" w:rsidRPr="005E42BD">
        <w:rPr>
          <w:rFonts w:cs="Arial"/>
          <w:color w:val="000000" w:themeColor="text1"/>
        </w:rPr>
        <w:t xml:space="preserve">and sediment samples </w:t>
      </w:r>
      <w:r w:rsidR="00825EEF" w:rsidRPr="005E42BD">
        <w:rPr>
          <w:rFonts w:cs="Arial"/>
          <w:color w:val="000000" w:themeColor="text1"/>
        </w:rPr>
        <w:t xml:space="preserve">within and outside the VY EPZ detected Cesium-137 which MDPH </w:t>
      </w:r>
      <w:r w:rsidR="00D477F2" w:rsidRPr="005E42BD">
        <w:rPr>
          <w:rFonts w:cs="Arial"/>
          <w:color w:val="000000" w:themeColor="text1"/>
        </w:rPr>
        <w:t xml:space="preserve">has determined </w:t>
      </w:r>
      <w:r w:rsidR="00825EEF" w:rsidRPr="005E42BD">
        <w:rPr>
          <w:rFonts w:cs="Arial"/>
          <w:color w:val="000000" w:themeColor="text1"/>
        </w:rPr>
        <w:t>is attributable to historic radiation fallout in the environment.</w:t>
      </w:r>
    </w:p>
    <w:p w:rsidR="00AD07C1" w:rsidRDefault="003D25E4" w:rsidP="00AD07C1">
      <w:pPr>
        <w:jc w:val="both"/>
        <w:rPr>
          <w:rFonts w:cs="Arial"/>
          <w:noProof/>
          <w:color w:val="FF0000"/>
        </w:rPr>
      </w:pPr>
      <w:r w:rsidRPr="000D7B3E">
        <w:rPr>
          <w:rFonts w:cs="Arial"/>
          <w:color w:val="000000" w:themeColor="text1"/>
        </w:rPr>
        <w:t xml:space="preserve"> Overall, n</w:t>
      </w:r>
      <w:r w:rsidR="00AD07C1" w:rsidRPr="000D7B3E">
        <w:rPr>
          <w:rFonts w:cs="Arial"/>
          <w:color w:val="000000" w:themeColor="text1"/>
        </w:rPr>
        <w:t>o radiation indicators or radionuclides were detected at a level of health concern.</w:t>
      </w:r>
      <w:r w:rsidR="00AD07C1" w:rsidRPr="00B6550B">
        <w:rPr>
          <w:rFonts w:cs="Arial"/>
          <w:noProof/>
          <w:color w:val="FF0000"/>
        </w:rPr>
        <w:t xml:space="preserve"> </w:t>
      </w:r>
    </w:p>
    <w:p w:rsidR="005F2172" w:rsidRDefault="005F2172" w:rsidP="00AD07C1">
      <w:pPr>
        <w:jc w:val="both"/>
        <w:rPr>
          <w:rFonts w:cs="Arial"/>
          <w:noProof/>
          <w:color w:val="FF0000"/>
        </w:rPr>
      </w:pPr>
    </w:p>
    <w:p w:rsidR="00307A2A" w:rsidRDefault="00307A2A" w:rsidP="00AB169B">
      <w:bookmarkStart w:id="16" w:name="_Toc442103263"/>
      <w:bookmarkStart w:id="17" w:name="_Toc419804846"/>
    </w:p>
    <w:p w:rsidR="001F373E" w:rsidRDefault="001F373E">
      <w:pPr>
        <w:rPr>
          <w:rFonts w:ascii="Tahoma" w:hAnsi="Tahoma" w:cs="Tahoma"/>
          <w:b/>
          <w:color w:val="1F497D" w:themeColor="text2"/>
        </w:rPr>
      </w:pPr>
      <w:bookmarkStart w:id="18" w:name="_Toc442797140"/>
      <w:r>
        <w:br w:type="page"/>
      </w:r>
    </w:p>
    <w:p w:rsidR="00A52055" w:rsidRPr="00763269" w:rsidRDefault="00634008" w:rsidP="007C4B37">
      <w:pPr>
        <w:pStyle w:val="Heading1"/>
        <w:numPr>
          <w:ilvl w:val="0"/>
          <w:numId w:val="15"/>
        </w:numPr>
      </w:pPr>
      <w:bookmarkStart w:id="19" w:name="_Toc442797779"/>
      <w:bookmarkStart w:id="20" w:name="_Toc442876635"/>
      <w:bookmarkStart w:id="21" w:name="_Toc442879944"/>
      <w:bookmarkStart w:id="22" w:name="_Toc443478818"/>
      <w:bookmarkStart w:id="23" w:name="_Toc443481030"/>
      <w:bookmarkStart w:id="24" w:name="_Toc443490816"/>
      <w:bookmarkStart w:id="25" w:name="_Toc473810778"/>
      <w:bookmarkStart w:id="26" w:name="_Toc478715462"/>
      <w:r w:rsidRPr="00763269">
        <w:lastRenderedPageBreak/>
        <w:t>I</w:t>
      </w:r>
      <w:r w:rsidR="00763269">
        <w:t>ntroduction</w:t>
      </w:r>
      <w:bookmarkEnd w:id="16"/>
      <w:bookmarkEnd w:id="17"/>
      <w:bookmarkEnd w:id="18"/>
      <w:bookmarkEnd w:id="19"/>
      <w:bookmarkEnd w:id="20"/>
      <w:bookmarkEnd w:id="21"/>
      <w:bookmarkEnd w:id="22"/>
      <w:bookmarkEnd w:id="23"/>
      <w:bookmarkEnd w:id="24"/>
      <w:bookmarkEnd w:id="25"/>
      <w:bookmarkEnd w:id="26"/>
    </w:p>
    <w:p w:rsidR="00FB6277" w:rsidRDefault="009A77AB" w:rsidP="00377170">
      <w:pPr>
        <w:pStyle w:val="BodyText"/>
        <w:jc w:val="left"/>
        <w:rPr>
          <w:rFonts w:cs="Arial"/>
          <w:color w:val="000000" w:themeColor="text1"/>
        </w:rPr>
      </w:pPr>
      <w:r>
        <w:rPr>
          <w:rFonts w:cs="Arial"/>
          <w:color w:val="000000" w:themeColor="text1"/>
        </w:rPr>
        <w:t xml:space="preserve">THE MDPH radiation environmental monitoring program </w:t>
      </w:r>
      <w:r w:rsidR="003A4D2E">
        <w:rPr>
          <w:rFonts w:cs="Arial"/>
          <w:color w:val="000000" w:themeColor="text1"/>
        </w:rPr>
        <w:t xml:space="preserve">samples </w:t>
      </w:r>
      <w:r>
        <w:rPr>
          <w:rFonts w:cs="Arial"/>
          <w:color w:val="000000" w:themeColor="text1"/>
        </w:rPr>
        <w:t>a variety of media within and just outside the EPZs surrounding nuclear power plants</w:t>
      </w:r>
      <w:r w:rsidR="001D5DAD">
        <w:rPr>
          <w:rFonts w:cs="Arial"/>
          <w:color w:val="000000" w:themeColor="text1"/>
        </w:rPr>
        <w:t>,</w:t>
      </w:r>
      <w:r w:rsidR="00FB6277">
        <w:rPr>
          <w:rFonts w:cs="Arial"/>
          <w:color w:val="000000" w:themeColor="text1"/>
        </w:rPr>
        <w:t xml:space="preserve"> monitors the airborne gamma radiation in the EPZs of PNPS</w:t>
      </w:r>
      <w:r w:rsidR="001D5DAD">
        <w:rPr>
          <w:rFonts w:cs="Arial"/>
          <w:color w:val="000000" w:themeColor="text1"/>
        </w:rPr>
        <w:t>,</w:t>
      </w:r>
      <w:r w:rsidR="00FB6277">
        <w:rPr>
          <w:rFonts w:cs="Arial"/>
          <w:color w:val="000000" w:themeColor="text1"/>
        </w:rPr>
        <w:t xml:space="preserve"> and gamma and beta radiation in the Massachusetts communities within the EPZ of Seabrook. </w:t>
      </w:r>
      <w:r w:rsidR="00844697">
        <w:rPr>
          <w:rFonts w:cs="Arial"/>
          <w:color w:val="000000" w:themeColor="text1"/>
        </w:rPr>
        <w:t xml:space="preserve">MDPH’s </w:t>
      </w:r>
      <w:r w:rsidR="00FB6277">
        <w:rPr>
          <w:rFonts w:cs="Arial"/>
          <w:color w:val="000000" w:themeColor="text1"/>
        </w:rPr>
        <w:t xml:space="preserve">intent is </w:t>
      </w:r>
      <w:r w:rsidR="003A4D2E">
        <w:rPr>
          <w:rFonts w:cs="Arial"/>
          <w:color w:val="000000" w:themeColor="text1"/>
        </w:rPr>
        <w:t xml:space="preserve">to </w:t>
      </w:r>
      <w:r w:rsidR="006C4A24">
        <w:rPr>
          <w:rFonts w:cs="Arial"/>
          <w:color w:val="000000" w:themeColor="text1"/>
        </w:rPr>
        <w:t xml:space="preserve">monitor radiation levels and </w:t>
      </w:r>
      <w:r w:rsidR="00E140CA">
        <w:rPr>
          <w:rFonts w:cs="Arial"/>
          <w:color w:val="000000" w:themeColor="text1"/>
        </w:rPr>
        <w:t>protect public health in the Commonwealth from radiation</w:t>
      </w:r>
      <w:r>
        <w:rPr>
          <w:rFonts w:cs="Arial"/>
          <w:color w:val="000000" w:themeColor="text1"/>
        </w:rPr>
        <w:t xml:space="preserve">. </w:t>
      </w:r>
      <w:r w:rsidRPr="009A77AB">
        <w:rPr>
          <w:rFonts w:cs="Arial"/>
          <w:color w:val="000000" w:themeColor="text1"/>
        </w:rPr>
        <w:t>Samples are analyzed for radiation by the Massachusetts Environmental Radiation Laboratory (MERL).</w:t>
      </w:r>
      <w:r>
        <w:rPr>
          <w:rFonts w:cs="Arial"/>
          <w:color w:val="000000" w:themeColor="text1"/>
        </w:rPr>
        <w:t xml:space="preserve"> Environmental m</w:t>
      </w:r>
      <w:r w:rsidRPr="00B6550B">
        <w:rPr>
          <w:rFonts w:cs="Arial"/>
          <w:color w:val="000000" w:themeColor="text1"/>
        </w:rPr>
        <w:t>edia sample</w:t>
      </w:r>
      <w:r>
        <w:rPr>
          <w:rFonts w:cs="Arial"/>
          <w:color w:val="000000" w:themeColor="text1"/>
        </w:rPr>
        <w:t xml:space="preserve">s </w:t>
      </w:r>
      <w:r w:rsidR="00132999">
        <w:rPr>
          <w:rFonts w:cs="Arial"/>
          <w:color w:val="000000" w:themeColor="text1"/>
        </w:rPr>
        <w:t xml:space="preserve">analyzed in </w:t>
      </w:r>
      <w:r w:rsidR="00C10368">
        <w:rPr>
          <w:rFonts w:cs="Arial"/>
          <w:color w:val="000000" w:themeColor="text1"/>
        </w:rPr>
        <w:t>2015</w:t>
      </w:r>
      <w:r w:rsidR="00132999">
        <w:rPr>
          <w:rFonts w:cs="Arial"/>
          <w:color w:val="000000" w:themeColor="text1"/>
        </w:rPr>
        <w:t xml:space="preserve"> </w:t>
      </w:r>
      <w:r w:rsidRPr="00B6550B">
        <w:rPr>
          <w:rFonts w:cs="Arial"/>
          <w:color w:val="000000" w:themeColor="text1"/>
        </w:rPr>
        <w:t>include</w:t>
      </w:r>
      <w:r>
        <w:rPr>
          <w:rFonts w:cs="Arial"/>
          <w:color w:val="000000" w:themeColor="text1"/>
        </w:rPr>
        <w:t>:</w:t>
      </w:r>
      <w:r w:rsidRPr="00B6550B">
        <w:rPr>
          <w:rFonts w:cs="Arial"/>
          <w:color w:val="000000" w:themeColor="text1"/>
        </w:rPr>
        <w:t xml:space="preserve"> food crops, </w:t>
      </w:r>
      <w:r>
        <w:rPr>
          <w:rFonts w:cs="Arial"/>
          <w:color w:val="000000" w:themeColor="text1"/>
        </w:rPr>
        <w:t xml:space="preserve">vegetation, </w:t>
      </w:r>
      <w:r w:rsidRPr="00B6550B">
        <w:rPr>
          <w:rFonts w:cs="Arial"/>
          <w:color w:val="000000" w:themeColor="text1"/>
        </w:rPr>
        <w:t xml:space="preserve">milk, surface water, sediment, shellfish, fish, and air. </w:t>
      </w:r>
    </w:p>
    <w:p w:rsidR="009A77AB" w:rsidRPr="009A77AB" w:rsidRDefault="009A77AB" w:rsidP="00377170">
      <w:pPr>
        <w:pStyle w:val="BodyText"/>
        <w:jc w:val="left"/>
        <w:rPr>
          <w:rFonts w:cs="Arial"/>
          <w:color w:val="000000" w:themeColor="text1"/>
        </w:rPr>
      </w:pPr>
      <w:r>
        <w:rPr>
          <w:rFonts w:cs="Arial"/>
          <w:color w:val="000000" w:themeColor="text1"/>
        </w:rPr>
        <w:t xml:space="preserve">MDPH has a network of stationary monitors surrounding PNPS which measure gamma </w:t>
      </w:r>
      <w:r w:rsidRPr="00B6550B">
        <w:rPr>
          <w:rFonts w:cs="Arial"/>
          <w:color w:val="000000" w:themeColor="text1"/>
        </w:rPr>
        <w:t xml:space="preserve">radiation </w:t>
      </w:r>
      <w:r>
        <w:rPr>
          <w:rFonts w:cs="Arial"/>
          <w:color w:val="000000" w:themeColor="text1"/>
        </w:rPr>
        <w:t xml:space="preserve">in real-time and transmit the data to a computer which is monitored by </w:t>
      </w:r>
      <w:r w:rsidR="007C0706">
        <w:rPr>
          <w:rFonts w:cs="Arial"/>
          <w:color w:val="000000" w:themeColor="text1"/>
        </w:rPr>
        <w:t>MDPH</w:t>
      </w:r>
      <w:r>
        <w:rPr>
          <w:rFonts w:cs="Arial"/>
          <w:color w:val="000000" w:themeColor="text1"/>
        </w:rPr>
        <w:t xml:space="preserve"> staff. T</w:t>
      </w:r>
      <w:r w:rsidRPr="00B6550B">
        <w:rPr>
          <w:rFonts w:cs="Arial"/>
          <w:color w:val="000000" w:themeColor="text1"/>
        </w:rPr>
        <w:t xml:space="preserve">he C-l0 Research &amp; Education Foundation, Inc., a non-profit under contract </w:t>
      </w:r>
      <w:r>
        <w:rPr>
          <w:rFonts w:cs="Arial"/>
          <w:color w:val="000000" w:themeColor="text1"/>
        </w:rPr>
        <w:t xml:space="preserve">to </w:t>
      </w:r>
      <w:r w:rsidRPr="00B6550B">
        <w:rPr>
          <w:rFonts w:cs="Arial"/>
          <w:color w:val="000000" w:themeColor="text1"/>
        </w:rPr>
        <w:t>MDPH, conducts direct radiation monitoring</w:t>
      </w:r>
      <w:r>
        <w:rPr>
          <w:rFonts w:cs="Arial"/>
          <w:color w:val="000000" w:themeColor="text1"/>
        </w:rPr>
        <w:t xml:space="preserve"> i</w:t>
      </w:r>
      <w:r w:rsidRPr="00B6550B">
        <w:rPr>
          <w:rFonts w:cs="Arial"/>
          <w:color w:val="000000" w:themeColor="text1"/>
        </w:rPr>
        <w:t>n comm</w:t>
      </w:r>
      <w:r>
        <w:rPr>
          <w:rFonts w:cs="Arial"/>
          <w:color w:val="000000" w:themeColor="text1"/>
        </w:rPr>
        <w:t>unities within the Seabrook EPZ</w:t>
      </w:r>
      <w:r w:rsidR="001D5DAD">
        <w:rPr>
          <w:rFonts w:cs="Arial"/>
          <w:color w:val="000000" w:themeColor="text1"/>
        </w:rPr>
        <w:t xml:space="preserve"> and provides summary reports to MDPH</w:t>
      </w:r>
      <w:r w:rsidRPr="00B6550B">
        <w:rPr>
          <w:rFonts w:cs="Arial"/>
          <w:color w:val="000000" w:themeColor="text1"/>
        </w:rPr>
        <w:t xml:space="preserve">. </w:t>
      </w:r>
    </w:p>
    <w:p w:rsidR="00682DA5" w:rsidRPr="005364AC" w:rsidRDefault="00682DA5" w:rsidP="00852BF9">
      <w:pPr>
        <w:rPr>
          <w:rFonts w:cs="Arial"/>
        </w:rPr>
      </w:pPr>
      <w:r>
        <w:rPr>
          <w:rFonts w:cs="Arial"/>
          <w:color w:val="000000" w:themeColor="text1"/>
        </w:rPr>
        <w:t xml:space="preserve">The MDPH environmental monitoring programs at </w:t>
      </w:r>
      <w:r w:rsidR="00A52055" w:rsidRPr="00B6550B">
        <w:rPr>
          <w:rFonts w:cs="Arial"/>
          <w:color w:val="000000" w:themeColor="text1"/>
        </w:rPr>
        <w:t xml:space="preserve">PNPS and Seabrook </w:t>
      </w:r>
      <w:r>
        <w:rPr>
          <w:rFonts w:cs="Arial"/>
          <w:color w:val="000000" w:themeColor="text1"/>
        </w:rPr>
        <w:t xml:space="preserve">have been </w:t>
      </w:r>
      <w:r w:rsidR="00A52055" w:rsidRPr="00B6550B">
        <w:rPr>
          <w:rFonts w:cs="Arial"/>
          <w:color w:val="000000" w:themeColor="text1"/>
        </w:rPr>
        <w:t>in place since the 1980s</w:t>
      </w:r>
      <w:r w:rsidR="00E247DE">
        <w:rPr>
          <w:rFonts w:cs="Arial"/>
          <w:color w:val="000000" w:themeColor="text1"/>
        </w:rPr>
        <w:t>. T</w:t>
      </w:r>
      <w:r w:rsidR="0031402F" w:rsidRPr="00B6550B">
        <w:rPr>
          <w:rFonts w:cs="Arial"/>
          <w:color w:val="000000" w:themeColor="text1"/>
        </w:rPr>
        <w:t xml:space="preserve">he environmental monitoring program for Massachusetts communities within the VY EPZ began in 2011. </w:t>
      </w:r>
      <w:r w:rsidRPr="00B6550B">
        <w:rPr>
          <w:rFonts w:cs="Arial"/>
        </w:rPr>
        <w:t>A focused investigation of tritium in groundwater at PNPS is ongoing and not part of this report</w:t>
      </w:r>
      <w:r>
        <w:rPr>
          <w:rFonts w:cs="Arial"/>
        </w:rPr>
        <w:t>. U</w:t>
      </w:r>
      <w:r w:rsidRPr="00B6550B">
        <w:rPr>
          <w:rFonts w:cs="Arial"/>
        </w:rPr>
        <w:t>pdates on this monitoring effort</w:t>
      </w:r>
      <w:r>
        <w:rPr>
          <w:rFonts w:cs="Arial"/>
        </w:rPr>
        <w:t xml:space="preserve"> </w:t>
      </w:r>
      <w:r w:rsidRPr="00B6550B">
        <w:rPr>
          <w:rFonts w:cs="Arial"/>
        </w:rPr>
        <w:t xml:space="preserve">are posted </w:t>
      </w:r>
      <w:r w:rsidR="00B44FD3">
        <w:rPr>
          <w:rFonts w:cs="Arial"/>
        </w:rPr>
        <w:t xml:space="preserve">on the MDPH </w:t>
      </w:r>
      <w:r w:rsidR="00016E97">
        <w:rPr>
          <w:rFonts w:cs="Arial"/>
        </w:rPr>
        <w:t>website:</w:t>
      </w:r>
      <w:r w:rsidR="0079186A">
        <w:rPr>
          <w:rFonts w:cs="Arial"/>
        </w:rPr>
        <w:t xml:space="preserve"> </w:t>
      </w:r>
      <w:r w:rsidR="00B44FD3">
        <w:rPr>
          <w:rFonts w:cs="Arial"/>
        </w:rPr>
        <w:t xml:space="preserve"> </w:t>
      </w:r>
      <w:hyperlink r:id="rId11" w:history="1">
        <w:r w:rsidR="00FB6277">
          <w:rPr>
            <w:rStyle w:val="Hyperlink"/>
            <w:rFonts w:cs="Arial"/>
          </w:rPr>
          <w:t>Tritium investigation update reports</w:t>
        </w:r>
      </w:hyperlink>
      <w:r w:rsidRPr="005364AC">
        <w:rPr>
          <w:rFonts w:cs="Arial"/>
        </w:rPr>
        <w:t>.</w:t>
      </w:r>
    </w:p>
    <w:p w:rsidR="00360355" w:rsidRDefault="00EB70DF" w:rsidP="00852BF9">
      <w:pPr>
        <w:rPr>
          <w:rFonts w:cs="Arial"/>
          <w:color w:val="000000" w:themeColor="text1"/>
        </w:rPr>
      </w:pPr>
      <w:r>
        <w:rPr>
          <w:rFonts w:cs="Arial"/>
          <w:color w:val="000000" w:themeColor="text1"/>
        </w:rPr>
        <w:t xml:space="preserve">The Nuclear Regulatory </w:t>
      </w:r>
      <w:r w:rsidR="00132999">
        <w:rPr>
          <w:rFonts w:cs="Arial"/>
          <w:color w:val="000000" w:themeColor="text1"/>
        </w:rPr>
        <w:t xml:space="preserve">Commission </w:t>
      </w:r>
      <w:r>
        <w:rPr>
          <w:rFonts w:cs="Arial"/>
          <w:color w:val="000000" w:themeColor="text1"/>
        </w:rPr>
        <w:t xml:space="preserve">requires </w:t>
      </w:r>
      <w:r w:rsidR="00B44FD3">
        <w:rPr>
          <w:rFonts w:cs="Arial"/>
          <w:color w:val="000000" w:themeColor="text1"/>
        </w:rPr>
        <w:t xml:space="preserve">specific </w:t>
      </w:r>
      <w:r>
        <w:rPr>
          <w:rFonts w:cs="Arial"/>
          <w:color w:val="000000" w:themeColor="text1"/>
        </w:rPr>
        <w:t xml:space="preserve">environmental monitoring and </w:t>
      </w:r>
      <w:r w:rsidR="00423E87">
        <w:rPr>
          <w:rFonts w:cs="Arial"/>
          <w:color w:val="000000" w:themeColor="text1"/>
        </w:rPr>
        <w:t xml:space="preserve">annual </w:t>
      </w:r>
      <w:r>
        <w:rPr>
          <w:rFonts w:cs="Arial"/>
          <w:color w:val="000000" w:themeColor="text1"/>
        </w:rPr>
        <w:t>reporting</w:t>
      </w:r>
      <w:r w:rsidR="000E174A">
        <w:rPr>
          <w:rFonts w:cs="Arial"/>
          <w:color w:val="000000" w:themeColor="text1"/>
        </w:rPr>
        <w:t xml:space="preserve"> by operating nuclear power plants</w:t>
      </w:r>
      <w:r>
        <w:rPr>
          <w:rFonts w:cs="Arial"/>
          <w:color w:val="000000" w:themeColor="text1"/>
        </w:rPr>
        <w:t>. The report</w:t>
      </w:r>
      <w:r w:rsidR="00FB6277">
        <w:rPr>
          <w:rFonts w:cs="Arial"/>
          <w:color w:val="000000" w:themeColor="text1"/>
        </w:rPr>
        <w:t>s</w:t>
      </w:r>
      <w:r>
        <w:rPr>
          <w:rFonts w:cs="Arial"/>
          <w:color w:val="000000" w:themeColor="text1"/>
        </w:rPr>
        <w:t xml:space="preserve"> summarizing </w:t>
      </w:r>
      <w:r w:rsidR="0031402F">
        <w:rPr>
          <w:rFonts w:cs="Arial"/>
          <w:color w:val="000000" w:themeColor="text1"/>
        </w:rPr>
        <w:t xml:space="preserve">Seabrook and PNPS’s </w:t>
      </w:r>
      <w:r w:rsidR="002A128C">
        <w:rPr>
          <w:rFonts w:cs="Arial"/>
          <w:color w:val="000000" w:themeColor="text1"/>
        </w:rPr>
        <w:t>e</w:t>
      </w:r>
      <w:r>
        <w:rPr>
          <w:rFonts w:cs="Arial"/>
          <w:color w:val="000000" w:themeColor="text1"/>
        </w:rPr>
        <w:t xml:space="preserve">nvironmental monitoring can be found on the NRC website: </w:t>
      </w:r>
      <w:hyperlink r:id="rId12" w:history="1">
        <w:r>
          <w:rPr>
            <w:rStyle w:val="Hyperlink"/>
            <w:rFonts w:cs="Arial"/>
          </w:rPr>
          <w:t xml:space="preserve">PNPS </w:t>
        </w:r>
        <w:r w:rsidR="00C10368">
          <w:rPr>
            <w:rStyle w:val="Hyperlink"/>
            <w:rFonts w:cs="Arial"/>
          </w:rPr>
          <w:t>2015</w:t>
        </w:r>
        <w:r>
          <w:rPr>
            <w:rStyle w:val="Hyperlink"/>
            <w:rFonts w:cs="Arial"/>
          </w:rPr>
          <w:t xml:space="preserve"> Environmental Radiological Monitoring Report</w:t>
        </w:r>
      </w:hyperlink>
      <w:r w:rsidR="0031402F">
        <w:rPr>
          <w:rFonts w:cs="Arial"/>
          <w:color w:val="000000" w:themeColor="text1"/>
        </w:rPr>
        <w:t xml:space="preserve"> and </w:t>
      </w:r>
      <w:hyperlink r:id="rId13" w:history="1">
        <w:r w:rsidR="00360355">
          <w:rPr>
            <w:rStyle w:val="Hyperlink"/>
            <w:rFonts w:cs="Arial"/>
          </w:rPr>
          <w:t xml:space="preserve">Seabrook's </w:t>
        </w:r>
        <w:r w:rsidR="00C10368">
          <w:rPr>
            <w:rStyle w:val="Hyperlink"/>
            <w:rFonts w:cs="Arial"/>
          </w:rPr>
          <w:t>2015</w:t>
        </w:r>
        <w:r w:rsidR="00360355">
          <w:rPr>
            <w:rStyle w:val="Hyperlink"/>
            <w:rFonts w:cs="Arial"/>
          </w:rPr>
          <w:t xml:space="preserve"> Environmental Radiological Monitoring Report</w:t>
        </w:r>
      </w:hyperlink>
      <w:r w:rsidR="00511C94">
        <w:rPr>
          <w:rFonts w:cs="Arial"/>
          <w:color w:val="000000" w:themeColor="text1"/>
        </w:rPr>
        <w:t xml:space="preserve">. </w:t>
      </w:r>
      <w:r w:rsidR="00797B21">
        <w:rPr>
          <w:rFonts w:cs="Arial"/>
          <w:color w:val="000000" w:themeColor="text1"/>
        </w:rPr>
        <w:t>Vermont Yankee’s reports are no longer on the NRC website.</w:t>
      </w:r>
    </w:p>
    <w:p w:rsidR="001E5305" w:rsidRPr="00B6550B" w:rsidRDefault="00511C94" w:rsidP="005B41A3">
      <w:pPr>
        <w:autoSpaceDE w:val="0"/>
        <w:autoSpaceDN w:val="0"/>
        <w:adjustRightInd w:val="0"/>
        <w:sectPr w:rsidR="001E5305" w:rsidRPr="00B6550B" w:rsidSect="001F373E">
          <w:footerReference w:type="default" r:id="rId14"/>
          <w:pgSz w:w="12240" w:h="15840" w:code="1"/>
          <w:pgMar w:top="1530" w:right="1440" w:bottom="1350" w:left="1440" w:header="720" w:footer="720" w:gutter="0"/>
          <w:pgNumType w:start="1"/>
          <w:cols w:space="720"/>
        </w:sectPr>
      </w:pPr>
      <w:r w:rsidRPr="006C691F">
        <w:rPr>
          <w:rFonts w:cs="Arial"/>
          <w:color w:val="000000" w:themeColor="text1"/>
        </w:rPr>
        <w:t xml:space="preserve">MDPH’s monitoring activities </w:t>
      </w:r>
      <w:r w:rsidR="00360355" w:rsidRPr="006C691F">
        <w:rPr>
          <w:rFonts w:cs="Arial"/>
          <w:color w:val="000000" w:themeColor="text1"/>
        </w:rPr>
        <w:t>for each nuclear plant</w:t>
      </w:r>
      <w:r w:rsidR="0079186A" w:rsidRPr="006C691F">
        <w:rPr>
          <w:rFonts w:cs="Arial"/>
          <w:color w:val="000000" w:themeColor="text1"/>
        </w:rPr>
        <w:t xml:space="preserve"> </w:t>
      </w:r>
      <w:r w:rsidR="00132999">
        <w:rPr>
          <w:rFonts w:cs="Arial"/>
          <w:color w:val="000000" w:themeColor="text1"/>
        </w:rPr>
        <w:t>are</w:t>
      </w:r>
      <w:r w:rsidR="0079186A" w:rsidRPr="006C691F">
        <w:rPr>
          <w:rFonts w:cs="Arial"/>
          <w:color w:val="000000" w:themeColor="text1"/>
        </w:rPr>
        <w:t xml:space="preserve"> described</w:t>
      </w:r>
      <w:r w:rsidR="00360355" w:rsidRPr="006C691F">
        <w:rPr>
          <w:rFonts w:cs="Arial"/>
          <w:color w:val="000000" w:themeColor="text1"/>
        </w:rPr>
        <w:t xml:space="preserve"> </w:t>
      </w:r>
      <w:r w:rsidRPr="006C691F">
        <w:rPr>
          <w:rFonts w:cs="Arial"/>
          <w:color w:val="000000" w:themeColor="text1"/>
        </w:rPr>
        <w:t>in the Environmental Monitoring sections of this report.</w:t>
      </w:r>
      <w:r w:rsidR="00682DA5" w:rsidRPr="006C691F">
        <w:rPr>
          <w:rFonts w:cs="Arial"/>
          <w:color w:val="000000" w:themeColor="text1"/>
        </w:rPr>
        <w:t xml:space="preserve"> The report is organized by presenting sample location and analysis information for each of the three EPZs</w:t>
      </w:r>
      <w:r w:rsidR="00036066" w:rsidRPr="006C691F">
        <w:rPr>
          <w:rFonts w:cs="Arial"/>
          <w:color w:val="000000" w:themeColor="text1"/>
        </w:rPr>
        <w:t xml:space="preserve">, </w:t>
      </w:r>
      <w:r w:rsidR="002A128C">
        <w:rPr>
          <w:rFonts w:cs="Arial"/>
          <w:color w:val="000000" w:themeColor="text1"/>
        </w:rPr>
        <w:t>discussing</w:t>
      </w:r>
      <w:r w:rsidR="009E7BDF" w:rsidRPr="006C691F">
        <w:rPr>
          <w:rFonts w:cs="Arial"/>
          <w:color w:val="000000" w:themeColor="text1"/>
        </w:rPr>
        <w:t xml:space="preserve"> </w:t>
      </w:r>
      <w:r w:rsidR="00682DA5" w:rsidRPr="006C691F">
        <w:rPr>
          <w:rFonts w:cs="Arial"/>
          <w:color w:val="000000" w:themeColor="text1"/>
        </w:rPr>
        <w:t xml:space="preserve">the analyses </w:t>
      </w:r>
      <w:r w:rsidR="009E7BDF" w:rsidRPr="006C691F">
        <w:rPr>
          <w:rFonts w:cs="Arial"/>
          <w:color w:val="000000" w:themeColor="text1"/>
        </w:rPr>
        <w:t xml:space="preserve">of </w:t>
      </w:r>
      <w:r w:rsidR="00682DA5" w:rsidRPr="006C691F">
        <w:rPr>
          <w:rFonts w:cs="Arial"/>
          <w:color w:val="000000" w:themeColor="text1"/>
        </w:rPr>
        <w:t xml:space="preserve">the samples, and </w:t>
      </w:r>
      <w:r w:rsidR="002A128C">
        <w:rPr>
          <w:rFonts w:cs="Arial"/>
          <w:color w:val="000000" w:themeColor="text1"/>
        </w:rPr>
        <w:t>summarizing</w:t>
      </w:r>
      <w:r w:rsidR="009E7BDF" w:rsidRPr="006C691F">
        <w:rPr>
          <w:rFonts w:cs="Arial"/>
          <w:color w:val="000000" w:themeColor="text1"/>
        </w:rPr>
        <w:t xml:space="preserve"> the monitoring results for each EPZ. </w:t>
      </w:r>
    </w:p>
    <w:p w:rsidR="00852BF9" w:rsidRPr="00B6550B" w:rsidRDefault="009A77AB" w:rsidP="001D5DAD">
      <w:pPr>
        <w:pStyle w:val="Heading2"/>
      </w:pPr>
      <w:bookmarkStart w:id="27" w:name="_Toc418178695"/>
      <w:bookmarkStart w:id="28" w:name="_Toc418178696"/>
      <w:bookmarkStart w:id="29" w:name="_Toc418178697"/>
      <w:bookmarkStart w:id="30" w:name="_Toc443490817"/>
      <w:bookmarkStart w:id="31" w:name="_Toc473810779"/>
      <w:bookmarkStart w:id="32" w:name="_Toc478715463"/>
      <w:bookmarkStart w:id="33" w:name="_Toc442797781"/>
      <w:bookmarkStart w:id="34" w:name="_Toc442876636"/>
      <w:bookmarkStart w:id="35" w:name="_Toc442879945"/>
      <w:bookmarkStart w:id="36" w:name="_Toc443478819"/>
      <w:bookmarkStart w:id="37" w:name="_Toc443481031"/>
      <w:bookmarkStart w:id="38" w:name="_Toc419804847"/>
      <w:bookmarkEnd w:id="27"/>
      <w:bookmarkEnd w:id="28"/>
      <w:bookmarkEnd w:id="29"/>
      <w:r>
        <w:lastRenderedPageBreak/>
        <w:t>Enviro</w:t>
      </w:r>
      <w:r w:rsidR="00C37560">
        <w:t>nmental Radiation</w:t>
      </w:r>
      <w:bookmarkEnd w:id="30"/>
      <w:bookmarkEnd w:id="31"/>
      <w:bookmarkEnd w:id="32"/>
      <w:r>
        <w:t xml:space="preserve"> </w:t>
      </w:r>
      <w:bookmarkEnd w:id="33"/>
      <w:bookmarkEnd w:id="34"/>
      <w:bookmarkEnd w:id="35"/>
      <w:bookmarkEnd w:id="36"/>
      <w:bookmarkEnd w:id="37"/>
    </w:p>
    <w:p w:rsidR="005364AC" w:rsidRDefault="009A4A52" w:rsidP="00852BF9">
      <w:pPr>
        <w:rPr>
          <w:rFonts w:cs="Arial"/>
          <w:color w:val="000000" w:themeColor="text1"/>
        </w:rPr>
      </w:pPr>
      <w:r w:rsidRPr="00C53135">
        <w:rPr>
          <w:rFonts w:cs="Arial"/>
          <w:color w:val="000000" w:themeColor="text1"/>
        </w:rPr>
        <w:t xml:space="preserve">Radiation present in the environment </w:t>
      </w:r>
      <w:r w:rsidR="00A1640B">
        <w:rPr>
          <w:rFonts w:cs="Arial"/>
          <w:color w:val="000000" w:themeColor="text1"/>
        </w:rPr>
        <w:t>comes from three general sources:</w:t>
      </w:r>
      <w:r w:rsidR="00137AD6" w:rsidRPr="00C53135">
        <w:rPr>
          <w:rFonts w:cs="Arial"/>
          <w:color w:val="000000" w:themeColor="text1"/>
        </w:rPr>
        <w:t xml:space="preserve"> </w:t>
      </w:r>
      <w:r w:rsidRPr="00C53135">
        <w:rPr>
          <w:rFonts w:cs="Arial"/>
          <w:color w:val="000000" w:themeColor="text1"/>
        </w:rPr>
        <w:t>naturally occurring</w:t>
      </w:r>
      <w:r w:rsidR="00784C8A">
        <w:rPr>
          <w:rFonts w:cs="Arial"/>
          <w:color w:val="000000" w:themeColor="text1"/>
        </w:rPr>
        <w:t xml:space="preserve"> radiation, </w:t>
      </w:r>
      <w:r w:rsidR="00A1640B">
        <w:rPr>
          <w:rFonts w:cs="Arial"/>
          <w:color w:val="000000" w:themeColor="text1"/>
        </w:rPr>
        <w:t>radioactive</w:t>
      </w:r>
      <w:r w:rsidR="00986A89" w:rsidRPr="00C53135">
        <w:rPr>
          <w:rFonts w:cs="Arial"/>
          <w:color w:val="000000" w:themeColor="text1"/>
        </w:rPr>
        <w:t xml:space="preserve"> fallout from </w:t>
      </w:r>
      <w:r w:rsidR="00805B33" w:rsidRPr="00C53135">
        <w:rPr>
          <w:rFonts w:cs="Arial"/>
          <w:color w:val="000000" w:themeColor="text1"/>
        </w:rPr>
        <w:t xml:space="preserve">past </w:t>
      </w:r>
      <w:r w:rsidRPr="00C53135">
        <w:rPr>
          <w:rFonts w:cs="Arial"/>
          <w:color w:val="000000" w:themeColor="text1"/>
        </w:rPr>
        <w:t>weapons testing</w:t>
      </w:r>
      <w:r w:rsidR="00281D69">
        <w:rPr>
          <w:rFonts w:cs="Arial"/>
          <w:color w:val="000000" w:themeColor="text1"/>
        </w:rPr>
        <w:t xml:space="preserve"> or nuclear accidents</w:t>
      </w:r>
      <w:r w:rsidR="00784C8A">
        <w:rPr>
          <w:rFonts w:cs="Arial"/>
          <w:color w:val="000000" w:themeColor="text1"/>
        </w:rPr>
        <w:t>,</w:t>
      </w:r>
      <w:r w:rsidR="006F1010" w:rsidRPr="00C53135">
        <w:rPr>
          <w:rFonts w:cs="Arial"/>
          <w:color w:val="000000" w:themeColor="text1"/>
        </w:rPr>
        <w:t xml:space="preserve"> </w:t>
      </w:r>
      <w:r w:rsidR="00A1640B">
        <w:rPr>
          <w:rFonts w:cs="Arial"/>
          <w:color w:val="000000" w:themeColor="text1"/>
        </w:rPr>
        <w:t>and radiation from active operations</w:t>
      </w:r>
      <w:r w:rsidR="00FB6277">
        <w:rPr>
          <w:rFonts w:cs="Arial"/>
          <w:color w:val="000000" w:themeColor="text1"/>
        </w:rPr>
        <w:t xml:space="preserve">. </w:t>
      </w:r>
    </w:p>
    <w:p w:rsidR="002040E3" w:rsidRDefault="00C53135" w:rsidP="002523D1">
      <w:pPr>
        <w:spacing w:after="0"/>
        <w:rPr>
          <w:rFonts w:cs="Arial"/>
          <w:color w:val="000000" w:themeColor="text1"/>
        </w:rPr>
      </w:pPr>
      <w:r w:rsidRPr="000546D5">
        <w:rPr>
          <w:rFonts w:cs="Arial"/>
          <w:color w:val="000000" w:themeColor="text1"/>
        </w:rPr>
        <w:t>N</w:t>
      </w:r>
      <w:r w:rsidR="005364AC" w:rsidRPr="000546D5">
        <w:rPr>
          <w:rFonts w:cs="Arial"/>
          <w:color w:val="000000" w:themeColor="text1"/>
        </w:rPr>
        <w:t>aturally occurring radionuclides</w:t>
      </w:r>
      <w:r w:rsidRPr="000546D5">
        <w:rPr>
          <w:rFonts w:cs="Arial"/>
          <w:color w:val="000000" w:themeColor="text1"/>
        </w:rPr>
        <w:t xml:space="preserve"> such as </w:t>
      </w:r>
      <w:r w:rsidR="005364AC" w:rsidRPr="000546D5">
        <w:rPr>
          <w:rFonts w:cs="Arial"/>
          <w:color w:val="000000" w:themeColor="text1"/>
        </w:rPr>
        <w:t>Potassium-40 and Beryllium-7</w:t>
      </w:r>
      <w:r w:rsidR="007C01E1" w:rsidRPr="000546D5">
        <w:rPr>
          <w:rFonts w:cs="Arial"/>
          <w:color w:val="000000" w:themeColor="text1"/>
        </w:rPr>
        <w:t xml:space="preserve"> are </w:t>
      </w:r>
      <w:r w:rsidR="00036066" w:rsidRPr="000546D5">
        <w:rPr>
          <w:rFonts w:cs="Arial"/>
          <w:color w:val="000000" w:themeColor="text1"/>
        </w:rPr>
        <w:t xml:space="preserve">present </w:t>
      </w:r>
      <w:r w:rsidR="007C01E1" w:rsidRPr="000546D5">
        <w:rPr>
          <w:rFonts w:cs="Arial"/>
          <w:color w:val="000000" w:themeColor="text1"/>
        </w:rPr>
        <w:t xml:space="preserve">in </w:t>
      </w:r>
      <w:r w:rsidR="003A463A" w:rsidRPr="000546D5">
        <w:rPr>
          <w:rFonts w:cs="Arial"/>
          <w:color w:val="000000" w:themeColor="text1"/>
        </w:rPr>
        <w:t xml:space="preserve">most </w:t>
      </w:r>
      <w:r w:rsidRPr="000546D5">
        <w:rPr>
          <w:rFonts w:cs="Arial"/>
          <w:color w:val="000000" w:themeColor="text1"/>
        </w:rPr>
        <w:t>environmental</w:t>
      </w:r>
      <w:r w:rsidR="00852BF9" w:rsidRPr="000546D5">
        <w:rPr>
          <w:rFonts w:cs="Arial"/>
          <w:color w:val="000000" w:themeColor="text1"/>
        </w:rPr>
        <w:t xml:space="preserve"> media</w:t>
      </w:r>
      <w:r w:rsidR="005364AC" w:rsidRPr="000546D5">
        <w:rPr>
          <w:rFonts w:cs="Arial"/>
          <w:color w:val="000000" w:themeColor="text1"/>
        </w:rPr>
        <w:t>.</w:t>
      </w:r>
      <w:r w:rsidR="00622F50" w:rsidRPr="000546D5">
        <w:rPr>
          <w:rFonts w:cs="Arial"/>
          <w:color w:val="000000" w:themeColor="text1"/>
        </w:rPr>
        <w:t xml:space="preserve"> </w:t>
      </w:r>
      <w:r w:rsidR="005364AC" w:rsidRPr="000546D5">
        <w:rPr>
          <w:rFonts w:cs="Arial"/>
          <w:color w:val="000000" w:themeColor="text1"/>
        </w:rPr>
        <w:t xml:space="preserve">Potassium-40 is a naturally occurring radioactive form of potassium, an essential nutrient. Beryllium-7 is produced when cosmic energy collides with nitrogen and oxygen in the atmosphere. </w:t>
      </w:r>
      <w:r w:rsidR="006358CF" w:rsidRPr="000546D5">
        <w:rPr>
          <w:rFonts w:cs="Arial"/>
          <w:color w:val="000000" w:themeColor="text1"/>
        </w:rPr>
        <w:t xml:space="preserve">Other </w:t>
      </w:r>
      <w:r w:rsidR="005C7EA4" w:rsidRPr="000546D5">
        <w:rPr>
          <w:rFonts w:cs="Arial"/>
          <w:color w:val="000000" w:themeColor="text1"/>
        </w:rPr>
        <w:t xml:space="preserve">natural </w:t>
      </w:r>
      <w:r w:rsidR="006358CF" w:rsidRPr="000546D5">
        <w:rPr>
          <w:rFonts w:cs="Arial"/>
          <w:color w:val="000000" w:themeColor="text1"/>
        </w:rPr>
        <w:t xml:space="preserve">sources </w:t>
      </w:r>
      <w:r w:rsidR="005C7EA4" w:rsidRPr="000546D5">
        <w:rPr>
          <w:rFonts w:cs="Arial"/>
          <w:color w:val="000000" w:themeColor="text1"/>
        </w:rPr>
        <w:t xml:space="preserve">of </w:t>
      </w:r>
      <w:r w:rsidR="006358CF" w:rsidRPr="000546D5">
        <w:rPr>
          <w:rFonts w:cs="Arial"/>
          <w:color w:val="000000" w:themeColor="text1"/>
        </w:rPr>
        <w:t>radon, c</w:t>
      </w:r>
      <w:r w:rsidR="00856047" w:rsidRPr="000546D5">
        <w:rPr>
          <w:rFonts w:cs="Arial"/>
          <w:color w:val="000000" w:themeColor="text1"/>
        </w:rPr>
        <w:t xml:space="preserve">osmic radiation, and carbon-14 </w:t>
      </w:r>
      <w:r w:rsidR="00875A20" w:rsidRPr="000546D5">
        <w:rPr>
          <w:rFonts w:cs="Arial"/>
          <w:color w:val="000000" w:themeColor="text1"/>
        </w:rPr>
        <w:t xml:space="preserve">contribute to </w:t>
      </w:r>
      <w:r w:rsidR="006358CF" w:rsidRPr="000546D5">
        <w:rPr>
          <w:rFonts w:cs="Arial"/>
          <w:color w:val="000000" w:themeColor="text1"/>
        </w:rPr>
        <w:t xml:space="preserve">an annual </w:t>
      </w:r>
      <w:r w:rsidR="002C1898" w:rsidRPr="000546D5">
        <w:rPr>
          <w:rFonts w:cs="Arial"/>
          <w:color w:val="000000" w:themeColor="text1"/>
        </w:rPr>
        <w:t xml:space="preserve">background </w:t>
      </w:r>
      <w:r w:rsidR="006358CF" w:rsidRPr="000546D5">
        <w:rPr>
          <w:rFonts w:cs="Arial"/>
          <w:color w:val="000000" w:themeColor="text1"/>
        </w:rPr>
        <w:t>dose of approximately 310 mrems/year</w:t>
      </w:r>
      <w:r w:rsidR="002C1898" w:rsidRPr="000546D5">
        <w:rPr>
          <w:rFonts w:cs="Arial"/>
          <w:color w:val="000000" w:themeColor="text1"/>
        </w:rPr>
        <w:t xml:space="preserve"> (NRC, 2016).</w:t>
      </w:r>
      <w:r w:rsidR="002040E3" w:rsidRPr="000546D5">
        <w:rPr>
          <w:rFonts w:cs="Arial"/>
          <w:color w:val="000000" w:themeColor="text1"/>
        </w:rPr>
        <w:t xml:space="preserve"> </w:t>
      </w:r>
      <w:r w:rsidR="002523D1" w:rsidRPr="000546D5">
        <w:rPr>
          <w:rFonts w:cs="Arial"/>
          <w:color w:val="000000" w:themeColor="text1"/>
        </w:rPr>
        <w:t xml:space="preserve">Man-made </w:t>
      </w:r>
      <w:r w:rsidR="002040E3" w:rsidRPr="000546D5">
        <w:rPr>
          <w:rFonts w:cs="Arial"/>
          <w:color w:val="000000" w:themeColor="text1"/>
        </w:rPr>
        <w:t xml:space="preserve">sources include medical treatments and </w:t>
      </w:r>
      <w:r w:rsidR="002523D1" w:rsidRPr="000546D5">
        <w:rPr>
          <w:rFonts w:cs="Arial"/>
          <w:color w:val="000000" w:themeColor="text1"/>
        </w:rPr>
        <w:t xml:space="preserve">nuclear </w:t>
      </w:r>
      <w:r w:rsidR="002040E3" w:rsidRPr="000546D5">
        <w:rPr>
          <w:rFonts w:cs="Arial"/>
          <w:color w:val="000000" w:themeColor="text1"/>
        </w:rPr>
        <w:t>research</w:t>
      </w:r>
      <w:r w:rsidR="000546D5" w:rsidRPr="000546D5">
        <w:rPr>
          <w:rFonts w:cs="Arial"/>
          <w:color w:val="000000" w:themeColor="text1"/>
        </w:rPr>
        <w:t>. A</w:t>
      </w:r>
      <w:r w:rsidR="002040E3" w:rsidRPr="000546D5">
        <w:rPr>
          <w:rFonts w:cs="Arial"/>
          <w:color w:val="000000" w:themeColor="text1"/>
        </w:rPr>
        <w:t xml:space="preserve">ll contribute to the </w:t>
      </w:r>
      <w:r w:rsidR="005C7EA4" w:rsidRPr="000546D5">
        <w:rPr>
          <w:rFonts w:cs="Arial"/>
          <w:color w:val="000000" w:themeColor="text1"/>
        </w:rPr>
        <w:t xml:space="preserve">620 mrem annual </w:t>
      </w:r>
      <w:r w:rsidR="002040E3" w:rsidRPr="000546D5">
        <w:rPr>
          <w:rFonts w:cs="Arial"/>
          <w:color w:val="000000" w:themeColor="text1"/>
        </w:rPr>
        <w:t xml:space="preserve">dose of environmental radiation by </w:t>
      </w:r>
      <w:r w:rsidR="005C7EA4" w:rsidRPr="000546D5">
        <w:rPr>
          <w:rFonts w:cs="Arial"/>
          <w:color w:val="000000" w:themeColor="text1"/>
        </w:rPr>
        <w:t>average U.S. residents.</w:t>
      </w:r>
    </w:p>
    <w:p w:rsidR="002523D1" w:rsidRDefault="002523D1" w:rsidP="008C1A02">
      <w:pPr>
        <w:pStyle w:val="Heading4"/>
        <w:pBdr>
          <w:bottom w:val="none" w:sz="0" w:space="0" w:color="auto"/>
        </w:pBdr>
        <w:jc w:val="left"/>
        <w:rPr>
          <w:b/>
        </w:rPr>
      </w:pPr>
      <w:bookmarkStart w:id="39" w:name="_Toc443491521"/>
    </w:p>
    <w:p w:rsidR="009036AB" w:rsidRDefault="009036AB" w:rsidP="008C1A02">
      <w:pPr>
        <w:pStyle w:val="Heading4"/>
        <w:pBdr>
          <w:bottom w:val="none" w:sz="0" w:space="0" w:color="auto"/>
        </w:pBdr>
        <w:jc w:val="left"/>
      </w:pPr>
      <w:bookmarkStart w:id="40" w:name="_Toc473810780"/>
      <w:bookmarkStart w:id="41" w:name="_Toc476225125"/>
      <w:bookmarkStart w:id="42" w:name="_Toc478714654"/>
      <w:bookmarkStart w:id="43" w:name="_Toc478715464"/>
      <w:r>
        <w:rPr>
          <w:b/>
        </w:rPr>
        <w:t>F</w:t>
      </w:r>
      <w:r w:rsidRPr="00B6550B">
        <w:rPr>
          <w:b/>
        </w:rPr>
        <w:t xml:space="preserve">igure </w:t>
      </w:r>
      <w:r>
        <w:rPr>
          <w:b/>
        </w:rPr>
        <w:t>1</w:t>
      </w:r>
      <w:r w:rsidRPr="00B6550B">
        <w:t xml:space="preserve">. Background </w:t>
      </w:r>
      <w:r>
        <w:t xml:space="preserve">Radiation </w:t>
      </w:r>
      <w:r w:rsidRPr="00B6550B">
        <w:t>Dose for Ave</w:t>
      </w:r>
      <w:r>
        <w:t>rage U.S. Resident (NRC</w:t>
      </w:r>
      <w:r w:rsidR="002523D1">
        <w:t>, 2014</w:t>
      </w:r>
      <w:r w:rsidRPr="00B6550B">
        <w:t>)</w:t>
      </w:r>
      <w:bookmarkEnd w:id="39"/>
      <w:bookmarkEnd w:id="40"/>
      <w:bookmarkEnd w:id="41"/>
      <w:bookmarkEnd w:id="42"/>
      <w:bookmarkEnd w:id="43"/>
    </w:p>
    <w:tbl>
      <w:tblPr>
        <w:tblpPr w:leftFromText="180" w:rightFromText="180" w:vertAnchor="text" w:horzAnchor="margin" w:tblpXSpec="center" w:tblpY="123"/>
        <w:tblW w:w="7522" w:type="dxa"/>
        <w:tblBorders>
          <w:top w:val="single" w:sz="12" w:space="0" w:color="000000"/>
          <w:left w:val="single" w:sz="6" w:space="0" w:color="000000"/>
          <w:bottom w:val="single" w:sz="12"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047"/>
        <w:gridCol w:w="2475"/>
      </w:tblGrid>
      <w:tr w:rsidR="009036AB" w:rsidRPr="00B6550B" w:rsidTr="00E323C1">
        <w:trPr>
          <w:trHeight w:val="20"/>
        </w:trPr>
        <w:tc>
          <w:tcPr>
            <w:tcW w:w="5047" w:type="dxa"/>
            <w:shd w:val="clear" w:color="auto" w:fill="auto"/>
          </w:tcPr>
          <w:p w:rsidR="009036AB" w:rsidRPr="00B7749B" w:rsidRDefault="002C1898" w:rsidP="00E323C1">
            <w:pPr>
              <w:rPr>
                <w:rFonts w:cs="Tahoma"/>
                <w:color w:val="000000" w:themeColor="text1"/>
              </w:rPr>
            </w:pPr>
            <w:r>
              <w:rPr>
                <w:rFonts w:cs="Tahoma"/>
                <w:color w:val="000000" w:themeColor="text1"/>
              </w:rPr>
              <w:t>Annual d</w:t>
            </w:r>
            <w:r w:rsidR="009036AB" w:rsidRPr="00B7749B">
              <w:rPr>
                <w:rFonts w:cs="Tahoma"/>
                <w:color w:val="000000" w:themeColor="text1"/>
              </w:rPr>
              <w:t>ose</w:t>
            </w:r>
          </w:p>
        </w:tc>
        <w:tc>
          <w:tcPr>
            <w:tcW w:w="2475" w:type="dxa"/>
            <w:shd w:val="clear" w:color="auto" w:fill="auto"/>
          </w:tcPr>
          <w:p w:rsidR="009036AB" w:rsidRPr="00B7749B" w:rsidRDefault="009036AB" w:rsidP="00E323C1">
            <w:pPr>
              <w:rPr>
                <w:rFonts w:cs="Tahoma"/>
                <w:color w:val="000000" w:themeColor="text1"/>
              </w:rPr>
            </w:pPr>
            <w:r w:rsidRPr="00B7749B">
              <w:rPr>
                <w:rFonts w:cs="Tahoma"/>
                <w:color w:val="000000" w:themeColor="text1"/>
              </w:rPr>
              <w:t>Millirems/year</w:t>
            </w:r>
          </w:p>
        </w:tc>
      </w:tr>
      <w:tr w:rsidR="002C1898" w:rsidRPr="00B6550B" w:rsidTr="00E323C1">
        <w:trPr>
          <w:trHeight w:val="20"/>
        </w:trPr>
        <w:tc>
          <w:tcPr>
            <w:tcW w:w="5047" w:type="dxa"/>
            <w:shd w:val="clear" w:color="auto" w:fill="auto"/>
          </w:tcPr>
          <w:p w:rsidR="002C1898" w:rsidRPr="00B7749B" w:rsidRDefault="002C1898" w:rsidP="002C1898">
            <w:pPr>
              <w:rPr>
                <w:rFonts w:cs="Arial"/>
                <w:color w:val="000000" w:themeColor="text1"/>
              </w:rPr>
            </w:pPr>
            <w:r>
              <w:rPr>
                <w:rFonts w:cs="Arial"/>
                <w:color w:val="000000" w:themeColor="text1"/>
              </w:rPr>
              <w:t>Due to natural background r</w:t>
            </w:r>
            <w:r w:rsidRPr="00B7749B">
              <w:rPr>
                <w:rFonts w:cs="Arial"/>
                <w:color w:val="000000" w:themeColor="text1"/>
              </w:rPr>
              <w:t>adiation</w:t>
            </w:r>
          </w:p>
        </w:tc>
        <w:tc>
          <w:tcPr>
            <w:tcW w:w="2475" w:type="dxa"/>
            <w:shd w:val="clear" w:color="auto" w:fill="auto"/>
          </w:tcPr>
          <w:p w:rsidR="002C1898" w:rsidRPr="00B7749B" w:rsidRDefault="002C1898" w:rsidP="002C1898">
            <w:pPr>
              <w:rPr>
                <w:rFonts w:cs="Arial"/>
                <w:color w:val="000000" w:themeColor="text1"/>
              </w:rPr>
            </w:pPr>
            <w:r w:rsidRPr="00B7749B">
              <w:rPr>
                <w:rFonts w:cs="Arial"/>
                <w:color w:val="000000" w:themeColor="text1"/>
              </w:rPr>
              <w:t>310 per year</w:t>
            </w:r>
          </w:p>
        </w:tc>
      </w:tr>
      <w:tr w:rsidR="009036AB" w:rsidRPr="00B6550B" w:rsidTr="00E323C1">
        <w:trPr>
          <w:trHeight w:val="20"/>
        </w:trPr>
        <w:tc>
          <w:tcPr>
            <w:tcW w:w="5047" w:type="dxa"/>
            <w:shd w:val="clear" w:color="auto" w:fill="auto"/>
          </w:tcPr>
          <w:p w:rsidR="009036AB" w:rsidRPr="00B7749B" w:rsidRDefault="002C1898" w:rsidP="00E323C1">
            <w:pPr>
              <w:tabs>
                <w:tab w:val="left" w:pos="2760"/>
              </w:tabs>
              <w:rPr>
                <w:rFonts w:cs="Arial"/>
                <w:color w:val="000000" w:themeColor="text1"/>
              </w:rPr>
            </w:pPr>
            <w:r>
              <w:rPr>
                <w:rFonts w:cs="Arial"/>
                <w:color w:val="000000" w:themeColor="text1"/>
              </w:rPr>
              <w:t>Total of all s</w:t>
            </w:r>
            <w:r w:rsidR="009036AB" w:rsidRPr="00B7749B">
              <w:rPr>
                <w:rFonts w:cs="Arial"/>
                <w:color w:val="000000" w:themeColor="text1"/>
              </w:rPr>
              <w:t>ources</w:t>
            </w:r>
            <w:r w:rsidR="009036AB" w:rsidRPr="00B7749B">
              <w:rPr>
                <w:rFonts w:cs="Arial"/>
                <w:color w:val="000000" w:themeColor="text1"/>
              </w:rPr>
              <w:tab/>
            </w:r>
          </w:p>
        </w:tc>
        <w:tc>
          <w:tcPr>
            <w:tcW w:w="2475" w:type="dxa"/>
            <w:shd w:val="clear" w:color="auto" w:fill="auto"/>
          </w:tcPr>
          <w:p w:rsidR="009036AB" w:rsidRPr="00B7749B" w:rsidRDefault="009036AB" w:rsidP="00E323C1">
            <w:pPr>
              <w:rPr>
                <w:rFonts w:cs="Arial"/>
                <w:color w:val="000000" w:themeColor="text1"/>
              </w:rPr>
            </w:pPr>
            <w:r w:rsidRPr="00B7749B">
              <w:rPr>
                <w:rFonts w:cs="Arial"/>
                <w:color w:val="000000" w:themeColor="text1"/>
              </w:rPr>
              <w:t>620 per year</w:t>
            </w:r>
          </w:p>
        </w:tc>
      </w:tr>
    </w:tbl>
    <w:p w:rsidR="009036AB" w:rsidRPr="00B6550B" w:rsidRDefault="009036AB" w:rsidP="009036AB">
      <w:pPr>
        <w:rPr>
          <w:rFonts w:cs="Arial"/>
          <w:color w:val="000000" w:themeColor="text1"/>
        </w:rPr>
      </w:pPr>
    </w:p>
    <w:p w:rsidR="009036AB" w:rsidRDefault="009036AB" w:rsidP="00622F50">
      <w:pPr>
        <w:rPr>
          <w:rFonts w:cs="Arial"/>
          <w:color w:val="000000" w:themeColor="text1"/>
        </w:rPr>
      </w:pPr>
    </w:p>
    <w:p w:rsidR="009036AB" w:rsidRDefault="009036AB" w:rsidP="00622F50">
      <w:pPr>
        <w:rPr>
          <w:rFonts w:cs="Arial"/>
          <w:color w:val="000000" w:themeColor="text1"/>
        </w:rPr>
      </w:pPr>
    </w:p>
    <w:p w:rsidR="009036AB" w:rsidRDefault="009036AB" w:rsidP="00622F50">
      <w:pPr>
        <w:rPr>
          <w:rFonts w:cs="Arial"/>
          <w:color w:val="000000" w:themeColor="text1"/>
        </w:rPr>
      </w:pPr>
    </w:p>
    <w:p w:rsidR="005364AC" w:rsidRPr="00C53135" w:rsidRDefault="0091742B" w:rsidP="00852BF9">
      <w:pPr>
        <w:rPr>
          <w:rFonts w:cs="Arial"/>
          <w:color w:val="000000" w:themeColor="text1"/>
        </w:rPr>
      </w:pPr>
      <w:r>
        <w:rPr>
          <w:rFonts w:cs="Arial"/>
          <w:color w:val="000000" w:themeColor="text1"/>
        </w:rPr>
        <w:t>Background radiation includes f</w:t>
      </w:r>
      <w:r w:rsidR="00C53135">
        <w:rPr>
          <w:rFonts w:cs="Arial"/>
          <w:color w:val="000000" w:themeColor="text1"/>
        </w:rPr>
        <w:t>allout radiation from historic weapons testing</w:t>
      </w:r>
      <w:r>
        <w:rPr>
          <w:rFonts w:cs="Arial"/>
          <w:color w:val="000000" w:themeColor="text1"/>
        </w:rPr>
        <w:t xml:space="preserve">, </w:t>
      </w:r>
      <w:r w:rsidR="005364AC" w:rsidRPr="00C53135">
        <w:rPr>
          <w:rFonts w:cs="Arial"/>
          <w:color w:val="000000" w:themeColor="text1"/>
        </w:rPr>
        <w:t>primarily in the 1950s and 1960s</w:t>
      </w:r>
      <w:r w:rsidR="000E3D3D">
        <w:rPr>
          <w:rFonts w:cs="Arial"/>
          <w:color w:val="000000" w:themeColor="text1"/>
        </w:rPr>
        <w:t>,</w:t>
      </w:r>
      <w:r w:rsidR="005364AC" w:rsidRPr="00C53135">
        <w:rPr>
          <w:rFonts w:cs="Arial"/>
          <w:color w:val="000000" w:themeColor="text1"/>
        </w:rPr>
        <w:t xml:space="preserve"> and from nuclear power plant acci</w:t>
      </w:r>
      <w:r w:rsidR="008065F2">
        <w:rPr>
          <w:rFonts w:cs="Arial"/>
          <w:color w:val="000000" w:themeColor="text1"/>
        </w:rPr>
        <w:t>dents such as Chernobyl and Fuku</w:t>
      </w:r>
      <w:r w:rsidR="005364AC" w:rsidRPr="00C53135">
        <w:rPr>
          <w:rFonts w:cs="Arial"/>
          <w:color w:val="000000" w:themeColor="text1"/>
        </w:rPr>
        <w:t>shi</w:t>
      </w:r>
      <w:r w:rsidR="008B56CE">
        <w:rPr>
          <w:rFonts w:cs="Arial"/>
          <w:color w:val="000000" w:themeColor="text1"/>
        </w:rPr>
        <w:t>ma</w:t>
      </w:r>
      <w:r>
        <w:rPr>
          <w:rFonts w:cs="Arial"/>
          <w:color w:val="000000" w:themeColor="text1"/>
        </w:rPr>
        <w:t xml:space="preserve">. This fallout </w:t>
      </w:r>
      <w:r w:rsidR="000E3D3D">
        <w:rPr>
          <w:rFonts w:cs="Arial"/>
          <w:color w:val="000000" w:themeColor="text1"/>
        </w:rPr>
        <w:t>include</w:t>
      </w:r>
      <w:r>
        <w:rPr>
          <w:rFonts w:cs="Arial"/>
          <w:color w:val="000000" w:themeColor="text1"/>
        </w:rPr>
        <w:t>s</w:t>
      </w:r>
      <w:r w:rsidR="00856047">
        <w:rPr>
          <w:rFonts w:cs="Arial"/>
          <w:color w:val="000000" w:themeColor="text1"/>
        </w:rPr>
        <w:t xml:space="preserve"> </w:t>
      </w:r>
      <w:r w:rsidR="008B56CE">
        <w:rPr>
          <w:rFonts w:cs="Arial"/>
          <w:color w:val="000000" w:themeColor="text1"/>
        </w:rPr>
        <w:t>radioisotop</w:t>
      </w:r>
      <w:r w:rsidR="005364AC" w:rsidRPr="00C53135">
        <w:rPr>
          <w:rFonts w:cs="Arial"/>
          <w:color w:val="000000" w:themeColor="text1"/>
        </w:rPr>
        <w:t xml:space="preserve">es such as </w:t>
      </w:r>
      <w:r w:rsidR="002A128C">
        <w:rPr>
          <w:rFonts w:cs="Arial"/>
          <w:color w:val="000000" w:themeColor="text1"/>
        </w:rPr>
        <w:t>Cesium-137 (</w:t>
      </w:r>
      <w:r w:rsidR="005364AC" w:rsidRPr="00C53135">
        <w:rPr>
          <w:rFonts w:cs="Arial"/>
          <w:color w:val="000000" w:themeColor="text1"/>
        </w:rPr>
        <w:t>C</w:t>
      </w:r>
      <w:r w:rsidR="00281D69">
        <w:rPr>
          <w:rFonts w:cs="Arial"/>
          <w:color w:val="000000" w:themeColor="text1"/>
        </w:rPr>
        <w:t>s-137</w:t>
      </w:r>
      <w:r w:rsidR="002A128C">
        <w:rPr>
          <w:rFonts w:cs="Arial"/>
          <w:color w:val="000000" w:themeColor="text1"/>
        </w:rPr>
        <w:t>)</w:t>
      </w:r>
      <w:r w:rsidR="00281D69">
        <w:rPr>
          <w:rFonts w:cs="Arial"/>
          <w:color w:val="000000" w:themeColor="text1"/>
        </w:rPr>
        <w:t xml:space="preserve"> and Strontium-90 (Sr-90) which persist in the environment</w:t>
      </w:r>
      <w:r w:rsidR="00652F71">
        <w:rPr>
          <w:rFonts w:cs="Arial"/>
          <w:color w:val="000000" w:themeColor="text1"/>
        </w:rPr>
        <w:t xml:space="preserve"> due to their 28-30 year </w:t>
      </w:r>
      <w:r>
        <w:rPr>
          <w:rFonts w:cs="Arial"/>
          <w:color w:val="000000" w:themeColor="text1"/>
        </w:rPr>
        <w:t>half-lives</w:t>
      </w:r>
      <w:r w:rsidR="00FB6277">
        <w:rPr>
          <w:rFonts w:cs="Arial"/>
          <w:color w:val="000000" w:themeColor="text1"/>
        </w:rPr>
        <w:t xml:space="preserve">. </w:t>
      </w:r>
      <w:r w:rsidR="005364AC" w:rsidRPr="00EE5D76">
        <w:rPr>
          <w:rFonts w:cs="Arial"/>
          <w:color w:val="000000" w:themeColor="text1"/>
        </w:rPr>
        <w:t>The</w:t>
      </w:r>
      <w:r w:rsidR="00C53135" w:rsidRPr="00EE5D76">
        <w:rPr>
          <w:rFonts w:cs="Arial"/>
          <w:color w:val="000000" w:themeColor="text1"/>
        </w:rPr>
        <w:t xml:space="preserve">se radionuclides are also released in small quantities from nuclear power plant operations. </w:t>
      </w:r>
    </w:p>
    <w:p w:rsidR="00805B33" w:rsidRPr="00C53135" w:rsidRDefault="00C10368" w:rsidP="00821E72">
      <w:pPr>
        <w:rPr>
          <w:rFonts w:cs="Arial"/>
          <w:color w:val="000000" w:themeColor="text1"/>
        </w:rPr>
      </w:pPr>
      <w:r>
        <w:t xml:space="preserve">During </w:t>
      </w:r>
      <w:r w:rsidR="002523D1">
        <w:t xml:space="preserve">active </w:t>
      </w:r>
      <w:r>
        <w:t xml:space="preserve">operation, </w:t>
      </w:r>
      <w:r w:rsidR="00720EB3">
        <w:t>n</w:t>
      </w:r>
      <w:r w:rsidR="008065F2">
        <w:t>ucl</w:t>
      </w:r>
      <w:r w:rsidR="00A1640B">
        <w:t>ear power plants</w:t>
      </w:r>
      <w:r w:rsidR="00FB6277">
        <w:t xml:space="preserve"> </w:t>
      </w:r>
      <w:r w:rsidR="00C53135" w:rsidRPr="00C53135">
        <w:t>emit</w:t>
      </w:r>
      <w:r w:rsidR="007C01E1">
        <w:t xml:space="preserve"> </w:t>
      </w:r>
      <w:r w:rsidR="00C53135" w:rsidRPr="00C53135">
        <w:t>direct gamma radiation from nuclear reactor systems</w:t>
      </w:r>
      <w:r w:rsidR="00FB6277">
        <w:t xml:space="preserve">, </w:t>
      </w:r>
      <w:r w:rsidR="003B64CA">
        <w:t xml:space="preserve">discharge </w:t>
      </w:r>
      <w:r w:rsidR="00C53135" w:rsidRPr="00C53135">
        <w:t>gases</w:t>
      </w:r>
      <w:r w:rsidR="00FB6277">
        <w:t xml:space="preserve"> and </w:t>
      </w:r>
      <w:r w:rsidR="00C53135" w:rsidRPr="00C53135">
        <w:t xml:space="preserve">particulates </w:t>
      </w:r>
      <w:r w:rsidR="007C01E1">
        <w:t>from the station’s air stack</w:t>
      </w:r>
      <w:r w:rsidR="002C0712">
        <w:t xml:space="preserve">, and </w:t>
      </w:r>
      <w:r w:rsidR="00FB6277">
        <w:t xml:space="preserve">discharge </w:t>
      </w:r>
      <w:r w:rsidR="002C0712">
        <w:t>water containing alpha, beta and gamma radiation</w:t>
      </w:r>
      <w:r w:rsidR="008B56CE">
        <w:t>.</w:t>
      </w:r>
      <w:r w:rsidR="002C0712">
        <w:t xml:space="preserve">  </w:t>
      </w:r>
      <w:r>
        <w:t xml:space="preserve">These emissions </w:t>
      </w:r>
      <w:r w:rsidR="00FB6277">
        <w:t>can be classified as</w:t>
      </w:r>
      <w:r w:rsidR="00182FA1">
        <w:rPr>
          <w:rFonts w:cs="Arial"/>
          <w:color w:val="000000" w:themeColor="text1"/>
        </w:rPr>
        <w:t>: noble ga</w:t>
      </w:r>
      <w:r w:rsidR="00AC4CF2" w:rsidRPr="00C53135">
        <w:rPr>
          <w:rFonts w:cs="Arial"/>
          <w:color w:val="000000" w:themeColor="text1"/>
        </w:rPr>
        <w:t>ses, tritium</w:t>
      </w:r>
      <w:r w:rsidR="00D477F2">
        <w:rPr>
          <w:rFonts w:cs="Arial"/>
          <w:color w:val="000000" w:themeColor="text1"/>
        </w:rPr>
        <w:t xml:space="preserve">, </w:t>
      </w:r>
      <w:r w:rsidR="00AC4CF2" w:rsidRPr="00C53135">
        <w:rPr>
          <w:rFonts w:cs="Arial"/>
          <w:color w:val="000000" w:themeColor="text1"/>
        </w:rPr>
        <w:t>and iodine</w:t>
      </w:r>
      <w:r w:rsidR="00805B33" w:rsidRPr="00C53135">
        <w:rPr>
          <w:rFonts w:cs="Arial"/>
          <w:color w:val="000000" w:themeColor="text1"/>
        </w:rPr>
        <w:t>s</w:t>
      </w:r>
      <w:r w:rsidR="004B3660">
        <w:rPr>
          <w:rFonts w:cs="Arial"/>
          <w:color w:val="000000" w:themeColor="text1"/>
        </w:rPr>
        <w:t xml:space="preserve"> and particulates. </w:t>
      </w:r>
      <w:r w:rsidR="004B3660" w:rsidRPr="00C10368">
        <w:rPr>
          <w:rFonts w:cs="Arial"/>
          <w:b/>
          <w:color w:val="000000" w:themeColor="text1"/>
        </w:rPr>
        <w:t>Noble gases</w:t>
      </w:r>
      <w:r w:rsidR="00AC4CF2" w:rsidRPr="00C53135">
        <w:rPr>
          <w:rFonts w:cs="Arial"/>
          <w:color w:val="000000" w:themeColor="text1"/>
        </w:rPr>
        <w:t xml:space="preserve"> are chemically inert, </w:t>
      </w:r>
      <w:r w:rsidR="00856047">
        <w:rPr>
          <w:rFonts w:cs="Arial"/>
          <w:color w:val="000000" w:themeColor="text1"/>
        </w:rPr>
        <w:t xml:space="preserve">have short </w:t>
      </w:r>
      <w:r w:rsidR="00C53E71">
        <w:rPr>
          <w:rFonts w:cs="Arial"/>
          <w:color w:val="000000" w:themeColor="text1"/>
        </w:rPr>
        <w:t>half-</w:t>
      </w:r>
      <w:r w:rsidR="00856047">
        <w:rPr>
          <w:rFonts w:cs="Arial"/>
          <w:color w:val="000000" w:themeColor="text1"/>
        </w:rPr>
        <w:t xml:space="preserve">lives and disperse quickly in the environment, </w:t>
      </w:r>
      <w:r w:rsidR="00CE069F">
        <w:rPr>
          <w:rFonts w:cs="Arial"/>
          <w:color w:val="000000" w:themeColor="text1"/>
        </w:rPr>
        <w:t xml:space="preserve">and </w:t>
      </w:r>
      <w:r>
        <w:rPr>
          <w:rFonts w:cs="Arial"/>
          <w:color w:val="000000" w:themeColor="text1"/>
        </w:rPr>
        <w:t xml:space="preserve">do not bioconcentrate or easily incorporate </w:t>
      </w:r>
      <w:r w:rsidR="00AC4CF2" w:rsidRPr="00C53135">
        <w:rPr>
          <w:rFonts w:cs="Arial"/>
          <w:color w:val="000000" w:themeColor="text1"/>
        </w:rPr>
        <w:t>into biological tissue</w:t>
      </w:r>
      <w:r>
        <w:rPr>
          <w:rFonts w:cs="Arial"/>
          <w:color w:val="000000" w:themeColor="text1"/>
        </w:rPr>
        <w:t xml:space="preserve">. </w:t>
      </w:r>
      <w:r w:rsidR="0079692F" w:rsidRPr="00C10368">
        <w:rPr>
          <w:b/>
        </w:rPr>
        <w:t>Tritium</w:t>
      </w:r>
      <w:r w:rsidR="0079692F" w:rsidRPr="0079692F">
        <w:t xml:space="preserve"> is created when water passes through the reactor core</w:t>
      </w:r>
      <w:r w:rsidR="0091742B">
        <w:t>;</w:t>
      </w:r>
      <w:r w:rsidR="0079692F" w:rsidRPr="0079692F">
        <w:t xml:space="preserve"> the hydrogen atoms in the water molecules</w:t>
      </w:r>
      <w:r w:rsidR="002A128C">
        <w:t xml:space="preserve"> </w:t>
      </w:r>
      <w:r w:rsidR="0079692F" w:rsidRPr="0079692F">
        <w:t>and other trace elements like boron</w:t>
      </w:r>
      <w:r w:rsidR="0091742B">
        <w:t xml:space="preserve"> </w:t>
      </w:r>
      <w:r w:rsidR="0079692F" w:rsidRPr="0079692F">
        <w:t>absorb neutrons from the fission of the reactor fuel.</w:t>
      </w:r>
      <w:r w:rsidR="0091742B">
        <w:t xml:space="preserve"> </w:t>
      </w:r>
      <w:r w:rsidR="00607CE9" w:rsidRPr="00C10368">
        <w:rPr>
          <w:rFonts w:cs="Arial"/>
          <w:b/>
          <w:color w:val="000000" w:themeColor="text1"/>
        </w:rPr>
        <w:t>Iodines</w:t>
      </w:r>
      <w:r w:rsidR="00AC4CF2" w:rsidRPr="00C10368">
        <w:rPr>
          <w:rFonts w:cs="Arial"/>
          <w:b/>
          <w:color w:val="000000" w:themeColor="text1"/>
        </w:rPr>
        <w:t xml:space="preserve"> and particulates</w:t>
      </w:r>
      <w:r w:rsidR="00681A6B" w:rsidRPr="00C53135">
        <w:rPr>
          <w:rFonts w:cs="Arial"/>
          <w:color w:val="000000" w:themeColor="text1"/>
        </w:rPr>
        <w:t xml:space="preserve">, notably </w:t>
      </w:r>
      <w:r w:rsidR="00AC4CF2" w:rsidRPr="00C53135">
        <w:rPr>
          <w:rFonts w:cs="Arial"/>
          <w:color w:val="000000" w:themeColor="text1"/>
        </w:rPr>
        <w:t>Cesium-137, Iodine-131, Cobalt-60</w:t>
      </w:r>
      <w:r w:rsidR="0024417C" w:rsidRPr="00C53135">
        <w:rPr>
          <w:rFonts w:cs="Arial"/>
          <w:color w:val="000000" w:themeColor="text1"/>
        </w:rPr>
        <w:t>, Magnesium-54, Iron-59</w:t>
      </w:r>
      <w:r w:rsidR="00682DA5" w:rsidRPr="00C53135">
        <w:rPr>
          <w:rFonts w:cs="Arial"/>
          <w:color w:val="000000" w:themeColor="text1"/>
        </w:rPr>
        <w:t>,</w:t>
      </w:r>
      <w:r w:rsidR="00856047">
        <w:rPr>
          <w:rFonts w:cs="Arial"/>
          <w:color w:val="000000" w:themeColor="text1"/>
        </w:rPr>
        <w:t xml:space="preserve"> </w:t>
      </w:r>
      <w:r w:rsidR="00F93DA1">
        <w:rPr>
          <w:rFonts w:cs="Arial"/>
          <w:color w:val="000000" w:themeColor="text1"/>
        </w:rPr>
        <w:t>and Zinc</w:t>
      </w:r>
      <w:r w:rsidR="00856047">
        <w:rPr>
          <w:rFonts w:cs="Arial"/>
          <w:color w:val="000000" w:themeColor="text1"/>
        </w:rPr>
        <w:t>-65</w:t>
      </w:r>
      <w:r w:rsidR="0091742B">
        <w:rPr>
          <w:rFonts w:cs="Arial"/>
          <w:color w:val="000000" w:themeColor="text1"/>
        </w:rPr>
        <w:t>,</w:t>
      </w:r>
      <w:r w:rsidR="00856047">
        <w:rPr>
          <w:rFonts w:cs="Arial"/>
          <w:color w:val="000000" w:themeColor="text1"/>
        </w:rPr>
        <w:t xml:space="preserve"> </w:t>
      </w:r>
      <w:r w:rsidR="00805B33" w:rsidRPr="00C53135">
        <w:rPr>
          <w:rFonts w:cs="Arial"/>
          <w:color w:val="000000" w:themeColor="text1"/>
        </w:rPr>
        <w:t xml:space="preserve">have </w:t>
      </w:r>
      <w:r w:rsidR="00681A6B" w:rsidRPr="00C53135">
        <w:rPr>
          <w:rFonts w:cs="Arial"/>
          <w:color w:val="000000" w:themeColor="text1"/>
        </w:rPr>
        <w:t>environmental</w:t>
      </w:r>
      <w:r w:rsidR="00AC4CF2" w:rsidRPr="00C53135">
        <w:rPr>
          <w:rFonts w:cs="Arial"/>
          <w:color w:val="000000" w:themeColor="text1"/>
        </w:rPr>
        <w:t xml:space="preserve"> </w:t>
      </w:r>
      <w:r w:rsidR="004B3660">
        <w:rPr>
          <w:rFonts w:cs="Arial"/>
          <w:color w:val="000000" w:themeColor="text1"/>
        </w:rPr>
        <w:t xml:space="preserve">and public </w:t>
      </w:r>
      <w:r w:rsidR="00681A6B" w:rsidRPr="00C53135">
        <w:rPr>
          <w:rFonts w:cs="Arial"/>
          <w:color w:val="000000" w:themeColor="text1"/>
        </w:rPr>
        <w:t xml:space="preserve">health significance: </w:t>
      </w:r>
      <w:r w:rsidR="00652F71">
        <w:rPr>
          <w:rFonts w:cs="Arial"/>
          <w:color w:val="000000" w:themeColor="text1"/>
        </w:rPr>
        <w:t>the</w:t>
      </w:r>
      <w:r w:rsidR="007809AF">
        <w:rPr>
          <w:rFonts w:cs="Arial"/>
          <w:color w:val="000000" w:themeColor="text1"/>
        </w:rPr>
        <w:t xml:space="preserve">ir half-lives range from </w:t>
      </w:r>
      <w:r w:rsidR="00652F71">
        <w:rPr>
          <w:rFonts w:cs="Arial"/>
          <w:color w:val="000000" w:themeColor="text1"/>
        </w:rPr>
        <w:t>weeks</w:t>
      </w:r>
      <w:r w:rsidR="007809AF">
        <w:rPr>
          <w:rFonts w:cs="Arial"/>
          <w:color w:val="000000" w:themeColor="text1"/>
        </w:rPr>
        <w:t xml:space="preserve"> to </w:t>
      </w:r>
      <w:r w:rsidR="00652F71">
        <w:rPr>
          <w:rFonts w:cs="Arial"/>
          <w:color w:val="000000" w:themeColor="text1"/>
        </w:rPr>
        <w:t>years</w:t>
      </w:r>
      <w:r w:rsidR="00AC4CF2" w:rsidRPr="00C53135">
        <w:rPr>
          <w:rFonts w:cs="Arial"/>
          <w:color w:val="000000" w:themeColor="text1"/>
        </w:rPr>
        <w:t>, are readily incorporated into biological tissue</w:t>
      </w:r>
      <w:r w:rsidR="00C53E71">
        <w:rPr>
          <w:rFonts w:cs="Arial"/>
          <w:color w:val="000000" w:themeColor="text1"/>
        </w:rPr>
        <w:t>,</w:t>
      </w:r>
      <w:r w:rsidR="00AC4CF2" w:rsidRPr="00C53135">
        <w:rPr>
          <w:rFonts w:cs="Arial"/>
          <w:color w:val="000000" w:themeColor="text1"/>
        </w:rPr>
        <w:t xml:space="preserve"> and </w:t>
      </w:r>
      <w:r w:rsidR="003A463A">
        <w:rPr>
          <w:rFonts w:cs="Arial"/>
          <w:color w:val="000000" w:themeColor="text1"/>
        </w:rPr>
        <w:t xml:space="preserve">will </w:t>
      </w:r>
      <w:r w:rsidR="00AC4CF2" w:rsidRPr="00C53135">
        <w:rPr>
          <w:rFonts w:cs="Arial"/>
          <w:color w:val="000000" w:themeColor="text1"/>
        </w:rPr>
        <w:t>bioconcentrate</w:t>
      </w:r>
      <w:r w:rsidR="005364AC" w:rsidRPr="00C53135">
        <w:rPr>
          <w:rFonts w:cs="Arial"/>
          <w:color w:val="000000" w:themeColor="text1"/>
        </w:rPr>
        <w:t>.</w:t>
      </w:r>
    </w:p>
    <w:p w:rsidR="00805B33" w:rsidRDefault="00A44B44" w:rsidP="004D3AAF">
      <w:pPr>
        <w:rPr>
          <w:rFonts w:cs="Arial"/>
          <w:color w:val="000000" w:themeColor="text1"/>
        </w:rPr>
      </w:pPr>
      <w:r>
        <w:t xml:space="preserve">Exposure to radiation from nuclear power plants may occur from permitted air or liquid discharges </w:t>
      </w:r>
      <w:r w:rsidR="007B2C94" w:rsidRPr="007B2C94">
        <w:t>or from unmonitored releases or leaks</w:t>
      </w:r>
      <w:r w:rsidR="004D3AAF">
        <w:rPr>
          <w:rFonts w:cs="Arial"/>
          <w:color w:val="000000" w:themeColor="text1"/>
        </w:rPr>
        <w:t xml:space="preserve">. </w:t>
      </w:r>
      <w:r w:rsidR="00FB6277">
        <w:rPr>
          <w:rFonts w:cs="Arial"/>
          <w:color w:val="000000" w:themeColor="text1"/>
        </w:rPr>
        <w:t xml:space="preserve">MDPH </w:t>
      </w:r>
      <w:r w:rsidR="004D3AAF" w:rsidRPr="007B2C94">
        <w:rPr>
          <w:rFonts w:cs="Arial"/>
          <w:color w:val="000000" w:themeColor="text1"/>
        </w:rPr>
        <w:t xml:space="preserve">evaluates possible routes of exposure </w:t>
      </w:r>
      <w:r w:rsidR="00AC47A5">
        <w:rPr>
          <w:rFonts w:cs="Arial"/>
          <w:color w:val="000000" w:themeColor="text1"/>
        </w:rPr>
        <w:t xml:space="preserve">for </w:t>
      </w:r>
      <w:r w:rsidR="004D3AAF" w:rsidRPr="007B2C94">
        <w:rPr>
          <w:rFonts w:cs="Arial"/>
          <w:color w:val="000000" w:themeColor="text1"/>
        </w:rPr>
        <w:t>radionucl</w:t>
      </w:r>
      <w:r w:rsidR="004D3AAF">
        <w:rPr>
          <w:rFonts w:cs="Arial"/>
          <w:color w:val="000000" w:themeColor="text1"/>
        </w:rPr>
        <w:t>ides</w:t>
      </w:r>
      <w:r w:rsidR="00AC47A5">
        <w:rPr>
          <w:rFonts w:cs="Arial"/>
          <w:color w:val="000000" w:themeColor="text1"/>
        </w:rPr>
        <w:t xml:space="preserve">, particularly those that accumulate in the food chain, </w:t>
      </w:r>
      <w:r w:rsidR="004D3AAF">
        <w:rPr>
          <w:rFonts w:cs="Arial"/>
          <w:color w:val="000000" w:themeColor="text1"/>
        </w:rPr>
        <w:t xml:space="preserve">and </w:t>
      </w:r>
      <w:r w:rsidR="00844697">
        <w:rPr>
          <w:rFonts w:cs="Arial"/>
          <w:color w:val="000000" w:themeColor="text1"/>
        </w:rPr>
        <w:t xml:space="preserve">samples environmental </w:t>
      </w:r>
      <w:r w:rsidR="004D3AAF">
        <w:rPr>
          <w:rFonts w:cs="Arial"/>
          <w:color w:val="000000" w:themeColor="text1"/>
        </w:rPr>
        <w:t>media t</w:t>
      </w:r>
      <w:r w:rsidR="00673F41">
        <w:rPr>
          <w:rFonts w:cs="Arial"/>
          <w:color w:val="000000" w:themeColor="text1"/>
        </w:rPr>
        <w:t xml:space="preserve">o measure </w:t>
      </w:r>
      <w:r w:rsidR="00AC47A5">
        <w:rPr>
          <w:rFonts w:cs="Arial"/>
          <w:color w:val="000000" w:themeColor="text1"/>
        </w:rPr>
        <w:t xml:space="preserve">potential </w:t>
      </w:r>
      <w:r w:rsidR="00673F41">
        <w:rPr>
          <w:rFonts w:cs="Arial"/>
          <w:color w:val="000000" w:themeColor="text1"/>
        </w:rPr>
        <w:t xml:space="preserve">radiation along these routes. </w:t>
      </w:r>
    </w:p>
    <w:p w:rsidR="002A128C" w:rsidRDefault="002A128C" w:rsidP="004D3AAF">
      <w:pPr>
        <w:rPr>
          <w:rFonts w:cs="Arial"/>
          <w:color w:val="000000" w:themeColor="text1"/>
        </w:rPr>
      </w:pPr>
    </w:p>
    <w:p w:rsidR="005C7EA4" w:rsidRPr="007B2C94" w:rsidRDefault="005C7EA4" w:rsidP="004D3AAF">
      <w:pPr>
        <w:rPr>
          <w:rFonts w:cs="Arial"/>
          <w:color w:val="000000" w:themeColor="text1"/>
        </w:rPr>
      </w:pPr>
    </w:p>
    <w:p w:rsidR="00AC4CF2" w:rsidRDefault="00D21840" w:rsidP="001D5DAD">
      <w:pPr>
        <w:pStyle w:val="Heading2"/>
      </w:pPr>
      <w:bookmarkStart w:id="44" w:name="_Toc442797782"/>
      <w:bookmarkStart w:id="45" w:name="_Toc442876637"/>
      <w:bookmarkStart w:id="46" w:name="_Toc442879946"/>
      <w:bookmarkStart w:id="47" w:name="_Toc443478820"/>
      <w:bookmarkStart w:id="48" w:name="_Toc443481032"/>
      <w:bookmarkStart w:id="49" w:name="_Toc443490818"/>
      <w:bookmarkStart w:id="50" w:name="_Toc473810781"/>
      <w:bookmarkStart w:id="51" w:name="_Toc478715465"/>
      <w:bookmarkStart w:id="52" w:name="_Toc442103265"/>
      <w:r>
        <w:lastRenderedPageBreak/>
        <w:t xml:space="preserve">Laboratory </w:t>
      </w:r>
      <w:r w:rsidR="000C1904">
        <w:t>Methods</w:t>
      </w:r>
      <w:bookmarkEnd w:id="44"/>
      <w:bookmarkEnd w:id="45"/>
      <w:bookmarkEnd w:id="46"/>
      <w:bookmarkEnd w:id="47"/>
      <w:bookmarkEnd w:id="48"/>
      <w:bookmarkEnd w:id="49"/>
      <w:bookmarkEnd w:id="50"/>
      <w:bookmarkEnd w:id="51"/>
      <w:r w:rsidR="000C1904">
        <w:t xml:space="preserve"> </w:t>
      </w:r>
      <w:bookmarkEnd w:id="52"/>
    </w:p>
    <w:p w:rsidR="00720EB3" w:rsidRDefault="00C42AF4" w:rsidP="009A77AB">
      <w:pPr>
        <w:spacing w:after="0"/>
        <w:rPr>
          <w:rFonts w:cs="Arial"/>
          <w:color w:val="000000" w:themeColor="text1"/>
        </w:rPr>
      </w:pPr>
      <w:r w:rsidRPr="00720EB3">
        <w:rPr>
          <w:rFonts w:cs="Arial"/>
          <w:color w:val="000000" w:themeColor="text1"/>
        </w:rPr>
        <w:t xml:space="preserve">All samples collected by </w:t>
      </w:r>
      <w:r w:rsidR="00622F50">
        <w:rPr>
          <w:rFonts w:cs="Arial"/>
          <w:color w:val="000000" w:themeColor="text1"/>
        </w:rPr>
        <w:t xml:space="preserve">and provided to </w:t>
      </w:r>
      <w:r w:rsidRPr="00720EB3">
        <w:rPr>
          <w:rFonts w:cs="Arial"/>
          <w:color w:val="000000" w:themeColor="text1"/>
        </w:rPr>
        <w:t>MDPH are analyzed by the Massachusetts Environmental Radiation Laboratory (MERL)</w:t>
      </w:r>
      <w:r>
        <w:rPr>
          <w:rFonts w:cs="Arial"/>
          <w:color w:val="000000" w:themeColor="text1"/>
        </w:rPr>
        <w:t xml:space="preserve">. </w:t>
      </w:r>
      <w:r w:rsidR="00720EB3" w:rsidRPr="00720EB3">
        <w:rPr>
          <w:rFonts w:cs="Arial"/>
          <w:color w:val="000000" w:themeColor="text1"/>
        </w:rPr>
        <w:t>MERL maintains its standard of excellence in analytical capability through participation with several federal agencies in inter-laboratory quality assurance measures</w:t>
      </w:r>
      <w:r w:rsidR="00622F50">
        <w:rPr>
          <w:rFonts w:cs="Arial"/>
          <w:color w:val="000000" w:themeColor="text1"/>
        </w:rPr>
        <w:t>.</w:t>
      </w:r>
      <w:r w:rsidR="004E0E72">
        <w:rPr>
          <w:rFonts w:cs="Arial"/>
          <w:color w:val="000000" w:themeColor="text1"/>
        </w:rPr>
        <w:t xml:space="preserve"> </w:t>
      </w:r>
    </w:p>
    <w:p w:rsidR="00C42AF4" w:rsidRDefault="00C42AF4" w:rsidP="009A77AB">
      <w:pPr>
        <w:spacing w:after="0"/>
        <w:rPr>
          <w:color w:val="000000" w:themeColor="text1"/>
        </w:rPr>
      </w:pPr>
    </w:p>
    <w:p w:rsidR="003B3880" w:rsidRPr="003B3880" w:rsidRDefault="00C42AF4" w:rsidP="00AA5651">
      <w:pPr>
        <w:spacing w:after="0"/>
      </w:pPr>
      <w:r w:rsidRPr="003B3880">
        <w:t xml:space="preserve">Samples analyzed by MERL are reviewed on-site for </w:t>
      </w:r>
      <w:r w:rsidRPr="003B3880">
        <w:rPr>
          <w:color w:val="000000" w:themeColor="text1"/>
        </w:rPr>
        <w:t>a suite of more than 30 radiation isotopes</w:t>
      </w:r>
      <w:r w:rsidR="00BD2146">
        <w:rPr>
          <w:color w:val="000000" w:themeColor="text1"/>
        </w:rPr>
        <w:t xml:space="preserve">. </w:t>
      </w:r>
      <w:r w:rsidR="00C23609" w:rsidRPr="003B3880">
        <w:rPr>
          <w:color w:val="000000" w:themeColor="text1"/>
        </w:rPr>
        <w:t xml:space="preserve">Gamma spectroscopy </w:t>
      </w:r>
      <w:r w:rsidR="00C23609" w:rsidRPr="003B3880">
        <w:rPr>
          <w:rFonts w:cs="Arial"/>
          <w:color w:val="000000" w:themeColor="text1"/>
        </w:rPr>
        <w:t xml:space="preserve">is </w:t>
      </w:r>
      <w:r w:rsidR="00C53E71">
        <w:rPr>
          <w:rFonts w:cs="Arial"/>
          <w:color w:val="000000" w:themeColor="text1"/>
        </w:rPr>
        <w:t>used</w:t>
      </w:r>
      <w:r w:rsidR="00C53E71" w:rsidRPr="003B3880">
        <w:rPr>
          <w:rFonts w:cs="Arial"/>
          <w:color w:val="000000" w:themeColor="text1"/>
        </w:rPr>
        <w:t xml:space="preserve"> </w:t>
      </w:r>
      <w:r w:rsidR="00C23609" w:rsidRPr="003B3880">
        <w:rPr>
          <w:rFonts w:cs="Arial"/>
          <w:color w:val="000000" w:themeColor="text1"/>
        </w:rPr>
        <w:t>to identify and detect environmentally signif</w:t>
      </w:r>
      <w:r w:rsidR="00C23609">
        <w:rPr>
          <w:rFonts w:cs="Arial"/>
          <w:color w:val="000000" w:themeColor="text1"/>
        </w:rPr>
        <w:t xml:space="preserve">icant and natural </w:t>
      </w:r>
      <w:r w:rsidR="00DC2B73">
        <w:rPr>
          <w:rFonts w:cs="Arial"/>
          <w:color w:val="000000" w:themeColor="text1"/>
        </w:rPr>
        <w:t>radioisotopes;</w:t>
      </w:r>
      <w:r w:rsidR="00C23609">
        <w:rPr>
          <w:rFonts w:cs="Arial"/>
          <w:color w:val="000000" w:themeColor="text1"/>
        </w:rPr>
        <w:t xml:space="preserve"> gas proportion counters measure gross beta and alpha radi</w:t>
      </w:r>
      <w:r w:rsidR="002A128C">
        <w:rPr>
          <w:rFonts w:cs="Arial"/>
          <w:color w:val="000000" w:themeColor="text1"/>
        </w:rPr>
        <w:t>ation;</w:t>
      </w:r>
      <w:r w:rsidR="00C23609">
        <w:rPr>
          <w:rFonts w:cs="Arial"/>
          <w:color w:val="000000" w:themeColor="text1"/>
        </w:rPr>
        <w:t xml:space="preserve"> and liquid scintillation counter</w:t>
      </w:r>
      <w:r w:rsidR="002A128C">
        <w:rPr>
          <w:rFonts w:cs="Arial"/>
          <w:color w:val="000000" w:themeColor="text1"/>
        </w:rPr>
        <w:t>s measure</w:t>
      </w:r>
      <w:r w:rsidR="00C23609">
        <w:rPr>
          <w:rFonts w:cs="Arial"/>
          <w:color w:val="000000" w:themeColor="text1"/>
        </w:rPr>
        <w:t xml:space="preserve"> tritium</w:t>
      </w:r>
      <w:r w:rsidR="00C23609" w:rsidRPr="003B3880">
        <w:rPr>
          <w:color w:val="000000" w:themeColor="text1"/>
        </w:rPr>
        <w:t>.</w:t>
      </w:r>
      <w:r w:rsidR="00C23609">
        <w:rPr>
          <w:color w:val="000000" w:themeColor="text1"/>
        </w:rPr>
        <w:t xml:space="preserve"> </w:t>
      </w:r>
      <w:r w:rsidR="00AA5651">
        <w:rPr>
          <w:rFonts w:cs="Arial"/>
          <w:color w:val="000000" w:themeColor="text1"/>
        </w:rPr>
        <w:t>R</w:t>
      </w:r>
      <w:r w:rsidR="00AA5651" w:rsidRPr="003B3880">
        <w:rPr>
          <w:rFonts w:cs="Arial"/>
          <w:color w:val="000000" w:themeColor="text1"/>
        </w:rPr>
        <w:t xml:space="preserve">esults for environmental media samples are compared to typical background levels. </w:t>
      </w:r>
      <w:r w:rsidR="003B3880" w:rsidRPr="003B3880">
        <w:rPr>
          <w:color w:val="000000" w:themeColor="text1"/>
        </w:rPr>
        <w:t xml:space="preserve">In the event that gamma emitters are present above typical background, the </w:t>
      </w:r>
      <w:r w:rsidR="00720EB3">
        <w:rPr>
          <w:color w:val="000000" w:themeColor="text1"/>
        </w:rPr>
        <w:t xml:space="preserve">MERL </w:t>
      </w:r>
      <w:r w:rsidR="003B3880" w:rsidRPr="003B3880">
        <w:rPr>
          <w:color w:val="000000" w:themeColor="text1"/>
        </w:rPr>
        <w:t xml:space="preserve">protocol calls for additional testing </w:t>
      </w:r>
      <w:r>
        <w:rPr>
          <w:color w:val="000000" w:themeColor="text1"/>
        </w:rPr>
        <w:t xml:space="preserve">at an outside laboratory </w:t>
      </w:r>
      <w:r w:rsidR="003B3880" w:rsidRPr="003B3880">
        <w:rPr>
          <w:color w:val="000000" w:themeColor="text1"/>
        </w:rPr>
        <w:t xml:space="preserve">for alpha emitters, such as transuranic </w:t>
      </w:r>
      <w:r w:rsidR="006C691F">
        <w:rPr>
          <w:color w:val="000000" w:themeColor="text1"/>
        </w:rPr>
        <w:t xml:space="preserve">(high </w:t>
      </w:r>
      <w:r w:rsidR="00016E97">
        <w:rPr>
          <w:color w:val="000000" w:themeColor="text1"/>
        </w:rPr>
        <w:t>atomic</w:t>
      </w:r>
      <w:r w:rsidR="006C691F">
        <w:rPr>
          <w:color w:val="000000" w:themeColor="text1"/>
        </w:rPr>
        <w:t xml:space="preserve"> number) </w:t>
      </w:r>
      <w:r w:rsidR="003B3880" w:rsidRPr="003B3880">
        <w:rPr>
          <w:color w:val="000000" w:themeColor="text1"/>
        </w:rPr>
        <w:t xml:space="preserve">elements, and beta emitters, such as strontium-90. </w:t>
      </w:r>
      <w:r w:rsidR="00A9310F">
        <w:rPr>
          <w:color w:val="000000" w:themeColor="text1"/>
        </w:rPr>
        <w:t xml:space="preserve"> Analysis methods by media are summarized</w:t>
      </w:r>
      <w:r w:rsidR="00652F71">
        <w:rPr>
          <w:color w:val="000000" w:themeColor="text1"/>
        </w:rPr>
        <w:t xml:space="preserve"> below</w:t>
      </w:r>
      <w:r w:rsidR="005A66E4">
        <w:rPr>
          <w:color w:val="000000" w:themeColor="text1"/>
        </w:rPr>
        <w:t>:</w:t>
      </w:r>
    </w:p>
    <w:p w:rsidR="00EE5D76" w:rsidRPr="00B6550B" w:rsidRDefault="00EE5D76" w:rsidP="00B55E12">
      <w:pPr>
        <w:pStyle w:val="Heading5"/>
        <w:spacing w:before="240" w:after="0"/>
        <w:jc w:val="left"/>
      </w:pPr>
      <w:bookmarkStart w:id="53" w:name="_Toc442876638"/>
      <w:bookmarkStart w:id="54" w:name="_Toc442879947"/>
      <w:bookmarkStart w:id="55" w:name="_Toc478714656"/>
      <w:bookmarkStart w:id="56" w:name="_Toc478715466"/>
      <w:r>
        <w:t>Air</w:t>
      </w:r>
      <w:bookmarkEnd w:id="53"/>
      <w:bookmarkEnd w:id="54"/>
      <w:bookmarkEnd w:id="55"/>
      <w:bookmarkEnd w:id="56"/>
      <w:r>
        <w:t xml:space="preserve"> </w:t>
      </w:r>
    </w:p>
    <w:p w:rsidR="00B55533" w:rsidRDefault="00F0160B" w:rsidP="00852BF9">
      <w:pPr>
        <w:rPr>
          <w:rFonts w:cs="Arial"/>
          <w:color w:val="000000" w:themeColor="text1"/>
        </w:rPr>
      </w:pPr>
      <w:r w:rsidRPr="00B6550B">
        <w:rPr>
          <w:rFonts w:cs="Arial"/>
          <w:color w:val="000000" w:themeColor="text1"/>
        </w:rPr>
        <w:t xml:space="preserve">Air filters are </w:t>
      </w:r>
      <w:r w:rsidR="00A9310F">
        <w:rPr>
          <w:rFonts w:cs="Arial"/>
          <w:color w:val="000000" w:themeColor="text1"/>
        </w:rPr>
        <w:t xml:space="preserve">collected weekly and </w:t>
      </w:r>
      <w:r w:rsidRPr="00B6550B">
        <w:rPr>
          <w:rFonts w:cs="Arial"/>
          <w:color w:val="000000" w:themeColor="text1"/>
        </w:rPr>
        <w:t>analyzed for gross alp</w:t>
      </w:r>
      <w:r w:rsidR="00986A89">
        <w:rPr>
          <w:rFonts w:cs="Arial"/>
          <w:color w:val="000000" w:themeColor="text1"/>
        </w:rPr>
        <w:t>ha and gross beta radioactivity</w:t>
      </w:r>
      <w:r w:rsidR="00B55533">
        <w:rPr>
          <w:rFonts w:cs="Arial"/>
          <w:color w:val="000000" w:themeColor="text1"/>
        </w:rPr>
        <w:t xml:space="preserve"> using </w:t>
      </w:r>
      <w:r w:rsidR="00720EB3">
        <w:rPr>
          <w:rFonts w:cs="Arial"/>
          <w:color w:val="000000" w:themeColor="text1"/>
        </w:rPr>
        <w:t>a gas proportion counter</w:t>
      </w:r>
      <w:r w:rsidR="00986A89">
        <w:rPr>
          <w:rFonts w:cs="Arial"/>
          <w:color w:val="000000" w:themeColor="text1"/>
        </w:rPr>
        <w:t>.</w:t>
      </w:r>
      <w:r w:rsidRPr="00B6550B">
        <w:rPr>
          <w:rFonts w:cs="Arial"/>
          <w:color w:val="000000" w:themeColor="text1"/>
        </w:rPr>
        <w:t xml:space="preserve"> </w:t>
      </w:r>
      <w:r w:rsidR="00B55533">
        <w:rPr>
          <w:rFonts w:cs="Arial"/>
          <w:color w:val="000000" w:themeColor="text1"/>
        </w:rPr>
        <w:t>A</w:t>
      </w:r>
      <w:r w:rsidR="00986A89" w:rsidRPr="00B6550B">
        <w:rPr>
          <w:rFonts w:cs="Arial"/>
          <w:color w:val="000000" w:themeColor="text1"/>
        </w:rPr>
        <w:t>ir cart</w:t>
      </w:r>
      <w:r w:rsidR="00182FA1">
        <w:rPr>
          <w:rFonts w:cs="Arial"/>
          <w:color w:val="000000" w:themeColor="text1"/>
        </w:rPr>
        <w:t>ridges are analyzed for i</w:t>
      </w:r>
      <w:r w:rsidR="00986A89" w:rsidRPr="00B6550B">
        <w:rPr>
          <w:rFonts w:cs="Arial"/>
          <w:color w:val="000000" w:themeColor="text1"/>
        </w:rPr>
        <w:t>odine-131</w:t>
      </w:r>
      <w:r w:rsidR="00B55533">
        <w:rPr>
          <w:rFonts w:cs="Arial"/>
          <w:color w:val="000000" w:themeColor="text1"/>
        </w:rPr>
        <w:t xml:space="preserve"> using </w:t>
      </w:r>
      <w:r w:rsidR="004D3AAF">
        <w:rPr>
          <w:rFonts w:cs="Arial"/>
          <w:color w:val="000000" w:themeColor="text1"/>
        </w:rPr>
        <w:t>gamma spectroscopy</w:t>
      </w:r>
      <w:r w:rsidR="00856047">
        <w:rPr>
          <w:rFonts w:cs="Arial"/>
          <w:color w:val="000000" w:themeColor="text1"/>
        </w:rPr>
        <w:t xml:space="preserve">. Iodine </w:t>
      </w:r>
      <w:r w:rsidR="00986A89" w:rsidRPr="00B6550B">
        <w:rPr>
          <w:rFonts w:cs="Arial"/>
          <w:color w:val="000000" w:themeColor="text1"/>
        </w:rPr>
        <w:t xml:space="preserve">is usually the first </w:t>
      </w:r>
      <w:r w:rsidR="00856047">
        <w:rPr>
          <w:rFonts w:cs="Arial"/>
          <w:color w:val="000000" w:themeColor="text1"/>
        </w:rPr>
        <w:t xml:space="preserve">radioactive particulate </w:t>
      </w:r>
      <w:r w:rsidR="00986A89" w:rsidRPr="00B6550B">
        <w:rPr>
          <w:rFonts w:cs="Arial"/>
          <w:color w:val="000000" w:themeColor="text1"/>
        </w:rPr>
        <w:t xml:space="preserve">detected in </w:t>
      </w:r>
      <w:r w:rsidR="00986A89">
        <w:rPr>
          <w:rFonts w:cs="Arial"/>
          <w:color w:val="000000" w:themeColor="text1"/>
        </w:rPr>
        <w:t xml:space="preserve">the event of </w:t>
      </w:r>
      <w:r w:rsidR="00986A89" w:rsidRPr="00B6550B">
        <w:rPr>
          <w:rFonts w:cs="Arial"/>
          <w:color w:val="000000" w:themeColor="text1"/>
        </w:rPr>
        <w:t>a</w:t>
      </w:r>
      <w:r w:rsidR="00986A89">
        <w:rPr>
          <w:rFonts w:cs="Arial"/>
          <w:color w:val="000000" w:themeColor="text1"/>
        </w:rPr>
        <w:t xml:space="preserve">n </w:t>
      </w:r>
      <w:r w:rsidR="00986A89" w:rsidRPr="00B6550B">
        <w:rPr>
          <w:rFonts w:cs="Arial"/>
          <w:color w:val="000000" w:themeColor="text1"/>
        </w:rPr>
        <w:t>accidental release</w:t>
      </w:r>
      <w:r w:rsidR="00986A89">
        <w:rPr>
          <w:rFonts w:cs="Arial"/>
          <w:color w:val="000000" w:themeColor="text1"/>
        </w:rPr>
        <w:t xml:space="preserve"> of </w:t>
      </w:r>
      <w:r w:rsidR="00856047">
        <w:rPr>
          <w:rFonts w:cs="Arial"/>
          <w:color w:val="000000" w:themeColor="text1"/>
        </w:rPr>
        <w:t xml:space="preserve">power plant </w:t>
      </w:r>
      <w:r w:rsidR="00986A89">
        <w:rPr>
          <w:rFonts w:cs="Arial"/>
          <w:color w:val="000000" w:themeColor="text1"/>
        </w:rPr>
        <w:t>radiation</w:t>
      </w:r>
      <w:r w:rsidR="00986A89" w:rsidRPr="00B6550B">
        <w:rPr>
          <w:rFonts w:cs="Arial"/>
          <w:color w:val="000000" w:themeColor="text1"/>
        </w:rPr>
        <w:t>.</w:t>
      </w:r>
      <w:r w:rsidR="00986A89">
        <w:rPr>
          <w:rFonts w:cs="Arial"/>
          <w:color w:val="000000" w:themeColor="text1"/>
        </w:rPr>
        <w:t xml:space="preserve"> </w:t>
      </w:r>
      <w:r w:rsidRPr="00B6550B">
        <w:rPr>
          <w:rFonts w:cs="Arial"/>
          <w:color w:val="000000" w:themeColor="text1"/>
        </w:rPr>
        <w:t>Gross alpha and beta analysis is a screening-level tool that does not identify individual radionuclides; therefore, air filters are also analyzed quarterly for gamma radionuclides using gamma spectroscopy. Results are compared to results from a background monitor located in Boston</w:t>
      </w:r>
      <w:r w:rsidR="00C42AF4">
        <w:rPr>
          <w:rFonts w:cs="Arial"/>
          <w:color w:val="000000" w:themeColor="text1"/>
        </w:rPr>
        <w:t xml:space="preserve">. </w:t>
      </w:r>
    </w:p>
    <w:p w:rsidR="00B63F9C" w:rsidRPr="00B63F9C" w:rsidRDefault="001F373E" w:rsidP="00852BF9">
      <w:pPr>
        <w:rPr>
          <w:rFonts w:cs="Arial"/>
          <w:color w:val="000000" w:themeColor="text1"/>
        </w:rPr>
      </w:pPr>
      <w:r w:rsidRPr="00A9310F">
        <w:t xml:space="preserve">Direct gamma radiation </w:t>
      </w:r>
      <w:r w:rsidR="009E7BDF" w:rsidRPr="00A9310F">
        <w:t xml:space="preserve">in air is measured </w:t>
      </w:r>
      <w:r w:rsidR="004D3AAF" w:rsidRPr="00A9310F">
        <w:t xml:space="preserve">with </w:t>
      </w:r>
      <w:r w:rsidR="009E7BDF" w:rsidRPr="00A9310F">
        <w:t>thermoluminescent dosimeters (TLDs)</w:t>
      </w:r>
      <w:r w:rsidRPr="00A9310F">
        <w:t xml:space="preserve"> </w:t>
      </w:r>
      <w:r w:rsidR="004D3AAF" w:rsidRPr="00A9310F">
        <w:t xml:space="preserve">and </w:t>
      </w:r>
      <w:r w:rsidR="00AA5651" w:rsidRPr="00A9310F">
        <w:t xml:space="preserve">analyzed </w:t>
      </w:r>
      <w:r w:rsidRPr="00A9310F">
        <w:t>using gamma spectroscopy.</w:t>
      </w:r>
    </w:p>
    <w:p w:rsidR="00EE5D76" w:rsidRDefault="00EE5D76" w:rsidP="00B55E12">
      <w:pPr>
        <w:pStyle w:val="Heading5"/>
        <w:spacing w:before="240" w:after="0"/>
        <w:jc w:val="left"/>
      </w:pPr>
      <w:bookmarkStart w:id="57" w:name="_Toc442876639"/>
      <w:bookmarkStart w:id="58" w:name="_Toc442879948"/>
      <w:bookmarkStart w:id="59" w:name="_Toc478714657"/>
      <w:bookmarkStart w:id="60" w:name="_Toc478715467"/>
      <w:r>
        <w:t>Water</w:t>
      </w:r>
      <w:bookmarkEnd w:id="57"/>
      <w:bookmarkEnd w:id="58"/>
      <w:bookmarkEnd w:id="59"/>
      <w:bookmarkEnd w:id="60"/>
      <w:r>
        <w:t xml:space="preserve"> </w:t>
      </w:r>
    </w:p>
    <w:p w:rsidR="00F0160B" w:rsidRDefault="00844697" w:rsidP="003A463A">
      <w:pPr>
        <w:pStyle w:val="Default"/>
        <w:rPr>
          <w:rFonts w:asciiTheme="minorHAnsi" w:hAnsiTheme="minorHAnsi" w:cs="Arial"/>
          <w:color w:val="000000" w:themeColor="text1"/>
          <w:sz w:val="22"/>
          <w:szCs w:val="22"/>
        </w:rPr>
      </w:pPr>
      <w:r>
        <w:rPr>
          <w:rFonts w:asciiTheme="minorHAnsi" w:hAnsiTheme="minorHAnsi"/>
          <w:sz w:val="22"/>
          <w:szCs w:val="22"/>
        </w:rPr>
        <w:t>S</w:t>
      </w:r>
      <w:r w:rsidR="00A9310F">
        <w:rPr>
          <w:rFonts w:asciiTheme="minorHAnsi" w:hAnsiTheme="minorHAnsi"/>
          <w:sz w:val="22"/>
          <w:szCs w:val="22"/>
        </w:rPr>
        <w:t>urface w</w:t>
      </w:r>
      <w:r w:rsidR="0079692F" w:rsidRPr="009A77AB">
        <w:rPr>
          <w:rFonts w:asciiTheme="minorHAnsi" w:hAnsiTheme="minorHAnsi"/>
          <w:sz w:val="22"/>
          <w:szCs w:val="22"/>
        </w:rPr>
        <w:t xml:space="preserve">ater samples </w:t>
      </w:r>
      <w:r w:rsidR="003A463A" w:rsidRPr="009A77AB">
        <w:rPr>
          <w:rFonts w:asciiTheme="minorHAnsi" w:hAnsiTheme="minorHAnsi"/>
          <w:sz w:val="22"/>
          <w:szCs w:val="22"/>
        </w:rPr>
        <w:t xml:space="preserve">are </w:t>
      </w:r>
      <w:r w:rsidR="0079692F" w:rsidRPr="009A77AB">
        <w:rPr>
          <w:rFonts w:asciiTheme="minorHAnsi" w:hAnsiTheme="minorHAnsi"/>
          <w:sz w:val="22"/>
          <w:szCs w:val="22"/>
        </w:rPr>
        <w:t>tested for total alpha and beta radioactivity</w:t>
      </w:r>
      <w:r w:rsidR="003A463A" w:rsidRPr="009A77AB">
        <w:rPr>
          <w:rFonts w:asciiTheme="minorHAnsi" w:hAnsiTheme="minorHAnsi"/>
          <w:sz w:val="22"/>
          <w:szCs w:val="22"/>
        </w:rPr>
        <w:t xml:space="preserve"> with a gas proportional counter</w:t>
      </w:r>
      <w:r w:rsidR="0079692F" w:rsidRPr="009A77AB">
        <w:rPr>
          <w:rFonts w:asciiTheme="minorHAnsi" w:hAnsiTheme="minorHAnsi"/>
          <w:sz w:val="22"/>
          <w:szCs w:val="22"/>
        </w:rPr>
        <w:t xml:space="preserve">, and </w:t>
      </w:r>
      <w:r w:rsidR="003A463A" w:rsidRPr="009A77AB">
        <w:rPr>
          <w:rFonts w:asciiTheme="minorHAnsi" w:hAnsiTheme="minorHAnsi"/>
          <w:sz w:val="22"/>
          <w:szCs w:val="22"/>
        </w:rPr>
        <w:t xml:space="preserve">for </w:t>
      </w:r>
      <w:r w:rsidR="0079692F" w:rsidRPr="009A77AB">
        <w:rPr>
          <w:rFonts w:asciiTheme="minorHAnsi" w:hAnsiTheme="minorHAnsi"/>
          <w:sz w:val="22"/>
          <w:szCs w:val="22"/>
        </w:rPr>
        <w:t>gamma-emitting materials</w:t>
      </w:r>
      <w:r w:rsidR="003A463A" w:rsidRPr="009A77AB">
        <w:rPr>
          <w:rFonts w:asciiTheme="minorHAnsi" w:hAnsiTheme="minorHAnsi"/>
          <w:sz w:val="22"/>
          <w:szCs w:val="22"/>
        </w:rPr>
        <w:t xml:space="preserve"> with a </w:t>
      </w:r>
      <w:r w:rsidR="0079692F" w:rsidRPr="009A77AB">
        <w:rPr>
          <w:rFonts w:asciiTheme="minorHAnsi" w:hAnsiTheme="minorHAnsi"/>
          <w:sz w:val="22"/>
          <w:szCs w:val="22"/>
        </w:rPr>
        <w:t xml:space="preserve">gamma spectrometer. </w:t>
      </w:r>
      <w:r w:rsidR="003A463A" w:rsidRPr="009A77AB">
        <w:rPr>
          <w:rFonts w:asciiTheme="minorHAnsi" w:hAnsiTheme="minorHAnsi"/>
          <w:sz w:val="22"/>
          <w:szCs w:val="22"/>
        </w:rPr>
        <w:t xml:space="preserve"> Tritium </w:t>
      </w:r>
      <w:r w:rsidR="006C3B99">
        <w:rPr>
          <w:rFonts w:asciiTheme="minorHAnsi" w:hAnsiTheme="minorHAnsi" w:cs="Arial"/>
          <w:color w:val="000000" w:themeColor="text1"/>
          <w:sz w:val="22"/>
          <w:szCs w:val="22"/>
        </w:rPr>
        <w:t xml:space="preserve">is </w:t>
      </w:r>
      <w:r w:rsidR="00A9310F">
        <w:rPr>
          <w:rFonts w:asciiTheme="minorHAnsi" w:hAnsiTheme="minorHAnsi" w:cs="Arial"/>
          <w:color w:val="000000" w:themeColor="text1"/>
          <w:sz w:val="22"/>
          <w:szCs w:val="22"/>
        </w:rPr>
        <w:t xml:space="preserve">lighter and more </w:t>
      </w:r>
      <w:r w:rsidR="006C3B99">
        <w:rPr>
          <w:rFonts w:asciiTheme="minorHAnsi" w:hAnsiTheme="minorHAnsi" w:cs="Arial"/>
          <w:color w:val="000000" w:themeColor="text1"/>
          <w:sz w:val="22"/>
          <w:szCs w:val="22"/>
        </w:rPr>
        <w:t xml:space="preserve">mobile in </w:t>
      </w:r>
      <w:r w:rsidR="00F0160B" w:rsidRPr="009A77AB">
        <w:rPr>
          <w:rFonts w:asciiTheme="minorHAnsi" w:hAnsiTheme="minorHAnsi" w:cs="Arial"/>
          <w:color w:val="000000" w:themeColor="text1"/>
          <w:sz w:val="22"/>
          <w:szCs w:val="22"/>
        </w:rPr>
        <w:t>water than other radionuclides</w:t>
      </w:r>
      <w:r w:rsidR="006C3B99">
        <w:rPr>
          <w:rFonts w:asciiTheme="minorHAnsi" w:hAnsiTheme="minorHAnsi" w:cs="Arial"/>
          <w:color w:val="000000" w:themeColor="text1"/>
          <w:sz w:val="22"/>
          <w:szCs w:val="22"/>
        </w:rPr>
        <w:t xml:space="preserve"> </w:t>
      </w:r>
      <w:r w:rsidR="00F0160B" w:rsidRPr="009A77AB">
        <w:rPr>
          <w:rFonts w:asciiTheme="minorHAnsi" w:hAnsiTheme="minorHAnsi" w:cs="Arial"/>
          <w:color w:val="000000" w:themeColor="text1"/>
          <w:sz w:val="22"/>
          <w:szCs w:val="22"/>
        </w:rPr>
        <w:t xml:space="preserve">and </w:t>
      </w:r>
      <w:r w:rsidR="003A463A" w:rsidRPr="009A77AB">
        <w:rPr>
          <w:rFonts w:asciiTheme="minorHAnsi" w:hAnsiTheme="minorHAnsi" w:cs="Arial"/>
          <w:color w:val="000000" w:themeColor="text1"/>
          <w:sz w:val="22"/>
          <w:szCs w:val="22"/>
        </w:rPr>
        <w:t xml:space="preserve">is a </w:t>
      </w:r>
      <w:r w:rsidR="00A9310F">
        <w:rPr>
          <w:rFonts w:asciiTheme="minorHAnsi" w:hAnsiTheme="minorHAnsi" w:cs="Arial"/>
          <w:color w:val="000000" w:themeColor="text1"/>
          <w:sz w:val="22"/>
          <w:szCs w:val="22"/>
        </w:rPr>
        <w:t xml:space="preserve">sentinel </w:t>
      </w:r>
      <w:r w:rsidR="00F0160B" w:rsidRPr="009A77AB">
        <w:rPr>
          <w:rFonts w:asciiTheme="minorHAnsi" w:hAnsiTheme="minorHAnsi" w:cs="Arial"/>
          <w:color w:val="000000" w:themeColor="text1"/>
          <w:sz w:val="22"/>
          <w:szCs w:val="22"/>
        </w:rPr>
        <w:t xml:space="preserve">indicator </w:t>
      </w:r>
      <w:r w:rsidR="00AC4CF2" w:rsidRPr="009A77AB">
        <w:rPr>
          <w:rFonts w:asciiTheme="minorHAnsi" w:hAnsiTheme="minorHAnsi" w:cs="Arial"/>
          <w:color w:val="000000" w:themeColor="text1"/>
          <w:sz w:val="22"/>
          <w:szCs w:val="22"/>
        </w:rPr>
        <w:t xml:space="preserve">of </w:t>
      </w:r>
      <w:r w:rsidR="00B55E12">
        <w:rPr>
          <w:rFonts w:asciiTheme="minorHAnsi" w:hAnsiTheme="minorHAnsi" w:cs="Arial"/>
          <w:color w:val="000000" w:themeColor="text1"/>
          <w:sz w:val="22"/>
          <w:szCs w:val="22"/>
        </w:rPr>
        <w:t xml:space="preserve">radionuclides in </w:t>
      </w:r>
      <w:r w:rsidR="00F0160B" w:rsidRPr="009A77AB">
        <w:rPr>
          <w:rFonts w:asciiTheme="minorHAnsi" w:hAnsiTheme="minorHAnsi" w:cs="Arial"/>
          <w:color w:val="000000" w:themeColor="text1"/>
          <w:sz w:val="22"/>
          <w:szCs w:val="22"/>
        </w:rPr>
        <w:t>water bodies.</w:t>
      </w:r>
      <w:r w:rsidR="00C10368">
        <w:rPr>
          <w:rFonts w:asciiTheme="minorHAnsi" w:hAnsiTheme="minorHAnsi" w:cs="Arial"/>
          <w:color w:val="000000" w:themeColor="text1"/>
          <w:sz w:val="22"/>
          <w:szCs w:val="22"/>
        </w:rPr>
        <w:t xml:space="preserve"> </w:t>
      </w:r>
      <w:r w:rsidR="00C10368" w:rsidRPr="009A77AB">
        <w:rPr>
          <w:rFonts w:asciiTheme="minorHAnsi" w:hAnsiTheme="minorHAnsi"/>
          <w:sz w:val="22"/>
          <w:szCs w:val="22"/>
        </w:rPr>
        <w:t>Water samples are also tested for tritium with a liquid scintillation counter.</w:t>
      </w:r>
    </w:p>
    <w:p w:rsidR="00E85780" w:rsidRDefault="00E85780" w:rsidP="00B55E12">
      <w:pPr>
        <w:pStyle w:val="Heading5"/>
        <w:spacing w:before="240" w:after="0"/>
        <w:jc w:val="left"/>
      </w:pPr>
      <w:bookmarkStart w:id="61" w:name="_Toc478714658"/>
      <w:bookmarkStart w:id="62" w:name="_Toc478715468"/>
      <w:r>
        <w:t>MILK</w:t>
      </w:r>
      <w:bookmarkEnd w:id="61"/>
      <w:bookmarkEnd w:id="62"/>
    </w:p>
    <w:p w:rsidR="00E85780" w:rsidRPr="009A77AB" w:rsidRDefault="004D3AAF" w:rsidP="003A463A">
      <w:pPr>
        <w:pStyle w:val="Default"/>
        <w:rPr>
          <w:rFonts w:asciiTheme="minorHAnsi" w:hAnsiTheme="minorHAnsi" w:cs="Arial"/>
          <w:color w:val="000000" w:themeColor="text1"/>
          <w:sz w:val="22"/>
          <w:szCs w:val="22"/>
        </w:rPr>
      </w:pPr>
      <w:r>
        <w:rPr>
          <w:rFonts w:asciiTheme="minorHAnsi" w:hAnsiTheme="minorHAnsi" w:cs="Arial"/>
          <w:color w:val="000000" w:themeColor="text1"/>
          <w:sz w:val="22"/>
          <w:szCs w:val="22"/>
        </w:rPr>
        <w:t>Cow’s</w:t>
      </w:r>
      <w:r w:rsidR="0069332F">
        <w:rPr>
          <w:rFonts w:asciiTheme="minorHAnsi" w:hAnsiTheme="minorHAnsi" w:cs="Arial"/>
          <w:color w:val="000000" w:themeColor="text1"/>
          <w:sz w:val="22"/>
          <w:szCs w:val="22"/>
        </w:rPr>
        <w:t xml:space="preserve"> </w:t>
      </w:r>
      <w:r w:rsidR="0028021C">
        <w:rPr>
          <w:rFonts w:asciiTheme="minorHAnsi" w:hAnsiTheme="minorHAnsi" w:cs="Arial"/>
          <w:color w:val="000000" w:themeColor="text1"/>
          <w:sz w:val="22"/>
          <w:szCs w:val="22"/>
        </w:rPr>
        <w:t xml:space="preserve">milk </w:t>
      </w:r>
      <w:r w:rsidR="0069332F">
        <w:rPr>
          <w:rFonts w:asciiTheme="minorHAnsi" w:hAnsiTheme="minorHAnsi" w:cs="Arial"/>
          <w:color w:val="000000" w:themeColor="text1"/>
          <w:sz w:val="22"/>
          <w:szCs w:val="22"/>
        </w:rPr>
        <w:t xml:space="preserve">is tested for gamma radionuclides </w:t>
      </w:r>
      <w:r w:rsidR="00A9310F">
        <w:rPr>
          <w:rFonts w:asciiTheme="minorHAnsi" w:hAnsiTheme="minorHAnsi" w:cs="Arial"/>
          <w:color w:val="000000" w:themeColor="text1"/>
          <w:sz w:val="22"/>
          <w:szCs w:val="22"/>
        </w:rPr>
        <w:t xml:space="preserve">and iodine-131 </w:t>
      </w:r>
      <w:r w:rsidR="0028021C">
        <w:rPr>
          <w:rFonts w:asciiTheme="minorHAnsi" w:hAnsiTheme="minorHAnsi" w:cs="Arial"/>
          <w:color w:val="000000" w:themeColor="text1"/>
          <w:sz w:val="22"/>
          <w:szCs w:val="22"/>
        </w:rPr>
        <w:t xml:space="preserve">using gamma spectroscopy. Milk is a good indicator </w:t>
      </w:r>
      <w:r w:rsidR="00A9310F">
        <w:rPr>
          <w:rFonts w:asciiTheme="minorHAnsi" w:hAnsiTheme="minorHAnsi" w:cs="Arial"/>
          <w:color w:val="000000" w:themeColor="text1"/>
          <w:sz w:val="22"/>
          <w:szCs w:val="22"/>
        </w:rPr>
        <w:t xml:space="preserve">media </w:t>
      </w:r>
      <w:r w:rsidR="00856047">
        <w:rPr>
          <w:rFonts w:asciiTheme="minorHAnsi" w:hAnsiTheme="minorHAnsi" w:cs="Arial"/>
          <w:color w:val="000000" w:themeColor="text1"/>
          <w:sz w:val="22"/>
          <w:szCs w:val="22"/>
        </w:rPr>
        <w:t xml:space="preserve">for </w:t>
      </w:r>
      <w:r w:rsidR="0028021C">
        <w:rPr>
          <w:rFonts w:asciiTheme="minorHAnsi" w:hAnsiTheme="minorHAnsi" w:cs="Arial"/>
          <w:color w:val="000000" w:themeColor="text1"/>
          <w:sz w:val="22"/>
          <w:szCs w:val="22"/>
        </w:rPr>
        <w:t>radioactive particulates</w:t>
      </w:r>
      <w:r w:rsidR="0069332F">
        <w:rPr>
          <w:rFonts w:asciiTheme="minorHAnsi" w:hAnsiTheme="minorHAnsi" w:cs="Arial"/>
          <w:color w:val="000000" w:themeColor="text1"/>
          <w:sz w:val="22"/>
          <w:szCs w:val="22"/>
        </w:rPr>
        <w:t xml:space="preserve">, particularly </w:t>
      </w:r>
      <w:r w:rsidR="00A9310F">
        <w:rPr>
          <w:rFonts w:asciiTheme="minorHAnsi" w:hAnsiTheme="minorHAnsi" w:cs="Arial"/>
          <w:color w:val="000000" w:themeColor="text1"/>
          <w:sz w:val="22"/>
          <w:szCs w:val="22"/>
        </w:rPr>
        <w:t>iodine-</w:t>
      </w:r>
      <w:r w:rsidR="0028021C">
        <w:rPr>
          <w:rFonts w:asciiTheme="minorHAnsi" w:hAnsiTheme="minorHAnsi" w:cs="Arial"/>
          <w:color w:val="000000" w:themeColor="text1"/>
          <w:sz w:val="22"/>
          <w:szCs w:val="22"/>
        </w:rPr>
        <w:t>131</w:t>
      </w:r>
      <w:r w:rsidR="00A9310F">
        <w:rPr>
          <w:rFonts w:asciiTheme="minorHAnsi" w:hAnsiTheme="minorHAnsi" w:cs="Arial"/>
          <w:color w:val="000000" w:themeColor="text1"/>
          <w:sz w:val="22"/>
          <w:szCs w:val="22"/>
        </w:rPr>
        <w:t>,</w:t>
      </w:r>
      <w:r w:rsidR="0028021C">
        <w:rPr>
          <w:rFonts w:asciiTheme="minorHAnsi" w:hAnsiTheme="minorHAnsi" w:cs="Arial"/>
          <w:color w:val="000000" w:themeColor="text1"/>
          <w:sz w:val="22"/>
          <w:szCs w:val="22"/>
        </w:rPr>
        <w:t xml:space="preserve"> </w:t>
      </w:r>
      <w:r w:rsidR="0069332F">
        <w:rPr>
          <w:rFonts w:asciiTheme="minorHAnsi" w:hAnsiTheme="minorHAnsi" w:cs="Arial"/>
          <w:color w:val="000000" w:themeColor="text1"/>
          <w:sz w:val="22"/>
          <w:szCs w:val="22"/>
        </w:rPr>
        <w:t xml:space="preserve">which </w:t>
      </w:r>
      <w:r w:rsidR="00A9310F">
        <w:rPr>
          <w:rFonts w:asciiTheme="minorHAnsi" w:hAnsiTheme="minorHAnsi" w:cs="Arial"/>
          <w:color w:val="000000" w:themeColor="text1"/>
          <w:sz w:val="22"/>
          <w:szCs w:val="22"/>
        </w:rPr>
        <w:t xml:space="preserve">can be </w:t>
      </w:r>
      <w:r w:rsidR="0069332F">
        <w:rPr>
          <w:rFonts w:asciiTheme="minorHAnsi" w:hAnsiTheme="minorHAnsi" w:cs="Arial"/>
          <w:color w:val="000000" w:themeColor="text1"/>
          <w:sz w:val="22"/>
          <w:szCs w:val="22"/>
        </w:rPr>
        <w:t xml:space="preserve">detected in milk </w:t>
      </w:r>
      <w:r w:rsidR="00B55E12">
        <w:rPr>
          <w:rFonts w:asciiTheme="minorHAnsi" w:hAnsiTheme="minorHAnsi" w:cs="Arial"/>
          <w:color w:val="000000" w:themeColor="text1"/>
          <w:sz w:val="22"/>
          <w:szCs w:val="22"/>
        </w:rPr>
        <w:t xml:space="preserve">soon </w:t>
      </w:r>
      <w:r w:rsidR="0069332F">
        <w:rPr>
          <w:rFonts w:asciiTheme="minorHAnsi" w:hAnsiTheme="minorHAnsi" w:cs="Arial"/>
          <w:color w:val="000000" w:themeColor="text1"/>
          <w:sz w:val="22"/>
          <w:szCs w:val="22"/>
        </w:rPr>
        <w:t xml:space="preserve">after </w:t>
      </w:r>
      <w:r w:rsidR="00A9310F">
        <w:rPr>
          <w:rFonts w:asciiTheme="minorHAnsi" w:hAnsiTheme="minorHAnsi" w:cs="Arial"/>
          <w:color w:val="000000" w:themeColor="text1"/>
          <w:sz w:val="22"/>
          <w:szCs w:val="22"/>
        </w:rPr>
        <w:t xml:space="preserve">cow’s graze </w:t>
      </w:r>
      <w:r w:rsidR="0069332F">
        <w:rPr>
          <w:rFonts w:asciiTheme="minorHAnsi" w:hAnsiTheme="minorHAnsi" w:cs="Arial"/>
          <w:color w:val="000000" w:themeColor="text1"/>
          <w:sz w:val="22"/>
          <w:szCs w:val="22"/>
        </w:rPr>
        <w:t xml:space="preserve">on </w:t>
      </w:r>
      <w:r>
        <w:rPr>
          <w:rFonts w:asciiTheme="minorHAnsi" w:hAnsiTheme="minorHAnsi" w:cs="Arial"/>
          <w:color w:val="000000" w:themeColor="text1"/>
          <w:sz w:val="22"/>
          <w:szCs w:val="22"/>
        </w:rPr>
        <w:t xml:space="preserve">contaminated pastures or feed. </w:t>
      </w:r>
    </w:p>
    <w:p w:rsidR="003A463A" w:rsidRDefault="003A463A" w:rsidP="00B55E12">
      <w:pPr>
        <w:pStyle w:val="Heading5"/>
        <w:spacing w:before="240" w:after="0"/>
        <w:jc w:val="left"/>
        <w:rPr>
          <w:noProof/>
        </w:rPr>
      </w:pPr>
      <w:bookmarkStart w:id="63" w:name="_Toc442876640"/>
      <w:bookmarkStart w:id="64" w:name="_Toc442879949"/>
      <w:bookmarkStart w:id="65" w:name="_Toc478714659"/>
      <w:bookmarkStart w:id="66" w:name="_Toc478715469"/>
      <w:r>
        <w:rPr>
          <w:noProof/>
        </w:rPr>
        <w:t xml:space="preserve">Soil, </w:t>
      </w:r>
      <w:r w:rsidR="00F64353">
        <w:rPr>
          <w:noProof/>
        </w:rPr>
        <w:t xml:space="preserve">Biota, </w:t>
      </w:r>
      <w:r>
        <w:rPr>
          <w:noProof/>
        </w:rPr>
        <w:t xml:space="preserve">Crops, </w:t>
      </w:r>
      <w:r w:rsidR="009D41D9">
        <w:rPr>
          <w:noProof/>
        </w:rPr>
        <w:t>seafood and shellfish</w:t>
      </w:r>
      <w:bookmarkEnd w:id="63"/>
      <w:bookmarkEnd w:id="64"/>
      <w:bookmarkEnd w:id="65"/>
      <w:bookmarkEnd w:id="66"/>
      <w:r w:rsidR="009D41D9">
        <w:rPr>
          <w:noProof/>
        </w:rPr>
        <w:t xml:space="preserve"> </w:t>
      </w:r>
    </w:p>
    <w:p w:rsidR="002523D1" w:rsidRDefault="009D41D9" w:rsidP="00852BF9">
      <w:pPr>
        <w:rPr>
          <w:rFonts w:cs="Arial"/>
          <w:noProof/>
        </w:rPr>
      </w:pPr>
      <w:r>
        <w:rPr>
          <w:rFonts w:cs="Arial"/>
          <w:noProof/>
        </w:rPr>
        <w:t xml:space="preserve">Produce, </w:t>
      </w:r>
      <w:r w:rsidR="0028021C">
        <w:rPr>
          <w:rFonts w:cs="Arial"/>
          <w:noProof/>
        </w:rPr>
        <w:t>sediment</w:t>
      </w:r>
      <w:r>
        <w:rPr>
          <w:rFonts w:cs="Arial"/>
          <w:noProof/>
        </w:rPr>
        <w:t>,</w:t>
      </w:r>
      <w:r w:rsidR="00F64353">
        <w:rPr>
          <w:rFonts w:cs="Arial"/>
          <w:noProof/>
        </w:rPr>
        <w:t xml:space="preserve"> biota, </w:t>
      </w:r>
      <w:r>
        <w:rPr>
          <w:rFonts w:cs="Arial"/>
          <w:noProof/>
        </w:rPr>
        <w:t xml:space="preserve"> seafood</w:t>
      </w:r>
      <w:r w:rsidR="00AA5651">
        <w:rPr>
          <w:rFonts w:cs="Arial"/>
          <w:noProof/>
        </w:rPr>
        <w:t xml:space="preserve"> </w:t>
      </w:r>
      <w:r w:rsidR="008147B7">
        <w:rPr>
          <w:rFonts w:cs="Arial"/>
          <w:noProof/>
        </w:rPr>
        <w:t xml:space="preserve">and shellfish </w:t>
      </w:r>
      <w:r w:rsidR="00F64353">
        <w:rPr>
          <w:rFonts w:cs="Arial"/>
          <w:noProof/>
        </w:rPr>
        <w:t>were cho</w:t>
      </w:r>
      <w:r w:rsidR="00825EEF">
        <w:rPr>
          <w:rFonts w:cs="Arial"/>
          <w:noProof/>
        </w:rPr>
        <w:t>sen to represent various stages</w:t>
      </w:r>
      <w:r w:rsidR="008147B7">
        <w:rPr>
          <w:rFonts w:cs="Arial"/>
          <w:noProof/>
        </w:rPr>
        <w:t xml:space="preserve"> </w:t>
      </w:r>
      <w:r w:rsidR="00F64353">
        <w:rPr>
          <w:rFonts w:cs="Arial"/>
          <w:noProof/>
        </w:rPr>
        <w:t xml:space="preserve">of the food chain in </w:t>
      </w:r>
      <w:r w:rsidR="008147B7">
        <w:rPr>
          <w:rFonts w:cs="Arial"/>
          <w:noProof/>
        </w:rPr>
        <w:t xml:space="preserve">water and on land using </w:t>
      </w:r>
      <w:r w:rsidR="00F64353">
        <w:rPr>
          <w:rFonts w:cs="Arial"/>
          <w:noProof/>
        </w:rPr>
        <w:t>media where radionuclides may be identified.</w:t>
      </w:r>
      <w:r w:rsidR="00C42AF4">
        <w:rPr>
          <w:rFonts w:cs="Arial"/>
          <w:noProof/>
        </w:rPr>
        <w:t xml:space="preserve">  </w:t>
      </w:r>
      <w:r w:rsidR="00AA5651">
        <w:rPr>
          <w:rFonts w:cs="Arial"/>
          <w:noProof/>
        </w:rPr>
        <w:t>Shellfish</w:t>
      </w:r>
      <w:r w:rsidR="00825EEF">
        <w:rPr>
          <w:rFonts w:cs="Arial"/>
          <w:noProof/>
        </w:rPr>
        <w:t xml:space="preserve"> filter-</w:t>
      </w:r>
      <w:r w:rsidR="00B55E12">
        <w:rPr>
          <w:rFonts w:cs="Arial"/>
          <w:noProof/>
        </w:rPr>
        <w:t>feed</w:t>
      </w:r>
      <w:r w:rsidR="00F64353">
        <w:rPr>
          <w:rFonts w:cs="Arial"/>
          <w:noProof/>
        </w:rPr>
        <w:t xml:space="preserve"> soil </w:t>
      </w:r>
      <w:r w:rsidR="00C10368">
        <w:rPr>
          <w:rFonts w:cs="Arial"/>
          <w:noProof/>
        </w:rPr>
        <w:t xml:space="preserve">and sand </w:t>
      </w:r>
      <w:r w:rsidR="008147B7">
        <w:rPr>
          <w:rFonts w:cs="Arial"/>
          <w:noProof/>
        </w:rPr>
        <w:t xml:space="preserve">where heavy and soil-bound radionuclides may accumulate; </w:t>
      </w:r>
      <w:r w:rsidR="00AA5651">
        <w:rPr>
          <w:rFonts w:cs="Arial"/>
          <w:noProof/>
        </w:rPr>
        <w:t>lobster</w:t>
      </w:r>
      <w:r w:rsidR="00B55E12">
        <w:rPr>
          <w:rFonts w:cs="Arial"/>
          <w:noProof/>
        </w:rPr>
        <w:t>s eat clams, mussels and small fish</w:t>
      </w:r>
      <w:r w:rsidR="008147B7">
        <w:rPr>
          <w:rFonts w:cs="Arial"/>
          <w:noProof/>
        </w:rPr>
        <w:t>; a</w:t>
      </w:r>
      <w:r w:rsidR="00A9310F">
        <w:rPr>
          <w:rFonts w:cs="Arial"/>
          <w:noProof/>
        </w:rPr>
        <w:t xml:space="preserve">nd </w:t>
      </w:r>
      <w:r w:rsidR="00B55E12">
        <w:rPr>
          <w:rFonts w:cs="Arial"/>
          <w:noProof/>
        </w:rPr>
        <w:t>radionuclides bio</w:t>
      </w:r>
      <w:r w:rsidR="00A9310F">
        <w:rPr>
          <w:rFonts w:cs="Arial"/>
          <w:noProof/>
        </w:rPr>
        <w:t xml:space="preserve">magnify from smaller </w:t>
      </w:r>
      <w:r w:rsidR="00B55E12">
        <w:rPr>
          <w:rFonts w:cs="Arial"/>
          <w:noProof/>
        </w:rPr>
        <w:t xml:space="preserve">to </w:t>
      </w:r>
      <w:r w:rsidR="00F64353">
        <w:rPr>
          <w:rFonts w:cs="Arial"/>
          <w:noProof/>
        </w:rPr>
        <w:t xml:space="preserve">larger </w:t>
      </w:r>
      <w:r w:rsidR="00856047">
        <w:rPr>
          <w:rFonts w:cs="Arial"/>
          <w:noProof/>
        </w:rPr>
        <w:t xml:space="preserve">surface-dwelling </w:t>
      </w:r>
      <w:r w:rsidR="00B55E12">
        <w:rPr>
          <w:rFonts w:cs="Arial"/>
          <w:noProof/>
        </w:rPr>
        <w:t>fish.</w:t>
      </w:r>
      <w:r w:rsidR="00AA5651">
        <w:rPr>
          <w:rFonts w:cs="Arial"/>
          <w:noProof/>
        </w:rPr>
        <w:t xml:space="preserve"> </w:t>
      </w:r>
      <w:r w:rsidR="002A128C">
        <w:rPr>
          <w:rFonts w:cs="Arial"/>
          <w:noProof/>
        </w:rPr>
        <w:t>Analyse</w:t>
      </w:r>
      <w:r w:rsidR="008147B7">
        <w:rPr>
          <w:rFonts w:cs="Arial"/>
          <w:noProof/>
        </w:rPr>
        <w:t>s of biota and crop</w:t>
      </w:r>
      <w:r w:rsidR="001E75BF">
        <w:rPr>
          <w:rFonts w:cs="Arial"/>
          <w:noProof/>
        </w:rPr>
        <w:t xml:space="preserve"> sample</w:t>
      </w:r>
      <w:r w:rsidR="008147B7">
        <w:rPr>
          <w:rFonts w:cs="Arial"/>
          <w:noProof/>
        </w:rPr>
        <w:t>s aim</w:t>
      </w:r>
      <w:r w:rsidR="002A128C">
        <w:rPr>
          <w:rFonts w:cs="Arial"/>
          <w:noProof/>
        </w:rPr>
        <w:t xml:space="preserve"> </w:t>
      </w:r>
      <w:r w:rsidR="008147B7">
        <w:rPr>
          <w:rFonts w:cs="Arial"/>
          <w:noProof/>
        </w:rPr>
        <w:t xml:space="preserve">to identify radionuclides and particulates which may settle on plants, and be absorbed through </w:t>
      </w:r>
      <w:r w:rsidR="00C10368">
        <w:rPr>
          <w:rFonts w:cs="Arial"/>
          <w:noProof/>
        </w:rPr>
        <w:t xml:space="preserve">the </w:t>
      </w:r>
      <w:r w:rsidR="008147B7">
        <w:rPr>
          <w:rFonts w:cs="Arial"/>
          <w:noProof/>
        </w:rPr>
        <w:t xml:space="preserve">roots. </w:t>
      </w:r>
      <w:r w:rsidR="00AA5651">
        <w:rPr>
          <w:rFonts w:cs="Arial"/>
          <w:noProof/>
        </w:rPr>
        <w:t xml:space="preserve">Samples </w:t>
      </w:r>
      <w:r w:rsidR="00C42AF4">
        <w:rPr>
          <w:rFonts w:cs="Arial"/>
          <w:noProof/>
        </w:rPr>
        <w:t xml:space="preserve">are </w:t>
      </w:r>
      <w:r w:rsidR="00AA5651">
        <w:rPr>
          <w:rFonts w:cs="Arial"/>
          <w:noProof/>
        </w:rPr>
        <w:t xml:space="preserve">tested </w:t>
      </w:r>
      <w:r w:rsidR="00F64353">
        <w:rPr>
          <w:rFonts w:cs="Arial"/>
          <w:noProof/>
        </w:rPr>
        <w:t>for gamma</w:t>
      </w:r>
      <w:r w:rsidR="00C42AF4">
        <w:rPr>
          <w:rFonts w:cs="Arial"/>
          <w:noProof/>
        </w:rPr>
        <w:t xml:space="preserve">-emitting </w:t>
      </w:r>
      <w:r w:rsidR="00D21840">
        <w:rPr>
          <w:rFonts w:cs="Arial"/>
          <w:noProof/>
        </w:rPr>
        <w:t xml:space="preserve">radionuclides </w:t>
      </w:r>
      <w:r w:rsidR="00C42AF4">
        <w:rPr>
          <w:rFonts w:cs="Arial"/>
          <w:noProof/>
        </w:rPr>
        <w:t>using a gamma spectrometer.</w:t>
      </w:r>
    </w:p>
    <w:p w:rsidR="00960950" w:rsidRDefault="00960950" w:rsidP="00852BF9">
      <w:pPr>
        <w:rPr>
          <w:rFonts w:cs="Arial"/>
          <w:noProof/>
        </w:rPr>
      </w:pPr>
    </w:p>
    <w:p w:rsidR="00960950" w:rsidRDefault="001D5DAD" w:rsidP="001D5DAD">
      <w:pPr>
        <w:pStyle w:val="Heading5"/>
        <w:jc w:val="left"/>
        <w:rPr>
          <w:noProof/>
        </w:rPr>
      </w:pPr>
      <w:bookmarkStart w:id="67" w:name="_Toc478714660"/>
      <w:bookmarkStart w:id="68" w:name="_Toc478715470"/>
      <w:r w:rsidRPr="001D5DAD">
        <w:lastRenderedPageBreak/>
        <w:t>Q</w:t>
      </w:r>
      <w:r>
        <w:rPr>
          <w:noProof/>
        </w:rPr>
        <w:t>uality Ass</w:t>
      </w:r>
      <w:r w:rsidR="00960950">
        <w:rPr>
          <w:noProof/>
        </w:rPr>
        <w:t>urance</w:t>
      </w:r>
      <w:bookmarkEnd w:id="67"/>
      <w:bookmarkEnd w:id="68"/>
      <w:r w:rsidR="00960950">
        <w:rPr>
          <w:noProof/>
        </w:rPr>
        <w:t xml:space="preserve"> </w:t>
      </w:r>
    </w:p>
    <w:p w:rsidR="00960950" w:rsidRDefault="00960950" w:rsidP="00960950">
      <w:r>
        <w:t xml:space="preserve">Laboratory samples detection levels are affected by sample size, time </w:t>
      </w:r>
      <w:r w:rsidR="005147E7">
        <w:t xml:space="preserve">between collection and analysis, </w:t>
      </w:r>
      <w:r>
        <w:t>and equipment processing and counting</w:t>
      </w:r>
      <w:r w:rsidR="005147E7">
        <w:t xml:space="preserve"> time. Where </w:t>
      </w:r>
      <w:r>
        <w:t xml:space="preserve">detection levels fall outside our analytic sensitivity guidelines they are noted in the tables as “NR” (Result is not reported for quality control reason). </w:t>
      </w:r>
    </w:p>
    <w:p w:rsidR="00960950" w:rsidRPr="00960950" w:rsidRDefault="00960950" w:rsidP="00960950"/>
    <w:p w:rsidR="005147E7" w:rsidRDefault="00C42AF4" w:rsidP="00852BF9">
      <w:pPr>
        <w:rPr>
          <w:rFonts w:cs="Arial"/>
          <w:noProof/>
        </w:rPr>
      </w:pPr>
      <w:r>
        <w:rPr>
          <w:rFonts w:cs="Arial"/>
          <w:noProof/>
        </w:rPr>
        <w:t xml:space="preserve"> </w:t>
      </w:r>
    </w:p>
    <w:p w:rsidR="005147E7" w:rsidRDefault="005147E7">
      <w:pPr>
        <w:rPr>
          <w:rFonts w:cs="Arial"/>
          <w:noProof/>
        </w:rPr>
      </w:pPr>
      <w:r>
        <w:rPr>
          <w:rFonts w:cs="Arial"/>
          <w:noProof/>
        </w:rPr>
        <w:br w:type="page"/>
      </w:r>
    </w:p>
    <w:p w:rsidR="00121593" w:rsidRPr="00763269" w:rsidRDefault="00A52055" w:rsidP="009036AB">
      <w:pPr>
        <w:pStyle w:val="Heading1"/>
        <w:numPr>
          <w:ilvl w:val="0"/>
          <w:numId w:val="15"/>
        </w:numPr>
        <w:ind w:left="360"/>
      </w:pPr>
      <w:bookmarkStart w:id="69" w:name="_Toc442103266"/>
      <w:bookmarkStart w:id="70" w:name="_Toc442797142"/>
      <w:bookmarkStart w:id="71" w:name="_Toc442797783"/>
      <w:bookmarkStart w:id="72" w:name="_Toc442876641"/>
      <w:bookmarkStart w:id="73" w:name="_Toc442879950"/>
      <w:bookmarkStart w:id="74" w:name="_Toc443478821"/>
      <w:bookmarkStart w:id="75" w:name="_Toc443481033"/>
      <w:bookmarkStart w:id="76" w:name="_Toc443490819"/>
      <w:bookmarkStart w:id="77" w:name="_Toc473810782"/>
      <w:bookmarkStart w:id="78" w:name="_Toc478715471"/>
      <w:r w:rsidRPr="00763269">
        <w:lastRenderedPageBreak/>
        <w:t xml:space="preserve">Environmental monitoring </w:t>
      </w:r>
      <w:bookmarkEnd w:id="38"/>
      <w:bookmarkEnd w:id="69"/>
      <w:bookmarkEnd w:id="70"/>
      <w:bookmarkEnd w:id="71"/>
      <w:bookmarkEnd w:id="72"/>
      <w:bookmarkEnd w:id="73"/>
      <w:bookmarkEnd w:id="74"/>
      <w:bookmarkEnd w:id="75"/>
      <w:bookmarkEnd w:id="76"/>
      <w:r w:rsidR="00C75784">
        <w:t>and Sampling</w:t>
      </w:r>
      <w:bookmarkEnd w:id="77"/>
      <w:bookmarkEnd w:id="78"/>
    </w:p>
    <w:p w:rsidR="00121593" w:rsidRPr="00B6550B" w:rsidRDefault="00A52055" w:rsidP="00852BF9">
      <w:pPr>
        <w:rPr>
          <w:rFonts w:cs="Arial"/>
          <w:color w:val="000000" w:themeColor="text1"/>
          <w:highlight w:val="yellow"/>
        </w:rPr>
      </w:pPr>
      <w:r w:rsidRPr="00B6550B">
        <w:rPr>
          <w:rFonts w:cs="Arial"/>
          <w:color w:val="000000" w:themeColor="text1"/>
        </w:rPr>
        <w:t>This section descri</w:t>
      </w:r>
      <w:r w:rsidR="00182FA1">
        <w:rPr>
          <w:rFonts w:cs="Arial"/>
          <w:color w:val="000000" w:themeColor="text1"/>
        </w:rPr>
        <w:t xml:space="preserve">bes </w:t>
      </w:r>
      <w:r w:rsidRPr="00B6550B">
        <w:rPr>
          <w:rFonts w:cs="Arial"/>
          <w:color w:val="000000" w:themeColor="text1"/>
        </w:rPr>
        <w:t xml:space="preserve">the three nuclear power </w:t>
      </w:r>
      <w:r w:rsidR="00977920">
        <w:rPr>
          <w:rFonts w:cs="Arial"/>
          <w:color w:val="000000" w:themeColor="text1"/>
        </w:rPr>
        <w:t>station</w:t>
      </w:r>
      <w:r w:rsidR="00977920" w:rsidRPr="00B6550B">
        <w:rPr>
          <w:rFonts w:cs="Arial"/>
          <w:color w:val="000000" w:themeColor="text1"/>
        </w:rPr>
        <w:t xml:space="preserve"> </w:t>
      </w:r>
      <w:r w:rsidR="00BE4F03" w:rsidRPr="00B6550B">
        <w:rPr>
          <w:rFonts w:cs="Arial"/>
          <w:color w:val="000000" w:themeColor="text1"/>
        </w:rPr>
        <w:t xml:space="preserve">10-mile </w:t>
      </w:r>
      <w:r w:rsidRPr="00B6550B">
        <w:rPr>
          <w:rFonts w:cs="Arial"/>
          <w:color w:val="000000" w:themeColor="text1"/>
        </w:rPr>
        <w:t xml:space="preserve">EPZs in Massachusetts </w:t>
      </w:r>
      <w:r w:rsidR="00182FA1">
        <w:rPr>
          <w:rFonts w:cs="Arial"/>
          <w:color w:val="000000" w:themeColor="text1"/>
        </w:rPr>
        <w:t xml:space="preserve">and </w:t>
      </w:r>
      <w:r w:rsidR="00C42AF4">
        <w:rPr>
          <w:rFonts w:cs="Arial"/>
          <w:color w:val="000000" w:themeColor="text1"/>
        </w:rPr>
        <w:t xml:space="preserve">summarizes the </w:t>
      </w:r>
      <w:r w:rsidRPr="00B6550B">
        <w:rPr>
          <w:rFonts w:cs="Arial"/>
          <w:color w:val="000000" w:themeColor="text1"/>
        </w:rPr>
        <w:t xml:space="preserve">environmental samples collected and analyzed in </w:t>
      </w:r>
      <w:r w:rsidR="00C10368">
        <w:rPr>
          <w:rFonts w:cs="Arial"/>
          <w:color w:val="000000" w:themeColor="text1"/>
        </w:rPr>
        <w:t>2015</w:t>
      </w:r>
      <w:r w:rsidRPr="00B6550B">
        <w:rPr>
          <w:rFonts w:cs="Arial"/>
          <w:color w:val="000000" w:themeColor="text1"/>
        </w:rPr>
        <w:t>.</w:t>
      </w:r>
    </w:p>
    <w:p w:rsidR="00121593" w:rsidRPr="007C4B37" w:rsidRDefault="00A52055" w:rsidP="00FC3399">
      <w:pPr>
        <w:pStyle w:val="Heading2"/>
        <w:numPr>
          <w:ilvl w:val="1"/>
          <w:numId w:val="15"/>
        </w:numPr>
        <w:ind w:left="360"/>
      </w:pPr>
      <w:bookmarkStart w:id="79" w:name="_Toc419804848"/>
      <w:bookmarkStart w:id="80" w:name="_Toc442876642"/>
      <w:bookmarkStart w:id="81" w:name="_Toc442879951"/>
      <w:bookmarkStart w:id="82" w:name="_Toc443478822"/>
      <w:bookmarkStart w:id="83" w:name="_Toc443481034"/>
      <w:bookmarkStart w:id="84" w:name="_Toc443490820"/>
      <w:bookmarkStart w:id="85" w:name="_Toc473810783"/>
      <w:bookmarkStart w:id="86" w:name="_Toc478715472"/>
      <w:r w:rsidRPr="007C4B37">
        <w:t>Pilgrim Nuclear Power Station</w:t>
      </w:r>
      <w:bookmarkEnd w:id="79"/>
      <w:bookmarkEnd w:id="80"/>
      <w:bookmarkEnd w:id="81"/>
      <w:bookmarkEnd w:id="82"/>
      <w:bookmarkEnd w:id="83"/>
      <w:bookmarkEnd w:id="84"/>
      <w:bookmarkEnd w:id="85"/>
      <w:bookmarkEnd w:id="86"/>
    </w:p>
    <w:p w:rsidR="00A52055" w:rsidRPr="00B6550B" w:rsidRDefault="00A52055" w:rsidP="00852BF9">
      <w:pPr>
        <w:rPr>
          <w:rFonts w:cs="Arial"/>
        </w:rPr>
      </w:pPr>
      <w:r w:rsidRPr="00B6550B">
        <w:rPr>
          <w:rFonts w:cs="Arial"/>
        </w:rPr>
        <w:t>The Pilgrim Nuclear Power Station (PNPS) is located in Plymouth, M</w:t>
      </w:r>
      <w:r w:rsidR="008D5326" w:rsidRPr="00B6550B">
        <w:rPr>
          <w:rFonts w:cs="Arial"/>
        </w:rPr>
        <w:t>A</w:t>
      </w:r>
      <w:r w:rsidRPr="00B6550B">
        <w:rPr>
          <w:rFonts w:cs="Arial"/>
        </w:rPr>
        <w:t xml:space="preserve">. </w:t>
      </w:r>
      <w:r w:rsidR="00AC142D" w:rsidRPr="00B6550B">
        <w:rPr>
          <w:rFonts w:cs="Arial"/>
        </w:rPr>
        <w:t>F</w:t>
      </w:r>
      <w:r w:rsidRPr="00B6550B">
        <w:rPr>
          <w:rFonts w:cs="Arial"/>
        </w:rPr>
        <w:t>ive Massachusetts communities are included in the 10-mile EPZ of PNPS: Carver, Duxbury, King</w:t>
      </w:r>
      <w:r w:rsidR="00A9310F">
        <w:rPr>
          <w:rFonts w:cs="Arial"/>
        </w:rPr>
        <w:t>ston, Marshfield, and Plymouth shown in Figure 1</w:t>
      </w:r>
      <w:r w:rsidRPr="00B6550B">
        <w:rPr>
          <w:rFonts w:cs="Arial"/>
        </w:rPr>
        <w:t>.</w:t>
      </w:r>
      <w:r w:rsidR="00F64353" w:rsidRPr="00B6550B">
        <w:rPr>
          <w:rFonts w:cs="Arial"/>
        </w:rPr>
        <w:t xml:space="preserve"> </w:t>
      </w:r>
    </w:p>
    <w:p w:rsidR="00A52055" w:rsidRDefault="00DF47A3" w:rsidP="008C1A02">
      <w:pPr>
        <w:pStyle w:val="Heading4"/>
        <w:pBdr>
          <w:bottom w:val="none" w:sz="0" w:space="0" w:color="auto"/>
        </w:pBdr>
        <w:jc w:val="both"/>
      </w:pPr>
      <w:r w:rsidRPr="00B6550B">
        <w:t xml:space="preserve">  </w:t>
      </w:r>
      <w:bookmarkStart w:id="87" w:name="_Toc443491525"/>
      <w:bookmarkStart w:id="88" w:name="_Toc473810784"/>
      <w:bookmarkStart w:id="89" w:name="_Toc476225134"/>
      <w:bookmarkStart w:id="90" w:name="_Toc478714663"/>
      <w:bookmarkStart w:id="91" w:name="_Toc478715473"/>
      <w:r w:rsidR="008C1A02">
        <w:t>Figure 2</w:t>
      </w:r>
      <w:r w:rsidR="00A52055" w:rsidRPr="00B6550B">
        <w:t>.</w:t>
      </w:r>
      <w:r w:rsidR="00F64353">
        <w:t xml:space="preserve"> PNPS EPZs and sampling locations</w:t>
      </w:r>
      <w:bookmarkEnd w:id="87"/>
      <w:bookmarkEnd w:id="88"/>
      <w:bookmarkEnd w:id="89"/>
      <w:bookmarkEnd w:id="90"/>
      <w:bookmarkEnd w:id="91"/>
      <w:r w:rsidR="0002694B">
        <w:t xml:space="preserve"> </w:t>
      </w:r>
    </w:p>
    <w:p w:rsidR="00172AA8" w:rsidRPr="00B6550B" w:rsidRDefault="00172AA8" w:rsidP="00172AA8">
      <w:pPr>
        <w:jc w:val="center"/>
        <w:rPr>
          <w:rFonts w:cs="Arial"/>
          <w:b/>
        </w:rPr>
      </w:pPr>
      <w:r>
        <w:rPr>
          <w:noProof/>
        </w:rPr>
        <w:drawing>
          <wp:inline distT="0" distB="0" distL="0" distR="0" wp14:anchorId="450D3B23" wp14:editId="27A28D53">
            <wp:extent cx="5029200" cy="3886198"/>
            <wp:effectExtent l="0" t="0" r="0" b="635"/>
            <wp:docPr id="5" name="Picture 5" descr="C:\Users\eerdman\AppData\Local\Microsoft\Windows\Temporary Internet Files\Content.Word\Presentation Map on Pilgrim Sample Loca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erdman\AppData\Local\Microsoft\Windows\Temporary Internet Files\Content.Word\Presentation Map on Pilgrim Sample Locations.jpg"/>
                    <pic:cNvPicPr>
                      <a:picLocks noChangeAspect="1" noChangeArrowheads="1"/>
                    </pic:cNvPicPr>
                  </pic:nvPicPr>
                  <pic:blipFill>
                    <a:blip r:embed="rId15" cstate="email">
                      <a:extLst>
                        <a:ext uri="{28A0092B-C50C-407E-A947-70E740481C1C}">
                          <a14:useLocalDpi xmlns:a14="http://schemas.microsoft.com/office/drawing/2010/main" val="0"/>
                        </a:ext>
                      </a:extLst>
                    </a:blip>
                    <a:srcRect/>
                    <a:stretch>
                      <a:fillRect/>
                    </a:stretch>
                  </pic:blipFill>
                  <pic:spPr bwMode="auto">
                    <a:xfrm>
                      <a:off x="0" y="0"/>
                      <a:ext cx="5029200" cy="3886198"/>
                    </a:xfrm>
                    <a:prstGeom prst="rect">
                      <a:avLst/>
                    </a:prstGeom>
                    <a:noFill/>
                    <a:ln>
                      <a:noFill/>
                    </a:ln>
                  </pic:spPr>
                </pic:pic>
              </a:graphicData>
            </a:graphic>
          </wp:inline>
        </w:drawing>
      </w:r>
    </w:p>
    <w:p w:rsidR="004F3A35" w:rsidRDefault="00DC2B73" w:rsidP="00852BF9">
      <w:pPr>
        <w:rPr>
          <w:rFonts w:cs="Arial"/>
        </w:rPr>
      </w:pPr>
      <w:r>
        <w:rPr>
          <w:rFonts w:cs="Arial"/>
        </w:rPr>
        <w:t>R</w:t>
      </w:r>
      <w:r w:rsidRPr="00B6550B">
        <w:rPr>
          <w:rFonts w:cs="Arial"/>
        </w:rPr>
        <w:t xml:space="preserve">adiation monitoring conducted within and outside the PNPS EPZ includes: direct radiation, air, surface water, fish, lobsters, and milk. </w:t>
      </w:r>
      <w:r w:rsidR="002D4E5B">
        <w:rPr>
          <w:rFonts w:cs="Arial"/>
        </w:rPr>
        <w:t>MDPH</w:t>
      </w:r>
      <w:r w:rsidR="00101D57">
        <w:rPr>
          <w:rFonts w:cs="Arial"/>
        </w:rPr>
        <w:t>’s radiation monitoring conducted within and outside the PNPS EPZ is a combination of independent direct radiation monitoring, air, milk and cranberry sampling</w:t>
      </w:r>
      <w:r w:rsidR="00C10368">
        <w:rPr>
          <w:rFonts w:cs="Arial"/>
        </w:rPr>
        <w:t>,</w:t>
      </w:r>
      <w:r w:rsidR="00101D57">
        <w:rPr>
          <w:rFonts w:cs="Arial"/>
        </w:rPr>
        <w:t xml:space="preserve"> and analysis of split samples provided by Entergy of water, fish, lobsters, </w:t>
      </w:r>
      <w:r w:rsidR="00101D57" w:rsidRPr="00B6550B">
        <w:rPr>
          <w:rFonts w:cs="Arial"/>
        </w:rPr>
        <w:t xml:space="preserve">shellfish, sediment, Irish moss, </w:t>
      </w:r>
      <w:r w:rsidR="00101D57">
        <w:rPr>
          <w:rFonts w:cs="Arial"/>
        </w:rPr>
        <w:t xml:space="preserve">and </w:t>
      </w:r>
      <w:r w:rsidR="00101D57" w:rsidRPr="00B6550B">
        <w:rPr>
          <w:rFonts w:cs="Arial"/>
        </w:rPr>
        <w:t>crops</w:t>
      </w:r>
      <w:r w:rsidR="00101D57">
        <w:rPr>
          <w:rFonts w:cs="Arial"/>
        </w:rPr>
        <w:t xml:space="preserve">. </w:t>
      </w:r>
      <w:r w:rsidR="002D4E5B">
        <w:rPr>
          <w:rFonts w:cs="Arial"/>
        </w:rPr>
        <w:t xml:space="preserve"> </w:t>
      </w:r>
    </w:p>
    <w:p w:rsidR="00592D8D" w:rsidRDefault="00592D8D" w:rsidP="00951E52">
      <w:bookmarkStart w:id="92" w:name="_Toc419804849"/>
      <w:bookmarkStart w:id="93" w:name="_Toc442797143"/>
      <w:bookmarkStart w:id="94" w:name="_Toc442797784"/>
      <w:bookmarkStart w:id="95" w:name="_Toc442876643"/>
      <w:bookmarkStart w:id="96" w:name="_Toc442879952"/>
    </w:p>
    <w:p w:rsidR="00592D8D" w:rsidRDefault="00592D8D" w:rsidP="00951E52"/>
    <w:p w:rsidR="00E323C1" w:rsidRPr="00E323C1" w:rsidRDefault="00E323C1" w:rsidP="00951E52"/>
    <w:p w:rsidR="008C1A02" w:rsidRDefault="008C1A02" w:rsidP="00951E52">
      <w:bookmarkStart w:id="97" w:name="_Toc443478823"/>
    </w:p>
    <w:p w:rsidR="00121593" w:rsidRPr="005B41A3" w:rsidRDefault="00DF47A3" w:rsidP="009036AB">
      <w:pPr>
        <w:pStyle w:val="Heading4"/>
        <w:pBdr>
          <w:bottom w:val="none" w:sz="0" w:space="0" w:color="auto"/>
        </w:pBdr>
        <w:jc w:val="left"/>
      </w:pPr>
      <w:bookmarkStart w:id="98" w:name="_Toc443491526"/>
      <w:bookmarkStart w:id="99" w:name="_Toc473810785"/>
      <w:bookmarkStart w:id="100" w:name="_Toc476225135"/>
      <w:bookmarkStart w:id="101" w:name="_Toc478714664"/>
      <w:bookmarkStart w:id="102" w:name="_Toc478715474"/>
      <w:r w:rsidRPr="005B41A3">
        <w:t>Air/Direct Radiation</w:t>
      </w:r>
      <w:bookmarkEnd w:id="92"/>
      <w:bookmarkEnd w:id="93"/>
      <w:bookmarkEnd w:id="94"/>
      <w:bookmarkEnd w:id="95"/>
      <w:bookmarkEnd w:id="96"/>
      <w:bookmarkEnd w:id="97"/>
      <w:bookmarkEnd w:id="98"/>
      <w:bookmarkEnd w:id="99"/>
      <w:bookmarkEnd w:id="100"/>
      <w:bookmarkEnd w:id="101"/>
      <w:bookmarkEnd w:id="102"/>
    </w:p>
    <w:p w:rsidR="00244D15" w:rsidRPr="00244D15" w:rsidRDefault="007B72E6" w:rsidP="00244D15">
      <w:pPr>
        <w:rPr>
          <w:rFonts w:ascii="Calibri" w:hAnsi="Calibri"/>
        </w:rPr>
      </w:pPr>
      <w:r>
        <w:rPr>
          <w:rFonts w:cs="Arial"/>
          <w:color w:val="000000" w:themeColor="text1"/>
        </w:rPr>
        <w:t xml:space="preserve">MDPH’s </w:t>
      </w:r>
      <w:r w:rsidR="00DE7288">
        <w:rPr>
          <w:rFonts w:cs="Arial"/>
          <w:color w:val="000000" w:themeColor="text1"/>
        </w:rPr>
        <w:t xml:space="preserve">direct </w:t>
      </w:r>
      <w:r w:rsidR="00821E72" w:rsidRPr="00821E72">
        <w:rPr>
          <w:rFonts w:cs="Arial"/>
          <w:color w:val="000000" w:themeColor="text1"/>
        </w:rPr>
        <w:t xml:space="preserve">radiation monitoring at PNPS is comprised of three systems operating on a real-time, weekly and quarterly basis. The </w:t>
      </w:r>
      <w:r>
        <w:rPr>
          <w:rFonts w:cs="Arial"/>
          <w:color w:val="000000" w:themeColor="text1"/>
        </w:rPr>
        <w:t xml:space="preserve">redundant </w:t>
      </w:r>
      <w:r w:rsidR="00821E72" w:rsidRPr="00821E72">
        <w:rPr>
          <w:rFonts w:cs="Arial"/>
          <w:color w:val="000000" w:themeColor="text1"/>
        </w:rPr>
        <w:t xml:space="preserve">systems are designed to </w:t>
      </w:r>
      <w:r>
        <w:rPr>
          <w:rFonts w:cs="Arial"/>
          <w:color w:val="000000" w:themeColor="text1"/>
        </w:rPr>
        <w:t xml:space="preserve">independently </w:t>
      </w:r>
      <w:r w:rsidR="00C42AF4">
        <w:rPr>
          <w:rFonts w:cs="Arial"/>
          <w:color w:val="000000" w:themeColor="text1"/>
        </w:rPr>
        <w:t xml:space="preserve">monitor </w:t>
      </w:r>
      <w:r w:rsidR="00821E72" w:rsidRPr="00821E72">
        <w:rPr>
          <w:rFonts w:cs="Arial"/>
          <w:color w:val="000000" w:themeColor="text1"/>
        </w:rPr>
        <w:t>the land areas within the 10-mile EPZ and</w:t>
      </w:r>
      <w:r w:rsidR="009036AB">
        <w:rPr>
          <w:rFonts w:cs="Arial"/>
          <w:color w:val="000000" w:themeColor="text1"/>
        </w:rPr>
        <w:t xml:space="preserve"> to </w:t>
      </w:r>
      <w:r w:rsidR="00821E72" w:rsidRPr="00821E72">
        <w:rPr>
          <w:rFonts w:cs="Arial"/>
          <w:color w:val="000000" w:themeColor="text1"/>
        </w:rPr>
        <w:t>verif</w:t>
      </w:r>
      <w:r w:rsidR="00C42AF4">
        <w:rPr>
          <w:rFonts w:cs="Arial"/>
          <w:color w:val="000000" w:themeColor="text1"/>
        </w:rPr>
        <w:t xml:space="preserve">y </w:t>
      </w:r>
      <w:r w:rsidR="00821E72" w:rsidRPr="00821E72">
        <w:rPr>
          <w:rFonts w:cs="Arial"/>
          <w:color w:val="000000" w:themeColor="text1"/>
        </w:rPr>
        <w:t>th</w:t>
      </w:r>
      <w:r w:rsidR="00F52B48">
        <w:rPr>
          <w:rFonts w:cs="Arial"/>
          <w:color w:val="000000" w:themeColor="text1"/>
        </w:rPr>
        <w:t xml:space="preserve">e utility’s </w:t>
      </w:r>
      <w:r w:rsidR="0005535A">
        <w:rPr>
          <w:rFonts w:cs="Arial"/>
          <w:color w:val="000000" w:themeColor="text1"/>
        </w:rPr>
        <w:t xml:space="preserve">radiation </w:t>
      </w:r>
      <w:r w:rsidR="00C42AF4">
        <w:rPr>
          <w:rFonts w:cs="Arial"/>
          <w:color w:val="000000" w:themeColor="text1"/>
        </w:rPr>
        <w:t>monitoring</w:t>
      </w:r>
      <w:r w:rsidR="00821E72">
        <w:rPr>
          <w:rFonts w:cs="Arial"/>
          <w:color w:val="000000" w:themeColor="text1"/>
        </w:rPr>
        <w:t xml:space="preserve">.  </w:t>
      </w:r>
    </w:p>
    <w:p w:rsidR="00DF47A3" w:rsidRDefault="00DF47A3" w:rsidP="00852BF9">
      <w:pPr>
        <w:rPr>
          <w:rFonts w:cs="Arial"/>
          <w:color w:val="000000" w:themeColor="text1"/>
        </w:rPr>
      </w:pPr>
      <w:r w:rsidRPr="00B6550B">
        <w:rPr>
          <w:rFonts w:cs="Arial"/>
          <w:color w:val="000000" w:themeColor="text1"/>
        </w:rPr>
        <w:t>MDPH</w:t>
      </w:r>
      <w:r w:rsidR="00C42AF4">
        <w:rPr>
          <w:rFonts w:cs="Arial"/>
          <w:color w:val="000000" w:themeColor="text1"/>
        </w:rPr>
        <w:t xml:space="preserve">’s </w:t>
      </w:r>
      <w:r w:rsidRPr="00B6550B">
        <w:rPr>
          <w:rFonts w:cs="Arial"/>
          <w:color w:val="000000" w:themeColor="text1"/>
        </w:rPr>
        <w:t xml:space="preserve">network of </w:t>
      </w:r>
      <w:r w:rsidR="002363F6" w:rsidRPr="00B6550B">
        <w:rPr>
          <w:rFonts w:cs="Arial"/>
          <w:color w:val="000000" w:themeColor="text1"/>
        </w:rPr>
        <w:t xml:space="preserve">15 </w:t>
      </w:r>
      <w:r w:rsidR="00712120">
        <w:rPr>
          <w:rFonts w:cs="Arial"/>
          <w:color w:val="000000" w:themeColor="text1"/>
        </w:rPr>
        <w:t>stationary</w:t>
      </w:r>
      <w:r w:rsidR="00763ACF">
        <w:rPr>
          <w:rFonts w:cs="Arial"/>
          <w:color w:val="000000" w:themeColor="text1"/>
        </w:rPr>
        <w:t xml:space="preserve"> </w:t>
      </w:r>
      <w:r w:rsidR="00DE7288">
        <w:rPr>
          <w:rFonts w:cs="Arial"/>
          <w:color w:val="000000" w:themeColor="text1"/>
        </w:rPr>
        <w:t xml:space="preserve">radiation </w:t>
      </w:r>
      <w:r w:rsidRPr="00B6550B">
        <w:rPr>
          <w:rFonts w:cs="Arial"/>
          <w:color w:val="000000" w:themeColor="text1"/>
        </w:rPr>
        <w:t>monitoring stations detect gamma radiation in real-time</w:t>
      </w:r>
      <w:r w:rsidR="0005535A">
        <w:rPr>
          <w:rFonts w:cs="Arial"/>
          <w:color w:val="000000" w:themeColor="text1"/>
        </w:rPr>
        <w:t xml:space="preserve"> and transmit </w:t>
      </w:r>
      <w:r w:rsidR="004273CC">
        <w:rPr>
          <w:rFonts w:cs="Arial"/>
          <w:color w:val="000000" w:themeColor="text1"/>
        </w:rPr>
        <w:t xml:space="preserve">data </w:t>
      </w:r>
      <w:r w:rsidR="00125A93">
        <w:rPr>
          <w:rFonts w:cs="Arial"/>
          <w:color w:val="000000" w:themeColor="text1"/>
        </w:rPr>
        <w:t xml:space="preserve">to a </w:t>
      </w:r>
      <w:r w:rsidR="004D3AAF">
        <w:rPr>
          <w:rFonts w:cs="Arial"/>
          <w:color w:val="000000" w:themeColor="text1"/>
        </w:rPr>
        <w:t>computer which</w:t>
      </w:r>
      <w:r w:rsidR="00125A93">
        <w:rPr>
          <w:rFonts w:cs="Arial"/>
          <w:color w:val="000000" w:themeColor="text1"/>
        </w:rPr>
        <w:t xml:space="preserve"> </w:t>
      </w:r>
      <w:r w:rsidR="00AF7196">
        <w:rPr>
          <w:rFonts w:cs="Arial"/>
          <w:color w:val="000000" w:themeColor="text1"/>
        </w:rPr>
        <w:t xml:space="preserve">is </w:t>
      </w:r>
      <w:r w:rsidR="00AC142D" w:rsidRPr="00B6550B">
        <w:rPr>
          <w:rFonts w:cs="Arial"/>
          <w:color w:val="000000" w:themeColor="text1"/>
        </w:rPr>
        <w:t>remo</w:t>
      </w:r>
      <w:r w:rsidR="00CF110B">
        <w:rPr>
          <w:rFonts w:cs="Arial"/>
          <w:color w:val="000000" w:themeColor="text1"/>
        </w:rPr>
        <w:t>tely accessed by staff</w:t>
      </w:r>
      <w:r w:rsidR="00AF7196">
        <w:rPr>
          <w:rFonts w:cs="Arial"/>
          <w:color w:val="000000" w:themeColor="text1"/>
        </w:rPr>
        <w:t xml:space="preserve">. </w:t>
      </w:r>
      <w:r w:rsidRPr="00B6550B">
        <w:rPr>
          <w:rFonts w:cs="Arial"/>
          <w:color w:val="000000" w:themeColor="text1"/>
        </w:rPr>
        <w:t xml:space="preserve">Emergency alerts are sent to MDPH </w:t>
      </w:r>
      <w:r w:rsidR="009D41D9">
        <w:rPr>
          <w:rFonts w:cs="Arial"/>
          <w:color w:val="000000" w:themeColor="text1"/>
        </w:rPr>
        <w:t xml:space="preserve">and MEMA </w:t>
      </w:r>
      <w:r w:rsidRPr="00B6550B">
        <w:rPr>
          <w:rFonts w:cs="Arial"/>
          <w:color w:val="000000" w:themeColor="text1"/>
        </w:rPr>
        <w:t xml:space="preserve">officials </w:t>
      </w:r>
      <w:r w:rsidR="009D41D9">
        <w:rPr>
          <w:rFonts w:cs="Arial"/>
          <w:color w:val="000000" w:themeColor="text1"/>
        </w:rPr>
        <w:t xml:space="preserve">if </w:t>
      </w:r>
      <w:r w:rsidRPr="00B6550B">
        <w:rPr>
          <w:rFonts w:cs="Arial"/>
          <w:color w:val="000000" w:themeColor="text1"/>
        </w:rPr>
        <w:t xml:space="preserve">radiation is detected above three times the typical background </w:t>
      </w:r>
      <w:r w:rsidR="009D41D9">
        <w:rPr>
          <w:rFonts w:cs="Arial"/>
          <w:color w:val="000000" w:themeColor="text1"/>
        </w:rPr>
        <w:t>level</w:t>
      </w:r>
      <w:r w:rsidR="00723E59" w:rsidRPr="00B6550B">
        <w:rPr>
          <w:rFonts w:cs="Arial"/>
          <w:color w:val="000000" w:themeColor="text1"/>
        </w:rPr>
        <w:t xml:space="preserve">. </w:t>
      </w:r>
      <w:r w:rsidR="00AC142D" w:rsidRPr="00B6550B">
        <w:rPr>
          <w:rFonts w:cs="Arial"/>
          <w:color w:val="000000" w:themeColor="text1"/>
        </w:rPr>
        <w:t>I</w:t>
      </w:r>
      <w:r w:rsidRPr="00B6550B">
        <w:rPr>
          <w:rFonts w:cs="Arial"/>
          <w:color w:val="000000" w:themeColor="text1"/>
        </w:rPr>
        <w:t xml:space="preserve">n 2012 and 2013, MDPH relocated three monitors to locations that </w:t>
      </w:r>
      <w:r w:rsidR="00E01288">
        <w:rPr>
          <w:rFonts w:cs="Arial"/>
          <w:color w:val="000000" w:themeColor="text1"/>
        </w:rPr>
        <w:t xml:space="preserve">more effectively </w:t>
      </w:r>
      <w:r w:rsidRPr="00B6550B">
        <w:rPr>
          <w:rFonts w:cs="Arial"/>
          <w:color w:val="000000" w:themeColor="text1"/>
        </w:rPr>
        <w:t xml:space="preserve">represent the area’s coastal and more densely populated areas. </w:t>
      </w:r>
    </w:p>
    <w:p w:rsidR="00244D15" w:rsidRPr="00B6550B" w:rsidRDefault="00244D15" w:rsidP="00852BF9">
      <w:pPr>
        <w:rPr>
          <w:rFonts w:cs="Arial"/>
          <w:color w:val="000000" w:themeColor="text1"/>
        </w:rPr>
      </w:pPr>
      <w:r w:rsidRPr="00B6550B">
        <w:rPr>
          <w:rFonts w:cs="Arial"/>
          <w:color w:val="000000" w:themeColor="text1"/>
        </w:rPr>
        <w:t xml:space="preserve">MDPH </w:t>
      </w:r>
      <w:r>
        <w:rPr>
          <w:rFonts w:cs="Arial"/>
          <w:color w:val="000000" w:themeColor="text1"/>
        </w:rPr>
        <w:t xml:space="preserve">co-locates </w:t>
      </w:r>
      <w:r w:rsidR="00AA5651">
        <w:rPr>
          <w:rFonts w:cs="Arial"/>
          <w:color w:val="000000" w:themeColor="text1"/>
        </w:rPr>
        <w:t xml:space="preserve">an </w:t>
      </w:r>
      <w:r w:rsidRPr="00B6550B">
        <w:rPr>
          <w:rFonts w:cs="Arial"/>
          <w:color w:val="000000" w:themeColor="text1"/>
        </w:rPr>
        <w:t>air particulate filter</w:t>
      </w:r>
      <w:r w:rsidR="00AA5651">
        <w:rPr>
          <w:rFonts w:cs="Arial"/>
          <w:color w:val="000000" w:themeColor="text1"/>
        </w:rPr>
        <w:t xml:space="preserve"> and charcoal air cartridge </w:t>
      </w:r>
      <w:r>
        <w:rPr>
          <w:rFonts w:cs="Arial"/>
          <w:color w:val="000000" w:themeColor="text1"/>
        </w:rPr>
        <w:t xml:space="preserve">with </w:t>
      </w:r>
      <w:r w:rsidRPr="00B6550B">
        <w:rPr>
          <w:rFonts w:cs="Arial"/>
          <w:color w:val="000000" w:themeColor="text1"/>
        </w:rPr>
        <w:t>Entergy’s air sampler</w:t>
      </w:r>
      <w:r w:rsidR="00C23B95">
        <w:rPr>
          <w:rFonts w:cs="Arial"/>
          <w:color w:val="000000" w:themeColor="text1"/>
        </w:rPr>
        <w:t xml:space="preserve"> at PNPS</w:t>
      </w:r>
      <w:r>
        <w:rPr>
          <w:rFonts w:cs="Arial"/>
          <w:color w:val="000000" w:themeColor="text1"/>
        </w:rPr>
        <w:t xml:space="preserve"> and collects them weekly</w:t>
      </w:r>
      <w:r w:rsidRPr="00B6550B">
        <w:rPr>
          <w:rFonts w:cs="Arial"/>
          <w:color w:val="000000" w:themeColor="text1"/>
        </w:rPr>
        <w:t>. Filters are analyzed for gross beta and gross alpha radioactivity</w:t>
      </w:r>
      <w:r w:rsidR="00821E72">
        <w:rPr>
          <w:rFonts w:cs="Arial"/>
          <w:color w:val="000000" w:themeColor="text1"/>
        </w:rPr>
        <w:t xml:space="preserve"> and cartridges are analyzed for iodine-131</w:t>
      </w:r>
      <w:r w:rsidRPr="00B6550B">
        <w:rPr>
          <w:rFonts w:cs="Arial"/>
          <w:color w:val="000000" w:themeColor="text1"/>
        </w:rPr>
        <w:t>. A filter composite sample is also analyzed quarterly</w:t>
      </w:r>
      <w:r w:rsidR="00C23B95">
        <w:rPr>
          <w:rFonts w:cs="Arial"/>
          <w:color w:val="000000" w:themeColor="text1"/>
        </w:rPr>
        <w:t xml:space="preserve"> for gamma radionuclides</w:t>
      </w:r>
      <w:r w:rsidRPr="00B6550B">
        <w:rPr>
          <w:rFonts w:cs="Arial"/>
          <w:color w:val="000000" w:themeColor="text1"/>
        </w:rPr>
        <w:t xml:space="preserve">. </w:t>
      </w:r>
      <w:r w:rsidR="004273CC">
        <w:rPr>
          <w:rFonts w:cs="Arial"/>
          <w:color w:val="000000" w:themeColor="text1"/>
        </w:rPr>
        <w:t xml:space="preserve">The same analyses are done for an air particulate filter and charcoal cartridge </w:t>
      </w:r>
      <w:r w:rsidRPr="00B6550B">
        <w:rPr>
          <w:rFonts w:cs="Arial"/>
          <w:color w:val="000000" w:themeColor="text1"/>
        </w:rPr>
        <w:t>at a background location in Boston</w:t>
      </w:r>
      <w:r w:rsidR="004273CC">
        <w:rPr>
          <w:rFonts w:cs="Arial"/>
          <w:color w:val="000000" w:themeColor="text1"/>
        </w:rPr>
        <w:t xml:space="preserve">. </w:t>
      </w:r>
    </w:p>
    <w:p w:rsidR="002D4E5B" w:rsidRDefault="00DF47A3" w:rsidP="00852BF9">
      <w:pPr>
        <w:rPr>
          <w:rFonts w:cs="Arial"/>
          <w:color w:val="000000" w:themeColor="text1"/>
        </w:rPr>
      </w:pPr>
      <w:r w:rsidRPr="00B6550B">
        <w:rPr>
          <w:rFonts w:cs="Arial"/>
          <w:color w:val="000000" w:themeColor="text1"/>
        </w:rPr>
        <w:t xml:space="preserve">MDPH </w:t>
      </w:r>
      <w:r w:rsidR="000C1904">
        <w:rPr>
          <w:rFonts w:cs="Arial"/>
          <w:color w:val="000000" w:themeColor="text1"/>
        </w:rPr>
        <w:t xml:space="preserve">has a network of </w:t>
      </w:r>
      <w:r w:rsidR="00AF7196">
        <w:rPr>
          <w:rFonts w:cs="Arial"/>
          <w:color w:val="000000" w:themeColor="text1"/>
        </w:rPr>
        <w:t xml:space="preserve">39 </w:t>
      </w:r>
      <w:r w:rsidR="00977920">
        <w:rPr>
          <w:rFonts w:cs="Arial"/>
          <w:color w:val="000000" w:themeColor="text1"/>
        </w:rPr>
        <w:t xml:space="preserve">TLDs </w:t>
      </w:r>
      <w:r w:rsidR="000C1904">
        <w:rPr>
          <w:rFonts w:cs="Arial"/>
          <w:color w:val="000000" w:themeColor="text1"/>
        </w:rPr>
        <w:t xml:space="preserve">placed </w:t>
      </w:r>
      <w:r w:rsidRPr="00B6550B">
        <w:rPr>
          <w:rFonts w:cs="Arial"/>
          <w:color w:val="000000" w:themeColor="text1"/>
        </w:rPr>
        <w:t xml:space="preserve">throughout </w:t>
      </w:r>
      <w:r w:rsidR="00016E97" w:rsidRPr="00B6550B">
        <w:rPr>
          <w:rFonts w:cs="Arial"/>
          <w:color w:val="000000" w:themeColor="text1"/>
        </w:rPr>
        <w:t>the</w:t>
      </w:r>
      <w:r w:rsidR="00016E97">
        <w:rPr>
          <w:rFonts w:cs="Arial"/>
          <w:color w:val="000000" w:themeColor="text1"/>
        </w:rPr>
        <w:t xml:space="preserve"> PNPS </w:t>
      </w:r>
      <w:r w:rsidR="00016E97" w:rsidRPr="00B6550B">
        <w:rPr>
          <w:rFonts w:cs="Arial"/>
          <w:color w:val="000000" w:themeColor="text1"/>
        </w:rPr>
        <w:t>EPZ</w:t>
      </w:r>
      <w:r w:rsidR="000B56FA">
        <w:rPr>
          <w:rFonts w:cs="Arial"/>
          <w:color w:val="000000" w:themeColor="text1"/>
        </w:rPr>
        <w:t xml:space="preserve"> </w:t>
      </w:r>
      <w:r w:rsidR="000C1904">
        <w:rPr>
          <w:rFonts w:cs="Arial"/>
          <w:color w:val="000000" w:themeColor="text1"/>
        </w:rPr>
        <w:t xml:space="preserve">and surrounding communities </w:t>
      </w:r>
      <w:r w:rsidR="000B56FA">
        <w:rPr>
          <w:rFonts w:cs="Arial"/>
          <w:color w:val="000000" w:themeColor="text1"/>
        </w:rPr>
        <w:t xml:space="preserve">which measure total gamma radiation in </w:t>
      </w:r>
      <w:r w:rsidR="00E11253">
        <w:rPr>
          <w:rFonts w:cs="Arial"/>
          <w:color w:val="000000" w:themeColor="text1"/>
        </w:rPr>
        <w:t>millir</w:t>
      </w:r>
      <w:r w:rsidR="00607CE9">
        <w:rPr>
          <w:rFonts w:cs="Arial"/>
          <w:color w:val="000000" w:themeColor="text1"/>
        </w:rPr>
        <w:t>oentgen</w:t>
      </w:r>
      <w:r w:rsidR="000B56FA">
        <w:rPr>
          <w:rFonts w:cs="Arial"/>
          <w:color w:val="000000" w:themeColor="text1"/>
        </w:rPr>
        <w:t xml:space="preserve"> (mR)</w:t>
      </w:r>
      <w:r w:rsidR="00723E59" w:rsidRPr="00B6550B">
        <w:rPr>
          <w:rFonts w:cs="Arial"/>
          <w:color w:val="000000" w:themeColor="text1"/>
        </w:rPr>
        <w:t>.</w:t>
      </w:r>
      <w:r w:rsidR="00DA368F">
        <w:rPr>
          <w:rFonts w:cs="Arial"/>
          <w:color w:val="000000" w:themeColor="text1"/>
        </w:rPr>
        <w:t xml:space="preserve"> The majority </w:t>
      </w:r>
      <w:r w:rsidR="00AA5651">
        <w:rPr>
          <w:rFonts w:cs="Arial"/>
          <w:color w:val="000000" w:themeColor="text1"/>
        </w:rPr>
        <w:t>of the TLDs</w:t>
      </w:r>
      <w:r w:rsidR="0024417C">
        <w:rPr>
          <w:rFonts w:cs="Arial"/>
          <w:color w:val="000000" w:themeColor="text1"/>
        </w:rPr>
        <w:t xml:space="preserve"> </w:t>
      </w:r>
      <w:r w:rsidR="00DA368F">
        <w:rPr>
          <w:rFonts w:cs="Arial"/>
          <w:color w:val="000000" w:themeColor="text1"/>
        </w:rPr>
        <w:t xml:space="preserve">are located in the </w:t>
      </w:r>
      <w:r w:rsidR="00A44D91">
        <w:rPr>
          <w:rFonts w:cs="Arial"/>
          <w:color w:val="000000" w:themeColor="text1"/>
        </w:rPr>
        <w:t xml:space="preserve">inner </w:t>
      </w:r>
      <w:r w:rsidR="00DA368F">
        <w:rPr>
          <w:rFonts w:cs="Arial"/>
          <w:color w:val="000000" w:themeColor="text1"/>
        </w:rPr>
        <w:t xml:space="preserve">perimeter of </w:t>
      </w:r>
      <w:r w:rsidR="00A44D91">
        <w:rPr>
          <w:rFonts w:cs="Arial"/>
          <w:color w:val="000000" w:themeColor="text1"/>
        </w:rPr>
        <w:t>the EPZ</w:t>
      </w:r>
      <w:r w:rsidR="00682DA5">
        <w:rPr>
          <w:rFonts w:cs="Arial"/>
          <w:color w:val="000000" w:themeColor="text1"/>
        </w:rPr>
        <w:t>, and</w:t>
      </w:r>
      <w:r w:rsidR="00DA368F">
        <w:rPr>
          <w:rFonts w:cs="Arial"/>
          <w:color w:val="000000" w:themeColor="text1"/>
        </w:rPr>
        <w:t xml:space="preserve"> three are </w:t>
      </w:r>
      <w:r w:rsidR="009D41D9">
        <w:rPr>
          <w:rFonts w:cs="Arial"/>
          <w:color w:val="000000" w:themeColor="text1"/>
        </w:rPr>
        <w:t xml:space="preserve">at </w:t>
      </w:r>
      <w:r w:rsidR="00DA368F">
        <w:rPr>
          <w:rFonts w:cs="Arial"/>
          <w:color w:val="000000" w:themeColor="text1"/>
        </w:rPr>
        <w:t>the site border.</w:t>
      </w:r>
      <w:r w:rsidR="00723E59" w:rsidRPr="00B6550B">
        <w:rPr>
          <w:rFonts w:cs="Arial"/>
          <w:color w:val="000000" w:themeColor="text1"/>
        </w:rPr>
        <w:t xml:space="preserve"> </w:t>
      </w:r>
      <w:r w:rsidRPr="00B6550B">
        <w:rPr>
          <w:rFonts w:cs="Arial"/>
          <w:color w:val="000000" w:themeColor="text1"/>
        </w:rPr>
        <w:t xml:space="preserve">These TLDs are collected </w:t>
      </w:r>
      <w:r w:rsidR="000B56FA">
        <w:rPr>
          <w:rFonts w:cs="Arial"/>
          <w:color w:val="000000" w:themeColor="text1"/>
        </w:rPr>
        <w:t xml:space="preserve">and analyzed </w:t>
      </w:r>
      <w:r w:rsidRPr="00B6550B">
        <w:rPr>
          <w:rFonts w:cs="Arial"/>
          <w:color w:val="000000" w:themeColor="text1"/>
        </w:rPr>
        <w:t>quarterly</w:t>
      </w:r>
      <w:r w:rsidR="000B56FA">
        <w:rPr>
          <w:rFonts w:cs="Arial"/>
          <w:color w:val="000000" w:themeColor="text1"/>
        </w:rPr>
        <w:t xml:space="preserve">, and the results </w:t>
      </w:r>
      <w:r w:rsidRPr="00B6550B">
        <w:rPr>
          <w:rFonts w:cs="Arial"/>
          <w:color w:val="000000" w:themeColor="text1"/>
        </w:rPr>
        <w:t xml:space="preserve">are compared </w:t>
      </w:r>
      <w:r w:rsidR="002B169B" w:rsidRPr="00B6550B">
        <w:rPr>
          <w:rFonts w:cs="Arial"/>
          <w:color w:val="000000" w:themeColor="text1"/>
        </w:rPr>
        <w:t xml:space="preserve">to </w:t>
      </w:r>
      <w:r w:rsidR="002D4E5B">
        <w:rPr>
          <w:rFonts w:cs="Arial"/>
          <w:color w:val="000000" w:themeColor="text1"/>
        </w:rPr>
        <w:t xml:space="preserve">those of </w:t>
      </w:r>
      <w:r w:rsidRPr="00B6550B">
        <w:rPr>
          <w:rFonts w:cs="Arial"/>
          <w:color w:val="000000" w:themeColor="text1"/>
        </w:rPr>
        <w:t>a background location in Boston.</w:t>
      </w:r>
    </w:p>
    <w:p w:rsidR="00575EA1" w:rsidRDefault="002D4E5B" w:rsidP="008C1A02">
      <w:pPr>
        <w:pStyle w:val="Heading4"/>
        <w:pBdr>
          <w:bottom w:val="none" w:sz="0" w:space="0" w:color="auto"/>
        </w:pBdr>
        <w:jc w:val="left"/>
      </w:pPr>
      <w:bookmarkStart w:id="103" w:name="_Toc443491527"/>
      <w:bookmarkStart w:id="104" w:name="_Toc473810786"/>
      <w:bookmarkStart w:id="105" w:name="_Toc476225136"/>
      <w:bookmarkStart w:id="106" w:name="_Toc478714665"/>
      <w:bookmarkStart w:id="107" w:name="_Toc478715475"/>
      <w:r>
        <w:t>Figure</w:t>
      </w:r>
      <w:r w:rsidR="008C1A02">
        <w:t xml:space="preserve"> 3</w:t>
      </w:r>
      <w:r>
        <w:t xml:space="preserve">. </w:t>
      </w:r>
      <w:r w:rsidR="00592D8D">
        <w:t>T</w:t>
      </w:r>
      <w:r w:rsidR="00575EA1">
        <w:t xml:space="preserve">he </w:t>
      </w:r>
      <w:r w:rsidR="008E1C81">
        <w:t>MDPH Radiation</w:t>
      </w:r>
      <w:r w:rsidR="00DE7288">
        <w:t xml:space="preserve"> </w:t>
      </w:r>
      <w:r w:rsidR="004D3AAF">
        <w:t>-monitoring</w:t>
      </w:r>
      <w:r w:rsidR="00575EA1">
        <w:t xml:space="preserve"> network</w:t>
      </w:r>
      <w:r>
        <w:t xml:space="preserve"> at PNPS</w:t>
      </w:r>
      <w:bookmarkEnd w:id="103"/>
      <w:bookmarkEnd w:id="104"/>
      <w:bookmarkEnd w:id="105"/>
      <w:bookmarkEnd w:id="106"/>
      <w:bookmarkEnd w:id="107"/>
      <w:r w:rsidR="00592D8D">
        <w:t xml:space="preserve"> </w:t>
      </w:r>
    </w:p>
    <w:p w:rsidR="00575EA1" w:rsidRDefault="00575EA1" w:rsidP="00172AA8">
      <w:pPr>
        <w:jc w:val="center"/>
        <w:rPr>
          <w:rFonts w:cs="Arial"/>
          <w:color w:val="000000" w:themeColor="text1"/>
        </w:rPr>
      </w:pPr>
      <w:r>
        <w:rPr>
          <w:rFonts w:cs="Arial"/>
          <w:noProof/>
          <w:color w:val="000000" w:themeColor="text1"/>
        </w:rPr>
        <w:drawing>
          <wp:inline distT="0" distB="0" distL="0" distR="0" wp14:anchorId="22147A4D" wp14:editId="06A4AAF3">
            <wp:extent cx="5029200" cy="3886199"/>
            <wp:effectExtent l="0" t="0" r="0" b="635"/>
            <wp:docPr id="3" name="Picture 3" descr="K:\Toxicology\Projects\Plymouth - PNPP\MDPH Presentations\TLD_RealTimeMonito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Toxicology\Projects\Plymouth - PNPP\MDPH Presentations\TLD_RealTimeMonitors.jpg"/>
                    <pic:cNvPicPr>
                      <a:picLocks noChangeAspect="1" noChangeArrowheads="1"/>
                    </pic:cNvPicPr>
                  </pic:nvPicPr>
                  <pic:blipFill>
                    <a:blip r:embed="rId16" cstate="email">
                      <a:extLst>
                        <a:ext uri="{28A0092B-C50C-407E-A947-70E740481C1C}">
                          <a14:useLocalDpi xmlns:a14="http://schemas.microsoft.com/office/drawing/2010/main" val="0"/>
                        </a:ext>
                      </a:extLst>
                    </a:blip>
                    <a:srcRect/>
                    <a:stretch>
                      <a:fillRect/>
                    </a:stretch>
                  </pic:blipFill>
                  <pic:spPr bwMode="auto">
                    <a:xfrm>
                      <a:off x="0" y="0"/>
                      <a:ext cx="5029200" cy="3886199"/>
                    </a:xfrm>
                    <a:prstGeom prst="rect">
                      <a:avLst/>
                    </a:prstGeom>
                    <a:noFill/>
                    <a:ln>
                      <a:noFill/>
                    </a:ln>
                  </pic:spPr>
                </pic:pic>
              </a:graphicData>
            </a:graphic>
          </wp:inline>
        </w:drawing>
      </w:r>
    </w:p>
    <w:p w:rsidR="002C0748" w:rsidRPr="00B6550B" w:rsidRDefault="00DF47A3" w:rsidP="009036AB">
      <w:pPr>
        <w:pStyle w:val="Heading4"/>
        <w:pBdr>
          <w:bottom w:val="none" w:sz="0" w:space="0" w:color="auto"/>
        </w:pBdr>
        <w:jc w:val="left"/>
      </w:pPr>
      <w:bookmarkStart w:id="108" w:name="_Toc419804850"/>
      <w:bookmarkStart w:id="109" w:name="_Toc442797144"/>
      <w:bookmarkStart w:id="110" w:name="_Toc442797785"/>
      <w:bookmarkStart w:id="111" w:name="_Toc442876644"/>
      <w:bookmarkStart w:id="112" w:name="_Toc442879953"/>
      <w:bookmarkStart w:id="113" w:name="_Toc443478824"/>
      <w:bookmarkStart w:id="114" w:name="_Toc443491528"/>
      <w:bookmarkStart w:id="115" w:name="_Toc473810787"/>
      <w:bookmarkStart w:id="116" w:name="_Toc476225137"/>
      <w:bookmarkStart w:id="117" w:name="_Toc478714666"/>
      <w:bookmarkStart w:id="118" w:name="_Toc478715476"/>
      <w:r w:rsidRPr="00B6550B">
        <w:lastRenderedPageBreak/>
        <w:t>Surface Water</w:t>
      </w:r>
      <w:bookmarkEnd w:id="108"/>
      <w:bookmarkEnd w:id="109"/>
      <w:bookmarkEnd w:id="110"/>
      <w:bookmarkEnd w:id="111"/>
      <w:bookmarkEnd w:id="112"/>
      <w:bookmarkEnd w:id="113"/>
      <w:bookmarkEnd w:id="114"/>
      <w:bookmarkEnd w:id="115"/>
      <w:bookmarkEnd w:id="116"/>
      <w:bookmarkEnd w:id="117"/>
      <w:bookmarkEnd w:id="118"/>
    </w:p>
    <w:p w:rsidR="007434BE" w:rsidRDefault="00AF7196" w:rsidP="00852BF9">
      <w:pPr>
        <w:rPr>
          <w:rFonts w:cs="Arial"/>
          <w:color w:val="000000" w:themeColor="text1"/>
        </w:rPr>
      </w:pPr>
      <w:r>
        <w:rPr>
          <w:rFonts w:cs="Arial"/>
          <w:color w:val="000000" w:themeColor="text1"/>
        </w:rPr>
        <w:t>Entergy collects s</w:t>
      </w:r>
      <w:r w:rsidR="00DF47A3" w:rsidRPr="00B6550B">
        <w:rPr>
          <w:rFonts w:cs="Arial"/>
          <w:color w:val="000000" w:themeColor="text1"/>
        </w:rPr>
        <w:t xml:space="preserve">eawater on a monthly </w:t>
      </w:r>
      <w:r>
        <w:rPr>
          <w:rFonts w:cs="Arial"/>
          <w:color w:val="000000" w:themeColor="text1"/>
        </w:rPr>
        <w:t xml:space="preserve">basis </w:t>
      </w:r>
      <w:r w:rsidR="00DF47A3" w:rsidRPr="00B6550B">
        <w:rPr>
          <w:rFonts w:cs="Arial"/>
          <w:color w:val="000000" w:themeColor="text1"/>
        </w:rPr>
        <w:t xml:space="preserve">from the PNPS discharge canal </w:t>
      </w:r>
      <w:r>
        <w:rPr>
          <w:rFonts w:cs="Arial"/>
          <w:color w:val="000000" w:themeColor="text1"/>
        </w:rPr>
        <w:t xml:space="preserve">and the Powder Point Bridge in Duxbury </w:t>
      </w:r>
      <w:r w:rsidR="00DF47A3" w:rsidRPr="00B6550B">
        <w:rPr>
          <w:rFonts w:cs="Arial"/>
          <w:color w:val="000000" w:themeColor="text1"/>
        </w:rPr>
        <w:t xml:space="preserve">and </w:t>
      </w:r>
      <w:r>
        <w:rPr>
          <w:rFonts w:cs="Arial"/>
          <w:color w:val="000000" w:themeColor="text1"/>
        </w:rPr>
        <w:t xml:space="preserve">provides </w:t>
      </w:r>
      <w:r w:rsidR="00DF47A3" w:rsidRPr="00B6550B">
        <w:rPr>
          <w:rFonts w:cs="Arial"/>
          <w:color w:val="000000" w:themeColor="text1"/>
        </w:rPr>
        <w:t xml:space="preserve">split samples </w:t>
      </w:r>
      <w:r>
        <w:rPr>
          <w:rFonts w:cs="Arial"/>
          <w:color w:val="000000" w:themeColor="text1"/>
        </w:rPr>
        <w:t>to MDPH for analysis</w:t>
      </w:r>
      <w:r w:rsidR="004F3A35">
        <w:rPr>
          <w:rFonts w:cs="Arial"/>
          <w:color w:val="000000" w:themeColor="text1"/>
        </w:rPr>
        <w:t xml:space="preserve"> of gamma radionuclides</w:t>
      </w:r>
      <w:r>
        <w:rPr>
          <w:rFonts w:cs="Arial"/>
          <w:color w:val="000000" w:themeColor="text1"/>
        </w:rPr>
        <w:t>. A</w:t>
      </w:r>
      <w:r w:rsidR="00DF47A3" w:rsidRPr="00B6550B">
        <w:rPr>
          <w:rFonts w:cs="Arial"/>
          <w:color w:val="000000" w:themeColor="text1"/>
        </w:rPr>
        <w:t xml:space="preserve"> quarterly composite of surface water samples </w:t>
      </w:r>
      <w:r>
        <w:rPr>
          <w:rFonts w:cs="Arial"/>
          <w:color w:val="000000" w:themeColor="text1"/>
        </w:rPr>
        <w:t xml:space="preserve">from both locations </w:t>
      </w:r>
      <w:r w:rsidR="00DF47A3" w:rsidRPr="00B6550B">
        <w:rPr>
          <w:rFonts w:cs="Arial"/>
          <w:color w:val="000000" w:themeColor="text1"/>
        </w:rPr>
        <w:t xml:space="preserve">is </w:t>
      </w:r>
      <w:r w:rsidR="00137AD6">
        <w:rPr>
          <w:rFonts w:cs="Arial"/>
          <w:color w:val="000000" w:themeColor="text1"/>
        </w:rPr>
        <w:t xml:space="preserve">also </w:t>
      </w:r>
      <w:r w:rsidR="00DF47A3" w:rsidRPr="00B6550B">
        <w:rPr>
          <w:rFonts w:cs="Arial"/>
          <w:color w:val="000000" w:themeColor="text1"/>
        </w:rPr>
        <w:t>analyzed for tritium</w:t>
      </w:r>
      <w:r w:rsidR="00137AD6">
        <w:rPr>
          <w:rFonts w:cs="Arial"/>
          <w:color w:val="000000" w:themeColor="text1"/>
        </w:rPr>
        <w:t xml:space="preserve"> by MERL</w:t>
      </w:r>
      <w:r w:rsidR="00DF47A3" w:rsidRPr="00B6550B">
        <w:rPr>
          <w:rFonts w:cs="Arial"/>
          <w:color w:val="000000" w:themeColor="text1"/>
        </w:rPr>
        <w:t xml:space="preserve">. </w:t>
      </w:r>
      <w:r w:rsidR="00F81AD0">
        <w:rPr>
          <w:rFonts w:cs="Arial"/>
          <w:color w:val="000000" w:themeColor="text1"/>
        </w:rPr>
        <w:t xml:space="preserve"> </w:t>
      </w:r>
    </w:p>
    <w:p w:rsidR="000C1904" w:rsidRPr="000C1904" w:rsidRDefault="002D4E5B" w:rsidP="009036AB">
      <w:pPr>
        <w:pStyle w:val="Heading4"/>
        <w:pBdr>
          <w:bottom w:val="none" w:sz="0" w:space="0" w:color="auto"/>
        </w:pBdr>
        <w:jc w:val="left"/>
      </w:pPr>
      <w:bookmarkStart w:id="119" w:name="_Toc442797145"/>
      <w:bookmarkStart w:id="120" w:name="_Toc442797786"/>
      <w:bookmarkStart w:id="121" w:name="_Toc442876645"/>
      <w:bookmarkStart w:id="122" w:name="_Toc442879954"/>
      <w:bookmarkStart w:id="123" w:name="_Toc443478825"/>
      <w:bookmarkStart w:id="124" w:name="_Toc443491529"/>
      <w:bookmarkStart w:id="125" w:name="_Toc473810788"/>
      <w:bookmarkStart w:id="126" w:name="_Toc476225138"/>
      <w:bookmarkStart w:id="127" w:name="_Toc478714667"/>
      <w:bookmarkStart w:id="128" w:name="_Toc478715477"/>
      <w:r>
        <w:t xml:space="preserve">Fish, Lobster </w:t>
      </w:r>
      <w:r w:rsidR="000C1904">
        <w:t>and Shellfish</w:t>
      </w:r>
      <w:bookmarkEnd w:id="119"/>
      <w:bookmarkEnd w:id="120"/>
      <w:bookmarkEnd w:id="121"/>
      <w:bookmarkEnd w:id="122"/>
      <w:bookmarkEnd w:id="123"/>
      <w:bookmarkEnd w:id="124"/>
      <w:bookmarkEnd w:id="125"/>
      <w:bookmarkEnd w:id="126"/>
      <w:bookmarkEnd w:id="127"/>
      <w:bookmarkEnd w:id="128"/>
    </w:p>
    <w:p w:rsidR="0005535A" w:rsidRDefault="003F3233" w:rsidP="00852BF9">
      <w:r>
        <w:t xml:space="preserve">Entergy </w:t>
      </w:r>
      <w:r w:rsidR="008A1FEF">
        <w:t xml:space="preserve">provides </w:t>
      </w:r>
      <w:r w:rsidR="004F3A35">
        <w:t xml:space="preserve">split samples of </w:t>
      </w:r>
      <w:r>
        <w:t>f</w:t>
      </w:r>
      <w:r w:rsidR="00DF47A3" w:rsidRPr="00575EA1">
        <w:t>ish,</w:t>
      </w:r>
      <w:r w:rsidR="00AA7FDD" w:rsidRPr="00575EA1">
        <w:t xml:space="preserve"> </w:t>
      </w:r>
      <w:r w:rsidR="003D474F" w:rsidRPr="00575EA1">
        <w:t>lobster</w:t>
      </w:r>
      <w:r w:rsidR="00DF47A3" w:rsidRPr="00575EA1">
        <w:t xml:space="preserve">, and shellfish </w:t>
      </w:r>
      <w:r w:rsidR="008A1FEF">
        <w:t xml:space="preserve">samples </w:t>
      </w:r>
      <w:r w:rsidR="00DF47A3" w:rsidRPr="00575EA1">
        <w:t xml:space="preserve">from </w:t>
      </w:r>
      <w:r w:rsidR="001D6A99">
        <w:t xml:space="preserve">Plymouth Harbor, Marshfield Bay and </w:t>
      </w:r>
      <w:r w:rsidR="00DF47A3" w:rsidRPr="00575EA1">
        <w:t xml:space="preserve">the PNPS discharge canal </w:t>
      </w:r>
      <w:r w:rsidR="004F3A35">
        <w:t xml:space="preserve">to MDPH for analysis.  </w:t>
      </w:r>
      <w:r w:rsidR="008A1FEF">
        <w:t>Entergy provides control and background samples of fish</w:t>
      </w:r>
      <w:r w:rsidR="004F3A35">
        <w:t xml:space="preserve">, shellfish </w:t>
      </w:r>
      <w:r w:rsidR="008A1FEF">
        <w:t xml:space="preserve">and lobster </w:t>
      </w:r>
      <w:r w:rsidR="00DF47A3" w:rsidRPr="00575EA1">
        <w:t>from Cape C</w:t>
      </w:r>
      <w:r w:rsidR="0005535A">
        <w:t xml:space="preserve">od Bay, and MERL analyzes split </w:t>
      </w:r>
      <w:r w:rsidR="00DF47A3" w:rsidRPr="00575EA1">
        <w:t>samples</w:t>
      </w:r>
      <w:r w:rsidR="00723E59" w:rsidRPr="00575EA1">
        <w:t xml:space="preserve">. </w:t>
      </w:r>
    </w:p>
    <w:p w:rsidR="002C0748" w:rsidRDefault="00DF47A3" w:rsidP="00852BF9">
      <w:r w:rsidRPr="00575EA1">
        <w:t>Mussels are collected semiannually from Green Harbor in Marshfield by Entergy</w:t>
      </w:r>
      <w:r w:rsidR="000B30A7" w:rsidRPr="00575EA1">
        <w:t xml:space="preserve"> and clams from Duxbury Bay and Plymouth Harbor;</w:t>
      </w:r>
      <w:r w:rsidRPr="00575EA1">
        <w:t xml:space="preserve"> </w:t>
      </w:r>
      <w:r w:rsidR="000B30A7" w:rsidRPr="00575EA1">
        <w:t xml:space="preserve">these </w:t>
      </w:r>
      <w:r w:rsidR="008D5326" w:rsidRPr="00575EA1">
        <w:t xml:space="preserve">three locations </w:t>
      </w:r>
      <w:r w:rsidR="000B30A7" w:rsidRPr="00575EA1">
        <w:t xml:space="preserve">are </w:t>
      </w:r>
      <w:r w:rsidR="003D474F" w:rsidRPr="00575EA1">
        <w:t xml:space="preserve">reported to be </w:t>
      </w:r>
      <w:r w:rsidR="00797101" w:rsidRPr="00575EA1">
        <w:t>background</w:t>
      </w:r>
      <w:r w:rsidRPr="00575EA1">
        <w:t xml:space="preserve"> location</w:t>
      </w:r>
      <w:r w:rsidR="005E63D9" w:rsidRPr="00575EA1">
        <w:t>s</w:t>
      </w:r>
      <w:r w:rsidR="000B30A7" w:rsidRPr="00575EA1">
        <w:t xml:space="preserve"> </w:t>
      </w:r>
      <w:r w:rsidR="00511B42" w:rsidRPr="00575EA1">
        <w:t xml:space="preserve">by Entergy </w:t>
      </w:r>
      <w:r w:rsidR="000B30A7" w:rsidRPr="00575EA1">
        <w:t xml:space="preserve">for federal reporting requirements, but </w:t>
      </w:r>
      <w:r w:rsidR="003D474F" w:rsidRPr="00575EA1">
        <w:t xml:space="preserve">considered to be </w:t>
      </w:r>
      <w:r w:rsidR="000B30A7" w:rsidRPr="00575EA1">
        <w:t xml:space="preserve">“indicator” </w:t>
      </w:r>
      <w:r w:rsidR="00B549C0" w:rsidRPr="00575EA1">
        <w:t>location</w:t>
      </w:r>
      <w:r w:rsidR="005E63D9" w:rsidRPr="00575EA1">
        <w:t>s</w:t>
      </w:r>
      <w:r w:rsidR="00B549C0" w:rsidRPr="00575EA1">
        <w:t xml:space="preserve"> </w:t>
      </w:r>
      <w:r w:rsidR="000B30A7" w:rsidRPr="00575EA1">
        <w:t>by MDPH because they fall within the 10</w:t>
      </w:r>
      <w:r w:rsidR="000F7EB3" w:rsidRPr="00575EA1">
        <w:t>-</w:t>
      </w:r>
      <w:r w:rsidR="000B30A7" w:rsidRPr="00575EA1">
        <w:t xml:space="preserve">mile EPZ. The split samples are </w:t>
      </w:r>
      <w:r w:rsidRPr="00575EA1">
        <w:t>analyze</w:t>
      </w:r>
      <w:r w:rsidR="00B549C0" w:rsidRPr="00575EA1">
        <w:t>d</w:t>
      </w:r>
      <w:r w:rsidRPr="00575EA1">
        <w:t xml:space="preserve"> </w:t>
      </w:r>
      <w:r w:rsidR="000B30A7" w:rsidRPr="00575EA1">
        <w:t>by MERL</w:t>
      </w:r>
      <w:r w:rsidR="0005535A">
        <w:t xml:space="preserve"> for gamma radionuclides</w:t>
      </w:r>
      <w:r w:rsidR="00CE6890" w:rsidRPr="00575EA1">
        <w:t>.</w:t>
      </w:r>
    </w:p>
    <w:p w:rsidR="00DF47A3" w:rsidRPr="00B6550B" w:rsidRDefault="00DF47A3" w:rsidP="009036AB">
      <w:pPr>
        <w:pStyle w:val="Heading4"/>
        <w:pBdr>
          <w:bottom w:val="none" w:sz="0" w:space="0" w:color="auto"/>
        </w:pBdr>
        <w:jc w:val="left"/>
      </w:pPr>
      <w:bookmarkStart w:id="129" w:name="_Toc419804852"/>
      <w:bookmarkStart w:id="130" w:name="_Toc442797146"/>
      <w:bookmarkStart w:id="131" w:name="_Toc442797787"/>
      <w:bookmarkStart w:id="132" w:name="_Toc442876646"/>
      <w:bookmarkStart w:id="133" w:name="_Toc442879955"/>
      <w:bookmarkStart w:id="134" w:name="_Toc443478826"/>
      <w:bookmarkStart w:id="135" w:name="_Toc443491530"/>
      <w:bookmarkStart w:id="136" w:name="_Toc473810789"/>
      <w:bookmarkStart w:id="137" w:name="_Toc476225139"/>
      <w:bookmarkStart w:id="138" w:name="_Toc478714668"/>
      <w:bookmarkStart w:id="139" w:name="_Toc478715478"/>
      <w:r w:rsidRPr="00B6550B">
        <w:t>Sediment</w:t>
      </w:r>
      <w:bookmarkEnd w:id="129"/>
      <w:bookmarkEnd w:id="130"/>
      <w:bookmarkEnd w:id="131"/>
      <w:bookmarkEnd w:id="132"/>
      <w:bookmarkEnd w:id="133"/>
      <w:bookmarkEnd w:id="134"/>
      <w:bookmarkEnd w:id="135"/>
      <w:bookmarkEnd w:id="136"/>
      <w:bookmarkEnd w:id="137"/>
      <w:bookmarkEnd w:id="138"/>
      <w:bookmarkEnd w:id="139"/>
    </w:p>
    <w:p w:rsidR="00125A93" w:rsidRDefault="00125A93" w:rsidP="00852BF9">
      <w:pPr>
        <w:rPr>
          <w:rFonts w:cs="Arial"/>
          <w:color w:val="000000" w:themeColor="text1"/>
        </w:rPr>
      </w:pPr>
      <w:r>
        <w:rPr>
          <w:rFonts w:cs="Arial"/>
          <w:color w:val="000000" w:themeColor="text1"/>
        </w:rPr>
        <w:t>Entergy collects s</w:t>
      </w:r>
      <w:r w:rsidR="00DF47A3" w:rsidRPr="00B6550B">
        <w:rPr>
          <w:rFonts w:cs="Arial"/>
          <w:color w:val="000000" w:themeColor="text1"/>
        </w:rPr>
        <w:t xml:space="preserve">ediment from the PNPS discharge canal </w:t>
      </w:r>
      <w:r>
        <w:rPr>
          <w:rFonts w:cs="Arial"/>
          <w:color w:val="000000" w:themeColor="text1"/>
        </w:rPr>
        <w:t xml:space="preserve">and Green Harbor in Marshfield </w:t>
      </w:r>
      <w:r w:rsidR="00DF47A3" w:rsidRPr="00B6550B">
        <w:rPr>
          <w:rFonts w:cs="Arial"/>
          <w:color w:val="000000" w:themeColor="text1"/>
        </w:rPr>
        <w:t xml:space="preserve">semiannually </w:t>
      </w:r>
      <w:r>
        <w:rPr>
          <w:rFonts w:cs="Arial"/>
          <w:color w:val="000000" w:themeColor="text1"/>
        </w:rPr>
        <w:t>and Duxbury Bay annually</w:t>
      </w:r>
      <w:r w:rsidR="003D474F">
        <w:rPr>
          <w:rFonts w:cs="Arial"/>
          <w:color w:val="000000" w:themeColor="text1"/>
        </w:rPr>
        <w:t xml:space="preserve">, </w:t>
      </w:r>
      <w:r w:rsidR="00DF47A3" w:rsidRPr="00B6550B">
        <w:rPr>
          <w:rFonts w:cs="Arial"/>
          <w:color w:val="000000" w:themeColor="text1"/>
        </w:rPr>
        <w:t xml:space="preserve">and split samples are analyzed by MERL. </w:t>
      </w:r>
      <w:bookmarkStart w:id="140" w:name="_Toc419804853"/>
    </w:p>
    <w:p w:rsidR="00DF47A3" w:rsidRPr="008435B9" w:rsidRDefault="009036AB" w:rsidP="009036AB">
      <w:pPr>
        <w:pStyle w:val="Heading4"/>
        <w:pBdr>
          <w:bottom w:val="none" w:sz="0" w:space="0" w:color="auto"/>
        </w:pBdr>
        <w:jc w:val="left"/>
      </w:pPr>
      <w:bookmarkStart w:id="141" w:name="_Toc442797147"/>
      <w:bookmarkStart w:id="142" w:name="_Toc442797788"/>
      <w:bookmarkStart w:id="143" w:name="_Toc442876647"/>
      <w:bookmarkStart w:id="144" w:name="_Toc442879956"/>
      <w:bookmarkStart w:id="145" w:name="_Toc443478827"/>
      <w:bookmarkStart w:id="146" w:name="_Toc443491531"/>
      <w:bookmarkStart w:id="147" w:name="_Toc473810790"/>
      <w:bookmarkStart w:id="148" w:name="_Toc476225140"/>
      <w:bookmarkStart w:id="149" w:name="_Toc478714669"/>
      <w:bookmarkStart w:id="150" w:name="_Toc478715479"/>
      <w:r>
        <w:t>Irish m</w:t>
      </w:r>
      <w:r w:rsidR="00A70509" w:rsidRPr="008435B9">
        <w:t>oss</w:t>
      </w:r>
      <w:bookmarkEnd w:id="140"/>
      <w:bookmarkEnd w:id="141"/>
      <w:bookmarkEnd w:id="142"/>
      <w:bookmarkEnd w:id="143"/>
      <w:bookmarkEnd w:id="144"/>
      <w:bookmarkEnd w:id="145"/>
      <w:bookmarkEnd w:id="146"/>
      <w:bookmarkEnd w:id="147"/>
      <w:bookmarkEnd w:id="148"/>
      <w:bookmarkEnd w:id="149"/>
      <w:bookmarkEnd w:id="150"/>
    </w:p>
    <w:p w:rsidR="00DF47A3" w:rsidRPr="00B6550B" w:rsidRDefault="00DF47A3" w:rsidP="00852BF9">
      <w:pPr>
        <w:rPr>
          <w:rFonts w:cs="Arial"/>
          <w:color w:val="000000" w:themeColor="text1"/>
        </w:rPr>
      </w:pPr>
      <w:r w:rsidRPr="00875FD5">
        <w:rPr>
          <w:rFonts w:cs="Arial"/>
          <w:color w:val="000000" w:themeColor="text1"/>
        </w:rPr>
        <w:t xml:space="preserve">Irish moss readily absorbs iodine and is a good </w:t>
      </w:r>
      <w:r w:rsidR="009D41D9">
        <w:rPr>
          <w:rFonts w:cs="Arial"/>
          <w:color w:val="000000" w:themeColor="text1"/>
        </w:rPr>
        <w:t xml:space="preserve">reference </w:t>
      </w:r>
      <w:r w:rsidRPr="00875FD5">
        <w:rPr>
          <w:rFonts w:cs="Arial"/>
          <w:color w:val="000000" w:themeColor="text1"/>
        </w:rPr>
        <w:t>indicator of iodine-131 in the environment</w:t>
      </w:r>
      <w:r w:rsidR="00723E59" w:rsidRPr="00875FD5">
        <w:rPr>
          <w:rFonts w:cs="Arial"/>
          <w:color w:val="000000" w:themeColor="text1"/>
        </w:rPr>
        <w:t xml:space="preserve">. </w:t>
      </w:r>
      <w:r w:rsidR="00137AD6">
        <w:rPr>
          <w:rFonts w:cs="Arial"/>
          <w:color w:val="000000" w:themeColor="text1"/>
        </w:rPr>
        <w:t>Entergy collects s</w:t>
      </w:r>
      <w:r w:rsidRPr="00875FD5">
        <w:rPr>
          <w:rFonts w:cs="Arial"/>
          <w:color w:val="000000" w:themeColor="text1"/>
        </w:rPr>
        <w:t>amples of Irish moss from the PNPS discharge canal</w:t>
      </w:r>
      <w:r w:rsidR="0005535A">
        <w:rPr>
          <w:rFonts w:cs="Arial"/>
          <w:color w:val="000000" w:themeColor="text1"/>
        </w:rPr>
        <w:t xml:space="preserve"> and a background location at Brant Rock in Marshfield</w:t>
      </w:r>
      <w:r w:rsidRPr="00875FD5">
        <w:rPr>
          <w:rFonts w:cs="Arial"/>
          <w:color w:val="000000" w:themeColor="text1"/>
        </w:rPr>
        <w:t xml:space="preserve"> semiannually and split samples are analyzed by MERL</w:t>
      </w:r>
      <w:r w:rsidR="00723E59" w:rsidRPr="00875FD5">
        <w:rPr>
          <w:rFonts w:cs="Arial"/>
          <w:color w:val="000000" w:themeColor="text1"/>
        </w:rPr>
        <w:t xml:space="preserve">. </w:t>
      </w:r>
    </w:p>
    <w:p w:rsidR="00DF47A3" w:rsidRPr="00B6550B" w:rsidRDefault="00A70509" w:rsidP="009036AB">
      <w:pPr>
        <w:pStyle w:val="Heading4"/>
        <w:pBdr>
          <w:bottom w:val="none" w:sz="0" w:space="0" w:color="auto"/>
        </w:pBdr>
        <w:jc w:val="left"/>
      </w:pPr>
      <w:bookmarkStart w:id="151" w:name="_Toc419804854"/>
      <w:bookmarkStart w:id="152" w:name="_Toc442797148"/>
      <w:bookmarkStart w:id="153" w:name="_Toc442797789"/>
      <w:bookmarkStart w:id="154" w:name="_Toc442876648"/>
      <w:bookmarkStart w:id="155" w:name="_Toc442879957"/>
      <w:bookmarkStart w:id="156" w:name="_Toc443478828"/>
      <w:bookmarkStart w:id="157" w:name="_Toc443491532"/>
      <w:bookmarkStart w:id="158" w:name="_Toc473810791"/>
      <w:bookmarkStart w:id="159" w:name="_Toc476225141"/>
      <w:bookmarkStart w:id="160" w:name="_Toc478714670"/>
      <w:bookmarkStart w:id="161" w:name="_Toc478715480"/>
      <w:r w:rsidRPr="00B6550B">
        <w:t>Crops</w:t>
      </w:r>
      <w:bookmarkEnd w:id="151"/>
      <w:bookmarkEnd w:id="152"/>
      <w:bookmarkEnd w:id="153"/>
      <w:bookmarkEnd w:id="154"/>
      <w:bookmarkEnd w:id="155"/>
      <w:bookmarkEnd w:id="156"/>
      <w:bookmarkEnd w:id="157"/>
      <w:bookmarkEnd w:id="158"/>
      <w:bookmarkEnd w:id="159"/>
      <w:bookmarkEnd w:id="160"/>
      <w:bookmarkEnd w:id="161"/>
    </w:p>
    <w:p w:rsidR="00E323C1" w:rsidRPr="00B6550B" w:rsidRDefault="00E323C1" w:rsidP="00E323C1">
      <w:pPr>
        <w:rPr>
          <w:rFonts w:cs="Arial"/>
          <w:color w:val="000000" w:themeColor="text1"/>
        </w:rPr>
      </w:pPr>
      <w:r w:rsidRPr="00B6550B">
        <w:rPr>
          <w:rFonts w:cs="Arial"/>
          <w:color w:val="000000" w:themeColor="text1"/>
        </w:rPr>
        <w:t xml:space="preserve">MDPH </w:t>
      </w:r>
      <w:r>
        <w:rPr>
          <w:rFonts w:cs="Arial"/>
          <w:color w:val="000000" w:themeColor="text1"/>
        </w:rPr>
        <w:t xml:space="preserve">collects and analyses </w:t>
      </w:r>
      <w:r w:rsidRPr="00B6550B">
        <w:rPr>
          <w:rFonts w:cs="Arial"/>
          <w:color w:val="000000" w:themeColor="text1"/>
        </w:rPr>
        <w:t xml:space="preserve">background </w:t>
      </w:r>
      <w:r>
        <w:rPr>
          <w:rFonts w:cs="Arial"/>
          <w:color w:val="000000" w:themeColor="text1"/>
        </w:rPr>
        <w:t xml:space="preserve">cranberry samples from a bog in </w:t>
      </w:r>
      <w:r w:rsidRPr="00B6550B">
        <w:rPr>
          <w:rFonts w:cs="Arial"/>
          <w:color w:val="000000" w:themeColor="text1"/>
        </w:rPr>
        <w:t>East Taunton</w:t>
      </w:r>
      <w:r>
        <w:rPr>
          <w:rFonts w:cs="Arial"/>
          <w:color w:val="000000" w:themeColor="text1"/>
        </w:rPr>
        <w:t xml:space="preserve"> annually</w:t>
      </w:r>
      <w:r w:rsidRPr="00B6550B">
        <w:rPr>
          <w:rFonts w:cs="Arial"/>
          <w:color w:val="000000" w:themeColor="text1"/>
        </w:rPr>
        <w:t>.</w:t>
      </w:r>
    </w:p>
    <w:p w:rsidR="00DF47A3" w:rsidRPr="00B6550B" w:rsidRDefault="00C10368" w:rsidP="00852BF9">
      <w:pPr>
        <w:rPr>
          <w:rFonts w:cs="Arial"/>
          <w:color w:val="000000" w:themeColor="text1"/>
        </w:rPr>
      </w:pPr>
      <w:r>
        <w:rPr>
          <w:rFonts w:cs="Arial"/>
          <w:color w:val="000000" w:themeColor="text1"/>
        </w:rPr>
        <w:t>Crops including</w:t>
      </w:r>
      <w:r w:rsidR="00A70509" w:rsidRPr="00B6550B">
        <w:rPr>
          <w:rFonts w:cs="Arial"/>
          <w:color w:val="000000" w:themeColor="text1"/>
        </w:rPr>
        <w:t xml:space="preserve"> corn, apples, gourds, gourd leaves, p</w:t>
      </w:r>
      <w:r>
        <w:rPr>
          <w:rFonts w:cs="Arial"/>
          <w:color w:val="000000" w:themeColor="text1"/>
        </w:rPr>
        <w:t>umpkins, squash, and hay forage</w:t>
      </w:r>
      <w:r w:rsidR="00A70509" w:rsidRPr="00B6550B">
        <w:rPr>
          <w:rFonts w:cs="Arial"/>
          <w:color w:val="000000" w:themeColor="text1"/>
        </w:rPr>
        <w:t xml:space="preserve"> are collected </w:t>
      </w:r>
      <w:r w:rsidR="009036AB">
        <w:rPr>
          <w:rFonts w:cs="Arial"/>
          <w:color w:val="000000" w:themeColor="text1"/>
        </w:rPr>
        <w:t xml:space="preserve">during the growing season </w:t>
      </w:r>
      <w:r w:rsidR="005353D2">
        <w:rPr>
          <w:rFonts w:cs="Arial"/>
          <w:color w:val="000000" w:themeColor="text1"/>
        </w:rPr>
        <w:t xml:space="preserve">annually </w:t>
      </w:r>
      <w:r w:rsidR="00A70509" w:rsidRPr="00B6550B">
        <w:rPr>
          <w:rFonts w:cs="Arial"/>
          <w:color w:val="000000" w:themeColor="text1"/>
        </w:rPr>
        <w:t>by Entergy from a Plymouth County farm located within the PNPS EPZ</w:t>
      </w:r>
      <w:r>
        <w:rPr>
          <w:rFonts w:cs="Arial"/>
          <w:color w:val="000000" w:themeColor="text1"/>
        </w:rPr>
        <w:t>. A</w:t>
      </w:r>
      <w:r w:rsidR="005353D2">
        <w:rPr>
          <w:rFonts w:cs="Arial"/>
          <w:color w:val="000000" w:themeColor="text1"/>
        </w:rPr>
        <w:t xml:space="preserve"> </w:t>
      </w:r>
      <w:r w:rsidR="00682DA5">
        <w:rPr>
          <w:rFonts w:cs="Arial"/>
          <w:color w:val="000000" w:themeColor="text1"/>
        </w:rPr>
        <w:t>representative</w:t>
      </w:r>
      <w:r w:rsidR="005353D2">
        <w:rPr>
          <w:rFonts w:cs="Arial"/>
          <w:color w:val="000000" w:themeColor="text1"/>
        </w:rPr>
        <w:t xml:space="preserve"> portion of </w:t>
      </w:r>
      <w:r>
        <w:rPr>
          <w:rFonts w:cs="Arial"/>
          <w:color w:val="000000" w:themeColor="text1"/>
        </w:rPr>
        <w:t xml:space="preserve">the </w:t>
      </w:r>
      <w:r w:rsidR="005353D2">
        <w:rPr>
          <w:rFonts w:cs="Arial"/>
          <w:color w:val="000000" w:themeColor="text1"/>
        </w:rPr>
        <w:t xml:space="preserve">samples </w:t>
      </w:r>
      <w:r w:rsidR="00A70509" w:rsidRPr="00B6550B">
        <w:rPr>
          <w:rFonts w:cs="Arial"/>
          <w:color w:val="000000" w:themeColor="text1"/>
        </w:rPr>
        <w:t>are analyzed by MERL</w:t>
      </w:r>
      <w:r w:rsidR="00723E59" w:rsidRPr="00B6550B">
        <w:rPr>
          <w:rFonts w:cs="Arial"/>
          <w:color w:val="000000" w:themeColor="text1"/>
        </w:rPr>
        <w:t xml:space="preserve">. </w:t>
      </w:r>
      <w:r w:rsidR="00125A93">
        <w:rPr>
          <w:rFonts w:cs="Arial"/>
          <w:color w:val="000000" w:themeColor="text1"/>
        </w:rPr>
        <w:t xml:space="preserve">Entergy </w:t>
      </w:r>
      <w:r w:rsidR="009036AB">
        <w:rPr>
          <w:rFonts w:cs="Arial"/>
          <w:color w:val="000000" w:themeColor="text1"/>
        </w:rPr>
        <w:t xml:space="preserve">also </w:t>
      </w:r>
      <w:r w:rsidR="00125A93">
        <w:rPr>
          <w:rFonts w:cs="Arial"/>
          <w:color w:val="000000" w:themeColor="text1"/>
        </w:rPr>
        <w:t>collects s</w:t>
      </w:r>
      <w:r w:rsidR="00A70509" w:rsidRPr="00B6550B">
        <w:rPr>
          <w:rFonts w:cs="Arial"/>
          <w:color w:val="000000" w:themeColor="text1"/>
        </w:rPr>
        <w:t xml:space="preserve">amples of vegetables and wild vegetation from several commercial gardens in Plymouth </w:t>
      </w:r>
      <w:r w:rsidR="00AA5651">
        <w:rPr>
          <w:rFonts w:cs="Arial"/>
          <w:color w:val="000000" w:themeColor="text1"/>
        </w:rPr>
        <w:t>and two background locations in Bridgewater and Duxbury</w:t>
      </w:r>
      <w:r w:rsidR="009036AB">
        <w:rPr>
          <w:rFonts w:cs="Arial"/>
          <w:color w:val="000000" w:themeColor="text1"/>
        </w:rPr>
        <w:t xml:space="preserve">; </w:t>
      </w:r>
      <w:r w:rsidR="00125A93">
        <w:rPr>
          <w:rFonts w:cs="Arial"/>
          <w:color w:val="000000" w:themeColor="text1"/>
        </w:rPr>
        <w:t xml:space="preserve">a portion </w:t>
      </w:r>
      <w:r w:rsidR="009036AB">
        <w:rPr>
          <w:rFonts w:cs="Arial"/>
          <w:color w:val="000000" w:themeColor="text1"/>
        </w:rPr>
        <w:t xml:space="preserve">of these </w:t>
      </w:r>
      <w:r w:rsidR="00125A93">
        <w:rPr>
          <w:rFonts w:cs="Arial"/>
          <w:color w:val="000000" w:themeColor="text1"/>
        </w:rPr>
        <w:t xml:space="preserve">are provided to </w:t>
      </w:r>
      <w:r w:rsidR="00A70509" w:rsidRPr="00B6550B">
        <w:rPr>
          <w:rFonts w:cs="Arial"/>
          <w:color w:val="000000" w:themeColor="text1"/>
        </w:rPr>
        <w:t xml:space="preserve">MERL </w:t>
      </w:r>
      <w:r w:rsidR="00125A93">
        <w:rPr>
          <w:rFonts w:cs="Arial"/>
          <w:color w:val="000000" w:themeColor="text1"/>
        </w:rPr>
        <w:t xml:space="preserve">for </w:t>
      </w:r>
      <w:r w:rsidR="005353D2">
        <w:rPr>
          <w:rFonts w:cs="Arial"/>
          <w:color w:val="000000" w:themeColor="text1"/>
        </w:rPr>
        <w:t>analysis</w:t>
      </w:r>
      <w:r w:rsidR="00723E59" w:rsidRPr="00B6550B">
        <w:rPr>
          <w:rFonts w:cs="Arial"/>
          <w:color w:val="000000" w:themeColor="text1"/>
        </w:rPr>
        <w:t xml:space="preserve">. </w:t>
      </w:r>
      <w:r w:rsidR="00AA5651">
        <w:rPr>
          <w:rFonts w:cs="Arial"/>
          <w:color w:val="000000" w:themeColor="text1"/>
        </w:rPr>
        <w:t xml:space="preserve">Entergy collects </w:t>
      </w:r>
      <w:r w:rsidR="00A70509" w:rsidRPr="00B6550B">
        <w:rPr>
          <w:rFonts w:cs="Arial"/>
          <w:color w:val="000000" w:themeColor="text1"/>
        </w:rPr>
        <w:t xml:space="preserve">hay forage samples </w:t>
      </w:r>
      <w:r w:rsidR="00AA5651">
        <w:rPr>
          <w:rFonts w:cs="Arial"/>
          <w:color w:val="000000" w:themeColor="text1"/>
        </w:rPr>
        <w:t xml:space="preserve">from a </w:t>
      </w:r>
      <w:r w:rsidR="00A70509" w:rsidRPr="00B6550B">
        <w:rPr>
          <w:rFonts w:cs="Arial"/>
          <w:color w:val="000000" w:themeColor="text1"/>
        </w:rPr>
        <w:t>background location in Whitman</w:t>
      </w:r>
      <w:r w:rsidR="00AF229F">
        <w:rPr>
          <w:rFonts w:cs="Arial"/>
          <w:color w:val="000000" w:themeColor="text1"/>
        </w:rPr>
        <w:t xml:space="preserve"> and </w:t>
      </w:r>
      <w:r w:rsidR="00A70509" w:rsidRPr="00B6550B">
        <w:rPr>
          <w:rFonts w:cs="Arial"/>
          <w:color w:val="000000" w:themeColor="text1"/>
        </w:rPr>
        <w:t xml:space="preserve">cranberries from </w:t>
      </w:r>
      <w:r w:rsidR="004B3660">
        <w:rPr>
          <w:rFonts w:cs="Arial"/>
          <w:color w:val="000000" w:themeColor="text1"/>
        </w:rPr>
        <w:t xml:space="preserve">a bog </w:t>
      </w:r>
      <w:r w:rsidR="00A70509" w:rsidRPr="00B6550B">
        <w:rPr>
          <w:rFonts w:cs="Arial"/>
          <w:color w:val="000000" w:themeColor="text1"/>
        </w:rPr>
        <w:t>located in Plymouth and MERL analyzes split samples</w:t>
      </w:r>
      <w:r w:rsidR="0076239C">
        <w:rPr>
          <w:rFonts w:cs="Arial"/>
          <w:color w:val="000000" w:themeColor="text1"/>
        </w:rPr>
        <w:t xml:space="preserve"> of both</w:t>
      </w:r>
      <w:r w:rsidR="00723E59" w:rsidRPr="00B6550B">
        <w:rPr>
          <w:rFonts w:cs="Arial"/>
          <w:color w:val="000000" w:themeColor="text1"/>
        </w:rPr>
        <w:t xml:space="preserve">. </w:t>
      </w:r>
    </w:p>
    <w:p w:rsidR="00DF47A3" w:rsidRPr="00B6550B" w:rsidRDefault="00A70509" w:rsidP="009036AB">
      <w:pPr>
        <w:pStyle w:val="Heading4"/>
        <w:pBdr>
          <w:bottom w:val="none" w:sz="0" w:space="0" w:color="auto"/>
        </w:pBdr>
        <w:jc w:val="left"/>
      </w:pPr>
      <w:bookmarkStart w:id="162" w:name="_Toc419804855"/>
      <w:bookmarkStart w:id="163" w:name="_Toc442797149"/>
      <w:bookmarkStart w:id="164" w:name="_Toc442797790"/>
      <w:bookmarkStart w:id="165" w:name="_Toc442876649"/>
      <w:bookmarkStart w:id="166" w:name="_Toc442879958"/>
      <w:bookmarkStart w:id="167" w:name="_Toc443478829"/>
      <w:bookmarkStart w:id="168" w:name="_Toc443491533"/>
      <w:bookmarkStart w:id="169" w:name="_Toc473810792"/>
      <w:bookmarkStart w:id="170" w:name="_Toc476225142"/>
      <w:bookmarkStart w:id="171" w:name="_Toc478714671"/>
      <w:bookmarkStart w:id="172" w:name="_Toc478715481"/>
      <w:r w:rsidRPr="00B6550B">
        <w:t>Milk</w:t>
      </w:r>
      <w:bookmarkEnd w:id="162"/>
      <w:bookmarkEnd w:id="163"/>
      <w:bookmarkEnd w:id="164"/>
      <w:bookmarkEnd w:id="165"/>
      <w:bookmarkEnd w:id="166"/>
      <w:bookmarkEnd w:id="167"/>
      <w:bookmarkEnd w:id="168"/>
      <w:bookmarkEnd w:id="169"/>
      <w:bookmarkEnd w:id="170"/>
      <w:bookmarkEnd w:id="171"/>
      <w:bookmarkEnd w:id="172"/>
    </w:p>
    <w:p w:rsidR="00DF47A3" w:rsidRPr="00B6550B" w:rsidRDefault="00BB3322" w:rsidP="00852BF9">
      <w:pPr>
        <w:rPr>
          <w:rFonts w:cs="Arial"/>
          <w:color w:val="000000" w:themeColor="text1"/>
          <w:highlight w:val="yellow"/>
        </w:rPr>
      </w:pPr>
      <w:r>
        <w:rPr>
          <w:rFonts w:cs="Arial"/>
          <w:color w:val="000000" w:themeColor="text1"/>
        </w:rPr>
        <w:t>MDPH collects s</w:t>
      </w:r>
      <w:r w:rsidR="00A70509" w:rsidRPr="00B6550B">
        <w:rPr>
          <w:rFonts w:cs="Arial"/>
          <w:color w:val="000000" w:themeColor="text1"/>
        </w:rPr>
        <w:t>amples of cow’s milk monthly from a farm in Duxbury</w:t>
      </w:r>
      <w:r>
        <w:rPr>
          <w:rFonts w:cs="Arial"/>
          <w:color w:val="000000" w:themeColor="text1"/>
        </w:rPr>
        <w:t xml:space="preserve">. The milk is </w:t>
      </w:r>
      <w:r w:rsidR="00A70509" w:rsidRPr="00B6550B">
        <w:rPr>
          <w:rFonts w:cs="Arial"/>
          <w:color w:val="000000" w:themeColor="text1"/>
        </w:rPr>
        <w:t xml:space="preserve">analyzed </w:t>
      </w:r>
      <w:r w:rsidR="00DA368F">
        <w:rPr>
          <w:rFonts w:cs="Arial"/>
          <w:color w:val="000000" w:themeColor="text1"/>
        </w:rPr>
        <w:t xml:space="preserve">for </w:t>
      </w:r>
      <w:r w:rsidR="001F373E">
        <w:rPr>
          <w:rFonts w:cs="Arial"/>
          <w:color w:val="000000" w:themeColor="text1"/>
        </w:rPr>
        <w:t xml:space="preserve">gamma </w:t>
      </w:r>
      <w:r w:rsidR="00DC2B73">
        <w:rPr>
          <w:rFonts w:cs="Arial"/>
          <w:color w:val="000000" w:themeColor="text1"/>
        </w:rPr>
        <w:t>radionuclides</w:t>
      </w:r>
      <w:r w:rsidR="000B56FA">
        <w:rPr>
          <w:rFonts w:cs="Arial"/>
          <w:color w:val="000000" w:themeColor="text1"/>
        </w:rPr>
        <w:t xml:space="preserve"> and I</w:t>
      </w:r>
      <w:r w:rsidR="00A70509" w:rsidRPr="000B56FA">
        <w:rPr>
          <w:rFonts w:cs="Arial"/>
          <w:color w:val="000000" w:themeColor="text1"/>
        </w:rPr>
        <w:t>odine-131</w:t>
      </w:r>
      <w:r w:rsidR="00723E59" w:rsidRPr="00B6550B">
        <w:rPr>
          <w:rFonts w:cs="Arial"/>
          <w:color w:val="000000" w:themeColor="text1"/>
        </w:rPr>
        <w:t xml:space="preserve">. </w:t>
      </w:r>
      <w:r w:rsidR="00A70509" w:rsidRPr="00B6550B">
        <w:rPr>
          <w:rFonts w:cs="Arial"/>
          <w:color w:val="000000" w:themeColor="text1"/>
        </w:rPr>
        <w:t>Although this farm is located just outside the EPZ (11 miles from PNPS), it is the closest dairy farm to PNPS w</w:t>
      </w:r>
      <w:r w:rsidR="000546D5">
        <w:rPr>
          <w:rFonts w:cs="Arial"/>
          <w:color w:val="000000" w:themeColor="text1"/>
        </w:rPr>
        <w:t xml:space="preserve">ith available </w:t>
      </w:r>
      <w:r w:rsidR="00A70509" w:rsidRPr="00B6550B">
        <w:rPr>
          <w:rFonts w:cs="Arial"/>
          <w:color w:val="000000" w:themeColor="text1"/>
        </w:rPr>
        <w:t>milk samples</w:t>
      </w:r>
      <w:r w:rsidR="00DF47A3" w:rsidRPr="00B6550B">
        <w:rPr>
          <w:rFonts w:cs="Arial"/>
          <w:color w:val="000000" w:themeColor="text1"/>
        </w:rPr>
        <w:t>.</w:t>
      </w:r>
      <w:r w:rsidR="00392A23">
        <w:rPr>
          <w:rFonts w:cs="Arial"/>
          <w:color w:val="000000" w:themeColor="text1"/>
        </w:rPr>
        <w:t xml:space="preserve"> </w:t>
      </w:r>
    </w:p>
    <w:p w:rsidR="00F914F9" w:rsidRDefault="00F914F9" w:rsidP="00852BF9">
      <w:pPr>
        <w:pStyle w:val="Subtitle"/>
      </w:pPr>
      <w:bookmarkStart w:id="173" w:name="_Toc419804856"/>
    </w:p>
    <w:p w:rsidR="005B41A3" w:rsidRDefault="005B41A3" w:rsidP="005B41A3"/>
    <w:p w:rsidR="004A7158" w:rsidRDefault="004A7158" w:rsidP="005B41A3"/>
    <w:p w:rsidR="00E323C1" w:rsidRDefault="00E323C1" w:rsidP="005B41A3"/>
    <w:p w:rsidR="004D1DE2" w:rsidRPr="007C4B37" w:rsidRDefault="004D1DE2" w:rsidP="00FC3399">
      <w:pPr>
        <w:pStyle w:val="Heading2"/>
        <w:numPr>
          <w:ilvl w:val="1"/>
          <w:numId w:val="15"/>
        </w:numPr>
        <w:ind w:left="360"/>
      </w:pPr>
      <w:bookmarkStart w:id="174" w:name="_Toc442876650"/>
      <w:bookmarkStart w:id="175" w:name="_Toc442879959"/>
      <w:bookmarkStart w:id="176" w:name="_Toc443478830"/>
      <w:bookmarkStart w:id="177" w:name="_Toc443481035"/>
      <w:bookmarkStart w:id="178" w:name="_Toc443490821"/>
      <w:bookmarkStart w:id="179" w:name="_Toc473810793"/>
      <w:bookmarkStart w:id="180" w:name="_Toc478715482"/>
      <w:r w:rsidRPr="007C4B37">
        <w:lastRenderedPageBreak/>
        <w:t>Seabrook Nuclear Power Station</w:t>
      </w:r>
      <w:bookmarkEnd w:id="173"/>
      <w:bookmarkEnd w:id="174"/>
      <w:bookmarkEnd w:id="175"/>
      <w:bookmarkEnd w:id="176"/>
      <w:bookmarkEnd w:id="177"/>
      <w:bookmarkEnd w:id="178"/>
      <w:bookmarkEnd w:id="179"/>
      <w:bookmarkEnd w:id="180"/>
    </w:p>
    <w:p w:rsidR="00C77B30" w:rsidRDefault="004D1DE2" w:rsidP="00852BF9">
      <w:pPr>
        <w:rPr>
          <w:rFonts w:cs="Arial"/>
          <w:b/>
          <w:color w:val="000000" w:themeColor="text1"/>
        </w:rPr>
      </w:pPr>
      <w:r w:rsidRPr="00B6550B">
        <w:rPr>
          <w:rFonts w:cs="Arial"/>
          <w:color w:val="000000" w:themeColor="text1"/>
        </w:rPr>
        <w:t>The Seabrook Nuclear Power Station (Seabrook) is located in Seabrook, New Hampshire, approximately two miles north of the Massachusetts border</w:t>
      </w:r>
      <w:r w:rsidR="00723E59" w:rsidRPr="00B6550B">
        <w:rPr>
          <w:rFonts w:cs="Arial"/>
          <w:color w:val="000000" w:themeColor="text1"/>
        </w:rPr>
        <w:t xml:space="preserve">. </w:t>
      </w:r>
      <w:r w:rsidR="000F7EB3" w:rsidRPr="00B6550B">
        <w:rPr>
          <w:rFonts w:cs="Arial"/>
          <w:color w:val="000000" w:themeColor="text1"/>
        </w:rPr>
        <w:t>S</w:t>
      </w:r>
      <w:r w:rsidRPr="00B6550B">
        <w:rPr>
          <w:rFonts w:cs="Arial"/>
          <w:color w:val="000000" w:themeColor="text1"/>
        </w:rPr>
        <w:t xml:space="preserve">ix Massachusetts communities </w:t>
      </w:r>
      <w:r w:rsidR="000F7EB3" w:rsidRPr="00B6550B">
        <w:rPr>
          <w:rFonts w:cs="Arial"/>
          <w:color w:val="000000" w:themeColor="text1"/>
        </w:rPr>
        <w:t xml:space="preserve">are </w:t>
      </w:r>
      <w:r w:rsidRPr="00B6550B">
        <w:rPr>
          <w:rFonts w:cs="Arial"/>
          <w:color w:val="000000" w:themeColor="text1"/>
        </w:rPr>
        <w:t xml:space="preserve">included in the 10-mile EPZ of Seabrook: Amesbury, Merrimac, Newbury, Newburyport, Salisbury, and West Newbury </w:t>
      </w:r>
      <w:r w:rsidR="0005535A">
        <w:rPr>
          <w:rFonts w:cs="Arial"/>
          <w:color w:val="000000" w:themeColor="text1"/>
        </w:rPr>
        <w:t>shown in Figure 2</w:t>
      </w:r>
      <w:r w:rsidRPr="00B6550B">
        <w:rPr>
          <w:rFonts w:cs="Arial"/>
          <w:color w:val="000000" w:themeColor="text1"/>
        </w:rPr>
        <w:t>.</w:t>
      </w:r>
      <w:r w:rsidR="00E1378E">
        <w:rPr>
          <w:rFonts w:cs="Arial"/>
          <w:b/>
          <w:color w:val="000000" w:themeColor="text1"/>
        </w:rPr>
        <w:t xml:space="preserve"> </w:t>
      </w:r>
    </w:p>
    <w:p w:rsidR="004D1DE2" w:rsidRDefault="008C1A02" w:rsidP="008C1A02">
      <w:pPr>
        <w:pStyle w:val="Heading4"/>
        <w:pBdr>
          <w:bottom w:val="none" w:sz="0" w:space="0" w:color="auto"/>
        </w:pBdr>
        <w:jc w:val="left"/>
      </w:pPr>
      <w:bookmarkStart w:id="181" w:name="_Toc443491535"/>
      <w:bookmarkStart w:id="182" w:name="_Toc473810794"/>
      <w:bookmarkStart w:id="183" w:name="_Toc476225144"/>
      <w:bookmarkStart w:id="184" w:name="_Toc478714673"/>
      <w:bookmarkStart w:id="185" w:name="_Toc478715483"/>
      <w:r>
        <w:t>Figure 4</w:t>
      </w:r>
      <w:r w:rsidR="004D1DE2" w:rsidRPr="00B6550B">
        <w:t>.</w:t>
      </w:r>
      <w:r w:rsidR="00357CF9">
        <w:t xml:space="preserve"> Seabrook EPZs </w:t>
      </w:r>
      <w:r w:rsidR="00054476">
        <w:t xml:space="preserve">and sampling locations </w:t>
      </w:r>
      <w:r w:rsidR="00BB3322">
        <w:t>within Massachusetts</w:t>
      </w:r>
      <w:bookmarkEnd w:id="181"/>
      <w:bookmarkEnd w:id="182"/>
      <w:bookmarkEnd w:id="183"/>
      <w:bookmarkEnd w:id="184"/>
      <w:bookmarkEnd w:id="185"/>
      <w:r w:rsidR="00304A17">
        <w:t xml:space="preserve"> </w:t>
      </w:r>
    </w:p>
    <w:p w:rsidR="004D1DE2" w:rsidRPr="00B6550B" w:rsidRDefault="00172AA8" w:rsidP="00172AA8">
      <w:pPr>
        <w:jc w:val="center"/>
        <w:rPr>
          <w:rFonts w:cs="Arial"/>
          <w:color w:val="000000" w:themeColor="text1"/>
        </w:rPr>
      </w:pPr>
      <w:r>
        <w:rPr>
          <w:noProof/>
        </w:rPr>
        <w:drawing>
          <wp:inline distT="0" distB="0" distL="0" distR="0" wp14:anchorId="763EF0FC" wp14:editId="67AFE30A">
            <wp:extent cx="5029200" cy="3886199"/>
            <wp:effectExtent l="0" t="0" r="0" b="635"/>
            <wp:docPr id="6" name="Picture 6" descr="C:\Users\eerdman\AppData\Local\Microsoft\Windows\Temporary Internet Files\Content.Word\Seabrook_SamplingLoca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erdman\AppData\Local\Microsoft\Windows\Temporary Internet Files\Content.Word\Seabrook_SamplingLocations.jpg"/>
                    <pic:cNvPicPr>
                      <a:picLocks noChangeAspect="1" noChangeArrowheads="1"/>
                    </pic:cNvPicPr>
                  </pic:nvPicPr>
                  <pic:blipFill>
                    <a:blip r:embed="rId17" cstate="email">
                      <a:extLst>
                        <a:ext uri="{28A0092B-C50C-407E-A947-70E740481C1C}">
                          <a14:useLocalDpi xmlns:a14="http://schemas.microsoft.com/office/drawing/2010/main" val="0"/>
                        </a:ext>
                      </a:extLst>
                    </a:blip>
                    <a:srcRect/>
                    <a:stretch>
                      <a:fillRect/>
                    </a:stretch>
                  </pic:blipFill>
                  <pic:spPr bwMode="auto">
                    <a:xfrm>
                      <a:off x="0" y="0"/>
                      <a:ext cx="5029200" cy="3886199"/>
                    </a:xfrm>
                    <a:prstGeom prst="rect">
                      <a:avLst/>
                    </a:prstGeom>
                    <a:noFill/>
                    <a:ln>
                      <a:noFill/>
                    </a:ln>
                  </pic:spPr>
                </pic:pic>
              </a:graphicData>
            </a:graphic>
          </wp:inline>
        </w:drawing>
      </w:r>
    </w:p>
    <w:p w:rsidR="004D1DE2" w:rsidRPr="00B6550B" w:rsidRDefault="00BB3322" w:rsidP="00852BF9">
      <w:pPr>
        <w:rPr>
          <w:rFonts w:cs="Arial"/>
          <w:color w:val="000000" w:themeColor="text1"/>
        </w:rPr>
      </w:pPr>
      <w:r>
        <w:rPr>
          <w:rFonts w:cs="Arial"/>
          <w:color w:val="000000" w:themeColor="text1"/>
        </w:rPr>
        <w:t>R</w:t>
      </w:r>
      <w:r w:rsidR="004D1DE2" w:rsidRPr="00B6550B">
        <w:rPr>
          <w:rFonts w:cs="Arial"/>
          <w:color w:val="000000" w:themeColor="text1"/>
        </w:rPr>
        <w:t>adiation monitoring conducted within and outside the Seabrook EPZ includes the following environmental media: air, surface water, fish, lobster, shellfish, sediment, Irish moss, crops, and milk. MDPH recei</w:t>
      </w:r>
      <w:r w:rsidR="009D41D9">
        <w:rPr>
          <w:rFonts w:cs="Arial"/>
          <w:color w:val="000000" w:themeColor="text1"/>
        </w:rPr>
        <w:t>ves split samples from Nextera</w:t>
      </w:r>
      <w:r w:rsidR="009D41D9" w:rsidRPr="00054476">
        <w:rPr>
          <w:rFonts w:cs="Arial"/>
          <w:color w:val="000000" w:themeColor="text1"/>
        </w:rPr>
        <w:t>,</w:t>
      </w:r>
      <w:r w:rsidR="009D41D9">
        <w:rPr>
          <w:rFonts w:cs="Arial"/>
          <w:color w:val="000000" w:themeColor="text1"/>
        </w:rPr>
        <w:t xml:space="preserve"> the utility that owns Seabrook, </w:t>
      </w:r>
      <w:r w:rsidR="004D1DE2" w:rsidRPr="00B6550B">
        <w:rPr>
          <w:rFonts w:cs="Arial"/>
          <w:color w:val="000000" w:themeColor="text1"/>
        </w:rPr>
        <w:t xml:space="preserve">for all media except milk and air. Sampling locations and activities within Massachusetts are described </w:t>
      </w:r>
      <w:r>
        <w:rPr>
          <w:rFonts w:cs="Arial"/>
          <w:color w:val="000000" w:themeColor="text1"/>
        </w:rPr>
        <w:t>below:</w:t>
      </w:r>
    </w:p>
    <w:p w:rsidR="004D1DE2" w:rsidRPr="00F64353" w:rsidRDefault="004D1DE2" w:rsidP="009036AB">
      <w:pPr>
        <w:pStyle w:val="Heading4"/>
        <w:pBdr>
          <w:bottom w:val="none" w:sz="0" w:space="0" w:color="auto"/>
        </w:pBdr>
        <w:jc w:val="left"/>
      </w:pPr>
      <w:bookmarkStart w:id="186" w:name="_Toc419804857"/>
      <w:bookmarkStart w:id="187" w:name="_Toc442797150"/>
      <w:bookmarkStart w:id="188" w:name="_Toc442797791"/>
      <w:bookmarkStart w:id="189" w:name="_Toc442876651"/>
      <w:bookmarkStart w:id="190" w:name="_Toc442879960"/>
      <w:bookmarkStart w:id="191" w:name="_Toc443478831"/>
      <w:bookmarkStart w:id="192" w:name="_Toc443491536"/>
      <w:bookmarkStart w:id="193" w:name="_Toc473810795"/>
      <w:bookmarkStart w:id="194" w:name="_Toc476225145"/>
      <w:bookmarkStart w:id="195" w:name="_Toc478714674"/>
      <w:bookmarkStart w:id="196" w:name="_Toc478715484"/>
      <w:r w:rsidRPr="00F64353">
        <w:t>Air/Direct Radiation</w:t>
      </w:r>
      <w:bookmarkEnd w:id="186"/>
      <w:bookmarkEnd w:id="187"/>
      <w:bookmarkEnd w:id="188"/>
      <w:bookmarkEnd w:id="189"/>
      <w:bookmarkEnd w:id="190"/>
      <w:bookmarkEnd w:id="191"/>
      <w:bookmarkEnd w:id="192"/>
      <w:bookmarkEnd w:id="193"/>
      <w:bookmarkEnd w:id="194"/>
      <w:bookmarkEnd w:id="195"/>
      <w:bookmarkEnd w:id="196"/>
    </w:p>
    <w:p w:rsidR="004D1DE2" w:rsidRPr="00B6550B" w:rsidRDefault="004D1DE2" w:rsidP="00852BF9">
      <w:pPr>
        <w:rPr>
          <w:rFonts w:cs="Arial"/>
          <w:color w:val="000000" w:themeColor="text1"/>
        </w:rPr>
      </w:pPr>
      <w:r w:rsidRPr="00B6550B">
        <w:rPr>
          <w:rFonts w:cs="Arial"/>
          <w:color w:val="000000" w:themeColor="text1"/>
        </w:rPr>
        <w:t>MDPH collect</w:t>
      </w:r>
      <w:r w:rsidR="004D60DE">
        <w:rPr>
          <w:rFonts w:cs="Arial"/>
          <w:color w:val="000000" w:themeColor="text1"/>
        </w:rPr>
        <w:t>s</w:t>
      </w:r>
      <w:r w:rsidRPr="00B6550B">
        <w:rPr>
          <w:rFonts w:cs="Arial"/>
          <w:color w:val="000000" w:themeColor="text1"/>
        </w:rPr>
        <w:t xml:space="preserve"> air particulate filters </w:t>
      </w:r>
      <w:r w:rsidR="004273CC">
        <w:rPr>
          <w:rFonts w:cs="Arial"/>
          <w:color w:val="000000" w:themeColor="text1"/>
        </w:rPr>
        <w:t xml:space="preserve">and charcoal cartridges </w:t>
      </w:r>
      <w:r w:rsidRPr="00B6550B">
        <w:rPr>
          <w:rFonts w:cs="Arial"/>
          <w:color w:val="000000" w:themeColor="text1"/>
        </w:rPr>
        <w:t>weekly at the Salisbury Fire Station</w:t>
      </w:r>
      <w:r w:rsidR="004273CC">
        <w:rPr>
          <w:rFonts w:cs="Arial"/>
          <w:color w:val="000000" w:themeColor="text1"/>
        </w:rPr>
        <w:t xml:space="preserve">. Filters </w:t>
      </w:r>
      <w:r w:rsidRPr="00B6550B">
        <w:rPr>
          <w:rFonts w:cs="Arial"/>
          <w:color w:val="000000" w:themeColor="text1"/>
        </w:rPr>
        <w:t>are analyzed for gross beta and alpha radioactivity</w:t>
      </w:r>
      <w:r w:rsidR="004273CC">
        <w:rPr>
          <w:rFonts w:cs="Arial"/>
          <w:color w:val="000000" w:themeColor="text1"/>
        </w:rPr>
        <w:t xml:space="preserve">, and cartridges for iodine-131. </w:t>
      </w:r>
      <w:r w:rsidR="002033E7">
        <w:rPr>
          <w:rFonts w:cs="Arial"/>
          <w:color w:val="000000" w:themeColor="text1"/>
        </w:rPr>
        <w:t>Additionally, a</w:t>
      </w:r>
      <w:r w:rsidRPr="00B6550B">
        <w:rPr>
          <w:rFonts w:cs="Arial"/>
          <w:color w:val="000000" w:themeColor="text1"/>
        </w:rPr>
        <w:t xml:space="preserve"> filter composite is analyzed quarterly </w:t>
      </w:r>
      <w:r w:rsidR="00244D15">
        <w:rPr>
          <w:rFonts w:cs="Arial"/>
          <w:color w:val="000000" w:themeColor="text1"/>
        </w:rPr>
        <w:t>for gamma emitting radionuclides.</w:t>
      </w:r>
      <w:r w:rsidR="00723E59" w:rsidRPr="00B6550B">
        <w:rPr>
          <w:rFonts w:cs="Arial"/>
          <w:color w:val="000000" w:themeColor="text1"/>
        </w:rPr>
        <w:t xml:space="preserve"> </w:t>
      </w:r>
      <w:r w:rsidR="002033E7">
        <w:rPr>
          <w:rFonts w:cs="Arial"/>
          <w:color w:val="000000" w:themeColor="text1"/>
        </w:rPr>
        <w:t xml:space="preserve"> </w:t>
      </w:r>
      <w:r w:rsidRPr="00B6550B">
        <w:rPr>
          <w:rFonts w:cs="Arial"/>
          <w:color w:val="000000" w:themeColor="text1"/>
        </w:rPr>
        <w:t>The same analyses are done for air particulate filters and charcoal cartridges at the b</w:t>
      </w:r>
      <w:r w:rsidR="005353D2">
        <w:rPr>
          <w:rFonts w:cs="Arial"/>
          <w:color w:val="000000" w:themeColor="text1"/>
        </w:rPr>
        <w:t>ackground location in Boston</w:t>
      </w:r>
      <w:r w:rsidR="00723E59" w:rsidRPr="00B6550B">
        <w:rPr>
          <w:rFonts w:cs="Arial"/>
          <w:color w:val="000000" w:themeColor="text1"/>
        </w:rPr>
        <w:t xml:space="preserve">. </w:t>
      </w:r>
    </w:p>
    <w:p w:rsidR="004D1DE2" w:rsidRPr="00B6550B" w:rsidRDefault="004D1DE2" w:rsidP="00852BF9">
      <w:pPr>
        <w:rPr>
          <w:rFonts w:cs="Arial"/>
          <w:color w:val="000000" w:themeColor="text1"/>
        </w:rPr>
      </w:pPr>
      <w:r w:rsidRPr="00B6550B">
        <w:rPr>
          <w:rFonts w:cs="Arial"/>
          <w:color w:val="000000" w:themeColor="text1"/>
        </w:rPr>
        <w:t xml:space="preserve">MDPH </w:t>
      </w:r>
      <w:r w:rsidR="00F54E14">
        <w:rPr>
          <w:rFonts w:cs="Arial"/>
          <w:color w:val="000000" w:themeColor="text1"/>
        </w:rPr>
        <w:t xml:space="preserve">measures total ambient gamma radiation using </w:t>
      </w:r>
      <w:r w:rsidR="000C1904">
        <w:rPr>
          <w:rFonts w:cs="Arial"/>
          <w:color w:val="000000" w:themeColor="text1"/>
        </w:rPr>
        <w:t xml:space="preserve">a network of </w:t>
      </w:r>
      <w:r w:rsidR="00BB3322">
        <w:rPr>
          <w:rFonts w:cs="Arial"/>
          <w:color w:val="000000" w:themeColor="text1"/>
        </w:rPr>
        <w:t xml:space="preserve">34 </w:t>
      </w:r>
      <w:r w:rsidRPr="00B6550B">
        <w:rPr>
          <w:rFonts w:cs="Arial"/>
          <w:color w:val="000000" w:themeColor="text1"/>
        </w:rPr>
        <w:t xml:space="preserve">TLDs </w:t>
      </w:r>
      <w:r w:rsidR="00F54E14">
        <w:rPr>
          <w:rFonts w:cs="Arial"/>
          <w:color w:val="000000" w:themeColor="text1"/>
        </w:rPr>
        <w:t xml:space="preserve">placed </w:t>
      </w:r>
      <w:r w:rsidRPr="00B6550B">
        <w:rPr>
          <w:rFonts w:cs="Arial"/>
          <w:color w:val="000000" w:themeColor="text1"/>
        </w:rPr>
        <w:t>at locations throughout the Seabrook EPZ in Massachusetts</w:t>
      </w:r>
      <w:r w:rsidR="00F54E14">
        <w:rPr>
          <w:rFonts w:cs="Arial"/>
          <w:color w:val="000000" w:themeColor="text1"/>
        </w:rPr>
        <w:t xml:space="preserve">. These are </w:t>
      </w:r>
      <w:r w:rsidR="00BB3322">
        <w:rPr>
          <w:rFonts w:cs="Arial"/>
          <w:color w:val="000000" w:themeColor="text1"/>
        </w:rPr>
        <w:t>collect</w:t>
      </w:r>
      <w:r w:rsidR="00F54E14">
        <w:rPr>
          <w:rFonts w:cs="Arial"/>
          <w:color w:val="000000" w:themeColor="text1"/>
        </w:rPr>
        <w:t xml:space="preserve">ed and analyzed </w:t>
      </w:r>
      <w:r w:rsidRPr="00B6550B">
        <w:rPr>
          <w:rFonts w:cs="Arial"/>
          <w:color w:val="000000" w:themeColor="text1"/>
        </w:rPr>
        <w:t>quarterly</w:t>
      </w:r>
      <w:r w:rsidR="00F54E14">
        <w:rPr>
          <w:rFonts w:cs="Arial"/>
          <w:color w:val="000000" w:themeColor="text1"/>
        </w:rPr>
        <w:t xml:space="preserve"> </w:t>
      </w:r>
      <w:r w:rsidRPr="00B6550B">
        <w:rPr>
          <w:rFonts w:cs="Arial"/>
          <w:color w:val="000000" w:themeColor="text1"/>
        </w:rPr>
        <w:t xml:space="preserve">and results are compared to </w:t>
      </w:r>
      <w:r w:rsidR="00F54E14">
        <w:rPr>
          <w:rFonts w:cs="Arial"/>
          <w:color w:val="000000" w:themeColor="text1"/>
        </w:rPr>
        <w:t>th</w:t>
      </w:r>
      <w:r w:rsidR="00244D15">
        <w:rPr>
          <w:rFonts w:cs="Arial"/>
          <w:color w:val="000000" w:themeColor="text1"/>
        </w:rPr>
        <w:t xml:space="preserve">ose of </w:t>
      </w:r>
      <w:r w:rsidRPr="00B6550B">
        <w:rPr>
          <w:rFonts w:cs="Arial"/>
          <w:color w:val="000000" w:themeColor="text1"/>
        </w:rPr>
        <w:t>a background location in Boston</w:t>
      </w:r>
      <w:r w:rsidR="00723E59" w:rsidRPr="00B6550B">
        <w:rPr>
          <w:rFonts w:cs="Arial"/>
          <w:color w:val="000000" w:themeColor="text1"/>
        </w:rPr>
        <w:t xml:space="preserve">. </w:t>
      </w:r>
    </w:p>
    <w:p w:rsidR="004D1DE2" w:rsidRPr="00B6550B" w:rsidRDefault="004D1DE2" w:rsidP="00852BF9">
      <w:pPr>
        <w:rPr>
          <w:rFonts w:cs="Arial"/>
          <w:color w:val="000000" w:themeColor="text1"/>
        </w:rPr>
      </w:pPr>
      <w:r w:rsidRPr="00B6550B">
        <w:rPr>
          <w:rFonts w:cs="Arial"/>
          <w:color w:val="000000" w:themeColor="text1"/>
        </w:rPr>
        <w:lastRenderedPageBreak/>
        <w:t xml:space="preserve">MDPH </w:t>
      </w:r>
      <w:r w:rsidR="009D41D9">
        <w:rPr>
          <w:rFonts w:cs="Arial"/>
          <w:color w:val="000000" w:themeColor="text1"/>
        </w:rPr>
        <w:t xml:space="preserve">has </w:t>
      </w:r>
      <w:r w:rsidR="00003068">
        <w:rPr>
          <w:rFonts w:cs="Arial"/>
          <w:color w:val="000000" w:themeColor="text1"/>
        </w:rPr>
        <w:t xml:space="preserve">contracted </w:t>
      </w:r>
      <w:r w:rsidR="009D41D9">
        <w:rPr>
          <w:rFonts w:cs="Arial"/>
          <w:color w:val="000000" w:themeColor="text1"/>
        </w:rPr>
        <w:t xml:space="preserve">the </w:t>
      </w:r>
      <w:r w:rsidRPr="00B6550B">
        <w:rPr>
          <w:rFonts w:cs="Arial"/>
          <w:color w:val="000000" w:themeColor="text1"/>
        </w:rPr>
        <w:t>C-l0 Research &amp; Education Foundation, Inc. to conduct radiation monitoring in Massachusetts communities located in the Seabrook EPZ</w:t>
      </w:r>
      <w:r w:rsidR="00723E59" w:rsidRPr="00B6550B">
        <w:rPr>
          <w:rFonts w:cs="Arial"/>
          <w:color w:val="000000" w:themeColor="text1"/>
        </w:rPr>
        <w:t xml:space="preserve">. </w:t>
      </w:r>
      <w:r w:rsidRPr="00B6550B">
        <w:rPr>
          <w:rFonts w:cs="Arial"/>
          <w:color w:val="000000" w:themeColor="text1"/>
        </w:rPr>
        <w:t xml:space="preserve">The C-10 system consists of a network of 16 </w:t>
      </w:r>
      <w:r w:rsidR="009D41D9">
        <w:rPr>
          <w:rFonts w:cs="Arial"/>
          <w:color w:val="000000" w:themeColor="text1"/>
        </w:rPr>
        <w:t xml:space="preserve">real-time </w:t>
      </w:r>
      <w:r w:rsidRPr="00B6550B">
        <w:rPr>
          <w:rFonts w:cs="Arial"/>
          <w:color w:val="000000" w:themeColor="text1"/>
        </w:rPr>
        <w:t>radiation sensors and weather probes</w:t>
      </w:r>
      <w:r w:rsidR="00480F8F">
        <w:rPr>
          <w:rFonts w:cs="Arial"/>
          <w:color w:val="000000" w:themeColor="text1"/>
        </w:rPr>
        <w:t xml:space="preserve"> located in Massachusetts within a 10-mile radius of Seabrook station. </w:t>
      </w:r>
      <w:r w:rsidRPr="00B6550B">
        <w:rPr>
          <w:rFonts w:cs="Arial"/>
          <w:color w:val="000000" w:themeColor="text1"/>
        </w:rPr>
        <w:t>Beta, gamma, and weather data are collected and uploaded every 15 minutes to a secure web-based central repository</w:t>
      </w:r>
      <w:r w:rsidR="00723E59" w:rsidRPr="00B6550B">
        <w:rPr>
          <w:rFonts w:cs="Arial"/>
          <w:color w:val="000000" w:themeColor="text1"/>
        </w:rPr>
        <w:t xml:space="preserve">. </w:t>
      </w:r>
      <w:r w:rsidR="000F7EB3" w:rsidRPr="00B6550B">
        <w:rPr>
          <w:rFonts w:cs="Arial"/>
          <w:color w:val="000000" w:themeColor="text1"/>
        </w:rPr>
        <w:t>T</w:t>
      </w:r>
      <w:r w:rsidRPr="00B6550B">
        <w:rPr>
          <w:rFonts w:cs="Arial"/>
          <w:color w:val="000000" w:themeColor="text1"/>
        </w:rPr>
        <w:t>he data are compiled and graphed monthly, with reports submitted to MDPH</w:t>
      </w:r>
      <w:r w:rsidR="00723E59" w:rsidRPr="00B6550B">
        <w:rPr>
          <w:rFonts w:cs="Arial"/>
          <w:color w:val="000000" w:themeColor="text1"/>
        </w:rPr>
        <w:t xml:space="preserve">. </w:t>
      </w:r>
      <w:r w:rsidRPr="00B6550B">
        <w:rPr>
          <w:rFonts w:cs="Arial"/>
          <w:color w:val="000000" w:themeColor="text1"/>
        </w:rPr>
        <w:t xml:space="preserve">All 16 monitoring sites are located </w:t>
      </w:r>
      <w:r w:rsidR="002A128C">
        <w:rPr>
          <w:rFonts w:cs="Arial"/>
          <w:color w:val="000000" w:themeColor="text1"/>
        </w:rPr>
        <w:t xml:space="preserve">at </w:t>
      </w:r>
      <w:r w:rsidRPr="00B6550B">
        <w:rPr>
          <w:rFonts w:cs="Arial"/>
          <w:color w:val="000000" w:themeColor="text1"/>
        </w:rPr>
        <w:t>private homes, schools, and businesses</w:t>
      </w:r>
      <w:r w:rsidR="00723E59" w:rsidRPr="00B6550B">
        <w:rPr>
          <w:rFonts w:cs="Arial"/>
          <w:color w:val="000000" w:themeColor="text1"/>
        </w:rPr>
        <w:t xml:space="preserve">. </w:t>
      </w:r>
      <w:r w:rsidRPr="00B6550B">
        <w:rPr>
          <w:rFonts w:cs="Arial"/>
          <w:color w:val="000000" w:themeColor="text1"/>
        </w:rPr>
        <w:t xml:space="preserve">MDPH and MEMA officials receive </w:t>
      </w:r>
      <w:r w:rsidR="00192EE6">
        <w:rPr>
          <w:rFonts w:cs="Arial"/>
          <w:color w:val="000000" w:themeColor="text1"/>
        </w:rPr>
        <w:t xml:space="preserve">text </w:t>
      </w:r>
      <w:r w:rsidRPr="00B6550B">
        <w:rPr>
          <w:rFonts w:cs="Arial"/>
          <w:color w:val="000000" w:themeColor="text1"/>
        </w:rPr>
        <w:t>alerts from C-10 if levels go above three times the typical background readings.</w:t>
      </w:r>
    </w:p>
    <w:p w:rsidR="004D1DE2" w:rsidRPr="00D63B41" w:rsidRDefault="004D1DE2" w:rsidP="009036AB">
      <w:pPr>
        <w:pStyle w:val="Heading4"/>
        <w:pBdr>
          <w:bottom w:val="none" w:sz="0" w:space="0" w:color="auto"/>
        </w:pBdr>
        <w:jc w:val="left"/>
      </w:pPr>
      <w:bookmarkStart w:id="197" w:name="_Toc419804858"/>
      <w:bookmarkStart w:id="198" w:name="_Toc442797151"/>
      <w:bookmarkStart w:id="199" w:name="_Toc442797792"/>
      <w:bookmarkStart w:id="200" w:name="_Toc442876652"/>
      <w:bookmarkStart w:id="201" w:name="_Toc442879961"/>
      <w:bookmarkStart w:id="202" w:name="_Toc443478832"/>
      <w:bookmarkStart w:id="203" w:name="_Toc443491537"/>
      <w:bookmarkStart w:id="204" w:name="_Toc473810796"/>
      <w:bookmarkStart w:id="205" w:name="_Toc476225146"/>
      <w:bookmarkStart w:id="206" w:name="_Toc478714675"/>
      <w:bookmarkStart w:id="207" w:name="_Toc478715485"/>
      <w:r w:rsidRPr="00D63B41">
        <w:t>Surface Water</w:t>
      </w:r>
      <w:bookmarkEnd w:id="197"/>
      <w:bookmarkEnd w:id="198"/>
      <w:bookmarkEnd w:id="199"/>
      <w:bookmarkEnd w:id="200"/>
      <w:bookmarkEnd w:id="201"/>
      <w:bookmarkEnd w:id="202"/>
      <w:bookmarkEnd w:id="203"/>
      <w:bookmarkEnd w:id="204"/>
      <w:bookmarkEnd w:id="205"/>
      <w:bookmarkEnd w:id="206"/>
      <w:bookmarkEnd w:id="207"/>
    </w:p>
    <w:p w:rsidR="004D1DE2" w:rsidRPr="00B6550B" w:rsidRDefault="004D1DE2" w:rsidP="00852BF9">
      <w:pPr>
        <w:rPr>
          <w:rFonts w:cs="Arial"/>
          <w:color w:val="000000" w:themeColor="text1"/>
        </w:rPr>
      </w:pPr>
      <w:r w:rsidRPr="00B6550B">
        <w:rPr>
          <w:rFonts w:cs="Arial"/>
          <w:color w:val="000000" w:themeColor="text1"/>
        </w:rPr>
        <w:t xml:space="preserve">Seawater samples are typically collected </w:t>
      </w:r>
      <w:r w:rsidR="005353D2">
        <w:rPr>
          <w:rFonts w:cs="Arial"/>
          <w:color w:val="000000" w:themeColor="text1"/>
        </w:rPr>
        <w:t xml:space="preserve">monthly </w:t>
      </w:r>
      <w:r w:rsidRPr="00B6550B">
        <w:rPr>
          <w:rFonts w:cs="Arial"/>
          <w:color w:val="000000" w:themeColor="text1"/>
        </w:rPr>
        <w:t xml:space="preserve">by Nextera from a background location </w:t>
      </w:r>
      <w:r w:rsidR="00054476">
        <w:rPr>
          <w:rFonts w:cs="Arial"/>
          <w:color w:val="000000" w:themeColor="text1"/>
        </w:rPr>
        <w:t xml:space="preserve">in </w:t>
      </w:r>
      <w:r w:rsidRPr="00B6550B">
        <w:rPr>
          <w:rFonts w:cs="Arial"/>
          <w:color w:val="000000" w:themeColor="text1"/>
        </w:rPr>
        <w:t>Ipswich Bay</w:t>
      </w:r>
      <w:r w:rsidR="0076239C">
        <w:rPr>
          <w:rFonts w:cs="Arial"/>
          <w:color w:val="000000" w:themeColor="text1"/>
        </w:rPr>
        <w:t>.</w:t>
      </w:r>
      <w:r w:rsidRPr="00B6550B">
        <w:rPr>
          <w:rFonts w:cs="Arial"/>
          <w:color w:val="000000" w:themeColor="text1"/>
        </w:rPr>
        <w:t xml:space="preserve"> </w:t>
      </w:r>
      <w:r w:rsidR="0076239C">
        <w:rPr>
          <w:rFonts w:cs="Arial"/>
          <w:color w:val="000000" w:themeColor="text1"/>
        </w:rPr>
        <w:t>S</w:t>
      </w:r>
      <w:r w:rsidRPr="00B6550B">
        <w:rPr>
          <w:rFonts w:cs="Arial"/>
          <w:color w:val="000000" w:themeColor="text1"/>
        </w:rPr>
        <w:t xml:space="preserve">plit samples are analyzed </w:t>
      </w:r>
      <w:r w:rsidR="0076239C">
        <w:rPr>
          <w:rFonts w:cs="Arial"/>
          <w:color w:val="000000" w:themeColor="text1"/>
        </w:rPr>
        <w:t xml:space="preserve">for gamma radionuclides </w:t>
      </w:r>
      <w:r w:rsidRPr="00B6550B">
        <w:rPr>
          <w:rFonts w:cs="Arial"/>
          <w:color w:val="000000" w:themeColor="text1"/>
        </w:rPr>
        <w:t>by MERL</w:t>
      </w:r>
      <w:r w:rsidR="0076239C">
        <w:rPr>
          <w:rFonts w:cs="Arial"/>
          <w:color w:val="000000" w:themeColor="text1"/>
        </w:rPr>
        <w:t xml:space="preserve"> and a</w:t>
      </w:r>
      <w:r w:rsidRPr="00B6550B">
        <w:rPr>
          <w:rFonts w:cs="Arial"/>
          <w:color w:val="000000" w:themeColor="text1"/>
        </w:rPr>
        <w:t xml:space="preserve"> quarterly composite of these samples is analyzed for tritium.</w:t>
      </w:r>
    </w:p>
    <w:p w:rsidR="004D1DE2" w:rsidRPr="00D63B41" w:rsidRDefault="004D1DE2" w:rsidP="009036AB">
      <w:pPr>
        <w:pStyle w:val="Heading4"/>
        <w:pBdr>
          <w:bottom w:val="none" w:sz="0" w:space="0" w:color="auto"/>
        </w:pBdr>
        <w:jc w:val="left"/>
      </w:pPr>
      <w:bookmarkStart w:id="208" w:name="_Toc419804859"/>
      <w:bookmarkStart w:id="209" w:name="_Toc442797152"/>
      <w:bookmarkStart w:id="210" w:name="_Toc442797793"/>
      <w:bookmarkStart w:id="211" w:name="_Toc442876653"/>
      <w:bookmarkStart w:id="212" w:name="_Toc442879962"/>
      <w:bookmarkStart w:id="213" w:name="_Toc443478833"/>
      <w:bookmarkStart w:id="214" w:name="_Toc443491538"/>
      <w:bookmarkStart w:id="215" w:name="_Toc473810797"/>
      <w:bookmarkStart w:id="216" w:name="_Toc476225147"/>
      <w:bookmarkStart w:id="217" w:name="_Toc478714676"/>
      <w:bookmarkStart w:id="218" w:name="_Toc478715486"/>
      <w:r w:rsidRPr="00D63B41">
        <w:t>Fish, Lobster, and Shellfish</w:t>
      </w:r>
      <w:bookmarkEnd w:id="208"/>
      <w:bookmarkEnd w:id="209"/>
      <w:bookmarkEnd w:id="210"/>
      <w:bookmarkEnd w:id="211"/>
      <w:bookmarkEnd w:id="212"/>
      <w:bookmarkEnd w:id="213"/>
      <w:bookmarkEnd w:id="214"/>
      <w:bookmarkEnd w:id="215"/>
      <w:bookmarkEnd w:id="216"/>
      <w:bookmarkEnd w:id="217"/>
      <w:bookmarkEnd w:id="218"/>
    </w:p>
    <w:p w:rsidR="004D1DE2" w:rsidRPr="00B6550B" w:rsidRDefault="004D1DE2" w:rsidP="00852BF9">
      <w:pPr>
        <w:rPr>
          <w:rFonts w:cs="Arial"/>
          <w:color w:val="000000" w:themeColor="text1"/>
        </w:rPr>
      </w:pPr>
      <w:r w:rsidRPr="00B6550B">
        <w:rPr>
          <w:rFonts w:cs="Arial"/>
          <w:color w:val="000000" w:themeColor="text1"/>
        </w:rPr>
        <w:t>Samples of fish, lobster, and shellfish</w:t>
      </w:r>
      <w:r w:rsidR="001E37C6">
        <w:rPr>
          <w:rFonts w:cs="Arial"/>
          <w:color w:val="000000" w:themeColor="text1"/>
        </w:rPr>
        <w:t>,</w:t>
      </w:r>
      <w:r w:rsidRPr="00B6550B">
        <w:rPr>
          <w:rFonts w:cs="Arial"/>
          <w:color w:val="000000" w:themeColor="text1"/>
        </w:rPr>
        <w:t xml:space="preserve"> including </w:t>
      </w:r>
      <w:r w:rsidR="00712120" w:rsidRPr="00B6550B">
        <w:rPr>
          <w:rFonts w:cs="Arial"/>
          <w:color w:val="000000" w:themeColor="text1"/>
        </w:rPr>
        <w:t>Modiolus</w:t>
      </w:r>
      <w:r w:rsidRPr="00B6550B">
        <w:rPr>
          <w:rFonts w:cs="Arial"/>
          <w:color w:val="000000" w:themeColor="text1"/>
        </w:rPr>
        <w:t xml:space="preserve"> (Atlantic mussels) and </w:t>
      </w:r>
      <w:r w:rsidR="00712120" w:rsidRPr="00B6550B">
        <w:rPr>
          <w:rFonts w:cs="Arial"/>
          <w:color w:val="000000" w:themeColor="text1"/>
        </w:rPr>
        <w:t>Mytilus</w:t>
      </w:r>
      <w:r w:rsidR="00EE6809">
        <w:rPr>
          <w:rFonts w:cs="Arial"/>
          <w:color w:val="000000" w:themeColor="text1"/>
        </w:rPr>
        <w:t xml:space="preserve"> (B</w:t>
      </w:r>
      <w:r w:rsidRPr="00B6550B">
        <w:rPr>
          <w:rFonts w:cs="Arial"/>
          <w:color w:val="000000" w:themeColor="text1"/>
        </w:rPr>
        <w:t>lue mussels)</w:t>
      </w:r>
      <w:r w:rsidR="001E37C6">
        <w:rPr>
          <w:rFonts w:cs="Arial"/>
          <w:color w:val="000000" w:themeColor="text1"/>
        </w:rPr>
        <w:t>,</w:t>
      </w:r>
      <w:r w:rsidRPr="00B6550B">
        <w:rPr>
          <w:rFonts w:cs="Arial"/>
          <w:color w:val="000000" w:themeColor="text1"/>
        </w:rPr>
        <w:t xml:space="preserve"> are collected semiannually by Nextera from Ipswich Bay, considered a background location, and split samples are analyzed by MERL</w:t>
      </w:r>
      <w:r w:rsidR="00055220" w:rsidRPr="00055220">
        <w:rPr>
          <w:rFonts w:cs="Arial"/>
          <w:color w:val="000000" w:themeColor="text1"/>
        </w:rPr>
        <w:t xml:space="preserve"> </w:t>
      </w:r>
      <w:r w:rsidR="00055220">
        <w:rPr>
          <w:rFonts w:cs="Arial"/>
          <w:color w:val="000000" w:themeColor="text1"/>
        </w:rPr>
        <w:t>for gamma radionuclides</w:t>
      </w:r>
      <w:r w:rsidRPr="00B6550B">
        <w:rPr>
          <w:rFonts w:cs="Arial"/>
          <w:color w:val="000000" w:themeColor="text1"/>
        </w:rPr>
        <w:t>.</w:t>
      </w:r>
    </w:p>
    <w:p w:rsidR="004D1DE2" w:rsidRPr="00D63B41" w:rsidRDefault="004D1DE2" w:rsidP="009036AB">
      <w:pPr>
        <w:pStyle w:val="Heading4"/>
        <w:pBdr>
          <w:bottom w:val="none" w:sz="0" w:space="0" w:color="auto"/>
        </w:pBdr>
        <w:jc w:val="left"/>
      </w:pPr>
      <w:bookmarkStart w:id="219" w:name="_Toc419804860"/>
      <w:bookmarkStart w:id="220" w:name="_Toc442797153"/>
      <w:bookmarkStart w:id="221" w:name="_Toc442797794"/>
      <w:bookmarkStart w:id="222" w:name="_Toc442876654"/>
      <w:bookmarkStart w:id="223" w:name="_Toc442879963"/>
      <w:bookmarkStart w:id="224" w:name="_Toc443478834"/>
      <w:bookmarkStart w:id="225" w:name="_Toc443491539"/>
      <w:bookmarkStart w:id="226" w:name="_Toc473810798"/>
      <w:bookmarkStart w:id="227" w:name="_Toc476225148"/>
      <w:bookmarkStart w:id="228" w:name="_Toc478714677"/>
      <w:bookmarkStart w:id="229" w:name="_Toc478715487"/>
      <w:r w:rsidRPr="00D63B41">
        <w:t>Sediment</w:t>
      </w:r>
      <w:bookmarkEnd w:id="219"/>
      <w:bookmarkEnd w:id="220"/>
      <w:bookmarkEnd w:id="221"/>
      <w:bookmarkEnd w:id="222"/>
      <w:bookmarkEnd w:id="223"/>
      <w:bookmarkEnd w:id="224"/>
      <w:bookmarkEnd w:id="225"/>
      <w:bookmarkEnd w:id="226"/>
      <w:bookmarkEnd w:id="227"/>
      <w:bookmarkEnd w:id="228"/>
      <w:bookmarkEnd w:id="229"/>
    </w:p>
    <w:p w:rsidR="004D1DE2" w:rsidRPr="00B6550B" w:rsidRDefault="002033E7" w:rsidP="00852BF9">
      <w:pPr>
        <w:rPr>
          <w:rFonts w:cs="Arial"/>
          <w:color w:val="000000" w:themeColor="text1"/>
        </w:rPr>
      </w:pPr>
      <w:r>
        <w:rPr>
          <w:rFonts w:cs="Arial"/>
          <w:color w:val="000000" w:themeColor="text1"/>
        </w:rPr>
        <w:t>S</w:t>
      </w:r>
      <w:r w:rsidR="004D1DE2" w:rsidRPr="00B6550B">
        <w:rPr>
          <w:rFonts w:cs="Arial"/>
          <w:color w:val="000000" w:themeColor="text1"/>
        </w:rPr>
        <w:t>ediment samples from Ipswich Bay</w:t>
      </w:r>
      <w:r w:rsidR="00B55533">
        <w:rPr>
          <w:rFonts w:cs="Arial"/>
          <w:color w:val="000000" w:themeColor="text1"/>
        </w:rPr>
        <w:t xml:space="preserve"> and the tidal flats on Plum Island</w:t>
      </w:r>
      <w:r w:rsidR="004D1DE2" w:rsidRPr="00B6550B">
        <w:rPr>
          <w:rFonts w:cs="Arial"/>
          <w:color w:val="000000" w:themeColor="text1"/>
        </w:rPr>
        <w:t>,</w:t>
      </w:r>
      <w:r>
        <w:rPr>
          <w:rFonts w:cs="Arial"/>
          <w:color w:val="000000" w:themeColor="text1"/>
        </w:rPr>
        <w:t xml:space="preserve"> </w:t>
      </w:r>
      <w:r w:rsidR="004B3660">
        <w:rPr>
          <w:rFonts w:cs="Arial"/>
          <w:color w:val="000000" w:themeColor="text1"/>
        </w:rPr>
        <w:t xml:space="preserve">both </w:t>
      </w:r>
      <w:r w:rsidR="004B3660" w:rsidRPr="00B6550B">
        <w:rPr>
          <w:rFonts w:cs="Arial"/>
          <w:color w:val="000000" w:themeColor="text1"/>
        </w:rPr>
        <w:t>background</w:t>
      </w:r>
      <w:r w:rsidR="004D1DE2" w:rsidRPr="00B6550B">
        <w:rPr>
          <w:rFonts w:cs="Arial"/>
          <w:color w:val="000000" w:themeColor="text1"/>
        </w:rPr>
        <w:t xml:space="preserve"> location</w:t>
      </w:r>
      <w:r w:rsidR="00B55533">
        <w:rPr>
          <w:rFonts w:cs="Arial"/>
          <w:color w:val="000000" w:themeColor="text1"/>
        </w:rPr>
        <w:t>s</w:t>
      </w:r>
      <w:r w:rsidR="004D1DE2" w:rsidRPr="00B6550B">
        <w:rPr>
          <w:rFonts w:cs="Arial"/>
          <w:color w:val="000000" w:themeColor="text1"/>
        </w:rPr>
        <w:t xml:space="preserve">, </w:t>
      </w:r>
      <w:r>
        <w:rPr>
          <w:rFonts w:cs="Arial"/>
          <w:color w:val="000000" w:themeColor="text1"/>
        </w:rPr>
        <w:t xml:space="preserve">are collected </w:t>
      </w:r>
      <w:r w:rsidR="004D1DE2" w:rsidRPr="00B6550B">
        <w:rPr>
          <w:rFonts w:cs="Arial"/>
          <w:color w:val="000000" w:themeColor="text1"/>
        </w:rPr>
        <w:t xml:space="preserve">semiannually </w:t>
      </w:r>
      <w:r>
        <w:rPr>
          <w:rFonts w:cs="Arial"/>
          <w:color w:val="000000" w:themeColor="text1"/>
        </w:rPr>
        <w:t xml:space="preserve">by Nextera </w:t>
      </w:r>
      <w:r w:rsidR="004D1DE2" w:rsidRPr="00B6550B">
        <w:rPr>
          <w:rFonts w:cs="Arial"/>
          <w:color w:val="000000" w:themeColor="text1"/>
        </w:rPr>
        <w:t xml:space="preserve">and </w:t>
      </w:r>
      <w:r>
        <w:rPr>
          <w:rFonts w:cs="Arial"/>
          <w:color w:val="000000" w:themeColor="text1"/>
        </w:rPr>
        <w:t xml:space="preserve">split samples are </w:t>
      </w:r>
      <w:r w:rsidR="004D1DE2" w:rsidRPr="00B6550B">
        <w:rPr>
          <w:rFonts w:cs="Arial"/>
          <w:color w:val="000000" w:themeColor="text1"/>
        </w:rPr>
        <w:t>analyzed by MERL</w:t>
      </w:r>
      <w:r w:rsidR="00055220" w:rsidRPr="00055220">
        <w:rPr>
          <w:rFonts w:cs="Arial"/>
          <w:color w:val="000000" w:themeColor="text1"/>
        </w:rPr>
        <w:t xml:space="preserve"> </w:t>
      </w:r>
      <w:r w:rsidR="00055220">
        <w:rPr>
          <w:rFonts w:cs="Arial"/>
          <w:color w:val="000000" w:themeColor="text1"/>
        </w:rPr>
        <w:t>for gamma radionuclides</w:t>
      </w:r>
      <w:r w:rsidR="00723E59" w:rsidRPr="00B6550B">
        <w:rPr>
          <w:rFonts w:cs="Arial"/>
          <w:color w:val="000000" w:themeColor="text1"/>
        </w:rPr>
        <w:t xml:space="preserve">. </w:t>
      </w:r>
    </w:p>
    <w:p w:rsidR="004D1DE2" w:rsidRPr="00B6550B" w:rsidRDefault="00E323C1" w:rsidP="009036AB">
      <w:pPr>
        <w:pStyle w:val="Heading4"/>
        <w:pBdr>
          <w:bottom w:val="none" w:sz="0" w:space="0" w:color="auto"/>
        </w:pBdr>
        <w:jc w:val="left"/>
      </w:pPr>
      <w:bookmarkStart w:id="230" w:name="_Toc419804861"/>
      <w:bookmarkStart w:id="231" w:name="_Toc442797154"/>
      <w:bookmarkStart w:id="232" w:name="_Toc442797795"/>
      <w:bookmarkStart w:id="233" w:name="_Toc442876655"/>
      <w:bookmarkStart w:id="234" w:name="_Toc442879964"/>
      <w:bookmarkStart w:id="235" w:name="_Toc443478835"/>
      <w:bookmarkStart w:id="236" w:name="_Toc443491540"/>
      <w:bookmarkStart w:id="237" w:name="_Toc473810799"/>
      <w:bookmarkStart w:id="238" w:name="_Toc476225149"/>
      <w:bookmarkStart w:id="239" w:name="_Toc478714678"/>
      <w:bookmarkStart w:id="240" w:name="_Toc478715488"/>
      <w:r>
        <w:t>Irish m</w:t>
      </w:r>
      <w:r w:rsidR="004D1DE2" w:rsidRPr="00B6550B">
        <w:t>oss</w:t>
      </w:r>
      <w:bookmarkEnd w:id="230"/>
      <w:bookmarkEnd w:id="231"/>
      <w:bookmarkEnd w:id="232"/>
      <w:bookmarkEnd w:id="233"/>
      <w:bookmarkEnd w:id="234"/>
      <w:bookmarkEnd w:id="235"/>
      <w:bookmarkEnd w:id="236"/>
      <w:bookmarkEnd w:id="237"/>
      <w:bookmarkEnd w:id="238"/>
      <w:bookmarkEnd w:id="239"/>
      <w:bookmarkEnd w:id="240"/>
    </w:p>
    <w:p w:rsidR="004D1DE2" w:rsidRPr="00B6550B" w:rsidRDefault="004D1DE2" w:rsidP="00852BF9">
      <w:pPr>
        <w:rPr>
          <w:rFonts w:cs="Arial"/>
          <w:color w:val="000000" w:themeColor="text1"/>
        </w:rPr>
      </w:pPr>
      <w:r w:rsidRPr="00B6550B">
        <w:rPr>
          <w:rFonts w:cs="Arial"/>
          <w:color w:val="000000" w:themeColor="text1"/>
        </w:rPr>
        <w:t xml:space="preserve">As noted </w:t>
      </w:r>
      <w:r w:rsidR="000E174A">
        <w:rPr>
          <w:rFonts w:cs="Arial"/>
          <w:color w:val="000000" w:themeColor="text1"/>
        </w:rPr>
        <w:t>earlier</w:t>
      </w:r>
      <w:r w:rsidRPr="00B6550B">
        <w:rPr>
          <w:rFonts w:cs="Arial"/>
          <w:color w:val="000000" w:themeColor="text1"/>
        </w:rPr>
        <w:t>, Irish moss</w:t>
      </w:r>
      <w:r w:rsidR="00EE6809">
        <w:rPr>
          <w:rFonts w:cs="Arial"/>
          <w:color w:val="000000" w:themeColor="text1"/>
        </w:rPr>
        <w:t xml:space="preserve"> (Chondrus)</w:t>
      </w:r>
      <w:r w:rsidRPr="00B6550B">
        <w:rPr>
          <w:rFonts w:cs="Arial"/>
          <w:color w:val="000000" w:themeColor="text1"/>
        </w:rPr>
        <w:t xml:space="preserve"> readily absorbs iodine and is a </w:t>
      </w:r>
      <w:r w:rsidR="00E323C1">
        <w:rPr>
          <w:rFonts w:cs="Arial"/>
          <w:color w:val="000000" w:themeColor="text1"/>
        </w:rPr>
        <w:t xml:space="preserve">sentinel </w:t>
      </w:r>
      <w:r w:rsidRPr="00B6550B">
        <w:rPr>
          <w:rFonts w:cs="Arial"/>
          <w:color w:val="000000" w:themeColor="text1"/>
        </w:rPr>
        <w:t xml:space="preserve">indicator of </w:t>
      </w:r>
      <w:r w:rsidR="00E323C1">
        <w:rPr>
          <w:rFonts w:cs="Arial"/>
          <w:color w:val="000000" w:themeColor="text1"/>
        </w:rPr>
        <w:t xml:space="preserve">environmental </w:t>
      </w:r>
      <w:r w:rsidRPr="00B6550B">
        <w:rPr>
          <w:rFonts w:cs="Arial"/>
          <w:color w:val="000000" w:themeColor="text1"/>
        </w:rPr>
        <w:t>iodine-131</w:t>
      </w:r>
      <w:r w:rsidR="00E323C1">
        <w:rPr>
          <w:rFonts w:cs="Arial"/>
          <w:color w:val="000000" w:themeColor="text1"/>
        </w:rPr>
        <w:t>.</w:t>
      </w:r>
      <w:r w:rsidR="00723E59" w:rsidRPr="00B6550B">
        <w:rPr>
          <w:rFonts w:cs="Arial"/>
          <w:color w:val="000000" w:themeColor="text1"/>
        </w:rPr>
        <w:t xml:space="preserve"> </w:t>
      </w:r>
      <w:r w:rsidRPr="00B6550B">
        <w:rPr>
          <w:rFonts w:cs="Arial"/>
          <w:color w:val="000000" w:themeColor="text1"/>
        </w:rPr>
        <w:t>Nextera</w:t>
      </w:r>
      <w:r w:rsidR="004A307F">
        <w:rPr>
          <w:rFonts w:cs="Arial"/>
          <w:color w:val="000000" w:themeColor="text1"/>
        </w:rPr>
        <w:t xml:space="preserve"> collects samples of Irish moss</w:t>
      </w:r>
      <w:r w:rsidRPr="00B6550B">
        <w:rPr>
          <w:rFonts w:cs="Arial"/>
          <w:color w:val="000000" w:themeColor="text1"/>
        </w:rPr>
        <w:t xml:space="preserve"> semiannually </w:t>
      </w:r>
      <w:r w:rsidR="00607CE9" w:rsidRPr="00B6550B">
        <w:rPr>
          <w:rFonts w:cs="Arial"/>
          <w:color w:val="000000" w:themeColor="text1"/>
        </w:rPr>
        <w:t>from</w:t>
      </w:r>
      <w:r w:rsidR="00607CE9">
        <w:rPr>
          <w:rFonts w:cs="Arial"/>
          <w:color w:val="000000" w:themeColor="text1"/>
        </w:rPr>
        <w:t xml:space="preserve"> a</w:t>
      </w:r>
      <w:r w:rsidR="00055220">
        <w:rPr>
          <w:rFonts w:cs="Arial"/>
          <w:color w:val="000000" w:themeColor="text1"/>
        </w:rPr>
        <w:t xml:space="preserve"> background location in </w:t>
      </w:r>
      <w:r w:rsidRPr="00B6550B">
        <w:rPr>
          <w:rFonts w:cs="Arial"/>
          <w:color w:val="000000" w:themeColor="text1"/>
        </w:rPr>
        <w:t>Ipswich Bay, and split samples are analyzed by MERL</w:t>
      </w:r>
      <w:r w:rsidR="00055220">
        <w:rPr>
          <w:rFonts w:cs="Arial"/>
          <w:color w:val="000000" w:themeColor="text1"/>
        </w:rPr>
        <w:t xml:space="preserve"> for gamma radionuclides</w:t>
      </w:r>
      <w:r w:rsidRPr="00B6550B">
        <w:rPr>
          <w:rFonts w:cs="Arial"/>
          <w:color w:val="000000" w:themeColor="text1"/>
        </w:rPr>
        <w:t>.</w:t>
      </w:r>
    </w:p>
    <w:p w:rsidR="004D1DE2" w:rsidRPr="00B6550B" w:rsidRDefault="004D1DE2" w:rsidP="009036AB">
      <w:pPr>
        <w:pStyle w:val="Heading4"/>
        <w:pBdr>
          <w:bottom w:val="none" w:sz="0" w:space="0" w:color="auto"/>
        </w:pBdr>
        <w:jc w:val="left"/>
      </w:pPr>
      <w:bookmarkStart w:id="241" w:name="_Toc419804862"/>
      <w:bookmarkStart w:id="242" w:name="_Toc442797155"/>
      <w:bookmarkStart w:id="243" w:name="_Toc442797796"/>
      <w:bookmarkStart w:id="244" w:name="_Toc442876656"/>
      <w:bookmarkStart w:id="245" w:name="_Toc442879965"/>
      <w:bookmarkStart w:id="246" w:name="_Toc443478836"/>
      <w:bookmarkStart w:id="247" w:name="_Toc443491541"/>
      <w:bookmarkStart w:id="248" w:name="_Toc473810800"/>
      <w:bookmarkStart w:id="249" w:name="_Toc476225150"/>
      <w:bookmarkStart w:id="250" w:name="_Toc478714679"/>
      <w:bookmarkStart w:id="251" w:name="_Toc478715489"/>
      <w:r w:rsidRPr="00B6550B">
        <w:t>Crops</w:t>
      </w:r>
      <w:bookmarkEnd w:id="241"/>
      <w:bookmarkEnd w:id="242"/>
      <w:bookmarkEnd w:id="243"/>
      <w:bookmarkEnd w:id="244"/>
      <w:bookmarkEnd w:id="245"/>
      <w:bookmarkEnd w:id="246"/>
      <w:bookmarkEnd w:id="247"/>
      <w:bookmarkEnd w:id="248"/>
      <w:bookmarkEnd w:id="249"/>
      <w:bookmarkEnd w:id="250"/>
      <w:bookmarkEnd w:id="251"/>
    </w:p>
    <w:p w:rsidR="004D1DE2" w:rsidRPr="00B6550B" w:rsidRDefault="004D1DE2" w:rsidP="00E1378E">
      <w:pPr>
        <w:spacing w:after="120"/>
        <w:rPr>
          <w:rFonts w:cs="Arial"/>
          <w:color w:val="000000" w:themeColor="text1"/>
        </w:rPr>
      </w:pPr>
      <w:r w:rsidRPr="00B6550B">
        <w:rPr>
          <w:rFonts w:cs="Arial"/>
          <w:color w:val="000000" w:themeColor="text1"/>
        </w:rPr>
        <w:t>Crops (e.g., strawberries and tomatoes) are collected by Nextera from a farm located within the Seabrook EPZ in Salisbury</w:t>
      </w:r>
      <w:r w:rsidR="00F85846" w:rsidRPr="00B6550B">
        <w:rPr>
          <w:rFonts w:cs="Arial"/>
          <w:color w:val="000000" w:themeColor="text1"/>
        </w:rPr>
        <w:t xml:space="preserve"> </w:t>
      </w:r>
      <w:r w:rsidRPr="00B6550B">
        <w:rPr>
          <w:rFonts w:cs="Arial"/>
          <w:color w:val="000000" w:themeColor="text1"/>
        </w:rPr>
        <w:t>and split samples are analyzed by MERL</w:t>
      </w:r>
      <w:r w:rsidR="00723E59" w:rsidRPr="00B6550B">
        <w:rPr>
          <w:rFonts w:cs="Arial"/>
          <w:color w:val="000000" w:themeColor="text1"/>
        </w:rPr>
        <w:t xml:space="preserve">. </w:t>
      </w:r>
      <w:r w:rsidRPr="00B6550B">
        <w:rPr>
          <w:rFonts w:cs="Arial"/>
          <w:color w:val="000000" w:themeColor="text1"/>
        </w:rPr>
        <w:t>In addition, strawberries, tomatoes, and squash are collected from a background location by Nextera in Ipswich</w:t>
      </w:r>
      <w:r w:rsidR="00712120">
        <w:rPr>
          <w:rFonts w:cs="Arial"/>
          <w:color w:val="000000" w:themeColor="text1"/>
        </w:rPr>
        <w:t xml:space="preserve"> </w:t>
      </w:r>
      <w:r w:rsidR="00712120" w:rsidRPr="00B6550B">
        <w:rPr>
          <w:rFonts w:cs="Arial"/>
          <w:color w:val="000000" w:themeColor="text1"/>
        </w:rPr>
        <w:t>and</w:t>
      </w:r>
      <w:r w:rsidRPr="00B6550B">
        <w:rPr>
          <w:rFonts w:cs="Arial"/>
          <w:color w:val="000000" w:themeColor="text1"/>
        </w:rPr>
        <w:t xml:space="preserve"> split samples are analyzed by MERL</w:t>
      </w:r>
      <w:r w:rsidR="00055220" w:rsidRPr="00055220">
        <w:rPr>
          <w:rFonts w:cs="Arial"/>
          <w:color w:val="000000" w:themeColor="text1"/>
        </w:rPr>
        <w:t xml:space="preserve"> </w:t>
      </w:r>
      <w:r w:rsidR="00055220">
        <w:rPr>
          <w:rFonts w:cs="Arial"/>
          <w:color w:val="000000" w:themeColor="text1"/>
        </w:rPr>
        <w:t>for gamma radionuclides</w:t>
      </w:r>
      <w:r w:rsidRPr="00B6550B">
        <w:rPr>
          <w:rFonts w:cs="Arial"/>
          <w:color w:val="000000" w:themeColor="text1"/>
        </w:rPr>
        <w:t>.</w:t>
      </w:r>
    </w:p>
    <w:p w:rsidR="004D1DE2" w:rsidRPr="00B6550B" w:rsidRDefault="004D1DE2" w:rsidP="009036AB">
      <w:pPr>
        <w:pStyle w:val="Heading4"/>
        <w:pBdr>
          <w:bottom w:val="none" w:sz="0" w:space="0" w:color="auto"/>
        </w:pBdr>
        <w:jc w:val="left"/>
      </w:pPr>
      <w:bookmarkStart w:id="252" w:name="_Toc419804863"/>
      <w:bookmarkStart w:id="253" w:name="_Toc442797156"/>
      <w:bookmarkStart w:id="254" w:name="_Toc442797797"/>
      <w:bookmarkStart w:id="255" w:name="_Toc442876657"/>
      <w:bookmarkStart w:id="256" w:name="_Toc442879966"/>
      <w:bookmarkStart w:id="257" w:name="_Toc443478837"/>
      <w:bookmarkStart w:id="258" w:name="_Toc443491542"/>
      <w:bookmarkStart w:id="259" w:name="_Toc473810801"/>
      <w:bookmarkStart w:id="260" w:name="_Toc476225151"/>
      <w:bookmarkStart w:id="261" w:name="_Toc478714680"/>
      <w:bookmarkStart w:id="262" w:name="_Toc478715490"/>
      <w:r w:rsidRPr="00B6550B">
        <w:t>Milk</w:t>
      </w:r>
      <w:bookmarkEnd w:id="252"/>
      <w:bookmarkEnd w:id="253"/>
      <w:bookmarkEnd w:id="254"/>
      <w:bookmarkEnd w:id="255"/>
      <w:bookmarkEnd w:id="256"/>
      <w:bookmarkEnd w:id="257"/>
      <w:bookmarkEnd w:id="258"/>
      <w:bookmarkEnd w:id="259"/>
      <w:bookmarkEnd w:id="260"/>
      <w:bookmarkEnd w:id="261"/>
      <w:bookmarkEnd w:id="262"/>
    </w:p>
    <w:p w:rsidR="002C0748" w:rsidRPr="00B6550B" w:rsidRDefault="00AC47A5" w:rsidP="00852BF9">
      <w:pPr>
        <w:rPr>
          <w:rFonts w:cs="Arial"/>
          <w:color w:val="000000" w:themeColor="text1"/>
        </w:rPr>
      </w:pPr>
      <w:r>
        <w:rPr>
          <w:rFonts w:cs="Arial"/>
          <w:color w:val="000000" w:themeColor="text1"/>
        </w:rPr>
        <w:t>MDPH collects s</w:t>
      </w:r>
      <w:r w:rsidR="004D1DE2" w:rsidRPr="00B6550B">
        <w:rPr>
          <w:rFonts w:cs="Arial"/>
          <w:color w:val="000000" w:themeColor="text1"/>
        </w:rPr>
        <w:t>amples of cow’s milk monthly from a farm located in Rowley</w:t>
      </w:r>
      <w:r w:rsidR="00844697">
        <w:rPr>
          <w:rFonts w:cs="Arial"/>
          <w:color w:val="000000" w:themeColor="text1"/>
        </w:rPr>
        <w:t xml:space="preserve"> </w:t>
      </w:r>
      <w:r>
        <w:rPr>
          <w:rFonts w:cs="Arial"/>
          <w:color w:val="000000" w:themeColor="text1"/>
        </w:rPr>
        <w:t xml:space="preserve">and </w:t>
      </w:r>
      <w:r w:rsidR="0076239C">
        <w:rPr>
          <w:rFonts w:cs="Arial"/>
          <w:color w:val="000000" w:themeColor="text1"/>
        </w:rPr>
        <w:t xml:space="preserve">MERL </w:t>
      </w:r>
      <w:r>
        <w:rPr>
          <w:rFonts w:cs="Arial"/>
          <w:color w:val="000000" w:themeColor="text1"/>
        </w:rPr>
        <w:t xml:space="preserve">analyzes them </w:t>
      </w:r>
      <w:r w:rsidR="00D21840" w:rsidRPr="00D21840">
        <w:rPr>
          <w:rFonts w:cs="Arial"/>
          <w:color w:val="000000" w:themeColor="text1"/>
        </w:rPr>
        <w:t xml:space="preserve">for </w:t>
      </w:r>
      <w:r w:rsidR="00480947">
        <w:rPr>
          <w:rFonts w:cs="Arial"/>
          <w:color w:val="000000" w:themeColor="text1"/>
        </w:rPr>
        <w:t>gamma</w:t>
      </w:r>
      <w:r w:rsidR="00D21840" w:rsidRPr="00D21840">
        <w:rPr>
          <w:rFonts w:cs="Arial"/>
          <w:color w:val="000000" w:themeColor="text1"/>
        </w:rPr>
        <w:t xml:space="preserve">-emitting radionuclides and </w:t>
      </w:r>
      <w:r>
        <w:rPr>
          <w:rFonts w:cs="Arial"/>
          <w:color w:val="000000" w:themeColor="text1"/>
        </w:rPr>
        <w:t xml:space="preserve">for </w:t>
      </w:r>
      <w:r w:rsidR="004D1DE2" w:rsidRPr="00D21840">
        <w:rPr>
          <w:rFonts w:cs="Arial"/>
          <w:color w:val="000000" w:themeColor="text1"/>
        </w:rPr>
        <w:t>iodine-131.</w:t>
      </w:r>
      <w:r w:rsidR="004D1DE2" w:rsidRPr="00B6550B">
        <w:rPr>
          <w:rFonts w:cs="Arial"/>
          <w:color w:val="000000" w:themeColor="text1"/>
        </w:rPr>
        <w:t xml:space="preserve"> </w:t>
      </w:r>
    </w:p>
    <w:p w:rsidR="002D3B0B" w:rsidRPr="007C4B37" w:rsidRDefault="002D3B0B" w:rsidP="00951E52">
      <w:bookmarkStart w:id="263" w:name="_Toc419804864"/>
    </w:p>
    <w:p w:rsidR="00F64353" w:rsidRDefault="00F64353" w:rsidP="00951E52"/>
    <w:p w:rsidR="00784C8A" w:rsidRDefault="00784C8A" w:rsidP="00951E52"/>
    <w:p w:rsidR="00951E52" w:rsidRDefault="00951E52">
      <w:r>
        <w:br w:type="page"/>
      </w:r>
    </w:p>
    <w:p w:rsidR="004D1DE2" w:rsidRPr="007C4B37" w:rsidRDefault="004D1DE2" w:rsidP="00FC3399">
      <w:pPr>
        <w:pStyle w:val="Heading2"/>
        <w:numPr>
          <w:ilvl w:val="1"/>
          <w:numId w:val="15"/>
        </w:numPr>
        <w:ind w:left="360"/>
      </w:pPr>
      <w:bookmarkStart w:id="264" w:name="_Toc442876658"/>
      <w:bookmarkStart w:id="265" w:name="_Toc442879967"/>
      <w:bookmarkStart w:id="266" w:name="_Toc443478838"/>
      <w:bookmarkStart w:id="267" w:name="_Toc443481036"/>
      <w:bookmarkStart w:id="268" w:name="_Toc443490822"/>
      <w:bookmarkStart w:id="269" w:name="_Toc473810802"/>
      <w:bookmarkStart w:id="270" w:name="_Toc478715491"/>
      <w:r w:rsidRPr="007C4B37">
        <w:lastRenderedPageBreak/>
        <w:t>Vermont Yankee Nuclear Power Station</w:t>
      </w:r>
      <w:bookmarkEnd w:id="263"/>
      <w:bookmarkEnd w:id="264"/>
      <w:bookmarkEnd w:id="265"/>
      <w:bookmarkEnd w:id="266"/>
      <w:bookmarkEnd w:id="267"/>
      <w:bookmarkEnd w:id="268"/>
      <w:bookmarkEnd w:id="269"/>
      <w:bookmarkEnd w:id="270"/>
    </w:p>
    <w:p w:rsidR="004D1DE2" w:rsidRPr="00BE07A3" w:rsidRDefault="004D1DE2" w:rsidP="00852BF9">
      <w:pPr>
        <w:rPr>
          <w:rFonts w:cs="Arial"/>
          <w:color w:val="000000" w:themeColor="text1"/>
        </w:rPr>
      </w:pPr>
      <w:r w:rsidRPr="00BE07A3">
        <w:rPr>
          <w:rFonts w:cs="Arial"/>
          <w:color w:val="000000" w:themeColor="text1"/>
        </w:rPr>
        <w:t>The Vermont Yankee Nuclear Power Station (VY) is located in Vernon, V</w:t>
      </w:r>
      <w:r w:rsidR="00F85846" w:rsidRPr="00BE07A3">
        <w:rPr>
          <w:rFonts w:cs="Arial"/>
          <w:color w:val="000000" w:themeColor="text1"/>
        </w:rPr>
        <w:t>T</w:t>
      </w:r>
      <w:r w:rsidRPr="00BE07A3">
        <w:rPr>
          <w:rFonts w:cs="Arial"/>
          <w:color w:val="000000" w:themeColor="text1"/>
        </w:rPr>
        <w:t>, approximately four miles north of the Massachusetts border</w:t>
      </w:r>
      <w:r w:rsidR="00BE07A3" w:rsidRPr="00BE07A3">
        <w:rPr>
          <w:rFonts w:cs="Arial"/>
          <w:color w:val="000000" w:themeColor="text1"/>
        </w:rPr>
        <w:t xml:space="preserve">. </w:t>
      </w:r>
      <w:r w:rsidR="00BE07A3" w:rsidRPr="00BD3BAD">
        <w:rPr>
          <w:rFonts w:cs="Arial"/>
          <w:color w:val="000000" w:themeColor="text1"/>
        </w:rPr>
        <w:t>The reactor was permanently shut down on December 29, 2014, and the fuel was removed on January 12, 2015.</w:t>
      </w:r>
      <w:r w:rsidR="00AB169B">
        <w:rPr>
          <w:color w:val="333333"/>
          <w:shd w:val="clear" w:color="auto" w:fill="FFFFFF"/>
        </w:rPr>
        <w:t xml:space="preserve"> </w:t>
      </w:r>
      <w:r w:rsidR="000F7EB3" w:rsidRPr="00BE07A3">
        <w:rPr>
          <w:rFonts w:cs="Arial"/>
          <w:color w:val="000000" w:themeColor="text1"/>
        </w:rPr>
        <w:t>S</w:t>
      </w:r>
      <w:r w:rsidRPr="00BE07A3">
        <w:rPr>
          <w:rFonts w:cs="Arial"/>
          <w:color w:val="000000" w:themeColor="text1"/>
        </w:rPr>
        <w:t xml:space="preserve">even Massachusetts communities </w:t>
      </w:r>
      <w:r w:rsidR="0005535A">
        <w:rPr>
          <w:rFonts w:cs="Arial"/>
          <w:color w:val="000000" w:themeColor="text1"/>
        </w:rPr>
        <w:t xml:space="preserve">are </w:t>
      </w:r>
      <w:r w:rsidR="00E323C1">
        <w:rPr>
          <w:rFonts w:cs="Arial"/>
          <w:color w:val="000000" w:themeColor="text1"/>
        </w:rPr>
        <w:t xml:space="preserve">located </w:t>
      </w:r>
      <w:r w:rsidRPr="00BE07A3">
        <w:rPr>
          <w:rFonts w:cs="Arial"/>
          <w:color w:val="000000" w:themeColor="text1"/>
        </w:rPr>
        <w:t>in the 10-mile EPZ of VY: Bernardston, Colrain, Gill, Greenfield, L</w:t>
      </w:r>
      <w:r w:rsidR="0005535A">
        <w:rPr>
          <w:rFonts w:cs="Arial"/>
          <w:color w:val="000000" w:themeColor="text1"/>
        </w:rPr>
        <w:t>eyden, Northfield, and Warwick</w:t>
      </w:r>
      <w:r w:rsidR="00E323C1">
        <w:rPr>
          <w:rFonts w:cs="Arial"/>
          <w:color w:val="000000" w:themeColor="text1"/>
        </w:rPr>
        <w:t xml:space="preserve">. </w:t>
      </w:r>
    </w:p>
    <w:p w:rsidR="00B32177" w:rsidRDefault="008C1A02" w:rsidP="00B32177">
      <w:pPr>
        <w:pStyle w:val="Heading4"/>
        <w:pBdr>
          <w:bottom w:val="none" w:sz="0" w:space="0" w:color="auto"/>
        </w:pBdr>
        <w:jc w:val="left"/>
      </w:pPr>
      <w:bookmarkStart w:id="271" w:name="_Toc443491544"/>
      <w:bookmarkStart w:id="272" w:name="_Toc473810803"/>
      <w:bookmarkStart w:id="273" w:name="_Toc476225153"/>
      <w:bookmarkStart w:id="274" w:name="_Toc478714682"/>
      <w:bookmarkStart w:id="275" w:name="_Toc478715492"/>
      <w:r>
        <w:t>Figure 4</w:t>
      </w:r>
      <w:r w:rsidR="004D1DE2" w:rsidRPr="00B6550B">
        <w:t>.</w:t>
      </w:r>
      <w:r w:rsidR="00304A17">
        <w:t xml:space="preserve"> </w:t>
      </w:r>
      <w:r w:rsidR="00F64353">
        <w:t>VY EPZs and Sampling Location</w:t>
      </w:r>
      <w:bookmarkEnd w:id="271"/>
      <w:r w:rsidR="00357CF9">
        <w:t>s within Massachusetts</w:t>
      </w:r>
      <w:bookmarkEnd w:id="272"/>
      <w:bookmarkEnd w:id="273"/>
      <w:bookmarkEnd w:id="274"/>
      <w:bookmarkEnd w:id="275"/>
    </w:p>
    <w:p w:rsidR="006336D2" w:rsidRPr="00B6550B" w:rsidRDefault="00172AA8" w:rsidP="00B32177">
      <w:pPr>
        <w:jc w:val="center"/>
      </w:pPr>
      <w:r>
        <w:rPr>
          <w:noProof/>
        </w:rPr>
        <w:drawing>
          <wp:inline distT="0" distB="0" distL="0" distR="0" wp14:anchorId="61A5DB43" wp14:editId="32D97102">
            <wp:extent cx="5029200" cy="3886199"/>
            <wp:effectExtent l="0" t="0" r="0" b="635"/>
            <wp:docPr id="7" name="Picture 7" descr="C:\Users\eerdman\AppData\Local\Microsoft\Windows\Temporary Internet Files\Content.Word\VT_Yankee_EPZ_wSamp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erdman\AppData\Local\Microsoft\Windows\Temporary Internet Files\Content.Word\VT_Yankee_EPZ_wSamples.jpg"/>
                    <pic:cNvPicPr>
                      <a:picLocks noChangeAspect="1" noChangeArrowheads="1"/>
                    </pic:cNvPicPr>
                  </pic:nvPicPr>
                  <pic:blipFill>
                    <a:blip r:embed="rId18" cstate="email">
                      <a:extLst>
                        <a:ext uri="{28A0092B-C50C-407E-A947-70E740481C1C}">
                          <a14:useLocalDpi xmlns:a14="http://schemas.microsoft.com/office/drawing/2010/main" val="0"/>
                        </a:ext>
                      </a:extLst>
                    </a:blip>
                    <a:srcRect/>
                    <a:stretch>
                      <a:fillRect/>
                    </a:stretch>
                  </pic:blipFill>
                  <pic:spPr bwMode="auto">
                    <a:xfrm>
                      <a:off x="0" y="0"/>
                      <a:ext cx="5029200" cy="3886199"/>
                    </a:xfrm>
                    <a:prstGeom prst="rect">
                      <a:avLst/>
                    </a:prstGeom>
                    <a:noFill/>
                    <a:ln>
                      <a:noFill/>
                    </a:ln>
                  </pic:spPr>
                </pic:pic>
              </a:graphicData>
            </a:graphic>
          </wp:inline>
        </w:drawing>
      </w:r>
    </w:p>
    <w:p w:rsidR="004D1DE2" w:rsidRPr="00B6550B" w:rsidRDefault="00F274F9" w:rsidP="00852BF9">
      <w:pPr>
        <w:rPr>
          <w:rFonts w:cs="Arial"/>
          <w:color w:val="000000" w:themeColor="text1"/>
        </w:rPr>
      </w:pPr>
      <w:r>
        <w:rPr>
          <w:rFonts w:cs="Arial"/>
          <w:color w:val="000000" w:themeColor="text1"/>
        </w:rPr>
        <w:t>MDPH initiated a</w:t>
      </w:r>
      <w:r w:rsidR="00480F8F">
        <w:rPr>
          <w:rFonts w:cs="Arial"/>
          <w:color w:val="000000" w:themeColor="text1"/>
        </w:rPr>
        <w:t xml:space="preserve">n </w:t>
      </w:r>
      <w:r w:rsidR="004D1DE2" w:rsidRPr="00B6550B">
        <w:rPr>
          <w:rFonts w:cs="Arial"/>
          <w:color w:val="000000" w:themeColor="text1"/>
        </w:rPr>
        <w:t xml:space="preserve">environmental monitoring program in Massachusetts communities located within </w:t>
      </w:r>
      <w:r>
        <w:rPr>
          <w:rFonts w:cs="Arial"/>
          <w:color w:val="000000" w:themeColor="text1"/>
        </w:rPr>
        <w:t xml:space="preserve">and outside </w:t>
      </w:r>
      <w:r w:rsidR="004D1DE2" w:rsidRPr="00B6550B">
        <w:rPr>
          <w:rFonts w:cs="Arial"/>
          <w:color w:val="000000" w:themeColor="text1"/>
        </w:rPr>
        <w:t>the Vermont Yankee Nuclear Power Station EPZ</w:t>
      </w:r>
      <w:r w:rsidR="00480F8F">
        <w:rPr>
          <w:rFonts w:cs="Arial"/>
          <w:color w:val="000000" w:themeColor="text1"/>
        </w:rPr>
        <w:t xml:space="preserve"> in 2011</w:t>
      </w:r>
      <w:r w:rsidR="00723E59" w:rsidRPr="00B6550B">
        <w:rPr>
          <w:rFonts w:cs="Arial"/>
          <w:color w:val="000000" w:themeColor="text1"/>
        </w:rPr>
        <w:t xml:space="preserve">. </w:t>
      </w:r>
      <w:r w:rsidR="00BB3322">
        <w:rPr>
          <w:rFonts w:cs="Arial"/>
          <w:color w:val="000000" w:themeColor="text1"/>
        </w:rPr>
        <w:t>R</w:t>
      </w:r>
      <w:r w:rsidR="004D1DE2" w:rsidRPr="00B6550B">
        <w:rPr>
          <w:rFonts w:cs="Arial"/>
          <w:color w:val="000000" w:themeColor="text1"/>
        </w:rPr>
        <w:t>adiation monitoring includes air, surface water, fish, sediment, grass, crops, and milk.</w:t>
      </w:r>
    </w:p>
    <w:p w:rsidR="004D1DE2" w:rsidRPr="00B6550B" w:rsidRDefault="004D1DE2" w:rsidP="009036AB">
      <w:pPr>
        <w:pStyle w:val="Heading4"/>
        <w:pBdr>
          <w:bottom w:val="none" w:sz="0" w:space="0" w:color="auto"/>
        </w:pBdr>
        <w:jc w:val="left"/>
      </w:pPr>
      <w:bookmarkStart w:id="276" w:name="_Toc419804865"/>
      <w:bookmarkStart w:id="277" w:name="_Toc442797157"/>
      <w:bookmarkStart w:id="278" w:name="_Toc442797798"/>
      <w:bookmarkStart w:id="279" w:name="_Toc442876659"/>
      <w:bookmarkStart w:id="280" w:name="_Toc442879968"/>
      <w:bookmarkStart w:id="281" w:name="_Toc443478839"/>
      <w:bookmarkStart w:id="282" w:name="_Toc443491545"/>
      <w:bookmarkStart w:id="283" w:name="_Toc473810804"/>
      <w:bookmarkStart w:id="284" w:name="_Toc476225154"/>
      <w:bookmarkStart w:id="285" w:name="_Toc478714683"/>
      <w:bookmarkStart w:id="286" w:name="_Toc478715493"/>
      <w:r w:rsidRPr="00B6550B">
        <w:t>Air/Direct Radiation</w:t>
      </w:r>
      <w:bookmarkEnd w:id="276"/>
      <w:bookmarkEnd w:id="277"/>
      <w:bookmarkEnd w:id="278"/>
      <w:bookmarkEnd w:id="279"/>
      <w:bookmarkEnd w:id="280"/>
      <w:bookmarkEnd w:id="281"/>
      <w:bookmarkEnd w:id="282"/>
      <w:bookmarkEnd w:id="283"/>
      <w:bookmarkEnd w:id="284"/>
      <w:bookmarkEnd w:id="285"/>
      <w:bookmarkEnd w:id="286"/>
    </w:p>
    <w:p w:rsidR="004D1DE2" w:rsidRPr="00B6550B" w:rsidRDefault="00480F8F" w:rsidP="00852BF9">
      <w:pPr>
        <w:rPr>
          <w:rFonts w:cs="Arial"/>
          <w:color w:val="000000" w:themeColor="text1"/>
        </w:rPr>
      </w:pPr>
      <w:r>
        <w:rPr>
          <w:rFonts w:cs="Arial"/>
          <w:color w:val="000000" w:themeColor="text1"/>
        </w:rPr>
        <w:t xml:space="preserve">MDPH </w:t>
      </w:r>
      <w:r w:rsidR="004D1DE2" w:rsidRPr="00B6550B">
        <w:rPr>
          <w:rFonts w:cs="Arial"/>
          <w:color w:val="000000" w:themeColor="text1"/>
        </w:rPr>
        <w:t xml:space="preserve">collects air particulate filters </w:t>
      </w:r>
      <w:r w:rsidR="000B0763">
        <w:rPr>
          <w:rFonts w:cs="Arial"/>
          <w:color w:val="000000" w:themeColor="text1"/>
        </w:rPr>
        <w:t xml:space="preserve">and charcoal cartridges </w:t>
      </w:r>
      <w:r w:rsidR="004D1DE2" w:rsidRPr="00B6550B">
        <w:rPr>
          <w:rFonts w:cs="Arial"/>
          <w:color w:val="000000" w:themeColor="text1"/>
        </w:rPr>
        <w:t>weekly at the Northfield Transfer Station</w:t>
      </w:r>
      <w:r w:rsidR="000B0763">
        <w:rPr>
          <w:rFonts w:cs="Arial"/>
          <w:color w:val="000000" w:themeColor="text1"/>
        </w:rPr>
        <w:t>. The</w:t>
      </w:r>
      <w:r w:rsidR="004D1DE2" w:rsidRPr="00B6550B">
        <w:rPr>
          <w:rFonts w:cs="Arial"/>
          <w:color w:val="000000" w:themeColor="text1"/>
        </w:rPr>
        <w:t xml:space="preserve"> filters are analyzed for gross beta and gross alpha radioactivity</w:t>
      </w:r>
      <w:r w:rsidR="000B0763">
        <w:rPr>
          <w:rFonts w:cs="Arial"/>
          <w:color w:val="000000" w:themeColor="text1"/>
        </w:rPr>
        <w:t xml:space="preserve"> and the cartridges </w:t>
      </w:r>
      <w:r w:rsidR="004D1DE2" w:rsidRPr="00B6550B">
        <w:rPr>
          <w:rFonts w:cs="Arial"/>
          <w:color w:val="000000" w:themeColor="text1"/>
        </w:rPr>
        <w:t>for iodine-131</w:t>
      </w:r>
      <w:r w:rsidR="00723E59" w:rsidRPr="00B6550B">
        <w:rPr>
          <w:rFonts w:cs="Arial"/>
          <w:color w:val="000000" w:themeColor="text1"/>
        </w:rPr>
        <w:t xml:space="preserve">. </w:t>
      </w:r>
      <w:r w:rsidR="00055220">
        <w:rPr>
          <w:rFonts w:cs="Arial"/>
          <w:color w:val="000000" w:themeColor="text1"/>
        </w:rPr>
        <w:t xml:space="preserve">Additionally, a filter composite is analyzed quarterly for gamma radionuclides. </w:t>
      </w:r>
      <w:r w:rsidR="004D1DE2" w:rsidRPr="00B6550B">
        <w:rPr>
          <w:rFonts w:cs="Arial"/>
          <w:color w:val="000000" w:themeColor="text1"/>
        </w:rPr>
        <w:t>The same analyses are done for air particulate filters and charcoal cartridges at the background location in Boston</w:t>
      </w:r>
      <w:r w:rsidR="00723E59" w:rsidRPr="00B6550B">
        <w:rPr>
          <w:rFonts w:cs="Arial"/>
          <w:color w:val="000000" w:themeColor="text1"/>
        </w:rPr>
        <w:t xml:space="preserve">. </w:t>
      </w:r>
    </w:p>
    <w:p w:rsidR="004D1DE2" w:rsidRDefault="004D1DE2" w:rsidP="00852BF9">
      <w:pPr>
        <w:rPr>
          <w:rFonts w:cs="Arial"/>
          <w:color w:val="000000" w:themeColor="text1"/>
        </w:rPr>
      </w:pPr>
      <w:r w:rsidRPr="00B6550B">
        <w:rPr>
          <w:rFonts w:cs="Arial"/>
          <w:color w:val="000000" w:themeColor="text1"/>
        </w:rPr>
        <w:t xml:space="preserve">MDPH </w:t>
      </w:r>
      <w:r w:rsidR="00BE07A3">
        <w:rPr>
          <w:rFonts w:cs="Arial"/>
          <w:color w:val="000000" w:themeColor="text1"/>
        </w:rPr>
        <w:t xml:space="preserve">measures total gamma </w:t>
      </w:r>
      <w:r w:rsidR="002D3B0B">
        <w:rPr>
          <w:rFonts w:cs="Arial"/>
          <w:color w:val="000000" w:themeColor="text1"/>
        </w:rPr>
        <w:t xml:space="preserve">radiation using a network of 7 </w:t>
      </w:r>
      <w:r w:rsidRPr="00B6550B">
        <w:rPr>
          <w:rFonts w:cs="Arial"/>
          <w:color w:val="000000" w:themeColor="text1"/>
        </w:rPr>
        <w:t xml:space="preserve">TLDs </w:t>
      </w:r>
      <w:r w:rsidR="00BE07A3">
        <w:rPr>
          <w:rFonts w:cs="Arial"/>
          <w:color w:val="000000" w:themeColor="text1"/>
        </w:rPr>
        <w:t xml:space="preserve">placed at locations </w:t>
      </w:r>
      <w:r w:rsidR="004B3660">
        <w:rPr>
          <w:rFonts w:cs="Arial"/>
          <w:color w:val="000000" w:themeColor="text1"/>
        </w:rPr>
        <w:t>throughout</w:t>
      </w:r>
      <w:r w:rsidR="00BE07A3">
        <w:rPr>
          <w:rFonts w:cs="Arial"/>
          <w:color w:val="000000" w:themeColor="text1"/>
        </w:rPr>
        <w:t xml:space="preserve"> and just outside the VY EPZ. These TLDs are </w:t>
      </w:r>
      <w:r w:rsidRPr="00B6550B">
        <w:rPr>
          <w:rFonts w:cs="Arial"/>
          <w:color w:val="000000" w:themeColor="text1"/>
        </w:rPr>
        <w:t xml:space="preserve">collected </w:t>
      </w:r>
      <w:r w:rsidR="00BE07A3">
        <w:rPr>
          <w:rFonts w:cs="Arial"/>
          <w:color w:val="000000" w:themeColor="text1"/>
        </w:rPr>
        <w:t xml:space="preserve">and analyzed </w:t>
      </w:r>
      <w:r w:rsidRPr="00B6550B">
        <w:rPr>
          <w:rFonts w:cs="Arial"/>
          <w:color w:val="000000" w:themeColor="text1"/>
        </w:rPr>
        <w:t xml:space="preserve">quarterly </w:t>
      </w:r>
      <w:r w:rsidR="00BE07A3">
        <w:rPr>
          <w:rFonts w:cs="Arial"/>
          <w:color w:val="000000" w:themeColor="text1"/>
        </w:rPr>
        <w:t xml:space="preserve">and </w:t>
      </w:r>
      <w:r w:rsidRPr="00B6550B">
        <w:rPr>
          <w:rFonts w:cs="Arial"/>
          <w:color w:val="000000" w:themeColor="text1"/>
        </w:rPr>
        <w:t xml:space="preserve">results are compared to </w:t>
      </w:r>
      <w:r w:rsidR="00093C5A">
        <w:rPr>
          <w:rFonts w:cs="Arial"/>
          <w:color w:val="000000" w:themeColor="text1"/>
        </w:rPr>
        <w:t xml:space="preserve">those of </w:t>
      </w:r>
      <w:r w:rsidRPr="00B6550B">
        <w:rPr>
          <w:rFonts w:cs="Arial"/>
          <w:color w:val="000000" w:themeColor="text1"/>
        </w:rPr>
        <w:t>a b</w:t>
      </w:r>
      <w:r w:rsidR="008435B9">
        <w:rPr>
          <w:rFonts w:cs="Arial"/>
          <w:color w:val="000000" w:themeColor="text1"/>
        </w:rPr>
        <w:t>ackground location in Boston</w:t>
      </w:r>
      <w:r w:rsidRPr="00B6550B">
        <w:rPr>
          <w:rFonts w:cs="Arial"/>
          <w:color w:val="000000" w:themeColor="text1"/>
        </w:rPr>
        <w:t>.</w:t>
      </w:r>
    </w:p>
    <w:p w:rsidR="004A7158" w:rsidRDefault="004A7158" w:rsidP="00951E52">
      <w:bookmarkStart w:id="287" w:name="_Toc419804866"/>
      <w:bookmarkStart w:id="288" w:name="_Toc442797158"/>
      <w:bookmarkStart w:id="289" w:name="_Toc442797799"/>
      <w:bookmarkStart w:id="290" w:name="_Toc442876660"/>
      <w:bookmarkStart w:id="291" w:name="_Toc442879969"/>
      <w:bookmarkStart w:id="292" w:name="_Toc443478840"/>
      <w:bookmarkStart w:id="293" w:name="_Toc443491546"/>
    </w:p>
    <w:p w:rsidR="004A7158" w:rsidRDefault="004A7158" w:rsidP="00951E52"/>
    <w:p w:rsidR="004D1DE2" w:rsidRPr="00B6550B" w:rsidRDefault="004D1DE2" w:rsidP="009036AB">
      <w:pPr>
        <w:pStyle w:val="Heading4"/>
        <w:pBdr>
          <w:bottom w:val="none" w:sz="0" w:space="0" w:color="auto"/>
        </w:pBdr>
        <w:jc w:val="left"/>
      </w:pPr>
      <w:bookmarkStart w:id="294" w:name="_Toc473810805"/>
      <w:bookmarkStart w:id="295" w:name="_Toc476225155"/>
      <w:bookmarkStart w:id="296" w:name="_Toc478714684"/>
      <w:bookmarkStart w:id="297" w:name="_Toc478715494"/>
      <w:r w:rsidRPr="00B6550B">
        <w:t>Surface Water</w:t>
      </w:r>
      <w:bookmarkEnd w:id="287"/>
      <w:bookmarkEnd w:id="288"/>
      <w:bookmarkEnd w:id="289"/>
      <w:bookmarkEnd w:id="290"/>
      <w:bookmarkEnd w:id="291"/>
      <w:bookmarkEnd w:id="292"/>
      <w:bookmarkEnd w:id="293"/>
      <w:bookmarkEnd w:id="294"/>
      <w:bookmarkEnd w:id="295"/>
      <w:bookmarkEnd w:id="296"/>
      <w:bookmarkEnd w:id="297"/>
    </w:p>
    <w:p w:rsidR="004D1DE2" w:rsidRPr="00B6550B" w:rsidRDefault="004D1DE2" w:rsidP="00172AA8">
      <w:pPr>
        <w:spacing w:after="120"/>
        <w:rPr>
          <w:rFonts w:cs="Arial"/>
          <w:color w:val="000000" w:themeColor="text1"/>
        </w:rPr>
      </w:pPr>
      <w:r w:rsidRPr="00B6550B">
        <w:rPr>
          <w:rFonts w:cs="Arial"/>
          <w:color w:val="000000" w:themeColor="text1"/>
        </w:rPr>
        <w:t xml:space="preserve">MDPH collects surface water samples on a quarterly basis from </w:t>
      </w:r>
      <w:r w:rsidR="00AC47A5">
        <w:rPr>
          <w:rFonts w:cs="Arial"/>
          <w:color w:val="000000" w:themeColor="text1"/>
        </w:rPr>
        <w:t xml:space="preserve">two locations in </w:t>
      </w:r>
      <w:r w:rsidRPr="00B6550B">
        <w:rPr>
          <w:rFonts w:cs="Arial"/>
          <w:color w:val="000000" w:themeColor="text1"/>
        </w:rPr>
        <w:t xml:space="preserve">the Connecticut River within the </w:t>
      </w:r>
      <w:r w:rsidR="00F36DBF" w:rsidRPr="00B6550B">
        <w:rPr>
          <w:rFonts w:cs="Arial"/>
          <w:color w:val="000000" w:themeColor="text1"/>
        </w:rPr>
        <w:t xml:space="preserve">communities of </w:t>
      </w:r>
      <w:r w:rsidR="00A44D91">
        <w:rPr>
          <w:rFonts w:cs="Arial"/>
          <w:color w:val="000000" w:themeColor="text1"/>
        </w:rPr>
        <w:t>Northfield and Gill</w:t>
      </w:r>
      <w:r w:rsidR="00055220">
        <w:rPr>
          <w:rFonts w:cs="Arial"/>
          <w:color w:val="000000" w:themeColor="text1"/>
        </w:rPr>
        <w:t xml:space="preserve">, and </w:t>
      </w:r>
      <w:r w:rsidR="00AC47A5">
        <w:rPr>
          <w:rFonts w:cs="Arial"/>
          <w:color w:val="000000" w:themeColor="text1"/>
        </w:rPr>
        <w:t xml:space="preserve">from </w:t>
      </w:r>
      <w:r w:rsidR="00055220">
        <w:rPr>
          <w:rFonts w:cs="Arial"/>
          <w:color w:val="000000" w:themeColor="text1"/>
        </w:rPr>
        <w:t>a background location at the Miller’s River in Athol</w:t>
      </w:r>
      <w:r w:rsidR="00723E59" w:rsidRPr="00B6550B">
        <w:rPr>
          <w:rFonts w:cs="Arial"/>
          <w:color w:val="000000" w:themeColor="text1"/>
        </w:rPr>
        <w:t xml:space="preserve">. </w:t>
      </w:r>
      <w:r w:rsidRPr="00B6550B">
        <w:rPr>
          <w:rFonts w:cs="Arial"/>
          <w:color w:val="000000" w:themeColor="text1"/>
        </w:rPr>
        <w:t xml:space="preserve">Surface water samples are analyzed </w:t>
      </w:r>
      <w:r w:rsidR="00AC47A5">
        <w:rPr>
          <w:rFonts w:cs="Arial"/>
          <w:color w:val="000000" w:themeColor="text1"/>
        </w:rPr>
        <w:t xml:space="preserve">for gamma radionuclides and </w:t>
      </w:r>
      <w:r w:rsidRPr="00B6550B">
        <w:rPr>
          <w:rFonts w:cs="Arial"/>
          <w:color w:val="000000" w:themeColor="text1"/>
        </w:rPr>
        <w:t>for tritium</w:t>
      </w:r>
      <w:r w:rsidR="00723E59" w:rsidRPr="00B6550B">
        <w:rPr>
          <w:rFonts w:cs="Arial"/>
          <w:color w:val="000000" w:themeColor="text1"/>
        </w:rPr>
        <w:t xml:space="preserve">. </w:t>
      </w:r>
    </w:p>
    <w:p w:rsidR="006427C2" w:rsidRDefault="006427C2" w:rsidP="00951E52">
      <w:bookmarkStart w:id="298" w:name="_Toc419804867"/>
      <w:bookmarkStart w:id="299" w:name="_Toc442797159"/>
      <w:bookmarkStart w:id="300" w:name="_Toc442797800"/>
      <w:bookmarkStart w:id="301" w:name="_Toc442876661"/>
      <w:bookmarkStart w:id="302" w:name="_Toc442879970"/>
      <w:bookmarkStart w:id="303" w:name="_Toc443478841"/>
      <w:bookmarkStart w:id="304" w:name="_Toc443491547"/>
    </w:p>
    <w:p w:rsidR="004D1DE2" w:rsidRPr="00B6550B" w:rsidRDefault="004D1DE2" w:rsidP="009036AB">
      <w:pPr>
        <w:pStyle w:val="Heading4"/>
        <w:pBdr>
          <w:bottom w:val="none" w:sz="0" w:space="0" w:color="auto"/>
        </w:pBdr>
        <w:jc w:val="left"/>
      </w:pPr>
      <w:bookmarkStart w:id="305" w:name="_Toc473810806"/>
      <w:bookmarkStart w:id="306" w:name="_Toc476225156"/>
      <w:bookmarkStart w:id="307" w:name="_Toc478714685"/>
      <w:bookmarkStart w:id="308" w:name="_Toc478715495"/>
      <w:r w:rsidRPr="00B6550B">
        <w:t>Fish</w:t>
      </w:r>
      <w:bookmarkEnd w:id="298"/>
      <w:bookmarkEnd w:id="299"/>
      <w:bookmarkEnd w:id="300"/>
      <w:bookmarkEnd w:id="301"/>
      <w:bookmarkEnd w:id="302"/>
      <w:bookmarkEnd w:id="303"/>
      <w:bookmarkEnd w:id="304"/>
      <w:bookmarkEnd w:id="305"/>
      <w:bookmarkEnd w:id="306"/>
      <w:bookmarkEnd w:id="307"/>
      <w:bookmarkEnd w:id="308"/>
    </w:p>
    <w:p w:rsidR="004D1DE2" w:rsidRPr="00B6550B" w:rsidRDefault="004D1DE2" w:rsidP="00852BF9">
      <w:pPr>
        <w:rPr>
          <w:rFonts w:cs="Arial"/>
          <w:color w:val="000000" w:themeColor="text1"/>
        </w:rPr>
      </w:pPr>
      <w:r w:rsidRPr="00B6550B">
        <w:rPr>
          <w:rFonts w:cs="Arial"/>
          <w:color w:val="000000" w:themeColor="text1"/>
        </w:rPr>
        <w:t xml:space="preserve">MDPH collects fish semiannually from the Connecticut River in Northfield and Gill and from </w:t>
      </w:r>
      <w:r w:rsidR="0005535A">
        <w:rPr>
          <w:rFonts w:cs="Arial"/>
          <w:color w:val="000000" w:themeColor="text1"/>
        </w:rPr>
        <w:t xml:space="preserve">a </w:t>
      </w:r>
      <w:r w:rsidR="00F274F9">
        <w:rPr>
          <w:rFonts w:cs="Arial"/>
          <w:color w:val="000000" w:themeColor="text1"/>
        </w:rPr>
        <w:t xml:space="preserve">background location at the </w:t>
      </w:r>
      <w:r w:rsidRPr="00B6550B">
        <w:rPr>
          <w:rFonts w:cs="Arial"/>
          <w:color w:val="000000" w:themeColor="text1"/>
        </w:rPr>
        <w:t>Millers River in Athol</w:t>
      </w:r>
      <w:r w:rsidR="001D6A99">
        <w:rPr>
          <w:rFonts w:cs="Arial"/>
          <w:color w:val="000000" w:themeColor="text1"/>
        </w:rPr>
        <w:t xml:space="preserve">, and analyzes them </w:t>
      </w:r>
      <w:r w:rsidR="0005535A">
        <w:rPr>
          <w:rFonts w:cs="Arial"/>
          <w:color w:val="000000" w:themeColor="text1"/>
        </w:rPr>
        <w:t>for gamma radionuclides</w:t>
      </w:r>
      <w:r w:rsidR="00875FD5">
        <w:rPr>
          <w:rFonts w:cs="Arial"/>
          <w:color w:val="000000" w:themeColor="text1"/>
        </w:rPr>
        <w:t xml:space="preserve">. </w:t>
      </w:r>
    </w:p>
    <w:p w:rsidR="004D1DE2" w:rsidRPr="00B6550B" w:rsidRDefault="004D1DE2" w:rsidP="009036AB">
      <w:pPr>
        <w:pStyle w:val="Heading4"/>
        <w:pBdr>
          <w:bottom w:val="none" w:sz="0" w:space="0" w:color="auto"/>
        </w:pBdr>
        <w:jc w:val="left"/>
      </w:pPr>
      <w:bookmarkStart w:id="309" w:name="_Toc419804868"/>
      <w:bookmarkStart w:id="310" w:name="_Toc442797160"/>
      <w:bookmarkStart w:id="311" w:name="_Toc442797801"/>
      <w:bookmarkStart w:id="312" w:name="_Toc442876662"/>
      <w:bookmarkStart w:id="313" w:name="_Toc442879971"/>
      <w:bookmarkStart w:id="314" w:name="_Toc443478842"/>
      <w:bookmarkStart w:id="315" w:name="_Toc443491548"/>
      <w:bookmarkStart w:id="316" w:name="_Toc473810807"/>
      <w:bookmarkStart w:id="317" w:name="_Toc476225157"/>
      <w:bookmarkStart w:id="318" w:name="_Toc478714686"/>
      <w:bookmarkStart w:id="319" w:name="_Toc478715496"/>
      <w:r w:rsidRPr="00B6550B">
        <w:t>Sediment</w:t>
      </w:r>
      <w:bookmarkEnd w:id="309"/>
      <w:bookmarkEnd w:id="310"/>
      <w:bookmarkEnd w:id="311"/>
      <w:bookmarkEnd w:id="312"/>
      <w:bookmarkEnd w:id="313"/>
      <w:bookmarkEnd w:id="314"/>
      <w:bookmarkEnd w:id="315"/>
      <w:bookmarkEnd w:id="316"/>
      <w:bookmarkEnd w:id="317"/>
      <w:bookmarkEnd w:id="318"/>
      <w:bookmarkEnd w:id="319"/>
    </w:p>
    <w:p w:rsidR="004D1DE2" w:rsidRPr="00B6550B" w:rsidRDefault="0005535A" w:rsidP="00852BF9">
      <w:pPr>
        <w:rPr>
          <w:rFonts w:cs="Arial"/>
          <w:color w:val="000000" w:themeColor="text1"/>
        </w:rPr>
      </w:pPr>
      <w:r>
        <w:rPr>
          <w:rFonts w:cs="Arial"/>
          <w:color w:val="000000" w:themeColor="text1"/>
        </w:rPr>
        <w:t>MDPH collects s</w:t>
      </w:r>
      <w:r w:rsidR="004D1DE2" w:rsidRPr="00B6550B">
        <w:rPr>
          <w:rFonts w:cs="Arial"/>
          <w:color w:val="000000" w:themeColor="text1"/>
        </w:rPr>
        <w:t xml:space="preserve">ediment samples semiannually from </w:t>
      </w:r>
      <w:r w:rsidR="00AC47A5">
        <w:rPr>
          <w:rFonts w:cs="Arial"/>
          <w:color w:val="000000" w:themeColor="text1"/>
        </w:rPr>
        <w:t xml:space="preserve">two locations in </w:t>
      </w:r>
      <w:r w:rsidR="004D1DE2" w:rsidRPr="00B6550B">
        <w:rPr>
          <w:rFonts w:cs="Arial"/>
          <w:color w:val="000000" w:themeColor="text1"/>
        </w:rPr>
        <w:t xml:space="preserve">the Connecticut River </w:t>
      </w:r>
      <w:r w:rsidR="00F274F9">
        <w:rPr>
          <w:rFonts w:cs="Arial"/>
          <w:color w:val="000000" w:themeColor="text1"/>
        </w:rPr>
        <w:t xml:space="preserve">in </w:t>
      </w:r>
      <w:r w:rsidR="004D1DE2" w:rsidRPr="00B6550B">
        <w:rPr>
          <w:rFonts w:cs="Arial"/>
          <w:color w:val="000000" w:themeColor="text1"/>
        </w:rPr>
        <w:t>Northfield and Gill</w:t>
      </w:r>
      <w:r w:rsidR="00055220">
        <w:rPr>
          <w:rFonts w:cs="Arial"/>
          <w:color w:val="000000" w:themeColor="text1"/>
        </w:rPr>
        <w:t xml:space="preserve">, and from </w:t>
      </w:r>
      <w:r w:rsidR="00055220" w:rsidRPr="00B6550B">
        <w:rPr>
          <w:rFonts w:cs="Arial"/>
          <w:color w:val="000000" w:themeColor="text1"/>
        </w:rPr>
        <w:t>a background location at the Millers River in Athol</w:t>
      </w:r>
      <w:r w:rsidR="00723E59" w:rsidRPr="00B6550B">
        <w:rPr>
          <w:rFonts w:cs="Arial"/>
          <w:color w:val="000000" w:themeColor="text1"/>
        </w:rPr>
        <w:t xml:space="preserve">. </w:t>
      </w:r>
      <w:r w:rsidR="00055220">
        <w:rPr>
          <w:rFonts w:cs="Arial"/>
          <w:color w:val="000000" w:themeColor="text1"/>
        </w:rPr>
        <w:t>S</w:t>
      </w:r>
      <w:r w:rsidR="004D1DE2" w:rsidRPr="00B6550B">
        <w:rPr>
          <w:rFonts w:cs="Arial"/>
          <w:color w:val="000000" w:themeColor="text1"/>
        </w:rPr>
        <w:t xml:space="preserve">amples are analyzed </w:t>
      </w:r>
      <w:r w:rsidR="00055220">
        <w:rPr>
          <w:rFonts w:cs="Arial"/>
          <w:color w:val="000000" w:themeColor="text1"/>
        </w:rPr>
        <w:t>for gamma radionuclides</w:t>
      </w:r>
      <w:r w:rsidR="00723E59" w:rsidRPr="00B6550B">
        <w:rPr>
          <w:rFonts w:cs="Arial"/>
          <w:color w:val="000000" w:themeColor="text1"/>
        </w:rPr>
        <w:t>.</w:t>
      </w:r>
    </w:p>
    <w:p w:rsidR="004D1DE2" w:rsidRPr="00B6550B" w:rsidRDefault="004D1DE2" w:rsidP="009036AB">
      <w:pPr>
        <w:pStyle w:val="Heading4"/>
        <w:pBdr>
          <w:bottom w:val="none" w:sz="0" w:space="0" w:color="auto"/>
        </w:pBdr>
        <w:jc w:val="left"/>
      </w:pPr>
      <w:bookmarkStart w:id="320" w:name="_Toc419804869"/>
      <w:bookmarkStart w:id="321" w:name="_Toc442797161"/>
      <w:bookmarkStart w:id="322" w:name="_Toc442797802"/>
      <w:bookmarkStart w:id="323" w:name="_Toc442876663"/>
      <w:bookmarkStart w:id="324" w:name="_Toc442879972"/>
      <w:bookmarkStart w:id="325" w:name="_Toc443478843"/>
      <w:bookmarkStart w:id="326" w:name="_Toc443491549"/>
      <w:bookmarkStart w:id="327" w:name="_Toc473810808"/>
      <w:bookmarkStart w:id="328" w:name="_Toc476225158"/>
      <w:bookmarkStart w:id="329" w:name="_Toc478714687"/>
      <w:bookmarkStart w:id="330" w:name="_Toc478715497"/>
      <w:r w:rsidRPr="00B6550B">
        <w:t>Wild Grass</w:t>
      </w:r>
      <w:bookmarkEnd w:id="320"/>
      <w:bookmarkEnd w:id="321"/>
      <w:bookmarkEnd w:id="322"/>
      <w:bookmarkEnd w:id="323"/>
      <w:bookmarkEnd w:id="324"/>
      <w:bookmarkEnd w:id="325"/>
      <w:bookmarkEnd w:id="326"/>
      <w:bookmarkEnd w:id="327"/>
      <w:bookmarkEnd w:id="328"/>
      <w:bookmarkEnd w:id="329"/>
      <w:bookmarkEnd w:id="330"/>
    </w:p>
    <w:p w:rsidR="004D1DE2" w:rsidRPr="00B6550B" w:rsidRDefault="004D1DE2" w:rsidP="00852BF9">
      <w:pPr>
        <w:rPr>
          <w:rFonts w:cs="Arial"/>
          <w:color w:val="000000" w:themeColor="text1"/>
        </w:rPr>
      </w:pPr>
      <w:r w:rsidRPr="00B6550B">
        <w:rPr>
          <w:rFonts w:cs="Arial"/>
          <w:color w:val="000000" w:themeColor="text1"/>
        </w:rPr>
        <w:t xml:space="preserve">MDPH collects wild grass samples semiannually from </w:t>
      </w:r>
      <w:r w:rsidR="00AC47A5">
        <w:rPr>
          <w:rFonts w:cs="Arial"/>
          <w:color w:val="000000" w:themeColor="text1"/>
        </w:rPr>
        <w:t xml:space="preserve">two </w:t>
      </w:r>
      <w:r w:rsidRPr="00B6550B">
        <w:rPr>
          <w:rFonts w:cs="Arial"/>
          <w:color w:val="000000" w:themeColor="text1"/>
        </w:rPr>
        <w:t>locations near the Connecticut River in Northfield and Gill</w:t>
      </w:r>
      <w:r w:rsidR="00093C5A">
        <w:rPr>
          <w:rFonts w:cs="Arial"/>
          <w:color w:val="000000" w:themeColor="text1"/>
        </w:rPr>
        <w:t xml:space="preserve"> </w:t>
      </w:r>
      <w:r w:rsidR="00055220">
        <w:rPr>
          <w:rFonts w:cs="Arial"/>
          <w:color w:val="000000" w:themeColor="text1"/>
        </w:rPr>
        <w:t xml:space="preserve">and from </w:t>
      </w:r>
      <w:r w:rsidR="00055220" w:rsidRPr="00B6550B">
        <w:rPr>
          <w:rFonts w:cs="Arial"/>
          <w:color w:val="000000" w:themeColor="text1"/>
        </w:rPr>
        <w:t>a background location near the Millers River in Athol</w:t>
      </w:r>
      <w:r w:rsidR="00055220">
        <w:rPr>
          <w:rFonts w:cs="Arial"/>
          <w:color w:val="000000" w:themeColor="text1"/>
        </w:rPr>
        <w:t>. S</w:t>
      </w:r>
      <w:r w:rsidRPr="00B6550B">
        <w:rPr>
          <w:rFonts w:cs="Arial"/>
          <w:color w:val="000000" w:themeColor="text1"/>
        </w:rPr>
        <w:t xml:space="preserve">amples are analyzed </w:t>
      </w:r>
      <w:r w:rsidR="00093C5A">
        <w:rPr>
          <w:rFonts w:cs="Arial"/>
          <w:color w:val="000000" w:themeColor="text1"/>
        </w:rPr>
        <w:t>for gamma radionuclides</w:t>
      </w:r>
      <w:r w:rsidR="00723E59" w:rsidRPr="00B6550B">
        <w:rPr>
          <w:rFonts w:cs="Arial"/>
          <w:color w:val="000000" w:themeColor="text1"/>
        </w:rPr>
        <w:t xml:space="preserve">. </w:t>
      </w:r>
    </w:p>
    <w:p w:rsidR="004D1DE2" w:rsidRPr="00B6550B" w:rsidRDefault="004D1DE2" w:rsidP="009036AB">
      <w:pPr>
        <w:pStyle w:val="Heading4"/>
        <w:pBdr>
          <w:bottom w:val="none" w:sz="0" w:space="0" w:color="auto"/>
        </w:pBdr>
        <w:jc w:val="left"/>
      </w:pPr>
      <w:bookmarkStart w:id="331" w:name="_Toc419804870"/>
      <w:bookmarkStart w:id="332" w:name="_Toc442797162"/>
      <w:bookmarkStart w:id="333" w:name="_Toc442797803"/>
      <w:bookmarkStart w:id="334" w:name="_Toc442876664"/>
      <w:bookmarkStart w:id="335" w:name="_Toc442879973"/>
      <w:bookmarkStart w:id="336" w:name="_Toc443478844"/>
      <w:bookmarkStart w:id="337" w:name="_Toc443491550"/>
      <w:bookmarkStart w:id="338" w:name="_Toc473810809"/>
      <w:bookmarkStart w:id="339" w:name="_Toc476225159"/>
      <w:bookmarkStart w:id="340" w:name="_Toc478714688"/>
      <w:bookmarkStart w:id="341" w:name="_Toc478715498"/>
      <w:r w:rsidRPr="00B6550B">
        <w:t>Crops</w:t>
      </w:r>
      <w:bookmarkEnd w:id="331"/>
      <w:bookmarkEnd w:id="332"/>
      <w:bookmarkEnd w:id="333"/>
      <w:bookmarkEnd w:id="334"/>
      <w:bookmarkEnd w:id="335"/>
      <w:bookmarkEnd w:id="336"/>
      <w:bookmarkEnd w:id="337"/>
      <w:bookmarkEnd w:id="338"/>
      <w:bookmarkEnd w:id="339"/>
      <w:bookmarkEnd w:id="340"/>
      <w:bookmarkEnd w:id="341"/>
    </w:p>
    <w:p w:rsidR="00093C5A" w:rsidRDefault="00054476" w:rsidP="00093C5A">
      <w:pPr>
        <w:rPr>
          <w:rFonts w:cs="Arial"/>
          <w:color w:val="000000" w:themeColor="text1"/>
        </w:rPr>
      </w:pPr>
      <w:r>
        <w:rPr>
          <w:rFonts w:cs="Arial"/>
          <w:color w:val="000000" w:themeColor="text1"/>
        </w:rPr>
        <w:t>MDPH</w:t>
      </w:r>
      <w:r w:rsidR="005353D2">
        <w:rPr>
          <w:rFonts w:cs="Arial"/>
          <w:color w:val="000000" w:themeColor="text1"/>
        </w:rPr>
        <w:t xml:space="preserve"> collects </w:t>
      </w:r>
      <w:r w:rsidR="00321769">
        <w:rPr>
          <w:rFonts w:cs="Arial"/>
          <w:color w:val="000000" w:themeColor="text1"/>
        </w:rPr>
        <w:t xml:space="preserve">and analyzes </w:t>
      </w:r>
      <w:r w:rsidR="005353D2">
        <w:rPr>
          <w:rFonts w:cs="Arial"/>
          <w:color w:val="000000" w:themeColor="text1"/>
        </w:rPr>
        <w:t>c</w:t>
      </w:r>
      <w:r w:rsidR="004D1DE2" w:rsidRPr="00B6550B">
        <w:rPr>
          <w:rFonts w:cs="Arial"/>
          <w:color w:val="000000" w:themeColor="text1"/>
        </w:rPr>
        <w:t xml:space="preserve">rops (e.g. pumpkins, elderberries, </w:t>
      </w:r>
      <w:r w:rsidR="00CE32DA">
        <w:rPr>
          <w:rFonts w:cs="Arial"/>
          <w:color w:val="000000" w:themeColor="text1"/>
        </w:rPr>
        <w:t xml:space="preserve">apples </w:t>
      </w:r>
      <w:r w:rsidR="004D1DE2" w:rsidRPr="00B6550B">
        <w:rPr>
          <w:rFonts w:cs="Arial"/>
          <w:color w:val="000000" w:themeColor="text1"/>
        </w:rPr>
        <w:t xml:space="preserve">and pasture grass) from several farms </w:t>
      </w:r>
      <w:r>
        <w:rPr>
          <w:rFonts w:cs="Arial"/>
          <w:color w:val="000000" w:themeColor="text1"/>
        </w:rPr>
        <w:t xml:space="preserve">within the VY EPZ </w:t>
      </w:r>
      <w:r w:rsidR="004D1DE2" w:rsidRPr="00B6550B">
        <w:rPr>
          <w:rFonts w:cs="Arial"/>
          <w:color w:val="000000" w:themeColor="text1"/>
        </w:rPr>
        <w:t>in Bernardston and Northfield</w:t>
      </w:r>
      <w:r w:rsidR="000F7EB3" w:rsidRPr="00B6550B">
        <w:rPr>
          <w:rFonts w:cs="Arial"/>
          <w:color w:val="000000" w:themeColor="text1"/>
        </w:rPr>
        <w:t xml:space="preserve"> </w:t>
      </w:r>
      <w:r w:rsidR="00321769">
        <w:rPr>
          <w:rFonts w:cs="Arial"/>
          <w:color w:val="000000" w:themeColor="text1"/>
        </w:rPr>
        <w:t>during the growing season.</w:t>
      </w:r>
      <w:r w:rsidR="00723E59" w:rsidRPr="00B6550B">
        <w:rPr>
          <w:rFonts w:cs="Arial"/>
          <w:color w:val="000000" w:themeColor="text1"/>
        </w:rPr>
        <w:t xml:space="preserve"> </w:t>
      </w:r>
      <w:r w:rsidR="004D1DE2" w:rsidRPr="00B6550B">
        <w:rPr>
          <w:rFonts w:cs="Arial"/>
          <w:color w:val="000000" w:themeColor="text1"/>
        </w:rPr>
        <w:t>Apples are collected from a background location in Colrain</w:t>
      </w:r>
      <w:r w:rsidR="00093C5A">
        <w:rPr>
          <w:rFonts w:cs="Arial"/>
          <w:color w:val="000000" w:themeColor="text1"/>
        </w:rPr>
        <w:t xml:space="preserve">. All </w:t>
      </w:r>
      <w:r w:rsidR="004D0A9F">
        <w:rPr>
          <w:rFonts w:cs="Arial"/>
          <w:color w:val="000000" w:themeColor="text1"/>
        </w:rPr>
        <w:t xml:space="preserve">samples </w:t>
      </w:r>
      <w:r w:rsidR="00093C5A">
        <w:rPr>
          <w:rFonts w:cs="Arial"/>
          <w:color w:val="000000" w:themeColor="text1"/>
        </w:rPr>
        <w:t xml:space="preserve">are analyzed for gamma radionuclides. </w:t>
      </w:r>
      <w:bookmarkStart w:id="342" w:name="_Toc419804871"/>
    </w:p>
    <w:p w:rsidR="004D1DE2" w:rsidRPr="00B6550B" w:rsidRDefault="004D1DE2" w:rsidP="009036AB">
      <w:pPr>
        <w:pStyle w:val="Heading4"/>
        <w:pBdr>
          <w:bottom w:val="none" w:sz="0" w:space="0" w:color="auto"/>
        </w:pBdr>
        <w:jc w:val="left"/>
      </w:pPr>
      <w:bookmarkStart w:id="343" w:name="_Toc442797163"/>
      <w:bookmarkStart w:id="344" w:name="_Toc442797804"/>
      <w:bookmarkStart w:id="345" w:name="_Toc442876665"/>
      <w:bookmarkStart w:id="346" w:name="_Toc442879974"/>
      <w:bookmarkStart w:id="347" w:name="_Toc443478845"/>
      <w:bookmarkStart w:id="348" w:name="_Toc443491551"/>
      <w:bookmarkStart w:id="349" w:name="_Toc473810810"/>
      <w:bookmarkStart w:id="350" w:name="_Toc476225160"/>
      <w:bookmarkStart w:id="351" w:name="_Toc478714689"/>
      <w:bookmarkStart w:id="352" w:name="_Toc478715499"/>
      <w:r w:rsidRPr="00B6550B">
        <w:t>Milk</w:t>
      </w:r>
      <w:bookmarkEnd w:id="342"/>
      <w:bookmarkEnd w:id="343"/>
      <w:bookmarkEnd w:id="344"/>
      <w:bookmarkEnd w:id="345"/>
      <w:bookmarkEnd w:id="346"/>
      <w:bookmarkEnd w:id="347"/>
      <w:bookmarkEnd w:id="348"/>
      <w:bookmarkEnd w:id="349"/>
      <w:bookmarkEnd w:id="350"/>
      <w:bookmarkEnd w:id="351"/>
      <w:bookmarkEnd w:id="352"/>
    </w:p>
    <w:p w:rsidR="002C0748" w:rsidRPr="00B6550B" w:rsidRDefault="00055220" w:rsidP="00852BF9">
      <w:pPr>
        <w:rPr>
          <w:rFonts w:cs="Arial"/>
          <w:color w:val="FF0000"/>
        </w:rPr>
      </w:pPr>
      <w:r>
        <w:rPr>
          <w:rFonts w:cs="Arial"/>
          <w:color w:val="000000" w:themeColor="text1"/>
        </w:rPr>
        <w:t>MDPH collects s</w:t>
      </w:r>
      <w:r w:rsidR="004D1DE2" w:rsidRPr="00B6550B">
        <w:rPr>
          <w:rFonts w:cs="Arial"/>
          <w:color w:val="000000" w:themeColor="text1"/>
        </w:rPr>
        <w:t>amples of cow’s milk monthly from a farm in Bernardston</w:t>
      </w:r>
      <w:r w:rsidR="00AC47A5">
        <w:rPr>
          <w:rFonts w:cs="Arial"/>
          <w:color w:val="000000" w:themeColor="text1"/>
        </w:rPr>
        <w:t xml:space="preserve"> and analyzes them </w:t>
      </w:r>
      <w:r w:rsidR="00093C5A">
        <w:rPr>
          <w:rFonts w:cs="Arial"/>
          <w:color w:val="000000" w:themeColor="text1"/>
        </w:rPr>
        <w:t xml:space="preserve">for gamma radionuclides and </w:t>
      </w:r>
      <w:r w:rsidR="004D1DE2" w:rsidRPr="00B6550B">
        <w:rPr>
          <w:rFonts w:cs="Arial"/>
          <w:color w:val="000000" w:themeColor="text1"/>
        </w:rPr>
        <w:t>iodine-131.</w:t>
      </w:r>
      <w:r>
        <w:rPr>
          <w:rFonts w:cs="Arial"/>
          <w:color w:val="000000" w:themeColor="text1"/>
        </w:rPr>
        <w:t xml:space="preserve"> Silage, used to feed the cows, is </w:t>
      </w:r>
      <w:r w:rsidR="0076239C">
        <w:rPr>
          <w:rFonts w:cs="Arial"/>
          <w:color w:val="000000" w:themeColor="text1"/>
        </w:rPr>
        <w:t xml:space="preserve">collected and </w:t>
      </w:r>
      <w:r>
        <w:rPr>
          <w:rFonts w:cs="Arial"/>
          <w:color w:val="000000" w:themeColor="text1"/>
        </w:rPr>
        <w:t>analyzed annually for gamma radionuclides.</w:t>
      </w:r>
    </w:p>
    <w:p w:rsidR="001F4F63" w:rsidRPr="00B6550B" w:rsidRDefault="001F4F63" w:rsidP="00852BF9">
      <w:pPr>
        <w:rPr>
          <w:rFonts w:cs="Arial"/>
          <w:color w:val="FF0000"/>
          <w:highlight w:val="lightGray"/>
        </w:rPr>
        <w:sectPr w:rsidR="001F4F63" w:rsidRPr="00B6550B" w:rsidSect="001F373E">
          <w:headerReference w:type="default" r:id="rId19"/>
          <w:footerReference w:type="default" r:id="rId20"/>
          <w:pgSz w:w="12240" w:h="15840" w:code="1"/>
          <w:pgMar w:top="1350" w:right="1440" w:bottom="1350" w:left="1440" w:header="720" w:footer="720" w:gutter="0"/>
          <w:pgNumType w:chapStyle="1"/>
          <w:cols w:space="720"/>
          <w:docGrid w:linePitch="326"/>
        </w:sectPr>
      </w:pPr>
    </w:p>
    <w:p w:rsidR="00EB5C16" w:rsidRPr="00763269" w:rsidRDefault="00C10368" w:rsidP="008E1C81">
      <w:pPr>
        <w:pStyle w:val="Heading1"/>
        <w:numPr>
          <w:ilvl w:val="0"/>
          <w:numId w:val="15"/>
        </w:numPr>
        <w:spacing w:before="120"/>
        <w:ind w:left="360"/>
      </w:pPr>
      <w:bookmarkStart w:id="353" w:name="_Toc419804873"/>
      <w:bookmarkStart w:id="354" w:name="_Toc442103267"/>
      <w:bookmarkStart w:id="355" w:name="_Toc442797164"/>
      <w:bookmarkStart w:id="356" w:name="_Toc442797805"/>
      <w:bookmarkStart w:id="357" w:name="_Toc442876666"/>
      <w:bookmarkStart w:id="358" w:name="_Toc442879975"/>
      <w:bookmarkStart w:id="359" w:name="_Toc443478846"/>
      <w:bookmarkStart w:id="360" w:name="_Toc443481037"/>
      <w:bookmarkStart w:id="361" w:name="_Toc443490823"/>
      <w:bookmarkStart w:id="362" w:name="_Toc473810811"/>
      <w:bookmarkStart w:id="363" w:name="_Toc478715500"/>
      <w:bookmarkStart w:id="364" w:name="_Toc484946685"/>
      <w:bookmarkStart w:id="365" w:name="_Toc489678216"/>
      <w:bookmarkStart w:id="366" w:name="_Toc501256547"/>
      <w:bookmarkStart w:id="367" w:name="_Toc501258687"/>
      <w:bookmarkStart w:id="368" w:name="_Toc449167876"/>
      <w:bookmarkStart w:id="369" w:name="_Toc470500955"/>
      <w:bookmarkStart w:id="370" w:name="_Toc501256546"/>
      <w:bookmarkStart w:id="371" w:name="_Toc501258686"/>
      <w:r>
        <w:lastRenderedPageBreak/>
        <w:t>2015</w:t>
      </w:r>
      <w:r w:rsidR="00763269">
        <w:t xml:space="preserve"> </w:t>
      </w:r>
      <w:r w:rsidR="00CA6E35" w:rsidRPr="009844A9">
        <w:t>Environmental</w:t>
      </w:r>
      <w:r w:rsidR="00CA6E35" w:rsidRPr="00763269">
        <w:t xml:space="preserve"> Monitoring Results</w:t>
      </w:r>
      <w:bookmarkEnd w:id="353"/>
      <w:bookmarkEnd w:id="354"/>
      <w:bookmarkEnd w:id="355"/>
      <w:bookmarkEnd w:id="356"/>
      <w:bookmarkEnd w:id="357"/>
      <w:bookmarkEnd w:id="358"/>
      <w:bookmarkEnd w:id="359"/>
      <w:bookmarkEnd w:id="360"/>
      <w:bookmarkEnd w:id="361"/>
      <w:bookmarkEnd w:id="362"/>
      <w:bookmarkEnd w:id="363"/>
      <w:r w:rsidR="00BE07A3">
        <w:tab/>
      </w:r>
    </w:p>
    <w:p w:rsidR="00D106C3" w:rsidRDefault="00055220" w:rsidP="00852BF9">
      <w:pPr>
        <w:rPr>
          <w:rStyle w:val="BodyStyle"/>
          <w:rFonts w:cs="Arial"/>
          <w:color w:val="000000" w:themeColor="text1"/>
        </w:rPr>
      </w:pPr>
      <w:r>
        <w:rPr>
          <w:rStyle w:val="BodyStyle"/>
          <w:rFonts w:cs="Arial"/>
          <w:color w:val="000000" w:themeColor="text1"/>
        </w:rPr>
        <w:t>R</w:t>
      </w:r>
      <w:r w:rsidR="00CA6E35" w:rsidRPr="00B6550B">
        <w:rPr>
          <w:rStyle w:val="BodyStyle"/>
          <w:rFonts w:cs="Arial"/>
          <w:color w:val="000000" w:themeColor="text1"/>
        </w:rPr>
        <w:t xml:space="preserve">adiation monitoring results </w:t>
      </w:r>
      <w:r>
        <w:rPr>
          <w:rStyle w:val="BodyStyle"/>
          <w:rFonts w:cs="Arial"/>
          <w:color w:val="000000" w:themeColor="text1"/>
        </w:rPr>
        <w:t xml:space="preserve">in </w:t>
      </w:r>
      <w:r w:rsidR="00C10368">
        <w:rPr>
          <w:rStyle w:val="BodyStyle"/>
          <w:rFonts w:cs="Arial"/>
          <w:color w:val="000000" w:themeColor="text1"/>
        </w:rPr>
        <w:t>2015</w:t>
      </w:r>
      <w:r>
        <w:rPr>
          <w:rStyle w:val="BodyStyle"/>
          <w:rFonts w:cs="Arial"/>
          <w:color w:val="000000" w:themeColor="text1"/>
        </w:rPr>
        <w:t xml:space="preserve"> </w:t>
      </w:r>
      <w:r w:rsidR="00CA6E35" w:rsidRPr="00B6550B">
        <w:rPr>
          <w:rStyle w:val="BodyStyle"/>
          <w:rFonts w:cs="Arial"/>
          <w:color w:val="000000" w:themeColor="text1"/>
        </w:rPr>
        <w:t xml:space="preserve">for Massachusetts have been either non-detect, naturally occurring (i.e., Potassium-40, </w:t>
      </w:r>
      <w:r w:rsidR="00990937" w:rsidRPr="00B6550B">
        <w:rPr>
          <w:rStyle w:val="BodyStyle"/>
          <w:rFonts w:cs="Arial"/>
          <w:color w:val="000000" w:themeColor="text1"/>
        </w:rPr>
        <w:t>Beryllium</w:t>
      </w:r>
      <w:r w:rsidR="00CA6E35" w:rsidRPr="00B6550B">
        <w:rPr>
          <w:rStyle w:val="BodyStyle"/>
          <w:rFonts w:cs="Arial"/>
          <w:color w:val="000000" w:themeColor="text1"/>
        </w:rPr>
        <w:t xml:space="preserve">-7), or at levels expected to be present in the environment from </w:t>
      </w:r>
      <w:r w:rsidR="004D0A9F">
        <w:rPr>
          <w:rStyle w:val="BodyStyle"/>
          <w:rFonts w:cs="Arial"/>
          <w:color w:val="000000" w:themeColor="text1"/>
        </w:rPr>
        <w:t xml:space="preserve">historic </w:t>
      </w:r>
      <w:r w:rsidR="00CA6E35" w:rsidRPr="00B6550B">
        <w:rPr>
          <w:rStyle w:val="BodyStyle"/>
          <w:rFonts w:cs="Arial"/>
          <w:color w:val="000000" w:themeColor="text1"/>
        </w:rPr>
        <w:t xml:space="preserve">background fallout </w:t>
      </w:r>
      <w:r w:rsidR="00244D15">
        <w:rPr>
          <w:rStyle w:val="BodyStyle"/>
          <w:rFonts w:cs="Arial"/>
          <w:color w:val="000000" w:themeColor="text1"/>
        </w:rPr>
        <w:t>and nuclear accidents including Chernobyl and Fukashima Dai</w:t>
      </w:r>
      <w:r w:rsidR="004D0A9F">
        <w:rPr>
          <w:rStyle w:val="BodyStyle"/>
          <w:rFonts w:cs="Arial"/>
          <w:color w:val="000000" w:themeColor="text1"/>
        </w:rPr>
        <w:t>-c</w:t>
      </w:r>
      <w:r w:rsidR="00244D15">
        <w:rPr>
          <w:rStyle w:val="BodyStyle"/>
          <w:rFonts w:cs="Arial"/>
          <w:color w:val="000000" w:themeColor="text1"/>
        </w:rPr>
        <w:t xml:space="preserve">hi </w:t>
      </w:r>
      <w:r w:rsidR="00CA6E35" w:rsidRPr="00B6550B">
        <w:rPr>
          <w:rStyle w:val="BodyStyle"/>
          <w:rFonts w:cs="Arial"/>
          <w:color w:val="000000" w:themeColor="text1"/>
        </w:rPr>
        <w:t>(i.e., Cesium-137)</w:t>
      </w:r>
      <w:r w:rsidR="00875FD5">
        <w:rPr>
          <w:rStyle w:val="BodyStyle"/>
          <w:rFonts w:cs="Arial"/>
          <w:color w:val="000000" w:themeColor="text1"/>
        </w:rPr>
        <w:t xml:space="preserve">. </w:t>
      </w:r>
      <w:r w:rsidR="00CA6E35" w:rsidRPr="00B6550B">
        <w:rPr>
          <w:rStyle w:val="BodyStyle"/>
          <w:rFonts w:cs="Arial"/>
          <w:color w:val="000000" w:themeColor="text1"/>
        </w:rPr>
        <w:t xml:space="preserve">No detectible radionuclides were at levels of health concern or were indicative of an unintentional </w:t>
      </w:r>
      <w:r w:rsidR="00CA6E35" w:rsidRPr="00D21840">
        <w:rPr>
          <w:rStyle w:val="BodyStyle"/>
          <w:rFonts w:cs="Arial"/>
          <w:color w:val="000000" w:themeColor="text1"/>
        </w:rPr>
        <w:t>release of radiation at PNPS, Seabrook, or VY</w:t>
      </w:r>
      <w:r w:rsidR="00723E59" w:rsidRPr="00D21840">
        <w:rPr>
          <w:rStyle w:val="BodyStyle"/>
          <w:rFonts w:cs="Arial"/>
          <w:color w:val="000000" w:themeColor="text1"/>
        </w:rPr>
        <w:t>.</w:t>
      </w:r>
      <w:r w:rsidR="00C34185" w:rsidRPr="00D21840">
        <w:rPr>
          <w:rStyle w:val="BodyStyle"/>
          <w:rFonts w:cs="Arial"/>
          <w:color w:val="000000" w:themeColor="text1"/>
        </w:rPr>
        <w:t xml:space="preserve"> </w:t>
      </w:r>
      <w:r w:rsidR="00723E59" w:rsidRPr="00D21840">
        <w:rPr>
          <w:rStyle w:val="BodyStyle"/>
          <w:rFonts w:cs="Arial"/>
          <w:color w:val="000000" w:themeColor="text1"/>
        </w:rPr>
        <w:t xml:space="preserve"> </w:t>
      </w:r>
      <w:r w:rsidR="00360BA8">
        <w:rPr>
          <w:rStyle w:val="BodyStyle"/>
          <w:rFonts w:cs="Arial"/>
          <w:color w:val="000000" w:themeColor="text1"/>
        </w:rPr>
        <w:t xml:space="preserve">One detection </w:t>
      </w:r>
      <w:r w:rsidR="00C81E92">
        <w:rPr>
          <w:rStyle w:val="BodyStyle"/>
          <w:rFonts w:cs="Arial"/>
          <w:color w:val="000000" w:themeColor="text1"/>
        </w:rPr>
        <w:t>of radioactive iodine was</w:t>
      </w:r>
      <w:r w:rsidR="00321769" w:rsidRPr="00D21840">
        <w:rPr>
          <w:rStyle w:val="BodyStyle"/>
          <w:rFonts w:cs="Arial"/>
          <w:color w:val="000000" w:themeColor="text1"/>
        </w:rPr>
        <w:t xml:space="preserve"> identified in Irish moss at a background location to Seabrook</w:t>
      </w:r>
      <w:r w:rsidR="00154F17">
        <w:rPr>
          <w:rStyle w:val="BodyStyle"/>
          <w:rFonts w:cs="Arial"/>
          <w:color w:val="000000" w:themeColor="text1"/>
        </w:rPr>
        <w:t xml:space="preserve"> </w:t>
      </w:r>
      <w:r w:rsidR="00360BA8">
        <w:rPr>
          <w:rStyle w:val="BodyStyle"/>
          <w:rFonts w:cs="Arial"/>
          <w:color w:val="000000" w:themeColor="text1"/>
        </w:rPr>
        <w:t>and two in Plymouth</w:t>
      </w:r>
      <w:r w:rsidR="00154F17">
        <w:rPr>
          <w:rStyle w:val="BodyStyle"/>
          <w:rFonts w:cs="Arial"/>
          <w:color w:val="000000" w:themeColor="text1"/>
        </w:rPr>
        <w:t xml:space="preserve"> (</w:t>
      </w:r>
      <w:r w:rsidR="0081028E">
        <w:rPr>
          <w:rStyle w:val="BodyStyle"/>
          <w:rFonts w:cs="Arial"/>
          <w:color w:val="000000" w:themeColor="text1"/>
        </w:rPr>
        <w:t xml:space="preserve">one background </w:t>
      </w:r>
      <w:r w:rsidR="00154F17">
        <w:rPr>
          <w:rStyle w:val="BodyStyle"/>
          <w:rFonts w:cs="Arial"/>
          <w:color w:val="000000" w:themeColor="text1"/>
        </w:rPr>
        <w:t xml:space="preserve">and </w:t>
      </w:r>
      <w:r w:rsidR="0081028E">
        <w:rPr>
          <w:rStyle w:val="BodyStyle"/>
          <w:rFonts w:cs="Arial"/>
          <w:color w:val="000000" w:themeColor="text1"/>
        </w:rPr>
        <w:t>one indicator location</w:t>
      </w:r>
      <w:r w:rsidR="00511643">
        <w:rPr>
          <w:rStyle w:val="BodyStyle"/>
          <w:rFonts w:cs="Arial"/>
          <w:color w:val="000000" w:themeColor="text1"/>
        </w:rPr>
        <w:t>)</w:t>
      </w:r>
      <w:r w:rsidR="002D62AC">
        <w:rPr>
          <w:rStyle w:val="BodyStyle"/>
          <w:rFonts w:cs="Arial"/>
          <w:color w:val="000000" w:themeColor="text1"/>
        </w:rPr>
        <w:t>; all</w:t>
      </w:r>
      <w:r w:rsidR="00511643">
        <w:rPr>
          <w:rStyle w:val="BodyStyle"/>
          <w:rFonts w:cs="Arial"/>
          <w:color w:val="000000" w:themeColor="text1"/>
        </w:rPr>
        <w:t xml:space="preserve"> </w:t>
      </w:r>
      <w:r w:rsidR="002D62AC">
        <w:rPr>
          <w:rStyle w:val="BodyStyle"/>
          <w:rFonts w:cs="Arial"/>
          <w:color w:val="000000" w:themeColor="text1"/>
        </w:rPr>
        <w:t xml:space="preserve">were </w:t>
      </w:r>
      <w:r w:rsidR="00511643">
        <w:rPr>
          <w:rStyle w:val="BodyStyle"/>
          <w:rFonts w:cs="Arial"/>
          <w:color w:val="000000" w:themeColor="text1"/>
        </w:rPr>
        <w:t>at l</w:t>
      </w:r>
      <w:r w:rsidR="00154F17">
        <w:rPr>
          <w:rStyle w:val="BodyStyle"/>
          <w:rFonts w:cs="Arial"/>
          <w:color w:val="000000" w:themeColor="text1"/>
        </w:rPr>
        <w:t xml:space="preserve">evels </w:t>
      </w:r>
      <w:r w:rsidR="00360BA8">
        <w:rPr>
          <w:rStyle w:val="BodyStyle"/>
          <w:rFonts w:cs="Arial"/>
          <w:color w:val="000000" w:themeColor="text1"/>
        </w:rPr>
        <w:t xml:space="preserve">just above detection. </w:t>
      </w:r>
      <w:r w:rsidR="00D477F2">
        <w:rPr>
          <w:rStyle w:val="BodyStyle"/>
          <w:rFonts w:cs="Arial"/>
          <w:color w:val="000000" w:themeColor="text1"/>
        </w:rPr>
        <w:t>Cesium-137, attributable to historic fallout</w:t>
      </w:r>
      <w:r w:rsidR="008147B7">
        <w:rPr>
          <w:rStyle w:val="BodyStyle"/>
          <w:rFonts w:cs="Arial"/>
          <w:color w:val="000000" w:themeColor="text1"/>
        </w:rPr>
        <w:t>, was</w:t>
      </w:r>
      <w:r w:rsidR="00D477F2">
        <w:rPr>
          <w:rStyle w:val="BodyStyle"/>
          <w:rFonts w:cs="Arial"/>
          <w:color w:val="000000" w:themeColor="text1"/>
        </w:rPr>
        <w:t xml:space="preserve"> detected in </w:t>
      </w:r>
      <w:r w:rsidR="002523D1">
        <w:rPr>
          <w:rStyle w:val="BodyStyle"/>
          <w:rFonts w:cs="Arial"/>
          <w:color w:val="000000" w:themeColor="text1"/>
        </w:rPr>
        <w:t xml:space="preserve">fish and soil samples </w:t>
      </w:r>
      <w:r w:rsidR="00D477F2">
        <w:rPr>
          <w:rStyle w:val="BodyStyle"/>
          <w:rFonts w:cs="Arial"/>
          <w:color w:val="000000" w:themeColor="text1"/>
        </w:rPr>
        <w:t>within and outside VY’s EPZ</w:t>
      </w:r>
      <w:r w:rsidR="00321769" w:rsidRPr="00D21840">
        <w:rPr>
          <w:rStyle w:val="BodyStyle"/>
          <w:rFonts w:cs="Arial"/>
          <w:color w:val="000000" w:themeColor="text1"/>
        </w:rPr>
        <w:t>.</w:t>
      </w:r>
      <w:r w:rsidR="00321769">
        <w:rPr>
          <w:rStyle w:val="BodyStyle"/>
          <w:rFonts w:cs="Arial"/>
          <w:color w:val="000000" w:themeColor="text1"/>
        </w:rPr>
        <w:t xml:space="preserve"> </w:t>
      </w:r>
    </w:p>
    <w:p w:rsidR="005B41A3" w:rsidRPr="006C691F" w:rsidRDefault="00CA6E35" w:rsidP="00E01288">
      <w:pPr>
        <w:autoSpaceDE w:val="0"/>
        <w:autoSpaceDN w:val="0"/>
        <w:adjustRightInd w:val="0"/>
        <w:spacing w:after="120"/>
        <w:rPr>
          <w:rFonts w:cs="Arial"/>
          <w:color w:val="000000"/>
        </w:rPr>
      </w:pPr>
      <w:r w:rsidRPr="00B6550B">
        <w:rPr>
          <w:rStyle w:val="BodyStyle"/>
          <w:rFonts w:cs="Arial"/>
          <w:color w:val="000000" w:themeColor="text1"/>
        </w:rPr>
        <w:t xml:space="preserve">Results of environmental monitoring conducted by MDPH in the Massachusetts communities in the vicinity of each of the three nuclear power stations are discussed </w:t>
      </w:r>
      <w:r w:rsidR="00D106C3">
        <w:rPr>
          <w:rStyle w:val="BodyStyle"/>
          <w:rFonts w:cs="Arial"/>
          <w:color w:val="000000" w:themeColor="text1"/>
        </w:rPr>
        <w:t>below and presented in Tables 1-</w:t>
      </w:r>
      <w:r w:rsidRPr="00B6550B">
        <w:rPr>
          <w:rStyle w:val="BodyStyle"/>
          <w:rFonts w:cs="Arial"/>
          <w:color w:val="000000" w:themeColor="text1"/>
        </w:rPr>
        <w:t>9</w:t>
      </w:r>
      <w:r w:rsidR="00EB5C16" w:rsidRPr="00B6550B">
        <w:rPr>
          <w:rStyle w:val="BodyStyle"/>
          <w:rFonts w:cs="Arial"/>
          <w:color w:val="000000" w:themeColor="text1"/>
        </w:rPr>
        <w:t>.</w:t>
      </w:r>
      <w:r w:rsidR="004C4DFB">
        <w:rPr>
          <w:rStyle w:val="BodyStyle"/>
          <w:rFonts w:cs="Arial"/>
          <w:color w:val="000000" w:themeColor="text1"/>
        </w:rPr>
        <w:t xml:space="preserve"> The </w:t>
      </w:r>
      <w:r w:rsidR="00321769">
        <w:rPr>
          <w:rStyle w:val="BodyStyle"/>
          <w:rFonts w:cs="Arial"/>
          <w:color w:val="000000" w:themeColor="text1"/>
        </w:rPr>
        <w:t xml:space="preserve">tables are </w:t>
      </w:r>
      <w:r w:rsidR="00875FD5">
        <w:rPr>
          <w:rStyle w:val="BodyStyle"/>
          <w:rFonts w:cs="Arial"/>
          <w:color w:val="000000" w:themeColor="text1"/>
        </w:rPr>
        <w:t xml:space="preserve">organized </w:t>
      </w:r>
      <w:r w:rsidR="004C4DFB">
        <w:rPr>
          <w:rStyle w:val="BodyStyle"/>
          <w:rFonts w:cs="Arial"/>
          <w:color w:val="000000" w:themeColor="text1"/>
        </w:rPr>
        <w:t xml:space="preserve">by </w:t>
      </w:r>
      <w:r w:rsidR="00321769">
        <w:rPr>
          <w:rStyle w:val="BodyStyle"/>
          <w:rFonts w:cs="Arial"/>
          <w:color w:val="000000" w:themeColor="text1"/>
        </w:rPr>
        <w:t xml:space="preserve">nuclear </w:t>
      </w:r>
      <w:r w:rsidR="004C4DFB">
        <w:rPr>
          <w:rStyle w:val="BodyStyle"/>
          <w:rFonts w:cs="Arial"/>
          <w:color w:val="000000" w:themeColor="text1"/>
        </w:rPr>
        <w:t xml:space="preserve">power station and </w:t>
      </w:r>
      <w:r w:rsidR="00321769">
        <w:rPr>
          <w:rStyle w:val="BodyStyle"/>
          <w:rFonts w:cs="Arial"/>
          <w:color w:val="000000" w:themeColor="text1"/>
        </w:rPr>
        <w:t xml:space="preserve">by </w:t>
      </w:r>
      <w:r w:rsidR="004C4DFB">
        <w:rPr>
          <w:rStyle w:val="BodyStyle"/>
          <w:rFonts w:cs="Arial"/>
          <w:color w:val="000000" w:themeColor="text1"/>
        </w:rPr>
        <w:t xml:space="preserve">sample media. </w:t>
      </w:r>
      <w:bookmarkStart w:id="372" w:name="_Toc419804875"/>
      <w:r w:rsidR="00154F17">
        <w:rPr>
          <w:rStyle w:val="BodyStyle"/>
          <w:rFonts w:cs="Arial"/>
          <w:color w:val="000000" w:themeColor="text1"/>
        </w:rPr>
        <w:t xml:space="preserve">Sampling </w:t>
      </w:r>
      <w:r w:rsidR="00154F17">
        <w:rPr>
          <w:rFonts w:cs="Arial"/>
          <w:bCs/>
          <w:color w:val="000000"/>
        </w:rPr>
        <w:t>r</w:t>
      </w:r>
      <w:r w:rsidR="005B41A3" w:rsidRPr="006C691F">
        <w:rPr>
          <w:rFonts w:cs="Arial"/>
          <w:bCs/>
          <w:color w:val="000000"/>
        </w:rPr>
        <w:t>esults presented in this report</w:t>
      </w:r>
      <w:r w:rsidR="00154F17">
        <w:rPr>
          <w:rFonts w:cs="Arial"/>
          <w:bCs/>
          <w:color w:val="000000"/>
        </w:rPr>
        <w:t xml:space="preserve"> include</w:t>
      </w:r>
      <w:r w:rsidR="005B41A3" w:rsidRPr="006C691F">
        <w:rPr>
          <w:rFonts w:cs="Arial"/>
          <w:bCs/>
          <w:color w:val="000000"/>
        </w:rPr>
        <w:t xml:space="preserve">: </w:t>
      </w:r>
    </w:p>
    <w:p w:rsidR="005B41A3" w:rsidRPr="006C691F" w:rsidRDefault="005B41A3" w:rsidP="00C75784">
      <w:pPr>
        <w:pStyle w:val="ListParagraph"/>
        <w:numPr>
          <w:ilvl w:val="0"/>
          <w:numId w:val="18"/>
        </w:numPr>
        <w:autoSpaceDE w:val="0"/>
        <w:autoSpaceDN w:val="0"/>
        <w:adjustRightInd w:val="0"/>
        <w:ind w:left="360"/>
      </w:pPr>
      <w:r w:rsidRPr="006C691F">
        <w:t xml:space="preserve">Air particulate filter for gross alpha and beta radiation, charcoal filter for radioactive iodine and thermoluminescent devices (TLDs) for gamma radiation doses. </w:t>
      </w:r>
    </w:p>
    <w:p w:rsidR="005B41A3" w:rsidRPr="006C691F" w:rsidRDefault="005B41A3" w:rsidP="00C75784">
      <w:pPr>
        <w:pStyle w:val="ListParagraph"/>
        <w:numPr>
          <w:ilvl w:val="0"/>
          <w:numId w:val="18"/>
        </w:numPr>
        <w:autoSpaceDE w:val="0"/>
        <w:autoSpaceDN w:val="0"/>
        <w:adjustRightInd w:val="0"/>
        <w:ind w:left="360"/>
      </w:pPr>
      <w:r w:rsidRPr="006C691F">
        <w:t xml:space="preserve">Surface and ground water for </w:t>
      </w:r>
      <w:r w:rsidR="00480947">
        <w:t>gamma</w:t>
      </w:r>
      <w:r w:rsidRPr="006C691F">
        <w:t xml:space="preserve"> radionuclides, and quarterly composites for tritium. Milk for natural and </w:t>
      </w:r>
      <w:r w:rsidR="00C75784">
        <w:t>man</w:t>
      </w:r>
      <w:r w:rsidRPr="006C691F">
        <w:t>-made radioactive materials including radioactive iodine</w:t>
      </w:r>
      <w:r w:rsidR="008631E0">
        <w:t>.</w:t>
      </w:r>
    </w:p>
    <w:p w:rsidR="005B41A3" w:rsidRPr="00E01288" w:rsidRDefault="005B41A3" w:rsidP="00C75784">
      <w:pPr>
        <w:pStyle w:val="ListParagraph"/>
        <w:numPr>
          <w:ilvl w:val="0"/>
          <w:numId w:val="18"/>
        </w:numPr>
        <w:autoSpaceDE w:val="0"/>
        <w:autoSpaceDN w:val="0"/>
        <w:adjustRightInd w:val="0"/>
        <w:ind w:left="360"/>
        <w:rPr>
          <w:rFonts w:cs="Arial"/>
          <w:noProof/>
        </w:rPr>
      </w:pPr>
      <w:r w:rsidRPr="006C691F">
        <w:t>Fish, shellfish, crops, vegetation and sediment for gamma radionuclides.</w:t>
      </w:r>
    </w:p>
    <w:p w:rsidR="00E01288" w:rsidRPr="006C691F" w:rsidRDefault="00E01288" w:rsidP="00E01288">
      <w:pPr>
        <w:pStyle w:val="ListParagraph"/>
        <w:autoSpaceDE w:val="0"/>
        <w:autoSpaceDN w:val="0"/>
        <w:adjustRightInd w:val="0"/>
        <w:ind w:left="360"/>
        <w:rPr>
          <w:rFonts w:cs="Arial"/>
          <w:noProof/>
        </w:rPr>
      </w:pPr>
    </w:p>
    <w:p w:rsidR="00EB5C16" w:rsidRPr="007C4B37" w:rsidRDefault="00F914F9" w:rsidP="00C75784">
      <w:pPr>
        <w:pStyle w:val="Heading2"/>
        <w:numPr>
          <w:ilvl w:val="1"/>
          <w:numId w:val="16"/>
        </w:numPr>
        <w:ind w:left="360"/>
      </w:pPr>
      <w:bookmarkStart w:id="373" w:name="_Toc442876667"/>
      <w:bookmarkStart w:id="374" w:name="_Toc442879976"/>
      <w:bookmarkStart w:id="375" w:name="_Toc443478847"/>
      <w:bookmarkStart w:id="376" w:name="_Toc443481038"/>
      <w:bookmarkStart w:id="377" w:name="_Toc443490824"/>
      <w:bookmarkStart w:id="378" w:name="_Toc473810812"/>
      <w:bookmarkStart w:id="379" w:name="_Toc478715501"/>
      <w:r w:rsidRPr="007C4B37">
        <w:rPr>
          <w:rStyle w:val="BodyStyle"/>
        </w:rPr>
        <w:t>P</w:t>
      </w:r>
      <w:r w:rsidR="00CA6E35" w:rsidRPr="007C4B37">
        <w:t>ilgrim Nuclear Power Station</w:t>
      </w:r>
      <w:bookmarkEnd w:id="372"/>
      <w:bookmarkEnd w:id="373"/>
      <w:bookmarkEnd w:id="374"/>
      <w:bookmarkEnd w:id="375"/>
      <w:bookmarkEnd w:id="376"/>
      <w:bookmarkEnd w:id="377"/>
      <w:bookmarkEnd w:id="378"/>
      <w:bookmarkEnd w:id="379"/>
    </w:p>
    <w:p w:rsidR="00154F17" w:rsidRDefault="00154F17" w:rsidP="00852BF9">
      <w:pPr>
        <w:rPr>
          <w:rStyle w:val="BodyStyle"/>
          <w:rFonts w:cs="Arial"/>
          <w:color w:val="000000" w:themeColor="text1"/>
        </w:rPr>
      </w:pPr>
      <w:r w:rsidRPr="002D62AC">
        <w:rPr>
          <w:rStyle w:val="BodyStyle"/>
          <w:rFonts w:cs="Arial"/>
          <w:color w:val="000000" w:themeColor="text1"/>
        </w:rPr>
        <w:t>Results are provided in Tables 1, 2 and 3.</w:t>
      </w:r>
      <w:r w:rsidRPr="00154F17">
        <w:rPr>
          <w:rStyle w:val="BodyStyle"/>
          <w:rFonts w:cs="Arial"/>
          <w:color w:val="000000" w:themeColor="text1"/>
        </w:rPr>
        <w:t xml:space="preserve"> </w:t>
      </w:r>
      <w:r>
        <w:rPr>
          <w:rStyle w:val="BodyStyle"/>
          <w:rFonts w:cs="Arial"/>
          <w:color w:val="000000" w:themeColor="text1"/>
        </w:rPr>
        <w:t xml:space="preserve"> </w:t>
      </w:r>
    </w:p>
    <w:p w:rsidR="002911CE" w:rsidRDefault="00CA6E35" w:rsidP="00852BF9">
      <w:pPr>
        <w:rPr>
          <w:rStyle w:val="BodyStyle"/>
          <w:rFonts w:cs="Arial"/>
          <w:color w:val="000000" w:themeColor="text1"/>
        </w:rPr>
      </w:pPr>
      <w:r w:rsidRPr="00B6550B">
        <w:rPr>
          <w:rStyle w:val="BodyStyle"/>
          <w:rFonts w:cs="Arial"/>
          <w:color w:val="000000" w:themeColor="text1"/>
        </w:rPr>
        <w:t>Naturally occurring Potassium-40</w:t>
      </w:r>
      <w:r w:rsidR="00480F8F">
        <w:rPr>
          <w:rStyle w:val="BodyStyle"/>
          <w:rFonts w:cs="Arial"/>
          <w:color w:val="000000" w:themeColor="text1"/>
        </w:rPr>
        <w:t xml:space="preserve"> and </w:t>
      </w:r>
      <w:r w:rsidRPr="00B6550B">
        <w:rPr>
          <w:rStyle w:val="BodyStyle"/>
          <w:rFonts w:cs="Arial"/>
          <w:color w:val="000000" w:themeColor="text1"/>
        </w:rPr>
        <w:t>Beryllium-7 were detected in nearly all samples of environmental media for which they were analyzed from with</w:t>
      </w:r>
      <w:r w:rsidR="00C75784">
        <w:rPr>
          <w:rStyle w:val="BodyStyle"/>
          <w:rFonts w:cs="Arial"/>
          <w:color w:val="000000" w:themeColor="text1"/>
        </w:rPr>
        <w:t>in and outside of the PNPS EPZ</w:t>
      </w:r>
      <w:r w:rsidR="00154F17">
        <w:rPr>
          <w:rStyle w:val="BodyStyle"/>
          <w:rFonts w:cs="Arial"/>
          <w:color w:val="000000" w:themeColor="text1"/>
        </w:rPr>
        <w:t xml:space="preserve">. </w:t>
      </w:r>
      <w:r w:rsidR="00C75784">
        <w:rPr>
          <w:rStyle w:val="BodyStyle"/>
          <w:rFonts w:cs="Arial"/>
          <w:color w:val="000000" w:themeColor="text1"/>
        </w:rPr>
        <w:t xml:space="preserve"> </w:t>
      </w:r>
      <w:r w:rsidRPr="00B6550B">
        <w:rPr>
          <w:rStyle w:val="BodyStyle"/>
          <w:rFonts w:cs="Arial"/>
          <w:color w:val="000000" w:themeColor="text1"/>
        </w:rPr>
        <w:t xml:space="preserve">Cesium-137 was </w:t>
      </w:r>
      <w:r w:rsidR="00154F17">
        <w:rPr>
          <w:rStyle w:val="BodyStyle"/>
          <w:rFonts w:cs="Arial"/>
          <w:color w:val="000000" w:themeColor="text1"/>
        </w:rPr>
        <w:t xml:space="preserve">not </w:t>
      </w:r>
      <w:r w:rsidRPr="00B6550B">
        <w:rPr>
          <w:rStyle w:val="BodyStyle"/>
          <w:rFonts w:cs="Arial"/>
          <w:color w:val="000000" w:themeColor="text1"/>
        </w:rPr>
        <w:t>detected in a</w:t>
      </w:r>
      <w:r w:rsidR="00154F17">
        <w:rPr>
          <w:rStyle w:val="BodyStyle"/>
          <w:rFonts w:cs="Arial"/>
          <w:color w:val="000000" w:themeColor="text1"/>
        </w:rPr>
        <w:t xml:space="preserve">ny fish samples </w:t>
      </w:r>
      <w:r w:rsidRPr="00B6550B">
        <w:rPr>
          <w:rStyle w:val="BodyStyle"/>
          <w:rFonts w:cs="Arial"/>
          <w:color w:val="000000" w:themeColor="text1"/>
        </w:rPr>
        <w:t xml:space="preserve">collected from </w:t>
      </w:r>
      <w:r w:rsidR="00154F17">
        <w:rPr>
          <w:rStyle w:val="BodyStyle"/>
          <w:rFonts w:cs="Arial"/>
          <w:color w:val="000000" w:themeColor="text1"/>
        </w:rPr>
        <w:t xml:space="preserve">within and outside </w:t>
      </w:r>
      <w:r w:rsidR="00745F8F" w:rsidRPr="002F7C7A">
        <w:rPr>
          <w:rStyle w:val="BodyStyle"/>
          <w:rFonts w:cs="Arial"/>
          <w:color w:val="000000" w:themeColor="text1"/>
        </w:rPr>
        <w:t xml:space="preserve">the PNPS </w:t>
      </w:r>
      <w:r w:rsidR="00154F17">
        <w:rPr>
          <w:rStyle w:val="BodyStyle"/>
          <w:rFonts w:cs="Arial"/>
          <w:color w:val="000000" w:themeColor="text1"/>
        </w:rPr>
        <w:t xml:space="preserve">EPZ in 2015. </w:t>
      </w:r>
      <w:r w:rsidR="002911CE">
        <w:rPr>
          <w:rStyle w:val="BodyStyle"/>
          <w:rFonts w:cs="Arial"/>
          <w:color w:val="000000" w:themeColor="text1"/>
        </w:rPr>
        <w:t xml:space="preserve"> </w:t>
      </w:r>
    </w:p>
    <w:p w:rsidR="00154F17" w:rsidRDefault="002911CE" w:rsidP="00852BF9">
      <w:pPr>
        <w:rPr>
          <w:rStyle w:val="BodyStyle"/>
          <w:rFonts w:cs="Arial"/>
          <w:color w:val="000000" w:themeColor="text1"/>
        </w:rPr>
      </w:pPr>
      <w:r w:rsidRPr="00021B5A">
        <w:rPr>
          <w:rStyle w:val="BodyStyle"/>
          <w:rFonts w:cs="Arial"/>
          <w:color w:val="000000" w:themeColor="text1"/>
        </w:rPr>
        <w:t xml:space="preserve">Although not detected at levels of </w:t>
      </w:r>
      <w:r>
        <w:rPr>
          <w:rStyle w:val="BodyStyle"/>
          <w:rFonts w:cs="Arial"/>
          <w:color w:val="000000" w:themeColor="text1"/>
        </w:rPr>
        <w:t xml:space="preserve">human health </w:t>
      </w:r>
      <w:r w:rsidRPr="00021B5A">
        <w:rPr>
          <w:rStyle w:val="BodyStyle"/>
          <w:rFonts w:cs="Arial"/>
          <w:color w:val="000000" w:themeColor="text1"/>
        </w:rPr>
        <w:t xml:space="preserve">concern </w:t>
      </w:r>
      <w:r>
        <w:rPr>
          <w:rStyle w:val="BodyStyle"/>
          <w:rFonts w:cs="Arial"/>
          <w:color w:val="000000" w:themeColor="text1"/>
        </w:rPr>
        <w:t>(ATSDR, 2004</w:t>
      </w:r>
      <w:r w:rsidRPr="00021B5A">
        <w:rPr>
          <w:rStyle w:val="BodyStyle"/>
          <w:rFonts w:cs="Arial"/>
          <w:color w:val="000000" w:themeColor="text1"/>
        </w:rPr>
        <w:t>)</w:t>
      </w:r>
      <w:r>
        <w:rPr>
          <w:rStyle w:val="BodyStyle"/>
          <w:rFonts w:cs="Arial"/>
          <w:color w:val="000000" w:themeColor="text1"/>
        </w:rPr>
        <w:t xml:space="preserve"> two </w:t>
      </w:r>
      <w:r w:rsidRPr="000D1928">
        <w:rPr>
          <w:rStyle w:val="BodyStyle"/>
          <w:rFonts w:cs="Arial"/>
          <w:color w:val="000000" w:themeColor="text1"/>
        </w:rPr>
        <w:t>Irish moss</w:t>
      </w:r>
      <w:r w:rsidR="005C7EA4">
        <w:rPr>
          <w:rStyle w:val="BodyStyle"/>
          <w:rFonts w:cs="Arial"/>
          <w:color w:val="000000" w:themeColor="text1"/>
        </w:rPr>
        <w:t xml:space="preserve"> (c</w:t>
      </w:r>
      <w:r>
        <w:rPr>
          <w:rStyle w:val="BodyStyle"/>
          <w:rFonts w:cs="Arial"/>
          <w:color w:val="000000" w:themeColor="text1"/>
        </w:rPr>
        <w:t>hondrus)</w:t>
      </w:r>
      <w:r w:rsidRPr="000D1928">
        <w:rPr>
          <w:rStyle w:val="BodyStyle"/>
          <w:rFonts w:cs="Arial"/>
          <w:color w:val="000000" w:themeColor="text1"/>
        </w:rPr>
        <w:t xml:space="preserve"> </w:t>
      </w:r>
      <w:r>
        <w:rPr>
          <w:rStyle w:val="BodyStyle"/>
          <w:rFonts w:cs="Arial"/>
          <w:color w:val="000000" w:themeColor="text1"/>
        </w:rPr>
        <w:t xml:space="preserve">samples </w:t>
      </w:r>
      <w:r w:rsidR="005C7EA4">
        <w:rPr>
          <w:rStyle w:val="BodyStyle"/>
          <w:rFonts w:cs="Arial"/>
          <w:color w:val="000000" w:themeColor="text1"/>
        </w:rPr>
        <w:t xml:space="preserve">found </w:t>
      </w:r>
      <w:r w:rsidR="00511643">
        <w:rPr>
          <w:rStyle w:val="BodyStyle"/>
          <w:rFonts w:cs="Arial"/>
          <w:color w:val="000000" w:themeColor="text1"/>
        </w:rPr>
        <w:t xml:space="preserve">detectable </w:t>
      </w:r>
      <w:r w:rsidRPr="000D1928">
        <w:rPr>
          <w:rStyle w:val="BodyStyle"/>
          <w:rFonts w:cs="Arial"/>
          <w:color w:val="000000" w:themeColor="text1"/>
        </w:rPr>
        <w:t xml:space="preserve">iodine-131 </w:t>
      </w:r>
      <w:r>
        <w:rPr>
          <w:rStyle w:val="BodyStyle"/>
          <w:rFonts w:cs="Arial"/>
          <w:color w:val="000000" w:themeColor="text1"/>
        </w:rPr>
        <w:t>(</w:t>
      </w:r>
      <w:r w:rsidRPr="000D1928">
        <w:rPr>
          <w:rStyle w:val="BodyStyle"/>
          <w:rFonts w:cs="Arial"/>
          <w:color w:val="000000" w:themeColor="text1"/>
        </w:rPr>
        <w:t>1</w:t>
      </w:r>
      <w:r w:rsidR="00466A6D">
        <w:rPr>
          <w:rStyle w:val="BodyStyle"/>
          <w:rFonts w:cs="Arial"/>
          <w:color w:val="000000" w:themeColor="text1"/>
        </w:rPr>
        <w:t>2.1</w:t>
      </w:r>
      <w:r w:rsidRPr="000D1928">
        <w:rPr>
          <w:rStyle w:val="BodyStyle"/>
          <w:rFonts w:cs="Arial"/>
          <w:color w:val="000000" w:themeColor="text1"/>
        </w:rPr>
        <w:t xml:space="preserve"> pCi/kg on </w:t>
      </w:r>
      <w:r w:rsidR="002523D1">
        <w:rPr>
          <w:rStyle w:val="BodyStyle"/>
          <w:rFonts w:cs="Arial"/>
          <w:color w:val="000000" w:themeColor="text1"/>
        </w:rPr>
        <w:t xml:space="preserve">April 22, 2015 </w:t>
      </w:r>
      <w:r w:rsidR="005138C4">
        <w:rPr>
          <w:rStyle w:val="BodyStyle"/>
          <w:rFonts w:cs="Arial"/>
          <w:color w:val="000000" w:themeColor="text1"/>
        </w:rPr>
        <w:t xml:space="preserve">in Brant Rock,  Marshfield, </w:t>
      </w:r>
      <w:r w:rsidR="002523D1">
        <w:rPr>
          <w:rStyle w:val="BodyStyle"/>
          <w:rFonts w:cs="Arial"/>
          <w:color w:val="000000" w:themeColor="text1"/>
        </w:rPr>
        <w:t xml:space="preserve">and 11.3 pCi/kg </w:t>
      </w:r>
      <w:r w:rsidR="005138C4">
        <w:rPr>
          <w:rStyle w:val="BodyStyle"/>
          <w:rFonts w:cs="Arial"/>
          <w:color w:val="000000" w:themeColor="text1"/>
        </w:rPr>
        <w:t xml:space="preserve">at the Discharge Canal </w:t>
      </w:r>
      <w:r w:rsidR="002523D1">
        <w:rPr>
          <w:rStyle w:val="BodyStyle"/>
          <w:rFonts w:cs="Arial"/>
          <w:color w:val="000000" w:themeColor="text1"/>
        </w:rPr>
        <w:t>on April 20, 2015</w:t>
      </w:r>
      <w:r>
        <w:rPr>
          <w:rStyle w:val="BodyStyle"/>
          <w:rFonts w:cs="Arial"/>
          <w:color w:val="000000" w:themeColor="text1"/>
        </w:rPr>
        <w:t>)</w:t>
      </w:r>
      <w:r w:rsidRPr="000D1928">
        <w:rPr>
          <w:rStyle w:val="BodyStyle"/>
          <w:rFonts w:cs="Arial"/>
          <w:color w:val="000000" w:themeColor="text1"/>
        </w:rPr>
        <w:t>.</w:t>
      </w:r>
      <w:r>
        <w:rPr>
          <w:rStyle w:val="BodyStyle"/>
          <w:rFonts w:cs="Arial"/>
          <w:color w:val="000000" w:themeColor="text1"/>
        </w:rPr>
        <w:t xml:space="preserve"> Iodine-131 is monitored carefully as nuclear power plants and nuclear weapons produce it, but it is most commonly used for treatment of thyroid disorders (Rose et al., 2012), and is allowed to be released into sewers. Surface water samples taken on </w:t>
      </w:r>
      <w:r w:rsidR="00466A6D">
        <w:rPr>
          <w:rStyle w:val="BodyStyle"/>
          <w:rFonts w:cs="Arial"/>
          <w:color w:val="000000" w:themeColor="text1"/>
        </w:rPr>
        <w:t xml:space="preserve">April 28, 2015 </w:t>
      </w:r>
      <w:r>
        <w:rPr>
          <w:rStyle w:val="BodyStyle"/>
          <w:rFonts w:cs="Arial"/>
          <w:color w:val="000000" w:themeColor="text1"/>
        </w:rPr>
        <w:t xml:space="preserve">at PNPS discharge canal and </w:t>
      </w:r>
      <w:r w:rsidR="00431FD3">
        <w:rPr>
          <w:rStyle w:val="BodyStyle"/>
          <w:rFonts w:cs="Arial"/>
          <w:color w:val="000000" w:themeColor="text1"/>
        </w:rPr>
        <w:t>at Powder P</w:t>
      </w:r>
      <w:r w:rsidR="00F70DBE">
        <w:rPr>
          <w:rStyle w:val="BodyStyle"/>
          <w:rFonts w:cs="Arial"/>
          <w:color w:val="000000" w:themeColor="text1"/>
        </w:rPr>
        <w:t>oint B</w:t>
      </w:r>
      <w:r>
        <w:rPr>
          <w:rStyle w:val="BodyStyle"/>
          <w:rFonts w:cs="Arial"/>
          <w:color w:val="000000" w:themeColor="text1"/>
        </w:rPr>
        <w:t>ridge did not detect measurable Iodine-131</w:t>
      </w:r>
      <w:r w:rsidR="00466A6D">
        <w:rPr>
          <w:rStyle w:val="BodyStyle"/>
          <w:rFonts w:cs="Arial"/>
          <w:color w:val="000000" w:themeColor="text1"/>
        </w:rPr>
        <w:t xml:space="preserve">, nor did air filter results at </w:t>
      </w:r>
      <w:r w:rsidR="008F795B">
        <w:rPr>
          <w:rStyle w:val="BodyStyle"/>
          <w:rFonts w:cs="Arial"/>
          <w:color w:val="000000" w:themeColor="text1"/>
        </w:rPr>
        <w:t xml:space="preserve">Pilgrim station on </w:t>
      </w:r>
      <w:r w:rsidR="00511643">
        <w:rPr>
          <w:rStyle w:val="BodyStyle"/>
          <w:rFonts w:cs="Arial"/>
          <w:color w:val="000000" w:themeColor="text1"/>
        </w:rPr>
        <w:t>April 21</w:t>
      </w:r>
      <w:r w:rsidR="00511643" w:rsidRPr="00511643">
        <w:rPr>
          <w:rStyle w:val="BodyStyle"/>
          <w:rFonts w:cs="Arial"/>
          <w:color w:val="000000" w:themeColor="text1"/>
          <w:vertAlign w:val="superscript"/>
        </w:rPr>
        <w:t>st</w:t>
      </w:r>
      <w:r w:rsidR="00511643">
        <w:rPr>
          <w:rStyle w:val="BodyStyle"/>
          <w:rFonts w:cs="Arial"/>
          <w:color w:val="000000" w:themeColor="text1"/>
        </w:rPr>
        <w:t xml:space="preserve"> and 27</w:t>
      </w:r>
      <w:r w:rsidR="00511643" w:rsidRPr="00511643">
        <w:rPr>
          <w:rStyle w:val="BodyStyle"/>
          <w:rFonts w:cs="Arial"/>
          <w:color w:val="000000" w:themeColor="text1"/>
          <w:vertAlign w:val="superscript"/>
        </w:rPr>
        <w:t>th</w:t>
      </w:r>
      <w:r w:rsidR="00511643">
        <w:rPr>
          <w:rStyle w:val="BodyStyle"/>
          <w:rFonts w:cs="Arial"/>
          <w:color w:val="000000" w:themeColor="text1"/>
        </w:rPr>
        <w:t xml:space="preserve"> </w:t>
      </w:r>
      <w:r w:rsidR="008F795B">
        <w:rPr>
          <w:rStyle w:val="BodyStyle"/>
          <w:rFonts w:cs="Arial"/>
          <w:color w:val="000000" w:themeColor="text1"/>
        </w:rPr>
        <w:t>2015</w:t>
      </w:r>
      <w:r>
        <w:rPr>
          <w:rStyle w:val="BodyStyle"/>
          <w:rFonts w:cs="Arial"/>
          <w:color w:val="000000" w:themeColor="text1"/>
        </w:rPr>
        <w:t xml:space="preserve">.  </w:t>
      </w:r>
      <w:r w:rsidR="001724FD">
        <w:rPr>
          <w:rStyle w:val="BodyStyle"/>
          <w:rFonts w:cs="Arial"/>
          <w:color w:val="000000" w:themeColor="text1"/>
        </w:rPr>
        <w:t xml:space="preserve">These </w:t>
      </w:r>
      <w:r w:rsidR="00F70DBE">
        <w:rPr>
          <w:rStyle w:val="BodyStyle"/>
          <w:rFonts w:cs="Arial"/>
          <w:color w:val="000000" w:themeColor="text1"/>
        </w:rPr>
        <w:t xml:space="preserve">two sample results are not at a level of health concern and do not appear to be connected to PNPS operations.  </w:t>
      </w:r>
    </w:p>
    <w:p w:rsidR="00BE4F03" w:rsidRPr="00B6550B" w:rsidRDefault="00BE4F03" w:rsidP="00852BF9">
      <w:pPr>
        <w:rPr>
          <w:rStyle w:val="BodyStyle"/>
          <w:rFonts w:cs="Arial"/>
          <w:color w:val="000000" w:themeColor="text1"/>
        </w:rPr>
      </w:pPr>
      <w:r w:rsidRPr="00B6550B">
        <w:rPr>
          <w:rStyle w:val="BodyStyle"/>
          <w:rFonts w:cs="Arial"/>
          <w:color w:val="000000" w:themeColor="text1"/>
        </w:rPr>
        <w:t>Air filter and cartridge analyses indicated low levels of gross alpha and gross beta radiation, as well as naturally occurring Beryllium-7 and Pota</w:t>
      </w:r>
      <w:r w:rsidR="00990937" w:rsidRPr="00B6550B">
        <w:rPr>
          <w:rStyle w:val="BodyStyle"/>
          <w:rFonts w:cs="Arial"/>
          <w:color w:val="000000" w:themeColor="text1"/>
        </w:rPr>
        <w:t>s</w:t>
      </w:r>
      <w:r w:rsidRPr="00B6550B">
        <w:rPr>
          <w:rStyle w:val="BodyStyle"/>
          <w:rFonts w:cs="Arial"/>
          <w:color w:val="000000" w:themeColor="text1"/>
        </w:rPr>
        <w:t xml:space="preserve">sium-40 </w:t>
      </w:r>
      <w:r w:rsidR="000C1904">
        <w:rPr>
          <w:rStyle w:val="BodyStyle"/>
          <w:rFonts w:cs="Arial"/>
          <w:color w:val="000000" w:themeColor="text1"/>
        </w:rPr>
        <w:t xml:space="preserve">in </w:t>
      </w:r>
      <w:r w:rsidRPr="00B6550B">
        <w:rPr>
          <w:rStyle w:val="BodyStyle"/>
          <w:rFonts w:cs="Arial"/>
          <w:color w:val="000000" w:themeColor="text1"/>
        </w:rPr>
        <w:t>most samples. Th</w:t>
      </w:r>
      <w:r w:rsidR="00321769">
        <w:rPr>
          <w:rStyle w:val="BodyStyle"/>
          <w:rFonts w:cs="Arial"/>
          <w:color w:val="000000" w:themeColor="text1"/>
        </w:rPr>
        <w:t>es</w:t>
      </w:r>
      <w:r w:rsidRPr="00B6550B">
        <w:rPr>
          <w:rStyle w:val="BodyStyle"/>
          <w:rFonts w:cs="Arial"/>
          <w:color w:val="000000" w:themeColor="text1"/>
        </w:rPr>
        <w:t xml:space="preserve">e results are consistent with </w:t>
      </w:r>
      <w:r w:rsidR="00321769">
        <w:rPr>
          <w:rStyle w:val="BodyStyle"/>
          <w:rFonts w:cs="Arial"/>
          <w:color w:val="000000" w:themeColor="text1"/>
        </w:rPr>
        <w:t xml:space="preserve">those </w:t>
      </w:r>
      <w:r w:rsidRPr="00B6550B">
        <w:rPr>
          <w:rStyle w:val="BodyStyle"/>
          <w:rFonts w:cs="Arial"/>
          <w:color w:val="000000" w:themeColor="text1"/>
        </w:rPr>
        <w:t xml:space="preserve">obtained from the background location in </w:t>
      </w:r>
      <w:r w:rsidR="002B169B" w:rsidRPr="00B6550B">
        <w:rPr>
          <w:rStyle w:val="BodyStyle"/>
          <w:rFonts w:cs="Arial"/>
          <w:color w:val="000000" w:themeColor="text1"/>
        </w:rPr>
        <w:t>Boston</w:t>
      </w:r>
      <w:r w:rsidRPr="00B6550B">
        <w:rPr>
          <w:rStyle w:val="BodyStyle"/>
          <w:rFonts w:cs="Arial"/>
          <w:color w:val="000000" w:themeColor="text1"/>
        </w:rPr>
        <w:t>.</w:t>
      </w:r>
    </w:p>
    <w:p w:rsidR="00CA6E35" w:rsidRDefault="004D0A9F" w:rsidP="00852BF9">
      <w:pPr>
        <w:rPr>
          <w:rStyle w:val="BodyStyle"/>
          <w:rFonts w:cs="Arial"/>
          <w:color w:val="000000" w:themeColor="text1"/>
        </w:rPr>
      </w:pPr>
      <w:r>
        <w:rPr>
          <w:rStyle w:val="BodyStyle"/>
          <w:rFonts w:cs="Arial"/>
          <w:color w:val="000000" w:themeColor="text1"/>
        </w:rPr>
        <w:t>R</w:t>
      </w:r>
      <w:r w:rsidR="00CA6E35" w:rsidRPr="00B6550B">
        <w:rPr>
          <w:rStyle w:val="BodyStyle"/>
          <w:rFonts w:cs="Arial"/>
          <w:color w:val="000000" w:themeColor="text1"/>
        </w:rPr>
        <w:t xml:space="preserve">eal-time monitoring did not show radiation levels above typical background levels </w:t>
      </w:r>
      <w:r w:rsidR="00244803">
        <w:rPr>
          <w:rStyle w:val="BodyStyle"/>
          <w:rFonts w:cs="Arial"/>
          <w:color w:val="000000" w:themeColor="text1"/>
        </w:rPr>
        <w:t>of</w:t>
      </w:r>
      <w:r w:rsidR="00CA6E35" w:rsidRPr="00B6550B">
        <w:rPr>
          <w:rStyle w:val="BodyStyle"/>
          <w:rFonts w:cs="Arial"/>
          <w:color w:val="000000" w:themeColor="text1"/>
        </w:rPr>
        <w:t xml:space="preserve"> approximately </w:t>
      </w:r>
      <w:r w:rsidR="000C1904">
        <w:rPr>
          <w:rStyle w:val="BodyStyle"/>
          <w:rFonts w:cs="Arial"/>
          <w:color w:val="000000" w:themeColor="text1"/>
        </w:rPr>
        <w:t xml:space="preserve">0.008 - </w:t>
      </w:r>
      <w:r w:rsidR="00CA6E35" w:rsidRPr="00B6550B">
        <w:rPr>
          <w:rStyle w:val="BodyStyle"/>
          <w:rFonts w:cs="Arial"/>
          <w:color w:val="000000" w:themeColor="text1"/>
        </w:rPr>
        <w:t>0.010 mrem</w:t>
      </w:r>
      <w:r w:rsidR="008D5326" w:rsidRPr="00B6550B">
        <w:rPr>
          <w:rStyle w:val="BodyStyle"/>
          <w:rFonts w:cs="Arial"/>
          <w:color w:val="000000" w:themeColor="text1"/>
        </w:rPr>
        <w:t>/</w:t>
      </w:r>
      <w:r w:rsidR="002911CE">
        <w:rPr>
          <w:rStyle w:val="BodyStyle"/>
          <w:rFonts w:cs="Arial"/>
          <w:color w:val="000000" w:themeColor="text1"/>
        </w:rPr>
        <w:t>hour</w:t>
      </w:r>
      <w:r w:rsidR="00CA6E35" w:rsidRPr="00B6550B">
        <w:rPr>
          <w:rStyle w:val="BodyStyle"/>
          <w:rFonts w:cs="Arial"/>
          <w:color w:val="000000" w:themeColor="text1"/>
        </w:rPr>
        <w:t xml:space="preserve"> with th</w:t>
      </w:r>
      <w:r w:rsidR="00244803">
        <w:rPr>
          <w:rStyle w:val="BodyStyle"/>
          <w:rFonts w:cs="Arial"/>
          <w:color w:val="000000" w:themeColor="text1"/>
        </w:rPr>
        <w:t xml:space="preserve">e exception of brief increases up to </w:t>
      </w:r>
      <w:r w:rsidR="00CA6E35" w:rsidRPr="00B6550B">
        <w:rPr>
          <w:rStyle w:val="BodyStyle"/>
          <w:rFonts w:cs="Arial"/>
          <w:color w:val="000000" w:themeColor="text1"/>
        </w:rPr>
        <w:t>0.</w:t>
      </w:r>
      <w:r>
        <w:rPr>
          <w:rStyle w:val="BodyStyle"/>
          <w:rFonts w:cs="Arial"/>
          <w:color w:val="000000" w:themeColor="text1"/>
        </w:rPr>
        <w:t>002</w:t>
      </w:r>
      <w:r w:rsidR="00CA6E35" w:rsidRPr="00B6550B">
        <w:rPr>
          <w:rStyle w:val="BodyStyle"/>
          <w:rFonts w:cs="Arial"/>
          <w:color w:val="000000" w:themeColor="text1"/>
        </w:rPr>
        <w:t xml:space="preserve"> mrem</w:t>
      </w:r>
      <w:r w:rsidR="008D5326" w:rsidRPr="00B6550B">
        <w:rPr>
          <w:rStyle w:val="BodyStyle"/>
          <w:rFonts w:cs="Arial"/>
          <w:color w:val="000000" w:themeColor="text1"/>
        </w:rPr>
        <w:t>/</w:t>
      </w:r>
      <w:r w:rsidR="00CA6E35" w:rsidRPr="00B6550B">
        <w:rPr>
          <w:rStyle w:val="BodyStyle"/>
          <w:rFonts w:cs="Arial"/>
          <w:color w:val="000000" w:themeColor="text1"/>
        </w:rPr>
        <w:t>hour</w:t>
      </w:r>
      <w:r w:rsidR="00244803">
        <w:rPr>
          <w:rStyle w:val="BodyStyle"/>
          <w:rFonts w:cs="Arial"/>
          <w:color w:val="000000" w:themeColor="text1"/>
        </w:rPr>
        <w:t xml:space="preserve"> </w:t>
      </w:r>
      <w:r w:rsidR="00CA6E35" w:rsidRPr="00B6550B">
        <w:rPr>
          <w:rStyle w:val="BodyStyle"/>
          <w:rFonts w:cs="Arial"/>
          <w:color w:val="000000" w:themeColor="text1"/>
        </w:rPr>
        <w:t xml:space="preserve">that are expected due to rainfall washout from naturally occurring radionuclides </w:t>
      </w:r>
      <w:r w:rsidR="0072452B">
        <w:rPr>
          <w:rStyle w:val="BodyStyle"/>
          <w:rFonts w:cs="Arial"/>
          <w:color w:val="000000" w:themeColor="text1"/>
        </w:rPr>
        <w:t xml:space="preserve">and </w:t>
      </w:r>
      <w:r>
        <w:rPr>
          <w:rStyle w:val="BodyStyle"/>
          <w:rFonts w:cs="Arial"/>
          <w:color w:val="000000" w:themeColor="text1"/>
        </w:rPr>
        <w:t xml:space="preserve">from </w:t>
      </w:r>
      <w:r w:rsidR="0072452B">
        <w:rPr>
          <w:rStyle w:val="BodyStyle"/>
          <w:rFonts w:cs="Arial"/>
          <w:color w:val="000000" w:themeColor="text1"/>
        </w:rPr>
        <w:t>cosmic radiation fluctuations</w:t>
      </w:r>
      <w:r w:rsidR="00723E59" w:rsidRPr="00B6550B">
        <w:rPr>
          <w:rStyle w:val="BodyStyle"/>
          <w:rFonts w:cs="Arial"/>
          <w:color w:val="000000" w:themeColor="text1"/>
        </w:rPr>
        <w:t xml:space="preserve">. </w:t>
      </w:r>
      <w:r w:rsidR="00E16263" w:rsidRPr="004617EA">
        <w:rPr>
          <w:rStyle w:val="BodyStyle"/>
          <w:rFonts w:cs="Arial"/>
          <w:color w:val="000000" w:themeColor="text1"/>
        </w:rPr>
        <w:t xml:space="preserve">The average </w:t>
      </w:r>
      <w:r w:rsidR="00055220" w:rsidRPr="004617EA">
        <w:rPr>
          <w:rStyle w:val="BodyStyle"/>
          <w:rFonts w:cs="Arial"/>
          <w:color w:val="000000" w:themeColor="text1"/>
        </w:rPr>
        <w:t xml:space="preserve">gamma </w:t>
      </w:r>
      <w:r w:rsidR="00E16263" w:rsidRPr="004617EA">
        <w:rPr>
          <w:rStyle w:val="BodyStyle"/>
          <w:rFonts w:cs="Arial"/>
          <w:color w:val="000000" w:themeColor="text1"/>
        </w:rPr>
        <w:t xml:space="preserve">reading for the </w:t>
      </w:r>
      <w:r w:rsidR="00055220" w:rsidRPr="004617EA">
        <w:rPr>
          <w:rStyle w:val="BodyStyle"/>
          <w:rFonts w:cs="Arial"/>
          <w:color w:val="000000" w:themeColor="text1"/>
        </w:rPr>
        <w:t xml:space="preserve">year </w:t>
      </w:r>
      <w:r w:rsidR="00E16263" w:rsidRPr="004617EA">
        <w:rPr>
          <w:rStyle w:val="BodyStyle"/>
          <w:rFonts w:cs="Arial"/>
          <w:color w:val="000000" w:themeColor="text1"/>
        </w:rPr>
        <w:t xml:space="preserve">was </w:t>
      </w:r>
      <w:r w:rsidR="00055220" w:rsidRPr="004617EA">
        <w:rPr>
          <w:rStyle w:val="BodyStyle"/>
          <w:rFonts w:cs="Arial"/>
          <w:color w:val="000000" w:themeColor="text1"/>
        </w:rPr>
        <w:t>0</w:t>
      </w:r>
      <w:r w:rsidR="004617EA" w:rsidRPr="004617EA">
        <w:rPr>
          <w:rStyle w:val="BodyStyle"/>
          <w:rFonts w:cs="Arial"/>
          <w:color w:val="000000" w:themeColor="text1"/>
        </w:rPr>
        <w:t>.00924</w:t>
      </w:r>
      <w:r w:rsidR="00E16263" w:rsidRPr="004617EA">
        <w:rPr>
          <w:rStyle w:val="BodyStyle"/>
          <w:rFonts w:cs="Arial"/>
          <w:color w:val="000000" w:themeColor="text1"/>
        </w:rPr>
        <w:t xml:space="preserve"> mrem/hour,</w:t>
      </w:r>
      <w:r w:rsidR="00E16263" w:rsidRPr="00511643">
        <w:rPr>
          <w:rStyle w:val="BodyStyle"/>
          <w:rFonts w:cs="Arial"/>
          <w:color w:val="000000" w:themeColor="text1"/>
        </w:rPr>
        <w:t xml:space="preserve"> and no al</w:t>
      </w:r>
      <w:r w:rsidR="00055220" w:rsidRPr="00511643">
        <w:rPr>
          <w:rStyle w:val="BodyStyle"/>
          <w:rFonts w:cs="Arial"/>
          <w:color w:val="000000" w:themeColor="text1"/>
        </w:rPr>
        <w:t xml:space="preserve">erts </w:t>
      </w:r>
      <w:r w:rsidR="00E16263" w:rsidRPr="00511643">
        <w:rPr>
          <w:rStyle w:val="BodyStyle"/>
          <w:rFonts w:cs="Arial"/>
          <w:color w:val="000000" w:themeColor="text1"/>
        </w:rPr>
        <w:t xml:space="preserve">at three </w:t>
      </w:r>
      <w:r w:rsidR="00E16263" w:rsidRPr="00511643">
        <w:rPr>
          <w:rStyle w:val="BodyStyle"/>
          <w:rFonts w:cs="Arial"/>
          <w:color w:val="000000" w:themeColor="text1"/>
        </w:rPr>
        <w:lastRenderedPageBreak/>
        <w:t xml:space="preserve">times </w:t>
      </w:r>
      <w:r w:rsidR="00E16263">
        <w:rPr>
          <w:rStyle w:val="BodyStyle"/>
          <w:rFonts w:cs="Arial"/>
          <w:color w:val="000000" w:themeColor="text1"/>
        </w:rPr>
        <w:t>background were re</w:t>
      </w:r>
      <w:r w:rsidR="00055220">
        <w:rPr>
          <w:rStyle w:val="BodyStyle"/>
          <w:rFonts w:cs="Arial"/>
          <w:color w:val="000000" w:themeColor="text1"/>
        </w:rPr>
        <w:t>corded</w:t>
      </w:r>
      <w:r w:rsidR="00E16263">
        <w:rPr>
          <w:rStyle w:val="BodyStyle"/>
          <w:rFonts w:cs="Arial"/>
          <w:color w:val="000000" w:themeColor="text1"/>
        </w:rPr>
        <w:t xml:space="preserve">. </w:t>
      </w:r>
      <w:r w:rsidR="00055220">
        <w:rPr>
          <w:rStyle w:val="BodyStyle"/>
          <w:rFonts w:cs="Arial"/>
          <w:color w:val="000000" w:themeColor="text1"/>
        </w:rPr>
        <w:t>For comparis</w:t>
      </w:r>
      <w:r w:rsidR="00637991">
        <w:rPr>
          <w:rStyle w:val="BodyStyle"/>
          <w:rFonts w:cs="Arial"/>
          <w:color w:val="000000" w:themeColor="text1"/>
        </w:rPr>
        <w:t xml:space="preserve">on, </w:t>
      </w:r>
      <w:r w:rsidR="00CA6E35" w:rsidRPr="00B6550B">
        <w:rPr>
          <w:rStyle w:val="BodyStyle"/>
          <w:rFonts w:cs="Arial"/>
          <w:color w:val="000000" w:themeColor="text1"/>
        </w:rPr>
        <w:t>the average U.S. resident is exposed to approximat</w:t>
      </w:r>
      <w:r w:rsidR="004B5793">
        <w:rPr>
          <w:rStyle w:val="BodyStyle"/>
          <w:rFonts w:cs="Arial"/>
          <w:color w:val="000000" w:themeColor="text1"/>
        </w:rPr>
        <w:t xml:space="preserve">ely 310 mrem per year (or 0.035 </w:t>
      </w:r>
      <w:r w:rsidR="00CA6E35" w:rsidRPr="00B6550B">
        <w:rPr>
          <w:rStyle w:val="BodyStyle"/>
          <w:rFonts w:cs="Arial"/>
          <w:color w:val="000000" w:themeColor="text1"/>
        </w:rPr>
        <w:t>mrem/</w:t>
      </w:r>
      <w:r w:rsidR="003D7140" w:rsidRPr="00B6550B">
        <w:rPr>
          <w:rStyle w:val="BodyStyle"/>
          <w:rFonts w:cs="Arial"/>
          <w:color w:val="000000" w:themeColor="text1"/>
        </w:rPr>
        <w:t>h</w:t>
      </w:r>
      <w:r w:rsidR="008147B7">
        <w:rPr>
          <w:rStyle w:val="BodyStyle"/>
          <w:rFonts w:cs="Arial"/>
          <w:color w:val="000000" w:themeColor="text1"/>
        </w:rPr>
        <w:t>our</w:t>
      </w:r>
      <w:r w:rsidR="00CA6E35" w:rsidRPr="00B6550B">
        <w:rPr>
          <w:rStyle w:val="BodyStyle"/>
          <w:rFonts w:cs="Arial"/>
          <w:color w:val="000000" w:themeColor="text1"/>
        </w:rPr>
        <w:t>) from natural background radiation</w:t>
      </w:r>
      <w:r w:rsidR="00637991">
        <w:rPr>
          <w:rStyle w:val="BodyStyle"/>
          <w:rFonts w:cs="Arial"/>
          <w:color w:val="000000" w:themeColor="text1"/>
        </w:rPr>
        <w:t xml:space="preserve"> (NRC, 2016)</w:t>
      </w:r>
      <w:r w:rsidR="00723E59" w:rsidRPr="00B6550B">
        <w:rPr>
          <w:rStyle w:val="BodyStyle"/>
          <w:rFonts w:cs="Arial"/>
          <w:color w:val="000000" w:themeColor="text1"/>
        </w:rPr>
        <w:t xml:space="preserve">. </w:t>
      </w:r>
    </w:p>
    <w:p w:rsidR="00CC419C" w:rsidRDefault="00D255D3" w:rsidP="00852BF9">
      <w:pPr>
        <w:rPr>
          <w:rStyle w:val="BodyStyle"/>
          <w:rFonts w:cs="Arial"/>
          <w:color w:val="000000" w:themeColor="text1"/>
        </w:rPr>
      </w:pPr>
      <w:r w:rsidRPr="00CA514D">
        <w:rPr>
          <w:rStyle w:val="BodyStyle"/>
          <w:rFonts w:cs="Arial"/>
        </w:rPr>
        <w:t>TLD</w:t>
      </w:r>
      <w:r w:rsidR="00CA6E35" w:rsidRPr="00CA514D">
        <w:rPr>
          <w:rStyle w:val="BodyStyle"/>
          <w:rFonts w:cs="Arial"/>
        </w:rPr>
        <w:t xml:space="preserve"> </w:t>
      </w:r>
      <w:r w:rsidR="00055220" w:rsidRPr="00CA514D">
        <w:rPr>
          <w:rStyle w:val="BodyStyle"/>
          <w:rFonts w:cs="Arial"/>
        </w:rPr>
        <w:t xml:space="preserve">total gamma </w:t>
      </w:r>
      <w:r w:rsidRPr="00CA514D">
        <w:rPr>
          <w:rStyle w:val="BodyStyle"/>
          <w:rFonts w:cs="Arial"/>
        </w:rPr>
        <w:t xml:space="preserve">exposure </w:t>
      </w:r>
      <w:r w:rsidR="008E5D9E" w:rsidRPr="00CA514D">
        <w:rPr>
          <w:rStyle w:val="BodyStyle"/>
          <w:rFonts w:cs="Arial"/>
        </w:rPr>
        <w:t xml:space="preserve">results </w:t>
      </w:r>
      <w:r w:rsidR="004617EA" w:rsidRPr="00CA514D">
        <w:rPr>
          <w:rStyle w:val="BodyStyle"/>
          <w:rFonts w:cs="Arial"/>
        </w:rPr>
        <w:t xml:space="preserve">for three of </w:t>
      </w:r>
      <w:r w:rsidR="008E5D9E" w:rsidRPr="00CA514D">
        <w:rPr>
          <w:rStyle w:val="BodyStyle"/>
          <w:rFonts w:cs="Arial"/>
        </w:rPr>
        <w:t xml:space="preserve">the </w:t>
      </w:r>
      <w:r w:rsidR="000533CC">
        <w:rPr>
          <w:rStyle w:val="BodyStyle"/>
          <w:rFonts w:cs="Arial"/>
        </w:rPr>
        <w:t xml:space="preserve">four quarters (TLD results </w:t>
      </w:r>
      <w:r w:rsidR="004617EA" w:rsidRPr="00CA514D">
        <w:rPr>
          <w:rStyle w:val="BodyStyle"/>
          <w:rFonts w:cs="Arial"/>
        </w:rPr>
        <w:t xml:space="preserve">for the third quarter were compromised during laboratory analysis and are not </w:t>
      </w:r>
      <w:r w:rsidR="00CA514D">
        <w:rPr>
          <w:rStyle w:val="BodyStyle"/>
          <w:rFonts w:cs="Arial"/>
        </w:rPr>
        <w:t>reported</w:t>
      </w:r>
      <w:r w:rsidR="004617EA" w:rsidRPr="00CA514D">
        <w:rPr>
          <w:rStyle w:val="BodyStyle"/>
          <w:rFonts w:cs="Arial"/>
        </w:rPr>
        <w:t xml:space="preserve">) </w:t>
      </w:r>
      <w:r w:rsidR="00CA6E35" w:rsidRPr="00CA514D">
        <w:rPr>
          <w:rStyle w:val="BodyStyle"/>
          <w:rFonts w:cs="Arial"/>
        </w:rPr>
        <w:t xml:space="preserve">ranged </w:t>
      </w:r>
      <w:r w:rsidR="00875FD5" w:rsidRPr="00CA514D">
        <w:rPr>
          <w:rStyle w:val="BodyStyle"/>
          <w:rFonts w:cs="Arial"/>
        </w:rPr>
        <w:t xml:space="preserve">from </w:t>
      </w:r>
      <w:r w:rsidR="00A806D6">
        <w:rPr>
          <w:rStyle w:val="BodyStyle"/>
          <w:rFonts w:cs="Arial"/>
        </w:rPr>
        <w:t xml:space="preserve">12.1to 16.9 </w:t>
      </w:r>
      <w:r w:rsidR="00197E99" w:rsidRPr="00CA514D">
        <w:rPr>
          <w:rStyle w:val="BodyStyle"/>
          <w:rFonts w:cs="Arial"/>
        </w:rPr>
        <w:t>mR</w:t>
      </w:r>
      <w:r w:rsidR="008D5326" w:rsidRPr="00CA514D">
        <w:rPr>
          <w:rStyle w:val="BodyStyle"/>
          <w:rFonts w:cs="Arial"/>
        </w:rPr>
        <w:t>/</w:t>
      </w:r>
      <w:r w:rsidR="00CA6E35" w:rsidRPr="00CA514D">
        <w:rPr>
          <w:rStyle w:val="BodyStyle"/>
          <w:rFonts w:cs="Arial"/>
        </w:rPr>
        <w:t xml:space="preserve">quarter, </w:t>
      </w:r>
      <w:r w:rsidR="002D62AC" w:rsidRPr="00CA514D">
        <w:rPr>
          <w:rStyle w:val="BodyStyle"/>
          <w:rFonts w:cs="Arial"/>
        </w:rPr>
        <w:t xml:space="preserve">with an average of </w:t>
      </w:r>
      <w:r w:rsidR="00A806D6">
        <w:rPr>
          <w:rStyle w:val="BodyStyle"/>
          <w:rFonts w:cs="Arial"/>
        </w:rPr>
        <w:t xml:space="preserve">14.5 </w:t>
      </w:r>
      <w:r w:rsidR="004E4870" w:rsidRPr="00CA514D">
        <w:rPr>
          <w:rStyle w:val="BodyStyle"/>
          <w:rFonts w:cs="Arial"/>
        </w:rPr>
        <w:t>mR/quarter</w:t>
      </w:r>
      <w:r w:rsidR="001F248A" w:rsidRPr="00875FD5">
        <w:rPr>
          <w:rStyle w:val="BodyStyle"/>
          <w:rFonts w:cs="Arial"/>
          <w:color w:val="000000" w:themeColor="text1"/>
        </w:rPr>
        <w:t xml:space="preserve">. This value is compared to </w:t>
      </w:r>
      <w:r w:rsidR="00CA6E35" w:rsidRPr="00875FD5">
        <w:rPr>
          <w:rStyle w:val="BodyStyle"/>
          <w:rFonts w:cs="Arial"/>
          <w:color w:val="000000" w:themeColor="text1"/>
        </w:rPr>
        <w:t xml:space="preserve">an average </w:t>
      </w:r>
      <w:r w:rsidR="001F248A" w:rsidRPr="00875FD5">
        <w:rPr>
          <w:rStyle w:val="BodyStyle"/>
          <w:rFonts w:cs="Arial"/>
          <w:color w:val="000000" w:themeColor="text1"/>
        </w:rPr>
        <w:t xml:space="preserve">value </w:t>
      </w:r>
      <w:r w:rsidR="00A806D6">
        <w:rPr>
          <w:rStyle w:val="BodyStyle"/>
          <w:rFonts w:cs="Arial"/>
          <w:color w:val="000000" w:themeColor="text1"/>
        </w:rPr>
        <w:t>of 11.9</w:t>
      </w:r>
      <w:r w:rsidR="002D62AC">
        <w:rPr>
          <w:rStyle w:val="BodyStyle"/>
          <w:rFonts w:cs="Arial"/>
          <w:color w:val="000000" w:themeColor="text1"/>
        </w:rPr>
        <w:t xml:space="preserve"> </w:t>
      </w:r>
      <w:r w:rsidR="00197E99" w:rsidRPr="00875FD5">
        <w:rPr>
          <w:rStyle w:val="BodyStyle"/>
          <w:rFonts w:cs="Arial"/>
          <w:color w:val="000000" w:themeColor="text1"/>
        </w:rPr>
        <w:t>mR</w:t>
      </w:r>
      <w:r w:rsidR="008D5326" w:rsidRPr="00875FD5">
        <w:rPr>
          <w:rStyle w:val="BodyStyle"/>
          <w:rFonts w:cs="Arial"/>
          <w:color w:val="000000" w:themeColor="text1"/>
        </w:rPr>
        <w:t>/</w:t>
      </w:r>
      <w:r w:rsidR="00CA6E35" w:rsidRPr="00875FD5">
        <w:rPr>
          <w:rStyle w:val="BodyStyle"/>
          <w:rFonts w:cs="Arial"/>
          <w:color w:val="000000" w:themeColor="text1"/>
        </w:rPr>
        <w:t xml:space="preserve">quarter </w:t>
      </w:r>
      <w:r w:rsidR="001F248A" w:rsidRPr="00875FD5">
        <w:rPr>
          <w:rStyle w:val="BodyStyle"/>
          <w:rFonts w:cs="Arial"/>
          <w:color w:val="000000" w:themeColor="text1"/>
        </w:rPr>
        <w:t xml:space="preserve">measured at a </w:t>
      </w:r>
      <w:r w:rsidR="00CA6E35" w:rsidRPr="00875FD5">
        <w:rPr>
          <w:rStyle w:val="BodyStyle"/>
          <w:rFonts w:cs="Arial"/>
          <w:color w:val="000000" w:themeColor="text1"/>
        </w:rPr>
        <w:t>background location in Boston</w:t>
      </w:r>
      <w:r w:rsidR="001F248A" w:rsidRPr="00875FD5">
        <w:rPr>
          <w:rStyle w:val="BodyStyle"/>
          <w:rFonts w:cs="Arial"/>
          <w:color w:val="000000" w:themeColor="text1"/>
        </w:rPr>
        <w:t>,</w:t>
      </w:r>
      <w:r w:rsidR="00C34185" w:rsidRPr="00875FD5">
        <w:rPr>
          <w:rStyle w:val="BodyStyle"/>
          <w:rFonts w:cs="Arial"/>
          <w:color w:val="000000" w:themeColor="text1"/>
        </w:rPr>
        <w:t xml:space="preserve"> and results in an average gamma</w:t>
      </w:r>
      <w:r w:rsidR="001F248A" w:rsidRPr="00875FD5">
        <w:rPr>
          <w:rStyle w:val="BodyStyle"/>
          <w:rFonts w:cs="Arial"/>
          <w:color w:val="000000" w:themeColor="text1"/>
        </w:rPr>
        <w:t xml:space="preserve"> </w:t>
      </w:r>
      <w:r>
        <w:rPr>
          <w:rStyle w:val="BodyStyle"/>
          <w:rFonts w:cs="Arial"/>
          <w:color w:val="000000" w:themeColor="text1"/>
        </w:rPr>
        <w:t xml:space="preserve">exposure </w:t>
      </w:r>
      <w:r w:rsidR="001F248A" w:rsidRPr="00875FD5">
        <w:rPr>
          <w:rStyle w:val="BodyStyle"/>
          <w:rFonts w:cs="Arial"/>
          <w:color w:val="000000" w:themeColor="text1"/>
        </w:rPr>
        <w:t xml:space="preserve">of </w:t>
      </w:r>
      <w:r w:rsidR="00A806D6">
        <w:rPr>
          <w:rStyle w:val="BodyStyle"/>
          <w:rFonts w:cs="Arial"/>
          <w:color w:val="000000" w:themeColor="text1"/>
        </w:rPr>
        <w:t xml:space="preserve">2.6 </w:t>
      </w:r>
      <w:r w:rsidR="001F248A" w:rsidRPr="00875FD5">
        <w:rPr>
          <w:rStyle w:val="BodyStyle"/>
          <w:rFonts w:cs="Arial"/>
          <w:color w:val="000000" w:themeColor="text1"/>
        </w:rPr>
        <w:t>mR/quarter</w:t>
      </w:r>
      <w:r w:rsidR="00F64DB2">
        <w:rPr>
          <w:rStyle w:val="BodyStyle"/>
          <w:rFonts w:cs="Arial"/>
          <w:color w:val="000000" w:themeColor="text1"/>
        </w:rPr>
        <w:t xml:space="preserve"> above </w:t>
      </w:r>
      <w:r w:rsidR="001F248A" w:rsidRPr="00875FD5">
        <w:rPr>
          <w:rStyle w:val="BodyStyle"/>
          <w:rFonts w:cs="Arial"/>
          <w:color w:val="000000" w:themeColor="text1"/>
        </w:rPr>
        <w:t>background</w:t>
      </w:r>
      <w:r w:rsidR="00CD609A">
        <w:rPr>
          <w:rStyle w:val="BodyStyle"/>
          <w:rFonts w:cs="Arial"/>
          <w:color w:val="000000" w:themeColor="text1"/>
        </w:rPr>
        <w:t xml:space="preserve">. </w:t>
      </w:r>
      <w:r w:rsidR="00D70266">
        <w:rPr>
          <w:rStyle w:val="BodyStyle"/>
          <w:rFonts w:cs="Arial"/>
          <w:color w:val="000000" w:themeColor="text1"/>
        </w:rPr>
        <w:t xml:space="preserve"> </w:t>
      </w:r>
    </w:p>
    <w:p w:rsidR="00CA6E35" w:rsidRDefault="00CA6E35" w:rsidP="00CD609A">
      <w:pPr>
        <w:spacing w:after="0"/>
        <w:jc w:val="center"/>
        <w:rPr>
          <w:rFonts w:cs="Arial"/>
          <w:color w:val="000000" w:themeColor="text1"/>
        </w:rPr>
      </w:pPr>
    </w:p>
    <w:p w:rsidR="00E52F34" w:rsidRDefault="00E52F34" w:rsidP="00E3610B">
      <w:pPr>
        <w:jc w:val="center"/>
        <w:rPr>
          <w:rFonts w:cs="Arial"/>
          <w:color w:val="000000" w:themeColor="text1"/>
        </w:rPr>
      </w:pPr>
    </w:p>
    <w:p w:rsidR="00CA6E35" w:rsidRPr="007C4B37" w:rsidRDefault="00CA6E35" w:rsidP="00E323C1">
      <w:pPr>
        <w:pStyle w:val="Heading2"/>
        <w:numPr>
          <w:ilvl w:val="0"/>
          <w:numId w:val="16"/>
        </w:numPr>
        <w:ind w:left="360"/>
      </w:pPr>
      <w:bookmarkStart w:id="380" w:name="_Toc419804876"/>
      <w:bookmarkStart w:id="381" w:name="_Ref439944240"/>
      <w:bookmarkStart w:id="382" w:name="_Toc442876668"/>
      <w:bookmarkStart w:id="383" w:name="_Toc442879977"/>
      <w:bookmarkStart w:id="384" w:name="_Toc443478848"/>
      <w:bookmarkStart w:id="385" w:name="_Toc443481039"/>
      <w:bookmarkStart w:id="386" w:name="_Toc443490825"/>
      <w:bookmarkStart w:id="387" w:name="_Toc473810813"/>
      <w:bookmarkStart w:id="388" w:name="_Toc478715502"/>
      <w:r w:rsidRPr="007C4B37">
        <w:t>Seabrook Nuclear Power Station</w:t>
      </w:r>
      <w:bookmarkEnd w:id="380"/>
      <w:bookmarkEnd w:id="381"/>
      <w:bookmarkEnd w:id="382"/>
      <w:bookmarkEnd w:id="383"/>
      <w:bookmarkEnd w:id="384"/>
      <w:bookmarkEnd w:id="385"/>
      <w:bookmarkEnd w:id="386"/>
      <w:bookmarkEnd w:id="387"/>
      <w:bookmarkEnd w:id="388"/>
    </w:p>
    <w:p w:rsidR="002911CE" w:rsidRDefault="002911CE" w:rsidP="00852BF9">
      <w:pPr>
        <w:rPr>
          <w:rStyle w:val="BodyStyle"/>
          <w:rFonts w:cs="Arial"/>
          <w:color w:val="000000" w:themeColor="text1"/>
        </w:rPr>
      </w:pPr>
      <w:r>
        <w:rPr>
          <w:rStyle w:val="BodyStyle"/>
          <w:rFonts w:cs="Arial"/>
          <w:color w:val="000000" w:themeColor="text1"/>
        </w:rPr>
        <w:t>Seabrook sampling results are provided in T</w:t>
      </w:r>
      <w:r w:rsidRPr="00B6550B">
        <w:rPr>
          <w:rStyle w:val="BodyStyle"/>
          <w:rFonts w:cs="Arial"/>
          <w:color w:val="000000" w:themeColor="text1"/>
        </w:rPr>
        <w:t xml:space="preserve">ables </w:t>
      </w:r>
      <w:r>
        <w:rPr>
          <w:rStyle w:val="BodyStyle"/>
          <w:rFonts w:cs="Arial"/>
          <w:color w:val="000000" w:themeColor="text1"/>
        </w:rPr>
        <w:t>4</w:t>
      </w:r>
      <w:r w:rsidRPr="00B6550B">
        <w:rPr>
          <w:rStyle w:val="BodyStyle"/>
          <w:rFonts w:cs="Arial"/>
          <w:color w:val="000000" w:themeColor="text1"/>
        </w:rPr>
        <w:t>, 5 and 6</w:t>
      </w:r>
      <w:r>
        <w:rPr>
          <w:rStyle w:val="BodyStyle"/>
          <w:rFonts w:cs="Arial"/>
          <w:color w:val="000000" w:themeColor="text1"/>
        </w:rPr>
        <w:t>.</w:t>
      </w:r>
    </w:p>
    <w:p w:rsidR="00CA6E35" w:rsidRDefault="00CA6E35" w:rsidP="00852BF9">
      <w:pPr>
        <w:rPr>
          <w:rStyle w:val="BodyStyle"/>
          <w:rFonts w:cs="Arial"/>
          <w:color w:val="000000" w:themeColor="text1"/>
        </w:rPr>
      </w:pPr>
      <w:r w:rsidRPr="00B6550B">
        <w:rPr>
          <w:rStyle w:val="BodyStyle"/>
          <w:rFonts w:cs="Arial"/>
          <w:color w:val="000000" w:themeColor="text1"/>
        </w:rPr>
        <w:t>Na</w:t>
      </w:r>
      <w:r w:rsidR="00A93443">
        <w:rPr>
          <w:rStyle w:val="BodyStyle"/>
          <w:rFonts w:cs="Arial"/>
          <w:color w:val="000000" w:themeColor="text1"/>
        </w:rPr>
        <w:t>turally occurring Potassium-40 and Beryllium-7</w:t>
      </w:r>
      <w:r w:rsidRPr="00B6550B">
        <w:rPr>
          <w:rStyle w:val="BodyStyle"/>
          <w:rFonts w:cs="Arial"/>
          <w:color w:val="000000" w:themeColor="text1"/>
        </w:rPr>
        <w:t xml:space="preserve"> were detected in nearly all samples of environmental media from both within a</w:t>
      </w:r>
      <w:r w:rsidR="002911CE">
        <w:rPr>
          <w:rStyle w:val="BodyStyle"/>
          <w:rFonts w:cs="Arial"/>
          <w:color w:val="000000" w:themeColor="text1"/>
        </w:rPr>
        <w:t>nd outside of the Seabrook EPZ.</w:t>
      </w:r>
    </w:p>
    <w:p w:rsidR="00021B5A" w:rsidRDefault="00CA6E35" w:rsidP="00852BF9">
      <w:pPr>
        <w:rPr>
          <w:rStyle w:val="BodyStyle"/>
          <w:rFonts w:cs="Arial"/>
          <w:color w:val="000000" w:themeColor="text1"/>
        </w:rPr>
      </w:pPr>
      <w:r w:rsidRPr="00021B5A">
        <w:rPr>
          <w:rStyle w:val="BodyStyle"/>
          <w:rFonts w:cs="Arial"/>
          <w:color w:val="000000" w:themeColor="text1"/>
        </w:rPr>
        <w:t xml:space="preserve">Although not detected at levels of </w:t>
      </w:r>
      <w:r w:rsidR="002911CE">
        <w:rPr>
          <w:rStyle w:val="BodyStyle"/>
          <w:rFonts w:cs="Arial"/>
          <w:color w:val="000000" w:themeColor="text1"/>
        </w:rPr>
        <w:t xml:space="preserve">human health </w:t>
      </w:r>
      <w:r w:rsidRPr="00021B5A">
        <w:rPr>
          <w:rStyle w:val="BodyStyle"/>
          <w:rFonts w:cs="Arial"/>
          <w:color w:val="000000" w:themeColor="text1"/>
        </w:rPr>
        <w:t xml:space="preserve">concern </w:t>
      </w:r>
      <w:r w:rsidR="00F64DB2">
        <w:rPr>
          <w:rStyle w:val="BodyStyle"/>
          <w:rFonts w:cs="Arial"/>
          <w:color w:val="000000" w:themeColor="text1"/>
        </w:rPr>
        <w:t>(ATSDR, 2004</w:t>
      </w:r>
      <w:r w:rsidRPr="00021B5A">
        <w:rPr>
          <w:rStyle w:val="BodyStyle"/>
          <w:rFonts w:cs="Arial"/>
          <w:color w:val="000000" w:themeColor="text1"/>
        </w:rPr>
        <w:t>)</w:t>
      </w:r>
      <w:r w:rsidR="002911CE">
        <w:rPr>
          <w:rStyle w:val="BodyStyle"/>
          <w:rFonts w:cs="Arial"/>
          <w:color w:val="000000" w:themeColor="text1"/>
        </w:rPr>
        <w:t xml:space="preserve"> an </w:t>
      </w:r>
      <w:r w:rsidRPr="000D1928">
        <w:rPr>
          <w:rStyle w:val="BodyStyle"/>
          <w:rFonts w:cs="Arial"/>
          <w:color w:val="000000" w:themeColor="text1"/>
        </w:rPr>
        <w:t>Irish moss</w:t>
      </w:r>
      <w:r w:rsidR="008E1C81">
        <w:rPr>
          <w:rStyle w:val="BodyStyle"/>
          <w:rFonts w:cs="Arial"/>
          <w:color w:val="000000" w:themeColor="text1"/>
        </w:rPr>
        <w:t xml:space="preserve"> (</w:t>
      </w:r>
      <w:r w:rsidR="005C7EA4">
        <w:rPr>
          <w:rStyle w:val="BodyStyle"/>
          <w:rFonts w:cs="Arial"/>
          <w:color w:val="000000" w:themeColor="text1"/>
        </w:rPr>
        <w:t>c</w:t>
      </w:r>
      <w:r w:rsidR="00F93DA1">
        <w:rPr>
          <w:rStyle w:val="BodyStyle"/>
          <w:rFonts w:cs="Arial"/>
          <w:color w:val="000000" w:themeColor="text1"/>
        </w:rPr>
        <w:t>hondrus</w:t>
      </w:r>
      <w:r w:rsidR="008E1C81">
        <w:rPr>
          <w:rStyle w:val="BodyStyle"/>
          <w:rFonts w:cs="Arial"/>
          <w:color w:val="000000" w:themeColor="text1"/>
        </w:rPr>
        <w:t>)</w:t>
      </w:r>
      <w:r w:rsidRPr="000D1928">
        <w:rPr>
          <w:rStyle w:val="BodyStyle"/>
          <w:rFonts w:cs="Arial"/>
          <w:color w:val="000000" w:themeColor="text1"/>
        </w:rPr>
        <w:t xml:space="preserve"> </w:t>
      </w:r>
      <w:r w:rsidR="00E52F34">
        <w:rPr>
          <w:rStyle w:val="BodyStyle"/>
          <w:rFonts w:cs="Arial"/>
          <w:color w:val="000000" w:themeColor="text1"/>
        </w:rPr>
        <w:t>s</w:t>
      </w:r>
      <w:r w:rsidR="003F69E2">
        <w:rPr>
          <w:rStyle w:val="BodyStyle"/>
          <w:rFonts w:cs="Arial"/>
          <w:color w:val="000000" w:themeColor="text1"/>
        </w:rPr>
        <w:t>ample</w:t>
      </w:r>
      <w:r w:rsidR="00E52F34">
        <w:rPr>
          <w:rStyle w:val="BodyStyle"/>
          <w:rFonts w:cs="Arial"/>
          <w:color w:val="000000" w:themeColor="text1"/>
        </w:rPr>
        <w:t xml:space="preserve"> in Ipswich bay, a </w:t>
      </w:r>
      <w:r w:rsidRPr="000D1928">
        <w:rPr>
          <w:rStyle w:val="BodyStyle"/>
          <w:rFonts w:cs="Arial"/>
          <w:color w:val="000000" w:themeColor="text1"/>
        </w:rPr>
        <w:t xml:space="preserve">background location </w:t>
      </w:r>
      <w:r w:rsidR="007F326E">
        <w:rPr>
          <w:rStyle w:val="BodyStyle"/>
          <w:rFonts w:cs="Arial"/>
          <w:color w:val="000000" w:themeColor="text1"/>
        </w:rPr>
        <w:t xml:space="preserve">approximately 20 miles from </w:t>
      </w:r>
      <w:r w:rsidRPr="000D1928">
        <w:rPr>
          <w:rStyle w:val="BodyStyle"/>
          <w:rFonts w:cs="Arial"/>
          <w:color w:val="000000" w:themeColor="text1"/>
        </w:rPr>
        <w:t xml:space="preserve">the Seabrook EPZ, </w:t>
      </w:r>
      <w:r w:rsidR="00E52F34">
        <w:rPr>
          <w:rStyle w:val="BodyStyle"/>
          <w:rFonts w:cs="Arial"/>
          <w:color w:val="000000" w:themeColor="text1"/>
        </w:rPr>
        <w:t xml:space="preserve">detected </w:t>
      </w:r>
      <w:r w:rsidRPr="000D1928">
        <w:rPr>
          <w:rStyle w:val="BodyStyle"/>
          <w:rFonts w:cs="Arial"/>
          <w:color w:val="000000" w:themeColor="text1"/>
        </w:rPr>
        <w:t>iodine-131</w:t>
      </w:r>
      <w:r w:rsidR="003F69E2">
        <w:rPr>
          <w:rStyle w:val="BodyStyle"/>
          <w:rFonts w:cs="Arial"/>
          <w:color w:val="000000" w:themeColor="text1"/>
        </w:rPr>
        <w:t xml:space="preserve"> (21.3 pCi/kg on May 26</w:t>
      </w:r>
      <w:r w:rsidR="002C41B5" w:rsidRPr="000D1928">
        <w:rPr>
          <w:rStyle w:val="BodyStyle"/>
          <w:rFonts w:cs="Arial"/>
          <w:color w:val="000000" w:themeColor="text1"/>
        </w:rPr>
        <w:t xml:space="preserve">, </w:t>
      </w:r>
      <w:r w:rsidR="00C10368">
        <w:rPr>
          <w:rStyle w:val="BodyStyle"/>
          <w:rFonts w:cs="Arial"/>
          <w:color w:val="000000" w:themeColor="text1"/>
        </w:rPr>
        <w:t>2015</w:t>
      </w:r>
      <w:r w:rsidR="003F69E2">
        <w:rPr>
          <w:rStyle w:val="BodyStyle"/>
          <w:rFonts w:cs="Arial"/>
          <w:color w:val="000000" w:themeColor="text1"/>
        </w:rPr>
        <w:t>)</w:t>
      </w:r>
      <w:r w:rsidR="00723E59" w:rsidRPr="000D1928">
        <w:rPr>
          <w:rStyle w:val="BodyStyle"/>
          <w:rFonts w:cs="Arial"/>
          <w:color w:val="000000" w:themeColor="text1"/>
        </w:rPr>
        <w:t>.</w:t>
      </w:r>
      <w:r w:rsidR="00C34185">
        <w:rPr>
          <w:rStyle w:val="BodyStyle"/>
          <w:rFonts w:cs="Arial"/>
          <w:color w:val="000000" w:themeColor="text1"/>
        </w:rPr>
        <w:t xml:space="preserve"> </w:t>
      </w:r>
      <w:r w:rsidR="003F69E2">
        <w:rPr>
          <w:rStyle w:val="BodyStyle"/>
          <w:rFonts w:cs="Arial"/>
          <w:color w:val="000000" w:themeColor="text1"/>
        </w:rPr>
        <w:t>R</w:t>
      </w:r>
      <w:r w:rsidR="00AF229F">
        <w:rPr>
          <w:rStyle w:val="BodyStyle"/>
          <w:rFonts w:cs="Arial"/>
          <w:color w:val="000000" w:themeColor="text1"/>
        </w:rPr>
        <w:t>adioactive i</w:t>
      </w:r>
      <w:r w:rsidR="00C34185">
        <w:rPr>
          <w:rStyle w:val="BodyStyle"/>
          <w:rFonts w:cs="Arial"/>
          <w:color w:val="000000" w:themeColor="text1"/>
        </w:rPr>
        <w:t xml:space="preserve">odine was found in Irish moss in </w:t>
      </w:r>
      <w:r w:rsidR="00AF229F">
        <w:rPr>
          <w:rStyle w:val="BodyStyle"/>
          <w:rFonts w:cs="Arial"/>
          <w:color w:val="000000" w:themeColor="text1"/>
        </w:rPr>
        <w:t xml:space="preserve">the same location </w:t>
      </w:r>
      <w:r w:rsidR="002C41B5" w:rsidRPr="000D1928">
        <w:rPr>
          <w:rStyle w:val="BodyStyle"/>
          <w:rFonts w:cs="Arial"/>
          <w:color w:val="000000" w:themeColor="text1"/>
        </w:rPr>
        <w:t>in 2012</w:t>
      </w:r>
      <w:r w:rsidR="003F69E2">
        <w:rPr>
          <w:rStyle w:val="BodyStyle"/>
          <w:rFonts w:cs="Arial"/>
          <w:color w:val="000000" w:themeColor="text1"/>
        </w:rPr>
        <w:t xml:space="preserve"> and 2014</w:t>
      </w:r>
      <w:r w:rsidR="002C41B5" w:rsidRPr="000D1928">
        <w:rPr>
          <w:rStyle w:val="BodyStyle"/>
          <w:rFonts w:cs="Arial"/>
          <w:color w:val="000000" w:themeColor="text1"/>
        </w:rPr>
        <w:t>.</w:t>
      </w:r>
      <w:r w:rsidR="00723E59" w:rsidRPr="000D1928">
        <w:rPr>
          <w:rStyle w:val="BodyStyle"/>
          <w:rFonts w:cs="Arial"/>
          <w:color w:val="000000" w:themeColor="text1"/>
        </w:rPr>
        <w:t xml:space="preserve"> </w:t>
      </w:r>
      <w:r w:rsidR="00E3610B">
        <w:rPr>
          <w:rStyle w:val="BodyStyle"/>
          <w:rFonts w:cs="Arial"/>
          <w:color w:val="000000" w:themeColor="text1"/>
        </w:rPr>
        <w:t>Iodine-131</w:t>
      </w:r>
      <w:r w:rsidR="00AB169B">
        <w:rPr>
          <w:rStyle w:val="BodyStyle"/>
          <w:rFonts w:cs="Arial"/>
          <w:color w:val="000000" w:themeColor="text1"/>
        </w:rPr>
        <w:t xml:space="preserve"> is monitored carefully as </w:t>
      </w:r>
      <w:r w:rsidR="004D3AAF">
        <w:rPr>
          <w:rStyle w:val="BodyStyle"/>
          <w:rFonts w:cs="Arial"/>
          <w:color w:val="000000" w:themeColor="text1"/>
        </w:rPr>
        <w:t>nuclear power plants and nuclear weapons produce it</w:t>
      </w:r>
      <w:r w:rsidR="00016E97">
        <w:rPr>
          <w:rStyle w:val="BodyStyle"/>
          <w:rFonts w:cs="Arial"/>
          <w:color w:val="000000" w:themeColor="text1"/>
        </w:rPr>
        <w:t xml:space="preserve">, but it is </w:t>
      </w:r>
      <w:r w:rsidR="00E3610B">
        <w:rPr>
          <w:rStyle w:val="BodyStyle"/>
          <w:rFonts w:cs="Arial"/>
          <w:color w:val="000000" w:themeColor="text1"/>
        </w:rPr>
        <w:t xml:space="preserve">most commonly used for </w:t>
      </w:r>
      <w:r w:rsidR="007F326E">
        <w:rPr>
          <w:rStyle w:val="BodyStyle"/>
          <w:rFonts w:cs="Arial"/>
          <w:color w:val="000000" w:themeColor="text1"/>
        </w:rPr>
        <w:t xml:space="preserve">treatment of thyroid disorders </w:t>
      </w:r>
      <w:r w:rsidR="006F2E2F">
        <w:rPr>
          <w:rStyle w:val="BodyStyle"/>
          <w:rFonts w:cs="Arial"/>
          <w:color w:val="000000" w:themeColor="text1"/>
        </w:rPr>
        <w:t>(Rose et al., 2012</w:t>
      </w:r>
      <w:r w:rsidR="00E3610B">
        <w:rPr>
          <w:rStyle w:val="BodyStyle"/>
          <w:rFonts w:cs="Arial"/>
          <w:color w:val="000000" w:themeColor="text1"/>
        </w:rPr>
        <w:t>)</w:t>
      </w:r>
      <w:r w:rsidR="00F64DB2">
        <w:rPr>
          <w:rStyle w:val="BodyStyle"/>
          <w:rFonts w:cs="Arial"/>
          <w:color w:val="000000" w:themeColor="text1"/>
        </w:rPr>
        <w:t>, and is allowed to be released into sewers</w:t>
      </w:r>
      <w:r w:rsidR="00E3610B">
        <w:rPr>
          <w:rStyle w:val="BodyStyle"/>
          <w:rFonts w:cs="Arial"/>
          <w:color w:val="000000" w:themeColor="text1"/>
        </w:rPr>
        <w:t xml:space="preserve">. </w:t>
      </w:r>
      <w:r w:rsidR="00DC2B73">
        <w:rPr>
          <w:rStyle w:val="BodyStyle"/>
          <w:rFonts w:cs="Arial"/>
          <w:color w:val="000000" w:themeColor="text1"/>
        </w:rPr>
        <w:t>Monthly s</w:t>
      </w:r>
      <w:r w:rsidR="00E52F34">
        <w:rPr>
          <w:rStyle w:val="BodyStyle"/>
          <w:rFonts w:cs="Arial"/>
          <w:color w:val="000000" w:themeColor="text1"/>
        </w:rPr>
        <w:t xml:space="preserve">urface </w:t>
      </w:r>
      <w:r w:rsidR="009B2A0A">
        <w:rPr>
          <w:rStyle w:val="BodyStyle"/>
          <w:rFonts w:cs="Arial"/>
          <w:color w:val="000000" w:themeColor="text1"/>
        </w:rPr>
        <w:t xml:space="preserve">water </w:t>
      </w:r>
      <w:r w:rsidR="006F2E2F">
        <w:rPr>
          <w:rStyle w:val="BodyStyle"/>
          <w:rFonts w:cs="Arial"/>
          <w:color w:val="000000" w:themeColor="text1"/>
        </w:rPr>
        <w:t>samples in Ipswich B</w:t>
      </w:r>
      <w:r w:rsidR="00021B5A">
        <w:rPr>
          <w:rStyle w:val="BodyStyle"/>
          <w:rFonts w:cs="Arial"/>
          <w:color w:val="000000" w:themeColor="text1"/>
        </w:rPr>
        <w:t xml:space="preserve">ay </w:t>
      </w:r>
      <w:r w:rsidR="00DC2B73">
        <w:rPr>
          <w:rStyle w:val="BodyStyle"/>
          <w:rFonts w:cs="Arial"/>
          <w:color w:val="000000" w:themeColor="text1"/>
        </w:rPr>
        <w:t xml:space="preserve">on May 21, </w:t>
      </w:r>
      <w:r w:rsidR="00C10368">
        <w:rPr>
          <w:rStyle w:val="BodyStyle"/>
          <w:rFonts w:cs="Arial"/>
          <w:color w:val="000000" w:themeColor="text1"/>
        </w:rPr>
        <w:t>2015</w:t>
      </w:r>
      <w:r w:rsidR="00DC2B73">
        <w:rPr>
          <w:rStyle w:val="BodyStyle"/>
          <w:rFonts w:cs="Arial"/>
          <w:color w:val="000000" w:themeColor="text1"/>
        </w:rPr>
        <w:t xml:space="preserve"> </w:t>
      </w:r>
      <w:r w:rsidR="009B2A0A">
        <w:rPr>
          <w:rStyle w:val="BodyStyle"/>
          <w:rFonts w:cs="Arial"/>
          <w:color w:val="000000" w:themeColor="text1"/>
        </w:rPr>
        <w:t xml:space="preserve">and </w:t>
      </w:r>
      <w:r w:rsidR="00DC2B73">
        <w:rPr>
          <w:rStyle w:val="BodyStyle"/>
          <w:rFonts w:cs="Arial"/>
          <w:color w:val="000000" w:themeColor="text1"/>
        </w:rPr>
        <w:t xml:space="preserve">weekly </w:t>
      </w:r>
      <w:r w:rsidR="009B2A0A">
        <w:rPr>
          <w:rStyle w:val="BodyStyle"/>
          <w:rFonts w:cs="Arial"/>
          <w:color w:val="000000" w:themeColor="text1"/>
        </w:rPr>
        <w:t>air samples</w:t>
      </w:r>
      <w:r w:rsidR="00E3610B">
        <w:rPr>
          <w:rStyle w:val="BodyStyle"/>
          <w:rFonts w:cs="Arial"/>
          <w:color w:val="000000" w:themeColor="text1"/>
        </w:rPr>
        <w:t xml:space="preserve"> </w:t>
      </w:r>
      <w:r w:rsidR="00DC2B73">
        <w:rPr>
          <w:rStyle w:val="BodyStyle"/>
          <w:rFonts w:cs="Arial"/>
          <w:color w:val="000000" w:themeColor="text1"/>
        </w:rPr>
        <w:t xml:space="preserve">at the </w:t>
      </w:r>
      <w:r w:rsidR="00E3610B">
        <w:rPr>
          <w:rStyle w:val="BodyStyle"/>
          <w:rFonts w:cs="Arial"/>
          <w:color w:val="000000" w:themeColor="text1"/>
        </w:rPr>
        <w:t xml:space="preserve">Salisbury </w:t>
      </w:r>
      <w:r w:rsidR="00DC2B73">
        <w:rPr>
          <w:rStyle w:val="BodyStyle"/>
          <w:rFonts w:cs="Arial"/>
          <w:color w:val="000000" w:themeColor="text1"/>
        </w:rPr>
        <w:t xml:space="preserve">Fire Station </w:t>
      </w:r>
      <w:r w:rsidR="006F2E2F">
        <w:rPr>
          <w:rStyle w:val="BodyStyle"/>
          <w:rFonts w:cs="Arial"/>
          <w:color w:val="000000" w:themeColor="text1"/>
        </w:rPr>
        <w:t xml:space="preserve">did not detect </w:t>
      </w:r>
      <w:r w:rsidR="009B2A0A">
        <w:rPr>
          <w:rStyle w:val="BodyStyle"/>
          <w:rFonts w:cs="Arial"/>
          <w:color w:val="000000" w:themeColor="text1"/>
        </w:rPr>
        <w:t>radioactive iodine</w:t>
      </w:r>
      <w:r w:rsidR="00D255D3">
        <w:rPr>
          <w:rStyle w:val="BodyStyle"/>
          <w:rFonts w:cs="Arial"/>
          <w:color w:val="000000" w:themeColor="text1"/>
        </w:rPr>
        <w:t xml:space="preserve">. </w:t>
      </w:r>
      <w:r w:rsidR="00DC2B73">
        <w:rPr>
          <w:rStyle w:val="BodyStyle"/>
          <w:rFonts w:cs="Arial"/>
          <w:color w:val="000000" w:themeColor="text1"/>
        </w:rPr>
        <w:t>S</w:t>
      </w:r>
      <w:r w:rsidR="00E3610B" w:rsidRPr="00021B5A">
        <w:rPr>
          <w:rStyle w:val="BodyStyle"/>
          <w:rFonts w:cs="Arial"/>
          <w:color w:val="000000" w:themeColor="text1"/>
        </w:rPr>
        <w:t xml:space="preserve">ewage discharges </w:t>
      </w:r>
      <w:r w:rsidR="00021B5A">
        <w:rPr>
          <w:rStyle w:val="BodyStyle"/>
          <w:rFonts w:cs="Arial"/>
          <w:color w:val="000000" w:themeColor="text1"/>
        </w:rPr>
        <w:t xml:space="preserve">and a medical center providing cancer treatment </w:t>
      </w:r>
      <w:r w:rsidR="00DC2B73">
        <w:rPr>
          <w:rStyle w:val="BodyStyle"/>
          <w:rFonts w:cs="Arial"/>
          <w:color w:val="000000" w:themeColor="text1"/>
        </w:rPr>
        <w:t xml:space="preserve">are </w:t>
      </w:r>
      <w:r w:rsidR="00E3610B" w:rsidRPr="00021B5A">
        <w:rPr>
          <w:rStyle w:val="BodyStyle"/>
          <w:rFonts w:cs="Arial"/>
          <w:color w:val="000000" w:themeColor="text1"/>
        </w:rPr>
        <w:t>near this background location</w:t>
      </w:r>
      <w:r w:rsidR="004B3660">
        <w:rPr>
          <w:rStyle w:val="BodyStyle"/>
          <w:rFonts w:cs="Arial"/>
          <w:color w:val="000000" w:themeColor="text1"/>
        </w:rPr>
        <w:t>,</w:t>
      </w:r>
      <w:r w:rsidR="00AF229F" w:rsidRPr="00021B5A">
        <w:rPr>
          <w:rStyle w:val="BodyStyle"/>
          <w:rFonts w:cs="Arial"/>
          <w:color w:val="000000" w:themeColor="text1"/>
        </w:rPr>
        <w:t xml:space="preserve"> </w:t>
      </w:r>
      <w:r w:rsidR="00DC2B73">
        <w:rPr>
          <w:rStyle w:val="BodyStyle"/>
          <w:rFonts w:cs="Arial"/>
          <w:color w:val="000000" w:themeColor="text1"/>
        </w:rPr>
        <w:t xml:space="preserve">and these are most likely the source of the radioiodine. </w:t>
      </w:r>
      <w:r w:rsidR="00C34185" w:rsidRPr="00021B5A">
        <w:rPr>
          <w:rStyle w:val="BodyStyle"/>
          <w:rFonts w:cs="Arial"/>
          <w:color w:val="000000" w:themeColor="text1"/>
        </w:rPr>
        <w:t xml:space="preserve"> </w:t>
      </w:r>
      <w:r w:rsidR="00016E97" w:rsidRPr="00021B5A">
        <w:rPr>
          <w:rStyle w:val="BodyStyle"/>
          <w:rFonts w:cs="Arial"/>
          <w:color w:val="000000" w:themeColor="text1"/>
        </w:rPr>
        <w:t xml:space="preserve">MDPH </w:t>
      </w:r>
      <w:r w:rsidR="0081028E">
        <w:rPr>
          <w:rStyle w:val="BodyStyle"/>
          <w:rFonts w:cs="Arial"/>
          <w:color w:val="000000" w:themeColor="text1"/>
        </w:rPr>
        <w:t xml:space="preserve">determined </w:t>
      </w:r>
      <w:r w:rsidR="00016E97">
        <w:rPr>
          <w:rStyle w:val="BodyStyle"/>
          <w:rFonts w:cs="Arial"/>
          <w:color w:val="000000" w:themeColor="text1"/>
        </w:rPr>
        <w:t xml:space="preserve">the radioiodine source </w:t>
      </w:r>
      <w:r w:rsidR="00016E97" w:rsidRPr="00021B5A">
        <w:rPr>
          <w:rStyle w:val="BodyStyle"/>
          <w:rFonts w:cs="Arial"/>
          <w:color w:val="000000" w:themeColor="text1"/>
        </w:rPr>
        <w:t>is unlikely attributable to Seabrook</w:t>
      </w:r>
      <w:r w:rsidR="00DC2B73">
        <w:rPr>
          <w:rStyle w:val="BodyStyle"/>
          <w:rFonts w:cs="Arial"/>
          <w:color w:val="000000" w:themeColor="text1"/>
        </w:rPr>
        <w:t xml:space="preserve"> and the levels detected do not present a health </w:t>
      </w:r>
      <w:r w:rsidR="004A4EA0">
        <w:rPr>
          <w:rStyle w:val="BodyStyle"/>
          <w:rFonts w:cs="Arial"/>
          <w:color w:val="000000" w:themeColor="text1"/>
        </w:rPr>
        <w:t>risk</w:t>
      </w:r>
      <w:r w:rsidR="00016E97">
        <w:rPr>
          <w:rStyle w:val="BodyStyle"/>
          <w:rFonts w:cs="Arial"/>
          <w:color w:val="000000" w:themeColor="text1"/>
        </w:rPr>
        <w:t>.</w:t>
      </w:r>
    </w:p>
    <w:p w:rsidR="00BE4F03" w:rsidRPr="00B6550B" w:rsidRDefault="00BE4F03" w:rsidP="00852BF9">
      <w:pPr>
        <w:rPr>
          <w:rStyle w:val="BodyStyle"/>
          <w:rFonts w:cs="Arial"/>
          <w:color w:val="000000" w:themeColor="text1"/>
        </w:rPr>
      </w:pPr>
      <w:r w:rsidRPr="00B6550B">
        <w:rPr>
          <w:rStyle w:val="BodyStyle"/>
          <w:rFonts w:cs="Arial"/>
          <w:color w:val="000000" w:themeColor="text1"/>
        </w:rPr>
        <w:t xml:space="preserve">Air filter and cartridge </w:t>
      </w:r>
      <w:r w:rsidR="008F795B">
        <w:rPr>
          <w:rStyle w:val="BodyStyle"/>
          <w:rFonts w:cs="Arial"/>
          <w:color w:val="000000" w:themeColor="text1"/>
        </w:rPr>
        <w:t xml:space="preserve">sample </w:t>
      </w:r>
      <w:r w:rsidR="00A93443">
        <w:rPr>
          <w:rStyle w:val="BodyStyle"/>
          <w:rFonts w:cs="Arial"/>
          <w:color w:val="000000" w:themeColor="text1"/>
        </w:rPr>
        <w:t>results</w:t>
      </w:r>
      <w:r w:rsidR="008F795B">
        <w:rPr>
          <w:rStyle w:val="BodyStyle"/>
          <w:rFonts w:cs="Arial"/>
          <w:color w:val="000000" w:themeColor="text1"/>
        </w:rPr>
        <w:t xml:space="preserve"> </w:t>
      </w:r>
      <w:r w:rsidR="004D3AAF">
        <w:rPr>
          <w:rStyle w:val="BodyStyle"/>
          <w:rFonts w:cs="Arial"/>
          <w:color w:val="000000" w:themeColor="text1"/>
        </w:rPr>
        <w:t>found</w:t>
      </w:r>
      <w:r w:rsidR="00A93443">
        <w:rPr>
          <w:rStyle w:val="BodyStyle"/>
          <w:rFonts w:cs="Arial"/>
          <w:color w:val="000000" w:themeColor="text1"/>
        </w:rPr>
        <w:t xml:space="preserve"> </w:t>
      </w:r>
      <w:r w:rsidRPr="00B6550B">
        <w:rPr>
          <w:rStyle w:val="BodyStyle"/>
          <w:rFonts w:cs="Arial"/>
          <w:color w:val="000000" w:themeColor="text1"/>
        </w:rPr>
        <w:t>low levels of gross alpha and gross beta radiation, as well as naturally occurr</w:t>
      </w:r>
      <w:r w:rsidR="008F795B">
        <w:rPr>
          <w:rStyle w:val="BodyStyle"/>
          <w:rFonts w:cs="Arial"/>
          <w:color w:val="000000" w:themeColor="text1"/>
        </w:rPr>
        <w:t>ing Beryllium-7 and Potasium-40</w:t>
      </w:r>
      <w:r w:rsidRPr="00B6550B">
        <w:rPr>
          <w:rStyle w:val="BodyStyle"/>
          <w:rFonts w:cs="Arial"/>
          <w:color w:val="000000" w:themeColor="text1"/>
        </w:rPr>
        <w:t xml:space="preserve">. </w:t>
      </w:r>
      <w:r w:rsidR="003C7154">
        <w:rPr>
          <w:rStyle w:val="BodyStyle"/>
          <w:rFonts w:cs="Arial"/>
          <w:color w:val="000000" w:themeColor="text1"/>
        </w:rPr>
        <w:t xml:space="preserve">No gamma radionuclides of concern were detected in quarterly composite samples. </w:t>
      </w:r>
      <w:r w:rsidRPr="00B6550B">
        <w:rPr>
          <w:rStyle w:val="BodyStyle"/>
          <w:rFonts w:cs="Arial"/>
          <w:color w:val="000000" w:themeColor="text1"/>
        </w:rPr>
        <w:t xml:space="preserve">The results are consistent with results obtained from the background location in </w:t>
      </w:r>
      <w:r w:rsidR="002B169B" w:rsidRPr="00B6550B">
        <w:rPr>
          <w:rStyle w:val="BodyStyle"/>
          <w:rFonts w:cs="Arial"/>
          <w:color w:val="000000" w:themeColor="text1"/>
        </w:rPr>
        <w:t>Boston</w:t>
      </w:r>
      <w:r w:rsidRPr="00B6550B">
        <w:rPr>
          <w:rStyle w:val="BodyStyle"/>
          <w:rFonts w:cs="Arial"/>
          <w:color w:val="000000" w:themeColor="text1"/>
        </w:rPr>
        <w:t>.</w:t>
      </w:r>
      <w:r w:rsidR="00CE32DA">
        <w:rPr>
          <w:rStyle w:val="BodyStyle"/>
          <w:rFonts w:cs="Arial"/>
          <w:color w:val="000000" w:themeColor="text1"/>
        </w:rPr>
        <w:t xml:space="preserve"> </w:t>
      </w:r>
    </w:p>
    <w:p w:rsidR="00CA6E35" w:rsidRPr="00B6550B" w:rsidRDefault="008147B7" w:rsidP="00852BF9">
      <w:pPr>
        <w:rPr>
          <w:rStyle w:val="BodyStyle"/>
          <w:rFonts w:cs="Arial"/>
          <w:color w:val="000000" w:themeColor="text1"/>
        </w:rPr>
      </w:pPr>
      <w:r>
        <w:rPr>
          <w:rStyle w:val="BodyStyle"/>
          <w:rFonts w:cs="Arial"/>
          <w:color w:val="000000" w:themeColor="text1"/>
        </w:rPr>
        <w:t xml:space="preserve">In </w:t>
      </w:r>
      <w:r w:rsidR="00C10368">
        <w:rPr>
          <w:rStyle w:val="BodyStyle"/>
          <w:rFonts w:cs="Arial"/>
          <w:color w:val="000000" w:themeColor="text1"/>
        </w:rPr>
        <w:t>2015</w:t>
      </w:r>
      <w:r>
        <w:rPr>
          <w:rStyle w:val="BodyStyle"/>
          <w:rFonts w:cs="Arial"/>
          <w:color w:val="000000" w:themeColor="text1"/>
        </w:rPr>
        <w:t>, r</w:t>
      </w:r>
      <w:r w:rsidRPr="00B6550B">
        <w:rPr>
          <w:rStyle w:val="BodyStyle"/>
          <w:rFonts w:cs="Arial"/>
          <w:color w:val="000000" w:themeColor="text1"/>
        </w:rPr>
        <w:t>eal-time monitoring for the Seabrook EPZ did not show gamma radiation levels above typical background levels (approximately 0.010 mrem/</w:t>
      </w:r>
      <w:r>
        <w:rPr>
          <w:rStyle w:val="BodyStyle"/>
          <w:rFonts w:cs="Arial"/>
          <w:color w:val="000000" w:themeColor="text1"/>
        </w:rPr>
        <w:t>hour</w:t>
      </w:r>
      <w:r w:rsidRPr="00B6550B">
        <w:rPr>
          <w:rStyle w:val="BodyStyle"/>
          <w:rFonts w:cs="Arial"/>
          <w:color w:val="000000" w:themeColor="text1"/>
        </w:rPr>
        <w:t>) with the exception of brief increases (0.0</w:t>
      </w:r>
      <w:r>
        <w:rPr>
          <w:rStyle w:val="BodyStyle"/>
          <w:rFonts w:cs="Arial"/>
          <w:color w:val="000000" w:themeColor="text1"/>
        </w:rPr>
        <w:t>02</w:t>
      </w:r>
      <w:r w:rsidRPr="00B6550B">
        <w:rPr>
          <w:rStyle w:val="BodyStyle"/>
          <w:rFonts w:cs="Arial"/>
          <w:color w:val="000000" w:themeColor="text1"/>
        </w:rPr>
        <w:t xml:space="preserve"> mrem/hour) that </w:t>
      </w:r>
      <w:r w:rsidRPr="00E52F34">
        <w:rPr>
          <w:rStyle w:val="BodyStyle"/>
          <w:rFonts w:cs="Arial"/>
          <w:color w:val="000000" w:themeColor="text1"/>
        </w:rPr>
        <w:t xml:space="preserve">are expected due to rainfall washout from naturally occurring radionuclides such as airborne radon daughters, and cosmic radiation events. </w:t>
      </w:r>
      <w:r w:rsidR="00CA6E35" w:rsidRPr="00E52F34">
        <w:rPr>
          <w:rStyle w:val="BodyStyle"/>
          <w:rFonts w:cs="Arial"/>
          <w:color w:val="000000" w:themeColor="text1"/>
        </w:rPr>
        <w:t>Beta readings range</w:t>
      </w:r>
      <w:r w:rsidR="00CE32DA" w:rsidRPr="00E52F34">
        <w:rPr>
          <w:rStyle w:val="BodyStyle"/>
          <w:rFonts w:cs="Arial"/>
          <w:color w:val="000000" w:themeColor="text1"/>
        </w:rPr>
        <w:t xml:space="preserve">d from </w:t>
      </w:r>
      <w:r w:rsidR="00CA6E35" w:rsidRPr="00E52F34">
        <w:rPr>
          <w:rStyle w:val="BodyStyle"/>
          <w:rFonts w:cs="Arial"/>
          <w:color w:val="000000" w:themeColor="text1"/>
        </w:rPr>
        <w:t>40 to 50 counts per minute w</w:t>
      </w:r>
      <w:r w:rsidR="00CA6E35" w:rsidRPr="00B6550B">
        <w:rPr>
          <w:rStyle w:val="BodyStyle"/>
          <w:rFonts w:cs="Arial"/>
          <w:color w:val="000000" w:themeColor="text1"/>
        </w:rPr>
        <w:t xml:space="preserve">ith the exception of brief increases </w:t>
      </w:r>
      <w:r w:rsidR="00CE32DA">
        <w:rPr>
          <w:rStyle w:val="BodyStyle"/>
          <w:rFonts w:cs="Arial"/>
          <w:color w:val="000000" w:themeColor="text1"/>
        </w:rPr>
        <w:t xml:space="preserve">similar to the gamma results. </w:t>
      </w:r>
    </w:p>
    <w:p w:rsidR="00511643" w:rsidRDefault="00D255D3" w:rsidP="00852BF9">
      <w:pPr>
        <w:rPr>
          <w:rStyle w:val="BodyStyle"/>
          <w:rFonts w:cs="Arial"/>
          <w:color w:val="000000" w:themeColor="text1"/>
        </w:rPr>
      </w:pPr>
      <w:r w:rsidRPr="00511643">
        <w:rPr>
          <w:rStyle w:val="BodyStyle"/>
          <w:rFonts w:cs="Arial"/>
          <w:color w:val="000000" w:themeColor="text1"/>
        </w:rPr>
        <w:t xml:space="preserve">TLD results for total gamma exposure ranged </w:t>
      </w:r>
      <w:r w:rsidR="00CA6E35" w:rsidRPr="00511643">
        <w:rPr>
          <w:rStyle w:val="BodyStyle"/>
          <w:rFonts w:cs="Arial"/>
          <w:color w:val="000000" w:themeColor="text1"/>
        </w:rPr>
        <w:t>from</w:t>
      </w:r>
      <w:r w:rsidRPr="00511643">
        <w:rPr>
          <w:rStyle w:val="BodyStyle"/>
          <w:rFonts w:cs="Arial"/>
          <w:color w:val="000000" w:themeColor="text1"/>
        </w:rPr>
        <w:t xml:space="preserve"> </w:t>
      </w:r>
      <w:r w:rsidR="005B4981">
        <w:rPr>
          <w:rStyle w:val="BodyStyle"/>
          <w:rFonts w:cs="Arial"/>
          <w:color w:val="000000" w:themeColor="text1"/>
        </w:rPr>
        <w:t>12.8 to 20.2</w:t>
      </w:r>
      <w:r w:rsidR="009F319E">
        <w:rPr>
          <w:rStyle w:val="BodyStyle"/>
          <w:rFonts w:cs="Arial"/>
          <w:color w:val="000000" w:themeColor="text1"/>
        </w:rPr>
        <w:t xml:space="preserve"> mR</w:t>
      </w:r>
      <w:r w:rsidR="008D5326" w:rsidRPr="00511643">
        <w:rPr>
          <w:rStyle w:val="BodyStyle"/>
          <w:rFonts w:cs="Arial"/>
          <w:color w:val="000000" w:themeColor="text1"/>
        </w:rPr>
        <w:t>/</w:t>
      </w:r>
      <w:r w:rsidR="00CA6E35" w:rsidRPr="00511643">
        <w:rPr>
          <w:rStyle w:val="BodyStyle"/>
          <w:rFonts w:cs="Arial"/>
          <w:color w:val="000000" w:themeColor="text1"/>
        </w:rPr>
        <w:t>quarter</w:t>
      </w:r>
      <w:r w:rsidR="003C7154" w:rsidRPr="00511643">
        <w:rPr>
          <w:rStyle w:val="BodyStyle"/>
          <w:rFonts w:cs="Arial"/>
          <w:color w:val="000000" w:themeColor="text1"/>
        </w:rPr>
        <w:t xml:space="preserve"> with an average </w:t>
      </w:r>
      <w:r w:rsidRPr="00511643">
        <w:rPr>
          <w:rStyle w:val="BodyStyle"/>
          <w:rFonts w:cs="Arial"/>
          <w:color w:val="000000" w:themeColor="text1"/>
        </w:rPr>
        <w:t xml:space="preserve">exposure </w:t>
      </w:r>
      <w:r w:rsidR="003C7154" w:rsidRPr="00511643">
        <w:rPr>
          <w:rStyle w:val="BodyStyle"/>
          <w:rFonts w:cs="Arial"/>
          <w:color w:val="000000" w:themeColor="text1"/>
        </w:rPr>
        <w:t xml:space="preserve">of </w:t>
      </w:r>
      <w:r w:rsidR="002D62AC">
        <w:rPr>
          <w:rStyle w:val="BodyStyle"/>
          <w:rFonts w:cs="Arial"/>
          <w:color w:val="000000" w:themeColor="text1"/>
        </w:rPr>
        <w:t>17.6</w:t>
      </w:r>
      <w:r w:rsidR="009F319E">
        <w:rPr>
          <w:rStyle w:val="BodyStyle"/>
          <w:rFonts w:cs="Arial"/>
          <w:color w:val="000000" w:themeColor="text1"/>
        </w:rPr>
        <w:t xml:space="preserve"> mR</w:t>
      </w:r>
      <w:r w:rsidR="00903DCE" w:rsidRPr="00511643">
        <w:rPr>
          <w:rStyle w:val="BodyStyle"/>
          <w:rFonts w:cs="Arial"/>
          <w:color w:val="000000" w:themeColor="text1"/>
        </w:rPr>
        <w:t>/</w:t>
      </w:r>
      <w:r w:rsidR="003D7140" w:rsidRPr="00511643">
        <w:rPr>
          <w:rStyle w:val="BodyStyle"/>
          <w:rFonts w:cs="Arial"/>
          <w:color w:val="000000" w:themeColor="text1"/>
        </w:rPr>
        <w:t>quarter,</w:t>
      </w:r>
      <w:r w:rsidR="00CA6E35" w:rsidRPr="00511643">
        <w:rPr>
          <w:rStyle w:val="BodyStyle"/>
          <w:rFonts w:cs="Arial"/>
          <w:color w:val="000000" w:themeColor="text1"/>
        </w:rPr>
        <w:t xml:space="preserve"> compared to an average of </w:t>
      </w:r>
      <w:r w:rsidR="00A806D6">
        <w:rPr>
          <w:rStyle w:val="BodyStyle"/>
          <w:rFonts w:cs="Arial"/>
          <w:color w:val="000000" w:themeColor="text1"/>
        </w:rPr>
        <w:t>1</w:t>
      </w:r>
      <w:r w:rsidR="005B4981">
        <w:rPr>
          <w:rStyle w:val="BodyStyle"/>
          <w:rFonts w:cs="Arial"/>
          <w:color w:val="000000" w:themeColor="text1"/>
        </w:rPr>
        <w:t>4.5</w:t>
      </w:r>
      <w:r w:rsidR="009F319E">
        <w:rPr>
          <w:rStyle w:val="BodyStyle"/>
          <w:rFonts w:cs="Arial"/>
          <w:color w:val="000000" w:themeColor="text1"/>
        </w:rPr>
        <w:t xml:space="preserve"> </w:t>
      </w:r>
      <w:r w:rsidR="00197E99" w:rsidRPr="00511643">
        <w:rPr>
          <w:rStyle w:val="BodyStyle"/>
          <w:rFonts w:cs="Arial"/>
          <w:color w:val="000000" w:themeColor="text1"/>
        </w:rPr>
        <w:t>mR</w:t>
      </w:r>
      <w:r w:rsidR="008D5326" w:rsidRPr="00511643">
        <w:rPr>
          <w:rStyle w:val="BodyStyle"/>
          <w:rFonts w:cs="Arial"/>
          <w:color w:val="000000" w:themeColor="text1"/>
        </w:rPr>
        <w:t>/</w:t>
      </w:r>
      <w:r w:rsidR="00CA6E35" w:rsidRPr="00511643">
        <w:rPr>
          <w:rStyle w:val="BodyStyle"/>
          <w:rFonts w:cs="Arial"/>
          <w:color w:val="000000" w:themeColor="text1"/>
        </w:rPr>
        <w:t xml:space="preserve">quarter </w:t>
      </w:r>
      <w:r w:rsidR="00903DCE" w:rsidRPr="00511643">
        <w:rPr>
          <w:rStyle w:val="BodyStyle"/>
          <w:rFonts w:cs="Arial"/>
          <w:color w:val="000000" w:themeColor="text1"/>
        </w:rPr>
        <w:t xml:space="preserve">at </w:t>
      </w:r>
      <w:r w:rsidR="00CA6E35" w:rsidRPr="00511643">
        <w:rPr>
          <w:rStyle w:val="BodyStyle"/>
          <w:rFonts w:cs="Arial"/>
          <w:color w:val="000000" w:themeColor="text1"/>
        </w:rPr>
        <w:t>the background location in Boston</w:t>
      </w:r>
      <w:r w:rsidRPr="00511643">
        <w:rPr>
          <w:rStyle w:val="BodyStyle"/>
          <w:rFonts w:cs="Arial"/>
          <w:color w:val="000000" w:themeColor="text1"/>
        </w:rPr>
        <w:t xml:space="preserve">. The result is an </w:t>
      </w:r>
      <w:r w:rsidR="002D62AC">
        <w:rPr>
          <w:rStyle w:val="BodyStyle"/>
          <w:rFonts w:cs="Arial"/>
          <w:color w:val="000000" w:themeColor="text1"/>
        </w:rPr>
        <w:t xml:space="preserve">average </w:t>
      </w:r>
      <w:r w:rsidR="009F319E">
        <w:rPr>
          <w:rStyle w:val="BodyStyle"/>
          <w:rFonts w:cs="Arial"/>
          <w:color w:val="000000" w:themeColor="text1"/>
        </w:rPr>
        <w:t xml:space="preserve">gamma </w:t>
      </w:r>
      <w:r w:rsidRPr="00511643">
        <w:rPr>
          <w:rStyle w:val="BodyStyle"/>
          <w:rFonts w:cs="Arial"/>
          <w:color w:val="000000" w:themeColor="text1"/>
        </w:rPr>
        <w:t xml:space="preserve">exposure </w:t>
      </w:r>
      <w:r w:rsidR="003F69E2" w:rsidRPr="00511643">
        <w:rPr>
          <w:rStyle w:val="BodyStyle"/>
          <w:rFonts w:cs="Arial"/>
          <w:color w:val="000000" w:themeColor="text1"/>
        </w:rPr>
        <w:t xml:space="preserve">level of </w:t>
      </w:r>
      <w:r w:rsidR="005B4981">
        <w:rPr>
          <w:rStyle w:val="BodyStyle"/>
          <w:rFonts w:cs="Arial"/>
          <w:color w:val="000000" w:themeColor="text1"/>
        </w:rPr>
        <w:t>2.1</w:t>
      </w:r>
      <w:r w:rsidR="002D62AC">
        <w:rPr>
          <w:rStyle w:val="BodyStyle"/>
          <w:rFonts w:cs="Arial"/>
          <w:color w:val="000000" w:themeColor="text1"/>
        </w:rPr>
        <w:t xml:space="preserve"> </w:t>
      </w:r>
      <w:r w:rsidR="009844A9" w:rsidRPr="00511643">
        <w:rPr>
          <w:rStyle w:val="BodyStyle"/>
          <w:rFonts w:cs="Arial"/>
          <w:color w:val="000000" w:themeColor="text1"/>
        </w:rPr>
        <w:t>mR/quarter</w:t>
      </w:r>
      <w:r w:rsidR="002D62AC">
        <w:rPr>
          <w:rStyle w:val="BodyStyle"/>
          <w:rFonts w:cs="Arial"/>
          <w:color w:val="000000" w:themeColor="text1"/>
        </w:rPr>
        <w:t xml:space="preserve"> over background</w:t>
      </w:r>
      <w:r w:rsidR="009844A9" w:rsidRPr="00511643">
        <w:rPr>
          <w:rStyle w:val="BodyStyle"/>
          <w:rFonts w:cs="Arial"/>
          <w:color w:val="000000" w:themeColor="text1"/>
        </w:rPr>
        <w:t>.</w:t>
      </w:r>
      <w:r w:rsidR="00903DCE" w:rsidRPr="003C7154">
        <w:rPr>
          <w:rStyle w:val="BodyStyle"/>
          <w:rFonts w:cs="Arial"/>
          <w:color w:val="000000" w:themeColor="text1"/>
        </w:rPr>
        <w:t xml:space="preserve"> </w:t>
      </w:r>
    </w:p>
    <w:p w:rsidR="00511643" w:rsidRDefault="00511643">
      <w:pPr>
        <w:rPr>
          <w:rStyle w:val="BodyStyle"/>
          <w:rFonts w:cs="Arial"/>
          <w:color w:val="000000" w:themeColor="text1"/>
        </w:rPr>
      </w:pPr>
      <w:r>
        <w:rPr>
          <w:rStyle w:val="BodyStyle"/>
          <w:rFonts w:cs="Arial"/>
          <w:color w:val="000000" w:themeColor="text1"/>
        </w:rPr>
        <w:br w:type="page"/>
      </w:r>
    </w:p>
    <w:p w:rsidR="00CA6E35" w:rsidRPr="007C4B37" w:rsidRDefault="00CA6E35" w:rsidP="00E323C1">
      <w:pPr>
        <w:pStyle w:val="Heading2"/>
        <w:numPr>
          <w:ilvl w:val="0"/>
          <w:numId w:val="16"/>
        </w:numPr>
        <w:ind w:left="360"/>
      </w:pPr>
      <w:bookmarkStart w:id="389" w:name="_Toc418178728"/>
      <w:bookmarkStart w:id="390" w:name="_Toc419804877"/>
      <w:bookmarkStart w:id="391" w:name="_Toc442876669"/>
      <w:bookmarkStart w:id="392" w:name="_Toc442879978"/>
      <w:bookmarkStart w:id="393" w:name="_Toc443478849"/>
      <w:bookmarkStart w:id="394" w:name="_Toc443481040"/>
      <w:bookmarkStart w:id="395" w:name="_Toc443490826"/>
      <w:bookmarkStart w:id="396" w:name="_Toc473810814"/>
      <w:bookmarkStart w:id="397" w:name="_Toc478715503"/>
      <w:bookmarkEnd w:id="389"/>
      <w:r w:rsidRPr="007C4B37">
        <w:lastRenderedPageBreak/>
        <w:t>Vermont Yankee Nuclear Power Station</w:t>
      </w:r>
      <w:bookmarkEnd w:id="390"/>
      <w:bookmarkEnd w:id="391"/>
      <w:bookmarkEnd w:id="392"/>
      <w:bookmarkEnd w:id="393"/>
      <w:bookmarkEnd w:id="394"/>
      <w:bookmarkEnd w:id="395"/>
      <w:bookmarkEnd w:id="396"/>
      <w:bookmarkEnd w:id="397"/>
    </w:p>
    <w:p w:rsidR="004B6770" w:rsidRDefault="004B6770" w:rsidP="00852BF9">
      <w:pPr>
        <w:rPr>
          <w:rStyle w:val="BodyStyle"/>
          <w:rFonts w:cs="Arial"/>
          <w:color w:val="000000" w:themeColor="text1"/>
        </w:rPr>
      </w:pPr>
      <w:r>
        <w:rPr>
          <w:rStyle w:val="BodyStyle"/>
          <w:rFonts w:cs="Arial"/>
          <w:color w:val="000000" w:themeColor="text1"/>
        </w:rPr>
        <w:t>Vermont Yankee sampling results are provided in Tables 7, 8, and 9</w:t>
      </w:r>
      <w:r w:rsidRPr="00B6550B">
        <w:rPr>
          <w:rStyle w:val="BodyStyle"/>
          <w:rFonts w:cs="Arial"/>
          <w:color w:val="000000" w:themeColor="text1"/>
        </w:rPr>
        <w:t xml:space="preserve">. </w:t>
      </w:r>
    </w:p>
    <w:p w:rsidR="00CA6E35" w:rsidRPr="00B6550B" w:rsidRDefault="00CA6E35" w:rsidP="00852BF9">
      <w:pPr>
        <w:rPr>
          <w:rStyle w:val="BodyStyle"/>
          <w:rFonts w:cs="Arial"/>
          <w:color w:val="000000" w:themeColor="text1"/>
        </w:rPr>
      </w:pPr>
      <w:r w:rsidRPr="00B6550B">
        <w:rPr>
          <w:rStyle w:val="BodyStyle"/>
          <w:rFonts w:cs="Arial"/>
          <w:color w:val="000000" w:themeColor="text1"/>
        </w:rPr>
        <w:t>Naturally occurring Potassium-40</w:t>
      </w:r>
      <w:r w:rsidR="00E20848">
        <w:rPr>
          <w:rStyle w:val="BodyStyle"/>
          <w:rFonts w:cs="Arial"/>
          <w:color w:val="000000" w:themeColor="text1"/>
        </w:rPr>
        <w:t xml:space="preserve"> and</w:t>
      </w:r>
      <w:r w:rsidRPr="00B6550B">
        <w:rPr>
          <w:rStyle w:val="BodyStyle"/>
          <w:rFonts w:cs="Arial"/>
          <w:color w:val="000000" w:themeColor="text1"/>
        </w:rPr>
        <w:t xml:space="preserve"> Beryllium-7</w:t>
      </w:r>
      <w:r w:rsidR="00CE32DA">
        <w:rPr>
          <w:rStyle w:val="BodyStyle"/>
          <w:rFonts w:cs="Arial"/>
          <w:color w:val="000000" w:themeColor="text1"/>
        </w:rPr>
        <w:t xml:space="preserve"> </w:t>
      </w:r>
      <w:r w:rsidRPr="00B6550B">
        <w:rPr>
          <w:rStyle w:val="BodyStyle"/>
          <w:rFonts w:cs="Arial"/>
          <w:color w:val="000000" w:themeColor="text1"/>
        </w:rPr>
        <w:t>were detected in nearly all samples of environmental media from both wi</w:t>
      </w:r>
      <w:r w:rsidR="004B6770">
        <w:rPr>
          <w:rStyle w:val="BodyStyle"/>
          <w:rFonts w:cs="Arial"/>
          <w:color w:val="000000" w:themeColor="text1"/>
        </w:rPr>
        <w:t xml:space="preserve">thin and outside of the VY EPZ. </w:t>
      </w:r>
    </w:p>
    <w:p w:rsidR="008C097A" w:rsidRDefault="00CA6E35" w:rsidP="00852BF9">
      <w:pPr>
        <w:rPr>
          <w:rStyle w:val="BodyStyle"/>
          <w:rFonts w:cs="Arial"/>
          <w:color w:val="000000" w:themeColor="text1"/>
        </w:rPr>
      </w:pPr>
      <w:r w:rsidRPr="00B6550B">
        <w:rPr>
          <w:rStyle w:val="BodyStyle"/>
          <w:rFonts w:cs="Arial"/>
          <w:color w:val="000000" w:themeColor="text1"/>
        </w:rPr>
        <w:t>Cesium-137 was detected</w:t>
      </w:r>
      <w:r w:rsidR="000F3314">
        <w:rPr>
          <w:rStyle w:val="BodyStyle"/>
          <w:rFonts w:cs="Arial"/>
          <w:color w:val="000000" w:themeColor="text1"/>
        </w:rPr>
        <w:t xml:space="preserve"> </w:t>
      </w:r>
      <w:r w:rsidR="00A141BD">
        <w:rPr>
          <w:rStyle w:val="BodyStyle"/>
          <w:rFonts w:cs="Arial"/>
          <w:color w:val="000000" w:themeColor="text1"/>
        </w:rPr>
        <w:t xml:space="preserve">in 3 </w:t>
      </w:r>
      <w:r w:rsidR="004B6770">
        <w:rPr>
          <w:rStyle w:val="BodyStyle"/>
          <w:rFonts w:cs="Arial"/>
          <w:color w:val="000000" w:themeColor="text1"/>
        </w:rPr>
        <w:t>fish samples</w:t>
      </w:r>
      <w:r w:rsidR="003D7140">
        <w:rPr>
          <w:rStyle w:val="BodyStyle"/>
          <w:rFonts w:cs="Arial"/>
          <w:color w:val="000000" w:themeColor="text1"/>
        </w:rPr>
        <w:t>; two</w:t>
      </w:r>
      <w:r w:rsidR="00745F8F">
        <w:rPr>
          <w:rStyle w:val="BodyStyle"/>
          <w:rFonts w:cs="Arial"/>
          <w:color w:val="000000" w:themeColor="text1"/>
        </w:rPr>
        <w:t xml:space="preserve"> </w:t>
      </w:r>
      <w:r w:rsidR="003D7140">
        <w:rPr>
          <w:rStyle w:val="BodyStyle"/>
          <w:rFonts w:cs="Arial"/>
          <w:color w:val="000000" w:themeColor="text1"/>
        </w:rPr>
        <w:t>from background</w:t>
      </w:r>
      <w:r w:rsidR="000F3314">
        <w:rPr>
          <w:rStyle w:val="BodyStyle"/>
          <w:rFonts w:cs="Arial"/>
          <w:color w:val="000000" w:themeColor="text1"/>
        </w:rPr>
        <w:t xml:space="preserve"> locations</w:t>
      </w:r>
      <w:r w:rsidR="00B82C6B">
        <w:rPr>
          <w:rStyle w:val="BodyStyle"/>
          <w:rFonts w:cs="Arial"/>
          <w:color w:val="000000" w:themeColor="text1"/>
        </w:rPr>
        <w:t xml:space="preserve"> (49.4 – </w:t>
      </w:r>
      <w:r w:rsidR="00D255D3">
        <w:rPr>
          <w:rStyle w:val="BodyStyle"/>
          <w:rFonts w:cs="Arial"/>
          <w:color w:val="000000" w:themeColor="text1"/>
        </w:rPr>
        <w:t xml:space="preserve">50.1 </w:t>
      </w:r>
      <w:r w:rsidR="00B82C6B">
        <w:rPr>
          <w:rStyle w:val="BodyStyle"/>
          <w:rFonts w:cs="Arial"/>
          <w:color w:val="000000" w:themeColor="text1"/>
        </w:rPr>
        <w:t>pCi/kg</w:t>
      </w:r>
      <w:r w:rsidR="004D3AAF">
        <w:rPr>
          <w:rStyle w:val="BodyStyle"/>
          <w:rFonts w:cs="Arial"/>
          <w:color w:val="000000" w:themeColor="text1"/>
        </w:rPr>
        <w:t>) and</w:t>
      </w:r>
      <w:r w:rsidR="000F3314">
        <w:rPr>
          <w:rStyle w:val="BodyStyle"/>
          <w:rFonts w:cs="Arial"/>
          <w:color w:val="000000" w:themeColor="text1"/>
        </w:rPr>
        <w:t xml:space="preserve"> </w:t>
      </w:r>
      <w:r w:rsidR="00B82C6B">
        <w:rPr>
          <w:rStyle w:val="BodyStyle"/>
          <w:rFonts w:cs="Arial"/>
          <w:color w:val="000000" w:themeColor="text1"/>
        </w:rPr>
        <w:t>one (</w:t>
      </w:r>
      <w:r w:rsidR="00511643">
        <w:rPr>
          <w:rStyle w:val="BodyStyle"/>
          <w:rFonts w:cs="Arial"/>
          <w:color w:val="000000" w:themeColor="text1"/>
        </w:rPr>
        <w:t xml:space="preserve">13.2 </w:t>
      </w:r>
      <w:r w:rsidR="00B82C6B">
        <w:rPr>
          <w:rStyle w:val="BodyStyle"/>
          <w:rFonts w:cs="Arial"/>
          <w:color w:val="000000" w:themeColor="text1"/>
        </w:rPr>
        <w:t>pCi/kg)</w:t>
      </w:r>
      <w:r w:rsidR="00A33CB5">
        <w:rPr>
          <w:rStyle w:val="BodyStyle"/>
          <w:rFonts w:cs="Arial"/>
          <w:color w:val="000000" w:themeColor="text1"/>
        </w:rPr>
        <w:t xml:space="preserve"> from </w:t>
      </w:r>
      <w:r w:rsidR="000F3314">
        <w:rPr>
          <w:rStyle w:val="BodyStyle"/>
          <w:rFonts w:cs="Arial"/>
          <w:color w:val="000000" w:themeColor="text1"/>
        </w:rPr>
        <w:t xml:space="preserve">the Connecticut River. </w:t>
      </w:r>
      <w:r w:rsidR="00903DCE">
        <w:rPr>
          <w:rStyle w:val="BodyStyle"/>
          <w:rFonts w:cs="Arial"/>
          <w:color w:val="000000" w:themeColor="text1"/>
        </w:rPr>
        <w:t xml:space="preserve">Cs-137 had been detected in </w:t>
      </w:r>
      <w:r w:rsidR="00B82C6B">
        <w:rPr>
          <w:rStyle w:val="BodyStyle"/>
          <w:rFonts w:cs="Arial"/>
          <w:color w:val="000000" w:themeColor="text1"/>
        </w:rPr>
        <w:t>a fish sample</w:t>
      </w:r>
      <w:r w:rsidR="00903DCE">
        <w:rPr>
          <w:rStyle w:val="BodyStyle"/>
          <w:rFonts w:cs="Arial"/>
          <w:color w:val="000000" w:themeColor="text1"/>
        </w:rPr>
        <w:t xml:space="preserve"> in 2013</w:t>
      </w:r>
      <w:r w:rsidR="00511643">
        <w:rPr>
          <w:rStyle w:val="BodyStyle"/>
          <w:rFonts w:cs="Arial"/>
          <w:color w:val="000000" w:themeColor="text1"/>
        </w:rPr>
        <w:t xml:space="preserve"> and three in 2014</w:t>
      </w:r>
      <w:r w:rsidR="00903DCE">
        <w:rPr>
          <w:rStyle w:val="BodyStyle"/>
          <w:rFonts w:cs="Arial"/>
          <w:color w:val="000000" w:themeColor="text1"/>
        </w:rPr>
        <w:t xml:space="preserve">. </w:t>
      </w:r>
      <w:r w:rsidR="000F3314">
        <w:rPr>
          <w:rStyle w:val="BodyStyle"/>
          <w:rFonts w:cs="Arial"/>
          <w:color w:val="000000" w:themeColor="text1"/>
        </w:rPr>
        <w:t>Th</w:t>
      </w:r>
      <w:r w:rsidR="00903DCE">
        <w:rPr>
          <w:rStyle w:val="BodyStyle"/>
          <w:rFonts w:cs="Arial"/>
          <w:color w:val="000000" w:themeColor="text1"/>
        </w:rPr>
        <w:t xml:space="preserve">ese results are </w:t>
      </w:r>
      <w:r w:rsidRPr="00B6550B">
        <w:rPr>
          <w:rStyle w:val="BodyStyle"/>
          <w:rFonts w:cs="Arial"/>
          <w:color w:val="000000" w:themeColor="text1"/>
        </w:rPr>
        <w:t xml:space="preserve">consistent with </w:t>
      </w:r>
      <w:r w:rsidR="009547D9">
        <w:rPr>
          <w:rStyle w:val="BodyStyle"/>
          <w:rFonts w:cs="Arial"/>
          <w:color w:val="000000" w:themeColor="text1"/>
        </w:rPr>
        <w:t xml:space="preserve">those </w:t>
      </w:r>
      <w:r w:rsidR="00AF5EA8" w:rsidRPr="00B6550B">
        <w:rPr>
          <w:rStyle w:val="BodyStyle"/>
          <w:rFonts w:cs="Arial"/>
          <w:color w:val="000000" w:themeColor="text1"/>
        </w:rPr>
        <w:t>from other locations report</w:t>
      </w:r>
      <w:r w:rsidR="00511643">
        <w:rPr>
          <w:rStyle w:val="BodyStyle"/>
          <w:rFonts w:cs="Arial"/>
          <w:color w:val="000000" w:themeColor="text1"/>
        </w:rPr>
        <w:t xml:space="preserve">ed in the scientific literature, </w:t>
      </w:r>
      <w:r w:rsidR="00AF5EA8" w:rsidRPr="00B6550B">
        <w:rPr>
          <w:rStyle w:val="BodyStyle"/>
          <w:rFonts w:cs="Arial"/>
          <w:color w:val="000000" w:themeColor="text1"/>
        </w:rPr>
        <w:t xml:space="preserve">and </w:t>
      </w:r>
      <w:r w:rsidR="009547D9">
        <w:rPr>
          <w:rStyle w:val="BodyStyle"/>
          <w:rFonts w:cs="Arial"/>
          <w:color w:val="000000" w:themeColor="text1"/>
        </w:rPr>
        <w:t xml:space="preserve">are </w:t>
      </w:r>
      <w:r w:rsidR="00AF5EA8" w:rsidRPr="00B6550B">
        <w:rPr>
          <w:rStyle w:val="BodyStyle"/>
          <w:rFonts w:cs="Arial"/>
          <w:color w:val="000000" w:themeColor="text1"/>
        </w:rPr>
        <w:t>considered</w:t>
      </w:r>
      <w:r w:rsidRPr="00B6550B">
        <w:rPr>
          <w:rStyle w:val="BodyStyle"/>
          <w:rFonts w:cs="Arial"/>
          <w:color w:val="000000" w:themeColor="text1"/>
        </w:rPr>
        <w:t xml:space="preserve"> attributable to historical fallout from </w:t>
      </w:r>
      <w:r w:rsidR="003C7154">
        <w:rPr>
          <w:rStyle w:val="BodyStyle"/>
          <w:rFonts w:cs="Arial"/>
          <w:color w:val="000000" w:themeColor="text1"/>
        </w:rPr>
        <w:t xml:space="preserve">weapons </w:t>
      </w:r>
      <w:r w:rsidRPr="00B6550B">
        <w:rPr>
          <w:rStyle w:val="BodyStyle"/>
          <w:rFonts w:cs="Arial"/>
          <w:color w:val="000000" w:themeColor="text1"/>
        </w:rPr>
        <w:t xml:space="preserve">testing </w:t>
      </w:r>
      <w:r w:rsidR="009547D9">
        <w:rPr>
          <w:rStyle w:val="BodyStyle"/>
          <w:rFonts w:cs="Arial"/>
          <w:color w:val="000000" w:themeColor="text1"/>
        </w:rPr>
        <w:t xml:space="preserve">and past nuclear power plant accidents </w:t>
      </w:r>
      <w:r w:rsidR="001454F9">
        <w:rPr>
          <w:rStyle w:val="BodyStyle"/>
          <w:rFonts w:cs="Arial"/>
          <w:color w:val="000000" w:themeColor="text1"/>
        </w:rPr>
        <w:t xml:space="preserve">(VTDOH, 2012; Burger et </w:t>
      </w:r>
      <w:r w:rsidRPr="00B6550B">
        <w:rPr>
          <w:rStyle w:val="BodyStyle"/>
          <w:rFonts w:cs="Arial"/>
          <w:color w:val="000000" w:themeColor="text1"/>
        </w:rPr>
        <w:t>al.</w:t>
      </w:r>
      <w:r w:rsidR="001454F9">
        <w:rPr>
          <w:rStyle w:val="BodyStyle"/>
          <w:rFonts w:cs="Arial"/>
          <w:color w:val="000000" w:themeColor="text1"/>
        </w:rPr>
        <w:t>,</w:t>
      </w:r>
      <w:r w:rsidRPr="00B6550B">
        <w:rPr>
          <w:rStyle w:val="BodyStyle"/>
          <w:rFonts w:cs="Arial"/>
          <w:color w:val="000000" w:themeColor="text1"/>
        </w:rPr>
        <w:t xml:space="preserve"> 2</w:t>
      </w:r>
      <w:r w:rsidR="00EE354E">
        <w:rPr>
          <w:rStyle w:val="BodyStyle"/>
          <w:rFonts w:cs="Arial"/>
          <w:color w:val="000000" w:themeColor="text1"/>
        </w:rPr>
        <w:t>007; ATSDR, 2004; Amund et al.</w:t>
      </w:r>
      <w:r w:rsidR="004D3AAF">
        <w:rPr>
          <w:rStyle w:val="BodyStyle"/>
          <w:rFonts w:cs="Arial"/>
          <w:color w:val="000000" w:themeColor="text1"/>
        </w:rPr>
        <w:t>,</w:t>
      </w:r>
      <w:r w:rsidR="004D3AAF" w:rsidRPr="00B6550B">
        <w:rPr>
          <w:rStyle w:val="BodyStyle"/>
          <w:rFonts w:cs="Arial"/>
          <w:color w:val="000000" w:themeColor="text1"/>
        </w:rPr>
        <w:t xml:space="preserve"> 1996</w:t>
      </w:r>
      <w:r w:rsidRPr="00B6550B">
        <w:rPr>
          <w:rStyle w:val="BodyStyle"/>
          <w:rFonts w:cs="Arial"/>
          <w:color w:val="000000" w:themeColor="text1"/>
        </w:rPr>
        <w:t>)</w:t>
      </w:r>
      <w:r w:rsidR="009547D9">
        <w:rPr>
          <w:rStyle w:val="BodyStyle"/>
          <w:rFonts w:cs="Arial"/>
          <w:color w:val="000000" w:themeColor="text1"/>
        </w:rPr>
        <w:t xml:space="preserve">. </w:t>
      </w:r>
      <w:r w:rsidR="004B3660">
        <w:rPr>
          <w:rStyle w:val="BodyStyle"/>
          <w:rFonts w:cs="Arial"/>
          <w:color w:val="000000" w:themeColor="text1"/>
        </w:rPr>
        <w:t xml:space="preserve">Other </w:t>
      </w:r>
      <w:r w:rsidR="009547D9">
        <w:rPr>
          <w:rStyle w:val="BodyStyle"/>
          <w:rFonts w:cs="Arial"/>
          <w:color w:val="000000" w:themeColor="text1"/>
        </w:rPr>
        <w:t xml:space="preserve">power plant produced </w:t>
      </w:r>
      <w:r w:rsidR="004B3660">
        <w:rPr>
          <w:rStyle w:val="BodyStyle"/>
          <w:rFonts w:cs="Arial"/>
          <w:color w:val="000000" w:themeColor="text1"/>
        </w:rPr>
        <w:t xml:space="preserve">radionuclides were not </w:t>
      </w:r>
      <w:r w:rsidR="009547D9">
        <w:rPr>
          <w:rStyle w:val="BodyStyle"/>
          <w:rFonts w:cs="Arial"/>
          <w:color w:val="000000" w:themeColor="text1"/>
        </w:rPr>
        <w:t>detected in the fish</w:t>
      </w:r>
      <w:r w:rsidR="004B3660">
        <w:rPr>
          <w:rStyle w:val="BodyStyle"/>
          <w:rFonts w:cs="Arial"/>
          <w:color w:val="000000" w:themeColor="text1"/>
        </w:rPr>
        <w:t xml:space="preserve">, nor was Cs-137 detected in surface water at these locations, supporting the conclusion that residual deposition is the source. </w:t>
      </w:r>
      <w:r w:rsidR="004B3660" w:rsidRPr="00B6550B">
        <w:rPr>
          <w:rStyle w:val="BodyStyle"/>
          <w:rFonts w:cs="Arial"/>
          <w:color w:val="000000" w:themeColor="text1"/>
        </w:rPr>
        <w:t xml:space="preserve"> </w:t>
      </w:r>
      <w:r w:rsidR="00E804BA">
        <w:t xml:space="preserve">These concentrations of Cs-137 in fish </w:t>
      </w:r>
      <w:r w:rsidR="00E01288">
        <w:t xml:space="preserve">present a very low </w:t>
      </w:r>
      <w:r w:rsidR="00E804BA">
        <w:t xml:space="preserve">health risk. </w:t>
      </w:r>
    </w:p>
    <w:p w:rsidR="00AF229F" w:rsidRPr="00B6550B" w:rsidRDefault="009547D9" w:rsidP="00AF229F">
      <w:pPr>
        <w:rPr>
          <w:rStyle w:val="BodyStyle"/>
          <w:rFonts w:cs="Arial"/>
          <w:color w:val="000000" w:themeColor="text1"/>
        </w:rPr>
      </w:pPr>
      <w:r>
        <w:rPr>
          <w:rStyle w:val="BodyStyle"/>
          <w:rFonts w:cs="Arial"/>
          <w:color w:val="000000" w:themeColor="text1"/>
        </w:rPr>
        <w:t>Cs</w:t>
      </w:r>
      <w:r w:rsidR="00CE6FBB">
        <w:rPr>
          <w:rStyle w:val="BodyStyle"/>
          <w:rFonts w:cs="Arial"/>
          <w:color w:val="000000" w:themeColor="text1"/>
        </w:rPr>
        <w:t xml:space="preserve">-137, </w:t>
      </w:r>
      <w:r w:rsidR="00AF229F" w:rsidRPr="003C7154">
        <w:rPr>
          <w:rStyle w:val="BodyStyle"/>
          <w:rFonts w:cs="Arial"/>
          <w:color w:val="000000" w:themeColor="text1"/>
        </w:rPr>
        <w:t xml:space="preserve">most likely attributable to </w:t>
      </w:r>
      <w:r>
        <w:rPr>
          <w:rStyle w:val="BodyStyle"/>
          <w:rFonts w:cs="Arial"/>
          <w:color w:val="000000" w:themeColor="text1"/>
        </w:rPr>
        <w:t>historic weapon testing</w:t>
      </w:r>
      <w:r w:rsidR="00652F71">
        <w:rPr>
          <w:rStyle w:val="BodyStyle"/>
          <w:rFonts w:cs="Arial"/>
          <w:color w:val="000000" w:themeColor="text1"/>
        </w:rPr>
        <w:t>,</w:t>
      </w:r>
      <w:r>
        <w:rPr>
          <w:rStyle w:val="BodyStyle"/>
          <w:rFonts w:cs="Arial"/>
          <w:color w:val="000000" w:themeColor="text1"/>
        </w:rPr>
        <w:t xml:space="preserve"> </w:t>
      </w:r>
      <w:r w:rsidR="00AF229F" w:rsidRPr="003C7154">
        <w:rPr>
          <w:rStyle w:val="BodyStyle"/>
          <w:rFonts w:cs="Arial"/>
          <w:color w:val="000000" w:themeColor="text1"/>
        </w:rPr>
        <w:t>was detected in sediment from the</w:t>
      </w:r>
      <w:r w:rsidR="004B6770">
        <w:rPr>
          <w:rStyle w:val="BodyStyle"/>
          <w:rFonts w:cs="Arial"/>
          <w:color w:val="000000" w:themeColor="text1"/>
        </w:rPr>
        <w:t xml:space="preserve"> all three sampling areas </w:t>
      </w:r>
      <w:r w:rsidR="00AF229F" w:rsidRPr="003C7154">
        <w:rPr>
          <w:rStyle w:val="BodyStyle"/>
          <w:rFonts w:cs="Arial"/>
          <w:color w:val="000000" w:themeColor="text1"/>
        </w:rPr>
        <w:t>in the V</w:t>
      </w:r>
      <w:r>
        <w:rPr>
          <w:rStyle w:val="BodyStyle"/>
          <w:rFonts w:cs="Arial"/>
          <w:color w:val="000000" w:themeColor="text1"/>
        </w:rPr>
        <w:t>Y</w:t>
      </w:r>
      <w:r w:rsidR="00AF229F" w:rsidRPr="003C7154">
        <w:rPr>
          <w:rStyle w:val="BodyStyle"/>
          <w:rFonts w:cs="Arial"/>
          <w:color w:val="000000" w:themeColor="text1"/>
        </w:rPr>
        <w:t xml:space="preserve"> EPZ at levels </w:t>
      </w:r>
      <w:r w:rsidR="00CC3A5B" w:rsidRPr="00CE6FBB">
        <w:rPr>
          <w:rStyle w:val="BodyStyle"/>
          <w:rFonts w:cs="Arial"/>
          <w:color w:val="000000" w:themeColor="text1"/>
        </w:rPr>
        <w:t xml:space="preserve">between </w:t>
      </w:r>
      <w:r w:rsidR="00CE6FBB" w:rsidRPr="00CE6FBB">
        <w:rPr>
          <w:rStyle w:val="BodyStyle"/>
          <w:rFonts w:cs="Arial"/>
          <w:color w:val="000000" w:themeColor="text1"/>
        </w:rPr>
        <w:t>53.6 and 249</w:t>
      </w:r>
      <w:r w:rsidR="0069770E" w:rsidRPr="00CE6FBB">
        <w:rPr>
          <w:rStyle w:val="BodyStyle"/>
          <w:rFonts w:cs="Arial"/>
          <w:color w:val="000000" w:themeColor="text1"/>
        </w:rPr>
        <w:t xml:space="preserve"> </w:t>
      </w:r>
      <w:r w:rsidR="00AF229F" w:rsidRPr="00CE6FBB">
        <w:rPr>
          <w:rStyle w:val="BodyStyle"/>
          <w:rFonts w:cs="Arial"/>
          <w:color w:val="000000" w:themeColor="text1"/>
        </w:rPr>
        <w:t>pCi/kg</w:t>
      </w:r>
      <w:r w:rsidR="00AF229F" w:rsidRPr="003C7154">
        <w:rPr>
          <w:rStyle w:val="BodyStyle"/>
          <w:rFonts w:cs="Arial"/>
          <w:color w:val="000000" w:themeColor="text1"/>
        </w:rPr>
        <w:t>.</w:t>
      </w:r>
      <w:r w:rsidR="00903DCE" w:rsidRPr="003C7154">
        <w:rPr>
          <w:rStyle w:val="BodyStyle"/>
          <w:rFonts w:cs="Arial"/>
          <w:color w:val="000000" w:themeColor="text1"/>
        </w:rPr>
        <w:t xml:space="preserve"> </w:t>
      </w:r>
      <w:r w:rsidR="00511643">
        <w:rPr>
          <w:rStyle w:val="BodyStyle"/>
          <w:rFonts w:cs="Arial"/>
          <w:color w:val="000000" w:themeColor="text1"/>
        </w:rPr>
        <w:t>R</w:t>
      </w:r>
      <w:r w:rsidR="00903DCE" w:rsidRPr="003C7154">
        <w:rPr>
          <w:rStyle w:val="BodyStyle"/>
          <w:rFonts w:cs="Arial"/>
          <w:color w:val="000000" w:themeColor="text1"/>
        </w:rPr>
        <w:t>es</w:t>
      </w:r>
      <w:r w:rsidR="004B6770">
        <w:rPr>
          <w:rStyle w:val="BodyStyle"/>
          <w:rFonts w:cs="Arial"/>
          <w:color w:val="000000" w:themeColor="text1"/>
        </w:rPr>
        <w:t>ults for 2011-14</w:t>
      </w:r>
      <w:r w:rsidR="00903DCE" w:rsidRPr="003C7154">
        <w:rPr>
          <w:rStyle w:val="BodyStyle"/>
          <w:rFonts w:cs="Arial"/>
          <w:color w:val="000000" w:themeColor="text1"/>
        </w:rPr>
        <w:t xml:space="preserve"> found </w:t>
      </w:r>
      <w:r w:rsidR="00511643">
        <w:rPr>
          <w:rStyle w:val="BodyStyle"/>
          <w:rFonts w:cs="Arial"/>
          <w:color w:val="000000" w:themeColor="text1"/>
        </w:rPr>
        <w:t xml:space="preserve">similar </w:t>
      </w:r>
      <w:r w:rsidR="00903DCE" w:rsidRPr="003C7154">
        <w:rPr>
          <w:rStyle w:val="BodyStyle"/>
          <w:rFonts w:cs="Arial"/>
          <w:color w:val="000000" w:themeColor="text1"/>
        </w:rPr>
        <w:t>detectable levels of Cs-137 in the soil.</w:t>
      </w:r>
      <w:r w:rsidR="00903DCE">
        <w:rPr>
          <w:rStyle w:val="BodyStyle"/>
          <w:rFonts w:cs="Arial"/>
          <w:color w:val="000000" w:themeColor="text1"/>
        </w:rPr>
        <w:t xml:space="preserve"> </w:t>
      </w:r>
      <w:r w:rsidR="00511643">
        <w:rPr>
          <w:rStyle w:val="BodyStyle"/>
          <w:rFonts w:cs="Arial"/>
          <w:color w:val="000000" w:themeColor="text1"/>
        </w:rPr>
        <w:t>U.S. b</w:t>
      </w:r>
      <w:r w:rsidR="00D255D3" w:rsidRPr="00B6550B">
        <w:rPr>
          <w:rStyle w:val="BodyStyle"/>
          <w:rFonts w:cs="Arial"/>
          <w:color w:val="000000" w:themeColor="text1"/>
        </w:rPr>
        <w:t>ackground soil and sediment typically has betw</w:t>
      </w:r>
      <w:r w:rsidR="00D255D3">
        <w:rPr>
          <w:rStyle w:val="BodyStyle"/>
          <w:rFonts w:cs="Arial"/>
          <w:color w:val="000000" w:themeColor="text1"/>
        </w:rPr>
        <w:t>een 10 and 1000 pCi/kg of Cs</w:t>
      </w:r>
      <w:r w:rsidR="00D255D3" w:rsidRPr="00B6550B">
        <w:rPr>
          <w:rStyle w:val="BodyStyle"/>
          <w:rFonts w:cs="Arial"/>
          <w:color w:val="000000" w:themeColor="text1"/>
        </w:rPr>
        <w:t xml:space="preserve">-137 from </w:t>
      </w:r>
      <w:r w:rsidR="00511643">
        <w:rPr>
          <w:rStyle w:val="BodyStyle"/>
          <w:rFonts w:cs="Arial"/>
          <w:color w:val="000000" w:themeColor="text1"/>
        </w:rPr>
        <w:t xml:space="preserve">past </w:t>
      </w:r>
      <w:r w:rsidR="00D255D3" w:rsidRPr="00B6550B">
        <w:rPr>
          <w:rStyle w:val="BodyStyle"/>
          <w:rFonts w:cs="Arial"/>
          <w:color w:val="000000" w:themeColor="text1"/>
        </w:rPr>
        <w:t xml:space="preserve">atmospheric bomb testing </w:t>
      </w:r>
      <w:r w:rsidR="00D255D3" w:rsidRPr="003C7154">
        <w:rPr>
          <w:rStyle w:val="BodyStyle"/>
          <w:rFonts w:cs="Arial"/>
          <w:color w:val="000000" w:themeColor="text1"/>
        </w:rPr>
        <w:t>(US EPA</w:t>
      </w:r>
      <w:r w:rsidR="00D255D3">
        <w:rPr>
          <w:rStyle w:val="BodyStyle"/>
          <w:rFonts w:cs="Arial"/>
          <w:color w:val="000000" w:themeColor="text1"/>
        </w:rPr>
        <w:t>,</w:t>
      </w:r>
      <w:r w:rsidR="00D255D3" w:rsidRPr="003C7154">
        <w:rPr>
          <w:rStyle w:val="BodyStyle"/>
          <w:rFonts w:cs="Arial"/>
          <w:color w:val="000000" w:themeColor="text1"/>
        </w:rPr>
        <w:t xml:space="preserve"> 1976</w:t>
      </w:r>
      <w:r w:rsidR="00D255D3">
        <w:rPr>
          <w:rStyle w:val="BodyStyle"/>
          <w:rFonts w:cs="Arial"/>
          <w:color w:val="000000" w:themeColor="text1"/>
        </w:rPr>
        <w:t>)</w:t>
      </w:r>
      <w:r w:rsidR="009F319E">
        <w:rPr>
          <w:rStyle w:val="BodyStyle"/>
          <w:rFonts w:cs="Arial"/>
          <w:color w:val="000000" w:themeColor="text1"/>
        </w:rPr>
        <w:t>. T</w:t>
      </w:r>
      <w:r w:rsidR="00CE6FBB">
        <w:rPr>
          <w:rStyle w:val="BodyStyle"/>
          <w:rFonts w:cs="Arial"/>
          <w:color w:val="000000" w:themeColor="text1"/>
        </w:rPr>
        <w:t>he results found within and around the VY fall within these values</w:t>
      </w:r>
      <w:r w:rsidR="00D255D3">
        <w:rPr>
          <w:rStyle w:val="BodyStyle"/>
          <w:rFonts w:cs="Arial"/>
          <w:color w:val="000000" w:themeColor="text1"/>
        </w:rPr>
        <w:t>.</w:t>
      </w:r>
    </w:p>
    <w:p w:rsidR="000460FA" w:rsidRDefault="000460FA" w:rsidP="00852BF9">
      <w:pPr>
        <w:rPr>
          <w:rStyle w:val="BodyStyle"/>
          <w:rFonts w:cs="Arial"/>
          <w:color w:val="000000" w:themeColor="text1"/>
        </w:rPr>
      </w:pPr>
      <w:r>
        <w:rPr>
          <w:rStyle w:val="BodyStyle"/>
          <w:rFonts w:cs="Arial"/>
          <w:color w:val="000000" w:themeColor="text1"/>
        </w:rPr>
        <w:t xml:space="preserve">No detectable radioactive iodine was identified in </w:t>
      </w:r>
      <w:r w:rsidR="000A4425">
        <w:rPr>
          <w:rStyle w:val="BodyStyle"/>
          <w:rFonts w:cs="Arial"/>
          <w:color w:val="000000" w:themeColor="text1"/>
        </w:rPr>
        <w:t>surface water samples</w:t>
      </w:r>
      <w:r>
        <w:rPr>
          <w:rStyle w:val="BodyStyle"/>
          <w:rFonts w:cs="Arial"/>
          <w:color w:val="000000" w:themeColor="text1"/>
        </w:rPr>
        <w:t xml:space="preserve">. </w:t>
      </w:r>
      <w:r w:rsidR="00CA6E35" w:rsidRPr="0055391F">
        <w:rPr>
          <w:rStyle w:val="BodyStyle"/>
          <w:rFonts w:cs="Arial"/>
          <w:color w:val="000000" w:themeColor="text1"/>
        </w:rPr>
        <w:t xml:space="preserve">Iodine-131 </w:t>
      </w:r>
      <w:r w:rsidR="000F3314" w:rsidRPr="0055391F">
        <w:rPr>
          <w:rStyle w:val="BodyStyle"/>
          <w:rFonts w:cs="Arial"/>
          <w:color w:val="000000" w:themeColor="text1"/>
        </w:rPr>
        <w:t xml:space="preserve">had been previously detected </w:t>
      </w:r>
      <w:r w:rsidR="00CA6E35" w:rsidRPr="0055391F">
        <w:rPr>
          <w:rStyle w:val="BodyStyle"/>
          <w:rFonts w:cs="Arial"/>
          <w:color w:val="000000" w:themeColor="text1"/>
        </w:rPr>
        <w:t xml:space="preserve">in the background surface water sample at the Millers River in Athol </w:t>
      </w:r>
      <w:r w:rsidR="000F3314" w:rsidRPr="0055391F">
        <w:rPr>
          <w:rStyle w:val="BodyStyle"/>
          <w:rFonts w:cs="Arial"/>
          <w:color w:val="000000" w:themeColor="text1"/>
        </w:rPr>
        <w:t>in 2012</w:t>
      </w:r>
      <w:r w:rsidR="00D450EA">
        <w:rPr>
          <w:rStyle w:val="BodyStyle"/>
          <w:rFonts w:cs="Arial"/>
          <w:color w:val="000000" w:themeColor="text1"/>
        </w:rPr>
        <w:t>.</w:t>
      </w:r>
    </w:p>
    <w:p w:rsidR="00BE4F03" w:rsidRPr="00B6550B" w:rsidRDefault="00BE4F03" w:rsidP="00852BF9">
      <w:pPr>
        <w:rPr>
          <w:rStyle w:val="BodyStyle"/>
          <w:rFonts w:cs="Arial"/>
          <w:color w:val="000000" w:themeColor="text1"/>
        </w:rPr>
      </w:pPr>
      <w:r w:rsidRPr="00B6550B">
        <w:rPr>
          <w:rStyle w:val="BodyStyle"/>
          <w:rFonts w:cs="Arial"/>
          <w:color w:val="000000" w:themeColor="text1"/>
        </w:rPr>
        <w:t xml:space="preserve">Air filter and cartridge analyses </w:t>
      </w:r>
      <w:r w:rsidR="009547D9">
        <w:rPr>
          <w:rStyle w:val="BodyStyle"/>
          <w:rFonts w:cs="Arial"/>
          <w:color w:val="000000" w:themeColor="text1"/>
        </w:rPr>
        <w:t xml:space="preserve">found </w:t>
      </w:r>
      <w:r w:rsidRPr="00B6550B">
        <w:rPr>
          <w:rStyle w:val="BodyStyle"/>
          <w:rFonts w:cs="Arial"/>
          <w:color w:val="000000" w:themeColor="text1"/>
        </w:rPr>
        <w:t xml:space="preserve">low levels of gross </w:t>
      </w:r>
      <w:r w:rsidR="009547D9">
        <w:rPr>
          <w:rStyle w:val="BodyStyle"/>
          <w:rFonts w:cs="Arial"/>
          <w:color w:val="000000" w:themeColor="text1"/>
        </w:rPr>
        <w:t>alpha and gross beta radiation</w:t>
      </w:r>
      <w:r w:rsidRPr="00B6550B">
        <w:rPr>
          <w:rStyle w:val="BodyStyle"/>
          <w:rFonts w:cs="Arial"/>
          <w:color w:val="000000" w:themeColor="text1"/>
        </w:rPr>
        <w:t xml:space="preserve">. The results are consistent with </w:t>
      </w:r>
      <w:r w:rsidR="009547D9">
        <w:rPr>
          <w:rStyle w:val="BodyStyle"/>
          <w:rFonts w:cs="Arial"/>
          <w:color w:val="000000" w:themeColor="text1"/>
        </w:rPr>
        <w:t xml:space="preserve">those </w:t>
      </w:r>
      <w:r w:rsidRPr="00B6550B">
        <w:rPr>
          <w:rStyle w:val="BodyStyle"/>
          <w:rFonts w:cs="Arial"/>
          <w:color w:val="000000" w:themeColor="text1"/>
        </w:rPr>
        <w:t xml:space="preserve">obtained from the background location in </w:t>
      </w:r>
      <w:r w:rsidR="002B169B" w:rsidRPr="00B6550B">
        <w:rPr>
          <w:rStyle w:val="BodyStyle"/>
          <w:rFonts w:cs="Arial"/>
          <w:color w:val="000000" w:themeColor="text1"/>
        </w:rPr>
        <w:t>Boston</w:t>
      </w:r>
      <w:r w:rsidRPr="00B6550B">
        <w:rPr>
          <w:rStyle w:val="BodyStyle"/>
          <w:rFonts w:cs="Arial"/>
          <w:color w:val="000000" w:themeColor="text1"/>
        </w:rPr>
        <w:t>.</w:t>
      </w:r>
    </w:p>
    <w:p w:rsidR="001305B9" w:rsidRPr="00511643" w:rsidRDefault="00D255D3" w:rsidP="00852BF9">
      <w:pPr>
        <w:rPr>
          <w:rStyle w:val="BodyStyle"/>
          <w:rFonts w:cs="Arial"/>
          <w:color w:val="000000" w:themeColor="text1"/>
        </w:rPr>
      </w:pPr>
      <w:r w:rsidRPr="00511643">
        <w:rPr>
          <w:rStyle w:val="BodyStyle"/>
          <w:rFonts w:cs="Arial"/>
          <w:color w:val="000000" w:themeColor="text1"/>
        </w:rPr>
        <w:t xml:space="preserve">TLD results for total gamma exposure ranged from </w:t>
      </w:r>
      <w:r w:rsidR="005B4981">
        <w:rPr>
          <w:rStyle w:val="BodyStyle"/>
          <w:rFonts w:cs="Arial"/>
          <w:color w:val="000000" w:themeColor="text1"/>
        </w:rPr>
        <w:t>10.3 to 15.4</w:t>
      </w:r>
      <w:r w:rsidR="00511643" w:rsidRPr="00511643">
        <w:rPr>
          <w:rStyle w:val="BodyStyle"/>
          <w:rFonts w:cs="Arial"/>
          <w:color w:val="000000" w:themeColor="text1"/>
        </w:rPr>
        <w:t xml:space="preserve"> mR</w:t>
      </w:r>
      <w:r w:rsidR="00607CE9" w:rsidRPr="00511643">
        <w:rPr>
          <w:rStyle w:val="BodyStyle"/>
          <w:rFonts w:cs="Arial"/>
          <w:color w:val="000000" w:themeColor="text1"/>
        </w:rPr>
        <w:t xml:space="preserve">/quarter with an </w:t>
      </w:r>
      <w:r w:rsidR="00745F8F" w:rsidRPr="00511643">
        <w:rPr>
          <w:rStyle w:val="BodyStyle"/>
          <w:rFonts w:cs="Arial"/>
          <w:color w:val="000000" w:themeColor="text1"/>
        </w:rPr>
        <w:t>average</w:t>
      </w:r>
      <w:r w:rsidR="003F69E2" w:rsidRPr="00511643">
        <w:rPr>
          <w:rStyle w:val="BodyStyle"/>
          <w:rFonts w:cs="Arial"/>
          <w:color w:val="000000" w:themeColor="text1"/>
        </w:rPr>
        <w:t xml:space="preserve"> of </w:t>
      </w:r>
      <w:r w:rsidR="002D62AC">
        <w:rPr>
          <w:rStyle w:val="BodyStyle"/>
          <w:rFonts w:cs="Arial"/>
          <w:color w:val="000000" w:themeColor="text1"/>
        </w:rPr>
        <w:t>14.0</w:t>
      </w:r>
      <w:r w:rsidR="00511643" w:rsidRPr="00511643">
        <w:rPr>
          <w:rStyle w:val="BodyStyle"/>
          <w:rFonts w:cs="Arial"/>
          <w:color w:val="000000" w:themeColor="text1"/>
        </w:rPr>
        <w:t xml:space="preserve"> </w:t>
      </w:r>
      <w:r w:rsidR="00607CE9" w:rsidRPr="00511643">
        <w:rPr>
          <w:rStyle w:val="BodyStyle"/>
          <w:rFonts w:cs="Arial"/>
          <w:color w:val="000000" w:themeColor="text1"/>
        </w:rPr>
        <w:t>m</w:t>
      </w:r>
      <w:r w:rsidR="00DE3611" w:rsidRPr="00511643">
        <w:rPr>
          <w:rStyle w:val="BodyStyle"/>
          <w:rFonts w:cs="Arial"/>
          <w:color w:val="000000" w:themeColor="text1"/>
        </w:rPr>
        <w:t>R/quarter</w:t>
      </w:r>
      <w:r w:rsidR="000460FA" w:rsidRPr="00511643">
        <w:rPr>
          <w:rStyle w:val="BodyStyle"/>
          <w:rFonts w:cs="Arial"/>
          <w:color w:val="000000" w:themeColor="text1"/>
        </w:rPr>
        <w:t xml:space="preserve">, which </w:t>
      </w:r>
      <w:r w:rsidR="002D62AC">
        <w:rPr>
          <w:rStyle w:val="BodyStyle"/>
          <w:rFonts w:cs="Arial"/>
          <w:color w:val="000000" w:themeColor="text1"/>
        </w:rPr>
        <w:t xml:space="preserve">is </w:t>
      </w:r>
      <w:r w:rsidR="00511643" w:rsidRPr="00511643">
        <w:rPr>
          <w:rStyle w:val="BodyStyle"/>
          <w:rFonts w:cs="Arial"/>
          <w:color w:val="000000" w:themeColor="text1"/>
        </w:rPr>
        <w:t xml:space="preserve">just above </w:t>
      </w:r>
      <w:r w:rsidR="00607CE9" w:rsidRPr="00511643">
        <w:rPr>
          <w:rStyle w:val="BodyStyle"/>
          <w:rFonts w:cs="Arial"/>
          <w:color w:val="000000" w:themeColor="text1"/>
        </w:rPr>
        <w:t xml:space="preserve">the </w:t>
      </w:r>
      <w:r w:rsidR="00511643" w:rsidRPr="00511643">
        <w:rPr>
          <w:rStyle w:val="BodyStyle"/>
          <w:rFonts w:cs="Arial"/>
          <w:color w:val="000000" w:themeColor="text1"/>
        </w:rPr>
        <w:t xml:space="preserve">13.6 </w:t>
      </w:r>
      <w:r w:rsidR="00197E99" w:rsidRPr="00511643">
        <w:rPr>
          <w:rStyle w:val="BodyStyle"/>
          <w:rFonts w:cs="Arial"/>
          <w:color w:val="000000" w:themeColor="text1"/>
        </w:rPr>
        <w:t>mR</w:t>
      </w:r>
      <w:r w:rsidR="000460FA" w:rsidRPr="00511643">
        <w:rPr>
          <w:rStyle w:val="BodyStyle"/>
          <w:rFonts w:cs="Arial"/>
          <w:color w:val="000000" w:themeColor="text1"/>
        </w:rPr>
        <w:t xml:space="preserve">/quarter </w:t>
      </w:r>
      <w:r w:rsidR="00511643" w:rsidRPr="00511643">
        <w:rPr>
          <w:rStyle w:val="BodyStyle"/>
          <w:rFonts w:cs="Arial"/>
          <w:color w:val="000000" w:themeColor="text1"/>
        </w:rPr>
        <w:t xml:space="preserve">average </w:t>
      </w:r>
      <w:r w:rsidR="00607CE9" w:rsidRPr="00511643">
        <w:rPr>
          <w:rStyle w:val="BodyStyle"/>
          <w:rFonts w:cs="Arial"/>
          <w:color w:val="000000" w:themeColor="text1"/>
        </w:rPr>
        <w:t xml:space="preserve">at the </w:t>
      </w:r>
      <w:r w:rsidR="00CA6E35" w:rsidRPr="00511643">
        <w:rPr>
          <w:rStyle w:val="BodyStyle"/>
          <w:rFonts w:cs="Arial"/>
          <w:color w:val="000000" w:themeColor="text1"/>
        </w:rPr>
        <w:t>background location in Boston</w:t>
      </w:r>
      <w:r w:rsidR="00723E59" w:rsidRPr="00511643">
        <w:rPr>
          <w:rStyle w:val="BodyStyle"/>
          <w:rFonts w:cs="Arial"/>
          <w:color w:val="000000" w:themeColor="text1"/>
        </w:rPr>
        <w:t xml:space="preserve">. </w:t>
      </w:r>
    </w:p>
    <w:p w:rsidR="00CE6FBB" w:rsidRDefault="00CE6FBB">
      <w:pPr>
        <w:rPr>
          <w:rStyle w:val="BodyStyle"/>
          <w:rFonts w:cs="Arial"/>
          <w:color w:val="000000" w:themeColor="text1"/>
        </w:rPr>
      </w:pPr>
      <w:r>
        <w:rPr>
          <w:rStyle w:val="BodyStyle"/>
          <w:rFonts w:cs="Arial"/>
          <w:color w:val="000000" w:themeColor="text1"/>
        </w:rPr>
        <w:br w:type="page"/>
      </w:r>
    </w:p>
    <w:p w:rsidR="002200AF" w:rsidRPr="00C574C9" w:rsidRDefault="002200AF" w:rsidP="008C1A02">
      <w:pPr>
        <w:pStyle w:val="Heading1"/>
        <w:numPr>
          <w:ilvl w:val="0"/>
          <w:numId w:val="16"/>
        </w:numPr>
        <w:ind w:left="360"/>
      </w:pPr>
      <w:bookmarkStart w:id="398" w:name="_Toc416776749"/>
      <w:bookmarkStart w:id="399" w:name="_Toc418178730"/>
      <w:bookmarkStart w:id="400" w:name="_Toc442103269"/>
      <w:bookmarkStart w:id="401" w:name="_Toc442797166"/>
      <w:bookmarkStart w:id="402" w:name="_Toc442797807"/>
      <w:bookmarkStart w:id="403" w:name="_Toc442876671"/>
      <w:bookmarkStart w:id="404" w:name="_Toc442879980"/>
      <w:bookmarkStart w:id="405" w:name="_Toc443478851"/>
      <w:bookmarkStart w:id="406" w:name="_Toc443481042"/>
      <w:bookmarkStart w:id="407" w:name="_Toc443490827"/>
      <w:bookmarkStart w:id="408" w:name="_Toc473810815"/>
      <w:bookmarkStart w:id="409" w:name="_Toc478715504"/>
      <w:bookmarkEnd w:id="398"/>
      <w:bookmarkEnd w:id="399"/>
      <w:r w:rsidRPr="00C574C9">
        <w:lastRenderedPageBreak/>
        <w:t>References</w:t>
      </w:r>
      <w:bookmarkEnd w:id="400"/>
      <w:bookmarkEnd w:id="401"/>
      <w:bookmarkEnd w:id="402"/>
      <w:bookmarkEnd w:id="403"/>
      <w:bookmarkEnd w:id="404"/>
      <w:bookmarkEnd w:id="405"/>
      <w:bookmarkEnd w:id="406"/>
      <w:bookmarkEnd w:id="407"/>
      <w:bookmarkEnd w:id="408"/>
      <w:bookmarkEnd w:id="409"/>
    </w:p>
    <w:p w:rsidR="003211F4" w:rsidRPr="007E470B" w:rsidRDefault="003211F4" w:rsidP="003211F4">
      <w:pPr>
        <w:rPr>
          <w:rFonts w:cs="Arial"/>
          <w:sz w:val="20"/>
          <w:szCs w:val="20"/>
        </w:rPr>
      </w:pPr>
      <w:r w:rsidRPr="007E470B">
        <w:rPr>
          <w:rFonts w:cs="Arial"/>
          <w:sz w:val="20"/>
          <w:szCs w:val="20"/>
        </w:rPr>
        <w:t xml:space="preserve">Amund et al., 1996. </w:t>
      </w:r>
      <w:r w:rsidRPr="007E470B">
        <w:rPr>
          <w:rFonts w:cs="Arial"/>
          <w:i/>
          <w:sz w:val="20"/>
          <w:szCs w:val="20"/>
        </w:rPr>
        <w:t xml:space="preserve">Contaminants in Fish and Sediments in the North Atlantic Ocean. </w:t>
      </w:r>
      <w:r w:rsidR="0034543D" w:rsidRPr="007E470B">
        <w:rPr>
          <w:rFonts w:cs="Arial"/>
          <w:sz w:val="20"/>
          <w:szCs w:val="20"/>
        </w:rPr>
        <w:t>TemaNord</w:t>
      </w:r>
      <w:r w:rsidRPr="007E470B">
        <w:rPr>
          <w:rFonts w:cs="Arial"/>
          <w:sz w:val="20"/>
          <w:szCs w:val="20"/>
        </w:rPr>
        <w:t>.</w:t>
      </w:r>
    </w:p>
    <w:p w:rsidR="007E2E81" w:rsidRPr="007E470B" w:rsidRDefault="0064799F" w:rsidP="007E2E81">
      <w:pPr>
        <w:rPr>
          <w:rFonts w:cs="Arial"/>
          <w:sz w:val="20"/>
          <w:szCs w:val="20"/>
        </w:rPr>
      </w:pPr>
      <w:r w:rsidRPr="007E470B">
        <w:rPr>
          <w:rFonts w:cs="Arial"/>
          <w:sz w:val="20"/>
          <w:szCs w:val="20"/>
        </w:rPr>
        <w:t>ATSDR, 2004.</w:t>
      </w:r>
      <w:r w:rsidR="007E2E81" w:rsidRPr="007E470B">
        <w:rPr>
          <w:rFonts w:cs="Arial"/>
          <w:sz w:val="20"/>
          <w:szCs w:val="20"/>
        </w:rPr>
        <w:t xml:space="preserve"> U.S. Agency for Toxic Substances and Disease Registry. </w:t>
      </w:r>
      <w:r w:rsidR="007E2E81" w:rsidRPr="007E470B">
        <w:rPr>
          <w:rFonts w:cs="Arial"/>
          <w:i/>
          <w:sz w:val="20"/>
          <w:szCs w:val="20"/>
        </w:rPr>
        <w:t>Toxicological Profile for Cesium</w:t>
      </w:r>
      <w:r w:rsidR="007E2E81" w:rsidRPr="007E470B">
        <w:rPr>
          <w:rFonts w:cs="Arial"/>
          <w:sz w:val="20"/>
          <w:szCs w:val="20"/>
        </w:rPr>
        <w:t xml:space="preserve">. </w:t>
      </w:r>
    </w:p>
    <w:p w:rsidR="00327109" w:rsidRPr="007E470B" w:rsidRDefault="0064799F" w:rsidP="007E2E81">
      <w:pPr>
        <w:rPr>
          <w:rFonts w:cs="Arial"/>
          <w:sz w:val="20"/>
          <w:szCs w:val="20"/>
        </w:rPr>
      </w:pPr>
      <w:r w:rsidRPr="007E470B">
        <w:rPr>
          <w:rFonts w:cs="Arial"/>
          <w:sz w:val="20"/>
          <w:szCs w:val="20"/>
        </w:rPr>
        <w:t>ATSDR, 2004.</w:t>
      </w:r>
      <w:r w:rsidR="00327109" w:rsidRPr="007E470B">
        <w:rPr>
          <w:rFonts w:cs="Arial"/>
          <w:sz w:val="20"/>
          <w:szCs w:val="20"/>
        </w:rPr>
        <w:t xml:space="preserve"> U.S. Agency for Toxic Substances and Disease Registry.  Toxicological </w:t>
      </w:r>
      <w:r w:rsidR="00DC2B73" w:rsidRPr="007E470B">
        <w:rPr>
          <w:rFonts w:cs="Arial"/>
          <w:sz w:val="20"/>
          <w:szCs w:val="20"/>
        </w:rPr>
        <w:t>Profile</w:t>
      </w:r>
      <w:r w:rsidR="00327109" w:rsidRPr="007E470B">
        <w:rPr>
          <w:rFonts w:cs="Arial"/>
          <w:sz w:val="20"/>
          <w:szCs w:val="20"/>
        </w:rPr>
        <w:t xml:space="preserve"> for Iodine. </w:t>
      </w:r>
      <w:hyperlink r:id="rId21" w:history="1">
        <w:r w:rsidRPr="007E470B">
          <w:rPr>
            <w:rStyle w:val="Hyperlink"/>
            <w:rFonts w:cs="Arial"/>
            <w:sz w:val="20"/>
            <w:szCs w:val="20"/>
          </w:rPr>
          <w:t>http://www.atsdr.cdc.gov/ToxProfiles/tp158.pdf</w:t>
        </w:r>
      </w:hyperlink>
    </w:p>
    <w:p w:rsidR="007E2E81" w:rsidRPr="007E470B" w:rsidRDefault="007E2E81" w:rsidP="003211F4">
      <w:pPr>
        <w:rPr>
          <w:rFonts w:cs="Arial"/>
          <w:sz w:val="20"/>
          <w:szCs w:val="20"/>
        </w:rPr>
      </w:pPr>
      <w:r w:rsidRPr="007E470B">
        <w:rPr>
          <w:rFonts w:cs="Arial"/>
          <w:sz w:val="20"/>
          <w:szCs w:val="20"/>
        </w:rPr>
        <w:t>Beresford et al., 2013. “A new approach to predicting environmental transfer of radionuclides to wildlife: A demonstration for freshwater fish and caesium”.  Science of the Total Environme</w:t>
      </w:r>
      <w:r w:rsidR="00AE7374" w:rsidRPr="007E470B">
        <w:rPr>
          <w:rFonts w:cs="Arial"/>
          <w:sz w:val="20"/>
          <w:szCs w:val="20"/>
        </w:rPr>
        <w:t>n</w:t>
      </w:r>
      <w:r w:rsidRPr="007E470B">
        <w:rPr>
          <w:rFonts w:cs="Arial"/>
          <w:sz w:val="20"/>
          <w:szCs w:val="20"/>
        </w:rPr>
        <w:t xml:space="preserve">t, 463-4. pp. 284-292. </w:t>
      </w:r>
      <w:hyperlink r:id="rId22" w:history="1">
        <w:r w:rsidRPr="007E470B">
          <w:rPr>
            <w:rStyle w:val="Hyperlink"/>
            <w:rFonts w:cs="Arial"/>
            <w:sz w:val="20"/>
            <w:szCs w:val="20"/>
          </w:rPr>
          <w:t>http://eprints.uwe.uk/21535</w:t>
        </w:r>
      </w:hyperlink>
      <w:r w:rsidRPr="007E470B">
        <w:rPr>
          <w:rFonts w:cs="Arial"/>
          <w:sz w:val="20"/>
          <w:szCs w:val="20"/>
        </w:rPr>
        <w:t>.</w:t>
      </w:r>
    </w:p>
    <w:p w:rsidR="0064799F" w:rsidRPr="007E470B" w:rsidRDefault="0064799F" w:rsidP="0064799F">
      <w:pPr>
        <w:rPr>
          <w:rFonts w:cs="Arial"/>
          <w:sz w:val="20"/>
          <w:szCs w:val="20"/>
        </w:rPr>
      </w:pPr>
      <w:r w:rsidRPr="007E470B">
        <w:rPr>
          <w:rFonts w:cs="Arial"/>
          <w:sz w:val="20"/>
          <w:szCs w:val="20"/>
        </w:rPr>
        <w:t xml:space="preserve">Boston Edison Co., 1971.  </w:t>
      </w:r>
      <w:r w:rsidRPr="007E470B">
        <w:rPr>
          <w:rFonts w:cs="Arial"/>
          <w:i/>
          <w:sz w:val="20"/>
          <w:szCs w:val="20"/>
        </w:rPr>
        <w:t>Preoperational Environmental Radiation Survey Program</w:t>
      </w:r>
      <w:r w:rsidRPr="007E470B">
        <w:rPr>
          <w:rFonts w:cs="Arial"/>
          <w:sz w:val="20"/>
          <w:szCs w:val="20"/>
        </w:rPr>
        <w:t xml:space="preserve">, Summary Report through August 31, 1970. </w:t>
      </w:r>
    </w:p>
    <w:p w:rsidR="0064799F" w:rsidRPr="007E470B" w:rsidRDefault="0064799F" w:rsidP="0064799F">
      <w:pPr>
        <w:rPr>
          <w:rFonts w:cs="Arial"/>
          <w:sz w:val="20"/>
          <w:szCs w:val="20"/>
        </w:rPr>
      </w:pPr>
      <w:r w:rsidRPr="007E470B">
        <w:rPr>
          <w:rFonts w:cs="Arial"/>
          <w:sz w:val="20"/>
          <w:szCs w:val="20"/>
        </w:rPr>
        <w:t xml:space="preserve">Burger et al., 2007. “Radionuclides in Marine Fishes and Birds from Amchitka and Kiska Islands in the Aleutians: Establishing a baseline.” Health Physics. March 2007, </w:t>
      </w:r>
      <w:r w:rsidR="00F93DA1" w:rsidRPr="007E470B">
        <w:rPr>
          <w:rFonts w:cs="Arial"/>
          <w:sz w:val="20"/>
          <w:szCs w:val="20"/>
        </w:rPr>
        <w:t>Vol.</w:t>
      </w:r>
      <w:r w:rsidRPr="007E470B">
        <w:rPr>
          <w:rFonts w:cs="Arial"/>
          <w:sz w:val="20"/>
          <w:szCs w:val="20"/>
        </w:rPr>
        <w:t xml:space="preserve"> 92, No.3.</w:t>
      </w:r>
    </w:p>
    <w:p w:rsidR="00BD60A0" w:rsidRPr="007E470B" w:rsidRDefault="00E60694" w:rsidP="00BD60A0">
      <w:pPr>
        <w:rPr>
          <w:rFonts w:cs="Helvetica"/>
          <w:sz w:val="20"/>
          <w:szCs w:val="20"/>
          <w:shd w:val="clear" w:color="auto" w:fill="FFFFFF"/>
        </w:rPr>
      </w:pPr>
      <w:r w:rsidRPr="007E470B">
        <w:rPr>
          <w:rFonts w:cs="Helvetica"/>
          <w:sz w:val="20"/>
          <w:szCs w:val="20"/>
          <w:shd w:val="clear" w:color="auto" w:fill="FFFFFF"/>
        </w:rPr>
        <w:t>International Commission on Radiation Protection (</w:t>
      </w:r>
      <w:r w:rsidR="00BD60A0" w:rsidRPr="007E470B">
        <w:rPr>
          <w:rFonts w:cs="Helvetica"/>
          <w:sz w:val="20"/>
          <w:szCs w:val="20"/>
          <w:shd w:val="clear" w:color="auto" w:fill="FFFFFF"/>
        </w:rPr>
        <w:t>ICRP</w:t>
      </w:r>
      <w:r w:rsidRPr="007E470B">
        <w:rPr>
          <w:rFonts w:cs="Helvetica"/>
          <w:sz w:val="20"/>
          <w:szCs w:val="20"/>
          <w:shd w:val="clear" w:color="auto" w:fill="FFFFFF"/>
        </w:rPr>
        <w:t>)</w:t>
      </w:r>
      <w:r w:rsidR="00BD60A0" w:rsidRPr="007E470B">
        <w:rPr>
          <w:rFonts w:cs="Helvetica"/>
          <w:sz w:val="20"/>
          <w:szCs w:val="20"/>
          <w:shd w:val="clear" w:color="auto" w:fill="FFFFFF"/>
        </w:rPr>
        <w:t>, 2008. Nuclear Decay Data for Dosimetric Calculations. ICRP Publication 107. Ann. ICRP 38 (3).</w:t>
      </w:r>
    </w:p>
    <w:p w:rsidR="00BD60A0" w:rsidRPr="007E470B" w:rsidRDefault="00472C55" w:rsidP="00BD60A0">
      <w:pPr>
        <w:rPr>
          <w:rFonts w:cs="Helvetica"/>
          <w:i/>
          <w:sz w:val="20"/>
          <w:szCs w:val="20"/>
          <w:shd w:val="clear" w:color="auto" w:fill="FFFFFF"/>
        </w:rPr>
      </w:pPr>
      <w:r w:rsidRPr="007E470B">
        <w:rPr>
          <w:rFonts w:cs="Helvetica"/>
          <w:sz w:val="20"/>
          <w:szCs w:val="20"/>
          <w:shd w:val="clear" w:color="auto" w:fill="FFFFFF"/>
        </w:rPr>
        <w:t>Jelin et al., 2015. “</w:t>
      </w:r>
      <w:r w:rsidR="00BD60A0" w:rsidRPr="007E470B">
        <w:rPr>
          <w:rFonts w:cs="Helvetica"/>
          <w:sz w:val="20"/>
          <w:szCs w:val="20"/>
          <w:shd w:val="clear" w:color="auto" w:fill="FFFFFF"/>
        </w:rPr>
        <w:t>Quantifying annual internal effective 137</w:t>
      </w:r>
      <w:r w:rsidR="006012A3" w:rsidRPr="007E470B">
        <w:rPr>
          <w:rFonts w:cs="Helvetica"/>
          <w:sz w:val="20"/>
          <w:szCs w:val="20"/>
          <w:shd w:val="clear" w:color="auto" w:fill="FFFFFF"/>
        </w:rPr>
        <w:t xml:space="preserve"> </w:t>
      </w:r>
      <w:r w:rsidR="00BD60A0" w:rsidRPr="007E470B">
        <w:rPr>
          <w:rFonts w:cs="Helvetica"/>
          <w:sz w:val="20"/>
          <w:szCs w:val="20"/>
          <w:shd w:val="clear" w:color="auto" w:fill="FFFFFF"/>
        </w:rPr>
        <w:t xml:space="preserve">Cesium dose utilizing direct body-burden measurement and ecological dose modeling”. Journal of exposure science and environmental </w:t>
      </w:r>
      <w:r w:rsidR="0034543D" w:rsidRPr="007E470B">
        <w:rPr>
          <w:rFonts w:cs="Helvetica"/>
          <w:i/>
          <w:sz w:val="20"/>
          <w:szCs w:val="20"/>
          <w:shd w:val="clear" w:color="auto" w:fill="FFFFFF"/>
        </w:rPr>
        <w:t>epidemiology.</w:t>
      </w:r>
      <w:r w:rsidR="00BD60A0" w:rsidRPr="007E470B">
        <w:rPr>
          <w:rFonts w:cs="Helvetica"/>
          <w:i/>
          <w:sz w:val="20"/>
          <w:szCs w:val="20"/>
          <w:shd w:val="clear" w:color="auto" w:fill="FFFFFF"/>
        </w:rPr>
        <w:t xml:space="preserve"> </w:t>
      </w:r>
    </w:p>
    <w:p w:rsidR="00BD60A0" w:rsidRPr="007E470B" w:rsidRDefault="0034543D" w:rsidP="00AD07C1">
      <w:pPr>
        <w:jc w:val="both"/>
        <w:rPr>
          <w:rFonts w:cs="Arial"/>
          <w:noProof/>
          <w:sz w:val="20"/>
          <w:szCs w:val="20"/>
        </w:rPr>
      </w:pPr>
      <w:r w:rsidRPr="007E470B">
        <w:rPr>
          <w:rFonts w:cs="Arial"/>
          <w:noProof/>
          <w:sz w:val="20"/>
          <w:szCs w:val="20"/>
        </w:rPr>
        <w:t xml:space="preserve">Rose et al., </w:t>
      </w:r>
      <w:r w:rsidR="00F52B48" w:rsidRPr="007E470B">
        <w:rPr>
          <w:rFonts w:cs="Arial"/>
          <w:noProof/>
          <w:sz w:val="20"/>
          <w:szCs w:val="20"/>
        </w:rPr>
        <w:t>2012. “Medically-derived I-131 in municipal sewage effluent”</w:t>
      </w:r>
      <w:r w:rsidR="002573EC" w:rsidRPr="007E470B">
        <w:rPr>
          <w:rFonts w:cs="Arial"/>
          <w:noProof/>
          <w:sz w:val="20"/>
          <w:szCs w:val="20"/>
        </w:rPr>
        <w:t>.</w:t>
      </w:r>
      <w:r w:rsidR="00F52B48" w:rsidRPr="007E470B">
        <w:rPr>
          <w:rFonts w:cs="Arial"/>
          <w:noProof/>
          <w:sz w:val="20"/>
          <w:szCs w:val="20"/>
        </w:rPr>
        <w:t xml:space="preserve"> Water Research 46 (2012) 5663-5671.</w:t>
      </w:r>
    </w:p>
    <w:p w:rsidR="006012A3" w:rsidRPr="007E470B" w:rsidRDefault="006012A3" w:rsidP="00327109">
      <w:pPr>
        <w:autoSpaceDE w:val="0"/>
        <w:autoSpaceDN w:val="0"/>
        <w:adjustRightInd w:val="0"/>
        <w:spacing w:after="0"/>
        <w:rPr>
          <w:sz w:val="20"/>
          <w:szCs w:val="20"/>
        </w:rPr>
      </w:pPr>
      <w:r w:rsidRPr="007E470B">
        <w:rPr>
          <w:bCs/>
          <w:sz w:val="20"/>
          <w:szCs w:val="20"/>
        </w:rPr>
        <w:t xml:space="preserve">US EPA </w:t>
      </w:r>
      <w:r w:rsidRPr="007E470B">
        <w:rPr>
          <w:sz w:val="20"/>
          <w:szCs w:val="20"/>
        </w:rPr>
        <w:t>(United States E</w:t>
      </w:r>
      <w:r w:rsidR="0034543D" w:rsidRPr="007E470B">
        <w:rPr>
          <w:sz w:val="20"/>
          <w:szCs w:val="20"/>
        </w:rPr>
        <w:t>nvironmental Protection Agency),</w:t>
      </w:r>
      <w:r w:rsidRPr="007E470B">
        <w:rPr>
          <w:sz w:val="20"/>
          <w:szCs w:val="20"/>
        </w:rPr>
        <w:t xml:space="preserve"> 1979. </w:t>
      </w:r>
      <w:r w:rsidR="00D05A0E" w:rsidRPr="007E470B">
        <w:rPr>
          <w:sz w:val="20"/>
          <w:szCs w:val="20"/>
        </w:rPr>
        <w:t xml:space="preserve"> </w:t>
      </w:r>
      <w:r w:rsidR="002573EC" w:rsidRPr="007E470B">
        <w:rPr>
          <w:sz w:val="20"/>
          <w:szCs w:val="20"/>
        </w:rPr>
        <w:t>40 CFR part 190</w:t>
      </w:r>
      <w:r w:rsidRPr="007E470B">
        <w:rPr>
          <w:sz w:val="20"/>
          <w:szCs w:val="20"/>
        </w:rPr>
        <w:t xml:space="preserve"> U.S.</w:t>
      </w:r>
      <w:r w:rsidR="004B6770">
        <w:rPr>
          <w:sz w:val="20"/>
          <w:szCs w:val="20"/>
        </w:rPr>
        <w:t xml:space="preserve"> </w:t>
      </w:r>
      <w:r w:rsidRPr="007E470B">
        <w:rPr>
          <w:sz w:val="20"/>
          <w:szCs w:val="20"/>
        </w:rPr>
        <w:t>Government Printing Office, Washington, DC.</w:t>
      </w:r>
      <w:r w:rsidR="00D05A0E" w:rsidRPr="007E470B">
        <w:rPr>
          <w:sz w:val="20"/>
          <w:szCs w:val="20"/>
        </w:rPr>
        <w:t xml:space="preserve"> </w:t>
      </w:r>
    </w:p>
    <w:p w:rsidR="00327109" w:rsidRPr="007E470B" w:rsidRDefault="00327109" w:rsidP="00327109">
      <w:pPr>
        <w:autoSpaceDE w:val="0"/>
        <w:autoSpaceDN w:val="0"/>
        <w:adjustRightInd w:val="0"/>
        <w:spacing w:after="0"/>
        <w:rPr>
          <w:sz w:val="20"/>
          <w:szCs w:val="20"/>
        </w:rPr>
      </w:pPr>
    </w:p>
    <w:p w:rsidR="00D05A0E" w:rsidRPr="007E470B" w:rsidRDefault="00D05A0E" w:rsidP="00D05A0E">
      <w:pPr>
        <w:autoSpaceDE w:val="0"/>
        <w:autoSpaceDN w:val="0"/>
        <w:adjustRightInd w:val="0"/>
        <w:rPr>
          <w:sz w:val="20"/>
          <w:szCs w:val="20"/>
        </w:rPr>
      </w:pPr>
      <w:r w:rsidRPr="007E470B">
        <w:rPr>
          <w:sz w:val="20"/>
          <w:szCs w:val="20"/>
        </w:rPr>
        <w:t xml:space="preserve">US EPA Radiological Qualities of the </w:t>
      </w:r>
      <w:r w:rsidR="0034543D" w:rsidRPr="007E470B">
        <w:rPr>
          <w:sz w:val="20"/>
          <w:szCs w:val="20"/>
        </w:rPr>
        <w:t xml:space="preserve">Environment, </w:t>
      </w:r>
      <w:r w:rsidRPr="007E470B">
        <w:rPr>
          <w:sz w:val="20"/>
          <w:szCs w:val="20"/>
        </w:rPr>
        <w:t xml:space="preserve">1976. EPA-520. 1-76-010. Washington, DC: U.S. Government </w:t>
      </w:r>
      <w:r w:rsidR="003211F4" w:rsidRPr="007E470B">
        <w:rPr>
          <w:sz w:val="20"/>
          <w:szCs w:val="20"/>
        </w:rPr>
        <w:t>P</w:t>
      </w:r>
      <w:r w:rsidRPr="007E470B">
        <w:rPr>
          <w:sz w:val="20"/>
          <w:szCs w:val="20"/>
        </w:rPr>
        <w:t>rinting Office.</w:t>
      </w:r>
    </w:p>
    <w:p w:rsidR="006012A3" w:rsidRPr="007E470B" w:rsidRDefault="006012A3" w:rsidP="007E2E81">
      <w:pPr>
        <w:autoSpaceDE w:val="0"/>
        <w:autoSpaceDN w:val="0"/>
        <w:adjustRightInd w:val="0"/>
        <w:spacing w:after="0"/>
        <w:rPr>
          <w:sz w:val="20"/>
          <w:szCs w:val="20"/>
        </w:rPr>
      </w:pPr>
      <w:r w:rsidRPr="007E470B">
        <w:rPr>
          <w:sz w:val="20"/>
          <w:szCs w:val="20"/>
        </w:rPr>
        <w:t xml:space="preserve">US NRC (United States </w:t>
      </w:r>
      <w:r w:rsidR="0034543D" w:rsidRPr="007E470B">
        <w:rPr>
          <w:sz w:val="20"/>
          <w:szCs w:val="20"/>
        </w:rPr>
        <w:t xml:space="preserve">Nuclear Regulatory Commission), </w:t>
      </w:r>
      <w:r w:rsidRPr="007E470B">
        <w:rPr>
          <w:sz w:val="20"/>
          <w:szCs w:val="20"/>
        </w:rPr>
        <w:t>1996. 10 CFR Part 50, Appendix</w:t>
      </w:r>
      <w:r w:rsidR="004B6770">
        <w:rPr>
          <w:sz w:val="20"/>
          <w:szCs w:val="20"/>
        </w:rPr>
        <w:t xml:space="preserve"> </w:t>
      </w:r>
      <w:r w:rsidRPr="007E470B">
        <w:rPr>
          <w:sz w:val="20"/>
          <w:szCs w:val="20"/>
        </w:rPr>
        <w:t xml:space="preserve">I. </w:t>
      </w:r>
      <w:r w:rsidR="00D05A0E" w:rsidRPr="007E470B">
        <w:rPr>
          <w:sz w:val="20"/>
          <w:szCs w:val="20"/>
        </w:rPr>
        <w:t>U.S. Government Printing Office</w:t>
      </w:r>
      <w:r w:rsidRPr="007E470B">
        <w:rPr>
          <w:sz w:val="20"/>
          <w:szCs w:val="20"/>
        </w:rPr>
        <w:t>, Washington, DC.</w:t>
      </w:r>
    </w:p>
    <w:p w:rsidR="007E2E81" w:rsidRPr="007E470B" w:rsidRDefault="007E2E81" w:rsidP="007E2E81">
      <w:pPr>
        <w:autoSpaceDE w:val="0"/>
        <w:autoSpaceDN w:val="0"/>
        <w:adjustRightInd w:val="0"/>
        <w:spacing w:after="0"/>
        <w:rPr>
          <w:sz w:val="20"/>
          <w:szCs w:val="20"/>
        </w:rPr>
      </w:pPr>
    </w:p>
    <w:p w:rsidR="006012A3" w:rsidRPr="007E470B" w:rsidRDefault="006012A3" w:rsidP="007E2E81">
      <w:pPr>
        <w:autoSpaceDE w:val="0"/>
        <w:autoSpaceDN w:val="0"/>
        <w:adjustRightInd w:val="0"/>
        <w:spacing w:after="0"/>
        <w:rPr>
          <w:sz w:val="20"/>
          <w:szCs w:val="20"/>
        </w:rPr>
      </w:pPr>
      <w:r w:rsidRPr="007E470B">
        <w:rPr>
          <w:sz w:val="20"/>
          <w:szCs w:val="20"/>
        </w:rPr>
        <w:t xml:space="preserve">US NRC (United States </w:t>
      </w:r>
      <w:r w:rsidR="003211F4" w:rsidRPr="007E470B">
        <w:rPr>
          <w:sz w:val="20"/>
          <w:szCs w:val="20"/>
        </w:rPr>
        <w:t>Nuclear R</w:t>
      </w:r>
      <w:r w:rsidR="0034543D" w:rsidRPr="007E470B">
        <w:rPr>
          <w:sz w:val="20"/>
          <w:szCs w:val="20"/>
        </w:rPr>
        <w:t xml:space="preserve">egulatory Commission), </w:t>
      </w:r>
      <w:r w:rsidR="00D05A0E" w:rsidRPr="007E470B">
        <w:rPr>
          <w:sz w:val="20"/>
          <w:szCs w:val="20"/>
        </w:rPr>
        <w:t>1991</w:t>
      </w:r>
      <w:r w:rsidR="0034543D" w:rsidRPr="007E470B">
        <w:rPr>
          <w:sz w:val="20"/>
          <w:szCs w:val="20"/>
        </w:rPr>
        <w:t>.</w:t>
      </w:r>
      <w:r w:rsidRPr="007E470B">
        <w:rPr>
          <w:sz w:val="20"/>
          <w:szCs w:val="20"/>
        </w:rPr>
        <w:t xml:space="preserve"> 10 CFR Part 20, Appendix</w:t>
      </w:r>
      <w:r w:rsidR="004B6770">
        <w:rPr>
          <w:sz w:val="20"/>
          <w:szCs w:val="20"/>
        </w:rPr>
        <w:t xml:space="preserve"> </w:t>
      </w:r>
      <w:r w:rsidRPr="007E470B">
        <w:rPr>
          <w:sz w:val="20"/>
          <w:szCs w:val="20"/>
        </w:rPr>
        <w:t>B. Governm</w:t>
      </w:r>
      <w:r w:rsidR="003211F4" w:rsidRPr="007E470B">
        <w:rPr>
          <w:sz w:val="20"/>
          <w:szCs w:val="20"/>
        </w:rPr>
        <w:t xml:space="preserve">ent Printing Office, Washington </w:t>
      </w:r>
      <w:r w:rsidRPr="007E470B">
        <w:rPr>
          <w:sz w:val="20"/>
          <w:szCs w:val="20"/>
        </w:rPr>
        <w:t>DC</w:t>
      </w:r>
      <w:r w:rsidR="003211F4" w:rsidRPr="007E470B">
        <w:rPr>
          <w:sz w:val="20"/>
          <w:szCs w:val="20"/>
        </w:rPr>
        <w:t>.</w:t>
      </w:r>
    </w:p>
    <w:p w:rsidR="00327109" w:rsidRPr="007E470B" w:rsidRDefault="00327109" w:rsidP="00327109">
      <w:pPr>
        <w:autoSpaceDE w:val="0"/>
        <w:autoSpaceDN w:val="0"/>
        <w:adjustRightInd w:val="0"/>
        <w:spacing w:after="0"/>
        <w:rPr>
          <w:sz w:val="20"/>
          <w:szCs w:val="20"/>
        </w:rPr>
      </w:pPr>
    </w:p>
    <w:p w:rsidR="006012A3" w:rsidRPr="007E470B" w:rsidRDefault="006012A3" w:rsidP="006012A3">
      <w:pPr>
        <w:autoSpaceDE w:val="0"/>
        <w:autoSpaceDN w:val="0"/>
        <w:adjustRightInd w:val="0"/>
        <w:rPr>
          <w:sz w:val="20"/>
          <w:szCs w:val="20"/>
        </w:rPr>
      </w:pPr>
      <w:r w:rsidRPr="007E470B">
        <w:rPr>
          <w:sz w:val="20"/>
          <w:szCs w:val="20"/>
        </w:rPr>
        <w:t>US</w:t>
      </w:r>
      <w:r w:rsidR="00C04E5F" w:rsidRPr="007E470B">
        <w:rPr>
          <w:sz w:val="20"/>
          <w:szCs w:val="20"/>
        </w:rPr>
        <w:t xml:space="preserve"> </w:t>
      </w:r>
      <w:r w:rsidRPr="007E470B">
        <w:rPr>
          <w:sz w:val="20"/>
          <w:szCs w:val="20"/>
        </w:rPr>
        <w:t>NRC (United States</w:t>
      </w:r>
      <w:r w:rsidR="0034543D" w:rsidRPr="007E470B">
        <w:rPr>
          <w:sz w:val="20"/>
          <w:szCs w:val="20"/>
        </w:rPr>
        <w:t xml:space="preserve"> Nuclear Regulatory Commission),</w:t>
      </w:r>
      <w:r w:rsidR="003211F4" w:rsidRPr="007E470B">
        <w:rPr>
          <w:sz w:val="20"/>
          <w:szCs w:val="20"/>
        </w:rPr>
        <w:t xml:space="preserve"> </w:t>
      </w:r>
      <w:r w:rsidRPr="007E470B">
        <w:rPr>
          <w:sz w:val="20"/>
          <w:szCs w:val="20"/>
        </w:rPr>
        <w:t xml:space="preserve">1977. Calculation </w:t>
      </w:r>
      <w:r w:rsidRPr="007E470B">
        <w:rPr>
          <w:rFonts w:cs="Arial"/>
          <w:sz w:val="20"/>
          <w:szCs w:val="20"/>
        </w:rPr>
        <w:t xml:space="preserve">of </w:t>
      </w:r>
      <w:r w:rsidRPr="007E470B">
        <w:rPr>
          <w:sz w:val="20"/>
          <w:szCs w:val="20"/>
        </w:rPr>
        <w:t>Annual</w:t>
      </w:r>
      <w:r w:rsidR="00D05A0E" w:rsidRPr="007E470B">
        <w:rPr>
          <w:sz w:val="20"/>
          <w:szCs w:val="20"/>
        </w:rPr>
        <w:t xml:space="preserve"> </w:t>
      </w:r>
      <w:r w:rsidRPr="007E470B">
        <w:rPr>
          <w:sz w:val="20"/>
          <w:szCs w:val="20"/>
        </w:rPr>
        <w:t>Doses to Man from routine Releases of Reactor Effluents for the Purpose of</w:t>
      </w:r>
      <w:r w:rsidR="00D05A0E" w:rsidRPr="007E470B">
        <w:rPr>
          <w:sz w:val="20"/>
          <w:szCs w:val="20"/>
        </w:rPr>
        <w:t xml:space="preserve"> </w:t>
      </w:r>
      <w:r w:rsidRPr="007E470B">
        <w:rPr>
          <w:sz w:val="20"/>
          <w:szCs w:val="20"/>
        </w:rPr>
        <w:t>Evaluating Compliance with 10 CFR Part 50, Appendix I. Regulatory Guide 1.109.</w:t>
      </w:r>
      <w:r w:rsidR="00D05A0E" w:rsidRPr="007E470B">
        <w:rPr>
          <w:sz w:val="20"/>
          <w:szCs w:val="20"/>
        </w:rPr>
        <w:t xml:space="preserve"> </w:t>
      </w:r>
      <w:r w:rsidRPr="007E470B">
        <w:rPr>
          <w:sz w:val="20"/>
          <w:szCs w:val="20"/>
        </w:rPr>
        <w:t>Washington, DC: U.S. Government Printing Office.</w:t>
      </w:r>
    </w:p>
    <w:p w:rsidR="002200AF" w:rsidRPr="007E470B" w:rsidRDefault="00794C71" w:rsidP="006012A3">
      <w:pPr>
        <w:autoSpaceDE w:val="0"/>
        <w:autoSpaceDN w:val="0"/>
        <w:adjustRightInd w:val="0"/>
        <w:rPr>
          <w:sz w:val="20"/>
          <w:szCs w:val="20"/>
        </w:rPr>
      </w:pPr>
      <w:r w:rsidRPr="007E470B">
        <w:rPr>
          <w:sz w:val="20"/>
          <w:szCs w:val="20"/>
        </w:rPr>
        <w:t>US NRC (United States</w:t>
      </w:r>
      <w:r w:rsidR="0034543D" w:rsidRPr="007E470B">
        <w:rPr>
          <w:sz w:val="20"/>
          <w:szCs w:val="20"/>
        </w:rPr>
        <w:t xml:space="preserve"> Nuclear Regulatory Commission, </w:t>
      </w:r>
      <w:r w:rsidRPr="007E470B">
        <w:rPr>
          <w:sz w:val="20"/>
          <w:szCs w:val="20"/>
        </w:rPr>
        <w:t>2016. http://www.nrc.gov/about-nrc/radiation/around-us/doses-daily-lives.html</w:t>
      </w:r>
      <w:r w:rsidR="0034543D" w:rsidRPr="007E470B">
        <w:rPr>
          <w:sz w:val="20"/>
          <w:szCs w:val="20"/>
        </w:rPr>
        <w:t>.</w:t>
      </w:r>
    </w:p>
    <w:p w:rsidR="00C574C9" w:rsidRPr="007E470B" w:rsidRDefault="003211F4" w:rsidP="003211F4">
      <w:pPr>
        <w:autoSpaceDE w:val="0"/>
        <w:autoSpaceDN w:val="0"/>
        <w:adjustRightInd w:val="0"/>
        <w:rPr>
          <w:rFonts w:ascii="Arial" w:hAnsi="Arial" w:cs="Arial"/>
          <w:sz w:val="20"/>
          <w:szCs w:val="20"/>
        </w:rPr>
      </w:pPr>
      <w:r w:rsidRPr="007E470B">
        <w:rPr>
          <w:rFonts w:cs="Arial"/>
          <w:sz w:val="20"/>
          <w:szCs w:val="20"/>
        </w:rPr>
        <w:t xml:space="preserve">VTDOH </w:t>
      </w:r>
      <w:r w:rsidR="0034543D" w:rsidRPr="007E470B">
        <w:rPr>
          <w:rFonts w:cs="Arial"/>
          <w:sz w:val="20"/>
          <w:szCs w:val="20"/>
        </w:rPr>
        <w:t>(</w:t>
      </w:r>
      <w:r w:rsidRPr="007E470B">
        <w:rPr>
          <w:rFonts w:cs="Arial"/>
          <w:sz w:val="20"/>
          <w:szCs w:val="20"/>
        </w:rPr>
        <w:t>Vermont Department of Health</w:t>
      </w:r>
      <w:r w:rsidR="0034543D" w:rsidRPr="007E470B">
        <w:rPr>
          <w:rFonts w:cs="Arial"/>
          <w:sz w:val="20"/>
          <w:szCs w:val="20"/>
        </w:rPr>
        <w:t>), 2012</w:t>
      </w:r>
      <w:r w:rsidRPr="007E470B">
        <w:rPr>
          <w:rFonts w:cs="Arial"/>
          <w:sz w:val="20"/>
          <w:szCs w:val="20"/>
        </w:rPr>
        <w:t xml:space="preserve">. Tritium Investigation Archive 2012. </w:t>
      </w:r>
      <w:r w:rsidRPr="007E470B">
        <w:rPr>
          <w:rFonts w:cs="Arial"/>
          <w:i/>
          <w:sz w:val="20"/>
          <w:szCs w:val="20"/>
        </w:rPr>
        <w:t>Fish Data Comparison: Lake Carmi – Connecticut River</w:t>
      </w:r>
      <w:r w:rsidRPr="007E470B">
        <w:rPr>
          <w:rFonts w:cs="Arial"/>
          <w:sz w:val="20"/>
          <w:szCs w:val="20"/>
        </w:rPr>
        <w:t xml:space="preserve">. Accessed at: </w:t>
      </w:r>
      <w:hyperlink r:id="rId23" w:history="1">
        <w:r w:rsidRPr="007E470B">
          <w:rPr>
            <w:rStyle w:val="Hyperlink"/>
            <w:rFonts w:cs="Arial"/>
            <w:sz w:val="20"/>
            <w:szCs w:val="20"/>
          </w:rPr>
          <w:t>http://healthvermont.gov/enviro/rad/yankee/tritium_archive_2012.aspx</w:t>
        </w:r>
      </w:hyperlink>
      <w:r w:rsidRPr="007E470B">
        <w:rPr>
          <w:rFonts w:ascii="Arial" w:hAnsi="Arial" w:cs="Arial"/>
          <w:sz w:val="20"/>
          <w:szCs w:val="20"/>
        </w:rPr>
        <w:t xml:space="preserve">. </w:t>
      </w:r>
    </w:p>
    <w:p w:rsidR="00C574C9" w:rsidRDefault="00C574C9" w:rsidP="00C574C9"/>
    <w:p w:rsidR="00592D8D" w:rsidRDefault="00592D8D" w:rsidP="00C574C9">
      <w:pPr>
        <w:pStyle w:val="Heading1"/>
      </w:pPr>
    </w:p>
    <w:p w:rsidR="00357CF9" w:rsidRDefault="00357CF9" w:rsidP="00357CF9"/>
    <w:p w:rsidR="00357CF9" w:rsidRDefault="00357CF9" w:rsidP="00357CF9"/>
    <w:p w:rsidR="00357CF9" w:rsidRDefault="00357CF9" w:rsidP="00357CF9"/>
    <w:p w:rsidR="007E470B" w:rsidRDefault="007E470B" w:rsidP="00357CF9"/>
    <w:p w:rsidR="007E470B" w:rsidRDefault="007E470B" w:rsidP="00357CF9"/>
    <w:p w:rsidR="007E470B" w:rsidRPr="00357CF9" w:rsidRDefault="007E470B" w:rsidP="00357CF9"/>
    <w:p w:rsidR="003211F4" w:rsidRPr="00C574C9" w:rsidRDefault="00C574C9" w:rsidP="008C1A02">
      <w:pPr>
        <w:pStyle w:val="Heading1"/>
        <w:numPr>
          <w:ilvl w:val="0"/>
          <w:numId w:val="16"/>
        </w:numPr>
        <w:jc w:val="center"/>
      </w:pPr>
      <w:bookmarkStart w:id="410" w:name="_Toc443478852"/>
      <w:bookmarkStart w:id="411" w:name="_Toc443481043"/>
      <w:bookmarkStart w:id="412" w:name="_Toc443490828"/>
      <w:bookmarkStart w:id="413" w:name="_Toc473810816"/>
      <w:bookmarkStart w:id="414" w:name="_Toc478715505"/>
      <w:r w:rsidRPr="00C574C9">
        <w:t>T</w:t>
      </w:r>
      <w:bookmarkEnd w:id="410"/>
      <w:bookmarkEnd w:id="411"/>
      <w:bookmarkEnd w:id="412"/>
      <w:r w:rsidR="00C75784">
        <w:t>ables</w:t>
      </w:r>
      <w:bookmarkEnd w:id="413"/>
      <w:bookmarkEnd w:id="414"/>
    </w:p>
    <w:p w:rsidR="00FC1407" w:rsidRDefault="00FC1407" w:rsidP="006012A3">
      <w:pPr>
        <w:rPr>
          <w:rFonts w:cs="Arial"/>
          <w:color w:val="FF0000"/>
        </w:rPr>
      </w:pPr>
    </w:p>
    <w:p w:rsidR="005717FD" w:rsidRDefault="005717FD">
      <w:pPr>
        <w:rPr>
          <w:rFonts w:cs="Arial"/>
          <w:color w:val="FF0000"/>
        </w:rPr>
      </w:pPr>
      <w:r>
        <w:rPr>
          <w:rFonts w:cs="Arial"/>
          <w:color w:val="FF0000"/>
        </w:rPr>
        <w:br w:type="page"/>
      </w:r>
    </w:p>
    <w:p w:rsidR="0002694B" w:rsidRDefault="0002694B" w:rsidP="006012A3">
      <w:pPr>
        <w:rPr>
          <w:rFonts w:cs="Arial"/>
          <w:color w:val="FF0000"/>
        </w:rPr>
        <w:sectPr w:rsidR="0002694B" w:rsidSect="002F28A0">
          <w:footerReference w:type="default" r:id="rId24"/>
          <w:pgSz w:w="12240" w:h="15840" w:code="1"/>
          <w:pgMar w:top="1440" w:right="1440" w:bottom="1440" w:left="1440" w:header="288" w:footer="288" w:gutter="0"/>
          <w:cols w:space="720"/>
          <w:docGrid w:linePitch="326"/>
        </w:sectPr>
      </w:pPr>
    </w:p>
    <w:p w:rsidR="00285ECF" w:rsidRPr="005B41A3" w:rsidRDefault="00CA6E35" w:rsidP="009036AB">
      <w:pPr>
        <w:pStyle w:val="Heading4"/>
        <w:pBdr>
          <w:bottom w:val="none" w:sz="0" w:space="0" w:color="auto"/>
        </w:pBdr>
      </w:pPr>
      <w:bookmarkStart w:id="415" w:name="_Toc419804883"/>
      <w:bookmarkStart w:id="416" w:name="_Toc442103270"/>
      <w:bookmarkStart w:id="417" w:name="_Toc442876672"/>
      <w:bookmarkStart w:id="418" w:name="_Toc442879981"/>
      <w:bookmarkStart w:id="419" w:name="_Toc443478853"/>
      <w:bookmarkStart w:id="420" w:name="_Toc473810817"/>
      <w:bookmarkStart w:id="421" w:name="_Toc478715506"/>
      <w:r w:rsidRPr="005B41A3">
        <w:lastRenderedPageBreak/>
        <w:t>Table</w:t>
      </w:r>
      <w:bookmarkEnd w:id="415"/>
      <w:r w:rsidR="00FA6ED9" w:rsidRPr="005B41A3">
        <w:t xml:space="preserve"> 1</w:t>
      </w:r>
      <w:r w:rsidR="00814C59" w:rsidRPr="005B41A3">
        <w:t>.</w:t>
      </w:r>
      <w:r w:rsidR="00FA6ED9" w:rsidRPr="005B41A3">
        <w:t xml:space="preserve"> Pilgrim Nuclear Power Station </w:t>
      </w:r>
      <w:r w:rsidR="00CE6FBB">
        <w:t>201</w:t>
      </w:r>
      <w:r w:rsidR="00484FF4">
        <w:t>5</w:t>
      </w:r>
      <w:r w:rsidR="00FA6ED9" w:rsidRPr="005B41A3">
        <w:t xml:space="preserve"> Environmental Monitoring Data – Liquid Matrices</w:t>
      </w:r>
      <w:bookmarkEnd w:id="416"/>
      <w:bookmarkEnd w:id="417"/>
      <w:bookmarkEnd w:id="418"/>
      <w:bookmarkEnd w:id="419"/>
      <w:bookmarkEnd w:id="420"/>
      <w:bookmarkEnd w:id="421"/>
      <w:r w:rsidR="002A128C">
        <w:tab/>
      </w:r>
      <w:r w:rsidR="002A128C">
        <w:tab/>
      </w:r>
      <w:r w:rsidR="002A128C">
        <w:tab/>
      </w:r>
      <w:r w:rsidR="002A128C">
        <w:tab/>
      </w:r>
    </w:p>
    <w:tbl>
      <w:tblPr>
        <w:tblW w:w="13944" w:type="dxa"/>
        <w:tblInd w:w="78" w:type="dxa"/>
        <w:tblLayout w:type="fixed"/>
        <w:tblLook w:val="0000" w:firstRow="0" w:lastRow="0" w:firstColumn="0" w:lastColumn="0" w:noHBand="0" w:noVBand="0"/>
      </w:tblPr>
      <w:tblGrid>
        <w:gridCol w:w="1438"/>
        <w:gridCol w:w="3600"/>
        <w:gridCol w:w="1272"/>
        <w:gridCol w:w="821"/>
        <w:gridCol w:w="886"/>
        <w:gridCol w:w="820"/>
        <w:gridCol w:w="821"/>
        <w:gridCol w:w="821"/>
        <w:gridCol w:w="902"/>
        <w:gridCol w:w="854"/>
        <w:gridCol w:w="855"/>
        <w:gridCol w:w="854"/>
      </w:tblGrid>
      <w:tr w:rsidR="002E15F8" w:rsidRPr="00F07A26" w:rsidTr="00A2293B">
        <w:trPr>
          <w:trHeight w:val="619"/>
          <w:tblHeader/>
        </w:trPr>
        <w:tc>
          <w:tcPr>
            <w:tcW w:w="1438" w:type="dxa"/>
            <w:tcBorders>
              <w:top w:val="single" w:sz="6" w:space="0" w:color="auto"/>
              <w:left w:val="single" w:sz="6" w:space="0" w:color="auto"/>
              <w:bottom w:val="nil"/>
              <w:right w:val="single" w:sz="6" w:space="0" w:color="969696"/>
            </w:tcBorders>
            <w:shd w:val="solid" w:color="C0C0C0" w:fill="000000"/>
            <w:vAlign w:val="bottom"/>
          </w:tcPr>
          <w:p w:rsidR="002E15F8" w:rsidRDefault="002E15F8" w:rsidP="009844A9">
            <w:pPr>
              <w:autoSpaceDE w:val="0"/>
              <w:autoSpaceDN w:val="0"/>
              <w:adjustRightInd w:val="0"/>
              <w:spacing w:after="0" w:line="240" w:lineRule="auto"/>
              <w:rPr>
                <w:rFonts w:ascii="Calibri" w:hAnsi="Calibri" w:cs="Calibri"/>
                <w:b/>
                <w:bCs/>
                <w:color w:val="000000"/>
                <w:sz w:val="20"/>
              </w:rPr>
            </w:pPr>
          </w:p>
          <w:p w:rsidR="002E15F8" w:rsidRPr="00F07A26" w:rsidRDefault="002E15F8" w:rsidP="009844A9">
            <w:pPr>
              <w:autoSpaceDE w:val="0"/>
              <w:autoSpaceDN w:val="0"/>
              <w:adjustRightInd w:val="0"/>
              <w:spacing w:after="0" w:line="240" w:lineRule="auto"/>
              <w:jc w:val="center"/>
              <w:rPr>
                <w:rFonts w:ascii="Calibri" w:hAnsi="Calibri" w:cs="Calibri"/>
                <w:b/>
                <w:bCs/>
                <w:color w:val="000000"/>
                <w:sz w:val="20"/>
              </w:rPr>
            </w:pPr>
            <w:r w:rsidRPr="00F07A26">
              <w:rPr>
                <w:rFonts w:ascii="Calibri" w:hAnsi="Calibri" w:cs="Calibri"/>
                <w:b/>
                <w:bCs/>
                <w:color w:val="000000"/>
                <w:sz w:val="20"/>
              </w:rPr>
              <w:t>Sample Type</w:t>
            </w:r>
          </w:p>
        </w:tc>
        <w:tc>
          <w:tcPr>
            <w:tcW w:w="3600" w:type="dxa"/>
            <w:tcBorders>
              <w:top w:val="single" w:sz="6" w:space="0" w:color="auto"/>
              <w:left w:val="single" w:sz="6" w:space="0" w:color="969696"/>
              <w:bottom w:val="nil"/>
              <w:right w:val="single" w:sz="6" w:space="0" w:color="969696"/>
            </w:tcBorders>
            <w:shd w:val="solid" w:color="C0C0C0" w:fill="000000"/>
            <w:vAlign w:val="bottom"/>
          </w:tcPr>
          <w:p w:rsidR="002E15F8" w:rsidRPr="00F07A26" w:rsidRDefault="002E15F8" w:rsidP="009844A9">
            <w:pPr>
              <w:autoSpaceDE w:val="0"/>
              <w:autoSpaceDN w:val="0"/>
              <w:adjustRightInd w:val="0"/>
              <w:spacing w:after="0" w:line="240" w:lineRule="auto"/>
              <w:jc w:val="both"/>
              <w:rPr>
                <w:rFonts w:ascii="Calibri" w:hAnsi="Calibri" w:cs="Calibri"/>
                <w:b/>
                <w:bCs/>
                <w:color w:val="000000"/>
                <w:sz w:val="20"/>
              </w:rPr>
            </w:pPr>
            <w:r w:rsidRPr="00F07A26">
              <w:rPr>
                <w:rFonts w:ascii="Calibri" w:hAnsi="Calibri" w:cs="Calibri"/>
                <w:b/>
                <w:bCs/>
                <w:color w:val="000000"/>
                <w:sz w:val="20"/>
              </w:rPr>
              <w:t>Location</w:t>
            </w:r>
          </w:p>
        </w:tc>
        <w:tc>
          <w:tcPr>
            <w:tcW w:w="1272" w:type="dxa"/>
            <w:tcBorders>
              <w:top w:val="single" w:sz="6" w:space="0" w:color="auto"/>
              <w:left w:val="single" w:sz="6" w:space="0" w:color="969696"/>
              <w:bottom w:val="nil"/>
              <w:right w:val="single" w:sz="6" w:space="0" w:color="969696"/>
            </w:tcBorders>
            <w:shd w:val="solid" w:color="C0C0C0" w:fill="000000"/>
            <w:vAlign w:val="bottom"/>
          </w:tcPr>
          <w:p w:rsidR="002E15F8" w:rsidRPr="00F07A26" w:rsidRDefault="002E15F8" w:rsidP="009844A9">
            <w:pPr>
              <w:autoSpaceDE w:val="0"/>
              <w:autoSpaceDN w:val="0"/>
              <w:adjustRightInd w:val="0"/>
              <w:spacing w:after="0" w:line="240" w:lineRule="auto"/>
              <w:rPr>
                <w:rFonts w:ascii="Calibri" w:hAnsi="Calibri" w:cs="Calibri"/>
                <w:b/>
                <w:bCs/>
                <w:color w:val="000000"/>
                <w:sz w:val="20"/>
              </w:rPr>
            </w:pPr>
            <w:r w:rsidRPr="00F07A26">
              <w:rPr>
                <w:rFonts w:ascii="Calibri" w:hAnsi="Calibri" w:cs="Calibri"/>
                <w:b/>
                <w:bCs/>
                <w:color w:val="000000"/>
                <w:sz w:val="20"/>
              </w:rPr>
              <w:t>Date</w:t>
            </w:r>
          </w:p>
        </w:tc>
        <w:tc>
          <w:tcPr>
            <w:tcW w:w="821" w:type="dxa"/>
            <w:tcBorders>
              <w:top w:val="single" w:sz="6" w:space="0" w:color="auto"/>
              <w:left w:val="single" w:sz="6" w:space="0" w:color="969696"/>
              <w:bottom w:val="nil"/>
              <w:right w:val="single" w:sz="6" w:space="0" w:color="969696"/>
            </w:tcBorders>
            <w:shd w:val="solid" w:color="C0C0C0" w:fill="000000"/>
            <w:vAlign w:val="center"/>
          </w:tcPr>
          <w:p w:rsidR="002E15F8" w:rsidRPr="00F07A26" w:rsidRDefault="002E15F8" w:rsidP="009844A9">
            <w:pPr>
              <w:autoSpaceDE w:val="0"/>
              <w:autoSpaceDN w:val="0"/>
              <w:adjustRightInd w:val="0"/>
              <w:spacing w:after="0" w:line="240" w:lineRule="auto"/>
              <w:jc w:val="center"/>
              <w:rPr>
                <w:rFonts w:ascii="Calibri" w:hAnsi="Calibri" w:cs="Calibri"/>
                <w:color w:val="000000"/>
                <w:sz w:val="16"/>
                <w:szCs w:val="16"/>
              </w:rPr>
            </w:pPr>
            <w:r w:rsidRPr="00F07A26">
              <w:rPr>
                <w:rFonts w:ascii="Calibri" w:hAnsi="Calibri" w:cs="Calibri"/>
                <w:b/>
                <w:bCs/>
                <w:color w:val="000000"/>
                <w:sz w:val="18"/>
                <w:szCs w:val="18"/>
              </w:rPr>
              <w:t>K-40*</w:t>
            </w:r>
            <w:r w:rsidRPr="00F07A26">
              <w:rPr>
                <w:rFonts w:ascii="Calibri" w:hAnsi="Calibri" w:cs="Calibri"/>
                <w:color w:val="000000"/>
                <w:sz w:val="18"/>
                <w:szCs w:val="18"/>
              </w:rPr>
              <w:t xml:space="preserve">  </w:t>
            </w:r>
            <w:r w:rsidRPr="00F07A26">
              <w:rPr>
                <w:rFonts w:ascii="Calibri" w:hAnsi="Calibri" w:cs="Calibri"/>
                <w:color w:val="000000"/>
                <w:sz w:val="16"/>
                <w:szCs w:val="16"/>
              </w:rPr>
              <w:t>(pCi/L)</w:t>
            </w:r>
          </w:p>
        </w:tc>
        <w:tc>
          <w:tcPr>
            <w:tcW w:w="886" w:type="dxa"/>
            <w:tcBorders>
              <w:top w:val="single" w:sz="6" w:space="0" w:color="auto"/>
              <w:left w:val="single" w:sz="6" w:space="0" w:color="969696"/>
              <w:bottom w:val="nil"/>
              <w:right w:val="single" w:sz="6" w:space="0" w:color="969696"/>
            </w:tcBorders>
            <w:shd w:val="solid" w:color="C0C0C0" w:fill="000000"/>
            <w:vAlign w:val="center"/>
          </w:tcPr>
          <w:p w:rsidR="002E15F8" w:rsidRPr="00F07A26" w:rsidRDefault="002E15F8" w:rsidP="009844A9">
            <w:pPr>
              <w:autoSpaceDE w:val="0"/>
              <w:autoSpaceDN w:val="0"/>
              <w:adjustRightInd w:val="0"/>
              <w:spacing w:after="0" w:line="240" w:lineRule="auto"/>
              <w:jc w:val="center"/>
              <w:rPr>
                <w:rFonts w:ascii="Calibri" w:hAnsi="Calibri" w:cs="Calibri"/>
                <w:color w:val="000000"/>
                <w:sz w:val="16"/>
                <w:szCs w:val="16"/>
              </w:rPr>
            </w:pPr>
            <w:r w:rsidRPr="00F07A26">
              <w:rPr>
                <w:rFonts w:ascii="Calibri" w:hAnsi="Calibri" w:cs="Calibri"/>
                <w:b/>
                <w:bCs/>
                <w:color w:val="000000"/>
                <w:sz w:val="18"/>
                <w:szCs w:val="18"/>
              </w:rPr>
              <w:t>Mn-54*</w:t>
            </w:r>
            <w:r w:rsidRPr="00F07A26">
              <w:rPr>
                <w:rFonts w:ascii="Calibri" w:hAnsi="Calibri" w:cs="Calibri"/>
                <w:color w:val="000000"/>
                <w:sz w:val="16"/>
                <w:szCs w:val="16"/>
              </w:rPr>
              <w:t xml:space="preserve"> (pCi/L)</w:t>
            </w:r>
          </w:p>
        </w:tc>
        <w:tc>
          <w:tcPr>
            <w:tcW w:w="820" w:type="dxa"/>
            <w:tcBorders>
              <w:top w:val="single" w:sz="6" w:space="0" w:color="auto"/>
              <w:left w:val="single" w:sz="6" w:space="0" w:color="969696"/>
              <w:bottom w:val="nil"/>
              <w:right w:val="single" w:sz="6" w:space="0" w:color="969696"/>
            </w:tcBorders>
            <w:shd w:val="solid" w:color="C0C0C0" w:fill="000000"/>
            <w:vAlign w:val="center"/>
          </w:tcPr>
          <w:p w:rsidR="002E15F8" w:rsidRPr="00F07A26" w:rsidRDefault="002E15F8" w:rsidP="009844A9">
            <w:pPr>
              <w:autoSpaceDE w:val="0"/>
              <w:autoSpaceDN w:val="0"/>
              <w:adjustRightInd w:val="0"/>
              <w:spacing w:after="0" w:line="240" w:lineRule="auto"/>
              <w:jc w:val="center"/>
              <w:rPr>
                <w:rFonts w:ascii="Calibri" w:hAnsi="Calibri" w:cs="Calibri"/>
                <w:color w:val="000000"/>
                <w:sz w:val="16"/>
                <w:szCs w:val="16"/>
              </w:rPr>
            </w:pPr>
            <w:r w:rsidRPr="00F07A26">
              <w:rPr>
                <w:rFonts w:ascii="Calibri" w:hAnsi="Calibri" w:cs="Calibri"/>
                <w:b/>
                <w:bCs/>
                <w:color w:val="000000"/>
                <w:sz w:val="18"/>
                <w:szCs w:val="18"/>
              </w:rPr>
              <w:t>Fe-59*</w:t>
            </w:r>
            <w:r w:rsidRPr="00F07A26">
              <w:rPr>
                <w:rFonts w:ascii="Calibri" w:hAnsi="Calibri" w:cs="Calibri"/>
                <w:bCs/>
                <w:color w:val="000000"/>
                <w:sz w:val="16"/>
                <w:szCs w:val="16"/>
              </w:rPr>
              <w:t xml:space="preserve"> </w:t>
            </w:r>
            <w:r w:rsidRPr="00F07A26">
              <w:rPr>
                <w:rFonts w:ascii="Calibri" w:hAnsi="Calibri" w:cs="Calibri"/>
                <w:color w:val="000000"/>
                <w:sz w:val="16"/>
                <w:szCs w:val="16"/>
              </w:rPr>
              <w:t>(pCi/L)</w:t>
            </w:r>
          </w:p>
        </w:tc>
        <w:tc>
          <w:tcPr>
            <w:tcW w:w="821" w:type="dxa"/>
            <w:tcBorders>
              <w:top w:val="single" w:sz="6" w:space="0" w:color="auto"/>
              <w:left w:val="single" w:sz="6" w:space="0" w:color="969696"/>
              <w:bottom w:val="nil"/>
              <w:right w:val="single" w:sz="6" w:space="0" w:color="969696"/>
            </w:tcBorders>
            <w:shd w:val="solid" w:color="C0C0C0" w:fill="000000"/>
            <w:vAlign w:val="center"/>
          </w:tcPr>
          <w:p w:rsidR="002E15F8" w:rsidRPr="00F07A26" w:rsidRDefault="002E15F8" w:rsidP="009844A9">
            <w:pPr>
              <w:autoSpaceDE w:val="0"/>
              <w:autoSpaceDN w:val="0"/>
              <w:adjustRightInd w:val="0"/>
              <w:spacing w:after="0" w:line="240" w:lineRule="auto"/>
              <w:jc w:val="center"/>
              <w:rPr>
                <w:rFonts w:ascii="Calibri" w:hAnsi="Calibri" w:cs="Calibri"/>
                <w:color w:val="000000"/>
                <w:sz w:val="16"/>
                <w:szCs w:val="16"/>
              </w:rPr>
            </w:pPr>
            <w:r w:rsidRPr="00F07A26">
              <w:rPr>
                <w:rFonts w:ascii="Calibri" w:hAnsi="Calibri" w:cs="Calibri"/>
                <w:b/>
                <w:bCs/>
                <w:color w:val="000000"/>
                <w:sz w:val="18"/>
                <w:szCs w:val="18"/>
              </w:rPr>
              <w:t>Co-60*</w:t>
            </w:r>
            <w:r w:rsidRPr="00F07A26">
              <w:rPr>
                <w:rFonts w:ascii="Calibri" w:hAnsi="Calibri" w:cs="Calibri"/>
                <w:color w:val="000000"/>
                <w:sz w:val="16"/>
                <w:szCs w:val="16"/>
              </w:rPr>
              <w:t xml:space="preserve"> (pCi/L)</w:t>
            </w:r>
          </w:p>
        </w:tc>
        <w:tc>
          <w:tcPr>
            <w:tcW w:w="821" w:type="dxa"/>
            <w:tcBorders>
              <w:top w:val="single" w:sz="6" w:space="0" w:color="auto"/>
              <w:left w:val="single" w:sz="6" w:space="0" w:color="969696"/>
              <w:bottom w:val="nil"/>
              <w:right w:val="single" w:sz="6" w:space="0" w:color="969696"/>
            </w:tcBorders>
            <w:shd w:val="solid" w:color="C0C0C0" w:fill="000000"/>
            <w:vAlign w:val="center"/>
          </w:tcPr>
          <w:p w:rsidR="002E15F8" w:rsidRPr="00F07A26" w:rsidRDefault="002E15F8" w:rsidP="009844A9">
            <w:pPr>
              <w:autoSpaceDE w:val="0"/>
              <w:autoSpaceDN w:val="0"/>
              <w:adjustRightInd w:val="0"/>
              <w:spacing w:after="0" w:line="240" w:lineRule="auto"/>
              <w:jc w:val="center"/>
              <w:rPr>
                <w:rFonts w:ascii="Calibri" w:hAnsi="Calibri" w:cs="Calibri"/>
                <w:color w:val="000000"/>
                <w:sz w:val="16"/>
                <w:szCs w:val="16"/>
              </w:rPr>
            </w:pPr>
            <w:r w:rsidRPr="00F07A26">
              <w:rPr>
                <w:rFonts w:ascii="Calibri" w:hAnsi="Calibri" w:cs="Calibri"/>
                <w:b/>
                <w:bCs/>
                <w:color w:val="000000"/>
                <w:sz w:val="20"/>
              </w:rPr>
              <w:t>Zn-65*</w:t>
            </w:r>
            <w:r w:rsidRPr="00F07A26">
              <w:rPr>
                <w:rFonts w:ascii="Calibri" w:hAnsi="Calibri" w:cs="Calibri"/>
                <w:color w:val="000000"/>
                <w:sz w:val="20"/>
              </w:rPr>
              <w:t xml:space="preserve"> </w:t>
            </w:r>
            <w:r w:rsidRPr="00F07A26">
              <w:rPr>
                <w:rFonts w:ascii="Calibri" w:hAnsi="Calibri" w:cs="Calibri"/>
                <w:color w:val="000000"/>
                <w:sz w:val="16"/>
                <w:szCs w:val="16"/>
              </w:rPr>
              <w:t>(pCi/L)</w:t>
            </w:r>
          </w:p>
        </w:tc>
        <w:tc>
          <w:tcPr>
            <w:tcW w:w="902" w:type="dxa"/>
            <w:tcBorders>
              <w:top w:val="single" w:sz="6" w:space="0" w:color="auto"/>
              <w:left w:val="single" w:sz="6" w:space="0" w:color="969696"/>
              <w:bottom w:val="nil"/>
              <w:right w:val="single" w:sz="6" w:space="0" w:color="969696"/>
            </w:tcBorders>
            <w:shd w:val="solid" w:color="C0C0C0" w:fill="000000"/>
            <w:vAlign w:val="center"/>
          </w:tcPr>
          <w:p w:rsidR="002E15F8" w:rsidRPr="00F07A26" w:rsidRDefault="002E15F8" w:rsidP="009844A9">
            <w:pPr>
              <w:autoSpaceDE w:val="0"/>
              <w:autoSpaceDN w:val="0"/>
              <w:adjustRightInd w:val="0"/>
              <w:spacing w:after="0" w:line="240" w:lineRule="auto"/>
              <w:jc w:val="center"/>
              <w:rPr>
                <w:rFonts w:ascii="Calibri" w:hAnsi="Calibri" w:cs="Calibri"/>
                <w:color w:val="000000"/>
                <w:sz w:val="16"/>
                <w:szCs w:val="16"/>
              </w:rPr>
            </w:pPr>
            <w:r w:rsidRPr="00B51FDB">
              <w:rPr>
                <w:rFonts w:ascii="Calibri" w:hAnsi="Calibri" w:cs="Calibri"/>
                <w:b/>
                <w:bCs/>
                <w:color w:val="000000"/>
                <w:sz w:val="20"/>
                <w:szCs w:val="20"/>
              </w:rPr>
              <w:t>I-131*</w:t>
            </w:r>
            <w:r w:rsidRPr="00B51FDB">
              <w:rPr>
                <w:rFonts w:ascii="Calibri" w:hAnsi="Calibri" w:cs="Calibri"/>
                <w:b/>
                <w:color w:val="000000"/>
                <w:sz w:val="20"/>
                <w:szCs w:val="20"/>
              </w:rPr>
              <w:t xml:space="preserve"> </w:t>
            </w:r>
            <w:r w:rsidRPr="00F07A26">
              <w:rPr>
                <w:rFonts w:ascii="Calibri" w:hAnsi="Calibri" w:cs="Calibri"/>
                <w:color w:val="000000"/>
                <w:sz w:val="16"/>
                <w:szCs w:val="16"/>
              </w:rPr>
              <w:t>(pCi/L)</w:t>
            </w:r>
          </w:p>
        </w:tc>
        <w:tc>
          <w:tcPr>
            <w:tcW w:w="854" w:type="dxa"/>
            <w:tcBorders>
              <w:top w:val="single" w:sz="6" w:space="0" w:color="auto"/>
              <w:left w:val="single" w:sz="6" w:space="0" w:color="969696"/>
              <w:bottom w:val="nil"/>
              <w:right w:val="single" w:sz="6" w:space="0" w:color="969696"/>
            </w:tcBorders>
            <w:shd w:val="solid" w:color="C0C0C0" w:fill="000000"/>
            <w:vAlign w:val="center"/>
          </w:tcPr>
          <w:p w:rsidR="002E15F8" w:rsidRPr="002A128C" w:rsidRDefault="002E15F8" w:rsidP="002A128C">
            <w:pPr>
              <w:autoSpaceDE w:val="0"/>
              <w:autoSpaceDN w:val="0"/>
              <w:adjustRightInd w:val="0"/>
              <w:spacing w:after="0" w:line="240" w:lineRule="auto"/>
              <w:jc w:val="center"/>
              <w:rPr>
                <w:rFonts w:ascii="Calibri" w:hAnsi="Calibri" w:cs="Calibri"/>
                <w:i/>
                <w:color w:val="000000"/>
                <w:sz w:val="16"/>
                <w:szCs w:val="16"/>
              </w:rPr>
            </w:pPr>
            <w:r w:rsidRPr="002A128C">
              <w:rPr>
                <w:rFonts w:ascii="Calibri" w:hAnsi="Calibri" w:cs="Calibri"/>
                <w:b/>
                <w:bCs/>
                <w:i/>
                <w:color w:val="000000"/>
                <w:sz w:val="18"/>
                <w:szCs w:val="18"/>
              </w:rPr>
              <w:t>Cs-137*</w:t>
            </w:r>
            <w:r w:rsidRPr="002A128C">
              <w:rPr>
                <w:rFonts w:ascii="Calibri" w:hAnsi="Calibri" w:cs="Calibri"/>
                <w:i/>
                <w:color w:val="000000"/>
                <w:sz w:val="16"/>
                <w:szCs w:val="16"/>
              </w:rPr>
              <w:t xml:space="preserve"> (pCi/L)</w:t>
            </w:r>
          </w:p>
        </w:tc>
        <w:tc>
          <w:tcPr>
            <w:tcW w:w="855" w:type="dxa"/>
            <w:tcBorders>
              <w:top w:val="single" w:sz="6" w:space="0" w:color="auto"/>
              <w:left w:val="single" w:sz="6" w:space="0" w:color="969696"/>
              <w:bottom w:val="nil"/>
              <w:right w:val="single" w:sz="6" w:space="0" w:color="969696"/>
            </w:tcBorders>
            <w:shd w:val="solid" w:color="C0C0C0" w:fill="000000"/>
            <w:vAlign w:val="center"/>
          </w:tcPr>
          <w:p w:rsidR="002E15F8" w:rsidRPr="00F07A26" w:rsidRDefault="002E15F8" w:rsidP="009844A9">
            <w:pPr>
              <w:autoSpaceDE w:val="0"/>
              <w:autoSpaceDN w:val="0"/>
              <w:adjustRightInd w:val="0"/>
              <w:spacing w:after="0" w:line="240" w:lineRule="auto"/>
              <w:jc w:val="center"/>
              <w:rPr>
                <w:rFonts w:ascii="Calibri" w:hAnsi="Calibri" w:cs="Calibri"/>
                <w:color w:val="000000"/>
                <w:sz w:val="16"/>
                <w:szCs w:val="16"/>
              </w:rPr>
            </w:pPr>
            <w:r w:rsidRPr="00B51FDB">
              <w:rPr>
                <w:rFonts w:ascii="Calibri" w:hAnsi="Calibri" w:cs="Calibri"/>
                <w:b/>
                <w:bCs/>
                <w:color w:val="000000"/>
                <w:sz w:val="18"/>
                <w:szCs w:val="18"/>
              </w:rPr>
              <w:t>Ba-140*</w:t>
            </w:r>
            <w:r w:rsidRPr="00F07A26">
              <w:rPr>
                <w:rFonts w:ascii="Calibri" w:hAnsi="Calibri" w:cs="Calibri"/>
                <w:color w:val="000000"/>
                <w:sz w:val="16"/>
                <w:szCs w:val="16"/>
              </w:rPr>
              <w:t xml:space="preserve"> (pCi/L)</w:t>
            </w:r>
          </w:p>
        </w:tc>
        <w:tc>
          <w:tcPr>
            <w:tcW w:w="854" w:type="dxa"/>
            <w:tcBorders>
              <w:top w:val="single" w:sz="6" w:space="0" w:color="auto"/>
              <w:left w:val="single" w:sz="6" w:space="0" w:color="969696"/>
              <w:bottom w:val="nil"/>
              <w:right w:val="single" w:sz="6" w:space="0" w:color="auto"/>
            </w:tcBorders>
            <w:shd w:val="solid" w:color="C0C0C0" w:fill="000000"/>
            <w:vAlign w:val="center"/>
          </w:tcPr>
          <w:p w:rsidR="002E15F8" w:rsidRPr="00F07A26" w:rsidRDefault="002E15F8" w:rsidP="009844A9">
            <w:pPr>
              <w:autoSpaceDE w:val="0"/>
              <w:autoSpaceDN w:val="0"/>
              <w:adjustRightInd w:val="0"/>
              <w:spacing w:after="0" w:line="240" w:lineRule="auto"/>
              <w:jc w:val="center"/>
              <w:rPr>
                <w:rFonts w:ascii="Calibri" w:hAnsi="Calibri" w:cs="Calibri"/>
                <w:color w:val="000000"/>
                <w:sz w:val="16"/>
                <w:szCs w:val="16"/>
              </w:rPr>
            </w:pPr>
            <w:r w:rsidRPr="00B51FDB">
              <w:rPr>
                <w:rFonts w:ascii="Calibri" w:hAnsi="Calibri" w:cs="Calibri"/>
                <w:b/>
                <w:bCs/>
                <w:color w:val="000000"/>
                <w:sz w:val="18"/>
                <w:szCs w:val="18"/>
              </w:rPr>
              <w:t>H-3*</w:t>
            </w:r>
            <w:r w:rsidRPr="00F07A26">
              <w:rPr>
                <w:rFonts w:ascii="Calibri" w:hAnsi="Calibri" w:cs="Calibri"/>
                <w:bCs/>
                <w:color w:val="000000"/>
                <w:sz w:val="20"/>
              </w:rPr>
              <w:t xml:space="preserve"> </w:t>
            </w:r>
            <w:r w:rsidRPr="00F07A26">
              <w:rPr>
                <w:rFonts w:ascii="Calibri" w:hAnsi="Calibri" w:cs="Calibri"/>
                <w:color w:val="000000"/>
                <w:sz w:val="16"/>
                <w:szCs w:val="16"/>
              </w:rPr>
              <w:t>(pCi/L)</w:t>
            </w:r>
          </w:p>
        </w:tc>
      </w:tr>
      <w:tr w:rsidR="005138C4" w:rsidTr="00A2293B">
        <w:trPr>
          <w:trHeight w:val="290"/>
        </w:trPr>
        <w:tc>
          <w:tcPr>
            <w:tcW w:w="1438" w:type="dxa"/>
            <w:tcBorders>
              <w:top w:val="single" w:sz="12" w:space="0" w:color="969696"/>
              <w:left w:val="single" w:sz="6" w:space="0" w:color="auto"/>
              <w:bottom w:val="single" w:sz="6" w:space="0" w:color="969696"/>
              <w:right w:val="single" w:sz="6" w:space="0" w:color="969696"/>
            </w:tcBorders>
          </w:tcPr>
          <w:p w:rsidR="005138C4" w:rsidRDefault="005138C4">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Surface water</w:t>
            </w:r>
          </w:p>
        </w:tc>
        <w:tc>
          <w:tcPr>
            <w:tcW w:w="3600" w:type="dxa"/>
            <w:tcBorders>
              <w:top w:val="single" w:sz="12"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PNPS discharge canal</w:t>
            </w:r>
          </w:p>
        </w:tc>
        <w:tc>
          <w:tcPr>
            <w:tcW w:w="1272" w:type="dxa"/>
            <w:tcBorders>
              <w:top w:val="single" w:sz="12"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2/4/2015</w:t>
            </w:r>
          </w:p>
        </w:tc>
        <w:tc>
          <w:tcPr>
            <w:tcW w:w="821" w:type="dxa"/>
            <w:tcBorders>
              <w:top w:val="single" w:sz="12"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289</w:t>
            </w:r>
          </w:p>
        </w:tc>
        <w:tc>
          <w:tcPr>
            <w:tcW w:w="886" w:type="dxa"/>
            <w:tcBorders>
              <w:top w:val="single" w:sz="12"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&lt;5.3</w:t>
            </w:r>
          </w:p>
        </w:tc>
        <w:tc>
          <w:tcPr>
            <w:tcW w:w="820" w:type="dxa"/>
            <w:tcBorders>
              <w:top w:val="single" w:sz="12"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&lt;12.9</w:t>
            </w:r>
          </w:p>
        </w:tc>
        <w:tc>
          <w:tcPr>
            <w:tcW w:w="821" w:type="dxa"/>
            <w:tcBorders>
              <w:top w:val="single" w:sz="12"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&lt;5.2</w:t>
            </w:r>
          </w:p>
        </w:tc>
        <w:tc>
          <w:tcPr>
            <w:tcW w:w="821" w:type="dxa"/>
            <w:tcBorders>
              <w:top w:val="single" w:sz="12"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&lt;15.7</w:t>
            </w:r>
          </w:p>
        </w:tc>
        <w:tc>
          <w:tcPr>
            <w:tcW w:w="902" w:type="dxa"/>
            <w:tcBorders>
              <w:top w:val="single" w:sz="12"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&lt;19.1</w:t>
            </w:r>
          </w:p>
        </w:tc>
        <w:tc>
          <w:tcPr>
            <w:tcW w:w="854" w:type="dxa"/>
            <w:tcBorders>
              <w:top w:val="single" w:sz="12"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&lt;5.3</w:t>
            </w:r>
          </w:p>
        </w:tc>
        <w:tc>
          <w:tcPr>
            <w:tcW w:w="855" w:type="dxa"/>
            <w:tcBorders>
              <w:top w:val="single" w:sz="12" w:space="0" w:color="969696"/>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54" w:type="dxa"/>
            <w:tcBorders>
              <w:top w:val="single" w:sz="12" w:space="0" w:color="969696"/>
              <w:left w:val="single" w:sz="6" w:space="0" w:color="969696"/>
              <w:bottom w:val="single" w:sz="6" w:space="0" w:color="969696"/>
              <w:right w:val="single" w:sz="6" w:space="0" w:color="auto"/>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r>
      <w:tr w:rsidR="005138C4" w:rsidTr="00A2293B">
        <w:trPr>
          <w:trHeight w:val="290"/>
        </w:trPr>
        <w:tc>
          <w:tcPr>
            <w:tcW w:w="1438" w:type="dxa"/>
            <w:tcBorders>
              <w:top w:val="single" w:sz="6" w:space="0" w:color="969696"/>
              <w:left w:val="single" w:sz="6" w:space="0" w:color="auto"/>
              <w:bottom w:val="single" w:sz="6" w:space="0" w:color="969696"/>
              <w:right w:val="single" w:sz="6" w:space="0" w:color="969696"/>
            </w:tcBorders>
          </w:tcPr>
          <w:p w:rsidR="005138C4" w:rsidRDefault="005138C4">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Surface water</w:t>
            </w:r>
          </w:p>
        </w:tc>
        <w:tc>
          <w:tcPr>
            <w:tcW w:w="3600"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PNPS discharge canal</w:t>
            </w:r>
          </w:p>
        </w:tc>
        <w:tc>
          <w:tcPr>
            <w:tcW w:w="1272"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3/3/2015</w:t>
            </w:r>
          </w:p>
        </w:tc>
        <w:tc>
          <w:tcPr>
            <w:tcW w:w="821" w:type="dxa"/>
            <w:tcBorders>
              <w:top w:val="single" w:sz="6" w:space="0" w:color="969696"/>
              <w:left w:val="single" w:sz="6" w:space="0" w:color="969696"/>
              <w:bottom w:val="single" w:sz="6" w:space="0" w:color="969696"/>
              <w:right w:val="single" w:sz="6" w:space="0" w:color="969696"/>
            </w:tcBorders>
            <w:vAlign w:val="center"/>
          </w:tcPr>
          <w:p w:rsidR="005138C4" w:rsidRDefault="005138C4" w:rsidP="0081028E">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296</w:t>
            </w:r>
          </w:p>
        </w:tc>
        <w:tc>
          <w:tcPr>
            <w:tcW w:w="886"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&lt;4.2</w:t>
            </w:r>
          </w:p>
        </w:tc>
        <w:tc>
          <w:tcPr>
            <w:tcW w:w="820"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&lt;8.8</w:t>
            </w:r>
          </w:p>
        </w:tc>
        <w:tc>
          <w:tcPr>
            <w:tcW w:w="821"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&lt;4.5</w:t>
            </w:r>
          </w:p>
        </w:tc>
        <w:tc>
          <w:tcPr>
            <w:tcW w:w="821"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&lt;10.6</w:t>
            </w:r>
          </w:p>
        </w:tc>
        <w:tc>
          <w:tcPr>
            <w:tcW w:w="902"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&lt;5.5</w:t>
            </w:r>
          </w:p>
        </w:tc>
        <w:tc>
          <w:tcPr>
            <w:tcW w:w="854"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&lt;4.6</w:t>
            </w:r>
          </w:p>
        </w:tc>
        <w:tc>
          <w:tcPr>
            <w:tcW w:w="855" w:type="dxa"/>
            <w:tcBorders>
              <w:top w:val="single" w:sz="6" w:space="0" w:color="969696"/>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54" w:type="dxa"/>
            <w:tcBorders>
              <w:top w:val="single" w:sz="6" w:space="0" w:color="969696"/>
              <w:left w:val="single" w:sz="6" w:space="0" w:color="969696"/>
              <w:bottom w:val="single" w:sz="6" w:space="0" w:color="969696"/>
              <w:right w:val="single" w:sz="6" w:space="0" w:color="auto"/>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r>
      <w:tr w:rsidR="005138C4" w:rsidTr="00A2293B">
        <w:trPr>
          <w:trHeight w:val="290"/>
        </w:trPr>
        <w:tc>
          <w:tcPr>
            <w:tcW w:w="1438" w:type="dxa"/>
            <w:tcBorders>
              <w:top w:val="single" w:sz="6" w:space="0" w:color="969696"/>
              <w:left w:val="single" w:sz="6" w:space="0" w:color="auto"/>
              <w:bottom w:val="single" w:sz="6" w:space="0" w:color="969696"/>
              <w:right w:val="single" w:sz="6" w:space="0" w:color="969696"/>
            </w:tcBorders>
          </w:tcPr>
          <w:p w:rsidR="005138C4" w:rsidRDefault="005138C4">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Surface water</w:t>
            </w:r>
          </w:p>
        </w:tc>
        <w:tc>
          <w:tcPr>
            <w:tcW w:w="3600"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PNPS discharge canal</w:t>
            </w:r>
          </w:p>
        </w:tc>
        <w:tc>
          <w:tcPr>
            <w:tcW w:w="1272"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3/31/2015</w:t>
            </w:r>
          </w:p>
        </w:tc>
        <w:tc>
          <w:tcPr>
            <w:tcW w:w="821" w:type="dxa"/>
            <w:tcBorders>
              <w:top w:val="single" w:sz="6" w:space="0" w:color="969696"/>
              <w:left w:val="single" w:sz="6" w:space="0" w:color="969696"/>
              <w:bottom w:val="single" w:sz="6" w:space="0" w:color="969696"/>
              <w:right w:val="single" w:sz="6" w:space="0" w:color="969696"/>
            </w:tcBorders>
            <w:vAlign w:val="center"/>
          </w:tcPr>
          <w:p w:rsidR="005138C4" w:rsidRDefault="005138C4" w:rsidP="0081028E">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326</w:t>
            </w:r>
          </w:p>
        </w:tc>
        <w:tc>
          <w:tcPr>
            <w:tcW w:w="886"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&lt;4</w:t>
            </w:r>
          </w:p>
        </w:tc>
        <w:tc>
          <w:tcPr>
            <w:tcW w:w="820"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&lt;10.8</w:t>
            </w:r>
          </w:p>
        </w:tc>
        <w:tc>
          <w:tcPr>
            <w:tcW w:w="821"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&lt;4</w:t>
            </w:r>
          </w:p>
        </w:tc>
        <w:tc>
          <w:tcPr>
            <w:tcW w:w="821"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&lt;11.2</w:t>
            </w:r>
          </w:p>
        </w:tc>
        <w:tc>
          <w:tcPr>
            <w:tcW w:w="902"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&lt;25.3</w:t>
            </w:r>
          </w:p>
        </w:tc>
        <w:tc>
          <w:tcPr>
            <w:tcW w:w="854"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&lt;4</w:t>
            </w:r>
          </w:p>
        </w:tc>
        <w:tc>
          <w:tcPr>
            <w:tcW w:w="855" w:type="dxa"/>
            <w:tcBorders>
              <w:top w:val="single" w:sz="6" w:space="0" w:color="969696"/>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54" w:type="dxa"/>
            <w:tcBorders>
              <w:top w:val="single" w:sz="6" w:space="0" w:color="969696"/>
              <w:left w:val="single" w:sz="6" w:space="0" w:color="969696"/>
              <w:bottom w:val="single" w:sz="6" w:space="0" w:color="969696"/>
              <w:right w:val="single" w:sz="6" w:space="0" w:color="auto"/>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r>
      <w:tr w:rsidR="005138C4" w:rsidTr="00A2293B">
        <w:trPr>
          <w:trHeight w:val="290"/>
        </w:trPr>
        <w:tc>
          <w:tcPr>
            <w:tcW w:w="1438" w:type="dxa"/>
            <w:tcBorders>
              <w:top w:val="single" w:sz="6" w:space="0" w:color="969696"/>
              <w:left w:val="single" w:sz="6" w:space="0" w:color="auto"/>
              <w:bottom w:val="single" w:sz="6" w:space="0" w:color="969696"/>
              <w:right w:val="single" w:sz="6" w:space="0" w:color="969696"/>
            </w:tcBorders>
          </w:tcPr>
          <w:p w:rsidR="005138C4" w:rsidRDefault="005138C4">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Surface water</w:t>
            </w:r>
          </w:p>
        </w:tc>
        <w:tc>
          <w:tcPr>
            <w:tcW w:w="3600"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PNPS discharge canal</w:t>
            </w:r>
          </w:p>
        </w:tc>
        <w:tc>
          <w:tcPr>
            <w:tcW w:w="1272"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4/28/2015</w:t>
            </w:r>
          </w:p>
        </w:tc>
        <w:tc>
          <w:tcPr>
            <w:tcW w:w="821" w:type="dxa"/>
            <w:tcBorders>
              <w:top w:val="single" w:sz="6" w:space="0" w:color="969696"/>
              <w:left w:val="single" w:sz="6" w:space="0" w:color="969696"/>
              <w:bottom w:val="single" w:sz="6" w:space="0" w:color="969696"/>
              <w:right w:val="single" w:sz="6" w:space="0" w:color="969696"/>
            </w:tcBorders>
            <w:vAlign w:val="center"/>
          </w:tcPr>
          <w:p w:rsidR="005138C4" w:rsidRDefault="005138C4" w:rsidP="0081028E">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297</w:t>
            </w:r>
          </w:p>
        </w:tc>
        <w:tc>
          <w:tcPr>
            <w:tcW w:w="886"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&lt;3.8</w:t>
            </w:r>
          </w:p>
        </w:tc>
        <w:tc>
          <w:tcPr>
            <w:tcW w:w="820"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&lt;10.3</w:t>
            </w:r>
          </w:p>
        </w:tc>
        <w:tc>
          <w:tcPr>
            <w:tcW w:w="821"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&lt;3.9</w:t>
            </w:r>
          </w:p>
        </w:tc>
        <w:tc>
          <w:tcPr>
            <w:tcW w:w="821"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&lt;9.6</w:t>
            </w:r>
          </w:p>
        </w:tc>
        <w:tc>
          <w:tcPr>
            <w:tcW w:w="902"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&lt;20.9</w:t>
            </w:r>
          </w:p>
        </w:tc>
        <w:tc>
          <w:tcPr>
            <w:tcW w:w="854"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&lt;3.8</w:t>
            </w:r>
          </w:p>
        </w:tc>
        <w:tc>
          <w:tcPr>
            <w:tcW w:w="855" w:type="dxa"/>
            <w:tcBorders>
              <w:top w:val="single" w:sz="6" w:space="0" w:color="969696"/>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54" w:type="dxa"/>
            <w:tcBorders>
              <w:top w:val="single" w:sz="6" w:space="0" w:color="969696"/>
              <w:left w:val="single" w:sz="6" w:space="0" w:color="969696"/>
              <w:bottom w:val="single" w:sz="6" w:space="0" w:color="969696"/>
              <w:right w:val="single" w:sz="6" w:space="0" w:color="auto"/>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r>
      <w:tr w:rsidR="00A2293B" w:rsidTr="00A2293B">
        <w:trPr>
          <w:trHeight w:val="144"/>
        </w:trPr>
        <w:tc>
          <w:tcPr>
            <w:tcW w:w="1438" w:type="dxa"/>
            <w:tcBorders>
              <w:top w:val="single" w:sz="6" w:space="0" w:color="969696"/>
              <w:left w:val="single" w:sz="6" w:space="0" w:color="auto"/>
              <w:bottom w:val="single" w:sz="6" w:space="0" w:color="969696"/>
              <w:right w:val="single" w:sz="6" w:space="0" w:color="969696"/>
            </w:tcBorders>
          </w:tcPr>
          <w:p w:rsidR="00A2293B" w:rsidRDefault="00A2293B" w:rsidP="00A2293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Surface water</w:t>
            </w:r>
          </w:p>
        </w:tc>
        <w:tc>
          <w:tcPr>
            <w:tcW w:w="3600" w:type="dxa"/>
            <w:tcBorders>
              <w:top w:val="single" w:sz="6" w:space="0" w:color="969696"/>
              <w:left w:val="single" w:sz="6" w:space="0" w:color="969696"/>
              <w:bottom w:val="single" w:sz="6" w:space="0" w:color="969696"/>
              <w:right w:val="single" w:sz="6" w:space="0" w:color="969696"/>
            </w:tcBorders>
          </w:tcPr>
          <w:p w:rsidR="00A2293B" w:rsidRDefault="00A2293B" w:rsidP="00A2293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PNPS discharge canal tritium composite</w:t>
            </w:r>
          </w:p>
        </w:tc>
        <w:tc>
          <w:tcPr>
            <w:tcW w:w="1272" w:type="dxa"/>
            <w:tcBorders>
              <w:top w:val="single" w:sz="6" w:space="0" w:color="969696"/>
              <w:left w:val="single" w:sz="6" w:space="0" w:color="969696"/>
              <w:bottom w:val="single" w:sz="6" w:space="0" w:color="969696"/>
              <w:right w:val="single" w:sz="6" w:space="0" w:color="969696"/>
            </w:tcBorders>
            <w:vAlign w:val="center"/>
          </w:tcPr>
          <w:p w:rsidR="00A2293B" w:rsidRDefault="00A2293B" w:rsidP="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4/28/2016</w:t>
            </w:r>
          </w:p>
        </w:tc>
        <w:tc>
          <w:tcPr>
            <w:tcW w:w="821" w:type="dxa"/>
            <w:tcBorders>
              <w:top w:val="single" w:sz="6" w:space="0" w:color="969696"/>
              <w:left w:val="single" w:sz="6" w:space="0" w:color="969696"/>
              <w:bottom w:val="single" w:sz="6" w:space="0" w:color="969696"/>
              <w:right w:val="single" w:sz="6" w:space="0" w:color="969696"/>
            </w:tcBorders>
            <w:vAlign w:val="center"/>
          </w:tcPr>
          <w:p w:rsidR="00A2293B" w:rsidRDefault="00A2293B" w:rsidP="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86" w:type="dxa"/>
            <w:tcBorders>
              <w:top w:val="single" w:sz="6" w:space="0" w:color="969696"/>
              <w:left w:val="single" w:sz="6" w:space="0" w:color="969696"/>
              <w:bottom w:val="single" w:sz="6" w:space="0" w:color="969696"/>
              <w:right w:val="single" w:sz="6" w:space="0" w:color="969696"/>
            </w:tcBorders>
            <w:vAlign w:val="center"/>
          </w:tcPr>
          <w:p w:rsidR="00A2293B" w:rsidRDefault="00A2293B" w:rsidP="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20" w:type="dxa"/>
            <w:tcBorders>
              <w:top w:val="single" w:sz="6" w:space="0" w:color="969696"/>
              <w:left w:val="single" w:sz="6" w:space="0" w:color="969696"/>
              <w:bottom w:val="single" w:sz="6" w:space="0" w:color="969696"/>
              <w:right w:val="single" w:sz="6" w:space="0" w:color="969696"/>
            </w:tcBorders>
            <w:vAlign w:val="center"/>
          </w:tcPr>
          <w:p w:rsidR="00A2293B" w:rsidRDefault="00A2293B" w:rsidP="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21" w:type="dxa"/>
            <w:tcBorders>
              <w:top w:val="single" w:sz="6" w:space="0" w:color="969696"/>
              <w:left w:val="single" w:sz="6" w:space="0" w:color="969696"/>
              <w:bottom w:val="single" w:sz="6" w:space="0" w:color="969696"/>
              <w:right w:val="single" w:sz="6" w:space="0" w:color="969696"/>
            </w:tcBorders>
            <w:vAlign w:val="center"/>
          </w:tcPr>
          <w:p w:rsidR="00A2293B" w:rsidRDefault="00A2293B" w:rsidP="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21" w:type="dxa"/>
            <w:tcBorders>
              <w:top w:val="single" w:sz="6" w:space="0" w:color="969696"/>
              <w:left w:val="single" w:sz="6" w:space="0" w:color="969696"/>
              <w:bottom w:val="single" w:sz="6" w:space="0" w:color="969696"/>
              <w:right w:val="single" w:sz="6" w:space="0" w:color="969696"/>
            </w:tcBorders>
            <w:vAlign w:val="center"/>
          </w:tcPr>
          <w:p w:rsidR="00A2293B" w:rsidRDefault="00A2293B" w:rsidP="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902" w:type="dxa"/>
            <w:tcBorders>
              <w:top w:val="single" w:sz="6" w:space="0" w:color="969696"/>
              <w:left w:val="single" w:sz="6" w:space="0" w:color="969696"/>
              <w:bottom w:val="single" w:sz="6" w:space="0" w:color="969696"/>
              <w:right w:val="single" w:sz="6" w:space="0" w:color="969696"/>
            </w:tcBorders>
            <w:vAlign w:val="center"/>
          </w:tcPr>
          <w:p w:rsidR="00A2293B" w:rsidRDefault="00A2293B" w:rsidP="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54" w:type="dxa"/>
            <w:tcBorders>
              <w:top w:val="single" w:sz="6" w:space="0" w:color="969696"/>
              <w:left w:val="single" w:sz="6" w:space="0" w:color="969696"/>
              <w:bottom w:val="single" w:sz="6" w:space="0" w:color="969696"/>
              <w:right w:val="single" w:sz="6" w:space="0" w:color="969696"/>
            </w:tcBorders>
            <w:vAlign w:val="center"/>
          </w:tcPr>
          <w:p w:rsidR="00A2293B" w:rsidRDefault="00A2293B" w:rsidP="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55" w:type="dxa"/>
            <w:tcBorders>
              <w:top w:val="single" w:sz="6" w:space="0" w:color="969696"/>
              <w:left w:val="single" w:sz="6" w:space="0" w:color="969696"/>
              <w:bottom w:val="single" w:sz="6" w:space="0" w:color="969696"/>
              <w:right w:val="single" w:sz="6" w:space="0" w:color="969696"/>
            </w:tcBorders>
            <w:vAlign w:val="center"/>
          </w:tcPr>
          <w:p w:rsidR="00A2293B" w:rsidRDefault="00A2293B" w:rsidP="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54" w:type="dxa"/>
            <w:tcBorders>
              <w:top w:val="single" w:sz="6" w:space="0" w:color="969696"/>
              <w:left w:val="single" w:sz="6" w:space="0" w:color="969696"/>
              <w:bottom w:val="single" w:sz="6" w:space="0" w:color="969696"/>
              <w:right w:val="single" w:sz="6" w:space="0" w:color="auto"/>
            </w:tcBorders>
          </w:tcPr>
          <w:p w:rsidR="00A2293B" w:rsidRDefault="00A2293B" w:rsidP="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&lt;300</w:t>
            </w:r>
          </w:p>
        </w:tc>
      </w:tr>
      <w:tr w:rsidR="005138C4" w:rsidTr="00A2293B">
        <w:trPr>
          <w:trHeight w:val="144"/>
        </w:trPr>
        <w:tc>
          <w:tcPr>
            <w:tcW w:w="1438" w:type="dxa"/>
            <w:tcBorders>
              <w:top w:val="single" w:sz="6" w:space="0" w:color="969696"/>
              <w:left w:val="single" w:sz="6" w:space="0" w:color="auto"/>
              <w:bottom w:val="single" w:sz="6" w:space="0" w:color="969696"/>
              <w:right w:val="single" w:sz="6" w:space="0" w:color="969696"/>
            </w:tcBorders>
          </w:tcPr>
          <w:p w:rsidR="005138C4" w:rsidRDefault="005138C4">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Surface water</w:t>
            </w:r>
          </w:p>
        </w:tc>
        <w:tc>
          <w:tcPr>
            <w:tcW w:w="3600" w:type="dxa"/>
            <w:tcBorders>
              <w:top w:val="single" w:sz="6" w:space="0" w:color="969696"/>
              <w:left w:val="single" w:sz="6" w:space="0" w:color="969696"/>
              <w:bottom w:val="single" w:sz="6" w:space="0" w:color="969696"/>
              <w:right w:val="single" w:sz="6" w:space="0" w:color="969696"/>
            </w:tcBorders>
          </w:tcPr>
          <w:p w:rsidR="005138C4" w:rsidRDefault="005138C4" w:rsidP="0081028E">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PNPS discharge canal tritium composite</w:t>
            </w:r>
          </w:p>
        </w:tc>
        <w:tc>
          <w:tcPr>
            <w:tcW w:w="1272" w:type="dxa"/>
            <w:tcBorders>
              <w:top w:val="single" w:sz="6" w:space="0" w:color="969696"/>
              <w:left w:val="single" w:sz="6" w:space="0" w:color="969696"/>
              <w:bottom w:val="single" w:sz="6" w:space="0" w:color="969696"/>
              <w:right w:val="single" w:sz="6" w:space="0" w:color="969696"/>
            </w:tcBorders>
            <w:vAlign w:val="center"/>
          </w:tcPr>
          <w:p w:rsidR="005138C4" w:rsidRDefault="00A2293B" w:rsidP="00A2293B">
            <w:pPr>
              <w:autoSpaceDE w:val="0"/>
              <w:autoSpaceDN w:val="0"/>
              <w:adjustRightInd w:val="0"/>
              <w:spacing w:after="0" w:line="240" w:lineRule="auto"/>
              <w:jc w:val="center"/>
              <w:rPr>
                <w:rFonts w:ascii="Calibri" w:hAnsi="Calibri" w:cs="Calibri"/>
                <w:color w:val="000000"/>
                <w:sz w:val="20"/>
                <w:szCs w:val="20"/>
              </w:rPr>
            </w:pPr>
            <w:r>
              <w:rPr>
                <w:rFonts w:ascii="Calibri" w:hAnsi="Calibri"/>
                <w:color w:val="000000"/>
                <w:sz w:val="20"/>
                <w:szCs w:val="20"/>
              </w:rPr>
              <w:t>5/26/2015</w:t>
            </w:r>
          </w:p>
        </w:tc>
        <w:tc>
          <w:tcPr>
            <w:tcW w:w="821" w:type="dxa"/>
            <w:tcBorders>
              <w:top w:val="single" w:sz="6" w:space="0" w:color="969696"/>
              <w:left w:val="single" w:sz="6" w:space="0" w:color="969696"/>
              <w:bottom w:val="single" w:sz="6" w:space="0" w:color="969696"/>
              <w:right w:val="single" w:sz="6" w:space="0" w:color="969696"/>
            </w:tcBorders>
            <w:vAlign w:val="center"/>
          </w:tcPr>
          <w:p w:rsidR="005138C4" w:rsidRDefault="005138C4" w:rsidP="0081028E">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86" w:type="dxa"/>
            <w:tcBorders>
              <w:top w:val="single" w:sz="6" w:space="0" w:color="969696"/>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20" w:type="dxa"/>
            <w:tcBorders>
              <w:top w:val="single" w:sz="6" w:space="0" w:color="969696"/>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21" w:type="dxa"/>
            <w:tcBorders>
              <w:top w:val="single" w:sz="6" w:space="0" w:color="969696"/>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21" w:type="dxa"/>
            <w:tcBorders>
              <w:top w:val="single" w:sz="6" w:space="0" w:color="969696"/>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902" w:type="dxa"/>
            <w:tcBorders>
              <w:top w:val="single" w:sz="6" w:space="0" w:color="969696"/>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54" w:type="dxa"/>
            <w:tcBorders>
              <w:top w:val="single" w:sz="6" w:space="0" w:color="969696"/>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55" w:type="dxa"/>
            <w:tcBorders>
              <w:top w:val="single" w:sz="6" w:space="0" w:color="969696"/>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54" w:type="dxa"/>
            <w:tcBorders>
              <w:top w:val="single" w:sz="6" w:space="0" w:color="969696"/>
              <w:left w:val="single" w:sz="6" w:space="0" w:color="969696"/>
              <w:bottom w:val="single" w:sz="6" w:space="0" w:color="969696"/>
              <w:right w:val="single" w:sz="6" w:space="0" w:color="auto"/>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&lt;300</w:t>
            </w:r>
          </w:p>
        </w:tc>
      </w:tr>
      <w:tr w:rsidR="005138C4" w:rsidTr="00A2293B">
        <w:trPr>
          <w:trHeight w:val="290"/>
        </w:trPr>
        <w:tc>
          <w:tcPr>
            <w:tcW w:w="1438" w:type="dxa"/>
            <w:tcBorders>
              <w:top w:val="single" w:sz="6" w:space="0" w:color="969696"/>
              <w:left w:val="single" w:sz="6" w:space="0" w:color="auto"/>
              <w:bottom w:val="single" w:sz="6" w:space="0" w:color="969696"/>
              <w:right w:val="single" w:sz="6" w:space="0" w:color="969696"/>
            </w:tcBorders>
          </w:tcPr>
          <w:p w:rsidR="005138C4" w:rsidRDefault="005138C4">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Surface water</w:t>
            </w:r>
          </w:p>
        </w:tc>
        <w:tc>
          <w:tcPr>
            <w:tcW w:w="3600"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PNPS discharge canal</w:t>
            </w:r>
          </w:p>
        </w:tc>
        <w:tc>
          <w:tcPr>
            <w:tcW w:w="1272"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6/2/2015</w:t>
            </w:r>
          </w:p>
        </w:tc>
        <w:tc>
          <w:tcPr>
            <w:tcW w:w="821" w:type="dxa"/>
            <w:tcBorders>
              <w:top w:val="single" w:sz="6" w:space="0" w:color="969696"/>
              <w:left w:val="single" w:sz="6" w:space="0" w:color="969696"/>
              <w:bottom w:val="single" w:sz="6" w:space="0" w:color="969696"/>
              <w:right w:val="single" w:sz="6" w:space="0" w:color="969696"/>
            </w:tcBorders>
            <w:vAlign w:val="center"/>
          </w:tcPr>
          <w:p w:rsidR="005138C4" w:rsidRDefault="005138C4" w:rsidP="0081028E">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275</w:t>
            </w:r>
          </w:p>
        </w:tc>
        <w:tc>
          <w:tcPr>
            <w:tcW w:w="886"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&lt;2.7</w:t>
            </w:r>
          </w:p>
        </w:tc>
        <w:tc>
          <w:tcPr>
            <w:tcW w:w="820"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&lt;10.2</w:t>
            </w:r>
          </w:p>
        </w:tc>
        <w:tc>
          <w:tcPr>
            <w:tcW w:w="821"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&lt;4.3</w:t>
            </w:r>
          </w:p>
        </w:tc>
        <w:tc>
          <w:tcPr>
            <w:tcW w:w="821"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&lt;10.9</w:t>
            </w:r>
          </w:p>
        </w:tc>
        <w:tc>
          <w:tcPr>
            <w:tcW w:w="902"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&lt;18</w:t>
            </w:r>
          </w:p>
        </w:tc>
        <w:tc>
          <w:tcPr>
            <w:tcW w:w="854"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&lt;4.3</w:t>
            </w:r>
          </w:p>
        </w:tc>
        <w:tc>
          <w:tcPr>
            <w:tcW w:w="855" w:type="dxa"/>
            <w:tcBorders>
              <w:top w:val="single" w:sz="6" w:space="0" w:color="969696"/>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54" w:type="dxa"/>
            <w:tcBorders>
              <w:top w:val="single" w:sz="6" w:space="0" w:color="969696"/>
              <w:left w:val="single" w:sz="6" w:space="0" w:color="969696"/>
              <w:bottom w:val="single" w:sz="6" w:space="0" w:color="969696"/>
              <w:right w:val="single" w:sz="6" w:space="0" w:color="auto"/>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r>
      <w:tr w:rsidR="005138C4" w:rsidTr="00A2293B">
        <w:trPr>
          <w:trHeight w:val="290"/>
        </w:trPr>
        <w:tc>
          <w:tcPr>
            <w:tcW w:w="1438" w:type="dxa"/>
            <w:tcBorders>
              <w:top w:val="single" w:sz="6" w:space="0" w:color="969696"/>
              <w:left w:val="single" w:sz="6" w:space="0" w:color="auto"/>
              <w:bottom w:val="single" w:sz="6" w:space="0" w:color="969696"/>
              <w:right w:val="single" w:sz="6" w:space="0" w:color="969696"/>
            </w:tcBorders>
          </w:tcPr>
          <w:p w:rsidR="005138C4" w:rsidRDefault="005138C4">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Surface water</w:t>
            </w:r>
          </w:p>
        </w:tc>
        <w:tc>
          <w:tcPr>
            <w:tcW w:w="3600"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PNPS discharge canal</w:t>
            </w:r>
          </w:p>
        </w:tc>
        <w:tc>
          <w:tcPr>
            <w:tcW w:w="1272"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6/8/2015</w:t>
            </w:r>
          </w:p>
        </w:tc>
        <w:tc>
          <w:tcPr>
            <w:tcW w:w="821" w:type="dxa"/>
            <w:tcBorders>
              <w:top w:val="single" w:sz="6" w:space="0" w:color="969696"/>
              <w:left w:val="single" w:sz="6" w:space="0" w:color="969696"/>
              <w:bottom w:val="single" w:sz="6" w:space="0" w:color="969696"/>
              <w:right w:val="single" w:sz="6" w:space="0" w:color="969696"/>
            </w:tcBorders>
            <w:vAlign w:val="center"/>
          </w:tcPr>
          <w:p w:rsidR="005138C4" w:rsidRDefault="005138C4" w:rsidP="0081028E">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283</w:t>
            </w:r>
          </w:p>
        </w:tc>
        <w:tc>
          <w:tcPr>
            <w:tcW w:w="886"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&lt;3.6</w:t>
            </w:r>
          </w:p>
        </w:tc>
        <w:tc>
          <w:tcPr>
            <w:tcW w:w="820"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&lt;25.9</w:t>
            </w:r>
          </w:p>
        </w:tc>
        <w:tc>
          <w:tcPr>
            <w:tcW w:w="821"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&lt;2.8</w:t>
            </w:r>
          </w:p>
        </w:tc>
        <w:tc>
          <w:tcPr>
            <w:tcW w:w="821"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&lt;8</w:t>
            </w:r>
          </w:p>
        </w:tc>
        <w:tc>
          <w:tcPr>
            <w:tcW w:w="902"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NR</w:t>
            </w:r>
          </w:p>
        </w:tc>
        <w:tc>
          <w:tcPr>
            <w:tcW w:w="854"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&lt;2.8</w:t>
            </w:r>
          </w:p>
        </w:tc>
        <w:tc>
          <w:tcPr>
            <w:tcW w:w="855" w:type="dxa"/>
            <w:tcBorders>
              <w:top w:val="single" w:sz="6" w:space="0" w:color="969696"/>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54" w:type="dxa"/>
            <w:tcBorders>
              <w:top w:val="single" w:sz="6" w:space="0" w:color="969696"/>
              <w:left w:val="single" w:sz="6" w:space="0" w:color="969696"/>
              <w:bottom w:val="single" w:sz="6" w:space="0" w:color="969696"/>
              <w:right w:val="single" w:sz="6" w:space="0" w:color="auto"/>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r>
      <w:tr w:rsidR="005138C4" w:rsidTr="00A2293B">
        <w:trPr>
          <w:trHeight w:val="290"/>
        </w:trPr>
        <w:tc>
          <w:tcPr>
            <w:tcW w:w="1438" w:type="dxa"/>
            <w:tcBorders>
              <w:top w:val="single" w:sz="6" w:space="0" w:color="969696"/>
              <w:left w:val="single" w:sz="6" w:space="0" w:color="auto"/>
              <w:bottom w:val="single" w:sz="6" w:space="0" w:color="969696"/>
              <w:right w:val="single" w:sz="6" w:space="0" w:color="969696"/>
            </w:tcBorders>
          </w:tcPr>
          <w:p w:rsidR="005138C4" w:rsidRDefault="005138C4">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Surface water</w:t>
            </w:r>
          </w:p>
        </w:tc>
        <w:tc>
          <w:tcPr>
            <w:tcW w:w="3600"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PNPS discharge canal</w:t>
            </w:r>
          </w:p>
        </w:tc>
        <w:tc>
          <w:tcPr>
            <w:tcW w:w="1272"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6/16/2015</w:t>
            </w:r>
          </w:p>
        </w:tc>
        <w:tc>
          <w:tcPr>
            <w:tcW w:w="821" w:type="dxa"/>
            <w:tcBorders>
              <w:top w:val="single" w:sz="6" w:space="0" w:color="969696"/>
              <w:left w:val="single" w:sz="6" w:space="0" w:color="969696"/>
              <w:bottom w:val="single" w:sz="6" w:space="0" w:color="969696"/>
              <w:right w:val="single" w:sz="6" w:space="0" w:color="969696"/>
            </w:tcBorders>
            <w:vAlign w:val="center"/>
          </w:tcPr>
          <w:p w:rsidR="005138C4" w:rsidRDefault="005138C4" w:rsidP="0081028E">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301</w:t>
            </w:r>
          </w:p>
        </w:tc>
        <w:tc>
          <w:tcPr>
            <w:tcW w:w="886"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&lt;2.9</w:t>
            </w:r>
          </w:p>
        </w:tc>
        <w:tc>
          <w:tcPr>
            <w:tcW w:w="820"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&lt;18.2</w:t>
            </w:r>
          </w:p>
        </w:tc>
        <w:tc>
          <w:tcPr>
            <w:tcW w:w="821"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&lt;2.7</w:t>
            </w:r>
          </w:p>
        </w:tc>
        <w:tc>
          <w:tcPr>
            <w:tcW w:w="821"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&lt;6.8</w:t>
            </w:r>
          </w:p>
        </w:tc>
        <w:tc>
          <w:tcPr>
            <w:tcW w:w="902"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NR</w:t>
            </w:r>
          </w:p>
        </w:tc>
        <w:tc>
          <w:tcPr>
            <w:tcW w:w="854"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&lt;2.7</w:t>
            </w:r>
          </w:p>
        </w:tc>
        <w:tc>
          <w:tcPr>
            <w:tcW w:w="855" w:type="dxa"/>
            <w:tcBorders>
              <w:top w:val="single" w:sz="6" w:space="0" w:color="969696"/>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54" w:type="dxa"/>
            <w:tcBorders>
              <w:top w:val="single" w:sz="6" w:space="0" w:color="969696"/>
              <w:left w:val="single" w:sz="6" w:space="0" w:color="969696"/>
              <w:bottom w:val="single" w:sz="6" w:space="0" w:color="969696"/>
              <w:right w:val="single" w:sz="6" w:space="0" w:color="auto"/>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r>
      <w:tr w:rsidR="005138C4" w:rsidTr="00A2293B">
        <w:trPr>
          <w:trHeight w:val="290"/>
        </w:trPr>
        <w:tc>
          <w:tcPr>
            <w:tcW w:w="1438" w:type="dxa"/>
            <w:tcBorders>
              <w:top w:val="single" w:sz="6" w:space="0" w:color="969696"/>
              <w:left w:val="single" w:sz="6" w:space="0" w:color="auto"/>
              <w:bottom w:val="single" w:sz="6" w:space="0" w:color="969696"/>
              <w:right w:val="single" w:sz="6" w:space="0" w:color="969696"/>
            </w:tcBorders>
          </w:tcPr>
          <w:p w:rsidR="005138C4" w:rsidRDefault="005138C4">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Surface water</w:t>
            </w:r>
          </w:p>
        </w:tc>
        <w:tc>
          <w:tcPr>
            <w:tcW w:w="3600"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PNPS discharge canal</w:t>
            </w:r>
          </w:p>
        </w:tc>
        <w:tc>
          <w:tcPr>
            <w:tcW w:w="1272"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6/22/2015</w:t>
            </w:r>
          </w:p>
        </w:tc>
        <w:tc>
          <w:tcPr>
            <w:tcW w:w="821" w:type="dxa"/>
            <w:tcBorders>
              <w:top w:val="single" w:sz="6" w:space="0" w:color="969696"/>
              <w:left w:val="single" w:sz="6" w:space="0" w:color="969696"/>
              <w:bottom w:val="single" w:sz="6" w:space="0" w:color="969696"/>
              <w:right w:val="single" w:sz="6" w:space="0" w:color="969696"/>
            </w:tcBorders>
            <w:vAlign w:val="center"/>
          </w:tcPr>
          <w:p w:rsidR="005138C4" w:rsidRDefault="005138C4" w:rsidP="0081028E">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314</w:t>
            </w:r>
          </w:p>
        </w:tc>
        <w:tc>
          <w:tcPr>
            <w:tcW w:w="886"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&lt;2.9</w:t>
            </w:r>
          </w:p>
        </w:tc>
        <w:tc>
          <w:tcPr>
            <w:tcW w:w="820"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&lt;16.3</w:t>
            </w:r>
          </w:p>
        </w:tc>
        <w:tc>
          <w:tcPr>
            <w:tcW w:w="821"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&lt;2.7</w:t>
            </w:r>
          </w:p>
        </w:tc>
        <w:tc>
          <w:tcPr>
            <w:tcW w:w="821"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&lt;6.8</w:t>
            </w:r>
          </w:p>
        </w:tc>
        <w:tc>
          <w:tcPr>
            <w:tcW w:w="902"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NR</w:t>
            </w:r>
          </w:p>
        </w:tc>
        <w:tc>
          <w:tcPr>
            <w:tcW w:w="854"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&lt;2.6</w:t>
            </w:r>
          </w:p>
        </w:tc>
        <w:tc>
          <w:tcPr>
            <w:tcW w:w="855" w:type="dxa"/>
            <w:tcBorders>
              <w:top w:val="single" w:sz="6" w:space="0" w:color="969696"/>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54" w:type="dxa"/>
            <w:tcBorders>
              <w:top w:val="single" w:sz="6" w:space="0" w:color="969696"/>
              <w:left w:val="single" w:sz="6" w:space="0" w:color="969696"/>
              <w:bottom w:val="single" w:sz="6" w:space="0" w:color="969696"/>
              <w:right w:val="single" w:sz="6" w:space="0" w:color="auto"/>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r>
      <w:tr w:rsidR="005138C4" w:rsidTr="00A2293B">
        <w:trPr>
          <w:trHeight w:val="290"/>
        </w:trPr>
        <w:tc>
          <w:tcPr>
            <w:tcW w:w="1438" w:type="dxa"/>
            <w:tcBorders>
              <w:top w:val="single" w:sz="6" w:space="0" w:color="969696"/>
              <w:left w:val="single" w:sz="6" w:space="0" w:color="auto"/>
              <w:bottom w:val="single" w:sz="6" w:space="0" w:color="969696"/>
              <w:right w:val="single" w:sz="6" w:space="0" w:color="969696"/>
            </w:tcBorders>
          </w:tcPr>
          <w:p w:rsidR="005138C4" w:rsidRDefault="005138C4">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Surface water</w:t>
            </w:r>
          </w:p>
        </w:tc>
        <w:tc>
          <w:tcPr>
            <w:tcW w:w="3600"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PNPS discharge canal</w:t>
            </w:r>
          </w:p>
        </w:tc>
        <w:tc>
          <w:tcPr>
            <w:tcW w:w="1272"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6/30/2015</w:t>
            </w:r>
          </w:p>
        </w:tc>
        <w:tc>
          <w:tcPr>
            <w:tcW w:w="821" w:type="dxa"/>
            <w:tcBorders>
              <w:top w:val="single" w:sz="6" w:space="0" w:color="969696"/>
              <w:left w:val="single" w:sz="6" w:space="0" w:color="969696"/>
              <w:bottom w:val="single" w:sz="6" w:space="0" w:color="969696"/>
              <w:right w:val="single" w:sz="6" w:space="0" w:color="969696"/>
            </w:tcBorders>
            <w:vAlign w:val="center"/>
          </w:tcPr>
          <w:p w:rsidR="005138C4" w:rsidRDefault="005138C4" w:rsidP="0081028E">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337</w:t>
            </w:r>
          </w:p>
        </w:tc>
        <w:tc>
          <w:tcPr>
            <w:tcW w:w="886"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&lt;2.8</w:t>
            </w:r>
          </w:p>
        </w:tc>
        <w:tc>
          <w:tcPr>
            <w:tcW w:w="820"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&lt;16.6</w:t>
            </w:r>
          </w:p>
        </w:tc>
        <w:tc>
          <w:tcPr>
            <w:tcW w:w="821"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&lt;2.8</w:t>
            </w:r>
          </w:p>
        </w:tc>
        <w:tc>
          <w:tcPr>
            <w:tcW w:w="821"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&lt;7.2</w:t>
            </w:r>
          </w:p>
        </w:tc>
        <w:tc>
          <w:tcPr>
            <w:tcW w:w="902"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NR</w:t>
            </w:r>
          </w:p>
        </w:tc>
        <w:tc>
          <w:tcPr>
            <w:tcW w:w="854"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&lt;2.8</w:t>
            </w:r>
          </w:p>
        </w:tc>
        <w:tc>
          <w:tcPr>
            <w:tcW w:w="855" w:type="dxa"/>
            <w:tcBorders>
              <w:top w:val="single" w:sz="6" w:space="0" w:color="969696"/>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54" w:type="dxa"/>
            <w:tcBorders>
              <w:top w:val="single" w:sz="6" w:space="0" w:color="969696"/>
              <w:left w:val="single" w:sz="6" w:space="0" w:color="969696"/>
              <w:bottom w:val="single" w:sz="6" w:space="0" w:color="969696"/>
              <w:right w:val="single" w:sz="6" w:space="0" w:color="auto"/>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r>
      <w:tr w:rsidR="005138C4" w:rsidTr="00A2293B">
        <w:trPr>
          <w:trHeight w:val="290"/>
        </w:trPr>
        <w:tc>
          <w:tcPr>
            <w:tcW w:w="1438" w:type="dxa"/>
            <w:tcBorders>
              <w:top w:val="single" w:sz="6" w:space="0" w:color="969696"/>
              <w:left w:val="single" w:sz="6" w:space="0" w:color="auto"/>
              <w:bottom w:val="single" w:sz="6" w:space="0" w:color="969696"/>
              <w:right w:val="single" w:sz="6" w:space="0" w:color="969696"/>
            </w:tcBorders>
          </w:tcPr>
          <w:p w:rsidR="005138C4" w:rsidRDefault="005138C4">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Surface water</w:t>
            </w:r>
          </w:p>
        </w:tc>
        <w:tc>
          <w:tcPr>
            <w:tcW w:w="3600" w:type="dxa"/>
            <w:tcBorders>
              <w:top w:val="single" w:sz="6" w:space="0" w:color="969696"/>
              <w:left w:val="single" w:sz="6" w:space="0" w:color="969696"/>
              <w:bottom w:val="single" w:sz="6" w:space="0" w:color="969696"/>
              <w:right w:val="single" w:sz="6" w:space="0" w:color="969696"/>
            </w:tcBorders>
          </w:tcPr>
          <w:p w:rsidR="005138C4" w:rsidRDefault="005138C4" w:rsidP="0081028E">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PNPS discharge canal tritium composite</w:t>
            </w:r>
          </w:p>
        </w:tc>
        <w:tc>
          <w:tcPr>
            <w:tcW w:w="1272" w:type="dxa"/>
            <w:tcBorders>
              <w:top w:val="single" w:sz="6" w:space="0" w:color="969696"/>
              <w:left w:val="single" w:sz="6" w:space="0" w:color="969696"/>
              <w:bottom w:val="single" w:sz="6" w:space="0" w:color="969696"/>
              <w:right w:val="single" w:sz="6" w:space="0" w:color="969696"/>
            </w:tcBorders>
            <w:vAlign w:val="center"/>
          </w:tcPr>
          <w:p w:rsidR="005138C4" w:rsidRDefault="005138C4" w:rsidP="0081028E">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6/30/2015</w:t>
            </w:r>
          </w:p>
        </w:tc>
        <w:tc>
          <w:tcPr>
            <w:tcW w:w="821" w:type="dxa"/>
            <w:tcBorders>
              <w:top w:val="single" w:sz="6" w:space="0" w:color="969696"/>
              <w:left w:val="single" w:sz="6" w:space="0" w:color="969696"/>
              <w:bottom w:val="single" w:sz="6" w:space="0" w:color="969696"/>
              <w:right w:val="single" w:sz="6" w:space="0" w:color="969696"/>
            </w:tcBorders>
            <w:vAlign w:val="center"/>
          </w:tcPr>
          <w:p w:rsidR="005138C4" w:rsidRDefault="005138C4" w:rsidP="0081028E">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86" w:type="dxa"/>
            <w:tcBorders>
              <w:top w:val="single" w:sz="6" w:space="0" w:color="969696"/>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20" w:type="dxa"/>
            <w:tcBorders>
              <w:top w:val="single" w:sz="6" w:space="0" w:color="969696"/>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21" w:type="dxa"/>
            <w:tcBorders>
              <w:top w:val="single" w:sz="6" w:space="0" w:color="969696"/>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21" w:type="dxa"/>
            <w:tcBorders>
              <w:top w:val="single" w:sz="6" w:space="0" w:color="969696"/>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902" w:type="dxa"/>
            <w:tcBorders>
              <w:top w:val="single" w:sz="6" w:space="0" w:color="969696"/>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54" w:type="dxa"/>
            <w:tcBorders>
              <w:top w:val="single" w:sz="6" w:space="0" w:color="969696"/>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55" w:type="dxa"/>
            <w:tcBorders>
              <w:top w:val="single" w:sz="6" w:space="0" w:color="969696"/>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54" w:type="dxa"/>
            <w:tcBorders>
              <w:top w:val="single" w:sz="6" w:space="0" w:color="969696"/>
              <w:left w:val="single" w:sz="6" w:space="0" w:color="969696"/>
              <w:bottom w:val="single" w:sz="6" w:space="0" w:color="969696"/>
              <w:right w:val="single" w:sz="6" w:space="0" w:color="auto"/>
            </w:tcBorders>
            <w:vAlign w:val="center"/>
          </w:tcPr>
          <w:p w:rsidR="005138C4" w:rsidRDefault="005138C4" w:rsidP="0081028E">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&lt;300</w:t>
            </w:r>
          </w:p>
        </w:tc>
      </w:tr>
      <w:tr w:rsidR="005138C4" w:rsidTr="00A2293B">
        <w:trPr>
          <w:trHeight w:val="290"/>
        </w:trPr>
        <w:tc>
          <w:tcPr>
            <w:tcW w:w="1438" w:type="dxa"/>
            <w:tcBorders>
              <w:top w:val="single" w:sz="6" w:space="0" w:color="969696"/>
              <w:left w:val="single" w:sz="6" w:space="0" w:color="auto"/>
              <w:bottom w:val="single" w:sz="6" w:space="0" w:color="969696"/>
              <w:right w:val="single" w:sz="6" w:space="0" w:color="969696"/>
            </w:tcBorders>
          </w:tcPr>
          <w:p w:rsidR="005138C4" w:rsidRDefault="005138C4">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Surface water</w:t>
            </w:r>
          </w:p>
        </w:tc>
        <w:tc>
          <w:tcPr>
            <w:tcW w:w="3600"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PNPS discharge canal</w:t>
            </w:r>
          </w:p>
        </w:tc>
        <w:tc>
          <w:tcPr>
            <w:tcW w:w="1272"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7/28/2015</w:t>
            </w:r>
          </w:p>
        </w:tc>
        <w:tc>
          <w:tcPr>
            <w:tcW w:w="821" w:type="dxa"/>
            <w:tcBorders>
              <w:top w:val="single" w:sz="6" w:space="0" w:color="969696"/>
              <w:left w:val="single" w:sz="6" w:space="0" w:color="969696"/>
              <w:bottom w:val="single" w:sz="6" w:space="0" w:color="969696"/>
              <w:right w:val="single" w:sz="6" w:space="0" w:color="969696"/>
            </w:tcBorders>
            <w:vAlign w:val="center"/>
          </w:tcPr>
          <w:p w:rsidR="005138C4" w:rsidRDefault="005138C4" w:rsidP="0081028E">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286</w:t>
            </w:r>
          </w:p>
        </w:tc>
        <w:tc>
          <w:tcPr>
            <w:tcW w:w="886"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&lt;3.4</w:t>
            </w:r>
          </w:p>
        </w:tc>
        <w:tc>
          <w:tcPr>
            <w:tcW w:w="820"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&lt;18.1</w:t>
            </w:r>
          </w:p>
        </w:tc>
        <w:tc>
          <w:tcPr>
            <w:tcW w:w="821"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&lt;2.8</w:t>
            </w:r>
          </w:p>
        </w:tc>
        <w:tc>
          <w:tcPr>
            <w:tcW w:w="821"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&lt;7.2</w:t>
            </w:r>
          </w:p>
        </w:tc>
        <w:tc>
          <w:tcPr>
            <w:tcW w:w="902"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NR</w:t>
            </w:r>
          </w:p>
        </w:tc>
        <w:tc>
          <w:tcPr>
            <w:tcW w:w="854"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&lt;3</w:t>
            </w:r>
          </w:p>
        </w:tc>
        <w:tc>
          <w:tcPr>
            <w:tcW w:w="855" w:type="dxa"/>
            <w:tcBorders>
              <w:top w:val="single" w:sz="6" w:space="0" w:color="969696"/>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54" w:type="dxa"/>
            <w:tcBorders>
              <w:top w:val="single" w:sz="6" w:space="0" w:color="969696"/>
              <w:left w:val="single" w:sz="6" w:space="0" w:color="969696"/>
              <w:bottom w:val="single" w:sz="6" w:space="0" w:color="969696"/>
              <w:right w:val="single" w:sz="6" w:space="0" w:color="auto"/>
            </w:tcBorders>
            <w:vAlign w:val="center"/>
          </w:tcPr>
          <w:p w:rsidR="005138C4" w:rsidRDefault="005138C4" w:rsidP="0081028E">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r>
      <w:tr w:rsidR="005138C4" w:rsidTr="00A2293B">
        <w:trPr>
          <w:trHeight w:val="290"/>
        </w:trPr>
        <w:tc>
          <w:tcPr>
            <w:tcW w:w="1438" w:type="dxa"/>
            <w:tcBorders>
              <w:top w:val="single" w:sz="6" w:space="0" w:color="969696"/>
              <w:left w:val="single" w:sz="6" w:space="0" w:color="auto"/>
              <w:bottom w:val="single" w:sz="6" w:space="0" w:color="969696"/>
              <w:right w:val="single" w:sz="6" w:space="0" w:color="969696"/>
            </w:tcBorders>
          </w:tcPr>
          <w:p w:rsidR="005138C4" w:rsidRDefault="005138C4" w:rsidP="00360B27">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Surface water</w:t>
            </w:r>
          </w:p>
        </w:tc>
        <w:tc>
          <w:tcPr>
            <w:tcW w:w="3600" w:type="dxa"/>
            <w:tcBorders>
              <w:top w:val="single" w:sz="6" w:space="0" w:color="969696"/>
              <w:left w:val="single" w:sz="6" w:space="0" w:color="969696"/>
              <w:bottom w:val="single" w:sz="6" w:space="0" w:color="969696"/>
              <w:right w:val="single" w:sz="6" w:space="0" w:color="969696"/>
            </w:tcBorders>
          </w:tcPr>
          <w:p w:rsidR="005138C4" w:rsidRDefault="005138C4" w:rsidP="0081028E">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PNPS discharge canal tritium composite</w:t>
            </w:r>
          </w:p>
        </w:tc>
        <w:tc>
          <w:tcPr>
            <w:tcW w:w="1272"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7/28/2015</w:t>
            </w:r>
          </w:p>
        </w:tc>
        <w:tc>
          <w:tcPr>
            <w:tcW w:w="821" w:type="dxa"/>
            <w:tcBorders>
              <w:top w:val="single" w:sz="6" w:space="0" w:color="969696"/>
              <w:left w:val="single" w:sz="6" w:space="0" w:color="969696"/>
              <w:bottom w:val="single" w:sz="6" w:space="0" w:color="969696"/>
              <w:right w:val="single" w:sz="6" w:space="0" w:color="969696"/>
            </w:tcBorders>
            <w:vAlign w:val="center"/>
          </w:tcPr>
          <w:p w:rsidR="005138C4" w:rsidRDefault="005138C4" w:rsidP="0081028E">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86" w:type="dxa"/>
            <w:tcBorders>
              <w:top w:val="single" w:sz="6" w:space="0" w:color="969696"/>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20" w:type="dxa"/>
            <w:tcBorders>
              <w:top w:val="single" w:sz="6" w:space="0" w:color="969696"/>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21" w:type="dxa"/>
            <w:tcBorders>
              <w:top w:val="single" w:sz="6" w:space="0" w:color="969696"/>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21" w:type="dxa"/>
            <w:tcBorders>
              <w:top w:val="single" w:sz="6" w:space="0" w:color="969696"/>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902" w:type="dxa"/>
            <w:tcBorders>
              <w:top w:val="single" w:sz="6" w:space="0" w:color="969696"/>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54" w:type="dxa"/>
            <w:tcBorders>
              <w:top w:val="single" w:sz="6" w:space="0" w:color="969696"/>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55" w:type="dxa"/>
            <w:tcBorders>
              <w:top w:val="single" w:sz="6" w:space="0" w:color="969696"/>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54" w:type="dxa"/>
            <w:tcBorders>
              <w:top w:val="single" w:sz="6" w:space="0" w:color="969696"/>
              <w:left w:val="single" w:sz="6" w:space="0" w:color="969696"/>
              <w:bottom w:val="single" w:sz="6" w:space="0" w:color="969696"/>
              <w:right w:val="single" w:sz="6" w:space="0" w:color="auto"/>
            </w:tcBorders>
            <w:vAlign w:val="center"/>
          </w:tcPr>
          <w:p w:rsidR="005138C4" w:rsidRDefault="005138C4" w:rsidP="0081028E">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&lt;300</w:t>
            </w:r>
          </w:p>
        </w:tc>
      </w:tr>
      <w:tr w:rsidR="005138C4" w:rsidTr="00A2293B">
        <w:trPr>
          <w:trHeight w:val="290"/>
        </w:trPr>
        <w:tc>
          <w:tcPr>
            <w:tcW w:w="1438" w:type="dxa"/>
            <w:tcBorders>
              <w:top w:val="single" w:sz="6" w:space="0" w:color="969696"/>
              <w:left w:val="single" w:sz="6" w:space="0" w:color="auto"/>
              <w:bottom w:val="single" w:sz="6" w:space="0" w:color="969696"/>
              <w:right w:val="single" w:sz="6" w:space="0" w:color="969696"/>
            </w:tcBorders>
          </w:tcPr>
          <w:p w:rsidR="005138C4" w:rsidRDefault="005138C4" w:rsidP="00360B27">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Surface water</w:t>
            </w:r>
          </w:p>
        </w:tc>
        <w:tc>
          <w:tcPr>
            <w:tcW w:w="3600"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PNPS discharge canal</w:t>
            </w:r>
          </w:p>
        </w:tc>
        <w:tc>
          <w:tcPr>
            <w:tcW w:w="1272"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8/25/2015</w:t>
            </w:r>
          </w:p>
        </w:tc>
        <w:tc>
          <w:tcPr>
            <w:tcW w:w="821" w:type="dxa"/>
            <w:tcBorders>
              <w:top w:val="single" w:sz="6" w:space="0" w:color="969696"/>
              <w:left w:val="single" w:sz="6" w:space="0" w:color="969696"/>
              <w:bottom w:val="single" w:sz="6" w:space="0" w:color="969696"/>
              <w:right w:val="single" w:sz="6" w:space="0" w:color="969696"/>
            </w:tcBorders>
            <w:vAlign w:val="center"/>
          </w:tcPr>
          <w:p w:rsidR="005138C4" w:rsidRDefault="005138C4" w:rsidP="0081028E">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&lt;115</w:t>
            </w:r>
          </w:p>
        </w:tc>
        <w:tc>
          <w:tcPr>
            <w:tcW w:w="886"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&lt;3.5</w:t>
            </w:r>
          </w:p>
        </w:tc>
        <w:tc>
          <w:tcPr>
            <w:tcW w:w="820"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&lt;13.3</w:t>
            </w:r>
          </w:p>
        </w:tc>
        <w:tc>
          <w:tcPr>
            <w:tcW w:w="821"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&lt;3.3</w:t>
            </w:r>
          </w:p>
        </w:tc>
        <w:tc>
          <w:tcPr>
            <w:tcW w:w="821"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&lt;7.2</w:t>
            </w:r>
          </w:p>
        </w:tc>
        <w:tc>
          <w:tcPr>
            <w:tcW w:w="902"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NR</w:t>
            </w:r>
          </w:p>
        </w:tc>
        <w:tc>
          <w:tcPr>
            <w:tcW w:w="854"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&lt;3.3</w:t>
            </w:r>
          </w:p>
        </w:tc>
        <w:tc>
          <w:tcPr>
            <w:tcW w:w="855" w:type="dxa"/>
            <w:tcBorders>
              <w:top w:val="single" w:sz="6" w:space="0" w:color="969696"/>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54" w:type="dxa"/>
            <w:tcBorders>
              <w:top w:val="single" w:sz="6" w:space="0" w:color="969696"/>
              <w:left w:val="single" w:sz="6" w:space="0" w:color="969696"/>
              <w:bottom w:val="single" w:sz="6" w:space="0" w:color="969696"/>
              <w:right w:val="single" w:sz="6" w:space="0" w:color="auto"/>
            </w:tcBorders>
            <w:vAlign w:val="center"/>
          </w:tcPr>
          <w:p w:rsidR="005138C4" w:rsidRDefault="005138C4" w:rsidP="0081028E">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r>
      <w:tr w:rsidR="005138C4" w:rsidTr="00A2293B">
        <w:trPr>
          <w:trHeight w:val="290"/>
        </w:trPr>
        <w:tc>
          <w:tcPr>
            <w:tcW w:w="1438" w:type="dxa"/>
            <w:tcBorders>
              <w:top w:val="single" w:sz="6" w:space="0" w:color="969696"/>
              <w:left w:val="single" w:sz="6" w:space="0" w:color="auto"/>
              <w:bottom w:val="single" w:sz="6" w:space="0" w:color="969696"/>
              <w:right w:val="single" w:sz="6" w:space="0" w:color="969696"/>
            </w:tcBorders>
          </w:tcPr>
          <w:p w:rsidR="005138C4" w:rsidRDefault="005138C4" w:rsidP="00360B27">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Surface water</w:t>
            </w:r>
          </w:p>
        </w:tc>
        <w:tc>
          <w:tcPr>
            <w:tcW w:w="3600" w:type="dxa"/>
            <w:tcBorders>
              <w:top w:val="single" w:sz="6" w:space="0" w:color="969696"/>
              <w:left w:val="single" w:sz="6" w:space="0" w:color="969696"/>
              <w:bottom w:val="single" w:sz="6" w:space="0" w:color="969696"/>
              <w:right w:val="single" w:sz="6" w:space="0" w:color="969696"/>
            </w:tcBorders>
          </w:tcPr>
          <w:p w:rsidR="005138C4" w:rsidRDefault="005138C4" w:rsidP="0081028E">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PNPS discharge canal tritium composite</w:t>
            </w:r>
          </w:p>
        </w:tc>
        <w:tc>
          <w:tcPr>
            <w:tcW w:w="1272"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8/25/2015</w:t>
            </w:r>
          </w:p>
        </w:tc>
        <w:tc>
          <w:tcPr>
            <w:tcW w:w="821" w:type="dxa"/>
            <w:tcBorders>
              <w:top w:val="single" w:sz="6" w:space="0" w:color="969696"/>
              <w:left w:val="single" w:sz="6" w:space="0" w:color="969696"/>
              <w:bottom w:val="single" w:sz="6" w:space="0" w:color="969696"/>
              <w:right w:val="single" w:sz="6" w:space="0" w:color="969696"/>
            </w:tcBorders>
            <w:vAlign w:val="center"/>
          </w:tcPr>
          <w:p w:rsidR="005138C4" w:rsidRDefault="005138C4" w:rsidP="0081028E">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86" w:type="dxa"/>
            <w:tcBorders>
              <w:top w:val="single" w:sz="6" w:space="0" w:color="969696"/>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20" w:type="dxa"/>
            <w:tcBorders>
              <w:top w:val="single" w:sz="6" w:space="0" w:color="969696"/>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21" w:type="dxa"/>
            <w:tcBorders>
              <w:top w:val="single" w:sz="6" w:space="0" w:color="969696"/>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21" w:type="dxa"/>
            <w:tcBorders>
              <w:top w:val="single" w:sz="6" w:space="0" w:color="969696"/>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902" w:type="dxa"/>
            <w:tcBorders>
              <w:top w:val="single" w:sz="6" w:space="0" w:color="969696"/>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54" w:type="dxa"/>
            <w:tcBorders>
              <w:top w:val="single" w:sz="6" w:space="0" w:color="969696"/>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55" w:type="dxa"/>
            <w:tcBorders>
              <w:top w:val="single" w:sz="6" w:space="0" w:color="969696"/>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54" w:type="dxa"/>
            <w:tcBorders>
              <w:top w:val="single" w:sz="6" w:space="0" w:color="969696"/>
              <w:left w:val="single" w:sz="6" w:space="0" w:color="969696"/>
              <w:bottom w:val="single" w:sz="6" w:space="0" w:color="969696"/>
              <w:right w:val="single" w:sz="6" w:space="0" w:color="auto"/>
            </w:tcBorders>
            <w:vAlign w:val="center"/>
          </w:tcPr>
          <w:p w:rsidR="005138C4" w:rsidRDefault="005138C4" w:rsidP="0081028E">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&lt;300</w:t>
            </w:r>
          </w:p>
        </w:tc>
      </w:tr>
      <w:tr w:rsidR="005138C4" w:rsidTr="00A2293B">
        <w:trPr>
          <w:trHeight w:val="290"/>
        </w:trPr>
        <w:tc>
          <w:tcPr>
            <w:tcW w:w="1438" w:type="dxa"/>
            <w:tcBorders>
              <w:top w:val="single" w:sz="6" w:space="0" w:color="969696"/>
              <w:left w:val="single" w:sz="6" w:space="0" w:color="auto"/>
              <w:bottom w:val="single" w:sz="6" w:space="0" w:color="969696"/>
              <w:right w:val="single" w:sz="6" w:space="0" w:color="969696"/>
            </w:tcBorders>
          </w:tcPr>
          <w:p w:rsidR="005138C4" w:rsidRDefault="005138C4" w:rsidP="00360B27">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Surface water</w:t>
            </w:r>
          </w:p>
        </w:tc>
        <w:tc>
          <w:tcPr>
            <w:tcW w:w="3600"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PNPS discharge canal</w:t>
            </w:r>
          </w:p>
        </w:tc>
        <w:tc>
          <w:tcPr>
            <w:tcW w:w="1272"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9/29/2015</w:t>
            </w:r>
          </w:p>
        </w:tc>
        <w:tc>
          <w:tcPr>
            <w:tcW w:w="821" w:type="dxa"/>
            <w:tcBorders>
              <w:top w:val="single" w:sz="6" w:space="0" w:color="969696"/>
              <w:left w:val="single" w:sz="6" w:space="0" w:color="969696"/>
              <w:bottom w:val="single" w:sz="6" w:space="0" w:color="969696"/>
              <w:right w:val="single" w:sz="6" w:space="0" w:color="969696"/>
            </w:tcBorders>
            <w:vAlign w:val="center"/>
          </w:tcPr>
          <w:p w:rsidR="005138C4" w:rsidRDefault="005138C4" w:rsidP="0081028E">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&lt;114</w:t>
            </w:r>
          </w:p>
        </w:tc>
        <w:tc>
          <w:tcPr>
            <w:tcW w:w="886"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&lt;2.8</w:t>
            </w:r>
          </w:p>
        </w:tc>
        <w:tc>
          <w:tcPr>
            <w:tcW w:w="820"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&lt;8.2</w:t>
            </w:r>
          </w:p>
        </w:tc>
        <w:tc>
          <w:tcPr>
            <w:tcW w:w="821"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&lt;3.1</w:t>
            </w:r>
          </w:p>
        </w:tc>
        <w:tc>
          <w:tcPr>
            <w:tcW w:w="821"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&lt;6</w:t>
            </w:r>
          </w:p>
        </w:tc>
        <w:tc>
          <w:tcPr>
            <w:tcW w:w="902"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&lt;18</w:t>
            </w:r>
          </w:p>
        </w:tc>
        <w:tc>
          <w:tcPr>
            <w:tcW w:w="854"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&lt;3</w:t>
            </w:r>
          </w:p>
        </w:tc>
        <w:tc>
          <w:tcPr>
            <w:tcW w:w="855" w:type="dxa"/>
            <w:tcBorders>
              <w:top w:val="single" w:sz="6" w:space="0" w:color="969696"/>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54" w:type="dxa"/>
            <w:tcBorders>
              <w:top w:val="single" w:sz="6" w:space="0" w:color="969696"/>
              <w:left w:val="single" w:sz="6" w:space="0" w:color="969696"/>
              <w:bottom w:val="single" w:sz="6" w:space="0" w:color="969696"/>
              <w:right w:val="single" w:sz="6" w:space="0" w:color="auto"/>
            </w:tcBorders>
            <w:vAlign w:val="center"/>
          </w:tcPr>
          <w:p w:rsidR="005138C4" w:rsidRDefault="005138C4" w:rsidP="0081028E">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r>
      <w:tr w:rsidR="005138C4" w:rsidTr="00A2293B">
        <w:trPr>
          <w:trHeight w:val="290"/>
        </w:trPr>
        <w:tc>
          <w:tcPr>
            <w:tcW w:w="1438" w:type="dxa"/>
            <w:tcBorders>
              <w:top w:val="single" w:sz="6" w:space="0" w:color="969696"/>
              <w:left w:val="single" w:sz="6" w:space="0" w:color="auto"/>
              <w:bottom w:val="single" w:sz="6" w:space="0" w:color="969696"/>
              <w:right w:val="single" w:sz="6" w:space="0" w:color="969696"/>
            </w:tcBorders>
          </w:tcPr>
          <w:p w:rsidR="005138C4" w:rsidRDefault="005138C4" w:rsidP="00360B27">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Surface water</w:t>
            </w:r>
          </w:p>
        </w:tc>
        <w:tc>
          <w:tcPr>
            <w:tcW w:w="3600" w:type="dxa"/>
            <w:tcBorders>
              <w:top w:val="single" w:sz="6" w:space="0" w:color="969696"/>
              <w:left w:val="single" w:sz="6" w:space="0" w:color="969696"/>
              <w:bottom w:val="single" w:sz="6" w:space="0" w:color="969696"/>
              <w:right w:val="single" w:sz="6" w:space="0" w:color="969696"/>
            </w:tcBorders>
          </w:tcPr>
          <w:p w:rsidR="005138C4" w:rsidRDefault="005138C4" w:rsidP="0081028E">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PNPS discharge canal tritium composite</w:t>
            </w:r>
          </w:p>
        </w:tc>
        <w:tc>
          <w:tcPr>
            <w:tcW w:w="1272"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9/29/2015</w:t>
            </w:r>
          </w:p>
        </w:tc>
        <w:tc>
          <w:tcPr>
            <w:tcW w:w="821" w:type="dxa"/>
            <w:tcBorders>
              <w:top w:val="single" w:sz="6" w:space="0" w:color="969696"/>
              <w:left w:val="single" w:sz="6" w:space="0" w:color="969696"/>
              <w:bottom w:val="single" w:sz="6" w:space="0" w:color="969696"/>
              <w:right w:val="single" w:sz="6" w:space="0" w:color="969696"/>
            </w:tcBorders>
            <w:vAlign w:val="center"/>
          </w:tcPr>
          <w:p w:rsidR="005138C4" w:rsidRDefault="005138C4" w:rsidP="0081028E">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86" w:type="dxa"/>
            <w:tcBorders>
              <w:top w:val="single" w:sz="6" w:space="0" w:color="969696"/>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20" w:type="dxa"/>
            <w:tcBorders>
              <w:top w:val="single" w:sz="6" w:space="0" w:color="969696"/>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21" w:type="dxa"/>
            <w:tcBorders>
              <w:top w:val="single" w:sz="6" w:space="0" w:color="969696"/>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21" w:type="dxa"/>
            <w:tcBorders>
              <w:top w:val="single" w:sz="6" w:space="0" w:color="969696"/>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902" w:type="dxa"/>
            <w:tcBorders>
              <w:top w:val="single" w:sz="6" w:space="0" w:color="969696"/>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54" w:type="dxa"/>
            <w:tcBorders>
              <w:top w:val="single" w:sz="6" w:space="0" w:color="969696"/>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55" w:type="dxa"/>
            <w:tcBorders>
              <w:top w:val="single" w:sz="6" w:space="0" w:color="969696"/>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54" w:type="dxa"/>
            <w:tcBorders>
              <w:top w:val="single" w:sz="6" w:space="0" w:color="969696"/>
              <w:left w:val="single" w:sz="6" w:space="0" w:color="969696"/>
              <w:bottom w:val="single" w:sz="6" w:space="0" w:color="969696"/>
              <w:right w:val="single" w:sz="6" w:space="0" w:color="auto"/>
            </w:tcBorders>
            <w:vAlign w:val="center"/>
          </w:tcPr>
          <w:p w:rsidR="005138C4" w:rsidRDefault="005138C4" w:rsidP="0081028E">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&lt;300</w:t>
            </w:r>
          </w:p>
        </w:tc>
      </w:tr>
      <w:tr w:rsidR="005138C4" w:rsidTr="00A2293B">
        <w:trPr>
          <w:trHeight w:val="290"/>
        </w:trPr>
        <w:tc>
          <w:tcPr>
            <w:tcW w:w="1438" w:type="dxa"/>
            <w:tcBorders>
              <w:top w:val="single" w:sz="6" w:space="0" w:color="969696"/>
              <w:left w:val="single" w:sz="6" w:space="0" w:color="auto"/>
              <w:bottom w:val="single" w:sz="6" w:space="0" w:color="969696"/>
              <w:right w:val="single" w:sz="6" w:space="0" w:color="969696"/>
            </w:tcBorders>
          </w:tcPr>
          <w:p w:rsidR="005138C4" w:rsidRDefault="005138C4" w:rsidP="00360B27">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Surface water</w:t>
            </w:r>
          </w:p>
        </w:tc>
        <w:tc>
          <w:tcPr>
            <w:tcW w:w="3600"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PNPS discharge canal</w:t>
            </w:r>
          </w:p>
        </w:tc>
        <w:tc>
          <w:tcPr>
            <w:tcW w:w="1272"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10/26/2015</w:t>
            </w:r>
          </w:p>
        </w:tc>
        <w:tc>
          <w:tcPr>
            <w:tcW w:w="821" w:type="dxa"/>
            <w:tcBorders>
              <w:top w:val="single" w:sz="6" w:space="0" w:color="969696"/>
              <w:left w:val="single" w:sz="6" w:space="0" w:color="969696"/>
              <w:bottom w:val="single" w:sz="6" w:space="0" w:color="969696"/>
              <w:right w:val="single" w:sz="6" w:space="0" w:color="969696"/>
            </w:tcBorders>
            <w:vAlign w:val="center"/>
          </w:tcPr>
          <w:p w:rsidR="005138C4" w:rsidRDefault="005138C4" w:rsidP="0081028E">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320</w:t>
            </w:r>
          </w:p>
        </w:tc>
        <w:tc>
          <w:tcPr>
            <w:tcW w:w="886"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&lt;3</w:t>
            </w:r>
          </w:p>
        </w:tc>
        <w:tc>
          <w:tcPr>
            <w:tcW w:w="820"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&lt;8.4</w:t>
            </w:r>
          </w:p>
        </w:tc>
        <w:tc>
          <w:tcPr>
            <w:tcW w:w="821"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&lt;2.8</w:t>
            </w:r>
          </w:p>
        </w:tc>
        <w:tc>
          <w:tcPr>
            <w:tcW w:w="821"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&lt;6.3</w:t>
            </w:r>
          </w:p>
        </w:tc>
        <w:tc>
          <w:tcPr>
            <w:tcW w:w="902"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&lt;27.5</w:t>
            </w:r>
          </w:p>
        </w:tc>
        <w:tc>
          <w:tcPr>
            <w:tcW w:w="854"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&lt;3</w:t>
            </w:r>
          </w:p>
        </w:tc>
        <w:tc>
          <w:tcPr>
            <w:tcW w:w="855" w:type="dxa"/>
            <w:tcBorders>
              <w:top w:val="single" w:sz="6" w:space="0" w:color="969696"/>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54" w:type="dxa"/>
            <w:tcBorders>
              <w:top w:val="single" w:sz="6" w:space="0" w:color="969696"/>
              <w:left w:val="single" w:sz="6" w:space="0" w:color="969696"/>
              <w:bottom w:val="single" w:sz="6" w:space="0" w:color="969696"/>
              <w:right w:val="single" w:sz="6" w:space="0" w:color="auto"/>
            </w:tcBorders>
            <w:vAlign w:val="center"/>
          </w:tcPr>
          <w:p w:rsidR="005138C4" w:rsidRDefault="005138C4" w:rsidP="0081028E">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r>
      <w:tr w:rsidR="005138C4" w:rsidTr="00A2293B">
        <w:trPr>
          <w:trHeight w:val="288"/>
        </w:trPr>
        <w:tc>
          <w:tcPr>
            <w:tcW w:w="1438" w:type="dxa"/>
            <w:tcBorders>
              <w:top w:val="single" w:sz="6" w:space="0" w:color="969696"/>
              <w:left w:val="single" w:sz="6" w:space="0" w:color="auto"/>
              <w:bottom w:val="single" w:sz="6" w:space="0" w:color="969696"/>
              <w:right w:val="single" w:sz="6" w:space="0" w:color="969696"/>
            </w:tcBorders>
            <w:vAlign w:val="center"/>
          </w:tcPr>
          <w:p w:rsidR="005138C4" w:rsidRDefault="005138C4" w:rsidP="00360B27">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Surface water</w:t>
            </w:r>
          </w:p>
        </w:tc>
        <w:tc>
          <w:tcPr>
            <w:tcW w:w="3600" w:type="dxa"/>
            <w:tcBorders>
              <w:top w:val="single" w:sz="6" w:space="0" w:color="969696"/>
              <w:left w:val="single" w:sz="6" w:space="0" w:color="969696"/>
              <w:bottom w:val="single" w:sz="6" w:space="0" w:color="969696"/>
              <w:right w:val="single" w:sz="6" w:space="0" w:color="969696"/>
            </w:tcBorders>
            <w:vAlign w:val="center"/>
          </w:tcPr>
          <w:p w:rsidR="005138C4" w:rsidRDefault="005138C4" w:rsidP="0081028E">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PNPS discharge canal tritium composite</w:t>
            </w:r>
          </w:p>
        </w:tc>
        <w:tc>
          <w:tcPr>
            <w:tcW w:w="1272" w:type="dxa"/>
            <w:tcBorders>
              <w:top w:val="single" w:sz="6" w:space="0" w:color="969696"/>
              <w:left w:val="single" w:sz="6" w:space="0" w:color="969696"/>
              <w:bottom w:val="single" w:sz="6" w:space="0" w:color="969696"/>
              <w:right w:val="single" w:sz="6" w:space="0" w:color="969696"/>
            </w:tcBorders>
            <w:vAlign w:val="center"/>
          </w:tcPr>
          <w:p w:rsidR="005138C4" w:rsidRDefault="005138C4" w:rsidP="0081028E">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10/26/2015</w:t>
            </w:r>
          </w:p>
        </w:tc>
        <w:tc>
          <w:tcPr>
            <w:tcW w:w="821" w:type="dxa"/>
            <w:tcBorders>
              <w:top w:val="single" w:sz="6" w:space="0" w:color="969696"/>
              <w:left w:val="single" w:sz="6" w:space="0" w:color="969696"/>
              <w:bottom w:val="single" w:sz="6" w:space="0" w:color="969696"/>
              <w:right w:val="single" w:sz="6" w:space="0" w:color="969696"/>
            </w:tcBorders>
            <w:vAlign w:val="center"/>
          </w:tcPr>
          <w:p w:rsidR="005138C4" w:rsidRDefault="005138C4" w:rsidP="0081028E">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86" w:type="dxa"/>
            <w:tcBorders>
              <w:top w:val="single" w:sz="6" w:space="0" w:color="969696"/>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20" w:type="dxa"/>
            <w:tcBorders>
              <w:top w:val="single" w:sz="6" w:space="0" w:color="969696"/>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21" w:type="dxa"/>
            <w:tcBorders>
              <w:top w:val="single" w:sz="6" w:space="0" w:color="969696"/>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21" w:type="dxa"/>
            <w:tcBorders>
              <w:top w:val="single" w:sz="6" w:space="0" w:color="969696"/>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902" w:type="dxa"/>
            <w:tcBorders>
              <w:top w:val="single" w:sz="6" w:space="0" w:color="969696"/>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54" w:type="dxa"/>
            <w:tcBorders>
              <w:top w:val="single" w:sz="6" w:space="0" w:color="969696"/>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55" w:type="dxa"/>
            <w:tcBorders>
              <w:top w:val="single" w:sz="6" w:space="0" w:color="969696"/>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54" w:type="dxa"/>
            <w:tcBorders>
              <w:top w:val="single" w:sz="6" w:space="0" w:color="969696"/>
              <w:left w:val="single" w:sz="6" w:space="0" w:color="969696"/>
              <w:bottom w:val="single" w:sz="6" w:space="0" w:color="969696"/>
              <w:right w:val="single" w:sz="6" w:space="0" w:color="auto"/>
            </w:tcBorders>
            <w:vAlign w:val="center"/>
          </w:tcPr>
          <w:p w:rsidR="005138C4" w:rsidRDefault="005138C4" w:rsidP="0081028E">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&lt;300</w:t>
            </w:r>
          </w:p>
        </w:tc>
      </w:tr>
      <w:tr w:rsidR="005138C4" w:rsidTr="00A2293B">
        <w:trPr>
          <w:trHeight w:val="290"/>
        </w:trPr>
        <w:tc>
          <w:tcPr>
            <w:tcW w:w="1438" w:type="dxa"/>
            <w:tcBorders>
              <w:top w:val="single" w:sz="6" w:space="0" w:color="969696"/>
              <w:left w:val="single" w:sz="6" w:space="0" w:color="auto"/>
              <w:bottom w:val="single" w:sz="6" w:space="0" w:color="969696"/>
              <w:right w:val="single" w:sz="6" w:space="0" w:color="969696"/>
            </w:tcBorders>
          </w:tcPr>
          <w:p w:rsidR="005138C4" w:rsidRDefault="005138C4" w:rsidP="00360B27">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Surface water</w:t>
            </w:r>
          </w:p>
        </w:tc>
        <w:tc>
          <w:tcPr>
            <w:tcW w:w="3600"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PNPS discharge canal</w:t>
            </w:r>
          </w:p>
        </w:tc>
        <w:tc>
          <w:tcPr>
            <w:tcW w:w="1272"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11/24/2015</w:t>
            </w:r>
          </w:p>
        </w:tc>
        <w:tc>
          <w:tcPr>
            <w:tcW w:w="821" w:type="dxa"/>
            <w:tcBorders>
              <w:top w:val="single" w:sz="6" w:space="0" w:color="969696"/>
              <w:left w:val="single" w:sz="6" w:space="0" w:color="969696"/>
              <w:bottom w:val="single" w:sz="6" w:space="0" w:color="969696"/>
              <w:right w:val="single" w:sz="6" w:space="0" w:color="969696"/>
            </w:tcBorders>
            <w:vAlign w:val="center"/>
          </w:tcPr>
          <w:p w:rsidR="005138C4" w:rsidRDefault="005138C4" w:rsidP="0081028E">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292</w:t>
            </w:r>
          </w:p>
        </w:tc>
        <w:tc>
          <w:tcPr>
            <w:tcW w:w="886"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&lt;3.1</w:t>
            </w:r>
          </w:p>
        </w:tc>
        <w:tc>
          <w:tcPr>
            <w:tcW w:w="820"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&lt;7.9</w:t>
            </w:r>
          </w:p>
        </w:tc>
        <w:tc>
          <w:tcPr>
            <w:tcW w:w="821"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&lt;2.9</w:t>
            </w:r>
          </w:p>
        </w:tc>
        <w:tc>
          <w:tcPr>
            <w:tcW w:w="821"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&lt;6.4</w:t>
            </w:r>
          </w:p>
        </w:tc>
        <w:tc>
          <w:tcPr>
            <w:tcW w:w="902"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&lt;24.3</w:t>
            </w:r>
          </w:p>
        </w:tc>
        <w:tc>
          <w:tcPr>
            <w:tcW w:w="854"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&lt;2.9</w:t>
            </w:r>
          </w:p>
        </w:tc>
        <w:tc>
          <w:tcPr>
            <w:tcW w:w="855" w:type="dxa"/>
            <w:tcBorders>
              <w:top w:val="single" w:sz="6" w:space="0" w:color="969696"/>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54" w:type="dxa"/>
            <w:tcBorders>
              <w:top w:val="single" w:sz="6" w:space="0" w:color="969696"/>
              <w:left w:val="single" w:sz="6" w:space="0" w:color="969696"/>
              <w:bottom w:val="single" w:sz="6" w:space="0" w:color="969696"/>
              <w:right w:val="single" w:sz="6" w:space="0" w:color="auto"/>
            </w:tcBorders>
            <w:vAlign w:val="center"/>
          </w:tcPr>
          <w:p w:rsidR="005138C4" w:rsidRDefault="005138C4" w:rsidP="0081028E">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r>
      <w:tr w:rsidR="005138C4" w:rsidTr="00A2293B">
        <w:trPr>
          <w:trHeight w:val="290"/>
        </w:trPr>
        <w:tc>
          <w:tcPr>
            <w:tcW w:w="1438" w:type="dxa"/>
            <w:tcBorders>
              <w:top w:val="single" w:sz="6" w:space="0" w:color="969696"/>
              <w:left w:val="single" w:sz="6" w:space="0" w:color="auto"/>
              <w:bottom w:val="single" w:sz="6" w:space="0" w:color="969696"/>
              <w:right w:val="single" w:sz="6" w:space="0" w:color="969696"/>
            </w:tcBorders>
          </w:tcPr>
          <w:p w:rsidR="005138C4" w:rsidRDefault="005138C4" w:rsidP="00360B27">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Surface water</w:t>
            </w:r>
          </w:p>
        </w:tc>
        <w:tc>
          <w:tcPr>
            <w:tcW w:w="3600" w:type="dxa"/>
            <w:tcBorders>
              <w:top w:val="single" w:sz="6" w:space="0" w:color="969696"/>
              <w:left w:val="single" w:sz="6" w:space="0" w:color="969696"/>
              <w:bottom w:val="single" w:sz="6" w:space="0" w:color="969696"/>
              <w:right w:val="single" w:sz="6" w:space="0" w:color="969696"/>
            </w:tcBorders>
          </w:tcPr>
          <w:p w:rsidR="005138C4" w:rsidRDefault="005138C4" w:rsidP="0081028E">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PNPS discharge canal tritium composite</w:t>
            </w:r>
          </w:p>
        </w:tc>
        <w:tc>
          <w:tcPr>
            <w:tcW w:w="1272"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11/24/2015</w:t>
            </w:r>
          </w:p>
        </w:tc>
        <w:tc>
          <w:tcPr>
            <w:tcW w:w="821" w:type="dxa"/>
            <w:tcBorders>
              <w:top w:val="single" w:sz="6" w:space="0" w:color="969696"/>
              <w:left w:val="single" w:sz="6" w:space="0" w:color="969696"/>
              <w:bottom w:val="single" w:sz="6" w:space="0" w:color="969696"/>
              <w:right w:val="single" w:sz="6" w:space="0" w:color="969696"/>
            </w:tcBorders>
            <w:vAlign w:val="center"/>
          </w:tcPr>
          <w:p w:rsidR="005138C4" w:rsidRDefault="005138C4" w:rsidP="0081028E">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86" w:type="dxa"/>
            <w:tcBorders>
              <w:top w:val="single" w:sz="6" w:space="0" w:color="969696"/>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20" w:type="dxa"/>
            <w:tcBorders>
              <w:top w:val="single" w:sz="6" w:space="0" w:color="969696"/>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21" w:type="dxa"/>
            <w:tcBorders>
              <w:top w:val="single" w:sz="6" w:space="0" w:color="969696"/>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21" w:type="dxa"/>
            <w:tcBorders>
              <w:top w:val="single" w:sz="6" w:space="0" w:color="969696"/>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902" w:type="dxa"/>
            <w:tcBorders>
              <w:top w:val="single" w:sz="6" w:space="0" w:color="969696"/>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54" w:type="dxa"/>
            <w:tcBorders>
              <w:top w:val="single" w:sz="6" w:space="0" w:color="969696"/>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55" w:type="dxa"/>
            <w:tcBorders>
              <w:top w:val="single" w:sz="6" w:space="0" w:color="969696"/>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54" w:type="dxa"/>
            <w:tcBorders>
              <w:top w:val="single" w:sz="6" w:space="0" w:color="969696"/>
              <w:left w:val="single" w:sz="6" w:space="0" w:color="969696"/>
              <w:bottom w:val="single" w:sz="6" w:space="0" w:color="969696"/>
              <w:right w:val="single" w:sz="6" w:space="0" w:color="auto"/>
            </w:tcBorders>
            <w:vAlign w:val="center"/>
          </w:tcPr>
          <w:p w:rsidR="005138C4" w:rsidRDefault="005138C4" w:rsidP="0081028E">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&lt;300</w:t>
            </w:r>
          </w:p>
        </w:tc>
      </w:tr>
      <w:tr w:rsidR="005138C4" w:rsidTr="00A2293B">
        <w:trPr>
          <w:trHeight w:val="290"/>
        </w:trPr>
        <w:tc>
          <w:tcPr>
            <w:tcW w:w="1438" w:type="dxa"/>
            <w:tcBorders>
              <w:top w:val="single" w:sz="6" w:space="0" w:color="969696"/>
              <w:left w:val="single" w:sz="6" w:space="0" w:color="auto"/>
              <w:bottom w:val="single" w:sz="6" w:space="0" w:color="969696"/>
              <w:right w:val="single" w:sz="6" w:space="0" w:color="969696"/>
            </w:tcBorders>
          </w:tcPr>
          <w:p w:rsidR="005138C4" w:rsidRDefault="005138C4" w:rsidP="00360B27">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Surface water</w:t>
            </w:r>
          </w:p>
        </w:tc>
        <w:tc>
          <w:tcPr>
            <w:tcW w:w="3600"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PNPS discharge canal</w:t>
            </w:r>
          </w:p>
        </w:tc>
        <w:tc>
          <w:tcPr>
            <w:tcW w:w="1272"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12/29/2015</w:t>
            </w:r>
          </w:p>
        </w:tc>
        <w:tc>
          <w:tcPr>
            <w:tcW w:w="821" w:type="dxa"/>
            <w:tcBorders>
              <w:top w:val="single" w:sz="6" w:space="0" w:color="969696"/>
              <w:left w:val="single" w:sz="6" w:space="0" w:color="969696"/>
              <w:bottom w:val="single" w:sz="6" w:space="0" w:color="969696"/>
              <w:right w:val="single" w:sz="6" w:space="0" w:color="969696"/>
            </w:tcBorders>
            <w:vAlign w:val="center"/>
          </w:tcPr>
          <w:p w:rsidR="005138C4" w:rsidRDefault="005138C4" w:rsidP="0081028E">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315</w:t>
            </w:r>
          </w:p>
        </w:tc>
        <w:tc>
          <w:tcPr>
            <w:tcW w:w="886"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&lt;3</w:t>
            </w:r>
          </w:p>
        </w:tc>
        <w:tc>
          <w:tcPr>
            <w:tcW w:w="820"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&lt;7</w:t>
            </w:r>
          </w:p>
        </w:tc>
        <w:tc>
          <w:tcPr>
            <w:tcW w:w="821"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&lt;2.7</w:t>
            </w:r>
          </w:p>
        </w:tc>
        <w:tc>
          <w:tcPr>
            <w:tcW w:w="821"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&lt;6.2</w:t>
            </w:r>
          </w:p>
        </w:tc>
        <w:tc>
          <w:tcPr>
            <w:tcW w:w="902"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&lt;10.5</w:t>
            </w:r>
          </w:p>
        </w:tc>
        <w:tc>
          <w:tcPr>
            <w:tcW w:w="854"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&lt;2.8</w:t>
            </w:r>
          </w:p>
        </w:tc>
        <w:tc>
          <w:tcPr>
            <w:tcW w:w="855" w:type="dxa"/>
            <w:tcBorders>
              <w:top w:val="single" w:sz="6" w:space="0" w:color="969696"/>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54" w:type="dxa"/>
            <w:tcBorders>
              <w:top w:val="single" w:sz="6" w:space="0" w:color="969696"/>
              <w:left w:val="single" w:sz="6" w:space="0" w:color="969696"/>
              <w:bottom w:val="single" w:sz="6" w:space="0" w:color="969696"/>
              <w:right w:val="single" w:sz="6" w:space="0" w:color="auto"/>
            </w:tcBorders>
            <w:vAlign w:val="center"/>
          </w:tcPr>
          <w:p w:rsidR="005138C4" w:rsidRDefault="005138C4" w:rsidP="0081028E">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r>
      <w:tr w:rsidR="005138C4" w:rsidTr="00A2293B">
        <w:trPr>
          <w:trHeight w:val="288"/>
        </w:trPr>
        <w:tc>
          <w:tcPr>
            <w:tcW w:w="1438" w:type="dxa"/>
            <w:tcBorders>
              <w:top w:val="single" w:sz="6" w:space="0" w:color="969696"/>
              <w:left w:val="single" w:sz="6" w:space="0" w:color="auto"/>
              <w:bottom w:val="single" w:sz="6" w:space="0" w:color="969696"/>
              <w:right w:val="single" w:sz="6" w:space="0" w:color="969696"/>
            </w:tcBorders>
            <w:vAlign w:val="center"/>
          </w:tcPr>
          <w:p w:rsidR="005138C4" w:rsidRDefault="005138C4" w:rsidP="00360B27">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Surface water</w:t>
            </w:r>
          </w:p>
        </w:tc>
        <w:tc>
          <w:tcPr>
            <w:tcW w:w="3600" w:type="dxa"/>
            <w:tcBorders>
              <w:top w:val="single" w:sz="6" w:space="0" w:color="969696"/>
              <w:left w:val="single" w:sz="6" w:space="0" w:color="969696"/>
              <w:bottom w:val="single" w:sz="6" w:space="0" w:color="969696"/>
              <w:right w:val="single" w:sz="6" w:space="0" w:color="969696"/>
            </w:tcBorders>
            <w:vAlign w:val="center"/>
          </w:tcPr>
          <w:p w:rsidR="005138C4" w:rsidRDefault="005138C4" w:rsidP="0081028E">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PNPS discharge canal tritium composite</w:t>
            </w:r>
          </w:p>
        </w:tc>
        <w:tc>
          <w:tcPr>
            <w:tcW w:w="1272" w:type="dxa"/>
            <w:tcBorders>
              <w:top w:val="single" w:sz="6" w:space="0" w:color="969696"/>
              <w:left w:val="single" w:sz="6" w:space="0" w:color="969696"/>
              <w:bottom w:val="single" w:sz="6" w:space="0" w:color="969696"/>
              <w:right w:val="single" w:sz="6" w:space="0" w:color="969696"/>
            </w:tcBorders>
            <w:vAlign w:val="center"/>
          </w:tcPr>
          <w:p w:rsidR="005138C4" w:rsidRDefault="005138C4" w:rsidP="0081028E">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12/29/2015</w:t>
            </w:r>
          </w:p>
        </w:tc>
        <w:tc>
          <w:tcPr>
            <w:tcW w:w="821" w:type="dxa"/>
            <w:tcBorders>
              <w:top w:val="single" w:sz="6" w:space="0" w:color="969696"/>
              <w:left w:val="single" w:sz="6" w:space="0" w:color="969696"/>
              <w:bottom w:val="single" w:sz="6" w:space="0" w:color="969696"/>
              <w:right w:val="single" w:sz="6" w:space="0" w:color="969696"/>
            </w:tcBorders>
            <w:vAlign w:val="center"/>
          </w:tcPr>
          <w:p w:rsidR="005138C4" w:rsidRDefault="005138C4" w:rsidP="0081028E">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86" w:type="dxa"/>
            <w:tcBorders>
              <w:top w:val="single" w:sz="6" w:space="0" w:color="969696"/>
              <w:left w:val="single" w:sz="6" w:space="0" w:color="969696"/>
              <w:bottom w:val="single" w:sz="6" w:space="0" w:color="969696"/>
              <w:right w:val="single" w:sz="6" w:space="0" w:color="969696"/>
            </w:tcBorders>
            <w:vAlign w:val="center"/>
          </w:tcPr>
          <w:p w:rsidR="005138C4" w:rsidRDefault="005138C4" w:rsidP="0081028E">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20" w:type="dxa"/>
            <w:tcBorders>
              <w:top w:val="single" w:sz="6" w:space="0" w:color="969696"/>
              <w:left w:val="single" w:sz="6" w:space="0" w:color="969696"/>
              <w:bottom w:val="single" w:sz="6" w:space="0" w:color="969696"/>
              <w:right w:val="single" w:sz="6" w:space="0" w:color="969696"/>
            </w:tcBorders>
            <w:vAlign w:val="center"/>
          </w:tcPr>
          <w:p w:rsidR="005138C4" w:rsidRDefault="005138C4" w:rsidP="0081028E">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21" w:type="dxa"/>
            <w:tcBorders>
              <w:top w:val="single" w:sz="6" w:space="0" w:color="969696"/>
              <w:left w:val="single" w:sz="6" w:space="0" w:color="969696"/>
              <w:bottom w:val="single" w:sz="6" w:space="0" w:color="969696"/>
              <w:right w:val="single" w:sz="6" w:space="0" w:color="969696"/>
            </w:tcBorders>
            <w:vAlign w:val="center"/>
          </w:tcPr>
          <w:p w:rsidR="005138C4" w:rsidRDefault="005138C4" w:rsidP="0081028E">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21" w:type="dxa"/>
            <w:tcBorders>
              <w:top w:val="single" w:sz="6" w:space="0" w:color="969696"/>
              <w:left w:val="single" w:sz="6" w:space="0" w:color="969696"/>
              <w:bottom w:val="single" w:sz="6" w:space="0" w:color="969696"/>
              <w:right w:val="single" w:sz="6" w:space="0" w:color="969696"/>
            </w:tcBorders>
            <w:vAlign w:val="center"/>
          </w:tcPr>
          <w:p w:rsidR="005138C4" w:rsidRDefault="005138C4" w:rsidP="0081028E">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902" w:type="dxa"/>
            <w:tcBorders>
              <w:top w:val="single" w:sz="6" w:space="0" w:color="969696"/>
              <w:left w:val="single" w:sz="6" w:space="0" w:color="969696"/>
              <w:bottom w:val="single" w:sz="6" w:space="0" w:color="969696"/>
              <w:right w:val="single" w:sz="6" w:space="0" w:color="969696"/>
            </w:tcBorders>
            <w:vAlign w:val="center"/>
          </w:tcPr>
          <w:p w:rsidR="005138C4" w:rsidRDefault="005138C4" w:rsidP="0081028E">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54" w:type="dxa"/>
            <w:tcBorders>
              <w:top w:val="single" w:sz="6" w:space="0" w:color="969696"/>
              <w:left w:val="single" w:sz="6" w:space="0" w:color="969696"/>
              <w:bottom w:val="single" w:sz="6" w:space="0" w:color="969696"/>
              <w:right w:val="single" w:sz="6" w:space="0" w:color="969696"/>
            </w:tcBorders>
            <w:vAlign w:val="center"/>
          </w:tcPr>
          <w:p w:rsidR="005138C4" w:rsidRDefault="005138C4" w:rsidP="0081028E">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55" w:type="dxa"/>
            <w:tcBorders>
              <w:top w:val="single" w:sz="6" w:space="0" w:color="969696"/>
              <w:left w:val="single" w:sz="6" w:space="0" w:color="969696"/>
              <w:bottom w:val="single" w:sz="6" w:space="0" w:color="969696"/>
              <w:right w:val="single" w:sz="6" w:space="0" w:color="969696"/>
            </w:tcBorders>
            <w:vAlign w:val="center"/>
          </w:tcPr>
          <w:p w:rsidR="005138C4" w:rsidRDefault="005138C4" w:rsidP="0081028E">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54" w:type="dxa"/>
            <w:tcBorders>
              <w:top w:val="single" w:sz="6" w:space="0" w:color="969696"/>
              <w:left w:val="single" w:sz="6" w:space="0" w:color="969696"/>
              <w:bottom w:val="single" w:sz="6" w:space="0" w:color="969696"/>
              <w:right w:val="single" w:sz="6" w:space="0" w:color="auto"/>
            </w:tcBorders>
            <w:vAlign w:val="center"/>
          </w:tcPr>
          <w:p w:rsidR="005138C4" w:rsidRDefault="005138C4" w:rsidP="0081028E">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&lt;300</w:t>
            </w:r>
          </w:p>
        </w:tc>
      </w:tr>
      <w:tr w:rsidR="005138C4" w:rsidTr="00A2293B">
        <w:trPr>
          <w:trHeight w:val="432"/>
        </w:trPr>
        <w:tc>
          <w:tcPr>
            <w:tcW w:w="1438" w:type="dxa"/>
            <w:tcBorders>
              <w:top w:val="single" w:sz="6" w:space="0" w:color="969696"/>
              <w:left w:val="single" w:sz="6" w:space="0" w:color="auto"/>
              <w:bottom w:val="single" w:sz="6" w:space="0" w:color="969696"/>
              <w:right w:val="single" w:sz="6" w:space="0" w:color="969696"/>
            </w:tcBorders>
            <w:vAlign w:val="center"/>
          </w:tcPr>
          <w:p w:rsidR="005138C4" w:rsidRDefault="005138C4" w:rsidP="00360B27">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Surface water</w:t>
            </w:r>
          </w:p>
        </w:tc>
        <w:tc>
          <w:tcPr>
            <w:tcW w:w="3600" w:type="dxa"/>
            <w:tcBorders>
              <w:top w:val="single" w:sz="6" w:space="0" w:color="969696"/>
              <w:left w:val="single" w:sz="6" w:space="0" w:color="969696"/>
              <w:bottom w:val="single" w:sz="6" w:space="0" w:color="969696"/>
              <w:right w:val="single" w:sz="6" w:space="0" w:color="969696"/>
            </w:tcBorders>
            <w:vAlign w:val="center"/>
          </w:tcPr>
          <w:p w:rsidR="005138C4" w:rsidRDefault="005138C4" w:rsidP="0081028E">
            <w:pPr>
              <w:autoSpaceDE w:val="0"/>
              <w:autoSpaceDN w:val="0"/>
              <w:adjustRightInd w:val="0"/>
              <w:spacing w:after="0" w:line="240" w:lineRule="auto"/>
              <w:rPr>
                <w:rFonts w:ascii="Calibri" w:hAnsi="Calibri" w:cs="Calibri"/>
                <w:color w:val="000000"/>
                <w:sz w:val="20"/>
                <w:szCs w:val="20"/>
                <w:vertAlign w:val="superscript"/>
              </w:rPr>
            </w:pPr>
            <w:r>
              <w:rPr>
                <w:rFonts w:ascii="Calibri" w:hAnsi="Calibri" w:cs="Calibri"/>
                <w:color w:val="000000"/>
                <w:sz w:val="20"/>
                <w:szCs w:val="20"/>
              </w:rPr>
              <w:t>Powder Point Bridge (background)</w:t>
            </w:r>
            <w:r>
              <w:rPr>
                <w:rFonts w:ascii="Calibri" w:hAnsi="Calibri" w:cs="Calibri"/>
                <w:color w:val="000000"/>
                <w:sz w:val="20"/>
                <w:szCs w:val="20"/>
                <w:vertAlign w:val="superscript"/>
              </w:rPr>
              <w:t>1</w:t>
            </w:r>
          </w:p>
        </w:tc>
        <w:tc>
          <w:tcPr>
            <w:tcW w:w="1272" w:type="dxa"/>
            <w:tcBorders>
              <w:top w:val="single" w:sz="6" w:space="0" w:color="969696"/>
              <w:left w:val="single" w:sz="6" w:space="0" w:color="969696"/>
              <w:bottom w:val="single" w:sz="6" w:space="0" w:color="969696"/>
              <w:right w:val="single" w:sz="6" w:space="0" w:color="969696"/>
            </w:tcBorders>
            <w:vAlign w:val="center"/>
          </w:tcPr>
          <w:p w:rsidR="005138C4" w:rsidRDefault="005138C4" w:rsidP="0081028E">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2/4/2015</w:t>
            </w:r>
          </w:p>
        </w:tc>
        <w:tc>
          <w:tcPr>
            <w:tcW w:w="821" w:type="dxa"/>
            <w:tcBorders>
              <w:top w:val="single" w:sz="6" w:space="0" w:color="969696"/>
              <w:left w:val="single" w:sz="6" w:space="0" w:color="969696"/>
              <w:bottom w:val="single" w:sz="6" w:space="0" w:color="969696"/>
              <w:right w:val="single" w:sz="6" w:space="0" w:color="969696"/>
            </w:tcBorders>
            <w:vAlign w:val="center"/>
          </w:tcPr>
          <w:p w:rsidR="005138C4" w:rsidRDefault="005138C4" w:rsidP="0081028E">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327</w:t>
            </w:r>
          </w:p>
        </w:tc>
        <w:tc>
          <w:tcPr>
            <w:tcW w:w="886" w:type="dxa"/>
            <w:tcBorders>
              <w:top w:val="single" w:sz="6" w:space="0" w:color="969696"/>
              <w:left w:val="single" w:sz="6" w:space="0" w:color="969696"/>
              <w:bottom w:val="single" w:sz="6" w:space="0" w:color="969696"/>
              <w:right w:val="single" w:sz="6" w:space="0" w:color="969696"/>
            </w:tcBorders>
            <w:vAlign w:val="center"/>
          </w:tcPr>
          <w:p w:rsidR="005138C4" w:rsidRDefault="005138C4" w:rsidP="0081028E">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&lt;4</w:t>
            </w:r>
          </w:p>
        </w:tc>
        <w:tc>
          <w:tcPr>
            <w:tcW w:w="820" w:type="dxa"/>
            <w:tcBorders>
              <w:top w:val="single" w:sz="6" w:space="0" w:color="969696"/>
              <w:left w:val="single" w:sz="6" w:space="0" w:color="969696"/>
              <w:bottom w:val="single" w:sz="6" w:space="0" w:color="969696"/>
              <w:right w:val="single" w:sz="6" w:space="0" w:color="969696"/>
            </w:tcBorders>
            <w:vAlign w:val="center"/>
          </w:tcPr>
          <w:p w:rsidR="005138C4" w:rsidRDefault="005138C4" w:rsidP="0081028E">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&lt;9.3</w:t>
            </w:r>
          </w:p>
        </w:tc>
        <w:tc>
          <w:tcPr>
            <w:tcW w:w="821" w:type="dxa"/>
            <w:tcBorders>
              <w:top w:val="single" w:sz="6" w:space="0" w:color="969696"/>
              <w:left w:val="single" w:sz="6" w:space="0" w:color="969696"/>
              <w:bottom w:val="single" w:sz="6" w:space="0" w:color="969696"/>
              <w:right w:val="single" w:sz="6" w:space="0" w:color="969696"/>
            </w:tcBorders>
            <w:vAlign w:val="center"/>
          </w:tcPr>
          <w:p w:rsidR="005138C4" w:rsidRDefault="005138C4" w:rsidP="0081028E">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&lt;4</w:t>
            </w:r>
          </w:p>
        </w:tc>
        <w:tc>
          <w:tcPr>
            <w:tcW w:w="821" w:type="dxa"/>
            <w:tcBorders>
              <w:top w:val="single" w:sz="6" w:space="0" w:color="969696"/>
              <w:left w:val="single" w:sz="6" w:space="0" w:color="969696"/>
              <w:bottom w:val="single" w:sz="6" w:space="0" w:color="969696"/>
              <w:right w:val="single" w:sz="6" w:space="0" w:color="969696"/>
            </w:tcBorders>
            <w:vAlign w:val="center"/>
          </w:tcPr>
          <w:p w:rsidR="005138C4" w:rsidRDefault="005138C4" w:rsidP="0081028E">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&lt;10.8</w:t>
            </w:r>
          </w:p>
        </w:tc>
        <w:tc>
          <w:tcPr>
            <w:tcW w:w="902" w:type="dxa"/>
            <w:tcBorders>
              <w:top w:val="single" w:sz="6" w:space="0" w:color="969696"/>
              <w:left w:val="single" w:sz="6" w:space="0" w:color="969696"/>
              <w:bottom w:val="single" w:sz="6" w:space="0" w:color="969696"/>
              <w:right w:val="single" w:sz="6" w:space="0" w:color="969696"/>
            </w:tcBorders>
            <w:vAlign w:val="center"/>
          </w:tcPr>
          <w:p w:rsidR="005138C4" w:rsidRDefault="005138C4" w:rsidP="0081028E">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&lt;14</w:t>
            </w:r>
          </w:p>
        </w:tc>
        <w:tc>
          <w:tcPr>
            <w:tcW w:w="854" w:type="dxa"/>
            <w:tcBorders>
              <w:top w:val="single" w:sz="6" w:space="0" w:color="969696"/>
              <w:left w:val="single" w:sz="6" w:space="0" w:color="969696"/>
              <w:bottom w:val="single" w:sz="6" w:space="0" w:color="969696"/>
              <w:right w:val="single" w:sz="6" w:space="0" w:color="969696"/>
            </w:tcBorders>
            <w:vAlign w:val="center"/>
          </w:tcPr>
          <w:p w:rsidR="005138C4" w:rsidRDefault="005138C4" w:rsidP="0081028E">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&lt;4</w:t>
            </w:r>
          </w:p>
        </w:tc>
        <w:tc>
          <w:tcPr>
            <w:tcW w:w="855" w:type="dxa"/>
            <w:tcBorders>
              <w:top w:val="single" w:sz="6" w:space="0" w:color="969696"/>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54" w:type="dxa"/>
            <w:tcBorders>
              <w:top w:val="single" w:sz="6" w:space="0" w:color="969696"/>
              <w:left w:val="single" w:sz="6" w:space="0" w:color="969696"/>
              <w:bottom w:val="single" w:sz="6" w:space="0" w:color="969696"/>
              <w:right w:val="single" w:sz="6" w:space="0" w:color="auto"/>
            </w:tcBorders>
            <w:vAlign w:val="center"/>
          </w:tcPr>
          <w:p w:rsidR="005138C4" w:rsidRDefault="005138C4" w:rsidP="0081028E">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r>
      <w:tr w:rsidR="005138C4" w:rsidTr="00A2293B">
        <w:trPr>
          <w:trHeight w:val="290"/>
        </w:trPr>
        <w:tc>
          <w:tcPr>
            <w:tcW w:w="1438" w:type="dxa"/>
            <w:tcBorders>
              <w:top w:val="single" w:sz="6" w:space="0" w:color="969696"/>
              <w:left w:val="single" w:sz="6" w:space="0" w:color="auto"/>
              <w:bottom w:val="single" w:sz="6" w:space="0" w:color="969696"/>
              <w:right w:val="single" w:sz="6" w:space="0" w:color="969696"/>
            </w:tcBorders>
          </w:tcPr>
          <w:p w:rsidR="005138C4" w:rsidRDefault="005138C4" w:rsidP="00360B27">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Surface water</w:t>
            </w:r>
          </w:p>
        </w:tc>
        <w:tc>
          <w:tcPr>
            <w:tcW w:w="3600"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rPr>
                <w:rFonts w:ascii="Calibri" w:hAnsi="Calibri" w:cs="Calibri"/>
                <w:color w:val="000000"/>
                <w:sz w:val="20"/>
                <w:szCs w:val="20"/>
                <w:vertAlign w:val="superscript"/>
              </w:rPr>
            </w:pPr>
            <w:r>
              <w:rPr>
                <w:rFonts w:ascii="Calibri" w:hAnsi="Calibri" w:cs="Calibri"/>
                <w:color w:val="000000"/>
                <w:sz w:val="20"/>
                <w:szCs w:val="20"/>
              </w:rPr>
              <w:t>Powder Point Bridge (background)</w:t>
            </w:r>
            <w:r>
              <w:rPr>
                <w:rFonts w:ascii="Calibri" w:hAnsi="Calibri" w:cs="Calibri"/>
                <w:color w:val="000000"/>
                <w:sz w:val="20"/>
                <w:szCs w:val="20"/>
                <w:vertAlign w:val="superscript"/>
              </w:rPr>
              <w:t>1</w:t>
            </w:r>
          </w:p>
        </w:tc>
        <w:tc>
          <w:tcPr>
            <w:tcW w:w="1272"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3/3/2015</w:t>
            </w:r>
          </w:p>
        </w:tc>
        <w:tc>
          <w:tcPr>
            <w:tcW w:w="821" w:type="dxa"/>
            <w:tcBorders>
              <w:top w:val="single" w:sz="6" w:space="0" w:color="969696"/>
              <w:left w:val="single" w:sz="6" w:space="0" w:color="969696"/>
              <w:bottom w:val="single" w:sz="6" w:space="0" w:color="969696"/>
              <w:right w:val="single" w:sz="6" w:space="0" w:color="969696"/>
            </w:tcBorders>
            <w:vAlign w:val="center"/>
          </w:tcPr>
          <w:p w:rsidR="005138C4" w:rsidRDefault="005138C4" w:rsidP="0081028E">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334</w:t>
            </w:r>
          </w:p>
        </w:tc>
        <w:tc>
          <w:tcPr>
            <w:tcW w:w="886"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&lt;3.8</w:t>
            </w:r>
          </w:p>
        </w:tc>
        <w:tc>
          <w:tcPr>
            <w:tcW w:w="820"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&lt;8</w:t>
            </w:r>
          </w:p>
        </w:tc>
        <w:tc>
          <w:tcPr>
            <w:tcW w:w="821"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&lt;4</w:t>
            </w:r>
          </w:p>
        </w:tc>
        <w:tc>
          <w:tcPr>
            <w:tcW w:w="821"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&lt;10.7</w:t>
            </w:r>
          </w:p>
        </w:tc>
        <w:tc>
          <w:tcPr>
            <w:tcW w:w="902"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&lt;4.8</w:t>
            </w:r>
          </w:p>
        </w:tc>
        <w:tc>
          <w:tcPr>
            <w:tcW w:w="854"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&lt;4.1</w:t>
            </w:r>
          </w:p>
        </w:tc>
        <w:tc>
          <w:tcPr>
            <w:tcW w:w="855" w:type="dxa"/>
            <w:tcBorders>
              <w:top w:val="single" w:sz="6" w:space="0" w:color="969696"/>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54" w:type="dxa"/>
            <w:tcBorders>
              <w:top w:val="single" w:sz="6" w:space="0" w:color="969696"/>
              <w:left w:val="single" w:sz="6" w:space="0" w:color="969696"/>
              <w:bottom w:val="single" w:sz="6" w:space="0" w:color="969696"/>
              <w:right w:val="single" w:sz="6" w:space="0" w:color="auto"/>
            </w:tcBorders>
            <w:vAlign w:val="center"/>
          </w:tcPr>
          <w:p w:rsidR="005138C4" w:rsidRDefault="005138C4" w:rsidP="0081028E">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r>
      <w:tr w:rsidR="005138C4" w:rsidTr="00A2293B">
        <w:trPr>
          <w:trHeight w:val="290"/>
        </w:trPr>
        <w:tc>
          <w:tcPr>
            <w:tcW w:w="1438" w:type="dxa"/>
            <w:tcBorders>
              <w:top w:val="single" w:sz="6" w:space="0" w:color="969696"/>
              <w:left w:val="single" w:sz="6" w:space="0" w:color="auto"/>
              <w:bottom w:val="single" w:sz="6" w:space="0" w:color="969696"/>
              <w:right w:val="single" w:sz="6" w:space="0" w:color="969696"/>
            </w:tcBorders>
          </w:tcPr>
          <w:p w:rsidR="005138C4" w:rsidRDefault="005138C4" w:rsidP="00360B27">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Surface water</w:t>
            </w:r>
          </w:p>
        </w:tc>
        <w:tc>
          <w:tcPr>
            <w:tcW w:w="3600"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rPr>
                <w:rFonts w:ascii="Calibri" w:hAnsi="Calibri" w:cs="Calibri"/>
                <w:color w:val="000000"/>
                <w:sz w:val="20"/>
                <w:szCs w:val="20"/>
                <w:vertAlign w:val="superscript"/>
              </w:rPr>
            </w:pPr>
            <w:r>
              <w:rPr>
                <w:rFonts w:ascii="Calibri" w:hAnsi="Calibri" w:cs="Calibri"/>
                <w:color w:val="000000"/>
                <w:sz w:val="20"/>
                <w:szCs w:val="20"/>
              </w:rPr>
              <w:t>Powder Point Bridge (background)</w:t>
            </w:r>
            <w:r>
              <w:rPr>
                <w:rFonts w:ascii="Calibri" w:hAnsi="Calibri" w:cs="Calibri"/>
                <w:color w:val="000000"/>
                <w:sz w:val="20"/>
                <w:szCs w:val="20"/>
                <w:vertAlign w:val="superscript"/>
              </w:rPr>
              <w:t>1</w:t>
            </w:r>
          </w:p>
        </w:tc>
        <w:tc>
          <w:tcPr>
            <w:tcW w:w="1272"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3/31/2015</w:t>
            </w:r>
          </w:p>
        </w:tc>
        <w:tc>
          <w:tcPr>
            <w:tcW w:w="821" w:type="dxa"/>
            <w:tcBorders>
              <w:top w:val="single" w:sz="6" w:space="0" w:color="969696"/>
              <w:left w:val="single" w:sz="6" w:space="0" w:color="969696"/>
              <w:bottom w:val="single" w:sz="6" w:space="0" w:color="969696"/>
              <w:right w:val="single" w:sz="6" w:space="0" w:color="969696"/>
            </w:tcBorders>
            <w:vAlign w:val="center"/>
          </w:tcPr>
          <w:p w:rsidR="005138C4" w:rsidRDefault="005138C4" w:rsidP="0081028E">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287</w:t>
            </w:r>
          </w:p>
        </w:tc>
        <w:tc>
          <w:tcPr>
            <w:tcW w:w="886"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&lt;5.1</w:t>
            </w:r>
          </w:p>
        </w:tc>
        <w:tc>
          <w:tcPr>
            <w:tcW w:w="820"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&lt;14.3</w:t>
            </w:r>
          </w:p>
        </w:tc>
        <w:tc>
          <w:tcPr>
            <w:tcW w:w="821"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&lt;5.3</w:t>
            </w:r>
          </w:p>
        </w:tc>
        <w:tc>
          <w:tcPr>
            <w:tcW w:w="821"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&lt;13.9</w:t>
            </w:r>
          </w:p>
        </w:tc>
        <w:tc>
          <w:tcPr>
            <w:tcW w:w="902"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&lt;32.6</w:t>
            </w:r>
          </w:p>
        </w:tc>
        <w:tc>
          <w:tcPr>
            <w:tcW w:w="854"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&lt;5.3</w:t>
            </w:r>
          </w:p>
        </w:tc>
        <w:tc>
          <w:tcPr>
            <w:tcW w:w="855" w:type="dxa"/>
            <w:tcBorders>
              <w:top w:val="single" w:sz="6" w:space="0" w:color="969696"/>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54" w:type="dxa"/>
            <w:tcBorders>
              <w:top w:val="single" w:sz="6" w:space="0" w:color="969696"/>
              <w:left w:val="single" w:sz="6" w:space="0" w:color="969696"/>
              <w:bottom w:val="single" w:sz="6" w:space="0" w:color="969696"/>
              <w:right w:val="single" w:sz="6" w:space="0" w:color="auto"/>
            </w:tcBorders>
            <w:vAlign w:val="center"/>
          </w:tcPr>
          <w:p w:rsidR="005138C4" w:rsidRDefault="005138C4" w:rsidP="0081028E">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r>
      <w:tr w:rsidR="005138C4" w:rsidTr="00A2293B">
        <w:trPr>
          <w:trHeight w:val="290"/>
        </w:trPr>
        <w:tc>
          <w:tcPr>
            <w:tcW w:w="1438" w:type="dxa"/>
            <w:tcBorders>
              <w:top w:val="single" w:sz="6" w:space="0" w:color="969696"/>
              <w:left w:val="single" w:sz="6" w:space="0" w:color="auto"/>
              <w:bottom w:val="single" w:sz="6" w:space="0" w:color="969696"/>
              <w:right w:val="single" w:sz="6" w:space="0" w:color="969696"/>
            </w:tcBorders>
          </w:tcPr>
          <w:p w:rsidR="005138C4" w:rsidRDefault="005138C4" w:rsidP="00360B27">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Surface water</w:t>
            </w:r>
          </w:p>
        </w:tc>
        <w:tc>
          <w:tcPr>
            <w:tcW w:w="3600"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rPr>
                <w:rFonts w:ascii="Calibri" w:hAnsi="Calibri" w:cs="Calibri"/>
                <w:color w:val="000000"/>
                <w:sz w:val="20"/>
                <w:szCs w:val="20"/>
                <w:vertAlign w:val="superscript"/>
              </w:rPr>
            </w:pPr>
            <w:r>
              <w:rPr>
                <w:rFonts w:ascii="Calibri" w:hAnsi="Calibri" w:cs="Calibri"/>
                <w:color w:val="000000"/>
                <w:sz w:val="20"/>
                <w:szCs w:val="20"/>
              </w:rPr>
              <w:t>Powder Point Bridge (background)</w:t>
            </w:r>
            <w:r>
              <w:rPr>
                <w:rFonts w:ascii="Calibri" w:hAnsi="Calibri" w:cs="Calibri"/>
                <w:color w:val="000000"/>
                <w:sz w:val="20"/>
                <w:szCs w:val="20"/>
                <w:vertAlign w:val="superscript"/>
              </w:rPr>
              <w:t>1</w:t>
            </w:r>
          </w:p>
        </w:tc>
        <w:tc>
          <w:tcPr>
            <w:tcW w:w="1272"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4/28/2015</w:t>
            </w:r>
          </w:p>
        </w:tc>
        <w:tc>
          <w:tcPr>
            <w:tcW w:w="821" w:type="dxa"/>
            <w:tcBorders>
              <w:top w:val="single" w:sz="6" w:space="0" w:color="969696"/>
              <w:left w:val="single" w:sz="6" w:space="0" w:color="969696"/>
              <w:bottom w:val="single" w:sz="6" w:space="0" w:color="969696"/>
              <w:right w:val="single" w:sz="6" w:space="0" w:color="969696"/>
            </w:tcBorders>
            <w:vAlign w:val="center"/>
          </w:tcPr>
          <w:p w:rsidR="005138C4" w:rsidRDefault="005138C4" w:rsidP="0081028E">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268</w:t>
            </w:r>
          </w:p>
        </w:tc>
        <w:tc>
          <w:tcPr>
            <w:tcW w:w="886"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&lt;4.3</w:t>
            </w:r>
          </w:p>
        </w:tc>
        <w:tc>
          <w:tcPr>
            <w:tcW w:w="820"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&lt;11.1</w:t>
            </w:r>
          </w:p>
        </w:tc>
        <w:tc>
          <w:tcPr>
            <w:tcW w:w="821"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&lt;4.1</w:t>
            </w:r>
          </w:p>
        </w:tc>
        <w:tc>
          <w:tcPr>
            <w:tcW w:w="821"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&lt;10.8</w:t>
            </w:r>
          </w:p>
        </w:tc>
        <w:tc>
          <w:tcPr>
            <w:tcW w:w="902"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&lt;23.3</w:t>
            </w:r>
          </w:p>
        </w:tc>
        <w:tc>
          <w:tcPr>
            <w:tcW w:w="854"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&lt;4.4</w:t>
            </w:r>
          </w:p>
        </w:tc>
        <w:tc>
          <w:tcPr>
            <w:tcW w:w="855" w:type="dxa"/>
            <w:tcBorders>
              <w:top w:val="single" w:sz="6" w:space="0" w:color="969696"/>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54" w:type="dxa"/>
            <w:tcBorders>
              <w:top w:val="single" w:sz="6" w:space="0" w:color="969696"/>
              <w:left w:val="single" w:sz="6" w:space="0" w:color="969696"/>
              <w:bottom w:val="single" w:sz="6" w:space="0" w:color="969696"/>
              <w:right w:val="single" w:sz="6" w:space="0" w:color="auto"/>
            </w:tcBorders>
            <w:vAlign w:val="center"/>
          </w:tcPr>
          <w:p w:rsidR="005138C4" w:rsidRDefault="005138C4" w:rsidP="0081028E">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r>
      <w:tr w:rsidR="005138C4" w:rsidTr="00A2293B">
        <w:trPr>
          <w:trHeight w:val="290"/>
        </w:trPr>
        <w:tc>
          <w:tcPr>
            <w:tcW w:w="1438" w:type="dxa"/>
            <w:tcBorders>
              <w:top w:val="single" w:sz="6" w:space="0" w:color="969696"/>
              <w:left w:val="single" w:sz="6" w:space="0" w:color="auto"/>
              <w:bottom w:val="single" w:sz="6" w:space="0" w:color="auto"/>
              <w:right w:val="single" w:sz="6" w:space="0" w:color="969696"/>
            </w:tcBorders>
          </w:tcPr>
          <w:p w:rsidR="005138C4" w:rsidRDefault="005138C4" w:rsidP="00360B27">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lastRenderedPageBreak/>
              <w:t>Surface water</w:t>
            </w:r>
          </w:p>
        </w:tc>
        <w:tc>
          <w:tcPr>
            <w:tcW w:w="3600" w:type="dxa"/>
            <w:tcBorders>
              <w:top w:val="single" w:sz="6" w:space="0" w:color="969696"/>
              <w:left w:val="single" w:sz="6" w:space="0" w:color="969696"/>
              <w:bottom w:val="single" w:sz="6" w:space="0" w:color="auto"/>
              <w:right w:val="single" w:sz="6" w:space="0" w:color="969696"/>
            </w:tcBorders>
          </w:tcPr>
          <w:p w:rsidR="005138C4" w:rsidRDefault="005138C4" w:rsidP="0081028E">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Powder point bridge tritium composite</w:t>
            </w:r>
          </w:p>
        </w:tc>
        <w:tc>
          <w:tcPr>
            <w:tcW w:w="1272" w:type="dxa"/>
            <w:tcBorders>
              <w:top w:val="single" w:sz="6" w:space="0" w:color="969696"/>
              <w:left w:val="single" w:sz="6" w:space="0" w:color="969696"/>
              <w:bottom w:val="single" w:sz="6" w:space="0" w:color="auto"/>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4/28/2015</w:t>
            </w:r>
          </w:p>
        </w:tc>
        <w:tc>
          <w:tcPr>
            <w:tcW w:w="821" w:type="dxa"/>
            <w:tcBorders>
              <w:top w:val="single" w:sz="6" w:space="0" w:color="969696"/>
              <w:left w:val="single" w:sz="6" w:space="0" w:color="969696"/>
              <w:bottom w:val="single" w:sz="6" w:space="0" w:color="auto"/>
              <w:right w:val="single" w:sz="6" w:space="0" w:color="969696"/>
            </w:tcBorders>
            <w:vAlign w:val="center"/>
          </w:tcPr>
          <w:p w:rsidR="005138C4" w:rsidRDefault="005138C4" w:rsidP="0081028E">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86" w:type="dxa"/>
            <w:tcBorders>
              <w:top w:val="single" w:sz="6" w:space="0" w:color="969696"/>
              <w:left w:val="single" w:sz="6" w:space="0" w:color="969696"/>
              <w:bottom w:val="single" w:sz="6" w:space="0" w:color="auto"/>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20" w:type="dxa"/>
            <w:tcBorders>
              <w:top w:val="single" w:sz="6" w:space="0" w:color="969696"/>
              <w:left w:val="single" w:sz="6" w:space="0" w:color="969696"/>
              <w:bottom w:val="single" w:sz="6" w:space="0" w:color="auto"/>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21" w:type="dxa"/>
            <w:tcBorders>
              <w:top w:val="single" w:sz="6" w:space="0" w:color="969696"/>
              <w:left w:val="single" w:sz="6" w:space="0" w:color="969696"/>
              <w:bottom w:val="single" w:sz="6" w:space="0" w:color="auto"/>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21" w:type="dxa"/>
            <w:tcBorders>
              <w:top w:val="single" w:sz="6" w:space="0" w:color="969696"/>
              <w:left w:val="single" w:sz="6" w:space="0" w:color="969696"/>
              <w:bottom w:val="single" w:sz="6" w:space="0" w:color="auto"/>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902" w:type="dxa"/>
            <w:tcBorders>
              <w:top w:val="single" w:sz="6" w:space="0" w:color="969696"/>
              <w:left w:val="single" w:sz="6" w:space="0" w:color="969696"/>
              <w:bottom w:val="single" w:sz="6" w:space="0" w:color="auto"/>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54" w:type="dxa"/>
            <w:tcBorders>
              <w:top w:val="single" w:sz="6" w:space="0" w:color="969696"/>
              <w:left w:val="single" w:sz="6" w:space="0" w:color="969696"/>
              <w:bottom w:val="single" w:sz="6" w:space="0" w:color="auto"/>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55" w:type="dxa"/>
            <w:tcBorders>
              <w:top w:val="single" w:sz="6" w:space="0" w:color="969696"/>
              <w:left w:val="single" w:sz="6" w:space="0" w:color="969696"/>
              <w:bottom w:val="single" w:sz="6" w:space="0" w:color="auto"/>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54" w:type="dxa"/>
            <w:tcBorders>
              <w:top w:val="single" w:sz="6" w:space="0" w:color="969696"/>
              <w:left w:val="single" w:sz="6" w:space="0" w:color="969696"/>
              <w:bottom w:val="single" w:sz="6" w:space="0" w:color="auto"/>
              <w:right w:val="single" w:sz="6" w:space="0" w:color="auto"/>
            </w:tcBorders>
            <w:vAlign w:val="center"/>
          </w:tcPr>
          <w:p w:rsidR="005138C4" w:rsidRDefault="005138C4" w:rsidP="0081028E">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&lt;300</w:t>
            </w:r>
          </w:p>
        </w:tc>
      </w:tr>
      <w:tr w:rsidR="005138C4" w:rsidTr="00A2293B">
        <w:trPr>
          <w:trHeight w:val="290"/>
        </w:trPr>
        <w:tc>
          <w:tcPr>
            <w:tcW w:w="1438" w:type="dxa"/>
            <w:tcBorders>
              <w:top w:val="single" w:sz="6" w:space="0" w:color="auto"/>
              <w:left w:val="single" w:sz="6" w:space="0" w:color="auto"/>
              <w:bottom w:val="single" w:sz="6" w:space="0" w:color="969696"/>
              <w:right w:val="single" w:sz="6" w:space="0" w:color="969696"/>
            </w:tcBorders>
          </w:tcPr>
          <w:p w:rsidR="005138C4" w:rsidRDefault="005138C4">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Surface water</w:t>
            </w:r>
          </w:p>
        </w:tc>
        <w:tc>
          <w:tcPr>
            <w:tcW w:w="3600" w:type="dxa"/>
            <w:tcBorders>
              <w:top w:val="single" w:sz="6" w:space="0" w:color="auto"/>
              <w:left w:val="single" w:sz="6" w:space="0" w:color="969696"/>
              <w:bottom w:val="single" w:sz="6" w:space="0" w:color="969696"/>
              <w:right w:val="single" w:sz="6" w:space="0" w:color="969696"/>
            </w:tcBorders>
            <w:vAlign w:val="center"/>
          </w:tcPr>
          <w:p w:rsidR="005138C4" w:rsidRDefault="005138C4" w:rsidP="0081028E">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Powder point bridge tritium composite</w:t>
            </w:r>
          </w:p>
        </w:tc>
        <w:tc>
          <w:tcPr>
            <w:tcW w:w="1272" w:type="dxa"/>
            <w:tcBorders>
              <w:top w:val="single" w:sz="6" w:space="0" w:color="auto"/>
              <w:left w:val="single" w:sz="6" w:space="0" w:color="969696"/>
              <w:bottom w:val="single" w:sz="6" w:space="0" w:color="969696"/>
              <w:right w:val="single" w:sz="6" w:space="0" w:color="969696"/>
            </w:tcBorders>
            <w:vAlign w:val="center"/>
          </w:tcPr>
          <w:p w:rsidR="005138C4" w:rsidRDefault="005138C4" w:rsidP="0081028E">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5/26/2016</w:t>
            </w:r>
          </w:p>
        </w:tc>
        <w:tc>
          <w:tcPr>
            <w:tcW w:w="821" w:type="dxa"/>
            <w:tcBorders>
              <w:top w:val="single" w:sz="6" w:space="0" w:color="auto"/>
              <w:left w:val="single" w:sz="6" w:space="0" w:color="969696"/>
              <w:bottom w:val="single" w:sz="6" w:space="0" w:color="969696"/>
              <w:right w:val="single" w:sz="6" w:space="0" w:color="969696"/>
            </w:tcBorders>
            <w:vAlign w:val="center"/>
          </w:tcPr>
          <w:p w:rsidR="005138C4" w:rsidRDefault="005138C4" w:rsidP="0081028E">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86" w:type="dxa"/>
            <w:tcBorders>
              <w:top w:val="single" w:sz="6" w:space="0" w:color="auto"/>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20" w:type="dxa"/>
            <w:tcBorders>
              <w:top w:val="single" w:sz="6" w:space="0" w:color="auto"/>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21" w:type="dxa"/>
            <w:tcBorders>
              <w:top w:val="single" w:sz="6" w:space="0" w:color="auto"/>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21" w:type="dxa"/>
            <w:tcBorders>
              <w:top w:val="single" w:sz="6" w:space="0" w:color="auto"/>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902" w:type="dxa"/>
            <w:tcBorders>
              <w:top w:val="single" w:sz="6" w:space="0" w:color="auto"/>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54" w:type="dxa"/>
            <w:tcBorders>
              <w:top w:val="single" w:sz="6" w:space="0" w:color="auto"/>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55" w:type="dxa"/>
            <w:tcBorders>
              <w:top w:val="single" w:sz="6" w:space="0" w:color="auto"/>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54" w:type="dxa"/>
            <w:tcBorders>
              <w:top w:val="single" w:sz="6" w:space="0" w:color="auto"/>
              <w:left w:val="single" w:sz="6" w:space="0" w:color="969696"/>
              <w:bottom w:val="single" w:sz="6" w:space="0" w:color="969696"/>
              <w:right w:val="single" w:sz="6" w:space="0" w:color="auto"/>
            </w:tcBorders>
            <w:vAlign w:val="center"/>
          </w:tcPr>
          <w:p w:rsidR="005138C4" w:rsidRDefault="005138C4" w:rsidP="0081028E">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&lt;300</w:t>
            </w:r>
          </w:p>
        </w:tc>
      </w:tr>
      <w:tr w:rsidR="005138C4" w:rsidTr="00A2293B">
        <w:trPr>
          <w:trHeight w:val="290"/>
        </w:trPr>
        <w:tc>
          <w:tcPr>
            <w:tcW w:w="1438" w:type="dxa"/>
            <w:tcBorders>
              <w:top w:val="single" w:sz="6" w:space="0" w:color="969696"/>
              <w:left w:val="single" w:sz="6" w:space="0" w:color="auto"/>
              <w:bottom w:val="single" w:sz="6" w:space="0" w:color="969696"/>
              <w:right w:val="single" w:sz="6" w:space="0" w:color="969696"/>
            </w:tcBorders>
          </w:tcPr>
          <w:p w:rsidR="005138C4" w:rsidRDefault="005138C4">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Surface water</w:t>
            </w:r>
          </w:p>
        </w:tc>
        <w:tc>
          <w:tcPr>
            <w:tcW w:w="3600" w:type="dxa"/>
            <w:tcBorders>
              <w:top w:val="single" w:sz="6" w:space="0" w:color="969696"/>
              <w:left w:val="single" w:sz="6" w:space="0" w:color="969696"/>
              <w:bottom w:val="single" w:sz="6" w:space="0" w:color="969696"/>
              <w:right w:val="single" w:sz="6" w:space="0" w:color="969696"/>
            </w:tcBorders>
            <w:vAlign w:val="center"/>
          </w:tcPr>
          <w:p w:rsidR="005138C4" w:rsidRDefault="005138C4" w:rsidP="0081028E">
            <w:pPr>
              <w:autoSpaceDE w:val="0"/>
              <w:autoSpaceDN w:val="0"/>
              <w:adjustRightInd w:val="0"/>
              <w:spacing w:after="0" w:line="240" w:lineRule="auto"/>
              <w:rPr>
                <w:rFonts w:ascii="Calibri" w:hAnsi="Calibri" w:cs="Calibri"/>
                <w:color w:val="000000"/>
                <w:sz w:val="20"/>
                <w:szCs w:val="20"/>
                <w:vertAlign w:val="superscript"/>
              </w:rPr>
            </w:pPr>
            <w:r>
              <w:rPr>
                <w:rFonts w:ascii="Calibri" w:hAnsi="Calibri" w:cs="Calibri"/>
                <w:color w:val="000000"/>
                <w:sz w:val="20"/>
                <w:szCs w:val="20"/>
              </w:rPr>
              <w:t>Powder Point Bridge (background)</w:t>
            </w:r>
            <w:r>
              <w:rPr>
                <w:rFonts w:ascii="Calibri" w:hAnsi="Calibri" w:cs="Calibri"/>
                <w:color w:val="000000"/>
                <w:sz w:val="20"/>
                <w:szCs w:val="20"/>
                <w:vertAlign w:val="superscript"/>
              </w:rPr>
              <w:t>1</w:t>
            </w:r>
          </w:p>
        </w:tc>
        <w:tc>
          <w:tcPr>
            <w:tcW w:w="1272" w:type="dxa"/>
            <w:tcBorders>
              <w:top w:val="single" w:sz="6" w:space="0" w:color="969696"/>
              <w:left w:val="single" w:sz="6" w:space="0" w:color="969696"/>
              <w:bottom w:val="single" w:sz="6" w:space="0" w:color="969696"/>
              <w:right w:val="single" w:sz="6" w:space="0" w:color="969696"/>
            </w:tcBorders>
            <w:vAlign w:val="center"/>
          </w:tcPr>
          <w:p w:rsidR="005138C4" w:rsidRDefault="005138C4" w:rsidP="0081028E">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6/2/2015</w:t>
            </w:r>
          </w:p>
        </w:tc>
        <w:tc>
          <w:tcPr>
            <w:tcW w:w="821" w:type="dxa"/>
            <w:tcBorders>
              <w:top w:val="single" w:sz="6" w:space="0" w:color="969696"/>
              <w:left w:val="single" w:sz="6" w:space="0" w:color="969696"/>
              <w:bottom w:val="single" w:sz="6" w:space="0" w:color="969696"/>
              <w:right w:val="single" w:sz="6" w:space="0" w:color="969696"/>
            </w:tcBorders>
            <w:vAlign w:val="center"/>
          </w:tcPr>
          <w:p w:rsidR="005138C4" w:rsidRDefault="005138C4" w:rsidP="0081028E">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293</w:t>
            </w:r>
          </w:p>
        </w:tc>
        <w:tc>
          <w:tcPr>
            <w:tcW w:w="886"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&lt;3.7</w:t>
            </w:r>
          </w:p>
        </w:tc>
        <w:tc>
          <w:tcPr>
            <w:tcW w:w="820"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&lt;9</w:t>
            </w:r>
          </w:p>
        </w:tc>
        <w:tc>
          <w:tcPr>
            <w:tcW w:w="821"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&lt;4.1</w:t>
            </w:r>
          </w:p>
        </w:tc>
        <w:tc>
          <w:tcPr>
            <w:tcW w:w="821"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&lt;9.5</w:t>
            </w:r>
          </w:p>
        </w:tc>
        <w:tc>
          <w:tcPr>
            <w:tcW w:w="902"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&lt;15.4</w:t>
            </w:r>
          </w:p>
        </w:tc>
        <w:tc>
          <w:tcPr>
            <w:tcW w:w="854"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&lt;3.8</w:t>
            </w:r>
          </w:p>
        </w:tc>
        <w:tc>
          <w:tcPr>
            <w:tcW w:w="855" w:type="dxa"/>
            <w:tcBorders>
              <w:top w:val="single" w:sz="6" w:space="0" w:color="969696"/>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54" w:type="dxa"/>
            <w:tcBorders>
              <w:top w:val="single" w:sz="6" w:space="0" w:color="969696"/>
              <w:left w:val="single" w:sz="6" w:space="0" w:color="969696"/>
              <w:bottom w:val="single" w:sz="6" w:space="0" w:color="969696"/>
              <w:right w:val="single" w:sz="6" w:space="0" w:color="auto"/>
            </w:tcBorders>
            <w:vAlign w:val="center"/>
          </w:tcPr>
          <w:p w:rsidR="005138C4" w:rsidRDefault="005138C4" w:rsidP="0081028E">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r>
      <w:tr w:rsidR="005138C4" w:rsidTr="00A2293B">
        <w:trPr>
          <w:trHeight w:val="290"/>
        </w:trPr>
        <w:tc>
          <w:tcPr>
            <w:tcW w:w="1438" w:type="dxa"/>
            <w:tcBorders>
              <w:top w:val="single" w:sz="6" w:space="0" w:color="969696"/>
              <w:left w:val="single" w:sz="6" w:space="0" w:color="auto"/>
              <w:bottom w:val="single" w:sz="6" w:space="0" w:color="969696"/>
              <w:right w:val="single" w:sz="6" w:space="0" w:color="969696"/>
            </w:tcBorders>
          </w:tcPr>
          <w:p w:rsidR="005138C4" w:rsidRDefault="005138C4">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Surface water</w:t>
            </w:r>
          </w:p>
        </w:tc>
        <w:tc>
          <w:tcPr>
            <w:tcW w:w="3600" w:type="dxa"/>
            <w:tcBorders>
              <w:top w:val="single" w:sz="6" w:space="0" w:color="969696"/>
              <w:left w:val="single" w:sz="6" w:space="0" w:color="969696"/>
              <w:bottom w:val="single" w:sz="6" w:space="0" w:color="969696"/>
              <w:right w:val="single" w:sz="6" w:space="0" w:color="969696"/>
            </w:tcBorders>
            <w:vAlign w:val="center"/>
          </w:tcPr>
          <w:p w:rsidR="005138C4" w:rsidRDefault="005138C4" w:rsidP="0081028E">
            <w:pPr>
              <w:autoSpaceDE w:val="0"/>
              <w:autoSpaceDN w:val="0"/>
              <w:adjustRightInd w:val="0"/>
              <w:spacing w:after="0" w:line="240" w:lineRule="auto"/>
              <w:rPr>
                <w:rFonts w:ascii="Calibri" w:hAnsi="Calibri" w:cs="Calibri"/>
                <w:color w:val="000000"/>
                <w:sz w:val="20"/>
                <w:szCs w:val="20"/>
                <w:vertAlign w:val="superscript"/>
              </w:rPr>
            </w:pPr>
            <w:r>
              <w:rPr>
                <w:rFonts w:ascii="Calibri" w:hAnsi="Calibri" w:cs="Calibri"/>
                <w:color w:val="000000"/>
                <w:sz w:val="20"/>
                <w:szCs w:val="20"/>
              </w:rPr>
              <w:t>Powder Point Bridge (background)</w:t>
            </w:r>
            <w:r>
              <w:rPr>
                <w:rFonts w:ascii="Calibri" w:hAnsi="Calibri" w:cs="Calibri"/>
                <w:color w:val="000000"/>
                <w:sz w:val="20"/>
                <w:szCs w:val="20"/>
                <w:vertAlign w:val="superscript"/>
              </w:rPr>
              <w:t>1</w:t>
            </w:r>
          </w:p>
        </w:tc>
        <w:tc>
          <w:tcPr>
            <w:tcW w:w="1272" w:type="dxa"/>
            <w:tcBorders>
              <w:top w:val="single" w:sz="6" w:space="0" w:color="969696"/>
              <w:left w:val="single" w:sz="6" w:space="0" w:color="969696"/>
              <w:bottom w:val="single" w:sz="6" w:space="0" w:color="969696"/>
              <w:right w:val="single" w:sz="6" w:space="0" w:color="969696"/>
            </w:tcBorders>
            <w:vAlign w:val="center"/>
          </w:tcPr>
          <w:p w:rsidR="005138C4" w:rsidRDefault="005138C4" w:rsidP="0081028E">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6/8/2015</w:t>
            </w:r>
          </w:p>
        </w:tc>
        <w:tc>
          <w:tcPr>
            <w:tcW w:w="821" w:type="dxa"/>
            <w:tcBorders>
              <w:top w:val="single" w:sz="6" w:space="0" w:color="969696"/>
              <w:left w:val="single" w:sz="6" w:space="0" w:color="969696"/>
              <w:bottom w:val="single" w:sz="6" w:space="0" w:color="969696"/>
              <w:right w:val="single" w:sz="6" w:space="0" w:color="969696"/>
            </w:tcBorders>
            <w:vAlign w:val="center"/>
          </w:tcPr>
          <w:p w:rsidR="005138C4" w:rsidRDefault="005138C4" w:rsidP="0081028E">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308</w:t>
            </w:r>
          </w:p>
        </w:tc>
        <w:tc>
          <w:tcPr>
            <w:tcW w:w="886"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&lt;3</w:t>
            </w:r>
          </w:p>
        </w:tc>
        <w:tc>
          <w:tcPr>
            <w:tcW w:w="820"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&lt;21.2</w:t>
            </w:r>
          </w:p>
        </w:tc>
        <w:tc>
          <w:tcPr>
            <w:tcW w:w="821"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&lt;2.7</w:t>
            </w:r>
          </w:p>
        </w:tc>
        <w:tc>
          <w:tcPr>
            <w:tcW w:w="821"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&lt;6.9</w:t>
            </w:r>
          </w:p>
        </w:tc>
        <w:tc>
          <w:tcPr>
            <w:tcW w:w="902"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NR</w:t>
            </w:r>
          </w:p>
        </w:tc>
        <w:tc>
          <w:tcPr>
            <w:tcW w:w="854"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&lt;2.8</w:t>
            </w:r>
          </w:p>
        </w:tc>
        <w:tc>
          <w:tcPr>
            <w:tcW w:w="855" w:type="dxa"/>
            <w:tcBorders>
              <w:top w:val="single" w:sz="6" w:space="0" w:color="969696"/>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54" w:type="dxa"/>
            <w:tcBorders>
              <w:top w:val="single" w:sz="6" w:space="0" w:color="969696"/>
              <w:left w:val="single" w:sz="6" w:space="0" w:color="969696"/>
              <w:bottom w:val="single" w:sz="6" w:space="0" w:color="969696"/>
              <w:right w:val="single" w:sz="6" w:space="0" w:color="auto"/>
            </w:tcBorders>
            <w:vAlign w:val="center"/>
          </w:tcPr>
          <w:p w:rsidR="005138C4" w:rsidRDefault="005138C4" w:rsidP="0081028E">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r>
      <w:tr w:rsidR="005138C4" w:rsidTr="00A2293B">
        <w:trPr>
          <w:trHeight w:val="482"/>
        </w:trPr>
        <w:tc>
          <w:tcPr>
            <w:tcW w:w="1438" w:type="dxa"/>
            <w:tcBorders>
              <w:top w:val="single" w:sz="6" w:space="0" w:color="969696"/>
              <w:left w:val="single" w:sz="6" w:space="0" w:color="auto"/>
              <w:bottom w:val="single" w:sz="6" w:space="0" w:color="969696"/>
              <w:right w:val="single" w:sz="6" w:space="0" w:color="969696"/>
            </w:tcBorders>
          </w:tcPr>
          <w:p w:rsidR="005138C4" w:rsidRDefault="005138C4">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Surface water</w:t>
            </w:r>
          </w:p>
        </w:tc>
        <w:tc>
          <w:tcPr>
            <w:tcW w:w="3600" w:type="dxa"/>
            <w:tcBorders>
              <w:top w:val="single" w:sz="6" w:space="0" w:color="969696"/>
              <w:left w:val="single" w:sz="6" w:space="0" w:color="969696"/>
              <w:bottom w:val="single" w:sz="6" w:space="0" w:color="969696"/>
              <w:right w:val="single" w:sz="6" w:space="0" w:color="969696"/>
            </w:tcBorders>
            <w:vAlign w:val="center"/>
          </w:tcPr>
          <w:p w:rsidR="005138C4" w:rsidRDefault="005138C4" w:rsidP="0081028E">
            <w:pPr>
              <w:autoSpaceDE w:val="0"/>
              <w:autoSpaceDN w:val="0"/>
              <w:adjustRightInd w:val="0"/>
              <w:spacing w:after="0" w:line="240" w:lineRule="auto"/>
              <w:rPr>
                <w:rFonts w:ascii="Calibri" w:hAnsi="Calibri" w:cs="Calibri"/>
                <w:color w:val="000000"/>
                <w:sz w:val="20"/>
                <w:szCs w:val="20"/>
                <w:vertAlign w:val="superscript"/>
              </w:rPr>
            </w:pPr>
            <w:r>
              <w:rPr>
                <w:rFonts w:ascii="Calibri" w:hAnsi="Calibri" w:cs="Calibri"/>
                <w:color w:val="000000"/>
                <w:sz w:val="20"/>
                <w:szCs w:val="20"/>
              </w:rPr>
              <w:t>Powder Point Bridge (background)</w:t>
            </w:r>
            <w:r>
              <w:rPr>
                <w:rFonts w:ascii="Calibri" w:hAnsi="Calibri" w:cs="Calibri"/>
                <w:color w:val="000000"/>
                <w:sz w:val="20"/>
                <w:szCs w:val="20"/>
                <w:vertAlign w:val="superscript"/>
              </w:rPr>
              <w:t>1</w:t>
            </w:r>
          </w:p>
        </w:tc>
        <w:tc>
          <w:tcPr>
            <w:tcW w:w="1272" w:type="dxa"/>
            <w:tcBorders>
              <w:top w:val="single" w:sz="6" w:space="0" w:color="969696"/>
              <w:left w:val="single" w:sz="6" w:space="0" w:color="969696"/>
              <w:bottom w:val="single" w:sz="6" w:space="0" w:color="969696"/>
              <w:right w:val="single" w:sz="6" w:space="0" w:color="969696"/>
            </w:tcBorders>
            <w:vAlign w:val="center"/>
          </w:tcPr>
          <w:p w:rsidR="005138C4" w:rsidRDefault="005138C4" w:rsidP="0081028E">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6/16/2015</w:t>
            </w:r>
          </w:p>
        </w:tc>
        <w:tc>
          <w:tcPr>
            <w:tcW w:w="821" w:type="dxa"/>
            <w:tcBorders>
              <w:top w:val="single" w:sz="6" w:space="0" w:color="969696"/>
              <w:left w:val="single" w:sz="6" w:space="0" w:color="969696"/>
              <w:bottom w:val="single" w:sz="6" w:space="0" w:color="969696"/>
              <w:right w:val="single" w:sz="6" w:space="0" w:color="969696"/>
            </w:tcBorders>
            <w:vAlign w:val="center"/>
          </w:tcPr>
          <w:p w:rsidR="005138C4" w:rsidRDefault="005138C4" w:rsidP="0081028E">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284</w:t>
            </w:r>
          </w:p>
        </w:tc>
        <w:tc>
          <w:tcPr>
            <w:tcW w:w="886"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&lt;3.5</w:t>
            </w:r>
          </w:p>
        </w:tc>
        <w:tc>
          <w:tcPr>
            <w:tcW w:w="820"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&lt;21.9</w:t>
            </w:r>
          </w:p>
        </w:tc>
        <w:tc>
          <w:tcPr>
            <w:tcW w:w="821"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&lt;2.8</w:t>
            </w:r>
          </w:p>
        </w:tc>
        <w:tc>
          <w:tcPr>
            <w:tcW w:w="821"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&lt;7.7</w:t>
            </w:r>
          </w:p>
        </w:tc>
        <w:tc>
          <w:tcPr>
            <w:tcW w:w="902"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NR</w:t>
            </w:r>
          </w:p>
        </w:tc>
        <w:tc>
          <w:tcPr>
            <w:tcW w:w="854"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&lt;2.9</w:t>
            </w:r>
          </w:p>
        </w:tc>
        <w:tc>
          <w:tcPr>
            <w:tcW w:w="855" w:type="dxa"/>
            <w:tcBorders>
              <w:top w:val="single" w:sz="6" w:space="0" w:color="969696"/>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54" w:type="dxa"/>
            <w:tcBorders>
              <w:top w:val="single" w:sz="6" w:space="0" w:color="969696"/>
              <w:left w:val="single" w:sz="6" w:space="0" w:color="969696"/>
              <w:bottom w:val="single" w:sz="6" w:space="0" w:color="969696"/>
              <w:right w:val="single" w:sz="6" w:space="0" w:color="auto"/>
            </w:tcBorders>
            <w:vAlign w:val="center"/>
          </w:tcPr>
          <w:p w:rsidR="005138C4" w:rsidRDefault="005138C4" w:rsidP="0081028E">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r>
      <w:tr w:rsidR="005138C4" w:rsidTr="00A2293B">
        <w:trPr>
          <w:trHeight w:val="290"/>
        </w:trPr>
        <w:tc>
          <w:tcPr>
            <w:tcW w:w="1438" w:type="dxa"/>
            <w:tcBorders>
              <w:top w:val="single" w:sz="6" w:space="0" w:color="969696"/>
              <w:left w:val="single" w:sz="6" w:space="0" w:color="auto"/>
              <w:bottom w:val="single" w:sz="6" w:space="0" w:color="969696"/>
              <w:right w:val="single" w:sz="6" w:space="0" w:color="969696"/>
            </w:tcBorders>
          </w:tcPr>
          <w:p w:rsidR="005138C4" w:rsidRDefault="005138C4">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Surface water</w:t>
            </w:r>
          </w:p>
        </w:tc>
        <w:tc>
          <w:tcPr>
            <w:tcW w:w="3600" w:type="dxa"/>
            <w:tcBorders>
              <w:top w:val="single" w:sz="6" w:space="0" w:color="969696"/>
              <w:left w:val="single" w:sz="6" w:space="0" w:color="969696"/>
              <w:bottom w:val="single" w:sz="6" w:space="0" w:color="969696"/>
              <w:right w:val="single" w:sz="6" w:space="0" w:color="969696"/>
            </w:tcBorders>
            <w:vAlign w:val="center"/>
          </w:tcPr>
          <w:p w:rsidR="005138C4" w:rsidRDefault="005138C4" w:rsidP="0081028E">
            <w:pPr>
              <w:autoSpaceDE w:val="0"/>
              <w:autoSpaceDN w:val="0"/>
              <w:adjustRightInd w:val="0"/>
              <w:spacing w:after="0" w:line="240" w:lineRule="auto"/>
              <w:rPr>
                <w:rFonts w:ascii="Calibri" w:hAnsi="Calibri" w:cs="Calibri"/>
                <w:color w:val="000000"/>
                <w:sz w:val="20"/>
                <w:szCs w:val="20"/>
                <w:vertAlign w:val="superscript"/>
              </w:rPr>
            </w:pPr>
            <w:r>
              <w:rPr>
                <w:rFonts w:ascii="Calibri" w:hAnsi="Calibri" w:cs="Calibri"/>
                <w:color w:val="000000"/>
                <w:sz w:val="20"/>
                <w:szCs w:val="20"/>
              </w:rPr>
              <w:t>Powder Point Bridge (background)</w:t>
            </w:r>
            <w:r>
              <w:rPr>
                <w:rFonts w:ascii="Calibri" w:hAnsi="Calibri" w:cs="Calibri"/>
                <w:color w:val="000000"/>
                <w:sz w:val="20"/>
                <w:szCs w:val="20"/>
                <w:vertAlign w:val="superscript"/>
              </w:rPr>
              <w:t>1</w:t>
            </w:r>
          </w:p>
        </w:tc>
        <w:tc>
          <w:tcPr>
            <w:tcW w:w="1272" w:type="dxa"/>
            <w:tcBorders>
              <w:top w:val="single" w:sz="6" w:space="0" w:color="969696"/>
              <w:left w:val="single" w:sz="6" w:space="0" w:color="969696"/>
              <w:bottom w:val="single" w:sz="6" w:space="0" w:color="969696"/>
              <w:right w:val="single" w:sz="6" w:space="0" w:color="969696"/>
            </w:tcBorders>
            <w:vAlign w:val="center"/>
          </w:tcPr>
          <w:p w:rsidR="005138C4" w:rsidRDefault="005138C4" w:rsidP="0081028E">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6/22/2015</w:t>
            </w:r>
          </w:p>
        </w:tc>
        <w:tc>
          <w:tcPr>
            <w:tcW w:w="821" w:type="dxa"/>
            <w:tcBorders>
              <w:top w:val="single" w:sz="6" w:space="0" w:color="969696"/>
              <w:left w:val="single" w:sz="6" w:space="0" w:color="969696"/>
              <w:bottom w:val="single" w:sz="6" w:space="0" w:color="969696"/>
              <w:right w:val="single" w:sz="6" w:space="0" w:color="969696"/>
            </w:tcBorders>
            <w:vAlign w:val="center"/>
          </w:tcPr>
          <w:p w:rsidR="005138C4" w:rsidRDefault="005138C4" w:rsidP="0081028E">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252</w:t>
            </w:r>
          </w:p>
        </w:tc>
        <w:tc>
          <w:tcPr>
            <w:tcW w:w="886"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&lt;3.1</w:t>
            </w:r>
          </w:p>
        </w:tc>
        <w:tc>
          <w:tcPr>
            <w:tcW w:w="820"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&lt;19</w:t>
            </w:r>
          </w:p>
        </w:tc>
        <w:tc>
          <w:tcPr>
            <w:tcW w:w="821"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&lt;2.6</w:t>
            </w:r>
          </w:p>
        </w:tc>
        <w:tc>
          <w:tcPr>
            <w:tcW w:w="821"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&lt;6.5</w:t>
            </w:r>
          </w:p>
        </w:tc>
        <w:tc>
          <w:tcPr>
            <w:tcW w:w="902"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NR</w:t>
            </w:r>
          </w:p>
        </w:tc>
        <w:tc>
          <w:tcPr>
            <w:tcW w:w="854"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&lt;2.8</w:t>
            </w:r>
          </w:p>
        </w:tc>
        <w:tc>
          <w:tcPr>
            <w:tcW w:w="855" w:type="dxa"/>
            <w:tcBorders>
              <w:top w:val="single" w:sz="6" w:space="0" w:color="969696"/>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54" w:type="dxa"/>
            <w:tcBorders>
              <w:top w:val="single" w:sz="6" w:space="0" w:color="969696"/>
              <w:left w:val="single" w:sz="6" w:space="0" w:color="969696"/>
              <w:bottom w:val="single" w:sz="6" w:space="0" w:color="969696"/>
              <w:right w:val="single" w:sz="6" w:space="0" w:color="auto"/>
            </w:tcBorders>
            <w:vAlign w:val="center"/>
          </w:tcPr>
          <w:p w:rsidR="005138C4" w:rsidRDefault="005138C4" w:rsidP="0081028E">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r>
      <w:tr w:rsidR="005138C4" w:rsidTr="00A2293B">
        <w:trPr>
          <w:trHeight w:val="290"/>
        </w:trPr>
        <w:tc>
          <w:tcPr>
            <w:tcW w:w="1438" w:type="dxa"/>
            <w:tcBorders>
              <w:top w:val="single" w:sz="6" w:space="0" w:color="969696"/>
              <w:left w:val="single" w:sz="6" w:space="0" w:color="auto"/>
              <w:bottom w:val="single" w:sz="6" w:space="0" w:color="969696"/>
              <w:right w:val="single" w:sz="6" w:space="0" w:color="969696"/>
            </w:tcBorders>
          </w:tcPr>
          <w:p w:rsidR="005138C4" w:rsidRDefault="005138C4">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Surface water</w:t>
            </w:r>
          </w:p>
        </w:tc>
        <w:tc>
          <w:tcPr>
            <w:tcW w:w="3600" w:type="dxa"/>
            <w:tcBorders>
              <w:top w:val="single" w:sz="6" w:space="0" w:color="969696"/>
              <w:left w:val="single" w:sz="6" w:space="0" w:color="969696"/>
              <w:bottom w:val="single" w:sz="6" w:space="0" w:color="969696"/>
              <w:right w:val="single" w:sz="6" w:space="0" w:color="969696"/>
            </w:tcBorders>
            <w:vAlign w:val="center"/>
          </w:tcPr>
          <w:p w:rsidR="005138C4" w:rsidRDefault="005138C4" w:rsidP="0081028E">
            <w:pPr>
              <w:autoSpaceDE w:val="0"/>
              <w:autoSpaceDN w:val="0"/>
              <w:adjustRightInd w:val="0"/>
              <w:spacing w:after="0" w:line="240" w:lineRule="auto"/>
              <w:rPr>
                <w:rFonts w:ascii="Calibri" w:hAnsi="Calibri" w:cs="Calibri"/>
                <w:color w:val="000000"/>
                <w:sz w:val="20"/>
                <w:szCs w:val="20"/>
                <w:vertAlign w:val="superscript"/>
              </w:rPr>
            </w:pPr>
            <w:r>
              <w:rPr>
                <w:rFonts w:ascii="Calibri" w:hAnsi="Calibri" w:cs="Calibri"/>
                <w:color w:val="000000"/>
                <w:sz w:val="20"/>
                <w:szCs w:val="20"/>
              </w:rPr>
              <w:t>Powder Point Bridge (background)</w:t>
            </w:r>
            <w:r>
              <w:rPr>
                <w:rFonts w:ascii="Calibri" w:hAnsi="Calibri" w:cs="Calibri"/>
                <w:color w:val="000000"/>
                <w:sz w:val="20"/>
                <w:szCs w:val="20"/>
                <w:vertAlign w:val="superscript"/>
              </w:rPr>
              <w:t>1</w:t>
            </w:r>
          </w:p>
        </w:tc>
        <w:tc>
          <w:tcPr>
            <w:tcW w:w="1272" w:type="dxa"/>
            <w:tcBorders>
              <w:top w:val="single" w:sz="6" w:space="0" w:color="969696"/>
              <w:left w:val="single" w:sz="6" w:space="0" w:color="969696"/>
              <w:bottom w:val="single" w:sz="6" w:space="0" w:color="969696"/>
              <w:right w:val="single" w:sz="6" w:space="0" w:color="969696"/>
            </w:tcBorders>
            <w:vAlign w:val="center"/>
          </w:tcPr>
          <w:p w:rsidR="005138C4" w:rsidRDefault="005138C4" w:rsidP="0081028E">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6/30/2015</w:t>
            </w:r>
          </w:p>
        </w:tc>
        <w:tc>
          <w:tcPr>
            <w:tcW w:w="821" w:type="dxa"/>
            <w:tcBorders>
              <w:top w:val="single" w:sz="6" w:space="0" w:color="969696"/>
              <w:left w:val="single" w:sz="6" w:space="0" w:color="969696"/>
              <w:bottom w:val="single" w:sz="6" w:space="0" w:color="969696"/>
              <w:right w:val="single" w:sz="6" w:space="0" w:color="969696"/>
            </w:tcBorders>
            <w:vAlign w:val="center"/>
          </w:tcPr>
          <w:p w:rsidR="005138C4" w:rsidRDefault="005138C4" w:rsidP="0081028E">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256</w:t>
            </w:r>
          </w:p>
        </w:tc>
        <w:tc>
          <w:tcPr>
            <w:tcW w:w="886"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&lt;3.7</w:t>
            </w:r>
          </w:p>
        </w:tc>
        <w:tc>
          <w:tcPr>
            <w:tcW w:w="820"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&lt;19.1</w:t>
            </w:r>
          </w:p>
        </w:tc>
        <w:tc>
          <w:tcPr>
            <w:tcW w:w="821"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&lt;2.9</w:t>
            </w:r>
          </w:p>
        </w:tc>
        <w:tc>
          <w:tcPr>
            <w:tcW w:w="821"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&lt;7.5</w:t>
            </w:r>
          </w:p>
        </w:tc>
        <w:tc>
          <w:tcPr>
            <w:tcW w:w="902"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NR</w:t>
            </w:r>
          </w:p>
        </w:tc>
        <w:tc>
          <w:tcPr>
            <w:tcW w:w="854"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&lt;2.9</w:t>
            </w:r>
          </w:p>
        </w:tc>
        <w:tc>
          <w:tcPr>
            <w:tcW w:w="855" w:type="dxa"/>
            <w:tcBorders>
              <w:top w:val="single" w:sz="6" w:space="0" w:color="969696"/>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54" w:type="dxa"/>
            <w:tcBorders>
              <w:top w:val="single" w:sz="6" w:space="0" w:color="969696"/>
              <w:left w:val="single" w:sz="6" w:space="0" w:color="969696"/>
              <w:bottom w:val="single" w:sz="6" w:space="0" w:color="969696"/>
              <w:right w:val="single" w:sz="6" w:space="0" w:color="auto"/>
            </w:tcBorders>
            <w:vAlign w:val="center"/>
          </w:tcPr>
          <w:p w:rsidR="005138C4" w:rsidRDefault="005138C4" w:rsidP="0081028E">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r>
      <w:tr w:rsidR="005138C4" w:rsidTr="00A2293B">
        <w:trPr>
          <w:trHeight w:val="290"/>
        </w:trPr>
        <w:tc>
          <w:tcPr>
            <w:tcW w:w="1438" w:type="dxa"/>
            <w:tcBorders>
              <w:top w:val="single" w:sz="6" w:space="0" w:color="969696"/>
              <w:left w:val="single" w:sz="6" w:space="0" w:color="auto"/>
              <w:bottom w:val="single" w:sz="6" w:space="0" w:color="969696"/>
              <w:right w:val="single" w:sz="6" w:space="0" w:color="969696"/>
            </w:tcBorders>
          </w:tcPr>
          <w:p w:rsidR="005138C4" w:rsidRDefault="005138C4">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Surface water</w:t>
            </w:r>
          </w:p>
        </w:tc>
        <w:tc>
          <w:tcPr>
            <w:tcW w:w="3600" w:type="dxa"/>
            <w:tcBorders>
              <w:top w:val="single" w:sz="6" w:space="0" w:color="969696"/>
              <w:left w:val="single" w:sz="6" w:space="0" w:color="969696"/>
              <w:bottom w:val="single" w:sz="6" w:space="0" w:color="969696"/>
              <w:right w:val="single" w:sz="6" w:space="0" w:color="969696"/>
            </w:tcBorders>
            <w:vAlign w:val="center"/>
          </w:tcPr>
          <w:p w:rsidR="005138C4" w:rsidRDefault="005138C4" w:rsidP="0081028E">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Powder point bridge tritium composite</w:t>
            </w:r>
          </w:p>
        </w:tc>
        <w:tc>
          <w:tcPr>
            <w:tcW w:w="1272" w:type="dxa"/>
            <w:tcBorders>
              <w:top w:val="single" w:sz="6" w:space="0" w:color="969696"/>
              <w:left w:val="single" w:sz="6" w:space="0" w:color="969696"/>
              <w:bottom w:val="single" w:sz="6" w:space="0" w:color="969696"/>
              <w:right w:val="single" w:sz="6" w:space="0" w:color="969696"/>
            </w:tcBorders>
            <w:vAlign w:val="center"/>
          </w:tcPr>
          <w:p w:rsidR="005138C4" w:rsidRDefault="005138C4" w:rsidP="0081028E">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6/30/2015</w:t>
            </w:r>
          </w:p>
        </w:tc>
        <w:tc>
          <w:tcPr>
            <w:tcW w:w="821" w:type="dxa"/>
            <w:tcBorders>
              <w:top w:val="single" w:sz="6" w:space="0" w:color="969696"/>
              <w:left w:val="single" w:sz="6" w:space="0" w:color="969696"/>
              <w:bottom w:val="single" w:sz="6" w:space="0" w:color="969696"/>
              <w:right w:val="single" w:sz="6" w:space="0" w:color="969696"/>
            </w:tcBorders>
            <w:vAlign w:val="center"/>
          </w:tcPr>
          <w:p w:rsidR="005138C4" w:rsidRDefault="005138C4" w:rsidP="0081028E">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86" w:type="dxa"/>
            <w:tcBorders>
              <w:top w:val="single" w:sz="6" w:space="0" w:color="969696"/>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20" w:type="dxa"/>
            <w:tcBorders>
              <w:top w:val="single" w:sz="6" w:space="0" w:color="969696"/>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21" w:type="dxa"/>
            <w:tcBorders>
              <w:top w:val="single" w:sz="6" w:space="0" w:color="969696"/>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21" w:type="dxa"/>
            <w:tcBorders>
              <w:top w:val="single" w:sz="6" w:space="0" w:color="969696"/>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902" w:type="dxa"/>
            <w:tcBorders>
              <w:top w:val="single" w:sz="6" w:space="0" w:color="969696"/>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54" w:type="dxa"/>
            <w:tcBorders>
              <w:top w:val="single" w:sz="6" w:space="0" w:color="969696"/>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55" w:type="dxa"/>
            <w:tcBorders>
              <w:top w:val="single" w:sz="6" w:space="0" w:color="969696"/>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54" w:type="dxa"/>
            <w:tcBorders>
              <w:top w:val="single" w:sz="6" w:space="0" w:color="969696"/>
              <w:left w:val="single" w:sz="6" w:space="0" w:color="969696"/>
              <w:bottom w:val="single" w:sz="6" w:space="0" w:color="969696"/>
              <w:right w:val="single" w:sz="6" w:space="0" w:color="auto"/>
            </w:tcBorders>
            <w:vAlign w:val="center"/>
          </w:tcPr>
          <w:p w:rsidR="005138C4" w:rsidRDefault="005138C4" w:rsidP="0081028E">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&lt;300</w:t>
            </w:r>
          </w:p>
        </w:tc>
      </w:tr>
      <w:tr w:rsidR="005138C4" w:rsidTr="00A2293B">
        <w:trPr>
          <w:trHeight w:val="290"/>
        </w:trPr>
        <w:tc>
          <w:tcPr>
            <w:tcW w:w="1438" w:type="dxa"/>
            <w:tcBorders>
              <w:top w:val="single" w:sz="6" w:space="0" w:color="969696"/>
              <w:left w:val="single" w:sz="6" w:space="0" w:color="auto"/>
              <w:bottom w:val="single" w:sz="6" w:space="0" w:color="969696"/>
              <w:right w:val="single" w:sz="6" w:space="0" w:color="969696"/>
            </w:tcBorders>
          </w:tcPr>
          <w:p w:rsidR="005138C4" w:rsidRDefault="005138C4">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Surface water</w:t>
            </w:r>
          </w:p>
        </w:tc>
        <w:tc>
          <w:tcPr>
            <w:tcW w:w="3600" w:type="dxa"/>
            <w:tcBorders>
              <w:top w:val="single" w:sz="6" w:space="0" w:color="969696"/>
              <w:left w:val="single" w:sz="6" w:space="0" w:color="969696"/>
              <w:bottom w:val="single" w:sz="6" w:space="0" w:color="969696"/>
              <w:right w:val="single" w:sz="6" w:space="0" w:color="969696"/>
            </w:tcBorders>
            <w:vAlign w:val="center"/>
          </w:tcPr>
          <w:p w:rsidR="005138C4" w:rsidRDefault="005138C4" w:rsidP="0081028E">
            <w:pPr>
              <w:autoSpaceDE w:val="0"/>
              <w:autoSpaceDN w:val="0"/>
              <w:adjustRightInd w:val="0"/>
              <w:spacing w:after="0" w:line="240" w:lineRule="auto"/>
              <w:rPr>
                <w:rFonts w:ascii="Calibri" w:hAnsi="Calibri" w:cs="Calibri"/>
                <w:color w:val="000000"/>
                <w:sz w:val="20"/>
                <w:szCs w:val="20"/>
                <w:vertAlign w:val="superscript"/>
              </w:rPr>
            </w:pPr>
            <w:r>
              <w:rPr>
                <w:rFonts w:ascii="Calibri" w:hAnsi="Calibri" w:cs="Calibri"/>
                <w:color w:val="000000"/>
                <w:sz w:val="20"/>
                <w:szCs w:val="20"/>
              </w:rPr>
              <w:t>Powder Point Bridge (background)</w:t>
            </w:r>
            <w:r>
              <w:rPr>
                <w:rFonts w:ascii="Calibri" w:hAnsi="Calibri" w:cs="Calibri"/>
                <w:color w:val="000000"/>
                <w:sz w:val="20"/>
                <w:szCs w:val="20"/>
                <w:vertAlign w:val="superscript"/>
              </w:rPr>
              <w:t>1</w:t>
            </w:r>
          </w:p>
        </w:tc>
        <w:tc>
          <w:tcPr>
            <w:tcW w:w="1272" w:type="dxa"/>
            <w:tcBorders>
              <w:top w:val="single" w:sz="6" w:space="0" w:color="969696"/>
              <w:left w:val="single" w:sz="6" w:space="0" w:color="969696"/>
              <w:bottom w:val="single" w:sz="6" w:space="0" w:color="969696"/>
              <w:right w:val="single" w:sz="6" w:space="0" w:color="969696"/>
            </w:tcBorders>
            <w:vAlign w:val="center"/>
          </w:tcPr>
          <w:p w:rsidR="005138C4" w:rsidRDefault="005138C4" w:rsidP="0081028E">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7/28/2015</w:t>
            </w:r>
          </w:p>
        </w:tc>
        <w:tc>
          <w:tcPr>
            <w:tcW w:w="821" w:type="dxa"/>
            <w:tcBorders>
              <w:top w:val="single" w:sz="6" w:space="0" w:color="969696"/>
              <w:left w:val="single" w:sz="6" w:space="0" w:color="969696"/>
              <w:bottom w:val="single" w:sz="6" w:space="0" w:color="969696"/>
              <w:right w:val="single" w:sz="6" w:space="0" w:color="969696"/>
            </w:tcBorders>
            <w:vAlign w:val="center"/>
          </w:tcPr>
          <w:p w:rsidR="005138C4" w:rsidRDefault="005138C4" w:rsidP="0081028E">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&lt;113</w:t>
            </w:r>
          </w:p>
        </w:tc>
        <w:tc>
          <w:tcPr>
            <w:tcW w:w="886"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&lt;3.4</w:t>
            </w:r>
          </w:p>
        </w:tc>
        <w:tc>
          <w:tcPr>
            <w:tcW w:w="820"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&lt;18.3</w:t>
            </w:r>
          </w:p>
        </w:tc>
        <w:tc>
          <w:tcPr>
            <w:tcW w:w="821"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&lt;3.3</w:t>
            </w:r>
          </w:p>
        </w:tc>
        <w:tc>
          <w:tcPr>
            <w:tcW w:w="821"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&lt;7.4</w:t>
            </w:r>
          </w:p>
        </w:tc>
        <w:tc>
          <w:tcPr>
            <w:tcW w:w="902"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NR</w:t>
            </w:r>
          </w:p>
        </w:tc>
        <w:tc>
          <w:tcPr>
            <w:tcW w:w="854"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&lt;3</w:t>
            </w:r>
          </w:p>
        </w:tc>
        <w:tc>
          <w:tcPr>
            <w:tcW w:w="855" w:type="dxa"/>
            <w:tcBorders>
              <w:top w:val="single" w:sz="6" w:space="0" w:color="969696"/>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54" w:type="dxa"/>
            <w:tcBorders>
              <w:top w:val="single" w:sz="6" w:space="0" w:color="969696"/>
              <w:left w:val="single" w:sz="6" w:space="0" w:color="969696"/>
              <w:bottom w:val="single" w:sz="6" w:space="0" w:color="969696"/>
              <w:right w:val="single" w:sz="6" w:space="0" w:color="auto"/>
            </w:tcBorders>
            <w:vAlign w:val="center"/>
          </w:tcPr>
          <w:p w:rsidR="005138C4" w:rsidRDefault="005138C4" w:rsidP="0081028E">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r>
      <w:tr w:rsidR="005138C4" w:rsidTr="00A2293B">
        <w:trPr>
          <w:trHeight w:val="290"/>
        </w:trPr>
        <w:tc>
          <w:tcPr>
            <w:tcW w:w="1438" w:type="dxa"/>
            <w:tcBorders>
              <w:top w:val="single" w:sz="6" w:space="0" w:color="969696"/>
              <w:left w:val="single" w:sz="6" w:space="0" w:color="auto"/>
              <w:bottom w:val="single" w:sz="6" w:space="0" w:color="969696"/>
              <w:right w:val="single" w:sz="6" w:space="0" w:color="969696"/>
            </w:tcBorders>
          </w:tcPr>
          <w:p w:rsidR="005138C4" w:rsidRDefault="005138C4">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Surface water</w:t>
            </w:r>
          </w:p>
        </w:tc>
        <w:tc>
          <w:tcPr>
            <w:tcW w:w="3600" w:type="dxa"/>
            <w:tcBorders>
              <w:top w:val="single" w:sz="6" w:space="0" w:color="969696"/>
              <w:left w:val="single" w:sz="6" w:space="0" w:color="969696"/>
              <w:bottom w:val="single" w:sz="6" w:space="0" w:color="969696"/>
              <w:right w:val="single" w:sz="6" w:space="0" w:color="969696"/>
            </w:tcBorders>
            <w:vAlign w:val="center"/>
          </w:tcPr>
          <w:p w:rsidR="005138C4" w:rsidRDefault="005138C4" w:rsidP="0081028E">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Powder point bridge tritium composite</w:t>
            </w:r>
          </w:p>
        </w:tc>
        <w:tc>
          <w:tcPr>
            <w:tcW w:w="1272" w:type="dxa"/>
            <w:tcBorders>
              <w:top w:val="single" w:sz="6" w:space="0" w:color="969696"/>
              <w:left w:val="single" w:sz="6" w:space="0" w:color="969696"/>
              <w:bottom w:val="single" w:sz="6" w:space="0" w:color="969696"/>
              <w:right w:val="single" w:sz="6" w:space="0" w:color="969696"/>
            </w:tcBorders>
            <w:vAlign w:val="center"/>
          </w:tcPr>
          <w:p w:rsidR="005138C4" w:rsidRDefault="005138C4" w:rsidP="0081028E">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7/28/2015</w:t>
            </w:r>
          </w:p>
        </w:tc>
        <w:tc>
          <w:tcPr>
            <w:tcW w:w="821" w:type="dxa"/>
            <w:tcBorders>
              <w:top w:val="single" w:sz="6" w:space="0" w:color="969696"/>
              <w:left w:val="single" w:sz="6" w:space="0" w:color="969696"/>
              <w:bottom w:val="single" w:sz="6" w:space="0" w:color="969696"/>
              <w:right w:val="single" w:sz="6" w:space="0" w:color="969696"/>
            </w:tcBorders>
            <w:vAlign w:val="center"/>
          </w:tcPr>
          <w:p w:rsidR="005138C4" w:rsidRDefault="005138C4" w:rsidP="0081028E">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86" w:type="dxa"/>
            <w:tcBorders>
              <w:top w:val="single" w:sz="6" w:space="0" w:color="969696"/>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20" w:type="dxa"/>
            <w:tcBorders>
              <w:top w:val="single" w:sz="6" w:space="0" w:color="969696"/>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21" w:type="dxa"/>
            <w:tcBorders>
              <w:top w:val="single" w:sz="6" w:space="0" w:color="969696"/>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21" w:type="dxa"/>
            <w:tcBorders>
              <w:top w:val="single" w:sz="6" w:space="0" w:color="969696"/>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902" w:type="dxa"/>
            <w:tcBorders>
              <w:top w:val="single" w:sz="6" w:space="0" w:color="969696"/>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54" w:type="dxa"/>
            <w:tcBorders>
              <w:top w:val="single" w:sz="6" w:space="0" w:color="969696"/>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55" w:type="dxa"/>
            <w:tcBorders>
              <w:top w:val="single" w:sz="6" w:space="0" w:color="969696"/>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54" w:type="dxa"/>
            <w:tcBorders>
              <w:top w:val="single" w:sz="6" w:space="0" w:color="969696"/>
              <w:left w:val="single" w:sz="6" w:space="0" w:color="969696"/>
              <w:bottom w:val="single" w:sz="6" w:space="0" w:color="969696"/>
              <w:right w:val="single" w:sz="6" w:space="0" w:color="auto"/>
            </w:tcBorders>
            <w:vAlign w:val="center"/>
          </w:tcPr>
          <w:p w:rsidR="005138C4" w:rsidRDefault="005138C4" w:rsidP="0081028E">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&lt;300</w:t>
            </w:r>
          </w:p>
        </w:tc>
      </w:tr>
      <w:tr w:rsidR="005138C4" w:rsidTr="00A2293B">
        <w:trPr>
          <w:trHeight w:val="290"/>
        </w:trPr>
        <w:tc>
          <w:tcPr>
            <w:tcW w:w="1438" w:type="dxa"/>
            <w:tcBorders>
              <w:top w:val="single" w:sz="6" w:space="0" w:color="969696"/>
              <w:left w:val="single" w:sz="6" w:space="0" w:color="auto"/>
              <w:bottom w:val="single" w:sz="6" w:space="0" w:color="969696"/>
              <w:right w:val="single" w:sz="6" w:space="0" w:color="969696"/>
            </w:tcBorders>
          </w:tcPr>
          <w:p w:rsidR="005138C4" w:rsidRDefault="005138C4">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Surface water</w:t>
            </w:r>
          </w:p>
        </w:tc>
        <w:tc>
          <w:tcPr>
            <w:tcW w:w="3600" w:type="dxa"/>
            <w:tcBorders>
              <w:top w:val="single" w:sz="6" w:space="0" w:color="969696"/>
              <w:left w:val="single" w:sz="6" w:space="0" w:color="969696"/>
              <w:bottom w:val="single" w:sz="6" w:space="0" w:color="969696"/>
              <w:right w:val="single" w:sz="6" w:space="0" w:color="969696"/>
            </w:tcBorders>
            <w:vAlign w:val="center"/>
          </w:tcPr>
          <w:p w:rsidR="005138C4" w:rsidRDefault="005138C4" w:rsidP="0081028E">
            <w:pPr>
              <w:autoSpaceDE w:val="0"/>
              <w:autoSpaceDN w:val="0"/>
              <w:adjustRightInd w:val="0"/>
              <w:spacing w:after="0" w:line="240" w:lineRule="auto"/>
              <w:rPr>
                <w:rFonts w:ascii="Calibri" w:hAnsi="Calibri" w:cs="Calibri"/>
                <w:color w:val="000000"/>
                <w:sz w:val="20"/>
                <w:szCs w:val="20"/>
                <w:vertAlign w:val="superscript"/>
              </w:rPr>
            </w:pPr>
            <w:r>
              <w:rPr>
                <w:rFonts w:ascii="Calibri" w:hAnsi="Calibri" w:cs="Calibri"/>
                <w:color w:val="000000"/>
                <w:sz w:val="20"/>
                <w:szCs w:val="20"/>
              </w:rPr>
              <w:t>Powder Point Bridge (background)</w:t>
            </w:r>
            <w:r>
              <w:rPr>
                <w:rFonts w:ascii="Calibri" w:hAnsi="Calibri" w:cs="Calibri"/>
                <w:color w:val="000000"/>
                <w:sz w:val="20"/>
                <w:szCs w:val="20"/>
                <w:vertAlign w:val="superscript"/>
              </w:rPr>
              <w:t>1</w:t>
            </w:r>
          </w:p>
        </w:tc>
        <w:tc>
          <w:tcPr>
            <w:tcW w:w="1272" w:type="dxa"/>
            <w:tcBorders>
              <w:top w:val="single" w:sz="6" w:space="0" w:color="969696"/>
              <w:left w:val="single" w:sz="6" w:space="0" w:color="969696"/>
              <w:bottom w:val="single" w:sz="6" w:space="0" w:color="969696"/>
              <w:right w:val="single" w:sz="6" w:space="0" w:color="969696"/>
            </w:tcBorders>
            <w:vAlign w:val="center"/>
          </w:tcPr>
          <w:p w:rsidR="005138C4" w:rsidRDefault="005138C4" w:rsidP="0081028E">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8/25/2015</w:t>
            </w:r>
          </w:p>
        </w:tc>
        <w:tc>
          <w:tcPr>
            <w:tcW w:w="821" w:type="dxa"/>
            <w:tcBorders>
              <w:top w:val="single" w:sz="6" w:space="0" w:color="969696"/>
              <w:left w:val="single" w:sz="6" w:space="0" w:color="969696"/>
              <w:bottom w:val="single" w:sz="6" w:space="0" w:color="969696"/>
              <w:right w:val="single" w:sz="6" w:space="0" w:color="969696"/>
            </w:tcBorders>
            <w:vAlign w:val="center"/>
          </w:tcPr>
          <w:p w:rsidR="005138C4" w:rsidRDefault="005138C4" w:rsidP="0081028E">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306</w:t>
            </w:r>
          </w:p>
        </w:tc>
        <w:tc>
          <w:tcPr>
            <w:tcW w:w="886"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&lt;2.9</w:t>
            </w:r>
          </w:p>
        </w:tc>
        <w:tc>
          <w:tcPr>
            <w:tcW w:w="820"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&lt;10.3</w:t>
            </w:r>
          </w:p>
        </w:tc>
        <w:tc>
          <w:tcPr>
            <w:tcW w:w="821"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&lt;2.7</w:t>
            </w:r>
          </w:p>
        </w:tc>
        <w:tc>
          <w:tcPr>
            <w:tcW w:w="821"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&lt;6.1</w:t>
            </w:r>
          </w:p>
        </w:tc>
        <w:tc>
          <w:tcPr>
            <w:tcW w:w="902"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NR</w:t>
            </w:r>
          </w:p>
        </w:tc>
        <w:tc>
          <w:tcPr>
            <w:tcW w:w="854"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&lt;2.8</w:t>
            </w:r>
          </w:p>
        </w:tc>
        <w:tc>
          <w:tcPr>
            <w:tcW w:w="855" w:type="dxa"/>
            <w:tcBorders>
              <w:top w:val="single" w:sz="6" w:space="0" w:color="969696"/>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54" w:type="dxa"/>
            <w:tcBorders>
              <w:top w:val="single" w:sz="6" w:space="0" w:color="969696"/>
              <w:left w:val="single" w:sz="6" w:space="0" w:color="969696"/>
              <w:bottom w:val="single" w:sz="6" w:space="0" w:color="969696"/>
              <w:right w:val="single" w:sz="6" w:space="0" w:color="auto"/>
            </w:tcBorders>
            <w:vAlign w:val="center"/>
          </w:tcPr>
          <w:p w:rsidR="005138C4" w:rsidRDefault="005138C4" w:rsidP="0081028E">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r>
      <w:tr w:rsidR="005138C4" w:rsidTr="00A2293B">
        <w:trPr>
          <w:trHeight w:val="290"/>
        </w:trPr>
        <w:tc>
          <w:tcPr>
            <w:tcW w:w="1438" w:type="dxa"/>
            <w:tcBorders>
              <w:top w:val="single" w:sz="6" w:space="0" w:color="969696"/>
              <w:left w:val="single" w:sz="6" w:space="0" w:color="auto"/>
              <w:bottom w:val="single" w:sz="6" w:space="0" w:color="969696"/>
              <w:right w:val="single" w:sz="6" w:space="0" w:color="969696"/>
            </w:tcBorders>
          </w:tcPr>
          <w:p w:rsidR="005138C4" w:rsidRDefault="005138C4">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Surface water</w:t>
            </w:r>
          </w:p>
        </w:tc>
        <w:tc>
          <w:tcPr>
            <w:tcW w:w="3600" w:type="dxa"/>
            <w:tcBorders>
              <w:top w:val="single" w:sz="6" w:space="0" w:color="969696"/>
              <w:left w:val="single" w:sz="6" w:space="0" w:color="969696"/>
              <w:bottom w:val="single" w:sz="6" w:space="0" w:color="969696"/>
              <w:right w:val="single" w:sz="6" w:space="0" w:color="969696"/>
            </w:tcBorders>
            <w:vAlign w:val="center"/>
          </w:tcPr>
          <w:p w:rsidR="005138C4" w:rsidRDefault="005138C4" w:rsidP="0081028E">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Powder point bridge tritium composite</w:t>
            </w:r>
          </w:p>
        </w:tc>
        <w:tc>
          <w:tcPr>
            <w:tcW w:w="1272" w:type="dxa"/>
            <w:tcBorders>
              <w:top w:val="single" w:sz="6" w:space="0" w:color="969696"/>
              <w:left w:val="single" w:sz="6" w:space="0" w:color="969696"/>
              <w:bottom w:val="single" w:sz="6" w:space="0" w:color="969696"/>
              <w:right w:val="single" w:sz="6" w:space="0" w:color="969696"/>
            </w:tcBorders>
            <w:vAlign w:val="center"/>
          </w:tcPr>
          <w:p w:rsidR="005138C4" w:rsidRDefault="005138C4" w:rsidP="0081028E">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8/25/2015</w:t>
            </w:r>
          </w:p>
        </w:tc>
        <w:tc>
          <w:tcPr>
            <w:tcW w:w="821" w:type="dxa"/>
            <w:tcBorders>
              <w:top w:val="single" w:sz="6" w:space="0" w:color="969696"/>
              <w:left w:val="single" w:sz="6" w:space="0" w:color="969696"/>
              <w:bottom w:val="single" w:sz="6" w:space="0" w:color="969696"/>
              <w:right w:val="single" w:sz="6" w:space="0" w:color="969696"/>
            </w:tcBorders>
            <w:vAlign w:val="center"/>
          </w:tcPr>
          <w:p w:rsidR="005138C4" w:rsidRDefault="005138C4" w:rsidP="0081028E">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86" w:type="dxa"/>
            <w:tcBorders>
              <w:top w:val="single" w:sz="6" w:space="0" w:color="969696"/>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20" w:type="dxa"/>
            <w:tcBorders>
              <w:top w:val="single" w:sz="6" w:space="0" w:color="969696"/>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21" w:type="dxa"/>
            <w:tcBorders>
              <w:top w:val="single" w:sz="6" w:space="0" w:color="969696"/>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21" w:type="dxa"/>
            <w:tcBorders>
              <w:top w:val="single" w:sz="6" w:space="0" w:color="969696"/>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902" w:type="dxa"/>
            <w:tcBorders>
              <w:top w:val="single" w:sz="6" w:space="0" w:color="969696"/>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54" w:type="dxa"/>
            <w:tcBorders>
              <w:top w:val="single" w:sz="6" w:space="0" w:color="969696"/>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55" w:type="dxa"/>
            <w:tcBorders>
              <w:top w:val="single" w:sz="6" w:space="0" w:color="969696"/>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54" w:type="dxa"/>
            <w:tcBorders>
              <w:top w:val="single" w:sz="6" w:space="0" w:color="969696"/>
              <w:left w:val="single" w:sz="6" w:space="0" w:color="969696"/>
              <w:bottom w:val="single" w:sz="6" w:space="0" w:color="969696"/>
              <w:right w:val="single" w:sz="6" w:space="0" w:color="auto"/>
            </w:tcBorders>
            <w:vAlign w:val="center"/>
          </w:tcPr>
          <w:p w:rsidR="005138C4" w:rsidRDefault="005138C4" w:rsidP="0081028E">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&lt;300</w:t>
            </w:r>
          </w:p>
        </w:tc>
      </w:tr>
      <w:tr w:rsidR="005138C4" w:rsidTr="00A2293B">
        <w:trPr>
          <w:trHeight w:val="290"/>
        </w:trPr>
        <w:tc>
          <w:tcPr>
            <w:tcW w:w="1438" w:type="dxa"/>
            <w:tcBorders>
              <w:top w:val="single" w:sz="6" w:space="0" w:color="969696"/>
              <w:left w:val="single" w:sz="6" w:space="0" w:color="auto"/>
              <w:bottom w:val="single" w:sz="6" w:space="0" w:color="969696"/>
              <w:right w:val="single" w:sz="6" w:space="0" w:color="969696"/>
            </w:tcBorders>
          </w:tcPr>
          <w:p w:rsidR="005138C4" w:rsidRDefault="005138C4">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Surface water</w:t>
            </w:r>
          </w:p>
        </w:tc>
        <w:tc>
          <w:tcPr>
            <w:tcW w:w="3600" w:type="dxa"/>
            <w:tcBorders>
              <w:top w:val="single" w:sz="6" w:space="0" w:color="969696"/>
              <w:left w:val="single" w:sz="6" w:space="0" w:color="969696"/>
              <w:bottom w:val="single" w:sz="6" w:space="0" w:color="969696"/>
              <w:right w:val="single" w:sz="6" w:space="0" w:color="969696"/>
            </w:tcBorders>
            <w:vAlign w:val="center"/>
          </w:tcPr>
          <w:p w:rsidR="005138C4" w:rsidRDefault="005138C4" w:rsidP="0081028E">
            <w:pPr>
              <w:autoSpaceDE w:val="0"/>
              <w:autoSpaceDN w:val="0"/>
              <w:adjustRightInd w:val="0"/>
              <w:spacing w:after="0" w:line="240" w:lineRule="auto"/>
              <w:rPr>
                <w:rFonts w:ascii="Calibri" w:hAnsi="Calibri" w:cs="Calibri"/>
                <w:color w:val="000000"/>
                <w:sz w:val="20"/>
                <w:szCs w:val="20"/>
                <w:vertAlign w:val="superscript"/>
              </w:rPr>
            </w:pPr>
            <w:r>
              <w:rPr>
                <w:rFonts w:ascii="Calibri" w:hAnsi="Calibri" w:cs="Calibri"/>
                <w:color w:val="000000"/>
                <w:sz w:val="20"/>
                <w:szCs w:val="20"/>
              </w:rPr>
              <w:t>Powder Point Bridge (background)</w:t>
            </w:r>
            <w:r>
              <w:rPr>
                <w:rFonts w:ascii="Calibri" w:hAnsi="Calibri" w:cs="Calibri"/>
                <w:color w:val="000000"/>
                <w:sz w:val="20"/>
                <w:szCs w:val="20"/>
                <w:vertAlign w:val="superscript"/>
              </w:rPr>
              <w:t>1</w:t>
            </w:r>
          </w:p>
        </w:tc>
        <w:tc>
          <w:tcPr>
            <w:tcW w:w="1272" w:type="dxa"/>
            <w:tcBorders>
              <w:top w:val="single" w:sz="6" w:space="0" w:color="969696"/>
              <w:left w:val="single" w:sz="6" w:space="0" w:color="969696"/>
              <w:bottom w:val="single" w:sz="6" w:space="0" w:color="969696"/>
              <w:right w:val="single" w:sz="6" w:space="0" w:color="969696"/>
            </w:tcBorders>
            <w:vAlign w:val="center"/>
          </w:tcPr>
          <w:p w:rsidR="005138C4" w:rsidRDefault="005138C4" w:rsidP="0081028E">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9/29/2015</w:t>
            </w:r>
          </w:p>
        </w:tc>
        <w:tc>
          <w:tcPr>
            <w:tcW w:w="821" w:type="dxa"/>
            <w:tcBorders>
              <w:top w:val="single" w:sz="6" w:space="0" w:color="969696"/>
              <w:left w:val="single" w:sz="6" w:space="0" w:color="969696"/>
              <w:bottom w:val="single" w:sz="6" w:space="0" w:color="969696"/>
              <w:right w:val="single" w:sz="6" w:space="0" w:color="969696"/>
            </w:tcBorders>
            <w:vAlign w:val="center"/>
          </w:tcPr>
          <w:p w:rsidR="005138C4" w:rsidRDefault="005138C4" w:rsidP="0081028E">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295</w:t>
            </w:r>
          </w:p>
        </w:tc>
        <w:tc>
          <w:tcPr>
            <w:tcW w:w="886"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&lt;2.3</w:t>
            </w:r>
          </w:p>
        </w:tc>
        <w:tc>
          <w:tcPr>
            <w:tcW w:w="820"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&lt;6.3</w:t>
            </w:r>
          </w:p>
        </w:tc>
        <w:tc>
          <w:tcPr>
            <w:tcW w:w="821"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&lt;2.7</w:t>
            </w:r>
          </w:p>
        </w:tc>
        <w:tc>
          <w:tcPr>
            <w:tcW w:w="821"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&lt;5.2</w:t>
            </w:r>
          </w:p>
        </w:tc>
        <w:tc>
          <w:tcPr>
            <w:tcW w:w="902"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&lt;15.5</w:t>
            </w:r>
          </w:p>
        </w:tc>
        <w:tc>
          <w:tcPr>
            <w:tcW w:w="854" w:type="dxa"/>
            <w:tcBorders>
              <w:top w:val="single" w:sz="6" w:space="0" w:color="969696"/>
              <w:left w:val="single" w:sz="6" w:space="0" w:color="969696"/>
              <w:bottom w:val="single" w:sz="6" w:space="0" w:color="969696"/>
              <w:right w:val="single" w:sz="6" w:space="0" w:color="969696"/>
            </w:tcBorders>
          </w:tcPr>
          <w:p w:rsidR="005138C4" w:rsidRDefault="005138C4">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&lt;2.5</w:t>
            </w:r>
          </w:p>
        </w:tc>
        <w:tc>
          <w:tcPr>
            <w:tcW w:w="855" w:type="dxa"/>
            <w:tcBorders>
              <w:top w:val="single" w:sz="6" w:space="0" w:color="969696"/>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54" w:type="dxa"/>
            <w:tcBorders>
              <w:top w:val="single" w:sz="6" w:space="0" w:color="969696"/>
              <w:left w:val="single" w:sz="6" w:space="0" w:color="969696"/>
              <w:bottom w:val="single" w:sz="6" w:space="0" w:color="969696"/>
              <w:right w:val="single" w:sz="6" w:space="0" w:color="auto"/>
            </w:tcBorders>
            <w:vAlign w:val="center"/>
          </w:tcPr>
          <w:p w:rsidR="005138C4" w:rsidRDefault="005138C4" w:rsidP="0081028E">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r>
      <w:tr w:rsidR="005138C4" w:rsidTr="00A2293B">
        <w:trPr>
          <w:trHeight w:val="290"/>
        </w:trPr>
        <w:tc>
          <w:tcPr>
            <w:tcW w:w="1438" w:type="dxa"/>
            <w:tcBorders>
              <w:top w:val="single" w:sz="6" w:space="0" w:color="969696"/>
              <w:left w:val="single" w:sz="6" w:space="0" w:color="auto"/>
              <w:bottom w:val="single" w:sz="6" w:space="0" w:color="969696"/>
              <w:right w:val="single" w:sz="6" w:space="0" w:color="969696"/>
            </w:tcBorders>
          </w:tcPr>
          <w:p w:rsidR="005138C4" w:rsidRDefault="005138C4">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Surface water</w:t>
            </w:r>
          </w:p>
        </w:tc>
        <w:tc>
          <w:tcPr>
            <w:tcW w:w="3600" w:type="dxa"/>
            <w:tcBorders>
              <w:top w:val="single" w:sz="6" w:space="0" w:color="969696"/>
              <w:left w:val="single" w:sz="6" w:space="0" w:color="969696"/>
              <w:bottom w:val="single" w:sz="6" w:space="0" w:color="969696"/>
              <w:right w:val="single" w:sz="6" w:space="0" w:color="969696"/>
            </w:tcBorders>
            <w:vAlign w:val="center"/>
          </w:tcPr>
          <w:p w:rsidR="005138C4" w:rsidRDefault="005138C4" w:rsidP="0081028E">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Powder point bridge tritium composite</w:t>
            </w:r>
          </w:p>
        </w:tc>
        <w:tc>
          <w:tcPr>
            <w:tcW w:w="1272" w:type="dxa"/>
            <w:tcBorders>
              <w:top w:val="single" w:sz="6" w:space="0" w:color="969696"/>
              <w:left w:val="single" w:sz="6" w:space="0" w:color="969696"/>
              <w:bottom w:val="single" w:sz="6" w:space="0" w:color="969696"/>
              <w:right w:val="single" w:sz="6" w:space="0" w:color="969696"/>
            </w:tcBorders>
            <w:vAlign w:val="center"/>
          </w:tcPr>
          <w:p w:rsidR="005138C4" w:rsidRDefault="005138C4" w:rsidP="0081028E">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9/29/2015</w:t>
            </w:r>
          </w:p>
        </w:tc>
        <w:tc>
          <w:tcPr>
            <w:tcW w:w="821" w:type="dxa"/>
            <w:tcBorders>
              <w:top w:val="single" w:sz="6" w:space="0" w:color="969696"/>
              <w:left w:val="single" w:sz="6" w:space="0" w:color="969696"/>
              <w:bottom w:val="single" w:sz="6" w:space="0" w:color="969696"/>
              <w:right w:val="single" w:sz="6" w:space="0" w:color="969696"/>
            </w:tcBorders>
            <w:vAlign w:val="center"/>
          </w:tcPr>
          <w:p w:rsidR="005138C4" w:rsidRDefault="005138C4" w:rsidP="0081028E">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86" w:type="dxa"/>
            <w:tcBorders>
              <w:top w:val="single" w:sz="6" w:space="0" w:color="969696"/>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20" w:type="dxa"/>
            <w:tcBorders>
              <w:top w:val="single" w:sz="6" w:space="0" w:color="969696"/>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21" w:type="dxa"/>
            <w:tcBorders>
              <w:top w:val="single" w:sz="6" w:space="0" w:color="969696"/>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21" w:type="dxa"/>
            <w:tcBorders>
              <w:top w:val="single" w:sz="6" w:space="0" w:color="969696"/>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902" w:type="dxa"/>
            <w:tcBorders>
              <w:top w:val="single" w:sz="6" w:space="0" w:color="969696"/>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54" w:type="dxa"/>
            <w:tcBorders>
              <w:top w:val="single" w:sz="6" w:space="0" w:color="969696"/>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55" w:type="dxa"/>
            <w:tcBorders>
              <w:top w:val="single" w:sz="6" w:space="0" w:color="969696"/>
              <w:left w:val="single" w:sz="6" w:space="0" w:color="969696"/>
              <w:bottom w:val="single" w:sz="6" w:space="0" w:color="969696"/>
              <w:right w:val="single" w:sz="6" w:space="0" w:color="969696"/>
            </w:tcBorders>
            <w:vAlign w:val="center"/>
          </w:tcPr>
          <w:p w:rsidR="005138C4" w:rsidRDefault="005138C4" w:rsidP="00B02D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54" w:type="dxa"/>
            <w:tcBorders>
              <w:top w:val="single" w:sz="6" w:space="0" w:color="969696"/>
              <w:left w:val="single" w:sz="6" w:space="0" w:color="969696"/>
              <w:bottom w:val="single" w:sz="6" w:space="0" w:color="969696"/>
              <w:right w:val="single" w:sz="6" w:space="0" w:color="auto"/>
            </w:tcBorders>
            <w:vAlign w:val="center"/>
          </w:tcPr>
          <w:p w:rsidR="005138C4" w:rsidRDefault="005138C4" w:rsidP="0081028E">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&lt;300</w:t>
            </w:r>
          </w:p>
        </w:tc>
      </w:tr>
      <w:tr w:rsidR="00A2293B" w:rsidTr="00A2293B">
        <w:trPr>
          <w:trHeight w:val="290"/>
        </w:trPr>
        <w:tc>
          <w:tcPr>
            <w:tcW w:w="1438" w:type="dxa"/>
            <w:tcBorders>
              <w:top w:val="single" w:sz="6" w:space="0" w:color="969696"/>
              <w:left w:val="single" w:sz="6" w:space="0" w:color="auto"/>
              <w:bottom w:val="single" w:sz="6" w:space="0" w:color="969696"/>
              <w:right w:val="single" w:sz="6" w:space="0" w:color="969696"/>
            </w:tcBorders>
          </w:tcPr>
          <w:p w:rsidR="00A2293B" w:rsidRDefault="00A2293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Surface water</w:t>
            </w:r>
          </w:p>
        </w:tc>
        <w:tc>
          <w:tcPr>
            <w:tcW w:w="3600"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rPr>
                <w:rFonts w:ascii="Calibri" w:hAnsi="Calibri" w:cs="Calibri"/>
                <w:color w:val="000000"/>
                <w:sz w:val="20"/>
                <w:szCs w:val="20"/>
                <w:vertAlign w:val="superscript"/>
              </w:rPr>
            </w:pPr>
            <w:r>
              <w:rPr>
                <w:rFonts w:ascii="Calibri" w:hAnsi="Calibri" w:cs="Calibri"/>
                <w:color w:val="000000"/>
                <w:sz w:val="20"/>
                <w:szCs w:val="20"/>
              </w:rPr>
              <w:t>Powder Point Bridge (background)</w:t>
            </w:r>
            <w:r>
              <w:rPr>
                <w:rFonts w:ascii="Calibri" w:hAnsi="Calibri" w:cs="Calibri"/>
                <w:color w:val="000000"/>
                <w:sz w:val="20"/>
                <w:szCs w:val="20"/>
                <w:vertAlign w:val="superscript"/>
              </w:rPr>
              <w:t>1</w:t>
            </w:r>
          </w:p>
        </w:tc>
        <w:tc>
          <w:tcPr>
            <w:tcW w:w="1272"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10/26/2015</w:t>
            </w:r>
          </w:p>
        </w:tc>
        <w:tc>
          <w:tcPr>
            <w:tcW w:w="821"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289</w:t>
            </w:r>
          </w:p>
        </w:tc>
        <w:tc>
          <w:tcPr>
            <w:tcW w:w="886"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&lt;2.6</w:t>
            </w:r>
          </w:p>
        </w:tc>
        <w:tc>
          <w:tcPr>
            <w:tcW w:w="820"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&lt;7</w:t>
            </w:r>
          </w:p>
        </w:tc>
        <w:tc>
          <w:tcPr>
            <w:tcW w:w="821"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&lt;2.9</w:t>
            </w:r>
          </w:p>
        </w:tc>
        <w:tc>
          <w:tcPr>
            <w:tcW w:w="821"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&lt;5.2</w:t>
            </w:r>
          </w:p>
        </w:tc>
        <w:tc>
          <w:tcPr>
            <w:tcW w:w="902"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&lt;21.7</w:t>
            </w:r>
          </w:p>
        </w:tc>
        <w:tc>
          <w:tcPr>
            <w:tcW w:w="854"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p>
        </w:tc>
        <w:tc>
          <w:tcPr>
            <w:tcW w:w="855"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&lt;2.7</w:t>
            </w:r>
          </w:p>
        </w:tc>
        <w:tc>
          <w:tcPr>
            <w:tcW w:w="854" w:type="dxa"/>
            <w:tcBorders>
              <w:top w:val="single" w:sz="6" w:space="0" w:color="969696"/>
              <w:left w:val="single" w:sz="6" w:space="0" w:color="969696"/>
              <w:bottom w:val="single" w:sz="6" w:space="0" w:color="969696"/>
              <w:right w:val="single" w:sz="6" w:space="0" w:color="auto"/>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p>
        </w:tc>
      </w:tr>
      <w:tr w:rsidR="00A2293B" w:rsidTr="00A2293B">
        <w:trPr>
          <w:trHeight w:val="290"/>
        </w:trPr>
        <w:tc>
          <w:tcPr>
            <w:tcW w:w="1438" w:type="dxa"/>
            <w:tcBorders>
              <w:top w:val="single" w:sz="6" w:space="0" w:color="969696"/>
              <w:left w:val="single" w:sz="6" w:space="0" w:color="auto"/>
              <w:bottom w:val="single" w:sz="6" w:space="0" w:color="969696"/>
              <w:right w:val="single" w:sz="6" w:space="0" w:color="969696"/>
            </w:tcBorders>
          </w:tcPr>
          <w:p w:rsidR="00A2293B" w:rsidRDefault="00A2293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Surface water</w:t>
            </w:r>
          </w:p>
        </w:tc>
        <w:tc>
          <w:tcPr>
            <w:tcW w:w="3600"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Powder point bridge monthly tritium composite</w:t>
            </w:r>
          </w:p>
        </w:tc>
        <w:tc>
          <w:tcPr>
            <w:tcW w:w="1272"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10/26/2015</w:t>
            </w:r>
          </w:p>
        </w:tc>
        <w:tc>
          <w:tcPr>
            <w:tcW w:w="821"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p>
        </w:tc>
        <w:tc>
          <w:tcPr>
            <w:tcW w:w="886"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p>
        </w:tc>
        <w:tc>
          <w:tcPr>
            <w:tcW w:w="820"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p>
        </w:tc>
        <w:tc>
          <w:tcPr>
            <w:tcW w:w="821"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p>
        </w:tc>
        <w:tc>
          <w:tcPr>
            <w:tcW w:w="821"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p>
        </w:tc>
        <w:tc>
          <w:tcPr>
            <w:tcW w:w="902"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p>
        </w:tc>
        <w:tc>
          <w:tcPr>
            <w:tcW w:w="854"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p>
        </w:tc>
        <w:tc>
          <w:tcPr>
            <w:tcW w:w="855"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p>
        </w:tc>
        <w:tc>
          <w:tcPr>
            <w:tcW w:w="854" w:type="dxa"/>
            <w:tcBorders>
              <w:top w:val="single" w:sz="6" w:space="0" w:color="969696"/>
              <w:left w:val="single" w:sz="6" w:space="0" w:color="969696"/>
              <w:bottom w:val="single" w:sz="6" w:space="0" w:color="969696"/>
              <w:right w:val="single" w:sz="6" w:space="0" w:color="auto"/>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p>
        </w:tc>
      </w:tr>
      <w:tr w:rsidR="00A2293B" w:rsidTr="00A2293B">
        <w:trPr>
          <w:trHeight w:val="290"/>
        </w:trPr>
        <w:tc>
          <w:tcPr>
            <w:tcW w:w="1438" w:type="dxa"/>
            <w:tcBorders>
              <w:top w:val="single" w:sz="6" w:space="0" w:color="969696"/>
              <w:left w:val="single" w:sz="6" w:space="0" w:color="auto"/>
              <w:bottom w:val="single" w:sz="6" w:space="0" w:color="969696"/>
              <w:right w:val="single" w:sz="6" w:space="0" w:color="969696"/>
            </w:tcBorders>
          </w:tcPr>
          <w:p w:rsidR="00A2293B" w:rsidRDefault="00A2293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Surface water</w:t>
            </w:r>
          </w:p>
        </w:tc>
        <w:tc>
          <w:tcPr>
            <w:tcW w:w="3600"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rPr>
                <w:rFonts w:ascii="Calibri" w:hAnsi="Calibri" w:cs="Calibri"/>
                <w:color w:val="000000"/>
                <w:sz w:val="20"/>
                <w:szCs w:val="20"/>
                <w:vertAlign w:val="superscript"/>
              </w:rPr>
            </w:pPr>
            <w:r>
              <w:rPr>
                <w:rFonts w:ascii="Calibri" w:hAnsi="Calibri" w:cs="Calibri"/>
                <w:color w:val="000000"/>
                <w:sz w:val="20"/>
                <w:szCs w:val="20"/>
              </w:rPr>
              <w:t>Powder Point Bridge (background)</w:t>
            </w:r>
            <w:r>
              <w:rPr>
                <w:rFonts w:ascii="Calibri" w:hAnsi="Calibri" w:cs="Calibri"/>
                <w:color w:val="000000"/>
                <w:sz w:val="20"/>
                <w:szCs w:val="20"/>
                <w:vertAlign w:val="superscript"/>
              </w:rPr>
              <w:t>1</w:t>
            </w:r>
          </w:p>
        </w:tc>
        <w:tc>
          <w:tcPr>
            <w:tcW w:w="1272"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11/24/2015</w:t>
            </w:r>
          </w:p>
        </w:tc>
        <w:tc>
          <w:tcPr>
            <w:tcW w:w="821"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&lt;115</w:t>
            </w:r>
          </w:p>
        </w:tc>
        <w:tc>
          <w:tcPr>
            <w:tcW w:w="886"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&lt;3</w:t>
            </w:r>
          </w:p>
        </w:tc>
        <w:tc>
          <w:tcPr>
            <w:tcW w:w="820"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&lt;7.9</w:t>
            </w:r>
          </w:p>
        </w:tc>
        <w:tc>
          <w:tcPr>
            <w:tcW w:w="821"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&lt;2.9</w:t>
            </w:r>
          </w:p>
        </w:tc>
        <w:tc>
          <w:tcPr>
            <w:tcW w:w="821"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&lt;7</w:t>
            </w:r>
          </w:p>
        </w:tc>
        <w:tc>
          <w:tcPr>
            <w:tcW w:w="902"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&lt;21.7</w:t>
            </w:r>
          </w:p>
        </w:tc>
        <w:tc>
          <w:tcPr>
            <w:tcW w:w="854"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p>
        </w:tc>
        <w:tc>
          <w:tcPr>
            <w:tcW w:w="855"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&lt;3.2</w:t>
            </w:r>
          </w:p>
        </w:tc>
        <w:tc>
          <w:tcPr>
            <w:tcW w:w="854" w:type="dxa"/>
            <w:tcBorders>
              <w:top w:val="single" w:sz="6" w:space="0" w:color="969696"/>
              <w:left w:val="single" w:sz="6" w:space="0" w:color="969696"/>
              <w:bottom w:val="single" w:sz="6" w:space="0" w:color="969696"/>
              <w:right w:val="single" w:sz="6" w:space="0" w:color="auto"/>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p>
        </w:tc>
      </w:tr>
      <w:tr w:rsidR="00A2293B" w:rsidTr="00A2293B">
        <w:trPr>
          <w:trHeight w:val="290"/>
        </w:trPr>
        <w:tc>
          <w:tcPr>
            <w:tcW w:w="1438" w:type="dxa"/>
            <w:tcBorders>
              <w:top w:val="single" w:sz="6" w:space="0" w:color="969696"/>
              <w:left w:val="single" w:sz="6" w:space="0" w:color="auto"/>
              <w:bottom w:val="single" w:sz="6" w:space="0" w:color="969696"/>
              <w:right w:val="single" w:sz="6" w:space="0" w:color="969696"/>
            </w:tcBorders>
          </w:tcPr>
          <w:p w:rsidR="00A2293B" w:rsidRDefault="00A2293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Surface water</w:t>
            </w:r>
          </w:p>
        </w:tc>
        <w:tc>
          <w:tcPr>
            <w:tcW w:w="3600"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Powder point bridge monthly tritium composite</w:t>
            </w:r>
          </w:p>
        </w:tc>
        <w:tc>
          <w:tcPr>
            <w:tcW w:w="1272"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11/24/2015</w:t>
            </w:r>
          </w:p>
        </w:tc>
        <w:tc>
          <w:tcPr>
            <w:tcW w:w="821"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p>
        </w:tc>
        <w:tc>
          <w:tcPr>
            <w:tcW w:w="886"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p>
        </w:tc>
        <w:tc>
          <w:tcPr>
            <w:tcW w:w="820"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p>
        </w:tc>
        <w:tc>
          <w:tcPr>
            <w:tcW w:w="821"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p>
        </w:tc>
        <w:tc>
          <w:tcPr>
            <w:tcW w:w="821"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p>
        </w:tc>
        <w:tc>
          <w:tcPr>
            <w:tcW w:w="902"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p>
        </w:tc>
        <w:tc>
          <w:tcPr>
            <w:tcW w:w="854"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p>
        </w:tc>
        <w:tc>
          <w:tcPr>
            <w:tcW w:w="855"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p>
        </w:tc>
        <w:tc>
          <w:tcPr>
            <w:tcW w:w="854" w:type="dxa"/>
            <w:tcBorders>
              <w:top w:val="single" w:sz="6" w:space="0" w:color="969696"/>
              <w:left w:val="single" w:sz="6" w:space="0" w:color="969696"/>
              <w:bottom w:val="single" w:sz="6" w:space="0" w:color="969696"/>
              <w:right w:val="single" w:sz="6" w:space="0" w:color="auto"/>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p>
        </w:tc>
      </w:tr>
      <w:tr w:rsidR="00A2293B" w:rsidTr="00A2293B">
        <w:trPr>
          <w:trHeight w:val="290"/>
        </w:trPr>
        <w:tc>
          <w:tcPr>
            <w:tcW w:w="1438" w:type="dxa"/>
            <w:tcBorders>
              <w:top w:val="single" w:sz="6" w:space="0" w:color="969696"/>
              <w:left w:val="single" w:sz="6" w:space="0" w:color="auto"/>
              <w:bottom w:val="single" w:sz="6" w:space="0" w:color="969696"/>
              <w:right w:val="single" w:sz="6" w:space="0" w:color="969696"/>
            </w:tcBorders>
          </w:tcPr>
          <w:p w:rsidR="00A2293B" w:rsidRDefault="00A2293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Surface water</w:t>
            </w:r>
          </w:p>
        </w:tc>
        <w:tc>
          <w:tcPr>
            <w:tcW w:w="3600"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rPr>
                <w:rFonts w:ascii="Calibri" w:hAnsi="Calibri" w:cs="Calibri"/>
                <w:color w:val="000000"/>
                <w:sz w:val="20"/>
                <w:szCs w:val="20"/>
                <w:vertAlign w:val="superscript"/>
              </w:rPr>
            </w:pPr>
            <w:r>
              <w:rPr>
                <w:rFonts w:ascii="Calibri" w:hAnsi="Calibri" w:cs="Calibri"/>
                <w:color w:val="000000"/>
                <w:sz w:val="20"/>
                <w:szCs w:val="20"/>
              </w:rPr>
              <w:t>Powder Point Bridge (background)</w:t>
            </w:r>
            <w:r>
              <w:rPr>
                <w:rFonts w:ascii="Calibri" w:hAnsi="Calibri" w:cs="Calibri"/>
                <w:color w:val="000000"/>
                <w:sz w:val="20"/>
                <w:szCs w:val="20"/>
                <w:vertAlign w:val="superscript"/>
              </w:rPr>
              <w:t>1</w:t>
            </w:r>
          </w:p>
        </w:tc>
        <w:tc>
          <w:tcPr>
            <w:tcW w:w="1272"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12/29/2015</w:t>
            </w:r>
          </w:p>
        </w:tc>
        <w:tc>
          <w:tcPr>
            <w:tcW w:w="821"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284</w:t>
            </w:r>
          </w:p>
        </w:tc>
        <w:tc>
          <w:tcPr>
            <w:tcW w:w="886"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&lt;2.7</w:t>
            </w:r>
          </w:p>
        </w:tc>
        <w:tc>
          <w:tcPr>
            <w:tcW w:w="820"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&lt;6.5</w:t>
            </w:r>
          </w:p>
        </w:tc>
        <w:tc>
          <w:tcPr>
            <w:tcW w:w="821"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&lt;3</w:t>
            </w:r>
          </w:p>
        </w:tc>
        <w:tc>
          <w:tcPr>
            <w:tcW w:w="821"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&lt;5.8</w:t>
            </w:r>
          </w:p>
        </w:tc>
        <w:tc>
          <w:tcPr>
            <w:tcW w:w="902"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&lt;8.5</w:t>
            </w:r>
          </w:p>
        </w:tc>
        <w:tc>
          <w:tcPr>
            <w:tcW w:w="854"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p>
        </w:tc>
        <w:tc>
          <w:tcPr>
            <w:tcW w:w="855"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&lt;2.9</w:t>
            </w:r>
          </w:p>
        </w:tc>
        <w:tc>
          <w:tcPr>
            <w:tcW w:w="854" w:type="dxa"/>
            <w:tcBorders>
              <w:top w:val="single" w:sz="6" w:space="0" w:color="969696"/>
              <w:left w:val="single" w:sz="6" w:space="0" w:color="969696"/>
              <w:bottom w:val="single" w:sz="6" w:space="0" w:color="969696"/>
              <w:right w:val="single" w:sz="6" w:space="0" w:color="auto"/>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p>
        </w:tc>
      </w:tr>
      <w:tr w:rsidR="00A2293B" w:rsidTr="00A2293B">
        <w:trPr>
          <w:trHeight w:val="290"/>
        </w:trPr>
        <w:tc>
          <w:tcPr>
            <w:tcW w:w="1438" w:type="dxa"/>
            <w:tcBorders>
              <w:top w:val="single" w:sz="6" w:space="0" w:color="969696"/>
              <w:left w:val="single" w:sz="6" w:space="0" w:color="auto"/>
              <w:bottom w:val="single" w:sz="6" w:space="0" w:color="969696"/>
              <w:right w:val="single" w:sz="6" w:space="0" w:color="969696"/>
            </w:tcBorders>
          </w:tcPr>
          <w:p w:rsidR="00A2293B" w:rsidRDefault="00A2293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Surface water</w:t>
            </w:r>
          </w:p>
        </w:tc>
        <w:tc>
          <w:tcPr>
            <w:tcW w:w="3600"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Powder point bridge monthly tritium composite</w:t>
            </w:r>
          </w:p>
        </w:tc>
        <w:tc>
          <w:tcPr>
            <w:tcW w:w="1272"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12/29/2015</w:t>
            </w:r>
          </w:p>
        </w:tc>
        <w:tc>
          <w:tcPr>
            <w:tcW w:w="821"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p>
        </w:tc>
        <w:tc>
          <w:tcPr>
            <w:tcW w:w="886"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p>
        </w:tc>
        <w:tc>
          <w:tcPr>
            <w:tcW w:w="820"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p>
        </w:tc>
        <w:tc>
          <w:tcPr>
            <w:tcW w:w="821"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p>
        </w:tc>
        <w:tc>
          <w:tcPr>
            <w:tcW w:w="821"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p>
        </w:tc>
        <w:tc>
          <w:tcPr>
            <w:tcW w:w="902"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p>
        </w:tc>
        <w:tc>
          <w:tcPr>
            <w:tcW w:w="854"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p>
        </w:tc>
        <w:tc>
          <w:tcPr>
            <w:tcW w:w="855"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p>
        </w:tc>
        <w:tc>
          <w:tcPr>
            <w:tcW w:w="854" w:type="dxa"/>
            <w:tcBorders>
              <w:top w:val="single" w:sz="6" w:space="0" w:color="969696"/>
              <w:left w:val="single" w:sz="6" w:space="0" w:color="969696"/>
              <w:bottom w:val="single" w:sz="6" w:space="0" w:color="969696"/>
              <w:right w:val="single" w:sz="6" w:space="0" w:color="auto"/>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p>
        </w:tc>
      </w:tr>
      <w:tr w:rsidR="00A2293B" w:rsidTr="00A2293B">
        <w:trPr>
          <w:trHeight w:val="290"/>
        </w:trPr>
        <w:tc>
          <w:tcPr>
            <w:tcW w:w="1438" w:type="dxa"/>
            <w:tcBorders>
              <w:top w:val="single" w:sz="6" w:space="0" w:color="969696"/>
              <w:left w:val="single" w:sz="6" w:space="0" w:color="auto"/>
              <w:bottom w:val="single" w:sz="6" w:space="0" w:color="969696"/>
              <w:right w:val="single" w:sz="6" w:space="0" w:color="969696"/>
            </w:tcBorders>
          </w:tcPr>
          <w:p w:rsidR="00A2293B" w:rsidRDefault="00A2293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Milk </w:t>
            </w:r>
          </w:p>
        </w:tc>
        <w:tc>
          <w:tcPr>
            <w:tcW w:w="3600"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Duxbury </w:t>
            </w:r>
          </w:p>
        </w:tc>
        <w:tc>
          <w:tcPr>
            <w:tcW w:w="1272"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1/20/2015</w:t>
            </w:r>
          </w:p>
        </w:tc>
        <w:tc>
          <w:tcPr>
            <w:tcW w:w="821"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1260</w:t>
            </w:r>
          </w:p>
        </w:tc>
        <w:tc>
          <w:tcPr>
            <w:tcW w:w="886"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p>
        </w:tc>
        <w:tc>
          <w:tcPr>
            <w:tcW w:w="820"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p>
        </w:tc>
        <w:tc>
          <w:tcPr>
            <w:tcW w:w="821"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p>
        </w:tc>
        <w:tc>
          <w:tcPr>
            <w:tcW w:w="821"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p>
        </w:tc>
        <w:tc>
          <w:tcPr>
            <w:tcW w:w="902"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&lt;3.9</w:t>
            </w:r>
          </w:p>
        </w:tc>
        <w:tc>
          <w:tcPr>
            <w:tcW w:w="854"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&lt;4.3</w:t>
            </w:r>
          </w:p>
        </w:tc>
        <w:tc>
          <w:tcPr>
            <w:tcW w:w="855"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&lt;4.3</w:t>
            </w:r>
          </w:p>
        </w:tc>
        <w:tc>
          <w:tcPr>
            <w:tcW w:w="854" w:type="dxa"/>
            <w:tcBorders>
              <w:top w:val="single" w:sz="6" w:space="0" w:color="969696"/>
              <w:left w:val="single" w:sz="6" w:space="0" w:color="969696"/>
              <w:bottom w:val="single" w:sz="6" w:space="0" w:color="969696"/>
              <w:right w:val="single" w:sz="6" w:space="0" w:color="auto"/>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&lt;14.2</w:t>
            </w:r>
          </w:p>
        </w:tc>
      </w:tr>
      <w:tr w:rsidR="00A2293B" w:rsidTr="00A2293B">
        <w:trPr>
          <w:trHeight w:val="290"/>
        </w:trPr>
        <w:tc>
          <w:tcPr>
            <w:tcW w:w="1438" w:type="dxa"/>
            <w:tcBorders>
              <w:top w:val="single" w:sz="6" w:space="0" w:color="969696"/>
              <w:left w:val="single" w:sz="6" w:space="0" w:color="auto"/>
              <w:bottom w:val="single" w:sz="6" w:space="0" w:color="969696"/>
              <w:right w:val="single" w:sz="6" w:space="0" w:color="969696"/>
            </w:tcBorders>
          </w:tcPr>
          <w:p w:rsidR="00A2293B" w:rsidRDefault="00A2293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Milk </w:t>
            </w:r>
          </w:p>
        </w:tc>
        <w:tc>
          <w:tcPr>
            <w:tcW w:w="3600"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Duxbury </w:t>
            </w:r>
          </w:p>
        </w:tc>
        <w:tc>
          <w:tcPr>
            <w:tcW w:w="1272"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2/25/2015</w:t>
            </w:r>
          </w:p>
        </w:tc>
        <w:tc>
          <w:tcPr>
            <w:tcW w:w="821"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1290</w:t>
            </w:r>
          </w:p>
        </w:tc>
        <w:tc>
          <w:tcPr>
            <w:tcW w:w="886"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p>
        </w:tc>
        <w:tc>
          <w:tcPr>
            <w:tcW w:w="820"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p>
        </w:tc>
        <w:tc>
          <w:tcPr>
            <w:tcW w:w="821"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p>
        </w:tc>
        <w:tc>
          <w:tcPr>
            <w:tcW w:w="821"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p>
        </w:tc>
        <w:tc>
          <w:tcPr>
            <w:tcW w:w="902"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&lt;4.2</w:t>
            </w:r>
          </w:p>
        </w:tc>
        <w:tc>
          <w:tcPr>
            <w:tcW w:w="854"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&lt;4.4</w:t>
            </w:r>
          </w:p>
        </w:tc>
        <w:tc>
          <w:tcPr>
            <w:tcW w:w="855"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&lt;4.7</w:t>
            </w:r>
          </w:p>
        </w:tc>
        <w:tc>
          <w:tcPr>
            <w:tcW w:w="854" w:type="dxa"/>
            <w:tcBorders>
              <w:top w:val="single" w:sz="6" w:space="0" w:color="969696"/>
              <w:left w:val="single" w:sz="6" w:space="0" w:color="969696"/>
              <w:bottom w:val="single" w:sz="6" w:space="0" w:color="969696"/>
              <w:right w:val="single" w:sz="6" w:space="0" w:color="auto"/>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&lt;15</w:t>
            </w:r>
          </w:p>
        </w:tc>
      </w:tr>
      <w:tr w:rsidR="00A2293B" w:rsidTr="00A2293B">
        <w:trPr>
          <w:trHeight w:val="290"/>
        </w:trPr>
        <w:tc>
          <w:tcPr>
            <w:tcW w:w="1438" w:type="dxa"/>
            <w:tcBorders>
              <w:top w:val="single" w:sz="6" w:space="0" w:color="969696"/>
              <w:left w:val="single" w:sz="6" w:space="0" w:color="auto"/>
              <w:bottom w:val="single" w:sz="6" w:space="0" w:color="969696"/>
              <w:right w:val="single" w:sz="6" w:space="0" w:color="969696"/>
            </w:tcBorders>
          </w:tcPr>
          <w:p w:rsidR="00A2293B" w:rsidRDefault="00A2293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Milk </w:t>
            </w:r>
          </w:p>
        </w:tc>
        <w:tc>
          <w:tcPr>
            <w:tcW w:w="3600"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Duxbury </w:t>
            </w:r>
          </w:p>
        </w:tc>
        <w:tc>
          <w:tcPr>
            <w:tcW w:w="1272"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3/11/2015</w:t>
            </w:r>
          </w:p>
        </w:tc>
        <w:tc>
          <w:tcPr>
            <w:tcW w:w="821"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1230</w:t>
            </w:r>
          </w:p>
        </w:tc>
        <w:tc>
          <w:tcPr>
            <w:tcW w:w="886"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p>
        </w:tc>
        <w:tc>
          <w:tcPr>
            <w:tcW w:w="820"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p>
        </w:tc>
        <w:tc>
          <w:tcPr>
            <w:tcW w:w="821"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p>
        </w:tc>
        <w:tc>
          <w:tcPr>
            <w:tcW w:w="821"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p>
        </w:tc>
        <w:tc>
          <w:tcPr>
            <w:tcW w:w="902"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&lt;4.6</w:t>
            </w:r>
          </w:p>
        </w:tc>
        <w:tc>
          <w:tcPr>
            <w:tcW w:w="854"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&lt;4.7</w:t>
            </w:r>
          </w:p>
        </w:tc>
        <w:tc>
          <w:tcPr>
            <w:tcW w:w="855"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&lt;4.8</w:t>
            </w:r>
          </w:p>
        </w:tc>
        <w:tc>
          <w:tcPr>
            <w:tcW w:w="854" w:type="dxa"/>
            <w:tcBorders>
              <w:top w:val="single" w:sz="6" w:space="0" w:color="969696"/>
              <w:left w:val="single" w:sz="6" w:space="0" w:color="969696"/>
              <w:bottom w:val="single" w:sz="6" w:space="0" w:color="969696"/>
              <w:right w:val="single" w:sz="6" w:space="0" w:color="auto"/>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&lt;15.6</w:t>
            </w:r>
          </w:p>
        </w:tc>
      </w:tr>
      <w:tr w:rsidR="00A2293B" w:rsidTr="00A2293B">
        <w:trPr>
          <w:trHeight w:val="290"/>
        </w:trPr>
        <w:tc>
          <w:tcPr>
            <w:tcW w:w="1438" w:type="dxa"/>
            <w:tcBorders>
              <w:top w:val="single" w:sz="6" w:space="0" w:color="969696"/>
              <w:left w:val="single" w:sz="6" w:space="0" w:color="auto"/>
              <w:bottom w:val="single" w:sz="6" w:space="0" w:color="969696"/>
              <w:right w:val="single" w:sz="6" w:space="0" w:color="969696"/>
            </w:tcBorders>
          </w:tcPr>
          <w:p w:rsidR="00A2293B" w:rsidRDefault="00A2293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Milk </w:t>
            </w:r>
          </w:p>
        </w:tc>
        <w:tc>
          <w:tcPr>
            <w:tcW w:w="3600"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Duxbury </w:t>
            </w:r>
          </w:p>
        </w:tc>
        <w:tc>
          <w:tcPr>
            <w:tcW w:w="1272"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4/7/2015</w:t>
            </w:r>
          </w:p>
        </w:tc>
        <w:tc>
          <w:tcPr>
            <w:tcW w:w="821"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1240</w:t>
            </w:r>
          </w:p>
        </w:tc>
        <w:tc>
          <w:tcPr>
            <w:tcW w:w="886"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p>
        </w:tc>
        <w:tc>
          <w:tcPr>
            <w:tcW w:w="820"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p>
        </w:tc>
        <w:tc>
          <w:tcPr>
            <w:tcW w:w="821"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p>
        </w:tc>
        <w:tc>
          <w:tcPr>
            <w:tcW w:w="821"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p>
        </w:tc>
        <w:tc>
          <w:tcPr>
            <w:tcW w:w="902"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&lt;4.6</w:t>
            </w:r>
          </w:p>
        </w:tc>
        <w:tc>
          <w:tcPr>
            <w:tcW w:w="854"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&lt;4.7</w:t>
            </w:r>
          </w:p>
        </w:tc>
        <w:tc>
          <w:tcPr>
            <w:tcW w:w="855"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&lt;4.9</w:t>
            </w:r>
          </w:p>
        </w:tc>
        <w:tc>
          <w:tcPr>
            <w:tcW w:w="854" w:type="dxa"/>
            <w:tcBorders>
              <w:top w:val="single" w:sz="6" w:space="0" w:color="969696"/>
              <w:left w:val="single" w:sz="6" w:space="0" w:color="969696"/>
              <w:bottom w:val="single" w:sz="6" w:space="0" w:color="969696"/>
              <w:right w:val="single" w:sz="6" w:space="0" w:color="auto"/>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&lt;15.6</w:t>
            </w:r>
          </w:p>
        </w:tc>
      </w:tr>
      <w:tr w:rsidR="00A2293B" w:rsidTr="00A2293B">
        <w:trPr>
          <w:trHeight w:val="290"/>
        </w:trPr>
        <w:tc>
          <w:tcPr>
            <w:tcW w:w="1438" w:type="dxa"/>
            <w:tcBorders>
              <w:top w:val="single" w:sz="6" w:space="0" w:color="969696"/>
              <w:left w:val="single" w:sz="6" w:space="0" w:color="auto"/>
              <w:bottom w:val="single" w:sz="6" w:space="0" w:color="969696"/>
              <w:right w:val="single" w:sz="6" w:space="0" w:color="969696"/>
            </w:tcBorders>
          </w:tcPr>
          <w:p w:rsidR="00A2293B" w:rsidRDefault="00A2293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Milk </w:t>
            </w:r>
          </w:p>
        </w:tc>
        <w:tc>
          <w:tcPr>
            <w:tcW w:w="3600"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Duxbury </w:t>
            </w:r>
          </w:p>
        </w:tc>
        <w:tc>
          <w:tcPr>
            <w:tcW w:w="1272"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5/6/2015</w:t>
            </w:r>
          </w:p>
        </w:tc>
        <w:tc>
          <w:tcPr>
            <w:tcW w:w="821"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1380</w:t>
            </w:r>
          </w:p>
        </w:tc>
        <w:tc>
          <w:tcPr>
            <w:tcW w:w="886"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p>
        </w:tc>
        <w:tc>
          <w:tcPr>
            <w:tcW w:w="820"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p>
        </w:tc>
        <w:tc>
          <w:tcPr>
            <w:tcW w:w="821"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p>
        </w:tc>
        <w:tc>
          <w:tcPr>
            <w:tcW w:w="821"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p>
        </w:tc>
        <w:tc>
          <w:tcPr>
            <w:tcW w:w="902"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&lt;4.1</w:t>
            </w:r>
          </w:p>
        </w:tc>
        <w:tc>
          <w:tcPr>
            <w:tcW w:w="854"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&lt;4.3</w:t>
            </w:r>
          </w:p>
        </w:tc>
        <w:tc>
          <w:tcPr>
            <w:tcW w:w="855"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&lt;4.5</w:t>
            </w:r>
          </w:p>
        </w:tc>
        <w:tc>
          <w:tcPr>
            <w:tcW w:w="854" w:type="dxa"/>
            <w:tcBorders>
              <w:top w:val="single" w:sz="6" w:space="0" w:color="969696"/>
              <w:left w:val="single" w:sz="6" w:space="0" w:color="969696"/>
              <w:bottom w:val="single" w:sz="6" w:space="0" w:color="969696"/>
              <w:right w:val="single" w:sz="6" w:space="0" w:color="auto"/>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&lt;15</w:t>
            </w:r>
          </w:p>
        </w:tc>
      </w:tr>
      <w:tr w:rsidR="00A2293B" w:rsidTr="00A2293B">
        <w:trPr>
          <w:trHeight w:val="290"/>
        </w:trPr>
        <w:tc>
          <w:tcPr>
            <w:tcW w:w="1438" w:type="dxa"/>
            <w:tcBorders>
              <w:top w:val="single" w:sz="6" w:space="0" w:color="969696"/>
              <w:left w:val="single" w:sz="6" w:space="0" w:color="auto"/>
              <w:bottom w:val="single" w:sz="6" w:space="0" w:color="969696"/>
              <w:right w:val="single" w:sz="6" w:space="0" w:color="969696"/>
            </w:tcBorders>
          </w:tcPr>
          <w:p w:rsidR="00A2293B" w:rsidRDefault="00A2293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Milk </w:t>
            </w:r>
          </w:p>
        </w:tc>
        <w:tc>
          <w:tcPr>
            <w:tcW w:w="3600"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Duxbury </w:t>
            </w:r>
          </w:p>
        </w:tc>
        <w:tc>
          <w:tcPr>
            <w:tcW w:w="1272"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6/9/2015</w:t>
            </w:r>
          </w:p>
        </w:tc>
        <w:tc>
          <w:tcPr>
            <w:tcW w:w="821"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1360</w:t>
            </w:r>
          </w:p>
        </w:tc>
        <w:tc>
          <w:tcPr>
            <w:tcW w:w="886"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p>
        </w:tc>
        <w:tc>
          <w:tcPr>
            <w:tcW w:w="820"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p>
        </w:tc>
        <w:tc>
          <w:tcPr>
            <w:tcW w:w="821"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p>
        </w:tc>
        <w:tc>
          <w:tcPr>
            <w:tcW w:w="821"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p>
        </w:tc>
        <w:tc>
          <w:tcPr>
            <w:tcW w:w="902"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&lt;4.2</w:t>
            </w:r>
          </w:p>
        </w:tc>
        <w:tc>
          <w:tcPr>
            <w:tcW w:w="854"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&lt;4.2</w:t>
            </w:r>
          </w:p>
        </w:tc>
        <w:tc>
          <w:tcPr>
            <w:tcW w:w="855"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&lt;4.7</w:t>
            </w:r>
          </w:p>
        </w:tc>
        <w:tc>
          <w:tcPr>
            <w:tcW w:w="854" w:type="dxa"/>
            <w:tcBorders>
              <w:top w:val="single" w:sz="6" w:space="0" w:color="969696"/>
              <w:left w:val="single" w:sz="6" w:space="0" w:color="969696"/>
              <w:bottom w:val="single" w:sz="6" w:space="0" w:color="969696"/>
              <w:right w:val="single" w:sz="6" w:space="0" w:color="auto"/>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&lt;15.1</w:t>
            </w:r>
          </w:p>
        </w:tc>
      </w:tr>
      <w:tr w:rsidR="00A2293B" w:rsidTr="00A2293B">
        <w:trPr>
          <w:trHeight w:val="290"/>
        </w:trPr>
        <w:tc>
          <w:tcPr>
            <w:tcW w:w="1438" w:type="dxa"/>
            <w:tcBorders>
              <w:top w:val="single" w:sz="6" w:space="0" w:color="969696"/>
              <w:left w:val="single" w:sz="6" w:space="0" w:color="auto"/>
              <w:bottom w:val="single" w:sz="6" w:space="0" w:color="969696"/>
              <w:right w:val="single" w:sz="6" w:space="0" w:color="969696"/>
            </w:tcBorders>
          </w:tcPr>
          <w:p w:rsidR="00A2293B" w:rsidRDefault="00A2293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Milk </w:t>
            </w:r>
          </w:p>
        </w:tc>
        <w:tc>
          <w:tcPr>
            <w:tcW w:w="3600"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Duxbury </w:t>
            </w:r>
          </w:p>
        </w:tc>
        <w:tc>
          <w:tcPr>
            <w:tcW w:w="1272"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7/8/2015</w:t>
            </w:r>
          </w:p>
        </w:tc>
        <w:tc>
          <w:tcPr>
            <w:tcW w:w="821"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1300</w:t>
            </w:r>
          </w:p>
        </w:tc>
        <w:tc>
          <w:tcPr>
            <w:tcW w:w="886"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p>
        </w:tc>
        <w:tc>
          <w:tcPr>
            <w:tcW w:w="820"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p>
        </w:tc>
        <w:tc>
          <w:tcPr>
            <w:tcW w:w="821"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p>
        </w:tc>
        <w:tc>
          <w:tcPr>
            <w:tcW w:w="821"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p>
        </w:tc>
        <w:tc>
          <w:tcPr>
            <w:tcW w:w="902"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&lt;2.6</w:t>
            </w:r>
          </w:p>
        </w:tc>
        <w:tc>
          <w:tcPr>
            <w:tcW w:w="854"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&lt;2.5</w:t>
            </w:r>
          </w:p>
        </w:tc>
        <w:tc>
          <w:tcPr>
            <w:tcW w:w="855"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&lt;3</w:t>
            </w:r>
          </w:p>
        </w:tc>
        <w:tc>
          <w:tcPr>
            <w:tcW w:w="854" w:type="dxa"/>
            <w:tcBorders>
              <w:top w:val="single" w:sz="6" w:space="0" w:color="969696"/>
              <w:left w:val="single" w:sz="6" w:space="0" w:color="969696"/>
              <w:bottom w:val="single" w:sz="6" w:space="0" w:color="969696"/>
              <w:right w:val="single" w:sz="6" w:space="0" w:color="auto"/>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&lt;9.8</w:t>
            </w:r>
          </w:p>
        </w:tc>
      </w:tr>
      <w:tr w:rsidR="00A2293B" w:rsidTr="00A2293B">
        <w:trPr>
          <w:trHeight w:val="290"/>
        </w:trPr>
        <w:tc>
          <w:tcPr>
            <w:tcW w:w="1438" w:type="dxa"/>
            <w:tcBorders>
              <w:top w:val="single" w:sz="6" w:space="0" w:color="969696"/>
              <w:left w:val="single" w:sz="6" w:space="0" w:color="auto"/>
              <w:bottom w:val="single" w:sz="6" w:space="0" w:color="969696"/>
              <w:right w:val="single" w:sz="6" w:space="0" w:color="969696"/>
            </w:tcBorders>
          </w:tcPr>
          <w:p w:rsidR="00A2293B" w:rsidRDefault="00A2293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lastRenderedPageBreak/>
              <w:t xml:space="preserve">Milk </w:t>
            </w:r>
          </w:p>
        </w:tc>
        <w:tc>
          <w:tcPr>
            <w:tcW w:w="3600"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Duxbury </w:t>
            </w:r>
          </w:p>
        </w:tc>
        <w:tc>
          <w:tcPr>
            <w:tcW w:w="1272"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8/10/2015</w:t>
            </w:r>
          </w:p>
        </w:tc>
        <w:tc>
          <w:tcPr>
            <w:tcW w:w="821"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1290</w:t>
            </w:r>
          </w:p>
        </w:tc>
        <w:tc>
          <w:tcPr>
            <w:tcW w:w="886"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p>
        </w:tc>
        <w:tc>
          <w:tcPr>
            <w:tcW w:w="820"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p>
        </w:tc>
        <w:tc>
          <w:tcPr>
            <w:tcW w:w="821"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p>
        </w:tc>
        <w:tc>
          <w:tcPr>
            <w:tcW w:w="821"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p>
        </w:tc>
        <w:tc>
          <w:tcPr>
            <w:tcW w:w="902"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&lt;2.4</w:t>
            </w:r>
          </w:p>
        </w:tc>
        <w:tc>
          <w:tcPr>
            <w:tcW w:w="854"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&lt;2.5</w:t>
            </w:r>
          </w:p>
        </w:tc>
        <w:tc>
          <w:tcPr>
            <w:tcW w:w="855"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&lt;3</w:t>
            </w:r>
          </w:p>
        </w:tc>
        <w:tc>
          <w:tcPr>
            <w:tcW w:w="854" w:type="dxa"/>
            <w:tcBorders>
              <w:top w:val="single" w:sz="6" w:space="0" w:color="969696"/>
              <w:left w:val="single" w:sz="6" w:space="0" w:color="969696"/>
              <w:bottom w:val="single" w:sz="6" w:space="0" w:color="969696"/>
              <w:right w:val="single" w:sz="6" w:space="0" w:color="auto"/>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&lt;10.2</w:t>
            </w:r>
          </w:p>
        </w:tc>
      </w:tr>
      <w:tr w:rsidR="00A2293B" w:rsidTr="00A2293B">
        <w:trPr>
          <w:trHeight w:val="290"/>
        </w:trPr>
        <w:tc>
          <w:tcPr>
            <w:tcW w:w="1438" w:type="dxa"/>
            <w:tcBorders>
              <w:top w:val="single" w:sz="6" w:space="0" w:color="969696"/>
              <w:left w:val="single" w:sz="6" w:space="0" w:color="auto"/>
              <w:bottom w:val="single" w:sz="6" w:space="0" w:color="969696"/>
              <w:right w:val="single" w:sz="6" w:space="0" w:color="969696"/>
            </w:tcBorders>
          </w:tcPr>
          <w:p w:rsidR="00A2293B" w:rsidRDefault="00A2293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Milk </w:t>
            </w:r>
          </w:p>
        </w:tc>
        <w:tc>
          <w:tcPr>
            <w:tcW w:w="3600"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Duxbury </w:t>
            </w:r>
          </w:p>
        </w:tc>
        <w:tc>
          <w:tcPr>
            <w:tcW w:w="1272"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9/8/2015</w:t>
            </w:r>
          </w:p>
        </w:tc>
        <w:tc>
          <w:tcPr>
            <w:tcW w:w="821"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1350</w:t>
            </w:r>
          </w:p>
        </w:tc>
        <w:tc>
          <w:tcPr>
            <w:tcW w:w="886"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p>
        </w:tc>
        <w:tc>
          <w:tcPr>
            <w:tcW w:w="820"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p>
        </w:tc>
        <w:tc>
          <w:tcPr>
            <w:tcW w:w="821"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p>
        </w:tc>
        <w:tc>
          <w:tcPr>
            <w:tcW w:w="821"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p>
        </w:tc>
        <w:tc>
          <w:tcPr>
            <w:tcW w:w="902"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&lt;2.6</w:t>
            </w:r>
          </w:p>
        </w:tc>
        <w:tc>
          <w:tcPr>
            <w:tcW w:w="854"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&lt;2.6</w:t>
            </w:r>
          </w:p>
        </w:tc>
        <w:tc>
          <w:tcPr>
            <w:tcW w:w="855"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&lt;3.1</w:t>
            </w:r>
          </w:p>
        </w:tc>
        <w:tc>
          <w:tcPr>
            <w:tcW w:w="854" w:type="dxa"/>
            <w:tcBorders>
              <w:top w:val="single" w:sz="6" w:space="0" w:color="969696"/>
              <w:left w:val="single" w:sz="6" w:space="0" w:color="969696"/>
              <w:bottom w:val="single" w:sz="6" w:space="0" w:color="969696"/>
              <w:right w:val="single" w:sz="6" w:space="0" w:color="auto"/>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&lt;9.7</w:t>
            </w:r>
          </w:p>
        </w:tc>
      </w:tr>
      <w:tr w:rsidR="00A2293B" w:rsidTr="00A2293B">
        <w:trPr>
          <w:trHeight w:val="290"/>
        </w:trPr>
        <w:tc>
          <w:tcPr>
            <w:tcW w:w="1438" w:type="dxa"/>
            <w:tcBorders>
              <w:top w:val="single" w:sz="6" w:space="0" w:color="969696"/>
              <w:left w:val="single" w:sz="6" w:space="0" w:color="auto"/>
              <w:bottom w:val="single" w:sz="6" w:space="0" w:color="969696"/>
              <w:right w:val="single" w:sz="6" w:space="0" w:color="969696"/>
            </w:tcBorders>
          </w:tcPr>
          <w:p w:rsidR="00A2293B" w:rsidRDefault="00A2293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Milk </w:t>
            </w:r>
          </w:p>
        </w:tc>
        <w:tc>
          <w:tcPr>
            <w:tcW w:w="3600"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Duxbury </w:t>
            </w:r>
          </w:p>
        </w:tc>
        <w:tc>
          <w:tcPr>
            <w:tcW w:w="1272"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10/7/2015</w:t>
            </w:r>
          </w:p>
        </w:tc>
        <w:tc>
          <w:tcPr>
            <w:tcW w:w="821"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1300</w:t>
            </w:r>
          </w:p>
        </w:tc>
        <w:tc>
          <w:tcPr>
            <w:tcW w:w="886"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p>
        </w:tc>
        <w:tc>
          <w:tcPr>
            <w:tcW w:w="820"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p>
        </w:tc>
        <w:tc>
          <w:tcPr>
            <w:tcW w:w="821"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p>
        </w:tc>
        <w:tc>
          <w:tcPr>
            <w:tcW w:w="821"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p>
        </w:tc>
        <w:tc>
          <w:tcPr>
            <w:tcW w:w="902"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&lt;2.7</w:t>
            </w:r>
          </w:p>
        </w:tc>
        <w:tc>
          <w:tcPr>
            <w:tcW w:w="854"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&lt;2.5</w:t>
            </w:r>
          </w:p>
        </w:tc>
        <w:tc>
          <w:tcPr>
            <w:tcW w:w="855"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&lt;3</w:t>
            </w:r>
          </w:p>
        </w:tc>
        <w:tc>
          <w:tcPr>
            <w:tcW w:w="854" w:type="dxa"/>
            <w:tcBorders>
              <w:top w:val="single" w:sz="6" w:space="0" w:color="969696"/>
              <w:left w:val="single" w:sz="6" w:space="0" w:color="969696"/>
              <w:bottom w:val="single" w:sz="6" w:space="0" w:color="969696"/>
              <w:right w:val="single" w:sz="6" w:space="0" w:color="auto"/>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&lt;10.1</w:t>
            </w:r>
          </w:p>
        </w:tc>
      </w:tr>
      <w:tr w:rsidR="00A2293B" w:rsidTr="00A2293B">
        <w:trPr>
          <w:trHeight w:val="290"/>
        </w:trPr>
        <w:tc>
          <w:tcPr>
            <w:tcW w:w="1438" w:type="dxa"/>
            <w:tcBorders>
              <w:top w:val="single" w:sz="6" w:space="0" w:color="969696"/>
              <w:left w:val="single" w:sz="6" w:space="0" w:color="auto"/>
              <w:bottom w:val="single" w:sz="6" w:space="0" w:color="969696"/>
              <w:right w:val="single" w:sz="6" w:space="0" w:color="969696"/>
            </w:tcBorders>
          </w:tcPr>
          <w:p w:rsidR="00A2293B" w:rsidRDefault="00A2293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Milk </w:t>
            </w:r>
          </w:p>
        </w:tc>
        <w:tc>
          <w:tcPr>
            <w:tcW w:w="3600"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Duxbury </w:t>
            </w:r>
          </w:p>
        </w:tc>
        <w:tc>
          <w:tcPr>
            <w:tcW w:w="1272"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11/13/2015</w:t>
            </w:r>
          </w:p>
        </w:tc>
        <w:tc>
          <w:tcPr>
            <w:tcW w:w="821"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1280</w:t>
            </w:r>
          </w:p>
        </w:tc>
        <w:tc>
          <w:tcPr>
            <w:tcW w:w="886"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p>
        </w:tc>
        <w:tc>
          <w:tcPr>
            <w:tcW w:w="820"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p>
        </w:tc>
        <w:tc>
          <w:tcPr>
            <w:tcW w:w="821"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p>
        </w:tc>
        <w:tc>
          <w:tcPr>
            <w:tcW w:w="821"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p>
        </w:tc>
        <w:tc>
          <w:tcPr>
            <w:tcW w:w="902"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&lt;4</w:t>
            </w:r>
          </w:p>
        </w:tc>
        <w:tc>
          <w:tcPr>
            <w:tcW w:w="854"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&lt;2.6</w:t>
            </w:r>
          </w:p>
        </w:tc>
        <w:tc>
          <w:tcPr>
            <w:tcW w:w="855"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&lt;3.1</w:t>
            </w:r>
          </w:p>
        </w:tc>
        <w:tc>
          <w:tcPr>
            <w:tcW w:w="854" w:type="dxa"/>
            <w:tcBorders>
              <w:top w:val="single" w:sz="6" w:space="0" w:color="969696"/>
              <w:left w:val="single" w:sz="6" w:space="0" w:color="969696"/>
              <w:bottom w:val="single" w:sz="6" w:space="0" w:color="969696"/>
              <w:right w:val="single" w:sz="6" w:space="0" w:color="auto"/>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&lt;12.2</w:t>
            </w:r>
          </w:p>
        </w:tc>
      </w:tr>
      <w:tr w:rsidR="00A2293B" w:rsidTr="00A2293B">
        <w:trPr>
          <w:trHeight w:val="290"/>
        </w:trPr>
        <w:tc>
          <w:tcPr>
            <w:tcW w:w="1438" w:type="dxa"/>
            <w:tcBorders>
              <w:top w:val="single" w:sz="6" w:space="0" w:color="969696"/>
              <w:left w:val="single" w:sz="6" w:space="0" w:color="auto"/>
              <w:bottom w:val="single" w:sz="6" w:space="0" w:color="969696"/>
              <w:right w:val="single" w:sz="6" w:space="0" w:color="969696"/>
            </w:tcBorders>
          </w:tcPr>
          <w:p w:rsidR="00A2293B" w:rsidRDefault="00A2293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Milk </w:t>
            </w:r>
          </w:p>
        </w:tc>
        <w:tc>
          <w:tcPr>
            <w:tcW w:w="3600"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Duxbury </w:t>
            </w:r>
          </w:p>
        </w:tc>
        <w:tc>
          <w:tcPr>
            <w:tcW w:w="1272"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12/11/2015</w:t>
            </w:r>
          </w:p>
        </w:tc>
        <w:tc>
          <w:tcPr>
            <w:tcW w:w="821"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1280</w:t>
            </w:r>
          </w:p>
        </w:tc>
        <w:tc>
          <w:tcPr>
            <w:tcW w:w="886"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p>
        </w:tc>
        <w:tc>
          <w:tcPr>
            <w:tcW w:w="820"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p>
        </w:tc>
        <w:tc>
          <w:tcPr>
            <w:tcW w:w="821"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p>
        </w:tc>
        <w:tc>
          <w:tcPr>
            <w:tcW w:w="821"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p>
        </w:tc>
        <w:tc>
          <w:tcPr>
            <w:tcW w:w="902"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&lt;4.1</w:t>
            </w:r>
          </w:p>
        </w:tc>
        <w:tc>
          <w:tcPr>
            <w:tcW w:w="854"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&lt;2.5</w:t>
            </w:r>
          </w:p>
        </w:tc>
        <w:tc>
          <w:tcPr>
            <w:tcW w:w="855" w:type="dxa"/>
            <w:tcBorders>
              <w:top w:val="single" w:sz="6" w:space="0" w:color="969696"/>
              <w:left w:val="single" w:sz="6" w:space="0" w:color="969696"/>
              <w:bottom w:val="single" w:sz="6" w:space="0" w:color="969696"/>
              <w:right w:val="single" w:sz="6" w:space="0" w:color="969696"/>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&lt;3.1</w:t>
            </w:r>
          </w:p>
        </w:tc>
        <w:tc>
          <w:tcPr>
            <w:tcW w:w="854" w:type="dxa"/>
            <w:tcBorders>
              <w:top w:val="single" w:sz="6" w:space="0" w:color="969696"/>
              <w:left w:val="single" w:sz="6" w:space="0" w:color="969696"/>
              <w:bottom w:val="single" w:sz="6" w:space="0" w:color="969696"/>
              <w:right w:val="single" w:sz="6" w:space="0" w:color="auto"/>
            </w:tcBorders>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&lt;12.6</w:t>
            </w:r>
          </w:p>
        </w:tc>
      </w:tr>
    </w:tbl>
    <w:p w:rsidR="00592D8D" w:rsidRDefault="00592D8D" w:rsidP="00592D8D">
      <w:bookmarkStart w:id="422" w:name="_Toc442103271"/>
    </w:p>
    <w:p w:rsidR="002573EC" w:rsidRDefault="002573EC">
      <w:r>
        <w:br w:type="page"/>
      </w:r>
    </w:p>
    <w:p w:rsidR="00285ECF" w:rsidRPr="005B41A3" w:rsidRDefault="00796913" w:rsidP="009036AB">
      <w:pPr>
        <w:pStyle w:val="Heading4"/>
        <w:pBdr>
          <w:bottom w:val="none" w:sz="0" w:space="0" w:color="auto"/>
        </w:pBdr>
      </w:pPr>
      <w:bookmarkStart w:id="423" w:name="_Toc442876673"/>
      <w:bookmarkStart w:id="424" w:name="_Toc442879982"/>
      <w:bookmarkStart w:id="425" w:name="_Toc443478854"/>
      <w:bookmarkStart w:id="426" w:name="_Toc473810818"/>
      <w:bookmarkStart w:id="427" w:name="_Toc478715507"/>
      <w:r w:rsidRPr="005B41A3">
        <w:lastRenderedPageBreak/>
        <w:t>T</w:t>
      </w:r>
      <w:r w:rsidR="00E07186" w:rsidRPr="005B41A3">
        <w:t>able</w:t>
      </w:r>
      <w:r w:rsidRPr="005B41A3">
        <w:t xml:space="preserve"> 2. Pi</w:t>
      </w:r>
      <w:r w:rsidR="00484FF4">
        <w:t>lgrim Nuclear Power Station 2015</w:t>
      </w:r>
      <w:r w:rsidRPr="005B41A3">
        <w:t xml:space="preserve"> Environmental Monitoring Data – Solid matrices</w:t>
      </w:r>
      <w:bookmarkEnd w:id="422"/>
      <w:bookmarkEnd w:id="423"/>
      <w:bookmarkEnd w:id="424"/>
      <w:bookmarkEnd w:id="425"/>
      <w:bookmarkEnd w:id="426"/>
      <w:bookmarkEnd w:id="427"/>
    </w:p>
    <w:tbl>
      <w:tblPr>
        <w:tblW w:w="14508" w:type="dxa"/>
        <w:tblInd w:w="78" w:type="dxa"/>
        <w:tblLayout w:type="fixed"/>
        <w:tblLook w:val="0000" w:firstRow="0" w:lastRow="0" w:firstColumn="0" w:lastColumn="0" w:noHBand="0" w:noVBand="0"/>
      </w:tblPr>
      <w:tblGrid>
        <w:gridCol w:w="1728"/>
        <w:gridCol w:w="3600"/>
        <w:gridCol w:w="1353"/>
        <w:gridCol w:w="984"/>
        <w:gridCol w:w="984"/>
        <w:gridCol w:w="984"/>
        <w:gridCol w:w="984"/>
        <w:gridCol w:w="984"/>
        <w:gridCol w:w="984"/>
        <w:gridCol w:w="984"/>
        <w:gridCol w:w="939"/>
      </w:tblGrid>
      <w:tr w:rsidR="0020636E" w:rsidTr="00D72A22">
        <w:trPr>
          <w:trHeight w:val="540"/>
        </w:trPr>
        <w:tc>
          <w:tcPr>
            <w:tcW w:w="1728" w:type="dxa"/>
            <w:tcBorders>
              <w:top w:val="single" w:sz="6" w:space="0" w:color="auto"/>
              <w:left w:val="single" w:sz="6" w:space="0" w:color="auto"/>
              <w:bottom w:val="single" w:sz="6" w:space="0" w:color="auto"/>
              <w:right w:val="single" w:sz="6" w:space="0" w:color="969696"/>
            </w:tcBorders>
            <w:shd w:val="solid" w:color="C0C0C0" w:fill="000000"/>
            <w:vAlign w:val="bottom"/>
          </w:tcPr>
          <w:p w:rsidR="0020636E" w:rsidRPr="000F7DC0" w:rsidRDefault="0020636E" w:rsidP="002A1712">
            <w:pPr>
              <w:autoSpaceDE w:val="0"/>
              <w:autoSpaceDN w:val="0"/>
              <w:adjustRightInd w:val="0"/>
              <w:spacing w:after="0" w:line="240" w:lineRule="auto"/>
              <w:rPr>
                <w:rFonts w:cs="Tahoma"/>
                <w:b/>
                <w:bCs/>
                <w:color w:val="000000"/>
                <w:sz w:val="20"/>
              </w:rPr>
            </w:pPr>
            <w:r w:rsidRPr="000F7DC0">
              <w:rPr>
                <w:rFonts w:cs="Tahoma"/>
                <w:b/>
                <w:bCs/>
                <w:color w:val="000000"/>
                <w:sz w:val="20"/>
              </w:rPr>
              <w:t>Sample Type</w:t>
            </w:r>
          </w:p>
        </w:tc>
        <w:tc>
          <w:tcPr>
            <w:tcW w:w="3600" w:type="dxa"/>
            <w:tcBorders>
              <w:top w:val="single" w:sz="6" w:space="0" w:color="auto"/>
              <w:left w:val="single" w:sz="6" w:space="0" w:color="969696"/>
              <w:bottom w:val="single" w:sz="6" w:space="0" w:color="auto"/>
              <w:right w:val="single" w:sz="6" w:space="0" w:color="969696"/>
            </w:tcBorders>
            <w:shd w:val="solid" w:color="C0C0C0" w:fill="000000"/>
            <w:vAlign w:val="bottom"/>
          </w:tcPr>
          <w:p w:rsidR="0020636E" w:rsidRPr="000F7DC0" w:rsidRDefault="0020636E" w:rsidP="002A1712">
            <w:pPr>
              <w:autoSpaceDE w:val="0"/>
              <w:autoSpaceDN w:val="0"/>
              <w:adjustRightInd w:val="0"/>
              <w:spacing w:after="0" w:line="240" w:lineRule="auto"/>
              <w:rPr>
                <w:rFonts w:cs="Tahoma"/>
                <w:b/>
                <w:bCs/>
                <w:color w:val="000000"/>
                <w:sz w:val="20"/>
              </w:rPr>
            </w:pPr>
            <w:r w:rsidRPr="000F7DC0">
              <w:rPr>
                <w:rFonts w:cs="Tahoma"/>
                <w:b/>
                <w:bCs/>
                <w:color w:val="000000"/>
                <w:sz w:val="20"/>
              </w:rPr>
              <w:t xml:space="preserve">Location </w:t>
            </w:r>
          </w:p>
        </w:tc>
        <w:tc>
          <w:tcPr>
            <w:tcW w:w="1353" w:type="dxa"/>
            <w:tcBorders>
              <w:top w:val="single" w:sz="6" w:space="0" w:color="auto"/>
              <w:left w:val="single" w:sz="6" w:space="0" w:color="969696"/>
              <w:bottom w:val="single" w:sz="6" w:space="0" w:color="auto"/>
              <w:right w:val="single" w:sz="6" w:space="0" w:color="969696"/>
            </w:tcBorders>
            <w:shd w:val="solid" w:color="C0C0C0" w:fill="000000"/>
            <w:vAlign w:val="bottom"/>
          </w:tcPr>
          <w:p w:rsidR="0020636E" w:rsidRPr="000F7DC0" w:rsidRDefault="0020636E" w:rsidP="002A1712">
            <w:pPr>
              <w:autoSpaceDE w:val="0"/>
              <w:autoSpaceDN w:val="0"/>
              <w:adjustRightInd w:val="0"/>
              <w:spacing w:after="0" w:line="240" w:lineRule="auto"/>
              <w:rPr>
                <w:rFonts w:cs="Tahoma"/>
                <w:b/>
                <w:bCs/>
                <w:color w:val="000000"/>
                <w:sz w:val="20"/>
              </w:rPr>
            </w:pPr>
            <w:r w:rsidRPr="000F7DC0">
              <w:rPr>
                <w:rFonts w:cs="Tahoma"/>
                <w:b/>
                <w:bCs/>
                <w:color w:val="000000"/>
                <w:sz w:val="20"/>
              </w:rPr>
              <w:t>Date</w:t>
            </w:r>
          </w:p>
        </w:tc>
        <w:tc>
          <w:tcPr>
            <w:tcW w:w="984" w:type="dxa"/>
            <w:tcBorders>
              <w:top w:val="single" w:sz="6" w:space="0" w:color="auto"/>
              <w:left w:val="single" w:sz="6" w:space="0" w:color="969696"/>
              <w:bottom w:val="single" w:sz="6" w:space="0" w:color="auto"/>
              <w:right w:val="single" w:sz="6" w:space="0" w:color="969696"/>
            </w:tcBorders>
            <w:shd w:val="solid" w:color="C0C0C0" w:fill="000000"/>
            <w:vAlign w:val="center"/>
          </w:tcPr>
          <w:p w:rsidR="0020636E" w:rsidRPr="0020636E" w:rsidRDefault="0020636E" w:rsidP="009844A9">
            <w:pPr>
              <w:autoSpaceDE w:val="0"/>
              <w:autoSpaceDN w:val="0"/>
              <w:adjustRightInd w:val="0"/>
              <w:spacing w:after="0" w:line="240" w:lineRule="auto"/>
              <w:jc w:val="center"/>
              <w:rPr>
                <w:rFonts w:ascii="Tahoma" w:hAnsi="Tahoma" w:cs="Tahoma"/>
                <w:color w:val="000000"/>
                <w:sz w:val="18"/>
                <w:szCs w:val="18"/>
              </w:rPr>
            </w:pPr>
            <w:r w:rsidRPr="002E15F8">
              <w:rPr>
                <w:rFonts w:cs="Tahoma"/>
                <w:b/>
                <w:bCs/>
                <w:color w:val="000000"/>
                <w:sz w:val="18"/>
                <w:szCs w:val="18"/>
              </w:rPr>
              <w:t>Be-7*</w:t>
            </w:r>
            <w:r w:rsidRPr="0020636E">
              <w:rPr>
                <w:rFonts w:ascii="Tahoma" w:hAnsi="Tahoma" w:cs="Tahoma"/>
                <w:color w:val="000000"/>
                <w:sz w:val="18"/>
                <w:szCs w:val="18"/>
              </w:rPr>
              <w:t xml:space="preserve"> </w:t>
            </w:r>
            <w:r w:rsidRPr="002E15F8">
              <w:rPr>
                <w:rFonts w:cs="Tahoma"/>
                <w:color w:val="000000"/>
                <w:sz w:val="16"/>
                <w:szCs w:val="16"/>
              </w:rPr>
              <w:t>(pCi/kg)</w:t>
            </w:r>
          </w:p>
        </w:tc>
        <w:tc>
          <w:tcPr>
            <w:tcW w:w="984" w:type="dxa"/>
            <w:tcBorders>
              <w:top w:val="single" w:sz="6" w:space="0" w:color="auto"/>
              <w:left w:val="single" w:sz="6" w:space="0" w:color="969696"/>
              <w:bottom w:val="single" w:sz="6" w:space="0" w:color="auto"/>
              <w:right w:val="single" w:sz="6" w:space="0" w:color="969696"/>
            </w:tcBorders>
            <w:shd w:val="solid" w:color="C0C0C0" w:fill="000000"/>
            <w:vAlign w:val="center"/>
          </w:tcPr>
          <w:p w:rsidR="0020636E" w:rsidRPr="0020636E" w:rsidRDefault="0020636E" w:rsidP="009844A9">
            <w:pPr>
              <w:autoSpaceDE w:val="0"/>
              <w:autoSpaceDN w:val="0"/>
              <w:adjustRightInd w:val="0"/>
              <w:spacing w:after="0" w:line="240" w:lineRule="auto"/>
              <w:jc w:val="center"/>
              <w:rPr>
                <w:rFonts w:ascii="Tahoma" w:hAnsi="Tahoma" w:cs="Tahoma"/>
                <w:color w:val="000000"/>
                <w:sz w:val="18"/>
                <w:szCs w:val="18"/>
              </w:rPr>
            </w:pPr>
            <w:r w:rsidRPr="000F7DC0">
              <w:rPr>
                <w:rFonts w:cs="Tahoma"/>
                <w:b/>
                <w:bCs/>
                <w:color w:val="000000"/>
                <w:sz w:val="18"/>
                <w:szCs w:val="18"/>
              </w:rPr>
              <w:t xml:space="preserve">K-40* </w:t>
            </w:r>
            <w:r w:rsidRPr="000F7DC0">
              <w:rPr>
                <w:rFonts w:cs="Tahoma"/>
                <w:bCs/>
                <w:color w:val="000000"/>
                <w:sz w:val="16"/>
                <w:szCs w:val="18"/>
              </w:rPr>
              <w:t>(pCi/kg)</w:t>
            </w:r>
          </w:p>
        </w:tc>
        <w:tc>
          <w:tcPr>
            <w:tcW w:w="984" w:type="dxa"/>
            <w:tcBorders>
              <w:top w:val="single" w:sz="6" w:space="0" w:color="auto"/>
              <w:left w:val="single" w:sz="6" w:space="0" w:color="969696"/>
              <w:bottom w:val="single" w:sz="6" w:space="0" w:color="auto"/>
              <w:right w:val="single" w:sz="6" w:space="0" w:color="969696"/>
            </w:tcBorders>
            <w:shd w:val="solid" w:color="C0C0C0" w:fill="000000"/>
            <w:vAlign w:val="center"/>
          </w:tcPr>
          <w:p w:rsidR="0020636E" w:rsidRPr="0020636E" w:rsidRDefault="0020636E" w:rsidP="009844A9">
            <w:pPr>
              <w:autoSpaceDE w:val="0"/>
              <w:autoSpaceDN w:val="0"/>
              <w:adjustRightInd w:val="0"/>
              <w:spacing w:after="0" w:line="240" w:lineRule="auto"/>
              <w:jc w:val="center"/>
              <w:rPr>
                <w:rFonts w:ascii="Tahoma" w:hAnsi="Tahoma" w:cs="Tahoma"/>
                <w:color w:val="000000"/>
                <w:sz w:val="18"/>
                <w:szCs w:val="18"/>
              </w:rPr>
            </w:pPr>
            <w:r w:rsidRPr="000F7DC0">
              <w:rPr>
                <w:rFonts w:cs="Tahoma"/>
                <w:b/>
                <w:bCs/>
                <w:color w:val="000000"/>
                <w:sz w:val="18"/>
                <w:szCs w:val="18"/>
              </w:rPr>
              <w:t>Mn-54*</w:t>
            </w:r>
            <w:r w:rsidRPr="0020636E">
              <w:rPr>
                <w:rFonts w:ascii="Tahoma" w:hAnsi="Tahoma" w:cs="Tahoma"/>
                <w:color w:val="000000"/>
                <w:sz w:val="18"/>
                <w:szCs w:val="18"/>
              </w:rPr>
              <w:t xml:space="preserve"> </w:t>
            </w:r>
            <w:r w:rsidRPr="000F7DC0">
              <w:rPr>
                <w:rFonts w:cs="Tahoma"/>
                <w:color w:val="000000"/>
                <w:sz w:val="16"/>
                <w:szCs w:val="16"/>
              </w:rPr>
              <w:t>(pCi/kg)</w:t>
            </w:r>
          </w:p>
        </w:tc>
        <w:tc>
          <w:tcPr>
            <w:tcW w:w="984" w:type="dxa"/>
            <w:tcBorders>
              <w:top w:val="single" w:sz="6" w:space="0" w:color="auto"/>
              <w:left w:val="single" w:sz="6" w:space="0" w:color="969696"/>
              <w:bottom w:val="single" w:sz="6" w:space="0" w:color="auto"/>
              <w:right w:val="single" w:sz="6" w:space="0" w:color="969696"/>
            </w:tcBorders>
            <w:shd w:val="solid" w:color="C0C0C0" w:fill="000000"/>
            <w:vAlign w:val="center"/>
          </w:tcPr>
          <w:p w:rsidR="0020636E" w:rsidRPr="0020636E" w:rsidRDefault="0020636E" w:rsidP="009844A9">
            <w:pPr>
              <w:autoSpaceDE w:val="0"/>
              <w:autoSpaceDN w:val="0"/>
              <w:adjustRightInd w:val="0"/>
              <w:spacing w:after="0" w:line="240" w:lineRule="auto"/>
              <w:jc w:val="center"/>
              <w:rPr>
                <w:rFonts w:ascii="Tahoma" w:hAnsi="Tahoma" w:cs="Tahoma"/>
                <w:color w:val="000000"/>
                <w:sz w:val="18"/>
                <w:szCs w:val="18"/>
              </w:rPr>
            </w:pPr>
            <w:r w:rsidRPr="000F7DC0">
              <w:rPr>
                <w:rFonts w:cs="Tahoma"/>
                <w:b/>
                <w:bCs/>
                <w:color w:val="000000"/>
                <w:sz w:val="18"/>
                <w:szCs w:val="18"/>
              </w:rPr>
              <w:t>Fe-59*</w:t>
            </w:r>
            <w:r w:rsidRPr="0020636E">
              <w:rPr>
                <w:rFonts w:ascii="Tahoma" w:hAnsi="Tahoma" w:cs="Tahoma"/>
                <w:color w:val="000000"/>
                <w:sz w:val="18"/>
                <w:szCs w:val="18"/>
              </w:rPr>
              <w:t xml:space="preserve"> </w:t>
            </w:r>
            <w:r w:rsidRPr="000F7DC0">
              <w:rPr>
                <w:rFonts w:cs="Tahoma"/>
                <w:color w:val="000000"/>
                <w:sz w:val="16"/>
                <w:szCs w:val="16"/>
              </w:rPr>
              <w:t>(pCi/kg)</w:t>
            </w:r>
          </w:p>
        </w:tc>
        <w:tc>
          <w:tcPr>
            <w:tcW w:w="984" w:type="dxa"/>
            <w:tcBorders>
              <w:top w:val="single" w:sz="6" w:space="0" w:color="auto"/>
              <w:left w:val="single" w:sz="6" w:space="0" w:color="969696"/>
              <w:bottom w:val="single" w:sz="6" w:space="0" w:color="auto"/>
              <w:right w:val="single" w:sz="6" w:space="0" w:color="969696"/>
            </w:tcBorders>
            <w:shd w:val="solid" w:color="C0C0C0" w:fill="000000"/>
            <w:vAlign w:val="center"/>
          </w:tcPr>
          <w:p w:rsidR="0020636E" w:rsidRPr="0020636E" w:rsidRDefault="0020636E" w:rsidP="009844A9">
            <w:pPr>
              <w:autoSpaceDE w:val="0"/>
              <w:autoSpaceDN w:val="0"/>
              <w:adjustRightInd w:val="0"/>
              <w:spacing w:after="0" w:line="240" w:lineRule="auto"/>
              <w:jc w:val="center"/>
              <w:rPr>
                <w:rFonts w:ascii="Tahoma" w:hAnsi="Tahoma" w:cs="Tahoma"/>
                <w:color w:val="000000"/>
                <w:sz w:val="18"/>
                <w:szCs w:val="18"/>
              </w:rPr>
            </w:pPr>
            <w:r w:rsidRPr="000F7DC0">
              <w:rPr>
                <w:rFonts w:cs="Tahoma"/>
                <w:b/>
                <w:bCs/>
                <w:color w:val="000000"/>
                <w:sz w:val="18"/>
                <w:szCs w:val="18"/>
              </w:rPr>
              <w:t>Co-60*</w:t>
            </w:r>
            <w:r w:rsidRPr="0020636E">
              <w:rPr>
                <w:rFonts w:ascii="Tahoma" w:hAnsi="Tahoma" w:cs="Tahoma"/>
                <w:color w:val="000000"/>
                <w:sz w:val="18"/>
                <w:szCs w:val="18"/>
              </w:rPr>
              <w:t xml:space="preserve"> </w:t>
            </w:r>
            <w:r w:rsidRPr="000F7DC0">
              <w:rPr>
                <w:rFonts w:cs="Tahoma"/>
                <w:color w:val="000000"/>
                <w:sz w:val="16"/>
                <w:szCs w:val="16"/>
              </w:rPr>
              <w:t>(pCi/kg)</w:t>
            </w:r>
          </w:p>
        </w:tc>
        <w:tc>
          <w:tcPr>
            <w:tcW w:w="984" w:type="dxa"/>
            <w:tcBorders>
              <w:top w:val="single" w:sz="6" w:space="0" w:color="auto"/>
              <w:left w:val="single" w:sz="6" w:space="0" w:color="969696"/>
              <w:bottom w:val="single" w:sz="6" w:space="0" w:color="auto"/>
              <w:right w:val="single" w:sz="6" w:space="0" w:color="969696"/>
            </w:tcBorders>
            <w:shd w:val="solid" w:color="C0C0C0" w:fill="000000"/>
            <w:vAlign w:val="center"/>
          </w:tcPr>
          <w:p w:rsidR="0020636E" w:rsidRPr="0020636E" w:rsidRDefault="0020636E" w:rsidP="009844A9">
            <w:pPr>
              <w:autoSpaceDE w:val="0"/>
              <w:autoSpaceDN w:val="0"/>
              <w:adjustRightInd w:val="0"/>
              <w:spacing w:after="0" w:line="240" w:lineRule="auto"/>
              <w:jc w:val="center"/>
              <w:rPr>
                <w:rFonts w:ascii="Tahoma" w:hAnsi="Tahoma" w:cs="Tahoma"/>
                <w:color w:val="000000"/>
                <w:sz w:val="18"/>
                <w:szCs w:val="18"/>
              </w:rPr>
            </w:pPr>
            <w:r w:rsidRPr="000F7DC0">
              <w:rPr>
                <w:rFonts w:cs="Tahoma"/>
                <w:b/>
                <w:bCs/>
                <w:color w:val="000000"/>
                <w:sz w:val="18"/>
                <w:szCs w:val="18"/>
              </w:rPr>
              <w:t>Zn-65*</w:t>
            </w:r>
            <w:r w:rsidRPr="000F7DC0">
              <w:rPr>
                <w:rFonts w:cs="Tahoma"/>
                <w:color w:val="000000"/>
                <w:sz w:val="18"/>
                <w:szCs w:val="18"/>
              </w:rPr>
              <w:t xml:space="preserve"> </w:t>
            </w:r>
            <w:r w:rsidRPr="000F7DC0">
              <w:rPr>
                <w:rFonts w:cs="Tahoma"/>
                <w:color w:val="000000"/>
                <w:sz w:val="16"/>
                <w:szCs w:val="16"/>
              </w:rPr>
              <w:t>(pCi/kg)</w:t>
            </w:r>
          </w:p>
        </w:tc>
        <w:tc>
          <w:tcPr>
            <w:tcW w:w="984" w:type="dxa"/>
            <w:tcBorders>
              <w:top w:val="single" w:sz="6" w:space="0" w:color="auto"/>
              <w:left w:val="single" w:sz="6" w:space="0" w:color="969696"/>
              <w:bottom w:val="single" w:sz="6" w:space="0" w:color="auto"/>
              <w:right w:val="single" w:sz="6" w:space="0" w:color="969696"/>
            </w:tcBorders>
            <w:shd w:val="solid" w:color="C0C0C0" w:fill="000000"/>
            <w:vAlign w:val="center"/>
          </w:tcPr>
          <w:p w:rsidR="0020636E" w:rsidRPr="0020636E" w:rsidRDefault="0020636E" w:rsidP="009844A9">
            <w:pPr>
              <w:autoSpaceDE w:val="0"/>
              <w:autoSpaceDN w:val="0"/>
              <w:adjustRightInd w:val="0"/>
              <w:spacing w:after="0" w:line="240" w:lineRule="auto"/>
              <w:jc w:val="center"/>
              <w:rPr>
                <w:rFonts w:ascii="Tahoma" w:hAnsi="Tahoma" w:cs="Tahoma"/>
                <w:color w:val="000000"/>
                <w:sz w:val="18"/>
                <w:szCs w:val="18"/>
              </w:rPr>
            </w:pPr>
            <w:r w:rsidRPr="000F7DC0">
              <w:rPr>
                <w:rFonts w:cs="Tahoma"/>
                <w:b/>
                <w:bCs/>
                <w:color w:val="000000"/>
                <w:sz w:val="18"/>
                <w:szCs w:val="18"/>
              </w:rPr>
              <w:t>I-131*</w:t>
            </w:r>
            <w:r w:rsidRPr="0020636E">
              <w:rPr>
                <w:rFonts w:ascii="Tahoma" w:hAnsi="Tahoma" w:cs="Tahoma"/>
                <w:color w:val="000000"/>
                <w:sz w:val="18"/>
                <w:szCs w:val="18"/>
              </w:rPr>
              <w:t xml:space="preserve"> </w:t>
            </w:r>
            <w:r w:rsidRPr="000F7DC0">
              <w:rPr>
                <w:rFonts w:cs="Tahoma"/>
                <w:color w:val="000000"/>
                <w:sz w:val="16"/>
                <w:szCs w:val="16"/>
              </w:rPr>
              <w:t>(pCi/kg)</w:t>
            </w:r>
          </w:p>
        </w:tc>
        <w:tc>
          <w:tcPr>
            <w:tcW w:w="939" w:type="dxa"/>
            <w:tcBorders>
              <w:top w:val="single" w:sz="6" w:space="0" w:color="auto"/>
              <w:left w:val="single" w:sz="6" w:space="0" w:color="969696"/>
              <w:bottom w:val="single" w:sz="6" w:space="0" w:color="auto"/>
              <w:right w:val="single" w:sz="6" w:space="0" w:color="auto"/>
            </w:tcBorders>
            <w:shd w:val="solid" w:color="C0C0C0" w:fill="000000"/>
            <w:vAlign w:val="center"/>
          </w:tcPr>
          <w:p w:rsidR="0020636E" w:rsidRPr="0020636E" w:rsidRDefault="0020636E" w:rsidP="009844A9">
            <w:pPr>
              <w:autoSpaceDE w:val="0"/>
              <w:autoSpaceDN w:val="0"/>
              <w:adjustRightInd w:val="0"/>
              <w:spacing w:after="0" w:line="240" w:lineRule="auto"/>
              <w:jc w:val="center"/>
              <w:rPr>
                <w:rFonts w:ascii="Tahoma" w:hAnsi="Tahoma" w:cs="Tahoma"/>
                <w:color w:val="000000"/>
                <w:sz w:val="18"/>
                <w:szCs w:val="18"/>
              </w:rPr>
            </w:pPr>
            <w:r w:rsidRPr="000F7DC0">
              <w:rPr>
                <w:rFonts w:cs="Tahoma"/>
                <w:b/>
                <w:bCs/>
                <w:color w:val="000000"/>
                <w:sz w:val="18"/>
                <w:szCs w:val="18"/>
              </w:rPr>
              <w:t>Cs-137*</w:t>
            </w:r>
            <w:r w:rsidRPr="0020636E">
              <w:rPr>
                <w:rFonts w:ascii="Tahoma" w:hAnsi="Tahoma" w:cs="Tahoma"/>
                <w:b/>
                <w:bCs/>
                <w:color w:val="000000"/>
                <w:sz w:val="18"/>
                <w:szCs w:val="18"/>
              </w:rPr>
              <w:t xml:space="preserve"> </w:t>
            </w:r>
            <w:r w:rsidRPr="000F7DC0">
              <w:rPr>
                <w:rFonts w:cs="Tahoma"/>
                <w:color w:val="000000"/>
                <w:sz w:val="16"/>
                <w:szCs w:val="18"/>
              </w:rPr>
              <w:t>(pCi/kg)</w:t>
            </w:r>
          </w:p>
        </w:tc>
      </w:tr>
      <w:tr w:rsidR="002A1712" w:rsidTr="00D72A22">
        <w:trPr>
          <w:trHeight w:val="144"/>
        </w:trPr>
        <w:tc>
          <w:tcPr>
            <w:tcW w:w="1728" w:type="dxa"/>
            <w:tcBorders>
              <w:top w:val="single" w:sz="6" w:space="0" w:color="auto"/>
              <w:left w:val="single" w:sz="6" w:space="0" w:color="auto"/>
              <w:bottom w:val="single" w:sz="6" w:space="0" w:color="595959" w:themeColor="text1" w:themeTint="A6"/>
              <w:right w:val="single" w:sz="6" w:space="0" w:color="A6A6A6" w:themeColor="background1" w:themeShade="A6"/>
            </w:tcBorders>
          </w:tcPr>
          <w:p w:rsidR="002A1712" w:rsidRDefault="002A171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Chondrus</w:t>
            </w:r>
          </w:p>
        </w:tc>
        <w:tc>
          <w:tcPr>
            <w:tcW w:w="3600" w:type="dxa"/>
            <w:tcBorders>
              <w:top w:val="single" w:sz="6" w:space="0" w:color="auto"/>
              <w:left w:val="single" w:sz="6" w:space="0" w:color="A6A6A6" w:themeColor="background1" w:themeShade="A6"/>
              <w:bottom w:val="single" w:sz="6" w:space="0" w:color="595959" w:themeColor="text1" w:themeTint="A6"/>
              <w:right w:val="single" w:sz="6" w:space="0" w:color="A6A6A6" w:themeColor="background1" w:themeShade="A6"/>
            </w:tcBorders>
          </w:tcPr>
          <w:p w:rsidR="002A1712" w:rsidRDefault="002A171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Ellisville (background)</w:t>
            </w:r>
          </w:p>
        </w:tc>
        <w:tc>
          <w:tcPr>
            <w:tcW w:w="1353" w:type="dxa"/>
            <w:tcBorders>
              <w:top w:val="single" w:sz="6" w:space="0" w:color="auto"/>
              <w:left w:val="single" w:sz="6" w:space="0" w:color="A6A6A6" w:themeColor="background1" w:themeShade="A6"/>
              <w:bottom w:val="single" w:sz="6" w:space="0" w:color="595959" w:themeColor="text1" w:themeTint="A6"/>
              <w:right w:val="single" w:sz="6" w:space="0" w:color="A6A6A6" w:themeColor="background1" w:themeShade="A6"/>
            </w:tcBorders>
          </w:tcPr>
          <w:p w:rsidR="002A1712" w:rsidRDefault="002A1712">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4/22/2015</w:t>
            </w:r>
          </w:p>
        </w:tc>
        <w:tc>
          <w:tcPr>
            <w:tcW w:w="984" w:type="dxa"/>
            <w:tcBorders>
              <w:top w:val="single" w:sz="6" w:space="0" w:color="auto"/>
              <w:left w:val="single" w:sz="6" w:space="0" w:color="A6A6A6" w:themeColor="background1" w:themeShade="A6"/>
              <w:bottom w:val="single" w:sz="6" w:space="0" w:color="595959" w:themeColor="text1" w:themeTint="A6"/>
              <w:right w:val="single" w:sz="6" w:space="0" w:color="A6A6A6" w:themeColor="background1" w:themeShade="A6"/>
            </w:tcBorders>
          </w:tcPr>
          <w:p w:rsidR="002A1712" w:rsidRPr="00CB6619" w:rsidRDefault="002A1712">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115</w:t>
            </w:r>
          </w:p>
        </w:tc>
        <w:tc>
          <w:tcPr>
            <w:tcW w:w="984" w:type="dxa"/>
            <w:tcBorders>
              <w:top w:val="single" w:sz="6" w:space="0" w:color="auto"/>
              <w:left w:val="single" w:sz="6" w:space="0" w:color="A6A6A6" w:themeColor="background1" w:themeShade="A6"/>
              <w:bottom w:val="single" w:sz="6" w:space="0" w:color="595959" w:themeColor="text1" w:themeTint="A6"/>
              <w:right w:val="single" w:sz="6" w:space="0" w:color="A6A6A6" w:themeColor="background1" w:themeShade="A6"/>
            </w:tcBorders>
          </w:tcPr>
          <w:p w:rsidR="002A1712" w:rsidRPr="00CB6619" w:rsidRDefault="002A1712">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5,470</w:t>
            </w:r>
          </w:p>
        </w:tc>
        <w:tc>
          <w:tcPr>
            <w:tcW w:w="984" w:type="dxa"/>
            <w:tcBorders>
              <w:top w:val="single" w:sz="6" w:space="0" w:color="auto"/>
              <w:left w:val="single" w:sz="6" w:space="0" w:color="A6A6A6" w:themeColor="background1" w:themeShade="A6"/>
              <w:bottom w:val="single" w:sz="6" w:space="0" w:color="595959" w:themeColor="text1" w:themeTint="A6"/>
              <w:right w:val="single" w:sz="6" w:space="0" w:color="A6A6A6" w:themeColor="background1" w:themeShade="A6"/>
            </w:tcBorders>
          </w:tcPr>
          <w:p w:rsidR="002A1712" w:rsidRPr="00CB6619" w:rsidRDefault="002A1712">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&lt;4.8</w:t>
            </w:r>
          </w:p>
        </w:tc>
        <w:tc>
          <w:tcPr>
            <w:tcW w:w="984" w:type="dxa"/>
            <w:tcBorders>
              <w:top w:val="single" w:sz="6" w:space="0" w:color="auto"/>
              <w:left w:val="single" w:sz="6" w:space="0" w:color="A6A6A6" w:themeColor="background1" w:themeShade="A6"/>
              <w:bottom w:val="single" w:sz="6" w:space="0" w:color="595959" w:themeColor="text1" w:themeTint="A6"/>
              <w:right w:val="single" w:sz="6" w:space="0" w:color="A6A6A6" w:themeColor="background1" w:themeShade="A6"/>
            </w:tcBorders>
          </w:tcPr>
          <w:p w:rsidR="002A1712" w:rsidRPr="00CB6619" w:rsidRDefault="002A1712">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&lt;10.9</w:t>
            </w:r>
          </w:p>
        </w:tc>
        <w:tc>
          <w:tcPr>
            <w:tcW w:w="984" w:type="dxa"/>
            <w:tcBorders>
              <w:top w:val="single" w:sz="6" w:space="0" w:color="auto"/>
              <w:left w:val="single" w:sz="6" w:space="0" w:color="A6A6A6" w:themeColor="background1" w:themeShade="A6"/>
              <w:bottom w:val="single" w:sz="6" w:space="0" w:color="595959" w:themeColor="text1" w:themeTint="A6"/>
              <w:right w:val="single" w:sz="6" w:space="0" w:color="A6A6A6" w:themeColor="background1" w:themeShade="A6"/>
            </w:tcBorders>
          </w:tcPr>
          <w:p w:rsidR="002A1712" w:rsidRPr="00CB6619" w:rsidRDefault="002A1712">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&lt;5.2</w:t>
            </w:r>
          </w:p>
        </w:tc>
        <w:tc>
          <w:tcPr>
            <w:tcW w:w="984" w:type="dxa"/>
            <w:tcBorders>
              <w:top w:val="single" w:sz="6" w:space="0" w:color="auto"/>
              <w:left w:val="single" w:sz="6" w:space="0" w:color="A6A6A6" w:themeColor="background1" w:themeShade="A6"/>
              <w:bottom w:val="single" w:sz="6" w:space="0" w:color="595959" w:themeColor="text1" w:themeTint="A6"/>
              <w:right w:val="single" w:sz="6" w:space="0" w:color="A6A6A6" w:themeColor="background1" w:themeShade="A6"/>
            </w:tcBorders>
          </w:tcPr>
          <w:p w:rsidR="002A1712" w:rsidRPr="00CB6619" w:rsidRDefault="002A1712">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&lt;13.3</w:t>
            </w:r>
          </w:p>
        </w:tc>
        <w:tc>
          <w:tcPr>
            <w:tcW w:w="984" w:type="dxa"/>
            <w:tcBorders>
              <w:top w:val="single" w:sz="6" w:space="0" w:color="auto"/>
              <w:left w:val="single" w:sz="6" w:space="0" w:color="A6A6A6" w:themeColor="background1" w:themeShade="A6"/>
              <w:bottom w:val="single" w:sz="6" w:space="0" w:color="595959" w:themeColor="text1" w:themeTint="A6"/>
              <w:right w:val="single" w:sz="6" w:space="0" w:color="A6A6A6" w:themeColor="background1" w:themeShade="A6"/>
            </w:tcBorders>
          </w:tcPr>
          <w:p w:rsidR="002A1712" w:rsidRPr="00CB6619" w:rsidRDefault="002A1712">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&lt;5.1</w:t>
            </w:r>
          </w:p>
        </w:tc>
        <w:tc>
          <w:tcPr>
            <w:tcW w:w="939" w:type="dxa"/>
            <w:tcBorders>
              <w:top w:val="single" w:sz="6" w:space="0" w:color="auto"/>
              <w:left w:val="single" w:sz="6" w:space="0" w:color="A6A6A6" w:themeColor="background1" w:themeShade="A6"/>
              <w:bottom w:val="single" w:sz="6" w:space="0" w:color="595959" w:themeColor="text1" w:themeTint="A6"/>
              <w:right w:val="single" w:sz="6" w:space="0" w:color="auto"/>
            </w:tcBorders>
          </w:tcPr>
          <w:p w:rsidR="002A1712" w:rsidRPr="00CB6619" w:rsidRDefault="002A1712">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&lt;4.9</w:t>
            </w:r>
          </w:p>
        </w:tc>
      </w:tr>
      <w:tr w:rsidR="002A1712" w:rsidTr="00D72A22">
        <w:trPr>
          <w:trHeight w:val="144"/>
        </w:trPr>
        <w:tc>
          <w:tcPr>
            <w:tcW w:w="1728" w:type="dxa"/>
            <w:tcBorders>
              <w:top w:val="single" w:sz="6" w:space="0" w:color="595959" w:themeColor="text1" w:themeTint="A6"/>
              <w:left w:val="single" w:sz="6" w:space="0" w:color="auto"/>
              <w:bottom w:val="single" w:sz="6" w:space="0" w:color="595959" w:themeColor="text1" w:themeTint="A6"/>
              <w:right w:val="single" w:sz="6" w:space="0" w:color="A6A6A6" w:themeColor="background1" w:themeShade="A6"/>
            </w:tcBorders>
          </w:tcPr>
          <w:p w:rsidR="002A1712" w:rsidRDefault="002A171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Mussels</w:t>
            </w:r>
          </w:p>
        </w:tc>
        <w:tc>
          <w:tcPr>
            <w:tcW w:w="360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tcPr>
          <w:p w:rsidR="002A1712" w:rsidRDefault="002A1712">
            <w:pPr>
              <w:autoSpaceDE w:val="0"/>
              <w:autoSpaceDN w:val="0"/>
              <w:adjustRightInd w:val="0"/>
              <w:spacing w:after="0" w:line="240" w:lineRule="auto"/>
              <w:rPr>
                <w:rFonts w:ascii="Calibri" w:hAnsi="Calibri" w:cs="Calibri"/>
                <w:color w:val="000000"/>
                <w:sz w:val="20"/>
                <w:szCs w:val="20"/>
                <w:vertAlign w:val="superscript"/>
              </w:rPr>
            </w:pPr>
            <w:r>
              <w:rPr>
                <w:rFonts w:ascii="Calibri" w:hAnsi="Calibri" w:cs="Calibri"/>
                <w:color w:val="000000"/>
                <w:sz w:val="20"/>
                <w:szCs w:val="20"/>
              </w:rPr>
              <w:t xml:space="preserve">Plymouth Harbor, Plymouth </w:t>
            </w:r>
            <w:r w:rsidRPr="002A1712">
              <w:rPr>
                <w:rFonts w:ascii="Calibri" w:hAnsi="Calibri" w:cs="Calibri"/>
                <w:color w:val="000000"/>
                <w:sz w:val="18"/>
                <w:szCs w:val="18"/>
              </w:rPr>
              <w:t>(background)</w:t>
            </w:r>
            <w:r>
              <w:rPr>
                <w:rFonts w:ascii="Calibri" w:hAnsi="Calibri" w:cs="Calibri"/>
                <w:color w:val="000000"/>
                <w:sz w:val="20"/>
                <w:szCs w:val="20"/>
                <w:vertAlign w:val="superscript"/>
              </w:rPr>
              <w:t>1</w:t>
            </w:r>
          </w:p>
        </w:tc>
        <w:tc>
          <w:tcPr>
            <w:tcW w:w="1353"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tcPr>
          <w:p w:rsidR="002A1712" w:rsidRDefault="002A1712">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12/2/2015</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tcPr>
          <w:p w:rsidR="002A1712" w:rsidRPr="00CB6619" w:rsidRDefault="002A1712">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&lt;439</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tcPr>
          <w:p w:rsidR="002A1712" w:rsidRPr="00CB6619" w:rsidRDefault="002A1712">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7,780</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tcPr>
          <w:p w:rsidR="002A1712" w:rsidRPr="00CB6619" w:rsidRDefault="002A1712">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NR</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tcPr>
          <w:p w:rsidR="002A1712" w:rsidRPr="00CB6619" w:rsidRDefault="002A1712">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&lt;107</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tcPr>
          <w:p w:rsidR="002A1712" w:rsidRPr="00CB6619" w:rsidRDefault="002A1712">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&lt;37.4</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tcPr>
          <w:p w:rsidR="002A1712" w:rsidRPr="00CB6619" w:rsidRDefault="002A1712">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&lt;76.6</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tcPr>
          <w:p w:rsidR="002A1712" w:rsidRPr="00CB6619" w:rsidRDefault="002A1712">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&lt;37.5</w:t>
            </w:r>
          </w:p>
        </w:tc>
        <w:tc>
          <w:tcPr>
            <w:tcW w:w="939"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uto"/>
            </w:tcBorders>
          </w:tcPr>
          <w:p w:rsidR="002A1712" w:rsidRPr="00CB6619" w:rsidRDefault="005E42BD" w:rsidP="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r>
      <w:tr w:rsidR="002A1712" w:rsidTr="00D72A22">
        <w:trPr>
          <w:trHeight w:val="144"/>
        </w:trPr>
        <w:tc>
          <w:tcPr>
            <w:tcW w:w="1728" w:type="dxa"/>
            <w:tcBorders>
              <w:top w:val="single" w:sz="6" w:space="0" w:color="595959" w:themeColor="text1" w:themeTint="A6"/>
              <w:left w:val="single" w:sz="6" w:space="0" w:color="auto"/>
              <w:bottom w:val="single" w:sz="6" w:space="0" w:color="595959" w:themeColor="text1" w:themeTint="A6"/>
              <w:right w:val="single" w:sz="6" w:space="0" w:color="A6A6A6" w:themeColor="background1" w:themeShade="A6"/>
            </w:tcBorders>
          </w:tcPr>
          <w:p w:rsidR="002A1712" w:rsidRDefault="002A171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Chondrus</w:t>
            </w:r>
          </w:p>
        </w:tc>
        <w:tc>
          <w:tcPr>
            <w:tcW w:w="360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tcPr>
          <w:p w:rsidR="002A1712" w:rsidRDefault="002A1712">
            <w:pPr>
              <w:autoSpaceDE w:val="0"/>
              <w:autoSpaceDN w:val="0"/>
              <w:adjustRightInd w:val="0"/>
              <w:spacing w:after="0" w:line="240" w:lineRule="auto"/>
              <w:rPr>
                <w:rFonts w:ascii="Calibri" w:hAnsi="Calibri" w:cs="Calibri"/>
                <w:color w:val="000000"/>
                <w:sz w:val="20"/>
                <w:szCs w:val="20"/>
                <w:vertAlign w:val="superscript"/>
              </w:rPr>
            </w:pPr>
            <w:r>
              <w:rPr>
                <w:rFonts w:ascii="Calibri" w:hAnsi="Calibri" w:cs="Calibri"/>
                <w:color w:val="000000"/>
                <w:sz w:val="20"/>
                <w:szCs w:val="20"/>
              </w:rPr>
              <w:t>Brant Rock, Marshfield (background)</w:t>
            </w:r>
            <w:r>
              <w:rPr>
                <w:rFonts w:ascii="Calibri" w:hAnsi="Calibri" w:cs="Calibri"/>
                <w:color w:val="000000"/>
                <w:sz w:val="20"/>
                <w:szCs w:val="20"/>
                <w:vertAlign w:val="superscript"/>
              </w:rPr>
              <w:t>1</w:t>
            </w:r>
          </w:p>
        </w:tc>
        <w:tc>
          <w:tcPr>
            <w:tcW w:w="1353"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tcPr>
          <w:p w:rsidR="002A1712" w:rsidRDefault="002A1712">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4/22/2015</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tcPr>
          <w:p w:rsidR="002A1712" w:rsidRPr="00CB6619" w:rsidRDefault="002A1712">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155</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tcPr>
          <w:p w:rsidR="002A1712" w:rsidRPr="00CB6619" w:rsidRDefault="002A1712">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4,640</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tcPr>
          <w:p w:rsidR="002A1712" w:rsidRPr="00CB6619" w:rsidRDefault="002A1712">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&lt;7.4</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tcPr>
          <w:p w:rsidR="002A1712" w:rsidRPr="00CB6619" w:rsidRDefault="002A1712">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&lt;16.3</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tcPr>
          <w:p w:rsidR="002A1712" w:rsidRPr="00CB6619" w:rsidRDefault="002A1712">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&lt;8.1</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tcPr>
          <w:p w:rsidR="002A1712" w:rsidRPr="00CB6619" w:rsidRDefault="002A1712">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&lt;19.8</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tcPr>
          <w:p w:rsidR="002A1712" w:rsidRPr="00CB6619" w:rsidRDefault="002A1712">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&lt;7.8</w:t>
            </w:r>
          </w:p>
        </w:tc>
        <w:tc>
          <w:tcPr>
            <w:tcW w:w="939"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uto"/>
            </w:tcBorders>
          </w:tcPr>
          <w:p w:rsidR="002A1712" w:rsidRPr="00CB6619" w:rsidRDefault="002A1712">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12.3</w:t>
            </w:r>
          </w:p>
        </w:tc>
      </w:tr>
      <w:tr w:rsidR="002A1712" w:rsidTr="00D72A22">
        <w:trPr>
          <w:trHeight w:val="144"/>
        </w:trPr>
        <w:tc>
          <w:tcPr>
            <w:tcW w:w="1728" w:type="dxa"/>
            <w:tcBorders>
              <w:top w:val="single" w:sz="6" w:space="0" w:color="595959" w:themeColor="text1" w:themeTint="A6"/>
              <w:left w:val="single" w:sz="6" w:space="0" w:color="auto"/>
              <w:bottom w:val="single" w:sz="6" w:space="0" w:color="595959" w:themeColor="text1" w:themeTint="A6"/>
              <w:right w:val="single" w:sz="6" w:space="0" w:color="A6A6A6" w:themeColor="background1" w:themeShade="A6"/>
            </w:tcBorders>
          </w:tcPr>
          <w:p w:rsidR="002A1712" w:rsidRDefault="002A171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Chondrus</w:t>
            </w:r>
          </w:p>
        </w:tc>
        <w:tc>
          <w:tcPr>
            <w:tcW w:w="360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tcPr>
          <w:p w:rsidR="002A1712" w:rsidRDefault="002A171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PNPS-discharge canal</w:t>
            </w:r>
          </w:p>
        </w:tc>
        <w:tc>
          <w:tcPr>
            <w:tcW w:w="1353"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tcPr>
          <w:p w:rsidR="002A1712" w:rsidRDefault="002A1712">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4/20/2015</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tcPr>
          <w:p w:rsidR="002A1712" w:rsidRPr="00CB6619" w:rsidRDefault="002A1712">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109</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tcPr>
          <w:p w:rsidR="002A1712" w:rsidRPr="00CB6619" w:rsidRDefault="002A1712">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7,420</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tcPr>
          <w:p w:rsidR="002A1712" w:rsidRPr="00CB6619" w:rsidRDefault="002A1712">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&lt;6.2</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tcPr>
          <w:p w:rsidR="002A1712" w:rsidRPr="00CB6619" w:rsidRDefault="002A1712">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&lt;15.4</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tcPr>
          <w:p w:rsidR="002A1712" w:rsidRPr="00CB6619" w:rsidRDefault="002A1712">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&lt;7.3</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tcPr>
          <w:p w:rsidR="002A1712" w:rsidRPr="00CB6619" w:rsidRDefault="002A1712">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&lt;17.6</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tcPr>
          <w:p w:rsidR="002A1712" w:rsidRPr="00CB6619" w:rsidRDefault="002A1712">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&lt;6.2</w:t>
            </w:r>
          </w:p>
        </w:tc>
        <w:tc>
          <w:tcPr>
            <w:tcW w:w="939"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uto"/>
            </w:tcBorders>
          </w:tcPr>
          <w:p w:rsidR="002A1712" w:rsidRPr="00CB6619" w:rsidRDefault="002A1712">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11.1</w:t>
            </w:r>
          </w:p>
        </w:tc>
      </w:tr>
      <w:tr w:rsidR="002A1712" w:rsidTr="00D72A22">
        <w:trPr>
          <w:trHeight w:val="144"/>
        </w:trPr>
        <w:tc>
          <w:tcPr>
            <w:tcW w:w="1728" w:type="dxa"/>
            <w:tcBorders>
              <w:top w:val="single" w:sz="6" w:space="0" w:color="595959" w:themeColor="text1" w:themeTint="A6"/>
              <w:left w:val="single" w:sz="6" w:space="0" w:color="auto"/>
              <w:bottom w:val="single" w:sz="6" w:space="0" w:color="595959" w:themeColor="text1" w:themeTint="A6"/>
              <w:right w:val="single" w:sz="6" w:space="0" w:color="A6A6A6" w:themeColor="background1" w:themeShade="A6"/>
            </w:tcBorders>
          </w:tcPr>
          <w:p w:rsidR="002A1712" w:rsidRDefault="002A171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Chondrus</w:t>
            </w:r>
          </w:p>
        </w:tc>
        <w:tc>
          <w:tcPr>
            <w:tcW w:w="360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tcPr>
          <w:p w:rsidR="002A1712" w:rsidRDefault="002A1712">
            <w:pPr>
              <w:autoSpaceDE w:val="0"/>
              <w:autoSpaceDN w:val="0"/>
              <w:adjustRightInd w:val="0"/>
              <w:spacing w:after="0" w:line="240" w:lineRule="auto"/>
              <w:rPr>
                <w:rFonts w:ascii="Calibri" w:hAnsi="Calibri" w:cs="Calibri"/>
                <w:color w:val="000000"/>
                <w:sz w:val="20"/>
                <w:szCs w:val="20"/>
                <w:vertAlign w:val="superscript"/>
              </w:rPr>
            </w:pPr>
            <w:r>
              <w:rPr>
                <w:rFonts w:ascii="Calibri" w:hAnsi="Calibri" w:cs="Calibri"/>
                <w:color w:val="000000"/>
                <w:sz w:val="20"/>
                <w:szCs w:val="20"/>
              </w:rPr>
              <w:t>Brant Rock, Marshfield (background)</w:t>
            </w:r>
            <w:r>
              <w:rPr>
                <w:rFonts w:ascii="Calibri" w:hAnsi="Calibri" w:cs="Calibri"/>
                <w:color w:val="000000"/>
                <w:sz w:val="20"/>
                <w:szCs w:val="20"/>
                <w:vertAlign w:val="superscript"/>
              </w:rPr>
              <w:t>1</w:t>
            </w:r>
          </w:p>
        </w:tc>
        <w:tc>
          <w:tcPr>
            <w:tcW w:w="1353"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tcPr>
          <w:p w:rsidR="002A1712" w:rsidRDefault="002A1712">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10/27/2015</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tcPr>
          <w:p w:rsidR="002A1712" w:rsidRPr="00CB6619" w:rsidRDefault="002A1712">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NR</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tcPr>
          <w:p w:rsidR="002A1712" w:rsidRPr="00CB6619" w:rsidRDefault="002A1712">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26,200</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tcPr>
          <w:p w:rsidR="002A1712" w:rsidRPr="00CB6619" w:rsidRDefault="002A1712">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&lt;16.4</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tcPr>
          <w:p w:rsidR="002A1712" w:rsidRPr="00CB6619" w:rsidRDefault="002A1712">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&lt;78.5</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tcPr>
          <w:p w:rsidR="002A1712" w:rsidRPr="00CB6619" w:rsidRDefault="002A1712">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&lt;17.8</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tcPr>
          <w:p w:rsidR="002A1712" w:rsidRPr="00CB6619" w:rsidRDefault="002A1712">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&lt;41.7</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tcPr>
          <w:p w:rsidR="002A1712" w:rsidRPr="00CB6619" w:rsidRDefault="002A1712">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&lt;13.7</w:t>
            </w:r>
          </w:p>
        </w:tc>
        <w:tc>
          <w:tcPr>
            <w:tcW w:w="939"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uto"/>
            </w:tcBorders>
          </w:tcPr>
          <w:p w:rsidR="002A1712" w:rsidRPr="00CB6619" w:rsidRDefault="002A1712">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NR</w:t>
            </w:r>
          </w:p>
        </w:tc>
      </w:tr>
      <w:tr w:rsidR="002A1712" w:rsidTr="00D72A22">
        <w:trPr>
          <w:trHeight w:val="144"/>
        </w:trPr>
        <w:tc>
          <w:tcPr>
            <w:tcW w:w="1728" w:type="dxa"/>
            <w:tcBorders>
              <w:top w:val="single" w:sz="6" w:space="0" w:color="595959" w:themeColor="text1" w:themeTint="A6"/>
              <w:left w:val="single" w:sz="6" w:space="0" w:color="auto"/>
              <w:bottom w:val="single" w:sz="6" w:space="0" w:color="595959" w:themeColor="text1" w:themeTint="A6"/>
              <w:right w:val="single" w:sz="6" w:space="0" w:color="A6A6A6" w:themeColor="background1" w:themeShade="A6"/>
            </w:tcBorders>
          </w:tcPr>
          <w:p w:rsidR="002A1712" w:rsidRDefault="002A171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Chondrus</w:t>
            </w:r>
          </w:p>
        </w:tc>
        <w:tc>
          <w:tcPr>
            <w:tcW w:w="360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tcPr>
          <w:p w:rsidR="002A1712" w:rsidRDefault="002A171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PNPS-discharge canal</w:t>
            </w:r>
          </w:p>
        </w:tc>
        <w:tc>
          <w:tcPr>
            <w:tcW w:w="1353"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tcPr>
          <w:p w:rsidR="002A1712" w:rsidRDefault="002A1712">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11/5/2015</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tcPr>
          <w:p w:rsidR="002A1712" w:rsidRPr="00CB6619" w:rsidRDefault="002A1712">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342</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tcPr>
          <w:p w:rsidR="002A1712" w:rsidRPr="00CB6619" w:rsidRDefault="002A1712">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32,500</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tcPr>
          <w:p w:rsidR="002A1712" w:rsidRPr="00CB6619" w:rsidRDefault="002A1712">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&lt;22</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tcPr>
          <w:p w:rsidR="002A1712" w:rsidRPr="00CB6619" w:rsidRDefault="002A1712">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&lt;93.8</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tcPr>
          <w:p w:rsidR="002A1712" w:rsidRPr="00CB6619" w:rsidRDefault="002A1712">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&lt;23.5</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tcPr>
          <w:p w:rsidR="002A1712" w:rsidRPr="00CB6619" w:rsidRDefault="002A1712">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&lt;62.3</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tcPr>
          <w:p w:rsidR="002A1712" w:rsidRPr="00CB6619" w:rsidRDefault="002A1712">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&lt;19.8</w:t>
            </w:r>
          </w:p>
        </w:tc>
        <w:tc>
          <w:tcPr>
            <w:tcW w:w="939"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uto"/>
            </w:tcBorders>
          </w:tcPr>
          <w:p w:rsidR="002A1712" w:rsidRPr="00CB6619" w:rsidRDefault="002A1712">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NR</w:t>
            </w:r>
          </w:p>
        </w:tc>
      </w:tr>
      <w:tr w:rsidR="005E42BD" w:rsidTr="00D72A22">
        <w:trPr>
          <w:trHeight w:val="20"/>
        </w:trPr>
        <w:tc>
          <w:tcPr>
            <w:tcW w:w="1728" w:type="dxa"/>
            <w:tcBorders>
              <w:top w:val="single" w:sz="6" w:space="0" w:color="595959" w:themeColor="text1" w:themeTint="A6"/>
              <w:left w:val="single" w:sz="6" w:space="0" w:color="auto"/>
              <w:bottom w:val="single" w:sz="6" w:space="0" w:color="595959" w:themeColor="text1" w:themeTint="A6"/>
              <w:right w:val="single" w:sz="6" w:space="0" w:color="A6A6A6" w:themeColor="background1" w:themeShade="A6"/>
            </w:tcBorders>
          </w:tcPr>
          <w:p w:rsidR="005E42BD" w:rsidRDefault="005E42BD">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Clams</w:t>
            </w:r>
          </w:p>
        </w:tc>
        <w:tc>
          <w:tcPr>
            <w:tcW w:w="360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tcPr>
          <w:p w:rsidR="005E42BD" w:rsidRDefault="005E42BD">
            <w:pPr>
              <w:autoSpaceDE w:val="0"/>
              <w:autoSpaceDN w:val="0"/>
              <w:adjustRightInd w:val="0"/>
              <w:spacing w:after="0" w:line="240" w:lineRule="auto"/>
              <w:rPr>
                <w:rFonts w:ascii="Calibri" w:hAnsi="Calibri" w:cs="Calibri"/>
                <w:color w:val="000000"/>
                <w:sz w:val="20"/>
                <w:szCs w:val="20"/>
                <w:vertAlign w:val="superscript"/>
              </w:rPr>
            </w:pPr>
            <w:r>
              <w:rPr>
                <w:rFonts w:ascii="Calibri" w:hAnsi="Calibri" w:cs="Calibri"/>
                <w:color w:val="000000"/>
                <w:sz w:val="20"/>
                <w:szCs w:val="20"/>
              </w:rPr>
              <w:t xml:space="preserve">Plymouth Harbor, Plymouth </w:t>
            </w:r>
            <w:r w:rsidRPr="005E42BD">
              <w:rPr>
                <w:rFonts w:ascii="Calibri" w:hAnsi="Calibri" w:cs="Calibri"/>
                <w:color w:val="000000"/>
                <w:sz w:val="18"/>
                <w:szCs w:val="18"/>
              </w:rPr>
              <w:t>(background)</w:t>
            </w:r>
            <w:r>
              <w:rPr>
                <w:rFonts w:ascii="Calibri" w:hAnsi="Calibri" w:cs="Calibri"/>
                <w:color w:val="000000"/>
                <w:sz w:val="20"/>
                <w:szCs w:val="20"/>
                <w:vertAlign w:val="superscript"/>
              </w:rPr>
              <w:t>1</w:t>
            </w:r>
          </w:p>
        </w:tc>
        <w:tc>
          <w:tcPr>
            <w:tcW w:w="1353"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tcPr>
          <w:p w:rsidR="005E42BD" w:rsidRDefault="005E42BD">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4/21/2015</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&lt;53</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2,370</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&lt;6</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&lt;20.3</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&lt;6.6</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&lt;16.8</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&lt;5.7</w:t>
            </w:r>
          </w:p>
        </w:tc>
        <w:tc>
          <w:tcPr>
            <w:tcW w:w="939"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uto"/>
            </w:tcBorders>
          </w:tcPr>
          <w:p w:rsidR="005E42BD" w:rsidRPr="00CB6619" w:rsidRDefault="005E42BD" w:rsidP="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r>
      <w:tr w:rsidR="005E42BD" w:rsidTr="00D72A22">
        <w:trPr>
          <w:trHeight w:val="144"/>
        </w:trPr>
        <w:tc>
          <w:tcPr>
            <w:tcW w:w="1728" w:type="dxa"/>
            <w:tcBorders>
              <w:top w:val="single" w:sz="6" w:space="0" w:color="595959" w:themeColor="text1" w:themeTint="A6"/>
              <w:left w:val="single" w:sz="6" w:space="0" w:color="auto"/>
              <w:bottom w:val="single" w:sz="6" w:space="0" w:color="595959" w:themeColor="text1" w:themeTint="A6"/>
              <w:right w:val="single" w:sz="6" w:space="0" w:color="A6A6A6" w:themeColor="background1" w:themeShade="A6"/>
            </w:tcBorders>
          </w:tcPr>
          <w:p w:rsidR="005E42BD" w:rsidRDefault="005E42BD">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Clams</w:t>
            </w:r>
          </w:p>
        </w:tc>
        <w:tc>
          <w:tcPr>
            <w:tcW w:w="360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tcPr>
          <w:p w:rsidR="005E42BD" w:rsidRDefault="005E42BD">
            <w:pPr>
              <w:autoSpaceDE w:val="0"/>
              <w:autoSpaceDN w:val="0"/>
              <w:adjustRightInd w:val="0"/>
              <w:spacing w:after="0" w:line="240" w:lineRule="auto"/>
              <w:rPr>
                <w:rFonts w:ascii="Calibri" w:hAnsi="Calibri" w:cs="Calibri"/>
                <w:color w:val="000000"/>
                <w:sz w:val="20"/>
                <w:szCs w:val="20"/>
                <w:vertAlign w:val="superscript"/>
              </w:rPr>
            </w:pPr>
            <w:r>
              <w:rPr>
                <w:rFonts w:ascii="Calibri" w:hAnsi="Calibri" w:cs="Calibri"/>
                <w:color w:val="000000"/>
                <w:sz w:val="20"/>
                <w:szCs w:val="20"/>
              </w:rPr>
              <w:t>Duxbury (background)</w:t>
            </w:r>
            <w:r>
              <w:rPr>
                <w:rFonts w:ascii="Calibri" w:hAnsi="Calibri" w:cs="Calibri"/>
                <w:color w:val="000000"/>
                <w:sz w:val="20"/>
                <w:szCs w:val="20"/>
                <w:vertAlign w:val="superscript"/>
              </w:rPr>
              <w:t>1</w:t>
            </w:r>
          </w:p>
        </w:tc>
        <w:tc>
          <w:tcPr>
            <w:tcW w:w="1353"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tcPr>
          <w:p w:rsidR="005E42BD" w:rsidRDefault="005E42BD">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4/21/2015</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88.7</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2,640</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&lt;7.7</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&lt;24.1</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&lt;7.8</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&lt;21</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&lt;7.5</w:t>
            </w:r>
          </w:p>
        </w:tc>
        <w:tc>
          <w:tcPr>
            <w:tcW w:w="939"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uto"/>
            </w:tcBorders>
          </w:tcPr>
          <w:p w:rsidR="005E42BD" w:rsidRPr="00CB6619" w:rsidRDefault="005E42BD" w:rsidP="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r>
      <w:tr w:rsidR="005E42BD" w:rsidTr="00D72A22">
        <w:trPr>
          <w:trHeight w:val="144"/>
        </w:trPr>
        <w:tc>
          <w:tcPr>
            <w:tcW w:w="1728" w:type="dxa"/>
            <w:tcBorders>
              <w:top w:val="single" w:sz="6" w:space="0" w:color="595959" w:themeColor="text1" w:themeTint="A6"/>
              <w:left w:val="single" w:sz="6" w:space="0" w:color="auto"/>
              <w:bottom w:val="single" w:sz="6" w:space="0" w:color="595959" w:themeColor="text1" w:themeTint="A6"/>
              <w:right w:val="single" w:sz="6" w:space="0" w:color="A6A6A6" w:themeColor="background1" w:themeShade="A6"/>
            </w:tcBorders>
          </w:tcPr>
          <w:p w:rsidR="005E42BD" w:rsidRDefault="005E42BD">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Mussels</w:t>
            </w:r>
          </w:p>
        </w:tc>
        <w:tc>
          <w:tcPr>
            <w:tcW w:w="360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tcPr>
          <w:p w:rsidR="005E42BD" w:rsidRDefault="005E42BD">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Green Harbor, Marshfield (background)</w:t>
            </w:r>
          </w:p>
        </w:tc>
        <w:tc>
          <w:tcPr>
            <w:tcW w:w="1353"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tcPr>
          <w:p w:rsidR="005E42BD" w:rsidRDefault="005E42BD">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4/21/2015</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&lt;35</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1,310</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&lt;5.3</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&lt;11.9</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&lt;5.8</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&lt;16.4</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&lt;5.5</w:t>
            </w:r>
          </w:p>
        </w:tc>
        <w:tc>
          <w:tcPr>
            <w:tcW w:w="939"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uto"/>
            </w:tcBorders>
          </w:tcPr>
          <w:p w:rsidR="005E42BD" w:rsidRPr="00CB6619" w:rsidRDefault="005E42BD" w:rsidP="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r>
      <w:tr w:rsidR="005E42BD" w:rsidTr="00D72A22">
        <w:trPr>
          <w:trHeight w:val="144"/>
        </w:trPr>
        <w:tc>
          <w:tcPr>
            <w:tcW w:w="1728" w:type="dxa"/>
            <w:tcBorders>
              <w:top w:val="single" w:sz="6" w:space="0" w:color="595959" w:themeColor="text1" w:themeTint="A6"/>
              <w:left w:val="single" w:sz="6" w:space="0" w:color="auto"/>
              <w:bottom w:val="single" w:sz="6" w:space="0" w:color="595959" w:themeColor="text1" w:themeTint="A6"/>
              <w:right w:val="single" w:sz="6" w:space="0" w:color="A6A6A6" w:themeColor="background1" w:themeShade="A6"/>
            </w:tcBorders>
          </w:tcPr>
          <w:p w:rsidR="005E42BD" w:rsidRDefault="005E42BD">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Mussels</w:t>
            </w:r>
          </w:p>
        </w:tc>
        <w:tc>
          <w:tcPr>
            <w:tcW w:w="360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tcPr>
          <w:p w:rsidR="005E42BD" w:rsidRDefault="005E42BD">
            <w:pPr>
              <w:autoSpaceDE w:val="0"/>
              <w:autoSpaceDN w:val="0"/>
              <w:adjustRightInd w:val="0"/>
              <w:spacing w:after="0" w:line="240" w:lineRule="auto"/>
              <w:rPr>
                <w:rFonts w:ascii="Calibri" w:hAnsi="Calibri" w:cs="Calibri"/>
                <w:color w:val="000000"/>
                <w:sz w:val="20"/>
                <w:szCs w:val="20"/>
                <w:vertAlign w:val="superscript"/>
              </w:rPr>
            </w:pPr>
            <w:r>
              <w:rPr>
                <w:rFonts w:ascii="Calibri" w:hAnsi="Calibri" w:cs="Calibri"/>
                <w:color w:val="000000"/>
                <w:sz w:val="20"/>
                <w:szCs w:val="20"/>
              </w:rPr>
              <w:t xml:space="preserve">Plymouth Harbor, Plymouth </w:t>
            </w:r>
            <w:r w:rsidRPr="002A1712">
              <w:rPr>
                <w:rFonts w:ascii="Calibri" w:hAnsi="Calibri" w:cs="Calibri"/>
                <w:color w:val="000000"/>
                <w:sz w:val="18"/>
                <w:szCs w:val="18"/>
              </w:rPr>
              <w:t>(background)</w:t>
            </w:r>
            <w:r>
              <w:rPr>
                <w:rFonts w:ascii="Calibri" w:hAnsi="Calibri" w:cs="Calibri"/>
                <w:color w:val="000000"/>
                <w:sz w:val="20"/>
                <w:szCs w:val="20"/>
                <w:vertAlign w:val="superscript"/>
              </w:rPr>
              <w:t>1</w:t>
            </w:r>
          </w:p>
        </w:tc>
        <w:tc>
          <w:tcPr>
            <w:tcW w:w="1353"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tcPr>
          <w:p w:rsidR="005E42BD" w:rsidRDefault="005E42BD">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5/11/2015</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NR</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1,470</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&lt;8.4</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NR</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&lt;5.6</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&lt;20.2</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&lt;4.9</w:t>
            </w:r>
          </w:p>
        </w:tc>
        <w:tc>
          <w:tcPr>
            <w:tcW w:w="939"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uto"/>
            </w:tcBorders>
          </w:tcPr>
          <w:p w:rsidR="005E42BD" w:rsidRPr="00CB6619" w:rsidRDefault="005E42BD" w:rsidP="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r>
      <w:tr w:rsidR="005E42BD" w:rsidTr="00D72A22">
        <w:trPr>
          <w:trHeight w:val="144"/>
        </w:trPr>
        <w:tc>
          <w:tcPr>
            <w:tcW w:w="1728" w:type="dxa"/>
            <w:tcBorders>
              <w:top w:val="single" w:sz="6" w:space="0" w:color="595959" w:themeColor="text1" w:themeTint="A6"/>
              <w:left w:val="single" w:sz="6" w:space="0" w:color="auto"/>
              <w:bottom w:val="single" w:sz="6" w:space="0" w:color="595959" w:themeColor="text1" w:themeTint="A6"/>
              <w:right w:val="single" w:sz="6" w:space="0" w:color="A6A6A6" w:themeColor="background1" w:themeShade="A6"/>
            </w:tcBorders>
          </w:tcPr>
          <w:p w:rsidR="005E42BD" w:rsidRDefault="005E42BD">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Clams</w:t>
            </w:r>
          </w:p>
        </w:tc>
        <w:tc>
          <w:tcPr>
            <w:tcW w:w="360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tcPr>
          <w:p w:rsidR="005E42BD" w:rsidRDefault="005E42BD">
            <w:pPr>
              <w:autoSpaceDE w:val="0"/>
              <w:autoSpaceDN w:val="0"/>
              <w:adjustRightInd w:val="0"/>
              <w:spacing w:after="0" w:line="240" w:lineRule="auto"/>
              <w:rPr>
                <w:rFonts w:ascii="Calibri" w:hAnsi="Calibri" w:cs="Calibri"/>
                <w:color w:val="000000"/>
                <w:sz w:val="20"/>
                <w:szCs w:val="20"/>
                <w:vertAlign w:val="superscript"/>
              </w:rPr>
            </w:pPr>
            <w:r>
              <w:rPr>
                <w:rFonts w:ascii="Calibri" w:hAnsi="Calibri" w:cs="Calibri"/>
                <w:color w:val="000000"/>
                <w:sz w:val="20"/>
                <w:szCs w:val="20"/>
              </w:rPr>
              <w:t>Duxbury (background)</w:t>
            </w:r>
            <w:r>
              <w:rPr>
                <w:rFonts w:ascii="Calibri" w:hAnsi="Calibri" w:cs="Calibri"/>
                <w:color w:val="000000"/>
                <w:sz w:val="20"/>
                <w:szCs w:val="20"/>
                <w:vertAlign w:val="superscript"/>
              </w:rPr>
              <w:t>1</w:t>
            </w:r>
          </w:p>
        </w:tc>
        <w:tc>
          <w:tcPr>
            <w:tcW w:w="1353"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tcPr>
          <w:p w:rsidR="005E42BD" w:rsidRDefault="005E42BD">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10/1/2015</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&lt;490</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3,580</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&lt;19.1</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&lt;135</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&lt;16</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&lt;42.3</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&lt;16.5</w:t>
            </w:r>
          </w:p>
        </w:tc>
        <w:tc>
          <w:tcPr>
            <w:tcW w:w="939"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uto"/>
            </w:tcBorders>
          </w:tcPr>
          <w:p w:rsidR="005E42BD" w:rsidRPr="00CB6619" w:rsidRDefault="005E42BD" w:rsidP="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r>
      <w:tr w:rsidR="005E42BD" w:rsidTr="00D72A22">
        <w:trPr>
          <w:trHeight w:val="144"/>
        </w:trPr>
        <w:tc>
          <w:tcPr>
            <w:tcW w:w="1728" w:type="dxa"/>
            <w:tcBorders>
              <w:top w:val="single" w:sz="6" w:space="0" w:color="595959" w:themeColor="text1" w:themeTint="A6"/>
              <w:left w:val="single" w:sz="6" w:space="0" w:color="auto"/>
              <w:bottom w:val="single" w:sz="6" w:space="0" w:color="595959" w:themeColor="text1" w:themeTint="A6"/>
              <w:right w:val="single" w:sz="6" w:space="0" w:color="A6A6A6" w:themeColor="background1" w:themeShade="A6"/>
            </w:tcBorders>
          </w:tcPr>
          <w:p w:rsidR="005E42BD" w:rsidRDefault="005E42BD">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Mussels</w:t>
            </w:r>
          </w:p>
        </w:tc>
        <w:tc>
          <w:tcPr>
            <w:tcW w:w="360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tcPr>
          <w:p w:rsidR="005E42BD" w:rsidRDefault="005E42BD">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PNPS Discharge Canal (indicator)</w:t>
            </w:r>
          </w:p>
        </w:tc>
        <w:tc>
          <w:tcPr>
            <w:tcW w:w="1353"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tcPr>
          <w:p w:rsidR="005E42BD" w:rsidRDefault="005E42BD">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6/5/2015</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&lt;393</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1,990</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&lt;6.1</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NR</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&lt;4.4</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&lt;15.9</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&lt;3.9</w:t>
            </w:r>
          </w:p>
        </w:tc>
        <w:tc>
          <w:tcPr>
            <w:tcW w:w="939"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uto"/>
            </w:tcBorders>
          </w:tcPr>
          <w:p w:rsidR="005E42BD" w:rsidRPr="00CB6619" w:rsidRDefault="005E42BD" w:rsidP="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r>
      <w:tr w:rsidR="005E42BD" w:rsidTr="00D72A22">
        <w:trPr>
          <w:trHeight w:val="144"/>
        </w:trPr>
        <w:tc>
          <w:tcPr>
            <w:tcW w:w="1728" w:type="dxa"/>
            <w:tcBorders>
              <w:top w:val="single" w:sz="6" w:space="0" w:color="595959" w:themeColor="text1" w:themeTint="A6"/>
              <w:left w:val="single" w:sz="6" w:space="0" w:color="auto"/>
              <w:bottom w:val="single" w:sz="6" w:space="0" w:color="595959" w:themeColor="text1" w:themeTint="A6"/>
              <w:right w:val="single" w:sz="6" w:space="0" w:color="A6A6A6" w:themeColor="background1" w:themeShade="A6"/>
            </w:tcBorders>
          </w:tcPr>
          <w:p w:rsidR="005E42BD" w:rsidRDefault="005E42BD">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Mussels</w:t>
            </w:r>
          </w:p>
        </w:tc>
        <w:tc>
          <w:tcPr>
            <w:tcW w:w="360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Default="005E42BD">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Green Harbor, Marshfield (background)</w:t>
            </w:r>
          </w:p>
        </w:tc>
        <w:tc>
          <w:tcPr>
            <w:tcW w:w="1353"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Default="005E42BD">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10/1/2015</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&lt;88</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1,360</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&lt;4.4</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&lt;25.7</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&lt;4.6</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&lt;11</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&lt;4.1</w:t>
            </w:r>
          </w:p>
        </w:tc>
        <w:tc>
          <w:tcPr>
            <w:tcW w:w="939"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uto"/>
            </w:tcBorders>
            <w:shd w:val="clear" w:color="auto" w:fill="auto"/>
          </w:tcPr>
          <w:p w:rsidR="005E42BD" w:rsidRPr="00CB6619" w:rsidRDefault="005E42BD" w:rsidP="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r>
      <w:tr w:rsidR="005E42BD" w:rsidTr="00D72A22">
        <w:trPr>
          <w:trHeight w:val="144"/>
        </w:trPr>
        <w:tc>
          <w:tcPr>
            <w:tcW w:w="1728" w:type="dxa"/>
            <w:tcBorders>
              <w:top w:val="single" w:sz="6" w:space="0" w:color="595959" w:themeColor="text1" w:themeTint="A6"/>
              <w:left w:val="single" w:sz="6" w:space="0" w:color="auto"/>
              <w:bottom w:val="single" w:sz="6" w:space="0" w:color="595959" w:themeColor="text1" w:themeTint="A6"/>
              <w:right w:val="single" w:sz="6" w:space="0" w:color="A6A6A6" w:themeColor="background1" w:themeShade="A6"/>
            </w:tcBorders>
          </w:tcPr>
          <w:p w:rsidR="005E42BD" w:rsidRDefault="005E42BD">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Mussels</w:t>
            </w:r>
          </w:p>
        </w:tc>
        <w:tc>
          <w:tcPr>
            <w:tcW w:w="360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Default="005E42BD">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PNPS Discharge Canal (indicator)</w:t>
            </w:r>
          </w:p>
        </w:tc>
        <w:tc>
          <w:tcPr>
            <w:tcW w:w="1353"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Default="005E42BD">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11/5/2015</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&lt;419</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1,630</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&lt;28.9</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&lt;110</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&lt;23.3</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&lt;64.3</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&lt;26</w:t>
            </w:r>
          </w:p>
        </w:tc>
        <w:tc>
          <w:tcPr>
            <w:tcW w:w="939"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uto"/>
            </w:tcBorders>
            <w:shd w:val="clear" w:color="auto" w:fill="auto"/>
          </w:tcPr>
          <w:p w:rsidR="005E42BD" w:rsidRPr="00CB6619" w:rsidRDefault="005E42BD" w:rsidP="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r>
      <w:tr w:rsidR="005E42BD" w:rsidTr="00D72A22">
        <w:trPr>
          <w:trHeight w:val="144"/>
        </w:trPr>
        <w:tc>
          <w:tcPr>
            <w:tcW w:w="1728" w:type="dxa"/>
            <w:tcBorders>
              <w:top w:val="single" w:sz="6" w:space="0" w:color="595959" w:themeColor="text1" w:themeTint="A6"/>
              <w:left w:val="single" w:sz="6" w:space="0" w:color="auto"/>
              <w:bottom w:val="single" w:sz="6" w:space="0" w:color="595959" w:themeColor="text1" w:themeTint="A6"/>
              <w:right w:val="single" w:sz="6" w:space="0" w:color="A6A6A6" w:themeColor="background1" w:themeShade="A6"/>
            </w:tcBorders>
          </w:tcPr>
          <w:p w:rsidR="005E42BD" w:rsidRDefault="005E42BD">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Clams</w:t>
            </w:r>
          </w:p>
        </w:tc>
        <w:tc>
          <w:tcPr>
            <w:tcW w:w="360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Default="005E42BD">
            <w:pPr>
              <w:autoSpaceDE w:val="0"/>
              <w:autoSpaceDN w:val="0"/>
              <w:adjustRightInd w:val="0"/>
              <w:spacing w:after="0" w:line="240" w:lineRule="auto"/>
              <w:rPr>
                <w:rFonts w:ascii="Calibri" w:hAnsi="Calibri" w:cs="Calibri"/>
                <w:color w:val="000000"/>
                <w:sz w:val="20"/>
                <w:szCs w:val="20"/>
                <w:vertAlign w:val="superscript"/>
              </w:rPr>
            </w:pPr>
            <w:r w:rsidRPr="002A1712">
              <w:rPr>
                <w:rFonts w:ascii="Calibri" w:hAnsi="Calibri" w:cs="Calibri"/>
                <w:color w:val="000000"/>
                <w:sz w:val="19"/>
                <w:szCs w:val="19"/>
              </w:rPr>
              <w:t>Plymouth Harbor, Plymouth (background)</w:t>
            </w:r>
            <w:r>
              <w:rPr>
                <w:rFonts w:ascii="Calibri" w:hAnsi="Calibri" w:cs="Calibri"/>
                <w:color w:val="000000"/>
                <w:sz w:val="20"/>
                <w:szCs w:val="20"/>
                <w:vertAlign w:val="superscript"/>
              </w:rPr>
              <w:t>1</w:t>
            </w:r>
          </w:p>
        </w:tc>
        <w:tc>
          <w:tcPr>
            <w:tcW w:w="1353"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Default="005E42BD">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10/30/2015</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&lt;79</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1,690</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&lt;4.9</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&lt;22.8</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&lt;5.1</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&lt;11.1</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&lt;4.7</w:t>
            </w:r>
          </w:p>
        </w:tc>
        <w:tc>
          <w:tcPr>
            <w:tcW w:w="939"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uto"/>
            </w:tcBorders>
            <w:shd w:val="clear" w:color="auto" w:fill="auto"/>
          </w:tcPr>
          <w:p w:rsidR="005E42BD" w:rsidRPr="00CB6619" w:rsidRDefault="005E42BD" w:rsidP="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r>
      <w:tr w:rsidR="005E42BD" w:rsidTr="00D72A22">
        <w:trPr>
          <w:trHeight w:val="144"/>
        </w:trPr>
        <w:tc>
          <w:tcPr>
            <w:tcW w:w="1728" w:type="dxa"/>
            <w:tcBorders>
              <w:top w:val="single" w:sz="6" w:space="0" w:color="595959" w:themeColor="text1" w:themeTint="A6"/>
              <w:left w:val="single" w:sz="6" w:space="0" w:color="auto"/>
              <w:bottom w:val="single" w:sz="6" w:space="0" w:color="595959" w:themeColor="text1" w:themeTint="A6"/>
              <w:right w:val="single" w:sz="6" w:space="0" w:color="A6A6A6" w:themeColor="background1" w:themeShade="A6"/>
            </w:tcBorders>
          </w:tcPr>
          <w:p w:rsidR="005E42BD" w:rsidRDefault="005E42BD">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Cranberries</w:t>
            </w:r>
          </w:p>
        </w:tc>
        <w:tc>
          <w:tcPr>
            <w:tcW w:w="360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Default="005E42BD">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East Taunton, MA (background)</w:t>
            </w:r>
          </w:p>
        </w:tc>
        <w:tc>
          <w:tcPr>
            <w:tcW w:w="1353"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Default="005E42BD">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10/21/2015</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48.2</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704</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&lt;3.1</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&lt;5.8</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&lt;2.8</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&lt;6.7</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&lt;3</w:t>
            </w:r>
          </w:p>
        </w:tc>
        <w:tc>
          <w:tcPr>
            <w:tcW w:w="939"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uto"/>
            </w:tcBorders>
            <w:shd w:val="clear" w:color="auto" w:fill="auto"/>
          </w:tcPr>
          <w:p w:rsidR="005E42BD" w:rsidRPr="00CB6619" w:rsidRDefault="005E42BD" w:rsidP="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r>
      <w:tr w:rsidR="005E42BD" w:rsidTr="00D72A22">
        <w:trPr>
          <w:trHeight w:val="144"/>
        </w:trPr>
        <w:tc>
          <w:tcPr>
            <w:tcW w:w="1728" w:type="dxa"/>
            <w:tcBorders>
              <w:top w:val="single" w:sz="6" w:space="0" w:color="595959" w:themeColor="text1" w:themeTint="A6"/>
              <w:left w:val="single" w:sz="6" w:space="0" w:color="auto"/>
              <w:bottom w:val="single" w:sz="6" w:space="0" w:color="595959" w:themeColor="text1" w:themeTint="A6"/>
              <w:right w:val="single" w:sz="6" w:space="0" w:color="A6A6A6" w:themeColor="background1" w:themeShade="A6"/>
            </w:tcBorders>
          </w:tcPr>
          <w:p w:rsidR="005E42BD" w:rsidRDefault="005E42BD">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Bluefish</w:t>
            </w:r>
          </w:p>
        </w:tc>
        <w:tc>
          <w:tcPr>
            <w:tcW w:w="360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Default="005E42BD">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Vineyard Sound (background)</w:t>
            </w:r>
          </w:p>
        </w:tc>
        <w:tc>
          <w:tcPr>
            <w:tcW w:w="1353"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Default="005E42BD">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7/21/2015</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&lt;201</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3,950</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&lt;5.5</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&lt;87.8</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&lt;5</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&lt;14.5</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&lt;3.9</w:t>
            </w:r>
          </w:p>
        </w:tc>
        <w:tc>
          <w:tcPr>
            <w:tcW w:w="939"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uto"/>
            </w:tcBorders>
            <w:shd w:val="clear" w:color="auto" w:fill="auto"/>
          </w:tcPr>
          <w:p w:rsidR="005E42BD" w:rsidRPr="00CB6619" w:rsidRDefault="005E42BD" w:rsidP="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r>
      <w:tr w:rsidR="005E42BD" w:rsidTr="00D72A22">
        <w:trPr>
          <w:trHeight w:val="144"/>
        </w:trPr>
        <w:tc>
          <w:tcPr>
            <w:tcW w:w="1728" w:type="dxa"/>
            <w:tcBorders>
              <w:top w:val="single" w:sz="6" w:space="0" w:color="595959" w:themeColor="text1" w:themeTint="A6"/>
              <w:left w:val="single" w:sz="6" w:space="0" w:color="auto"/>
              <w:bottom w:val="single" w:sz="6" w:space="0" w:color="595959" w:themeColor="text1" w:themeTint="A6"/>
              <w:right w:val="single" w:sz="6" w:space="0" w:color="A6A6A6" w:themeColor="background1" w:themeShade="A6"/>
            </w:tcBorders>
          </w:tcPr>
          <w:p w:rsidR="005E42BD" w:rsidRDefault="005E42BD">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Tautog</w:t>
            </w:r>
          </w:p>
        </w:tc>
        <w:tc>
          <w:tcPr>
            <w:tcW w:w="360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Default="005E42BD">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Buzzards Bay (background)</w:t>
            </w:r>
          </w:p>
        </w:tc>
        <w:tc>
          <w:tcPr>
            <w:tcW w:w="1353"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Default="005E42BD">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9/2/2015</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&lt;566</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3,250</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&lt;19.9</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NR</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&lt;14.6</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&lt;41</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&lt;14.9</w:t>
            </w:r>
          </w:p>
        </w:tc>
        <w:tc>
          <w:tcPr>
            <w:tcW w:w="939"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uto"/>
            </w:tcBorders>
            <w:shd w:val="clear" w:color="auto" w:fill="auto"/>
          </w:tcPr>
          <w:p w:rsidR="005E42BD" w:rsidRPr="00CB6619" w:rsidRDefault="005E42BD" w:rsidP="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r>
      <w:tr w:rsidR="005E42BD" w:rsidTr="00D72A22">
        <w:trPr>
          <w:trHeight w:val="144"/>
        </w:trPr>
        <w:tc>
          <w:tcPr>
            <w:tcW w:w="1728" w:type="dxa"/>
            <w:tcBorders>
              <w:top w:val="single" w:sz="6" w:space="0" w:color="595959" w:themeColor="text1" w:themeTint="A6"/>
              <w:left w:val="single" w:sz="6" w:space="0" w:color="auto"/>
              <w:bottom w:val="single" w:sz="6" w:space="0" w:color="595959" w:themeColor="text1" w:themeTint="A6"/>
              <w:right w:val="single" w:sz="6" w:space="0" w:color="A6A6A6" w:themeColor="background1" w:themeShade="A6"/>
            </w:tcBorders>
          </w:tcPr>
          <w:p w:rsidR="005E42BD" w:rsidRDefault="005E42BD">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Winter flounder</w:t>
            </w:r>
          </w:p>
        </w:tc>
        <w:tc>
          <w:tcPr>
            <w:tcW w:w="360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Default="005E42BD">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Cape Cod Bay (background)</w:t>
            </w:r>
          </w:p>
        </w:tc>
        <w:tc>
          <w:tcPr>
            <w:tcW w:w="1353"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Default="005E42BD">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5/5/2015</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&lt;624</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3,800</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&lt;7.1</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NR</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&lt;4.7</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&lt;19.3</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&lt;4.4</w:t>
            </w:r>
          </w:p>
        </w:tc>
        <w:tc>
          <w:tcPr>
            <w:tcW w:w="939"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uto"/>
            </w:tcBorders>
            <w:shd w:val="clear" w:color="auto" w:fill="auto"/>
          </w:tcPr>
          <w:p w:rsidR="005E42BD" w:rsidRPr="00CB6619" w:rsidRDefault="005E42BD" w:rsidP="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r>
      <w:tr w:rsidR="005E42BD" w:rsidTr="00D72A22">
        <w:trPr>
          <w:trHeight w:val="144"/>
        </w:trPr>
        <w:tc>
          <w:tcPr>
            <w:tcW w:w="1728" w:type="dxa"/>
            <w:tcBorders>
              <w:top w:val="single" w:sz="6" w:space="0" w:color="595959" w:themeColor="text1" w:themeTint="A6"/>
              <w:left w:val="single" w:sz="6" w:space="0" w:color="auto"/>
              <w:bottom w:val="single" w:sz="6" w:space="0" w:color="595959" w:themeColor="text1" w:themeTint="A6"/>
              <w:right w:val="single" w:sz="6" w:space="0" w:color="A6A6A6" w:themeColor="background1" w:themeShade="A6"/>
            </w:tcBorders>
          </w:tcPr>
          <w:p w:rsidR="005E42BD" w:rsidRDefault="005E42BD">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Winter flounder</w:t>
            </w:r>
          </w:p>
        </w:tc>
        <w:tc>
          <w:tcPr>
            <w:tcW w:w="360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Default="005E42BD">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PNPS Discharge Canal</w:t>
            </w:r>
          </w:p>
        </w:tc>
        <w:tc>
          <w:tcPr>
            <w:tcW w:w="1353"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Default="005E42BD">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5/4/2015</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&lt;585</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3,760</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&lt;6.2</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NR</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&lt;5.2</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&lt;18.1</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&lt;3.7</w:t>
            </w:r>
          </w:p>
        </w:tc>
        <w:tc>
          <w:tcPr>
            <w:tcW w:w="939"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uto"/>
            </w:tcBorders>
            <w:shd w:val="clear" w:color="auto" w:fill="auto"/>
          </w:tcPr>
          <w:p w:rsidR="005E42BD" w:rsidRPr="00CB6619" w:rsidRDefault="005E42BD" w:rsidP="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r>
      <w:tr w:rsidR="005E42BD" w:rsidTr="00D72A22">
        <w:trPr>
          <w:trHeight w:val="144"/>
        </w:trPr>
        <w:tc>
          <w:tcPr>
            <w:tcW w:w="1728" w:type="dxa"/>
            <w:tcBorders>
              <w:top w:val="single" w:sz="6" w:space="0" w:color="595959" w:themeColor="text1" w:themeTint="A6"/>
              <w:left w:val="single" w:sz="6" w:space="0" w:color="auto"/>
              <w:bottom w:val="single" w:sz="6" w:space="0" w:color="595959" w:themeColor="text1" w:themeTint="A6"/>
              <w:right w:val="single" w:sz="6" w:space="0" w:color="A6A6A6" w:themeColor="background1" w:themeShade="A6"/>
            </w:tcBorders>
          </w:tcPr>
          <w:p w:rsidR="005E42BD" w:rsidRDefault="005E42BD">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Bluefish</w:t>
            </w:r>
          </w:p>
        </w:tc>
        <w:tc>
          <w:tcPr>
            <w:tcW w:w="360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Default="005E42BD">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PNPS Discharge Canal</w:t>
            </w:r>
          </w:p>
        </w:tc>
        <w:tc>
          <w:tcPr>
            <w:tcW w:w="1353"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Default="005E42BD">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7/21/2015</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&lt;324</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3,620</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&lt;6.1</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NR</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&lt;5.6</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&lt;17.5</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&lt;5.9</w:t>
            </w:r>
          </w:p>
        </w:tc>
        <w:tc>
          <w:tcPr>
            <w:tcW w:w="939"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uto"/>
            </w:tcBorders>
            <w:shd w:val="clear" w:color="auto" w:fill="auto"/>
          </w:tcPr>
          <w:p w:rsidR="005E42BD" w:rsidRPr="00CB6619" w:rsidRDefault="005E42BD" w:rsidP="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r>
      <w:tr w:rsidR="005E42BD" w:rsidTr="00D72A22">
        <w:trPr>
          <w:trHeight w:val="144"/>
        </w:trPr>
        <w:tc>
          <w:tcPr>
            <w:tcW w:w="1728" w:type="dxa"/>
            <w:tcBorders>
              <w:top w:val="single" w:sz="6" w:space="0" w:color="595959" w:themeColor="text1" w:themeTint="A6"/>
              <w:left w:val="single" w:sz="6" w:space="0" w:color="auto"/>
              <w:bottom w:val="single" w:sz="6" w:space="0" w:color="595959" w:themeColor="text1" w:themeTint="A6"/>
              <w:right w:val="single" w:sz="6" w:space="0" w:color="A6A6A6" w:themeColor="background1" w:themeShade="A6"/>
            </w:tcBorders>
          </w:tcPr>
          <w:p w:rsidR="005E42BD" w:rsidRDefault="005E42BD">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Striped Bass</w:t>
            </w:r>
          </w:p>
        </w:tc>
        <w:tc>
          <w:tcPr>
            <w:tcW w:w="360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Default="005E42BD">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Vineyard Sound (background)</w:t>
            </w:r>
          </w:p>
        </w:tc>
        <w:tc>
          <w:tcPr>
            <w:tcW w:w="1353"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Default="005E42BD">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7/24/2015</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&lt;311</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4,650</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&lt;7.2</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NR</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&lt;5.5</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&lt;18.7</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&lt;5.2</w:t>
            </w:r>
          </w:p>
        </w:tc>
        <w:tc>
          <w:tcPr>
            <w:tcW w:w="939"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uto"/>
            </w:tcBorders>
            <w:shd w:val="clear" w:color="auto" w:fill="auto"/>
          </w:tcPr>
          <w:p w:rsidR="005E42BD" w:rsidRPr="00CB6619" w:rsidRDefault="005E42BD" w:rsidP="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r>
      <w:tr w:rsidR="005E42BD" w:rsidTr="00D72A22">
        <w:trPr>
          <w:trHeight w:val="144"/>
        </w:trPr>
        <w:tc>
          <w:tcPr>
            <w:tcW w:w="1728" w:type="dxa"/>
            <w:tcBorders>
              <w:top w:val="single" w:sz="6" w:space="0" w:color="595959" w:themeColor="text1" w:themeTint="A6"/>
              <w:left w:val="single" w:sz="6" w:space="0" w:color="auto"/>
              <w:bottom w:val="single" w:sz="6" w:space="0" w:color="595959" w:themeColor="text1" w:themeTint="A6"/>
              <w:right w:val="single" w:sz="6" w:space="0" w:color="A6A6A6" w:themeColor="background1" w:themeShade="A6"/>
            </w:tcBorders>
          </w:tcPr>
          <w:p w:rsidR="005E42BD" w:rsidRDefault="005E42BD">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Lobster</w:t>
            </w:r>
          </w:p>
        </w:tc>
        <w:tc>
          <w:tcPr>
            <w:tcW w:w="360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Default="005E42BD">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PNPS discharge canal</w:t>
            </w:r>
          </w:p>
        </w:tc>
        <w:tc>
          <w:tcPr>
            <w:tcW w:w="1353"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Default="005E42BD">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8/21/2015</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&lt;157</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2,430</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&lt;5.4</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&lt;57.3</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&lt;4.3</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&lt;13.4</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&lt;4.1</w:t>
            </w:r>
          </w:p>
        </w:tc>
        <w:tc>
          <w:tcPr>
            <w:tcW w:w="939"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uto"/>
            </w:tcBorders>
            <w:shd w:val="clear" w:color="auto" w:fill="auto"/>
          </w:tcPr>
          <w:p w:rsidR="005E42BD" w:rsidRPr="00CB6619" w:rsidRDefault="005E42BD" w:rsidP="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r>
      <w:tr w:rsidR="005E42BD" w:rsidTr="00D72A22">
        <w:trPr>
          <w:trHeight w:val="144"/>
        </w:trPr>
        <w:tc>
          <w:tcPr>
            <w:tcW w:w="1728" w:type="dxa"/>
            <w:tcBorders>
              <w:top w:val="single" w:sz="6" w:space="0" w:color="595959" w:themeColor="text1" w:themeTint="A6"/>
              <w:left w:val="single" w:sz="6" w:space="0" w:color="auto"/>
              <w:bottom w:val="single" w:sz="6" w:space="0" w:color="595959" w:themeColor="text1" w:themeTint="A6"/>
              <w:right w:val="single" w:sz="6" w:space="0" w:color="A6A6A6" w:themeColor="background1" w:themeShade="A6"/>
            </w:tcBorders>
          </w:tcPr>
          <w:p w:rsidR="005E42BD" w:rsidRDefault="005E42BD">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Lobster</w:t>
            </w:r>
          </w:p>
        </w:tc>
        <w:tc>
          <w:tcPr>
            <w:tcW w:w="360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Default="005E42BD">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Cape Cod Bay</w:t>
            </w:r>
          </w:p>
        </w:tc>
        <w:tc>
          <w:tcPr>
            <w:tcW w:w="1353"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Default="005E42BD">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8/21/2015</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&lt;132</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2,280</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&lt;4.5</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&lt;49.3</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&lt;4.2</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&lt;11.7</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&lt;3.8</w:t>
            </w:r>
          </w:p>
        </w:tc>
        <w:tc>
          <w:tcPr>
            <w:tcW w:w="939"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uto"/>
            </w:tcBorders>
            <w:shd w:val="clear" w:color="auto" w:fill="auto"/>
          </w:tcPr>
          <w:p w:rsidR="005E42BD" w:rsidRPr="00CB6619" w:rsidRDefault="005E42BD" w:rsidP="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r>
      <w:tr w:rsidR="005E42BD" w:rsidTr="00D72A22">
        <w:trPr>
          <w:trHeight w:val="144"/>
        </w:trPr>
        <w:tc>
          <w:tcPr>
            <w:tcW w:w="1728" w:type="dxa"/>
            <w:tcBorders>
              <w:top w:val="single" w:sz="6" w:space="0" w:color="595959" w:themeColor="text1" w:themeTint="A6"/>
              <w:left w:val="single" w:sz="6" w:space="0" w:color="auto"/>
              <w:bottom w:val="single" w:sz="6" w:space="0" w:color="595959" w:themeColor="text1" w:themeTint="A6"/>
              <w:right w:val="single" w:sz="6" w:space="0" w:color="A6A6A6" w:themeColor="background1" w:themeShade="A6"/>
            </w:tcBorders>
          </w:tcPr>
          <w:p w:rsidR="005E42BD" w:rsidRDefault="005E42BD">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Sediment</w:t>
            </w:r>
          </w:p>
        </w:tc>
        <w:tc>
          <w:tcPr>
            <w:tcW w:w="360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Default="005E42BD">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Green Harbor, Marshfield (background)</w:t>
            </w:r>
          </w:p>
        </w:tc>
        <w:tc>
          <w:tcPr>
            <w:tcW w:w="1353"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Default="005E42BD">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4/21/2015</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rsidP="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9,420</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rsidP="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rsidP="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&lt;26.4</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rsidP="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&lt;27.4</w:t>
            </w:r>
          </w:p>
        </w:tc>
        <w:tc>
          <w:tcPr>
            <w:tcW w:w="939"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uto"/>
            </w:tcBorders>
            <w:shd w:val="clear" w:color="auto" w:fill="auto"/>
          </w:tcPr>
          <w:p w:rsidR="005E42BD" w:rsidRPr="00CB6619" w:rsidRDefault="005E42BD" w:rsidP="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r>
      <w:tr w:rsidR="005E42BD" w:rsidTr="00D72A22">
        <w:trPr>
          <w:trHeight w:val="144"/>
        </w:trPr>
        <w:tc>
          <w:tcPr>
            <w:tcW w:w="1728" w:type="dxa"/>
            <w:tcBorders>
              <w:top w:val="single" w:sz="6" w:space="0" w:color="595959" w:themeColor="text1" w:themeTint="A6"/>
              <w:left w:val="single" w:sz="6" w:space="0" w:color="auto"/>
              <w:bottom w:val="single" w:sz="6" w:space="0" w:color="595959" w:themeColor="text1" w:themeTint="A6"/>
              <w:right w:val="single" w:sz="6" w:space="0" w:color="A6A6A6" w:themeColor="background1" w:themeShade="A6"/>
            </w:tcBorders>
          </w:tcPr>
          <w:p w:rsidR="005E42BD" w:rsidRDefault="005E42BD">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Sediment</w:t>
            </w:r>
          </w:p>
        </w:tc>
        <w:tc>
          <w:tcPr>
            <w:tcW w:w="360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Default="005E42BD">
            <w:pPr>
              <w:autoSpaceDE w:val="0"/>
              <w:autoSpaceDN w:val="0"/>
              <w:adjustRightInd w:val="0"/>
              <w:spacing w:after="0" w:line="240" w:lineRule="auto"/>
              <w:rPr>
                <w:rFonts w:ascii="Calibri" w:hAnsi="Calibri" w:cs="Calibri"/>
                <w:color w:val="000000"/>
                <w:sz w:val="20"/>
                <w:szCs w:val="20"/>
                <w:vertAlign w:val="superscript"/>
              </w:rPr>
            </w:pPr>
            <w:r>
              <w:rPr>
                <w:rFonts w:ascii="Calibri" w:hAnsi="Calibri" w:cs="Calibri"/>
                <w:color w:val="000000"/>
                <w:sz w:val="20"/>
                <w:szCs w:val="20"/>
              </w:rPr>
              <w:t>Duxbury (background)</w:t>
            </w:r>
            <w:r>
              <w:rPr>
                <w:rFonts w:ascii="Calibri" w:hAnsi="Calibri" w:cs="Calibri"/>
                <w:color w:val="000000"/>
                <w:sz w:val="20"/>
                <w:szCs w:val="20"/>
                <w:vertAlign w:val="superscript"/>
              </w:rPr>
              <w:t>1</w:t>
            </w:r>
          </w:p>
        </w:tc>
        <w:tc>
          <w:tcPr>
            <w:tcW w:w="1353"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Default="005E42BD">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4/21/2015</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rsidP="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8,380</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rsidP="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rsidP="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&lt;25.3</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rsidP="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&lt;27.1</w:t>
            </w:r>
          </w:p>
        </w:tc>
        <w:tc>
          <w:tcPr>
            <w:tcW w:w="939"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uto"/>
            </w:tcBorders>
            <w:shd w:val="clear" w:color="auto" w:fill="auto"/>
          </w:tcPr>
          <w:p w:rsidR="005E42BD" w:rsidRPr="00CB6619" w:rsidRDefault="005E42BD" w:rsidP="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r>
      <w:tr w:rsidR="005E42BD" w:rsidTr="00D72A22">
        <w:trPr>
          <w:trHeight w:val="144"/>
        </w:trPr>
        <w:tc>
          <w:tcPr>
            <w:tcW w:w="1728" w:type="dxa"/>
            <w:tcBorders>
              <w:top w:val="single" w:sz="6" w:space="0" w:color="595959" w:themeColor="text1" w:themeTint="A6"/>
              <w:left w:val="single" w:sz="6" w:space="0" w:color="auto"/>
              <w:bottom w:val="single" w:sz="6" w:space="0" w:color="595959" w:themeColor="text1" w:themeTint="A6"/>
              <w:right w:val="single" w:sz="6" w:space="0" w:color="A6A6A6" w:themeColor="background1" w:themeShade="A6"/>
            </w:tcBorders>
          </w:tcPr>
          <w:p w:rsidR="005E42BD" w:rsidRDefault="005E42BD">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Sediment</w:t>
            </w:r>
          </w:p>
        </w:tc>
        <w:tc>
          <w:tcPr>
            <w:tcW w:w="360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Default="005E42BD">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PNPS Discharge Canal</w:t>
            </w:r>
          </w:p>
        </w:tc>
        <w:tc>
          <w:tcPr>
            <w:tcW w:w="1353"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Default="005E42BD">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6/5/2015</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rsidP="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6,440</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rsidP="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rsidP="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&lt;29.5</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rsidP="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&lt;28.1</w:t>
            </w:r>
          </w:p>
        </w:tc>
        <w:tc>
          <w:tcPr>
            <w:tcW w:w="939"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uto"/>
            </w:tcBorders>
            <w:shd w:val="clear" w:color="auto" w:fill="auto"/>
          </w:tcPr>
          <w:p w:rsidR="005E42BD" w:rsidRPr="00CB6619" w:rsidRDefault="005E42BD" w:rsidP="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r>
      <w:tr w:rsidR="005E42BD" w:rsidTr="00D72A22">
        <w:trPr>
          <w:trHeight w:val="144"/>
        </w:trPr>
        <w:tc>
          <w:tcPr>
            <w:tcW w:w="1728" w:type="dxa"/>
            <w:tcBorders>
              <w:top w:val="single" w:sz="6" w:space="0" w:color="595959" w:themeColor="text1" w:themeTint="A6"/>
              <w:left w:val="single" w:sz="6" w:space="0" w:color="auto"/>
              <w:bottom w:val="single" w:sz="6" w:space="0" w:color="595959" w:themeColor="text1" w:themeTint="A6"/>
              <w:right w:val="single" w:sz="6" w:space="0" w:color="A6A6A6" w:themeColor="background1" w:themeShade="A6"/>
            </w:tcBorders>
          </w:tcPr>
          <w:p w:rsidR="005E42BD" w:rsidRDefault="005E42BD" w:rsidP="0081028E">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Sed</w:t>
            </w:r>
            <w:r w:rsidRPr="002A1712">
              <w:rPr>
                <w:rFonts w:ascii="Calibri" w:hAnsi="Calibri" w:cs="Calibri"/>
                <w:color w:val="000000"/>
                <w:sz w:val="18"/>
                <w:szCs w:val="20"/>
              </w:rPr>
              <w:t>i</w:t>
            </w:r>
            <w:r>
              <w:rPr>
                <w:rFonts w:ascii="Calibri" w:hAnsi="Calibri" w:cs="Calibri"/>
                <w:color w:val="000000"/>
                <w:sz w:val="20"/>
                <w:szCs w:val="20"/>
              </w:rPr>
              <w:t xml:space="preserve">ment </w:t>
            </w:r>
          </w:p>
        </w:tc>
        <w:tc>
          <w:tcPr>
            <w:tcW w:w="360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Default="005E42BD">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Green Harbor, Marshfield (background)</w:t>
            </w:r>
          </w:p>
        </w:tc>
        <w:tc>
          <w:tcPr>
            <w:tcW w:w="1353"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Default="005E42BD">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10/1/2015</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rsidP="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11,100</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rsidP="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rsidP="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&lt;24.3</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rsidP="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&lt;23.1</w:t>
            </w:r>
          </w:p>
        </w:tc>
        <w:tc>
          <w:tcPr>
            <w:tcW w:w="939"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uto"/>
            </w:tcBorders>
            <w:shd w:val="clear" w:color="auto" w:fill="auto"/>
          </w:tcPr>
          <w:p w:rsidR="005E42BD" w:rsidRPr="00CB6619" w:rsidRDefault="005E42BD" w:rsidP="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r>
      <w:tr w:rsidR="005E42BD" w:rsidTr="00D72A22">
        <w:trPr>
          <w:trHeight w:val="144"/>
        </w:trPr>
        <w:tc>
          <w:tcPr>
            <w:tcW w:w="1728" w:type="dxa"/>
            <w:tcBorders>
              <w:top w:val="single" w:sz="6" w:space="0" w:color="595959" w:themeColor="text1" w:themeTint="A6"/>
              <w:left w:val="single" w:sz="6" w:space="0" w:color="auto"/>
              <w:bottom w:val="single" w:sz="6" w:space="0" w:color="595959" w:themeColor="text1" w:themeTint="A6"/>
              <w:right w:val="single" w:sz="6" w:space="0" w:color="A6A6A6" w:themeColor="background1" w:themeShade="A6"/>
            </w:tcBorders>
          </w:tcPr>
          <w:p w:rsidR="005E42BD" w:rsidRDefault="005E42BD" w:rsidP="0081028E">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Sediment </w:t>
            </w:r>
          </w:p>
        </w:tc>
        <w:tc>
          <w:tcPr>
            <w:tcW w:w="360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Default="005E42BD">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Green Harbor, Marshfield (background)</w:t>
            </w:r>
          </w:p>
        </w:tc>
        <w:tc>
          <w:tcPr>
            <w:tcW w:w="1353"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Default="005E42BD">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10/1/2015</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rsidP="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5</w:t>
            </w:r>
            <w:r w:rsidR="0081028E" w:rsidRPr="00CB6619">
              <w:rPr>
                <w:rFonts w:ascii="Calibri" w:hAnsi="Calibri" w:cs="Calibri"/>
                <w:color w:val="000000"/>
                <w:sz w:val="20"/>
                <w:szCs w:val="20"/>
              </w:rPr>
              <w:t>,</w:t>
            </w:r>
            <w:r w:rsidRPr="00CB6619">
              <w:rPr>
                <w:rFonts w:ascii="Calibri" w:hAnsi="Calibri" w:cs="Calibri"/>
                <w:color w:val="000000"/>
                <w:sz w:val="20"/>
                <w:szCs w:val="20"/>
              </w:rPr>
              <w:t>890</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rsidP="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rsidP="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&lt;24.9</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rsidP="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984"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shd w:val="clear" w:color="auto" w:fill="auto"/>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&lt;25.5</w:t>
            </w:r>
          </w:p>
        </w:tc>
        <w:tc>
          <w:tcPr>
            <w:tcW w:w="939"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uto"/>
            </w:tcBorders>
            <w:shd w:val="clear" w:color="auto" w:fill="auto"/>
          </w:tcPr>
          <w:p w:rsidR="005E42BD" w:rsidRPr="00CB6619" w:rsidRDefault="005E42BD" w:rsidP="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r>
      <w:tr w:rsidR="005E42BD" w:rsidTr="00D72A22">
        <w:trPr>
          <w:trHeight w:val="144"/>
        </w:trPr>
        <w:tc>
          <w:tcPr>
            <w:tcW w:w="1728" w:type="dxa"/>
            <w:tcBorders>
              <w:top w:val="single" w:sz="6" w:space="0" w:color="595959" w:themeColor="text1" w:themeTint="A6"/>
              <w:left w:val="single" w:sz="6" w:space="0" w:color="auto"/>
              <w:bottom w:val="single" w:sz="6" w:space="0" w:color="auto"/>
              <w:right w:val="single" w:sz="6" w:space="0" w:color="A6A6A6" w:themeColor="background1" w:themeShade="A6"/>
            </w:tcBorders>
          </w:tcPr>
          <w:p w:rsidR="005E42BD" w:rsidRDefault="005E42BD">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Sediment</w:t>
            </w:r>
          </w:p>
        </w:tc>
        <w:tc>
          <w:tcPr>
            <w:tcW w:w="3600" w:type="dxa"/>
            <w:tcBorders>
              <w:top w:val="single" w:sz="6" w:space="0" w:color="595959" w:themeColor="text1" w:themeTint="A6"/>
              <w:left w:val="single" w:sz="6" w:space="0" w:color="A6A6A6" w:themeColor="background1" w:themeShade="A6"/>
              <w:bottom w:val="single" w:sz="6" w:space="0" w:color="auto"/>
              <w:right w:val="single" w:sz="6" w:space="0" w:color="A6A6A6" w:themeColor="background1" w:themeShade="A6"/>
            </w:tcBorders>
            <w:shd w:val="clear" w:color="auto" w:fill="auto"/>
          </w:tcPr>
          <w:p w:rsidR="005E42BD" w:rsidRDefault="005E42BD">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PNPS Discharge Canal</w:t>
            </w:r>
          </w:p>
        </w:tc>
        <w:tc>
          <w:tcPr>
            <w:tcW w:w="1353" w:type="dxa"/>
            <w:tcBorders>
              <w:top w:val="single" w:sz="6" w:space="0" w:color="595959" w:themeColor="text1" w:themeTint="A6"/>
              <w:left w:val="single" w:sz="6" w:space="0" w:color="A6A6A6" w:themeColor="background1" w:themeShade="A6"/>
              <w:bottom w:val="single" w:sz="6" w:space="0" w:color="auto"/>
              <w:right w:val="single" w:sz="6" w:space="0" w:color="A6A6A6" w:themeColor="background1" w:themeShade="A6"/>
            </w:tcBorders>
            <w:shd w:val="clear" w:color="auto" w:fill="auto"/>
          </w:tcPr>
          <w:p w:rsidR="005E42BD" w:rsidRDefault="005E42BD">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11/5/2015</w:t>
            </w:r>
          </w:p>
        </w:tc>
        <w:tc>
          <w:tcPr>
            <w:tcW w:w="984" w:type="dxa"/>
            <w:tcBorders>
              <w:top w:val="single" w:sz="6" w:space="0" w:color="595959" w:themeColor="text1" w:themeTint="A6"/>
              <w:left w:val="single" w:sz="6" w:space="0" w:color="A6A6A6" w:themeColor="background1" w:themeShade="A6"/>
              <w:bottom w:val="single" w:sz="6" w:space="0" w:color="auto"/>
              <w:right w:val="single" w:sz="6" w:space="0" w:color="A6A6A6" w:themeColor="background1" w:themeShade="A6"/>
            </w:tcBorders>
            <w:shd w:val="clear" w:color="auto" w:fill="auto"/>
          </w:tcPr>
          <w:p w:rsidR="005E42BD" w:rsidRPr="00CB6619" w:rsidRDefault="005E42BD" w:rsidP="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984" w:type="dxa"/>
            <w:tcBorders>
              <w:top w:val="single" w:sz="6" w:space="0" w:color="595959" w:themeColor="text1" w:themeTint="A6"/>
              <w:left w:val="single" w:sz="6" w:space="0" w:color="A6A6A6" w:themeColor="background1" w:themeShade="A6"/>
              <w:bottom w:val="single" w:sz="6" w:space="0" w:color="auto"/>
              <w:right w:val="single" w:sz="6" w:space="0" w:color="A6A6A6" w:themeColor="background1" w:themeShade="A6"/>
            </w:tcBorders>
            <w:shd w:val="clear" w:color="auto" w:fill="auto"/>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10</w:t>
            </w:r>
            <w:r w:rsidR="0081028E" w:rsidRPr="00CB6619">
              <w:rPr>
                <w:rFonts w:ascii="Calibri" w:hAnsi="Calibri" w:cs="Calibri"/>
                <w:color w:val="000000"/>
                <w:sz w:val="20"/>
                <w:szCs w:val="20"/>
              </w:rPr>
              <w:t>,</w:t>
            </w:r>
            <w:r w:rsidRPr="00CB6619">
              <w:rPr>
                <w:rFonts w:ascii="Calibri" w:hAnsi="Calibri" w:cs="Calibri"/>
                <w:color w:val="000000"/>
                <w:sz w:val="20"/>
                <w:szCs w:val="20"/>
              </w:rPr>
              <w:t>300</w:t>
            </w:r>
          </w:p>
        </w:tc>
        <w:tc>
          <w:tcPr>
            <w:tcW w:w="984" w:type="dxa"/>
            <w:tcBorders>
              <w:top w:val="single" w:sz="6" w:space="0" w:color="595959" w:themeColor="text1" w:themeTint="A6"/>
              <w:left w:val="single" w:sz="6" w:space="0" w:color="A6A6A6" w:themeColor="background1" w:themeShade="A6"/>
              <w:bottom w:val="single" w:sz="6" w:space="0" w:color="auto"/>
              <w:right w:val="single" w:sz="6" w:space="0" w:color="A6A6A6" w:themeColor="background1" w:themeShade="A6"/>
            </w:tcBorders>
            <w:shd w:val="clear" w:color="auto" w:fill="auto"/>
          </w:tcPr>
          <w:p w:rsidR="005E42BD" w:rsidRPr="00CB6619" w:rsidRDefault="005E42BD" w:rsidP="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984" w:type="dxa"/>
            <w:tcBorders>
              <w:top w:val="single" w:sz="6" w:space="0" w:color="595959" w:themeColor="text1" w:themeTint="A6"/>
              <w:left w:val="single" w:sz="6" w:space="0" w:color="A6A6A6" w:themeColor="background1" w:themeShade="A6"/>
              <w:bottom w:val="single" w:sz="6" w:space="0" w:color="auto"/>
              <w:right w:val="single" w:sz="6" w:space="0" w:color="A6A6A6" w:themeColor="background1" w:themeShade="A6"/>
            </w:tcBorders>
            <w:shd w:val="clear" w:color="auto" w:fill="auto"/>
          </w:tcPr>
          <w:p w:rsidR="005E42BD" w:rsidRPr="00CB6619" w:rsidRDefault="005E42BD" w:rsidP="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984" w:type="dxa"/>
            <w:tcBorders>
              <w:top w:val="single" w:sz="6" w:space="0" w:color="595959" w:themeColor="text1" w:themeTint="A6"/>
              <w:left w:val="single" w:sz="6" w:space="0" w:color="A6A6A6" w:themeColor="background1" w:themeShade="A6"/>
              <w:bottom w:val="single" w:sz="6" w:space="0" w:color="auto"/>
              <w:right w:val="single" w:sz="6" w:space="0" w:color="A6A6A6" w:themeColor="background1" w:themeShade="A6"/>
            </w:tcBorders>
            <w:shd w:val="clear" w:color="auto" w:fill="auto"/>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&lt;26.2</w:t>
            </w:r>
          </w:p>
        </w:tc>
        <w:tc>
          <w:tcPr>
            <w:tcW w:w="984" w:type="dxa"/>
            <w:tcBorders>
              <w:top w:val="single" w:sz="6" w:space="0" w:color="595959" w:themeColor="text1" w:themeTint="A6"/>
              <w:left w:val="single" w:sz="6" w:space="0" w:color="A6A6A6" w:themeColor="background1" w:themeShade="A6"/>
              <w:bottom w:val="single" w:sz="6" w:space="0" w:color="auto"/>
              <w:right w:val="single" w:sz="6" w:space="0" w:color="A6A6A6" w:themeColor="background1" w:themeShade="A6"/>
            </w:tcBorders>
            <w:shd w:val="clear" w:color="auto" w:fill="auto"/>
          </w:tcPr>
          <w:p w:rsidR="005E42BD" w:rsidRPr="00CB6619" w:rsidRDefault="005E42BD" w:rsidP="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984" w:type="dxa"/>
            <w:tcBorders>
              <w:top w:val="single" w:sz="6" w:space="0" w:color="595959" w:themeColor="text1" w:themeTint="A6"/>
              <w:left w:val="single" w:sz="6" w:space="0" w:color="A6A6A6" w:themeColor="background1" w:themeShade="A6"/>
              <w:bottom w:val="single" w:sz="6" w:space="0" w:color="auto"/>
              <w:right w:val="single" w:sz="6" w:space="0" w:color="A6A6A6" w:themeColor="background1" w:themeShade="A6"/>
            </w:tcBorders>
            <w:shd w:val="clear" w:color="auto" w:fill="auto"/>
          </w:tcPr>
          <w:p w:rsidR="005E42BD" w:rsidRPr="00CB6619" w:rsidRDefault="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&lt;26.4</w:t>
            </w:r>
          </w:p>
        </w:tc>
        <w:tc>
          <w:tcPr>
            <w:tcW w:w="939" w:type="dxa"/>
            <w:tcBorders>
              <w:top w:val="single" w:sz="6" w:space="0" w:color="595959" w:themeColor="text1" w:themeTint="A6"/>
              <w:left w:val="single" w:sz="6" w:space="0" w:color="A6A6A6" w:themeColor="background1" w:themeShade="A6"/>
              <w:bottom w:val="single" w:sz="6" w:space="0" w:color="auto"/>
              <w:right w:val="single" w:sz="6" w:space="0" w:color="auto"/>
            </w:tcBorders>
            <w:shd w:val="clear" w:color="auto" w:fill="auto"/>
          </w:tcPr>
          <w:p w:rsidR="005E42BD" w:rsidRPr="00CB6619" w:rsidRDefault="005E42BD" w:rsidP="005E42BD">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r>
    </w:tbl>
    <w:p w:rsidR="007434BE" w:rsidRDefault="007434BE" w:rsidP="009844A9">
      <w:pPr>
        <w:spacing w:after="0" w:line="240" w:lineRule="auto"/>
        <w:sectPr w:rsidR="007434BE" w:rsidSect="000863A2">
          <w:headerReference w:type="default" r:id="rId25"/>
          <w:footerReference w:type="default" r:id="rId26"/>
          <w:pgSz w:w="15840" w:h="12240" w:orient="landscape" w:code="1"/>
          <w:pgMar w:top="720" w:right="720" w:bottom="360" w:left="720" w:header="0" w:footer="288" w:gutter="0"/>
          <w:cols w:space="720"/>
          <w:docGrid w:linePitch="326"/>
        </w:sectPr>
      </w:pPr>
    </w:p>
    <w:p w:rsidR="00FA6ED9" w:rsidRPr="005B41A3" w:rsidRDefault="002573EC" w:rsidP="001528BF">
      <w:pPr>
        <w:pStyle w:val="Heading4"/>
      </w:pPr>
      <w:bookmarkStart w:id="431" w:name="_Toc442103272"/>
      <w:bookmarkStart w:id="432" w:name="_Toc442876674"/>
      <w:bookmarkStart w:id="433" w:name="_Toc442879983"/>
      <w:bookmarkStart w:id="434" w:name="_Toc443478855"/>
      <w:r>
        <w:lastRenderedPageBreak/>
        <w:br w:type="page"/>
      </w:r>
      <w:bookmarkStart w:id="435" w:name="_Toc473810819"/>
      <w:bookmarkStart w:id="436" w:name="_Toc478715508"/>
      <w:r w:rsidR="00814C59" w:rsidRPr="005B41A3">
        <w:lastRenderedPageBreak/>
        <w:t xml:space="preserve">Table </w:t>
      </w:r>
      <w:r w:rsidR="00FA6ED9" w:rsidRPr="005B41A3">
        <w:t xml:space="preserve">3. </w:t>
      </w:r>
      <w:r w:rsidR="00814C59" w:rsidRPr="005B41A3">
        <w:t xml:space="preserve">Pilgrim Nuclear Power Station </w:t>
      </w:r>
      <w:r w:rsidR="00B81534" w:rsidRPr="005B41A3">
        <w:t>2014 Environment</w:t>
      </w:r>
      <w:r w:rsidR="00814C59" w:rsidRPr="005B41A3">
        <w:t>al Monitoring Data - Air Samples</w:t>
      </w:r>
      <w:bookmarkEnd w:id="431"/>
      <w:bookmarkEnd w:id="432"/>
      <w:bookmarkEnd w:id="433"/>
      <w:bookmarkEnd w:id="434"/>
      <w:bookmarkEnd w:id="435"/>
      <w:bookmarkEnd w:id="436"/>
    </w:p>
    <w:tbl>
      <w:tblPr>
        <w:tblW w:w="0" w:type="auto"/>
        <w:jc w:val="center"/>
        <w:tblLook w:val="0000" w:firstRow="0" w:lastRow="0" w:firstColumn="0" w:lastColumn="0" w:noHBand="0" w:noVBand="0"/>
      </w:tblPr>
      <w:tblGrid>
        <w:gridCol w:w="1440"/>
        <w:gridCol w:w="2880"/>
        <w:gridCol w:w="1182"/>
        <w:gridCol w:w="873"/>
        <w:gridCol w:w="775"/>
        <w:gridCol w:w="775"/>
        <w:gridCol w:w="775"/>
        <w:gridCol w:w="775"/>
        <w:gridCol w:w="775"/>
        <w:gridCol w:w="775"/>
        <w:gridCol w:w="775"/>
        <w:gridCol w:w="875"/>
        <w:gridCol w:w="790"/>
      </w:tblGrid>
      <w:tr w:rsidR="009C5E2A" w:rsidTr="00360B27">
        <w:trPr>
          <w:trHeight w:val="714"/>
          <w:tblHeader/>
          <w:jc w:val="center"/>
        </w:trPr>
        <w:tc>
          <w:tcPr>
            <w:tcW w:w="1440" w:type="dxa"/>
            <w:tcBorders>
              <w:top w:val="single" w:sz="6" w:space="0" w:color="000000" w:themeColor="text1"/>
              <w:left w:val="single" w:sz="6" w:space="0" w:color="000000" w:themeColor="text1"/>
              <w:bottom w:val="single" w:sz="6" w:space="0" w:color="000000" w:themeColor="text1"/>
              <w:right w:val="single" w:sz="6" w:space="0" w:color="969696"/>
            </w:tcBorders>
            <w:shd w:val="solid" w:color="C0C0C0" w:fill="auto"/>
            <w:vAlign w:val="bottom"/>
          </w:tcPr>
          <w:p w:rsidR="007C5ED0" w:rsidRPr="000F7DC0" w:rsidRDefault="007C5ED0" w:rsidP="00D72A22">
            <w:pPr>
              <w:autoSpaceDE w:val="0"/>
              <w:autoSpaceDN w:val="0"/>
              <w:adjustRightInd w:val="0"/>
              <w:spacing w:after="0" w:line="240" w:lineRule="auto"/>
              <w:rPr>
                <w:rFonts w:cs="Tahoma"/>
                <w:b/>
                <w:bCs/>
                <w:color w:val="000000"/>
                <w:sz w:val="20"/>
              </w:rPr>
            </w:pPr>
            <w:r w:rsidRPr="000F7DC0">
              <w:rPr>
                <w:rFonts w:cs="Tahoma"/>
                <w:b/>
                <w:bCs/>
                <w:color w:val="000000"/>
                <w:sz w:val="20"/>
              </w:rPr>
              <w:t>Sample Type</w:t>
            </w:r>
          </w:p>
        </w:tc>
        <w:tc>
          <w:tcPr>
            <w:tcW w:w="2880" w:type="dxa"/>
            <w:tcBorders>
              <w:top w:val="single" w:sz="6" w:space="0" w:color="000000" w:themeColor="text1"/>
              <w:left w:val="single" w:sz="6" w:space="0" w:color="969696"/>
              <w:bottom w:val="single" w:sz="6" w:space="0" w:color="000000" w:themeColor="text1"/>
              <w:right w:val="single" w:sz="6" w:space="0" w:color="969696"/>
            </w:tcBorders>
            <w:shd w:val="solid" w:color="C0C0C0" w:fill="auto"/>
            <w:vAlign w:val="bottom"/>
          </w:tcPr>
          <w:p w:rsidR="007C5ED0" w:rsidRPr="000F7DC0" w:rsidRDefault="00D72A22" w:rsidP="00D72A22">
            <w:pPr>
              <w:autoSpaceDE w:val="0"/>
              <w:autoSpaceDN w:val="0"/>
              <w:adjustRightInd w:val="0"/>
              <w:spacing w:after="0" w:line="240" w:lineRule="auto"/>
              <w:rPr>
                <w:rFonts w:cs="Tahoma"/>
                <w:b/>
                <w:bCs/>
                <w:color w:val="000000"/>
                <w:sz w:val="20"/>
              </w:rPr>
            </w:pPr>
            <w:r>
              <w:rPr>
                <w:rFonts w:cs="Tahoma"/>
                <w:b/>
                <w:bCs/>
                <w:color w:val="000000"/>
                <w:sz w:val="20"/>
              </w:rPr>
              <w:t>Location</w:t>
            </w:r>
          </w:p>
        </w:tc>
        <w:tc>
          <w:tcPr>
            <w:tcW w:w="1182" w:type="dxa"/>
            <w:tcBorders>
              <w:top w:val="single" w:sz="6" w:space="0" w:color="000000" w:themeColor="text1"/>
              <w:left w:val="single" w:sz="6" w:space="0" w:color="969696"/>
              <w:bottom w:val="single" w:sz="6" w:space="0" w:color="000000" w:themeColor="text1"/>
              <w:right w:val="single" w:sz="6" w:space="0" w:color="969696"/>
            </w:tcBorders>
            <w:shd w:val="solid" w:color="C0C0C0" w:fill="auto"/>
            <w:vAlign w:val="bottom"/>
          </w:tcPr>
          <w:p w:rsidR="007C5ED0" w:rsidRPr="000F7DC0" w:rsidRDefault="007C5ED0" w:rsidP="009844A9">
            <w:pPr>
              <w:autoSpaceDE w:val="0"/>
              <w:autoSpaceDN w:val="0"/>
              <w:adjustRightInd w:val="0"/>
              <w:spacing w:after="0" w:line="240" w:lineRule="auto"/>
              <w:jc w:val="center"/>
              <w:rPr>
                <w:rFonts w:cs="Tahoma"/>
                <w:b/>
                <w:bCs/>
                <w:color w:val="000000"/>
                <w:sz w:val="20"/>
              </w:rPr>
            </w:pPr>
            <w:r w:rsidRPr="000F7DC0">
              <w:rPr>
                <w:rFonts w:cs="Tahoma"/>
                <w:b/>
                <w:bCs/>
                <w:color w:val="000000"/>
                <w:sz w:val="20"/>
              </w:rPr>
              <w:t>Date</w:t>
            </w:r>
          </w:p>
        </w:tc>
        <w:tc>
          <w:tcPr>
            <w:tcW w:w="873" w:type="dxa"/>
            <w:tcBorders>
              <w:top w:val="single" w:sz="6" w:space="0" w:color="000000" w:themeColor="text1"/>
              <w:left w:val="single" w:sz="6" w:space="0" w:color="969696"/>
              <w:bottom w:val="single" w:sz="6" w:space="0" w:color="000000" w:themeColor="text1"/>
              <w:right w:val="single" w:sz="6" w:space="0" w:color="969696"/>
            </w:tcBorders>
            <w:shd w:val="solid" w:color="C0C0C0" w:fill="auto"/>
            <w:vAlign w:val="center"/>
          </w:tcPr>
          <w:p w:rsidR="007C5ED0" w:rsidRDefault="007C5ED0" w:rsidP="009844A9">
            <w:pPr>
              <w:autoSpaceDE w:val="0"/>
              <w:autoSpaceDN w:val="0"/>
              <w:adjustRightInd w:val="0"/>
              <w:spacing w:after="0" w:line="240" w:lineRule="auto"/>
              <w:jc w:val="center"/>
              <w:rPr>
                <w:rFonts w:ascii="Calibri" w:hAnsi="Calibri" w:cs="Calibri"/>
                <w:color w:val="000000"/>
                <w:sz w:val="16"/>
                <w:szCs w:val="16"/>
              </w:rPr>
            </w:pPr>
            <w:r w:rsidRPr="000F7DC0">
              <w:rPr>
                <w:rFonts w:ascii="Calibri" w:hAnsi="Calibri" w:cs="Calibri"/>
                <w:b/>
                <w:bCs/>
                <w:color w:val="000000"/>
                <w:sz w:val="18"/>
              </w:rPr>
              <w:t xml:space="preserve">I-131* </w:t>
            </w:r>
            <w:r>
              <w:rPr>
                <w:rFonts w:ascii="Calibri" w:hAnsi="Calibri" w:cs="Calibri"/>
                <w:color w:val="000000"/>
                <w:sz w:val="16"/>
                <w:szCs w:val="16"/>
              </w:rPr>
              <w:t>(pCi/m</w:t>
            </w:r>
            <w:r w:rsidRPr="000F7DC0">
              <w:rPr>
                <w:rFonts w:ascii="Calibri" w:hAnsi="Calibri" w:cs="Calibri"/>
                <w:color w:val="000000"/>
                <w:sz w:val="20"/>
                <w:szCs w:val="16"/>
                <w:vertAlign w:val="superscript"/>
              </w:rPr>
              <w:t>3</w:t>
            </w:r>
            <w:r>
              <w:rPr>
                <w:rFonts w:ascii="Calibri" w:hAnsi="Calibri" w:cs="Calibri"/>
                <w:color w:val="000000"/>
                <w:sz w:val="16"/>
                <w:szCs w:val="16"/>
              </w:rPr>
              <w:t>)</w:t>
            </w:r>
          </w:p>
        </w:tc>
        <w:tc>
          <w:tcPr>
            <w:tcW w:w="775" w:type="dxa"/>
            <w:tcBorders>
              <w:top w:val="single" w:sz="6" w:space="0" w:color="000000" w:themeColor="text1"/>
              <w:left w:val="single" w:sz="6" w:space="0" w:color="969696"/>
              <w:bottom w:val="single" w:sz="6" w:space="0" w:color="000000" w:themeColor="text1"/>
              <w:right w:val="single" w:sz="6" w:space="0" w:color="969696"/>
            </w:tcBorders>
            <w:shd w:val="solid" w:color="C0C0C0" w:fill="auto"/>
            <w:vAlign w:val="center"/>
          </w:tcPr>
          <w:p w:rsidR="007C5ED0" w:rsidRDefault="007C5ED0" w:rsidP="009844A9">
            <w:pPr>
              <w:autoSpaceDE w:val="0"/>
              <w:autoSpaceDN w:val="0"/>
              <w:adjustRightInd w:val="0"/>
              <w:spacing w:after="0" w:line="240" w:lineRule="auto"/>
              <w:jc w:val="center"/>
              <w:rPr>
                <w:rFonts w:ascii="Calibri" w:hAnsi="Calibri" w:cs="Calibri"/>
                <w:color w:val="000000"/>
                <w:sz w:val="16"/>
                <w:szCs w:val="16"/>
              </w:rPr>
            </w:pPr>
            <w:r w:rsidRPr="000F7DC0">
              <w:rPr>
                <w:rFonts w:ascii="Calibri" w:hAnsi="Calibri" w:cs="Calibri"/>
                <w:b/>
                <w:bCs/>
                <w:color w:val="000000"/>
                <w:sz w:val="18"/>
              </w:rPr>
              <w:t xml:space="preserve">Be-7* </w:t>
            </w:r>
            <w:r>
              <w:rPr>
                <w:rFonts w:ascii="Calibri" w:hAnsi="Calibri" w:cs="Calibri"/>
                <w:color w:val="000000"/>
                <w:sz w:val="16"/>
                <w:szCs w:val="16"/>
              </w:rPr>
              <w:t>(pCi/m</w:t>
            </w:r>
            <w:r w:rsidRPr="000F7DC0">
              <w:rPr>
                <w:rFonts w:ascii="Calibri" w:hAnsi="Calibri" w:cs="Calibri"/>
                <w:color w:val="000000"/>
                <w:sz w:val="20"/>
                <w:szCs w:val="16"/>
                <w:vertAlign w:val="superscript"/>
              </w:rPr>
              <w:t>3</w:t>
            </w:r>
            <w:r>
              <w:rPr>
                <w:rFonts w:ascii="Calibri" w:hAnsi="Calibri" w:cs="Calibri"/>
                <w:color w:val="000000"/>
                <w:sz w:val="16"/>
                <w:szCs w:val="16"/>
              </w:rPr>
              <w:t>)</w:t>
            </w:r>
          </w:p>
        </w:tc>
        <w:tc>
          <w:tcPr>
            <w:tcW w:w="775" w:type="dxa"/>
            <w:tcBorders>
              <w:top w:val="single" w:sz="6" w:space="0" w:color="000000" w:themeColor="text1"/>
              <w:left w:val="single" w:sz="6" w:space="0" w:color="969696"/>
              <w:bottom w:val="single" w:sz="6" w:space="0" w:color="000000" w:themeColor="text1"/>
              <w:right w:val="single" w:sz="6" w:space="0" w:color="969696"/>
            </w:tcBorders>
            <w:shd w:val="solid" w:color="C0C0C0" w:fill="auto"/>
            <w:vAlign w:val="center"/>
          </w:tcPr>
          <w:p w:rsidR="007C5ED0" w:rsidRDefault="007C5ED0" w:rsidP="009844A9">
            <w:pPr>
              <w:autoSpaceDE w:val="0"/>
              <w:autoSpaceDN w:val="0"/>
              <w:adjustRightInd w:val="0"/>
              <w:spacing w:after="0" w:line="240" w:lineRule="auto"/>
              <w:jc w:val="center"/>
              <w:rPr>
                <w:rFonts w:ascii="Calibri" w:hAnsi="Calibri" w:cs="Calibri"/>
                <w:color w:val="000000"/>
                <w:sz w:val="16"/>
                <w:szCs w:val="16"/>
              </w:rPr>
            </w:pPr>
            <w:r w:rsidRPr="000F7DC0">
              <w:rPr>
                <w:rFonts w:ascii="Calibri" w:hAnsi="Calibri" w:cs="Calibri"/>
                <w:b/>
                <w:bCs/>
                <w:color w:val="000000"/>
                <w:sz w:val="18"/>
              </w:rPr>
              <w:t xml:space="preserve">K-40* </w:t>
            </w:r>
            <w:r>
              <w:rPr>
                <w:rFonts w:ascii="Calibri" w:hAnsi="Calibri" w:cs="Calibri"/>
                <w:color w:val="000000"/>
                <w:sz w:val="16"/>
                <w:szCs w:val="16"/>
              </w:rPr>
              <w:t>(pCi/m</w:t>
            </w:r>
            <w:r w:rsidRPr="000F7DC0">
              <w:rPr>
                <w:rFonts w:ascii="Calibri" w:hAnsi="Calibri" w:cs="Calibri"/>
                <w:color w:val="000000"/>
                <w:sz w:val="20"/>
                <w:szCs w:val="16"/>
                <w:vertAlign w:val="superscript"/>
              </w:rPr>
              <w:t>3</w:t>
            </w:r>
            <w:r>
              <w:rPr>
                <w:rFonts w:ascii="Calibri" w:hAnsi="Calibri" w:cs="Calibri"/>
                <w:color w:val="000000"/>
                <w:sz w:val="16"/>
                <w:szCs w:val="16"/>
              </w:rPr>
              <w:t>)</w:t>
            </w:r>
          </w:p>
        </w:tc>
        <w:tc>
          <w:tcPr>
            <w:tcW w:w="775" w:type="dxa"/>
            <w:tcBorders>
              <w:top w:val="single" w:sz="6" w:space="0" w:color="000000" w:themeColor="text1"/>
              <w:left w:val="single" w:sz="6" w:space="0" w:color="969696"/>
              <w:bottom w:val="single" w:sz="6" w:space="0" w:color="000000" w:themeColor="text1"/>
              <w:right w:val="single" w:sz="6" w:space="0" w:color="969696"/>
            </w:tcBorders>
            <w:shd w:val="solid" w:color="C0C0C0" w:fill="auto"/>
            <w:vAlign w:val="center"/>
          </w:tcPr>
          <w:p w:rsidR="007C5ED0" w:rsidRDefault="007C5ED0" w:rsidP="009844A9">
            <w:pPr>
              <w:autoSpaceDE w:val="0"/>
              <w:autoSpaceDN w:val="0"/>
              <w:adjustRightInd w:val="0"/>
              <w:spacing w:after="0" w:line="240" w:lineRule="auto"/>
              <w:jc w:val="center"/>
              <w:rPr>
                <w:rFonts w:ascii="Calibri" w:hAnsi="Calibri" w:cs="Calibri"/>
                <w:color w:val="000000"/>
                <w:sz w:val="16"/>
                <w:szCs w:val="16"/>
              </w:rPr>
            </w:pPr>
            <w:r w:rsidRPr="000F7DC0">
              <w:rPr>
                <w:rFonts w:ascii="Calibri" w:hAnsi="Calibri" w:cs="Calibri"/>
                <w:b/>
                <w:bCs/>
                <w:color w:val="000000"/>
                <w:sz w:val="18"/>
              </w:rPr>
              <w:t>Mn-54*</w:t>
            </w:r>
            <w:r>
              <w:rPr>
                <w:rFonts w:ascii="Calibri" w:hAnsi="Calibri" w:cs="Calibri"/>
                <w:b/>
                <w:bCs/>
                <w:color w:val="000000"/>
                <w:sz w:val="20"/>
              </w:rPr>
              <w:t xml:space="preserve"> </w:t>
            </w:r>
            <w:r>
              <w:rPr>
                <w:rFonts w:ascii="Calibri" w:hAnsi="Calibri" w:cs="Calibri"/>
                <w:color w:val="000000"/>
                <w:sz w:val="16"/>
                <w:szCs w:val="16"/>
              </w:rPr>
              <w:t>(pCi/m</w:t>
            </w:r>
            <w:r w:rsidRPr="000F7DC0">
              <w:rPr>
                <w:rFonts w:ascii="Calibri" w:hAnsi="Calibri" w:cs="Calibri"/>
                <w:color w:val="000000"/>
                <w:sz w:val="20"/>
                <w:szCs w:val="16"/>
                <w:vertAlign w:val="superscript"/>
              </w:rPr>
              <w:t>3</w:t>
            </w:r>
            <w:r>
              <w:rPr>
                <w:rFonts w:ascii="Calibri" w:hAnsi="Calibri" w:cs="Calibri"/>
                <w:color w:val="000000"/>
                <w:sz w:val="16"/>
                <w:szCs w:val="16"/>
              </w:rPr>
              <w:t>)</w:t>
            </w:r>
          </w:p>
        </w:tc>
        <w:tc>
          <w:tcPr>
            <w:tcW w:w="775" w:type="dxa"/>
            <w:tcBorders>
              <w:top w:val="single" w:sz="6" w:space="0" w:color="000000" w:themeColor="text1"/>
              <w:left w:val="single" w:sz="6" w:space="0" w:color="969696"/>
              <w:bottom w:val="single" w:sz="6" w:space="0" w:color="000000" w:themeColor="text1"/>
              <w:right w:val="single" w:sz="6" w:space="0" w:color="969696"/>
            </w:tcBorders>
            <w:shd w:val="solid" w:color="C0C0C0" w:fill="auto"/>
            <w:vAlign w:val="center"/>
          </w:tcPr>
          <w:p w:rsidR="007C5ED0" w:rsidRDefault="007C5ED0" w:rsidP="009844A9">
            <w:pPr>
              <w:autoSpaceDE w:val="0"/>
              <w:autoSpaceDN w:val="0"/>
              <w:adjustRightInd w:val="0"/>
              <w:spacing w:after="0" w:line="240" w:lineRule="auto"/>
              <w:jc w:val="center"/>
              <w:rPr>
                <w:rFonts w:ascii="Calibri" w:hAnsi="Calibri" w:cs="Calibri"/>
                <w:color w:val="000000"/>
                <w:sz w:val="16"/>
                <w:szCs w:val="16"/>
              </w:rPr>
            </w:pPr>
            <w:r w:rsidRPr="000F7DC0">
              <w:rPr>
                <w:rFonts w:ascii="Calibri" w:hAnsi="Calibri" w:cs="Calibri"/>
                <w:b/>
                <w:bCs/>
                <w:color w:val="000000"/>
                <w:sz w:val="18"/>
                <w:szCs w:val="18"/>
              </w:rPr>
              <w:t>Fe-59*</w:t>
            </w:r>
            <w:r>
              <w:rPr>
                <w:rFonts w:ascii="Calibri" w:hAnsi="Calibri" w:cs="Calibri"/>
                <w:b/>
                <w:bCs/>
                <w:color w:val="000000"/>
                <w:sz w:val="16"/>
                <w:szCs w:val="16"/>
              </w:rPr>
              <w:t xml:space="preserve"> </w:t>
            </w:r>
            <w:r>
              <w:rPr>
                <w:rFonts w:ascii="Calibri" w:hAnsi="Calibri" w:cs="Calibri"/>
                <w:color w:val="000000"/>
                <w:sz w:val="16"/>
                <w:szCs w:val="16"/>
              </w:rPr>
              <w:t>(pCi/m</w:t>
            </w:r>
            <w:r w:rsidRPr="000F7DC0">
              <w:rPr>
                <w:rFonts w:ascii="Calibri" w:hAnsi="Calibri" w:cs="Calibri"/>
                <w:color w:val="000000"/>
                <w:sz w:val="20"/>
                <w:szCs w:val="16"/>
                <w:vertAlign w:val="superscript"/>
              </w:rPr>
              <w:t>3</w:t>
            </w:r>
            <w:r>
              <w:rPr>
                <w:rFonts w:ascii="Calibri" w:hAnsi="Calibri" w:cs="Calibri"/>
                <w:color w:val="000000"/>
                <w:sz w:val="16"/>
                <w:szCs w:val="16"/>
              </w:rPr>
              <w:t>)</w:t>
            </w:r>
          </w:p>
        </w:tc>
        <w:tc>
          <w:tcPr>
            <w:tcW w:w="775" w:type="dxa"/>
            <w:tcBorders>
              <w:top w:val="single" w:sz="6" w:space="0" w:color="000000" w:themeColor="text1"/>
              <w:left w:val="single" w:sz="6" w:space="0" w:color="969696"/>
              <w:bottom w:val="single" w:sz="6" w:space="0" w:color="000000" w:themeColor="text1"/>
              <w:right w:val="single" w:sz="6" w:space="0" w:color="969696"/>
            </w:tcBorders>
            <w:shd w:val="solid" w:color="C0C0C0" w:fill="auto"/>
            <w:vAlign w:val="center"/>
          </w:tcPr>
          <w:p w:rsidR="007C5ED0" w:rsidRDefault="007C5ED0" w:rsidP="009844A9">
            <w:pPr>
              <w:autoSpaceDE w:val="0"/>
              <w:autoSpaceDN w:val="0"/>
              <w:adjustRightInd w:val="0"/>
              <w:spacing w:after="0" w:line="240" w:lineRule="auto"/>
              <w:jc w:val="center"/>
              <w:rPr>
                <w:rFonts w:ascii="Calibri" w:hAnsi="Calibri" w:cs="Calibri"/>
                <w:color w:val="000000"/>
                <w:sz w:val="16"/>
                <w:szCs w:val="16"/>
              </w:rPr>
            </w:pPr>
            <w:r w:rsidRPr="000F7DC0">
              <w:rPr>
                <w:rFonts w:ascii="Calibri" w:hAnsi="Calibri" w:cs="Calibri"/>
                <w:b/>
                <w:bCs/>
                <w:color w:val="000000"/>
                <w:sz w:val="18"/>
                <w:szCs w:val="18"/>
              </w:rPr>
              <w:t>Co-60*</w:t>
            </w:r>
            <w:r>
              <w:rPr>
                <w:rFonts w:ascii="Calibri" w:hAnsi="Calibri" w:cs="Calibri"/>
                <w:color w:val="000000"/>
                <w:sz w:val="20"/>
              </w:rPr>
              <w:t xml:space="preserve"> </w:t>
            </w:r>
            <w:r>
              <w:rPr>
                <w:rFonts w:ascii="Calibri" w:hAnsi="Calibri" w:cs="Calibri"/>
                <w:color w:val="000000"/>
                <w:sz w:val="16"/>
                <w:szCs w:val="16"/>
              </w:rPr>
              <w:t>(pCi/m</w:t>
            </w:r>
            <w:r w:rsidRPr="000F7DC0">
              <w:rPr>
                <w:rFonts w:ascii="Calibri" w:hAnsi="Calibri" w:cs="Calibri"/>
                <w:color w:val="000000"/>
                <w:sz w:val="20"/>
                <w:szCs w:val="16"/>
                <w:vertAlign w:val="superscript"/>
              </w:rPr>
              <w:t>3</w:t>
            </w:r>
            <w:r>
              <w:rPr>
                <w:rFonts w:ascii="Calibri" w:hAnsi="Calibri" w:cs="Calibri"/>
                <w:color w:val="000000"/>
                <w:sz w:val="16"/>
                <w:szCs w:val="16"/>
              </w:rPr>
              <w:t>)</w:t>
            </w:r>
          </w:p>
        </w:tc>
        <w:tc>
          <w:tcPr>
            <w:tcW w:w="775" w:type="dxa"/>
            <w:tcBorders>
              <w:top w:val="single" w:sz="6" w:space="0" w:color="000000" w:themeColor="text1"/>
              <w:left w:val="single" w:sz="6" w:space="0" w:color="969696"/>
              <w:bottom w:val="single" w:sz="6" w:space="0" w:color="000000" w:themeColor="text1"/>
              <w:right w:val="single" w:sz="6" w:space="0" w:color="969696"/>
            </w:tcBorders>
            <w:shd w:val="solid" w:color="C0C0C0" w:fill="auto"/>
            <w:vAlign w:val="center"/>
          </w:tcPr>
          <w:p w:rsidR="007C5ED0" w:rsidRDefault="007C5ED0" w:rsidP="009844A9">
            <w:pPr>
              <w:autoSpaceDE w:val="0"/>
              <w:autoSpaceDN w:val="0"/>
              <w:adjustRightInd w:val="0"/>
              <w:spacing w:after="0" w:line="240" w:lineRule="auto"/>
              <w:jc w:val="center"/>
              <w:rPr>
                <w:rFonts w:ascii="Calibri" w:hAnsi="Calibri" w:cs="Calibri"/>
                <w:color w:val="000000"/>
                <w:sz w:val="16"/>
                <w:szCs w:val="16"/>
              </w:rPr>
            </w:pPr>
            <w:r w:rsidRPr="000F7DC0">
              <w:rPr>
                <w:rFonts w:ascii="Calibri" w:hAnsi="Calibri" w:cs="Calibri"/>
                <w:b/>
                <w:bCs/>
                <w:color w:val="000000"/>
                <w:sz w:val="18"/>
                <w:szCs w:val="18"/>
              </w:rPr>
              <w:t>Zn-65*</w:t>
            </w:r>
            <w:r>
              <w:rPr>
                <w:rFonts w:ascii="Calibri" w:hAnsi="Calibri" w:cs="Calibri"/>
                <w:color w:val="000000"/>
                <w:sz w:val="20"/>
              </w:rPr>
              <w:t xml:space="preserve"> </w:t>
            </w:r>
            <w:r>
              <w:rPr>
                <w:rFonts w:ascii="Calibri" w:hAnsi="Calibri" w:cs="Calibri"/>
                <w:color w:val="000000"/>
                <w:sz w:val="16"/>
                <w:szCs w:val="16"/>
              </w:rPr>
              <w:t>(pCi/m</w:t>
            </w:r>
            <w:r w:rsidRPr="000F7DC0">
              <w:rPr>
                <w:rFonts w:ascii="Calibri" w:hAnsi="Calibri" w:cs="Calibri"/>
                <w:color w:val="000000"/>
                <w:sz w:val="20"/>
                <w:szCs w:val="16"/>
                <w:vertAlign w:val="superscript"/>
              </w:rPr>
              <w:t>3</w:t>
            </w:r>
            <w:r>
              <w:rPr>
                <w:rFonts w:ascii="Calibri" w:hAnsi="Calibri" w:cs="Calibri"/>
                <w:color w:val="000000"/>
                <w:sz w:val="16"/>
                <w:szCs w:val="16"/>
              </w:rPr>
              <w:t>)</w:t>
            </w:r>
          </w:p>
        </w:tc>
        <w:tc>
          <w:tcPr>
            <w:tcW w:w="775" w:type="dxa"/>
            <w:tcBorders>
              <w:top w:val="single" w:sz="6" w:space="0" w:color="000000" w:themeColor="text1"/>
              <w:left w:val="single" w:sz="6" w:space="0" w:color="969696"/>
              <w:bottom w:val="single" w:sz="6" w:space="0" w:color="000000" w:themeColor="text1"/>
              <w:right w:val="single" w:sz="6" w:space="0" w:color="969696"/>
            </w:tcBorders>
            <w:shd w:val="solid" w:color="C0C0C0" w:fill="auto"/>
            <w:vAlign w:val="center"/>
          </w:tcPr>
          <w:p w:rsidR="007C5ED0" w:rsidRDefault="007C5ED0" w:rsidP="009844A9">
            <w:pPr>
              <w:autoSpaceDE w:val="0"/>
              <w:autoSpaceDN w:val="0"/>
              <w:adjustRightInd w:val="0"/>
              <w:spacing w:after="0" w:line="240" w:lineRule="auto"/>
              <w:jc w:val="center"/>
              <w:rPr>
                <w:rFonts w:ascii="Calibri" w:hAnsi="Calibri" w:cs="Calibri"/>
                <w:color w:val="000000"/>
                <w:sz w:val="16"/>
                <w:szCs w:val="16"/>
              </w:rPr>
            </w:pPr>
            <w:r w:rsidRPr="000F7DC0">
              <w:rPr>
                <w:rFonts w:ascii="Calibri" w:hAnsi="Calibri" w:cs="Calibri"/>
                <w:b/>
                <w:bCs/>
                <w:color w:val="000000"/>
                <w:sz w:val="18"/>
              </w:rPr>
              <w:t xml:space="preserve">Cs-137* </w:t>
            </w:r>
            <w:r>
              <w:rPr>
                <w:rFonts w:ascii="Calibri" w:hAnsi="Calibri" w:cs="Calibri"/>
                <w:color w:val="000000"/>
                <w:sz w:val="16"/>
                <w:szCs w:val="16"/>
              </w:rPr>
              <w:t>(pCi/m</w:t>
            </w:r>
            <w:r w:rsidRPr="000F7DC0">
              <w:rPr>
                <w:rFonts w:ascii="Calibri" w:hAnsi="Calibri" w:cs="Calibri"/>
                <w:color w:val="000000"/>
                <w:sz w:val="20"/>
                <w:szCs w:val="16"/>
                <w:vertAlign w:val="superscript"/>
              </w:rPr>
              <w:t>3</w:t>
            </w:r>
            <w:r>
              <w:rPr>
                <w:rFonts w:ascii="Calibri" w:hAnsi="Calibri" w:cs="Calibri"/>
                <w:color w:val="000000"/>
                <w:sz w:val="16"/>
                <w:szCs w:val="16"/>
              </w:rPr>
              <w:t>)</w:t>
            </w:r>
          </w:p>
        </w:tc>
        <w:tc>
          <w:tcPr>
            <w:tcW w:w="875" w:type="dxa"/>
            <w:tcBorders>
              <w:top w:val="single" w:sz="6" w:space="0" w:color="000000" w:themeColor="text1"/>
              <w:left w:val="single" w:sz="6" w:space="0" w:color="969696"/>
              <w:bottom w:val="single" w:sz="6" w:space="0" w:color="000000" w:themeColor="text1"/>
              <w:right w:val="single" w:sz="6" w:space="0" w:color="969696"/>
            </w:tcBorders>
            <w:shd w:val="solid" w:color="C0C0C0" w:fill="auto"/>
            <w:vAlign w:val="center"/>
          </w:tcPr>
          <w:p w:rsidR="007C5ED0" w:rsidRDefault="007C5ED0" w:rsidP="009844A9">
            <w:pPr>
              <w:autoSpaceDE w:val="0"/>
              <w:autoSpaceDN w:val="0"/>
              <w:adjustRightInd w:val="0"/>
              <w:spacing w:after="0" w:line="240" w:lineRule="auto"/>
              <w:jc w:val="center"/>
              <w:rPr>
                <w:rFonts w:ascii="Calibri" w:hAnsi="Calibri" w:cs="Calibri"/>
                <w:color w:val="000000"/>
                <w:sz w:val="16"/>
                <w:szCs w:val="16"/>
              </w:rPr>
            </w:pPr>
            <w:r w:rsidRPr="000F7DC0">
              <w:rPr>
                <w:rFonts w:ascii="Calibri" w:hAnsi="Calibri" w:cs="Calibri"/>
                <w:b/>
                <w:bCs/>
                <w:color w:val="000000"/>
                <w:sz w:val="18"/>
              </w:rPr>
              <w:t>Gross Alpha</w:t>
            </w:r>
            <w:r w:rsidRPr="000F7DC0">
              <w:rPr>
                <w:rFonts w:ascii="Calibri" w:hAnsi="Calibri" w:cs="Calibri"/>
                <w:color w:val="000000"/>
                <w:sz w:val="18"/>
              </w:rPr>
              <w:t xml:space="preserve"> </w:t>
            </w:r>
            <w:r>
              <w:rPr>
                <w:rFonts w:ascii="Calibri" w:hAnsi="Calibri" w:cs="Calibri"/>
                <w:color w:val="000000"/>
                <w:sz w:val="16"/>
                <w:szCs w:val="16"/>
              </w:rPr>
              <w:t>(pCi/m</w:t>
            </w:r>
            <w:r w:rsidRPr="000F7DC0">
              <w:rPr>
                <w:rFonts w:ascii="Calibri" w:hAnsi="Calibri" w:cs="Calibri"/>
                <w:color w:val="000000"/>
                <w:sz w:val="20"/>
                <w:szCs w:val="16"/>
                <w:vertAlign w:val="superscript"/>
              </w:rPr>
              <w:t>3</w:t>
            </w:r>
            <w:r>
              <w:rPr>
                <w:rFonts w:ascii="Calibri" w:hAnsi="Calibri" w:cs="Calibri"/>
                <w:color w:val="000000"/>
                <w:sz w:val="16"/>
                <w:szCs w:val="16"/>
              </w:rPr>
              <w:t>)</w:t>
            </w:r>
          </w:p>
        </w:tc>
        <w:tc>
          <w:tcPr>
            <w:tcW w:w="790" w:type="dxa"/>
            <w:tcBorders>
              <w:top w:val="single" w:sz="6" w:space="0" w:color="000000" w:themeColor="text1"/>
              <w:left w:val="single" w:sz="6" w:space="0" w:color="969696"/>
              <w:bottom w:val="single" w:sz="6" w:space="0" w:color="000000" w:themeColor="text1"/>
              <w:right w:val="single" w:sz="6" w:space="0" w:color="000000" w:themeColor="text1"/>
            </w:tcBorders>
            <w:shd w:val="solid" w:color="C0C0C0" w:fill="auto"/>
            <w:vAlign w:val="center"/>
          </w:tcPr>
          <w:p w:rsidR="007C5ED0" w:rsidRDefault="007C5ED0" w:rsidP="009844A9">
            <w:pPr>
              <w:autoSpaceDE w:val="0"/>
              <w:autoSpaceDN w:val="0"/>
              <w:adjustRightInd w:val="0"/>
              <w:spacing w:after="0" w:line="240" w:lineRule="auto"/>
              <w:jc w:val="center"/>
              <w:rPr>
                <w:rFonts w:ascii="Calibri" w:hAnsi="Calibri" w:cs="Calibri"/>
                <w:color w:val="000000"/>
                <w:sz w:val="16"/>
                <w:szCs w:val="16"/>
              </w:rPr>
            </w:pPr>
            <w:r w:rsidRPr="000F7DC0">
              <w:rPr>
                <w:rFonts w:ascii="Calibri" w:hAnsi="Calibri" w:cs="Calibri"/>
                <w:b/>
                <w:bCs/>
                <w:color w:val="000000"/>
                <w:sz w:val="18"/>
              </w:rPr>
              <w:t>Gross Beta</w:t>
            </w:r>
            <w:r w:rsidRPr="000F7DC0">
              <w:rPr>
                <w:rFonts w:ascii="Calibri" w:hAnsi="Calibri" w:cs="Calibri"/>
                <w:color w:val="000000"/>
                <w:sz w:val="18"/>
              </w:rPr>
              <w:t xml:space="preserve"> </w:t>
            </w:r>
            <w:r>
              <w:rPr>
                <w:rFonts w:ascii="Calibri" w:hAnsi="Calibri" w:cs="Calibri"/>
                <w:color w:val="000000"/>
                <w:sz w:val="16"/>
                <w:szCs w:val="16"/>
              </w:rPr>
              <w:t>(pCi/m</w:t>
            </w:r>
            <w:r w:rsidRPr="000F7DC0">
              <w:rPr>
                <w:rFonts w:ascii="Calibri" w:hAnsi="Calibri" w:cs="Calibri"/>
                <w:color w:val="000000"/>
                <w:sz w:val="20"/>
                <w:szCs w:val="16"/>
                <w:vertAlign w:val="superscript"/>
              </w:rPr>
              <w:t>3</w:t>
            </w:r>
            <w:r>
              <w:rPr>
                <w:rFonts w:ascii="Calibri" w:hAnsi="Calibri" w:cs="Calibri"/>
                <w:color w:val="000000"/>
                <w:sz w:val="16"/>
                <w:szCs w:val="16"/>
              </w:rPr>
              <w:t>)</w:t>
            </w:r>
          </w:p>
        </w:tc>
      </w:tr>
      <w:tr w:rsidR="005E42BD" w:rsidTr="00360B27">
        <w:trPr>
          <w:trHeight w:val="262"/>
          <w:jc w:val="center"/>
        </w:trPr>
        <w:tc>
          <w:tcPr>
            <w:tcW w:w="1440" w:type="dxa"/>
            <w:tcBorders>
              <w:top w:val="single" w:sz="6" w:space="0" w:color="000000" w:themeColor="text1"/>
              <w:left w:val="single" w:sz="6" w:space="0" w:color="auto"/>
              <w:bottom w:val="single" w:sz="6" w:space="0" w:color="404040" w:themeColor="text1" w:themeTint="BF"/>
              <w:right w:val="single" w:sz="6" w:space="0" w:color="A6A6A6" w:themeColor="background1" w:themeShade="A6"/>
            </w:tcBorders>
            <w:vAlign w:val="center"/>
          </w:tcPr>
          <w:p w:rsidR="005E42BD" w:rsidRDefault="005E42BD"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Air</w:t>
            </w:r>
          </w:p>
        </w:tc>
        <w:tc>
          <w:tcPr>
            <w:tcW w:w="2880" w:type="dxa"/>
            <w:tcBorders>
              <w:top w:val="single" w:sz="6" w:space="0" w:color="000000" w:themeColor="text1"/>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42BD" w:rsidRDefault="005E42BD"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Pilgrim Station</w:t>
            </w:r>
          </w:p>
        </w:tc>
        <w:tc>
          <w:tcPr>
            <w:tcW w:w="1182" w:type="dxa"/>
            <w:tcBorders>
              <w:top w:val="single" w:sz="6" w:space="0" w:color="000000" w:themeColor="text1"/>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42BD" w:rsidRDefault="005E42BD"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1/6/2015</w:t>
            </w:r>
          </w:p>
        </w:tc>
        <w:tc>
          <w:tcPr>
            <w:tcW w:w="873" w:type="dxa"/>
            <w:tcBorders>
              <w:top w:val="single" w:sz="6" w:space="0" w:color="000000" w:themeColor="text1"/>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42BD" w:rsidRPr="00CB6619" w:rsidRDefault="005E42BD"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&lt;0.03</w:t>
            </w:r>
          </w:p>
        </w:tc>
        <w:tc>
          <w:tcPr>
            <w:tcW w:w="775" w:type="dxa"/>
            <w:tcBorders>
              <w:top w:val="single" w:sz="6" w:space="0" w:color="000000" w:themeColor="text1"/>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42BD" w:rsidRPr="00CB6619" w:rsidRDefault="005E42BD"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000000" w:themeColor="text1"/>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42BD" w:rsidRPr="00CB6619" w:rsidRDefault="005E42BD"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000000" w:themeColor="text1"/>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42BD" w:rsidRPr="00CB6619" w:rsidRDefault="005E42BD"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000000" w:themeColor="text1"/>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42BD" w:rsidRPr="00CB6619" w:rsidRDefault="005E42BD"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000000" w:themeColor="text1"/>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42BD" w:rsidRPr="00CB6619" w:rsidRDefault="005E42BD"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000000" w:themeColor="text1"/>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42BD" w:rsidRPr="00CB6619" w:rsidRDefault="005E42BD"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000000" w:themeColor="text1"/>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42BD" w:rsidRPr="00CB6619" w:rsidRDefault="005E42BD"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875" w:type="dxa"/>
            <w:tcBorders>
              <w:top w:val="single" w:sz="6" w:space="0" w:color="000000" w:themeColor="text1"/>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42BD" w:rsidRPr="00CB6619" w:rsidRDefault="005E42BD"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0.00715</w:t>
            </w:r>
          </w:p>
        </w:tc>
        <w:tc>
          <w:tcPr>
            <w:tcW w:w="790" w:type="dxa"/>
            <w:tcBorders>
              <w:top w:val="single" w:sz="6" w:space="0" w:color="000000" w:themeColor="text1"/>
              <w:left w:val="single" w:sz="6" w:space="0" w:color="A6A6A6" w:themeColor="background1" w:themeShade="A6"/>
              <w:bottom w:val="single" w:sz="6" w:space="0" w:color="404040" w:themeColor="text1" w:themeTint="BF"/>
              <w:right w:val="single" w:sz="6" w:space="0" w:color="auto"/>
            </w:tcBorders>
            <w:vAlign w:val="center"/>
          </w:tcPr>
          <w:p w:rsidR="005E42BD" w:rsidRPr="00CB6619" w:rsidRDefault="005E42BD"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0.0198</w:t>
            </w:r>
          </w:p>
        </w:tc>
      </w:tr>
      <w:tr w:rsidR="005E42BD" w:rsidTr="00360B27">
        <w:trPr>
          <w:trHeight w:val="262"/>
          <w:jc w:val="center"/>
        </w:trPr>
        <w:tc>
          <w:tcPr>
            <w:tcW w:w="1440" w:type="dxa"/>
            <w:tcBorders>
              <w:top w:val="single" w:sz="6" w:space="0" w:color="404040" w:themeColor="text1" w:themeTint="BF"/>
              <w:left w:val="single" w:sz="6" w:space="0" w:color="auto"/>
              <w:bottom w:val="single" w:sz="6" w:space="0" w:color="404040" w:themeColor="text1" w:themeTint="BF"/>
              <w:right w:val="single" w:sz="6" w:space="0" w:color="A6A6A6" w:themeColor="background1" w:themeShade="A6"/>
            </w:tcBorders>
            <w:vAlign w:val="center"/>
          </w:tcPr>
          <w:p w:rsidR="005E42BD" w:rsidRDefault="005E42BD"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Air</w:t>
            </w:r>
          </w:p>
        </w:tc>
        <w:tc>
          <w:tcPr>
            <w:tcW w:w="2880"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42BD" w:rsidRDefault="005E42BD"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Pilgrim Station</w:t>
            </w:r>
          </w:p>
        </w:tc>
        <w:tc>
          <w:tcPr>
            <w:tcW w:w="1182"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42BD" w:rsidRDefault="005E42BD"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1/13/2015</w:t>
            </w:r>
          </w:p>
        </w:tc>
        <w:tc>
          <w:tcPr>
            <w:tcW w:w="873"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42BD" w:rsidRPr="00CB6619" w:rsidRDefault="005E42BD"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&lt;0.0238</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42BD" w:rsidRPr="00CB6619" w:rsidRDefault="005E42BD"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42BD" w:rsidRPr="00CB6619" w:rsidRDefault="005E42BD"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42BD" w:rsidRPr="00CB6619" w:rsidRDefault="005E42BD"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42BD" w:rsidRPr="00CB6619" w:rsidRDefault="005E42BD"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42BD" w:rsidRPr="00CB6619" w:rsidRDefault="005E42BD"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42BD" w:rsidRPr="00CB6619" w:rsidRDefault="005E42BD"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42BD" w:rsidRPr="00CB6619" w:rsidRDefault="005E42BD"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8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42BD" w:rsidRPr="00CB6619" w:rsidRDefault="005E42BD"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0.00677</w:t>
            </w:r>
          </w:p>
        </w:tc>
        <w:tc>
          <w:tcPr>
            <w:tcW w:w="790"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uto"/>
            </w:tcBorders>
            <w:vAlign w:val="center"/>
          </w:tcPr>
          <w:p w:rsidR="005E42BD" w:rsidRPr="00CB6619" w:rsidRDefault="005E42BD"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0.0199</w:t>
            </w:r>
          </w:p>
        </w:tc>
      </w:tr>
      <w:tr w:rsidR="005E42BD" w:rsidTr="00360B27">
        <w:trPr>
          <w:trHeight w:val="262"/>
          <w:jc w:val="center"/>
        </w:trPr>
        <w:tc>
          <w:tcPr>
            <w:tcW w:w="1440" w:type="dxa"/>
            <w:tcBorders>
              <w:top w:val="single" w:sz="6" w:space="0" w:color="404040" w:themeColor="text1" w:themeTint="BF"/>
              <w:left w:val="single" w:sz="6" w:space="0" w:color="auto"/>
              <w:bottom w:val="single" w:sz="6" w:space="0" w:color="404040" w:themeColor="text1" w:themeTint="BF"/>
              <w:right w:val="single" w:sz="6" w:space="0" w:color="A6A6A6" w:themeColor="background1" w:themeShade="A6"/>
            </w:tcBorders>
            <w:vAlign w:val="center"/>
          </w:tcPr>
          <w:p w:rsidR="005E42BD" w:rsidRDefault="005E42BD"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Air</w:t>
            </w:r>
          </w:p>
        </w:tc>
        <w:tc>
          <w:tcPr>
            <w:tcW w:w="2880"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42BD" w:rsidRDefault="005E42BD"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Pilgrim Station</w:t>
            </w:r>
          </w:p>
        </w:tc>
        <w:tc>
          <w:tcPr>
            <w:tcW w:w="1182"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42BD" w:rsidRDefault="005E42BD"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1/20/2015</w:t>
            </w:r>
          </w:p>
        </w:tc>
        <w:tc>
          <w:tcPr>
            <w:tcW w:w="873"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42BD" w:rsidRPr="00CB6619" w:rsidRDefault="005E42BD"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&lt;0.029</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42BD" w:rsidRPr="00CB6619" w:rsidRDefault="005E42BD"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42BD" w:rsidRPr="00CB6619" w:rsidRDefault="005E42BD"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42BD" w:rsidRPr="00CB6619" w:rsidRDefault="005E42BD"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42BD" w:rsidRPr="00CB6619" w:rsidRDefault="005E42BD"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42BD" w:rsidRPr="00CB6619" w:rsidRDefault="005E42BD"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42BD" w:rsidRPr="00CB6619" w:rsidRDefault="005E42BD"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42BD" w:rsidRPr="00CB6619" w:rsidRDefault="005E42BD"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8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42BD" w:rsidRPr="00CB6619" w:rsidRDefault="005E42BD"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0.00607</w:t>
            </w:r>
          </w:p>
        </w:tc>
        <w:tc>
          <w:tcPr>
            <w:tcW w:w="790"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uto"/>
            </w:tcBorders>
            <w:vAlign w:val="center"/>
          </w:tcPr>
          <w:p w:rsidR="005E42BD" w:rsidRPr="00CB6619" w:rsidRDefault="005E42BD"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0.0221</w:t>
            </w:r>
          </w:p>
        </w:tc>
      </w:tr>
      <w:tr w:rsidR="005E42BD" w:rsidTr="00360B27">
        <w:trPr>
          <w:trHeight w:val="262"/>
          <w:jc w:val="center"/>
        </w:trPr>
        <w:tc>
          <w:tcPr>
            <w:tcW w:w="1440" w:type="dxa"/>
            <w:tcBorders>
              <w:top w:val="single" w:sz="6" w:space="0" w:color="404040" w:themeColor="text1" w:themeTint="BF"/>
              <w:left w:val="single" w:sz="6" w:space="0" w:color="auto"/>
              <w:bottom w:val="single" w:sz="6" w:space="0" w:color="404040" w:themeColor="text1" w:themeTint="BF"/>
              <w:right w:val="single" w:sz="6" w:space="0" w:color="A6A6A6" w:themeColor="background1" w:themeShade="A6"/>
            </w:tcBorders>
            <w:vAlign w:val="center"/>
          </w:tcPr>
          <w:p w:rsidR="005E42BD" w:rsidRDefault="005E42BD"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Air</w:t>
            </w:r>
          </w:p>
        </w:tc>
        <w:tc>
          <w:tcPr>
            <w:tcW w:w="2880"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42BD" w:rsidRDefault="005E42BD"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Pilgrim Station</w:t>
            </w:r>
          </w:p>
        </w:tc>
        <w:tc>
          <w:tcPr>
            <w:tcW w:w="1182"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42BD" w:rsidRDefault="005E42BD"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1/26/2015</w:t>
            </w:r>
          </w:p>
        </w:tc>
        <w:tc>
          <w:tcPr>
            <w:tcW w:w="873"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42BD" w:rsidRPr="00CB6619" w:rsidRDefault="005E42BD"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&lt;0.0331</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42BD" w:rsidRPr="00CB6619" w:rsidRDefault="005E42BD"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42BD" w:rsidRPr="00CB6619" w:rsidRDefault="005E42BD"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42BD" w:rsidRPr="00CB6619" w:rsidRDefault="005E42BD"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42BD" w:rsidRPr="00CB6619" w:rsidRDefault="005E42BD"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42BD" w:rsidRPr="00CB6619" w:rsidRDefault="005E42BD"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42BD" w:rsidRPr="00CB6619" w:rsidRDefault="005E42BD"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42BD" w:rsidRPr="00CB6619" w:rsidRDefault="005E42BD"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8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42BD" w:rsidRPr="00CB6619" w:rsidRDefault="005E42BD"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0.00421</w:t>
            </w:r>
          </w:p>
        </w:tc>
        <w:tc>
          <w:tcPr>
            <w:tcW w:w="790"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uto"/>
            </w:tcBorders>
            <w:vAlign w:val="center"/>
          </w:tcPr>
          <w:p w:rsidR="005E42BD" w:rsidRPr="00CB6619" w:rsidRDefault="005E42BD"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0.0177</w:t>
            </w:r>
          </w:p>
        </w:tc>
      </w:tr>
      <w:tr w:rsidR="005E42BD" w:rsidTr="00360B27">
        <w:trPr>
          <w:trHeight w:val="262"/>
          <w:jc w:val="center"/>
        </w:trPr>
        <w:tc>
          <w:tcPr>
            <w:tcW w:w="1440" w:type="dxa"/>
            <w:tcBorders>
              <w:top w:val="single" w:sz="6" w:space="0" w:color="404040" w:themeColor="text1" w:themeTint="BF"/>
              <w:left w:val="single" w:sz="6" w:space="0" w:color="auto"/>
              <w:bottom w:val="single" w:sz="6" w:space="0" w:color="404040" w:themeColor="text1" w:themeTint="BF"/>
              <w:right w:val="single" w:sz="6" w:space="0" w:color="A6A6A6" w:themeColor="background1" w:themeShade="A6"/>
            </w:tcBorders>
            <w:vAlign w:val="center"/>
          </w:tcPr>
          <w:p w:rsidR="005E42BD" w:rsidRDefault="005E42BD"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Air</w:t>
            </w:r>
          </w:p>
        </w:tc>
        <w:tc>
          <w:tcPr>
            <w:tcW w:w="2880"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42BD" w:rsidRDefault="005E42BD"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Pilgrim Station</w:t>
            </w:r>
          </w:p>
        </w:tc>
        <w:tc>
          <w:tcPr>
            <w:tcW w:w="1182"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42BD" w:rsidRDefault="005E42BD"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2/3/2015</w:t>
            </w:r>
          </w:p>
        </w:tc>
        <w:tc>
          <w:tcPr>
            <w:tcW w:w="873"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42BD" w:rsidRPr="00CB6619" w:rsidRDefault="005E42BD"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&lt;0.0227</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42BD" w:rsidRPr="00CB6619" w:rsidRDefault="005E42BD"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42BD" w:rsidRPr="00CB6619" w:rsidRDefault="005E42BD"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42BD" w:rsidRPr="00CB6619" w:rsidRDefault="005E42BD"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42BD" w:rsidRPr="00CB6619" w:rsidRDefault="005E42BD"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42BD" w:rsidRPr="00CB6619" w:rsidRDefault="005E42BD"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42BD" w:rsidRPr="00CB6619" w:rsidRDefault="005E42BD"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42BD" w:rsidRPr="00CB6619" w:rsidRDefault="005E42BD"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8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42BD" w:rsidRPr="00CB6619" w:rsidRDefault="005E42BD"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0.00463</w:t>
            </w:r>
          </w:p>
        </w:tc>
        <w:tc>
          <w:tcPr>
            <w:tcW w:w="790"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uto"/>
            </w:tcBorders>
            <w:vAlign w:val="center"/>
          </w:tcPr>
          <w:p w:rsidR="005E42BD" w:rsidRPr="00CB6619" w:rsidRDefault="005E42BD"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0.0161</w:t>
            </w:r>
          </w:p>
        </w:tc>
      </w:tr>
      <w:tr w:rsidR="005E42BD" w:rsidTr="00360B27">
        <w:trPr>
          <w:trHeight w:val="262"/>
          <w:jc w:val="center"/>
        </w:trPr>
        <w:tc>
          <w:tcPr>
            <w:tcW w:w="1440" w:type="dxa"/>
            <w:tcBorders>
              <w:top w:val="single" w:sz="6" w:space="0" w:color="404040" w:themeColor="text1" w:themeTint="BF"/>
              <w:left w:val="single" w:sz="6" w:space="0" w:color="auto"/>
              <w:bottom w:val="single" w:sz="6" w:space="0" w:color="404040" w:themeColor="text1" w:themeTint="BF"/>
              <w:right w:val="single" w:sz="6" w:space="0" w:color="A6A6A6" w:themeColor="background1" w:themeShade="A6"/>
            </w:tcBorders>
            <w:vAlign w:val="center"/>
          </w:tcPr>
          <w:p w:rsidR="005E42BD" w:rsidRDefault="005E42BD"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Air</w:t>
            </w:r>
          </w:p>
        </w:tc>
        <w:tc>
          <w:tcPr>
            <w:tcW w:w="2880"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42BD" w:rsidRDefault="005E42BD"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Pilgrim Station</w:t>
            </w:r>
          </w:p>
        </w:tc>
        <w:tc>
          <w:tcPr>
            <w:tcW w:w="1182"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42BD" w:rsidRDefault="005E42BD"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2/11/2015</w:t>
            </w:r>
          </w:p>
        </w:tc>
        <w:tc>
          <w:tcPr>
            <w:tcW w:w="873"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42BD" w:rsidRPr="00CB6619" w:rsidRDefault="005E42BD"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&lt;0.0199</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42BD" w:rsidRPr="00CB6619" w:rsidRDefault="005E42BD"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42BD" w:rsidRPr="00CB6619" w:rsidRDefault="005E42BD"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42BD" w:rsidRPr="00CB6619" w:rsidRDefault="005E42BD"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42BD" w:rsidRPr="00CB6619" w:rsidRDefault="005E42BD"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42BD" w:rsidRPr="00CB6619" w:rsidRDefault="005E42BD"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42BD" w:rsidRPr="00CB6619" w:rsidRDefault="005E42BD"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42BD" w:rsidRPr="00CB6619" w:rsidRDefault="005E42BD"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8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42BD" w:rsidRPr="00CB6619" w:rsidRDefault="005E42BD"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0.00573</w:t>
            </w:r>
          </w:p>
        </w:tc>
        <w:tc>
          <w:tcPr>
            <w:tcW w:w="790"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uto"/>
            </w:tcBorders>
            <w:vAlign w:val="center"/>
          </w:tcPr>
          <w:p w:rsidR="005E42BD" w:rsidRPr="00CB6619" w:rsidRDefault="005E42BD"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0.0177</w:t>
            </w:r>
          </w:p>
        </w:tc>
      </w:tr>
      <w:tr w:rsidR="005E1A0E" w:rsidTr="00360B27">
        <w:trPr>
          <w:trHeight w:val="576"/>
          <w:jc w:val="center"/>
        </w:trPr>
        <w:tc>
          <w:tcPr>
            <w:tcW w:w="1440" w:type="dxa"/>
            <w:tcBorders>
              <w:top w:val="single" w:sz="6" w:space="0" w:color="404040" w:themeColor="text1" w:themeTint="BF"/>
              <w:left w:val="single" w:sz="6" w:space="0" w:color="auto"/>
              <w:bottom w:val="single" w:sz="6" w:space="0" w:color="404040" w:themeColor="text1" w:themeTint="BF"/>
              <w:right w:val="single" w:sz="6" w:space="0" w:color="A6A6A6" w:themeColor="background1" w:themeShade="A6"/>
            </w:tcBorders>
            <w:vAlign w:val="center"/>
          </w:tcPr>
          <w:p w:rsidR="005E1A0E" w:rsidRDefault="005E1A0E"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Air</w:t>
            </w:r>
          </w:p>
        </w:tc>
        <w:tc>
          <w:tcPr>
            <w:tcW w:w="2880"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Default="005E1A0E"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Pilgrim Station Quarterly Composite</w:t>
            </w:r>
          </w:p>
        </w:tc>
        <w:tc>
          <w:tcPr>
            <w:tcW w:w="1182"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Default="005E1A0E"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2/15/2015</w:t>
            </w:r>
          </w:p>
        </w:tc>
        <w:tc>
          <w:tcPr>
            <w:tcW w:w="873"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&lt;0.854</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&lt;0.028</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&lt;0.002</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&lt;0.548</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&lt;0.001</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&lt;0.005</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&lt;0.001</w:t>
            </w:r>
          </w:p>
        </w:tc>
        <w:tc>
          <w:tcPr>
            <w:tcW w:w="8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90"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uto"/>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r>
      <w:tr w:rsidR="005E1A0E" w:rsidTr="00360B27">
        <w:trPr>
          <w:trHeight w:val="262"/>
          <w:jc w:val="center"/>
        </w:trPr>
        <w:tc>
          <w:tcPr>
            <w:tcW w:w="1440" w:type="dxa"/>
            <w:tcBorders>
              <w:top w:val="single" w:sz="6" w:space="0" w:color="404040" w:themeColor="text1" w:themeTint="BF"/>
              <w:left w:val="single" w:sz="6" w:space="0" w:color="auto"/>
              <w:bottom w:val="single" w:sz="6" w:space="0" w:color="404040" w:themeColor="text1" w:themeTint="BF"/>
              <w:right w:val="single" w:sz="6" w:space="0" w:color="A6A6A6" w:themeColor="background1" w:themeShade="A6"/>
            </w:tcBorders>
            <w:vAlign w:val="center"/>
          </w:tcPr>
          <w:p w:rsidR="005E1A0E" w:rsidRDefault="005E1A0E"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Air</w:t>
            </w:r>
          </w:p>
        </w:tc>
        <w:tc>
          <w:tcPr>
            <w:tcW w:w="2880"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Default="005E1A0E"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Pilgrim Station</w:t>
            </w:r>
          </w:p>
        </w:tc>
        <w:tc>
          <w:tcPr>
            <w:tcW w:w="1182"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Default="005E1A0E"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2/17/2015</w:t>
            </w:r>
          </w:p>
        </w:tc>
        <w:tc>
          <w:tcPr>
            <w:tcW w:w="873"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&lt;0.0329</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8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0.00668</w:t>
            </w:r>
          </w:p>
        </w:tc>
        <w:tc>
          <w:tcPr>
            <w:tcW w:w="790"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uto"/>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0.0275</w:t>
            </w:r>
          </w:p>
        </w:tc>
      </w:tr>
      <w:tr w:rsidR="005E1A0E" w:rsidTr="00360B27">
        <w:trPr>
          <w:trHeight w:val="262"/>
          <w:jc w:val="center"/>
        </w:trPr>
        <w:tc>
          <w:tcPr>
            <w:tcW w:w="1440" w:type="dxa"/>
            <w:tcBorders>
              <w:top w:val="single" w:sz="6" w:space="0" w:color="404040" w:themeColor="text1" w:themeTint="BF"/>
              <w:left w:val="single" w:sz="6" w:space="0" w:color="auto"/>
              <w:bottom w:val="single" w:sz="6" w:space="0" w:color="404040" w:themeColor="text1" w:themeTint="BF"/>
              <w:right w:val="single" w:sz="6" w:space="0" w:color="A6A6A6" w:themeColor="background1" w:themeShade="A6"/>
            </w:tcBorders>
            <w:vAlign w:val="center"/>
          </w:tcPr>
          <w:p w:rsidR="005E1A0E" w:rsidRDefault="005E1A0E"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Air</w:t>
            </w:r>
          </w:p>
        </w:tc>
        <w:tc>
          <w:tcPr>
            <w:tcW w:w="2880"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Default="005E1A0E"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Pilgrim Station</w:t>
            </w:r>
          </w:p>
        </w:tc>
        <w:tc>
          <w:tcPr>
            <w:tcW w:w="1182"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Default="005E1A0E"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2/25/2015</w:t>
            </w:r>
          </w:p>
        </w:tc>
        <w:tc>
          <w:tcPr>
            <w:tcW w:w="873"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&lt;0.0261</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8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0.00658</w:t>
            </w:r>
          </w:p>
        </w:tc>
        <w:tc>
          <w:tcPr>
            <w:tcW w:w="790"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uto"/>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0.0266</w:t>
            </w:r>
          </w:p>
        </w:tc>
      </w:tr>
      <w:tr w:rsidR="005E1A0E" w:rsidTr="00360B27">
        <w:trPr>
          <w:trHeight w:val="262"/>
          <w:jc w:val="center"/>
        </w:trPr>
        <w:tc>
          <w:tcPr>
            <w:tcW w:w="1440" w:type="dxa"/>
            <w:tcBorders>
              <w:top w:val="single" w:sz="6" w:space="0" w:color="404040" w:themeColor="text1" w:themeTint="BF"/>
              <w:left w:val="single" w:sz="6" w:space="0" w:color="auto"/>
              <w:bottom w:val="single" w:sz="6" w:space="0" w:color="404040" w:themeColor="text1" w:themeTint="BF"/>
              <w:right w:val="single" w:sz="6" w:space="0" w:color="A6A6A6" w:themeColor="background1" w:themeShade="A6"/>
            </w:tcBorders>
            <w:vAlign w:val="center"/>
          </w:tcPr>
          <w:p w:rsidR="005E1A0E" w:rsidRDefault="005E1A0E"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Air</w:t>
            </w:r>
          </w:p>
        </w:tc>
        <w:tc>
          <w:tcPr>
            <w:tcW w:w="2880"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Default="005E1A0E"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Pilgrim Station</w:t>
            </w:r>
          </w:p>
        </w:tc>
        <w:tc>
          <w:tcPr>
            <w:tcW w:w="1182"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Default="005E1A0E"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3/3/2015</w:t>
            </w:r>
          </w:p>
        </w:tc>
        <w:tc>
          <w:tcPr>
            <w:tcW w:w="873"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&lt;0.0406</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8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0.00211</w:t>
            </w:r>
          </w:p>
        </w:tc>
        <w:tc>
          <w:tcPr>
            <w:tcW w:w="790"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uto"/>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0.0215</w:t>
            </w:r>
          </w:p>
        </w:tc>
      </w:tr>
      <w:tr w:rsidR="005E1A0E" w:rsidTr="00360B27">
        <w:trPr>
          <w:trHeight w:val="262"/>
          <w:jc w:val="center"/>
        </w:trPr>
        <w:tc>
          <w:tcPr>
            <w:tcW w:w="1440" w:type="dxa"/>
            <w:tcBorders>
              <w:top w:val="single" w:sz="6" w:space="0" w:color="404040" w:themeColor="text1" w:themeTint="BF"/>
              <w:left w:val="single" w:sz="6" w:space="0" w:color="auto"/>
              <w:bottom w:val="single" w:sz="6" w:space="0" w:color="404040" w:themeColor="text1" w:themeTint="BF"/>
              <w:right w:val="single" w:sz="6" w:space="0" w:color="A6A6A6" w:themeColor="background1" w:themeShade="A6"/>
            </w:tcBorders>
            <w:vAlign w:val="center"/>
          </w:tcPr>
          <w:p w:rsidR="005E1A0E" w:rsidRDefault="005E1A0E"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Air</w:t>
            </w:r>
          </w:p>
        </w:tc>
        <w:tc>
          <w:tcPr>
            <w:tcW w:w="2880"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Default="005E1A0E"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Pilgrim Station</w:t>
            </w:r>
          </w:p>
        </w:tc>
        <w:tc>
          <w:tcPr>
            <w:tcW w:w="1182"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Default="005E1A0E"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3/11/2015</w:t>
            </w:r>
          </w:p>
        </w:tc>
        <w:tc>
          <w:tcPr>
            <w:tcW w:w="873"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&lt;0.0213</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8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0.00438</w:t>
            </w:r>
          </w:p>
        </w:tc>
        <w:tc>
          <w:tcPr>
            <w:tcW w:w="790"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uto"/>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0.0221</w:t>
            </w:r>
          </w:p>
        </w:tc>
      </w:tr>
      <w:tr w:rsidR="005E1A0E" w:rsidTr="00360B27">
        <w:trPr>
          <w:trHeight w:val="262"/>
          <w:jc w:val="center"/>
        </w:trPr>
        <w:tc>
          <w:tcPr>
            <w:tcW w:w="1440" w:type="dxa"/>
            <w:tcBorders>
              <w:top w:val="single" w:sz="6" w:space="0" w:color="404040" w:themeColor="text1" w:themeTint="BF"/>
              <w:left w:val="single" w:sz="6" w:space="0" w:color="auto"/>
              <w:bottom w:val="single" w:sz="6" w:space="0" w:color="404040" w:themeColor="text1" w:themeTint="BF"/>
              <w:right w:val="single" w:sz="6" w:space="0" w:color="A6A6A6" w:themeColor="background1" w:themeShade="A6"/>
            </w:tcBorders>
            <w:vAlign w:val="center"/>
          </w:tcPr>
          <w:p w:rsidR="005E1A0E" w:rsidRDefault="005E1A0E"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Air</w:t>
            </w:r>
          </w:p>
        </w:tc>
        <w:tc>
          <w:tcPr>
            <w:tcW w:w="2880"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Default="005E1A0E"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Pilgrim Station</w:t>
            </w:r>
          </w:p>
        </w:tc>
        <w:tc>
          <w:tcPr>
            <w:tcW w:w="1182"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Default="005E1A0E"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3/18/2015</w:t>
            </w:r>
          </w:p>
        </w:tc>
        <w:tc>
          <w:tcPr>
            <w:tcW w:w="873"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&lt;0.0272</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8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0.0019</w:t>
            </w:r>
          </w:p>
        </w:tc>
        <w:tc>
          <w:tcPr>
            <w:tcW w:w="790"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uto"/>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0.0158</w:t>
            </w:r>
          </w:p>
        </w:tc>
      </w:tr>
      <w:tr w:rsidR="005E1A0E" w:rsidTr="00360B27">
        <w:trPr>
          <w:trHeight w:val="262"/>
          <w:jc w:val="center"/>
        </w:trPr>
        <w:tc>
          <w:tcPr>
            <w:tcW w:w="1440" w:type="dxa"/>
            <w:tcBorders>
              <w:top w:val="single" w:sz="6" w:space="0" w:color="404040" w:themeColor="text1" w:themeTint="BF"/>
              <w:left w:val="single" w:sz="6" w:space="0" w:color="auto"/>
              <w:bottom w:val="single" w:sz="6" w:space="0" w:color="404040" w:themeColor="text1" w:themeTint="BF"/>
              <w:right w:val="single" w:sz="6" w:space="0" w:color="A6A6A6" w:themeColor="background1" w:themeShade="A6"/>
            </w:tcBorders>
            <w:vAlign w:val="center"/>
          </w:tcPr>
          <w:p w:rsidR="005E1A0E" w:rsidRDefault="005E1A0E"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Air</w:t>
            </w:r>
          </w:p>
        </w:tc>
        <w:tc>
          <w:tcPr>
            <w:tcW w:w="2880"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Default="005E1A0E"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Pilgrim Station</w:t>
            </w:r>
          </w:p>
        </w:tc>
        <w:tc>
          <w:tcPr>
            <w:tcW w:w="1182"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Default="005E1A0E"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3/24/2015</w:t>
            </w:r>
          </w:p>
        </w:tc>
        <w:tc>
          <w:tcPr>
            <w:tcW w:w="873"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&lt;0.0308</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8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0.00334</w:t>
            </w:r>
          </w:p>
        </w:tc>
        <w:tc>
          <w:tcPr>
            <w:tcW w:w="790"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uto"/>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0.0199</w:t>
            </w:r>
          </w:p>
        </w:tc>
      </w:tr>
      <w:tr w:rsidR="005E1A0E" w:rsidTr="00360B27">
        <w:trPr>
          <w:trHeight w:val="262"/>
          <w:jc w:val="center"/>
        </w:trPr>
        <w:tc>
          <w:tcPr>
            <w:tcW w:w="1440" w:type="dxa"/>
            <w:tcBorders>
              <w:top w:val="single" w:sz="6" w:space="0" w:color="404040" w:themeColor="text1" w:themeTint="BF"/>
              <w:left w:val="single" w:sz="6" w:space="0" w:color="auto"/>
              <w:bottom w:val="single" w:sz="6" w:space="0" w:color="404040" w:themeColor="text1" w:themeTint="BF"/>
              <w:right w:val="single" w:sz="6" w:space="0" w:color="A6A6A6" w:themeColor="background1" w:themeShade="A6"/>
            </w:tcBorders>
            <w:vAlign w:val="center"/>
          </w:tcPr>
          <w:p w:rsidR="005E1A0E" w:rsidRDefault="005E1A0E"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Air</w:t>
            </w:r>
          </w:p>
        </w:tc>
        <w:tc>
          <w:tcPr>
            <w:tcW w:w="2880"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Default="005E1A0E"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Pilgrim Station</w:t>
            </w:r>
          </w:p>
        </w:tc>
        <w:tc>
          <w:tcPr>
            <w:tcW w:w="1182"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Default="005E1A0E"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3/30/2015</w:t>
            </w:r>
          </w:p>
        </w:tc>
        <w:tc>
          <w:tcPr>
            <w:tcW w:w="873"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&lt;0.0279</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8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0.0028</w:t>
            </w:r>
          </w:p>
        </w:tc>
        <w:tc>
          <w:tcPr>
            <w:tcW w:w="790"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uto"/>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0.0221</w:t>
            </w:r>
          </w:p>
        </w:tc>
      </w:tr>
      <w:tr w:rsidR="005E1A0E" w:rsidTr="00360B27">
        <w:trPr>
          <w:trHeight w:val="262"/>
          <w:jc w:val="center"/>
        </w:trPr>
        <w:tc>
          <w:tcPr>
            <w:tcW w:w="1440" w:type="dxa"/>
            <w:tcBorders>
              <w:top w:val="single" w:sz="6" w:space="0" w:color="404040" w:themeColor="text1" w:themeTint="BF"/>
              <w:left w:val="single" w:sz="6" w:space="0" w:color="auto"/>
              <w:bottom w:val="single" w:sz="6" w:space="0" w:color="404040" w:themeColor="text1" w:themeTint="BF"/>
              <w:right w:val="single" w:sz="6" w:space="0" w:color="A6A6A6" w:themeColor="background1" w:themeShade="A6"/>
            </w:tcBorders>
            <w:vAlign w:val="center"/>
          </w:tcPr>
          <w:p w:rsidR="005E1A0E" w:rsidRDefault="005E1A0E"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Air</w:t>
            </w:r>
          </w:p>
        </w:tc>
        <w:tc>
          <w:tcPr>
            <w:tcW w:w="2880"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Default="005E1A0E"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Pilgrim Station</w:t>
            </w:r>
          </w:p>
        </w:tc>
        <w:tc>
          <w:tcPr>
            <w:tcW w:w="1182"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Default="005E1A0E"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4/7/2015</w:t>
            </w:r>
          </w:p>
        </w:tc>
        <w:tc>
          <w:tcPr>
            <w:tcW w:w="873"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&lt;0.0319</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8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0.00328</w:t>
            </w:r>
          </w:p>
        </w:tc>
        <w:tc>
          <w:tcPr>
            <w:tcW w:w="790"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uto"/>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0.0182</w:t>
            </w:r>
          </w:p>
        </w:tc>
      </w:tr>
      <w:tr w:rsidR="005E1A0E" w:rsidTr="00360B27">
        <w:trPr>
          <w:trHeight w:val="262"/>
          <w:jc w:val="center"/>
        </w:trPr>
        <w:tc>
          <w:tcPr>
            <w:tcW w:w="1440" w:type="dxa"/>
            <w:tcBorders>
              <w:top w:val="single" w:sz="6" w:space="0" w:color="404040" w:themeColor="text1" w:themeTint="BF"/>
              <w:left w:val="single" w:sz="6" w:space="0" w:color="auto"/>
              <w:bottom w:val="single" w:sz="6" w:space="0" w:color="404040" w:themeColor="text1" w:themeTint="BF"/>
              <w:right w:val="single" w:sz="6" w:space="0" w:color="A6A6A6" w:themeColor="background1" w:themeShade="A6"/>
            </w:tcBorders>
            <w:vAlign w:val="center"/>
          </w:tcPr>
          <w:p w:rsidR="005E1A0E" w:rsidRDefault="005E1A0E"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Air</w:t>
            </w:r>
          </w:p>
        </w:tc>
        <w:tc>
          <w:tcPr>
            <w:tcW w:w="2880"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Default="005E1A0E"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Pilgrim Station</w:t>
            </w:r>
          </w:p>
        </w:tc>
        <w:tc>
          <w:tcPr>
            <w:tcW w:w="1182"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Default="005E1A0E"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4/14/2015</w:t>
            </w:r>
          </w:p>
        </w:tc>
        <w:tc>
          <w:tcPr>
            <w:tcW w:w="873"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&lt;0.0228</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8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0.00117</w:t>
            </w:r>
          </w:p>
        </w:tc>
        <w:tc>
          <w:tcPr>
            <w:tcW w:w="790"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uto"/>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0.0142</w:t>
            </w:r>
          </w:p>
        </w:tc>
      </w:tr>
      <w:tr w:rsidR="005E1A0E" w:rsidTr="00360B27">
        <w:trPr>
          <w:trHeight w:val="262"/>
          <w:jc w:val="center"/>
        </w:trPr>
        <w:tc>
          <w:tcPr>
            <w:tcW w:w="1440" w:type="dxa"/>
            <w:tcBorders>
              <w:top w:val="single" w:sz="6" w:space="0" w:color="404040" w:themeColor="text1" w:themeTint="BF"/>
              <w:left w:val="single" w:sz="6" w:space="0" w:color="auto"/>
              <w:bottom w:val="single" w:sz="6" w:space="0" w:color="404040" w:themeColor="text1" w:themeTint="BF"/>
              <w:right w:val="single" w:sz="6" w:space="0" w:color="A6A6A6" w:themeColor="background1" w:themeShade="A6"/>
            </w:tcBorders>
            <w:vAlign w:val="center"/>
          </w:tcPr>
          <w:p w:rsidR="005E1A0E" w:rsidRDefault="005E1A0E"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Air</w:t>
            </w:r>
          </w:p>
        </w:tc>
        <w:tc>
          <w:tcPr>
            <w:tcW w:w="2880"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Default="005E1A0E"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Pilgrim Station</w:t>
            </w:r>
          </w:p>
        </w:tc>
        <w:tc>
          <w:tcPr>
            <w:tcW w:w="1182"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Default="005E1A0E"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4/21/2015</w:t>
            </w:r>
          </w:p>
        </w:tc>
        <w:tc>
          <w:tcPr>
            <w:tcW w:w="873"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&lt;0.0323</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8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0.00213</w:t>
            </w:r>
          </w:p>
        </w:tc>
        <w:tc>
          <w:tcPr>
            <w:tcW w:w="790"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uto"/>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0.0173</w:t>
            </w:r>
          </w:p>
        </w:tc>
      </w:tr>
      <w:tr w:rsidR="005E1A0E" w:rsidTr="00360B27">
        <w:trPr>
          <w:trHeight w:val="262"/>
          <w:jc w:val="center"/>
        </w:trPr>
        <w:tc>
          <w:tcPr>
            <w:tcW w:w="1440" w:type="dxa"/>
            <w:tcBorders>
              <w:top w:val="single" w:sz="6" w:space="0" w:color="404040" w:themeColor="text1" w:themeTint="BF"/>
              <w:left w:val="single" w:sz="6" w:space="0" w:color="auto"/>
              <w:bottom w:val="single" w:sz="6" w:space="0" w:color="404040" w:themeColor="text1" w:themeTint="BF"/>
              <w:right w:val="single" w:sz="6" w:space="0" w:color="A6A6A6" w:themeColor="background1" w:themeShade="A6"/>
            </w:tcBorders>
            <w:vAlign w:val="center"/>
          </w:tcPr>
          <w:p w:rsidR="005E1A0E" w:rsidRDefault="005E1A0E"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Air</w:t>
            </w:r>
          </w:p>
        </w:tc>
        <w:tc>
          <w:tcPr>
            <w:tcW w:w="2880"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Default="005E1A0E"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Pilgrim Station</w:t>
            </w:r>
          </w:p>
        </w:tc>
        <w:tc>
          <w:tcPr>
            <w:tcW w:w="1182"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Default="005E1A0E"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4/27/2015</w:t>
            </w:r>
          </w:p>
        </w:tc>
        <w:tc>
          <w:tcPr>
            <w:tcW w:w="873"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&lt;0.0378</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8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0.00038</w:t>
            </w:r>
          </w:p>
        </w:tc>
        <w:tc>
          <w:tcPr>
            <w:tcW w:w="790"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uto"/>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0.0116</w:t>
            </w:r>
          </w:p>
        </w:tc>
      </w:tr>
      <w:tr w:rsidR="005E1A0E" w:rsidTr="00360B27">
        <w:trPr>
          <w:trHeight w:val="262"/>
          <w:jc w:val="center"/>
        </w:trPr>
        <w:tc>
          <w:tcPr>
            <w:tcW w:w="1440" w:type="dxa"/>
            <w:tcBorders>
              <w:top w:val="single" w:sz="6" w:space="0" w:color="404040" w:themeColor="text1" w:themeTint="BF"/>
              <w:left w:val="single" w:sz="6" w:space="0" w:color="auto"/>
              <w:bottom w:val="single" w:sz="6" w:space="0" w:color="404040" w:themeColor="text1" w:themeTint="BF"/>
              <w:right w:val="single" w:sz="6" w:space="0" w:color="A6A6A6" w:themeColor="background1" w:themeShade="A6"/>
            </w:tcBorders>
            <w:vAlign w:val="center"/>
          </w:tcPr>
          <w:p w:rsidR="005E1A0E" w:rsidRDefault="005E1A0E"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Air</w:t>
            </w:r>
          </w:p>
        </w:tc>
        <w:tc>
          <w:tcPr>
            <w:tcW w:w="2880"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Default="005E1A0E"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Pilgrim Station</w:t>
            </w:r>
          </w:p>
        </w:tc>
        <w:tc>
          <w:tcPr>
            <w:tcW w:w="1182"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Default="005E1A0E"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5/6/2015</w:t>
            </w:r>
          </w:p>
        </w:tc>
        <w:tc>
          <w:tcPr>
            <w:tcW w:w="873"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&lt;0.0262</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8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0.00152</w:t>
            </w:r>
          </w:p>
        </w:tc>
        <w:tc>
          <w:tcPr>
            <w:tcW w:w="790"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uto"/>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0.0126</w:t>
            </w:r>
          </w:p>
        </w:tc>
      </w:tr>
      <w:tr w:rsidR="005E1A0E" w:rsidTr="00360B27">
        <w:trPr>
          <w:trHeight w:val="262"/>
          <w:jc w:val="center"/>
        </w:trPr>
        <w:tc>
          <w:tcPr>
            <w:tcW w:w="1440" w:type="dxa"/>
            <w:tcBorders>
              <w:top w:val="single" w:sz="6" w:space="0" w:color="404040" w:themeColor="text1" w:themeTint="BF"/>
              <w:left w:val="single" w:sz="6" w:space="0" w:color="auto"/>
              <w:bottom w:val="single" w:sz="6" w:space="0" w:color="404040" w:themeColor="text1" w:themeTint="BF"/>
              <w:right w:val="single" w:sz="6" w:space="0" w:color="A6A6A6" w:themeColor="background1" w:themeShade="A6"/>
            </w:tcBorders>
            <w:vAlign w:val="center"/>
          </w:tcPr>
          <w:p w:rsidR="005E1A0E" w:rsidRDefault="005E1A0E"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Air</w:t>
            </w:r>
          </w:p>
        </w:tc>
        <w:tc>
          <w:tcPr>
            <w:tcW w:w="2880"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Default="005E1A0E"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Pilgrim Station</w:t>
            </w:r>
          </w:p>
        </w:tc>
        <w:tc>
          <w:tcPr>
            <w:tcW w:w="1182"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Default="005E1A0E"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5/12/2015</w:t>
            </w:r>
          </w:p>
        </w:tc>
        <w:tc>
          <w:tcPr>
            <w:tcW w:w="873"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&lt;0.0403</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8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0.00389</w:t>
            </w:r>
          </w:p>
        </w:tc>
        <w:tc>
          <w:tcPr>
            <w:tcW w:w="790"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uto"/>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0.0227</w:t>
            </w:r>
          </w:p>
        </w:tc>
      </w:tr>
      <w:tr w:rsidR="005E1A0E" w:rsidTr="00360B27">
        <w:trPr>
          <w:trHeight w:val="576"/>
          <w:jc w:val="center"/>
        </w:trPr>
        <w:tc>
          <w:tcPr>
            <w:tcW w:w="1440" w:type="dxa"/>
            <w:tcBorders>
              <w:top w:val="single" w:sz="6" w:space="0" w:color="404040" w:themeColor="text1" w:themeTint="BF"/>
              <w:left w:val="single" w:sz="6" w:space="0" w:color="auto"/>
              <w:bottom w:val="single" w:sz="6" w:space="0" w:color="404040" w:themeColor="text1" w:themeTint="BF"/>
              <w:right w:val="single" w:sz="6" w:space="0" w:color="A6A6A6" w:themeColor="background1" w:themeShade="A6"/>
            </w:tcBorders>
            <w:vAlign w:val="center"/>
          </w:tcPr>
          <w:p w:rsidR="005E1A0E" w:rsidRDefault="005E1A0E"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Air</w:t>
            </w:r>
          </w:p>
        </w:tc>
        <w:tc>
          <w:tcPr>
            <w:tcW w:w="2880"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Default="005E1A0E"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Pilgrim Station Quarterly Composite</w:t>
            </w:r>
          </w:p>
        </w:tc>
        <w:tc>
          <w:tcPr>
            <w:tcW w:w="1182"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Default="005E1A0E"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5/15/2015</w:t>
            </w:r>
          </w:p>
        </w:tc>
        <w:tc>
          <w:tcPr>
            <w:tcW w:w="873"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&lt;0.398</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&lt;0.028</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&lt;0.001</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&lt;0.217</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&lt;0.001</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&lt;0.004</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&lt;0.001</w:t>
            </w:r>
          </w:p>
        </w:tc>
        <w:tc>
          <w:tcPr>
            <w:tcW w:w="8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90"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uto"/>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r>
      <w:tr w:rsidR="005E1A0E" w:rsidTr="00360B27">
        <w:trPr>
          <w:trHeight w:val="262"/>
          <w:jc w:val="center"/>
        </w:trPr>
        <w:tc>
          <w:tcPr>
            <w:tcW w:w="1440" w:type="dxa"/>
            <w:tcBorders>
              <w:top w:val="single" w:sz="6" w:space="0" w:color="404040" w:themeColor="text1" w:themeTint="BF"/>
              <w:left w:val="single" w:sz="6" w:space="0" w:color="auto"/>
              <w:bottom w:val="single" w:sz="6" w:space="0" w:color="404040" w:themeColor="text1" w:themeTint="BF"/>
              <w:right w:val="single" w:sz="6" w:space="0" w:color="A6A6A6" w:themeColor="background1" w:themeShade="A6"/>
            </w:tcBorders>
            <w:vAlign w:val="center"/>
          </w:tcPr>
          <w:p w:rsidR="005E1A0E" w:rsidRDefault="005E1A0E"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Air</w:t>
            </w:r>
          </w:p>
        </w:tc>
        <w:tc>
          <w:tcPr>
            <w:tcW w:w="2880"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Default="005E1A0E"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Pilgrim Station</w:t>
            </w:r>
          </w:p>
        </w:tc>
        <w:tc>
          <w:tcPr>
            <w:tcW w:w="1182"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Default="005E1A0E"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5/19/2015</w:t>
            </w:r>
          </w:p>
        </w:tc>
        <w:tc>
          <w:tcPr>
            <w:tcW w:w="873"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&lt;0.0327</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8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0.00259</w:t>
            </w:r>
          </w:p>
        </w:tc>
        <w:tc>
          <w:tcPr>
            <w:tcW w:w="790"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uto"/>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0.0171</w:t>
            </w:r>
          </w:p>
        </w:tc>
      </w:tr>
      <w:tr w:rsidR="005E1A0E" w:rsidTr="00360B27">
        <w:trPr>
          <w:trHeight w:val="262"/>
          <w:jc w:val="center"/>
        </w:trPr>
        <w:tc>
          <w:tcPr>
            <w:tcW w:w="1440" w:type="dxa"/>
            <w:tcBorders>
              <w:top w:val="single" w:sz="6" w:space="0" w:color="404040" w:themeColor="text1" w:themeTint="BF"/>
              <w:left w:val="single" w:sz="6" w:space="0" w:color="auto"/>
              <w:bottom w:val="single" w:sz="6" w:space="0" w:color="404040" w:themeColor="text1" w:themeTint="BF"/>
              <w:right w:val="single" w:sz="6" w:space="0" w:color="A6A6A6" w:themeColor="background1" w:themeShade="A6"/>
            </w:tcBorders>
            <w:vAlign w:val="center"/>
          </w:tcPr>
          <w:p w:rsidR="005E1A0E" w:rsidRDefault="005E1A0E"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Air</w:t>
            </w:r>
          </w:p>
        </w:tc>
        <w:tc>
          <w:tcPr>
            <w:tcW w:w="2880"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Default="005E1A0E"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Pilgrim Station</w:t>
            </w:r>
          </w:p>
        </w:tc>
        <w:tc>
          <w:tcPr>
            <w:tcW w:w="1182"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Default="005E1A0E"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5/26/2015</w:t>
            </w:r>
          </w:p>
        </w:tc>
        <w:tc>
          <w:tcPr>
            <w:tcW w:w="873"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&lt;0.0276</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8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0.00194</w:t>
            </w:r>
          </w:p>
        </w:tc>
        <w:tc>
          <w:tcPr>
            <w:tcW w:w="790"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uto"/>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0.0187</w:t>
            </w:r>
          </w:p>
        </w:tc>
      </w:tr>
      <w:tr w:rsidR="005E1A0E" w:rsidTr="00360B27">
        <w:trPr>
          <w:trHeight w:val="262"/>
          <w:jc w:val="center"/>
        </w:trPr>
        <w:tc>
          <w:tcPr>
            <w:tcW w:w="1440" w:type="dxa"/>
            <w:tcBorders>
              <w:top w:val="single" w:sz="6" w:space="0" w:color="404040" w:themeColor="text1" w:themeTint="BF"/>
              <w:left w:val="single" w:sz="6" w:space="0" w:color="auto"/>
              <w:bottom w:val="single" w:sz="6" w:space="0" w:color="404040" w:themeColor="text1" w:themeTint="BF"/>
              <w:right w:val="single" w:sz="6" w:space="0" w:color="A6A6A6" w:themeColor="background1" w:themeShade="A6"/>
            </w:tcBorders>
            <w:vAlign w:val="center"/>
          </w:tcPr>
          <w:p w:rsidR="005E1A0E" w:rsidRDefault="005E1A0E"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Air</w:t>
            </w:r>
          </w:p>
        </w:tc>
        <w:tc>
          <w:tcPr>
            <w:tcW w:w="2880"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Default="005E1A0E"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Pilgrim Station</w:t>
            </w:r>
          </w:p>
        </w:tc>
        <w:tc>
          <w:tcPr>
            <w:tcW w:w="1182"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Default="005E1A0E"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6/2/2015</w:t>
            </w:r>
          </w:p>
        </w:tc>
        <w:tc>
          <w:tcPr>
            <w:tcW w:w="873"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&lt;0.0304</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8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0.00128</w:t>
            </w:r>
          </w:p>
        </w:tc>
        <w:tc>
          <w:tcPr>
            <w:tcW w:w="790"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uto"/>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0.0144</w:t>
            </w:r>
          </w:p>
        </w:tc>
      </w:tr>
      <w:tr w:rsidR="005E1A0E" w:rsidTr="00360B27">
        <w:trPr>
          <w:trHeight w:val="262"/>
          <w:jc w:val="center"/>
        </w:trPr>
        <w:tc>
          <w:tcPr>
            <w:tcW w:w="1440" w:type="dxa"/>
            <w:tcBorders>
              <w:top w:val="single" w:sz="6" w:space="0" w:color="404040" w:themeColor="text1" w:themeTint="BF"/>
              <w:left w:val="single" w:sz="6" w:space="0" w:color="auto"/>
              <w:bottom w:val="single" w:sz="6" w:space="0" w:color="404040" w:themeColor="text1" w:themeTint="BF"/>
              <w:right w:val="single" w:sz="6" w:space="0" w:color="A6A6A6" w:themeColor="background1" w:themeShade="A6"/>
            </w:tcBorders>
            <w:vAlign w:val="center"/>
          </w:tcPr>
          <w:p w:rsidR="005E1A0E" w:rsidRDefault="005E1A0E"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Air</w:t>
            </w:r>
          </w:p>
        </w:tc>
        <w:tc>
          <w:tcPr>
            <w:tcW w:w="2880"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Default="005E1A0E"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Pilgrim Station</w:t>
            </w:r>
          </w:p>
        </w:tc>
        <w:tc>
          <w:tcPr>
            <w:tcW w:w="1182"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Default="005E1A0E"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6/9/2015</w:t>
            </w:r>
          </w:p>
        </w:tc>
        <w:tc>
          <w:tcPr>
            <w:tcW w:w="873"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&lt;0.028</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8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0.0008</w:t>
            </w:r>
          </w:p>
        </w:tc>
        <w:tc>
          <w:tcPr>
            <w:tcW w:w="790"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uto"/>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0.0124</w:t>
            </w:r>
          </w:p>
        </w:tc>
      </w:tr>
      <w:tr w:rsidR="005E1A0E" w:rsidTr="00360B27">
        <w:trPr>
          <w:trHeight w:val="262"/>
          <w:jc w:val="center"/>
        </w:trPr>
        <w:tc>
          <w:tcPr>
            <w:tcW w:w="1440" w:type="dxa"/>
            <w:tcBorders>
              <w:top w:val="single" w:sz="6" w:space="0" w:color="404040" w:themeColor="text1" w:themeTint="BF"/>
              <w:left w:val="single" w:sz="6" w:space="0" w:color="auto"/>
              <w:bottom w:val="single" w:sz="6" w:space="0" w:color="404040" w:themeColor="text1" w:themeTint="BF"/>
              <w:right w:val="single" w:sz="6" w:space="0" w:color="A6A6A6" w:themeColor="background1" w:themeShade="A6"/>
            </w:tcBorders>
            <w:vAlign w:val="center"/>
          </w:tcPr>
          <w:p w:rsidR="005E1A0E" w:rsidRDefault="005E1A0E"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Air</w:t>
            </w:r>
          </w:p>
        </w:tc>
        <w:tc>
          <w:tcPr>
            <w:tcW w:w="2880"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Default="005E1A0E"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Pilgrim Station</w:t>
            </w:r>
          </w:p>
        </w:tc>
        <w:tc>
          <w:tcPr>
            <w:tcW w:w="1182"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Default="005E1A0E"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6/17/2015</w:t>
            </w:r>
          </w:p>
        </w:tc>
        <w:tc>
          <w:tcPr>
            <w:tcW w:w="873"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&lt;0.0202</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8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0.00203</w:t>
            </w:r>
          </w:p>
        </w:tc>
        <w:tc>
          <w:tcPr>
            <w:tcW w:w="790"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uto"/>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0.0178</w:t>
            </w:r>
          </w:p>
        </w:tc>
      </w:tr>
      <w:tr w:rsidR="005E1A0E" w:rsidTr="00360B27">
        <w:trPr>
          <w:trHeight w:val="262"/>
          <w:jc w:val="center"/>
        </w:trPr>
        <w:tc>
          <w:tcPr>
            <w:tcW w:w="1440" w:type="dxa"/>
            <w:tcBorders>
              <w:top w:val="single" w:sz="6" w:space="0" w:color="404040" w:themeColor="text1" w:themeTint="BF"/>
              <w:left w:val="single" w:sz="6" w:space="0" w:color="auto"/>
              <w:bottom w:val="single" w:sz="6" w:space="0" w:color="404040" w:themeColor="text1" w:themeTint="BF"/>
              <w:right w:val="single" w:sz="6" w:space="0" w:color="A6A6A6" w:themeColor="background1" w:themeShade="A6"/>
            </w:tcBorders>
            <w:vAlign w:val="center"/>
          </w:tcPr>
          <w:p w:rsidR="005E1A0E" w:rsidRDefault="005E1A0E"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Air</w:t>
            </w:r>
          </w:p>
        </w:tc>
        <w:tc>
          <w:tcPr>
            <w:tcW w:w="2880"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Default="005E1A0E"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Pilgrim Station</w:t>
            </w:r>
          </w:p>
        </w:tc>
        <w:tc>
          <w:tcPr>
            <w:tcW w:w="1182"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Default="005E1A0E"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6/23/2015</w:t>
            </w:r>
          </w:p>
        </w:tc>
        <w:tc>
          <w:tcPr>
            <w:tcW w:w="873"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&lt;0.0303</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8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0.00017</w:t>
            </w:r>
          </w:p>
        </w:tc>
        <w:tc>
          <w:tcPr>
            <w:tcW w:w="790"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uto"/>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0.0183</w:t>
            </w:r>
          </w:p>
        </w:tc>
      </w:tr>
      <w:tr w:rsidR="005E1A0E" w:rsidTr="00360B27">
        <w:trPr>
          <w:trHeight w:val="262"/>
          <w:jc w:val="center"/>
        </w:trPr>
        <w:tc>
          <w:tcPr>
            <w:tcW w:w="1440" w:type="dxa"/>
            <w:tcBorders>
              <w:top w:val="single" w:sz="6" w:space="0" w:color="404040" w:themeColor="text1" w:themeTint="BF"/>
              <w:left w:val="single" w:sz="6" w:space="0" w:color="auto"/>
              <w:bottom w:val="single" w:sz="6" w:space="0" w:color="404040" w:themeColor="text1" w:themeTint="BF"/>
              <w:right w:val="single" w:sz="6" w:space="0" w:color="A6A6A6" w:themeColor="background1" w:themeShade="A6"/>
            </w:tcBorders>
            <w:vAlign w:val="center"/>
          </w:tcPr>
          <w:p w:rsidR="005E1A0E" w:rsidRDefault="005E1A0E"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Air</w:t>
            </w:r>
          </w:p>
        </w:tc>
        <w:tc>
          <w:tcPr>
            <w:tcW w:w="2880"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Default="005E1A0E"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Pilgrim Station</w:t>
            </w:r>
          </w:p>
        </w:tc>
        <w:tc>
          <w:tcPr>
            <w:tcW w:w="1182"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Default="005E1A0E"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7/1/2015</w:t>
            </w:r>
          </w:p>
        </w:tc>
        <w:tc>
          <w:tcPr>
            <w:tcW w:w="873"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&lt;0.0194</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8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0.00112</w:t>
            </w:r>
          </w:p>
        </w:tc>
        <w:tc>
          <w:tcPr>
            <w:tcW w:w="790"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uto"/>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0.013</w:t>
            </w:r>
          </w:p>
        </w:tc>
      </w:tr>
      <w:tr w:rsidR="005E1A0E" w:rsidTr="00360B27">
        <w:trPr>
          <w:trHeight w:val="262"/>
          <w:jc w:val="center"/>
        </w:trPr>
        <w:tc>
          <w:tcPr>
            <w:tcW w:w="1440" w:type="dxa"/>
            <w:tcBorders>
              <w:top w:val="single" w:sz="6" w:space="0" w:color="404040" w:themeColor="text1" w:themeTint="BF"/>
              <w:left w:val="single" w:sz="6" w:space="0" w:color="auto"/>
              <w:bottom w:val="single" w:sz="6" w:space="0" w:color="404040" w:themeColor="text1" w:themeTint="BF"/>
              <w:right w:val="single" w:sz="6" w:space="0" w:color="A6A6A6" w:themeColor="background1" w:themeShade="A6"/>
            </w:tcBorders>
            <w:vAlign w:val="center"/>
          </w:tcPr>
          <w:p w:rsidR="005E1A0E" w:rsidRDefault="005E1A0E"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Air</w:t>
            </w:r>
          </w:p>
        </w:tc>
        <w:tc>
          <w:tcPr>
            <w:tcW w:w="2880"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Default="005E1A0E"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Pilgrim Station</w:t>
            </w:r>
          </w:p>
        </w:tc>
        <w:tc>
          <w:tcPr>
            <w:tcW w:w="1182"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Default="005E1A0E"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7/8/2015</w:t>
            </w:r>
          </w:p>
        </w:tc>
        <w:tc>
          <w:tcPr>
            <w:tcW w:w="873"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&lt;0.0202</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875"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0.00582</w:t>
            </w:r>
          </w:p>
        </w:tc>
        <w:tc>
          <w:tcPr>
            <w:tcW w:w="790" w:type="dxa"/>
            <w:tcBorders>
              <w:top w:val="single" w:sz="6" w:space="0" w:color="404040" w:themeColor="text1" w:themeTint="BF"/>
              <w:left w:val="single" w:sz="6" w:space="0" w:color="A6A6A6" w:themeColor="background1" w:themeShade="A6"/>
              <w:bottom w:val="single" w:sz="6" w:space="0" w:color="404040" w:themeColor="text1" w:themeTint="BF"/>
              <w:right w:val="single" w:sz="6" w:space="0" w:color="auto"/>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0.0199</w:t>
            </w:r>
          </w:p>
        </w:tc>
      </w:tr>
      <w:tr w:rsidR="005E1A0E" w:rsidTr="00360B27">
        <w:trPr>
          <w:trHeight w:val="262"/>
          <w:jc w:val="center"/>
        </w:trPr>
        <w:tc>
          <w:tcPr>
            <w:tcW w:w="1440" w:type="dxa"/>
            <w:tcBorders>
              <w:top w:val="single" w:sz="6" w:space="0" w:color="404040" w:themeColor="text1" w:themeTint="BF"/>
              <w:left w:val="single" w:sz="6" w:space="0" w:color="auto"/>
              <w:bottom w:val="single" w:sz="6" w:space="0" w:color="auto"/>
              <w:right w:val="single" w:sz="6" w:space="0" w:color="A6A6A6" w:themeColor="background1" w:themeShade="A6"/>
            </w:tcBorders>
            <w:vAlign w:val="center"/>
          </w:tcPr>
          <w:p w:rsidR="005E1A0E" w:rsidRDefault="005E1A0E"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Air</w:t>
            </w:r>
          </w:p>
        </w:tc>
        <w:tc>
          <w:tcPr>
            <w:tcW w:w="2880" w:type="dxa"/>
            <w:tcBorders>
              <w:top w:val="single" w:sz="6" w:space="0" w:color="404040" w:themeColor="text1" w:themeTint="BF"/>
              <w:left w:val="single" w:sz="6" w:space="0" w:color="A6A6A6" w:themeColor="background1" w:themeShade="A6"/>
              <w:bottom w:val="single" w:sz="6" w:space="0" w:color="auto"/>
              <w:right w:val="single" w:sz="6" w:space="0" w:color="A6A6A6" w:themeColor="background1" w:themeShade="A6"/>
            </w:tcBorders>
            <w:vAlign w:val="center"/>
          </w:tcPr>
          <w:p w:rsidR="005E1A0E" w:rsidRDefault="005E1A0E"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Pilgrim Station</w:t>
            </w:r>
          </w:p>
        </w:tc>
        <w:tc>
          <w:tcPr>
            <w:tcW w:w="1182" w:type="dxa"/>
            <w:tcBorders>
              <w:top w:val="single" w:sz="6" w:space="0" w:color="404040" w:themeColor="text1" w:themeTint="BF"/>
              <w:left w:val="single" w:sz="6" w:space="0" w:color="A6A6A6" w:themeColor="background1" w:themeShade="A6"/>
              <w:bottom w:val="single" w:sz="6" w:space="0" w:color="auto"/>
              <w:right w:val="single" w:sz="6" w:space="0" w:color="A6A6A6" w:themeColor="background1" w:themeShade="A6"/>
            </w:tcBorders>
            <w:vAlign w:val="center"/>
          </w:tcPr>
          <w:p w:rsidR="005E1A0E" w:rsidRDefault="005E1A0E"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7/15/2015</w:t>
            </w:r>
          </w:p>
        </w:tc>
        <w:tc>
          <w:tcPr>
            <w:tcW w:w="873" w:type="dxa"/>
            <w:tcBorders>
              <w:top w:val="single" w:sz="6" w:space="0" w:color="404040" w:themeColor="text1" w:themeTint="BF"/>
              <w:left w:val="single" w:sz="6" w:space="0" w:color="A6A6A6" w:themeColor="background1" w:themeShade="A6"/>
              <w:bottom w:val="single" w:sz="6" w:space="0" w:color="auto"/>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&lt;0.0199</w:t>
            </w:r>
          </w:p>
        </w:tc>
        <w:tc>
          <w:tcPr>
            <w:tcW w:w="775" w:type="dxa"/>
            <w:tcBorders>
              <w:top w:val="single" w:sz="6" w:space="0" w:color="404040" w:themeColor="text1" w:themeTint="BF"/>
              <w:left w:val="single" w:sz="6" w:space="0" w:color="A6A6A6" w:themeColor="background1" w:themeShade="A6"/>
              <w:bottom w:val="single" w:sz="6" w:space="0" w:color="auto"/>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auto"/>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auto"/>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auto"/>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auto"/>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auto"/>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404040" w:themeColor="text1" w:themeTint="BF"/>
              <w:left w:val="single" w:sz="6" w:space="0" w:color="A6A6A6" w:themeColor="background1" w:themeShade="A6"/>
              <w:bottom w:val="single" w:sz="6" w:space="0" w:color="auto"/>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875" w:type="dxa"/>
            <w:tcBorders>
              <w:top w:val="single" w:sz="6" w:space="0" w:color="404040" w:themeColor="text1" w:themeTint="BF"/>
              <w:left w:val="single" w:sz="6" w:space="0" w:color="A6A6A6" w:themeColor="background1" w:themeShade="A6"/>
              <w:bottom w:val="single" w:sz="6" w:space="0" w:color="auto"/>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0.00811</w:t>
            </w:r>
          </w:p>
        </w:tc>
        <w:tc>
          <w:tcPr>
            <w:tcW w:w="790" w:type="dxa"/>
            <w:tcBorders>
              <w:top w:val="single" w:sz="6" w:space="0" w:color="404040" w:themeColor="text1" w:themeTint="BF"/>
              <w:left w:val="single" w:sz="6" w:space="0" w:color="A6A6A6" w:themeColor="background1" w:themeShade="A6"/>
              <w:bottom w:val="single" w:sz="6" w:space="0" w:color="auto"/>
              <w:right w:val="single" w:sz="6" w:space="0" w:color="auto"/>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0.0246</w:t>
            </w:r>
          </w:p>
        </w:tc>
      </w:tr>
      <w:tr w:rsidR="005E1A0E" w:rsidTr="00D72A22">
        <w:trPr>
          <w:trHeight w:val="262"/>
          <w:jc w:val="center"/>
        </w:trPr>
        <w:tc>
          <w:tcPr>
            <w:tcW w:w="1440" w:type="dxa"/>
            <w:tcBorders>
              <w:top w:val="single" w:sz="6" w:space="0" w:color="auto"/>
              <w:left w:val="single" w:sz="6" w:space="0" w:color="auto"/>
              <w:bottom w:val="single" w:sz="6" w:space="0" w:color="595959" w:themeColor="text1" w:themeTint="A6"/>
              <w:right w:val="single" w:sz="6" w:space="0" w:color="A6A6A6" w:themeColor="background1" w:themeShade="A6"/>
            </w:tcBorders>
            <w:vAlign w:val="center"/>
          </w:tcPr>
          <w:p w:rsidR="005E1A0E" w:rsidRDefault="005E1A0E"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lastRenderedPageBreak/>
              <w:t>Air</w:t>
            </w:r>
          </w:p>
        </w:tc>
        <w:tc>
          <w:tcPr>
            <w:tcW w:w="2880" w:type="dxa"/>
            <w:tcBorders>
              <w:top w:val="single" w:sz="6" w:space="0" w:color="auto"/>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Default="005E1A0E"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Pilgrim Station</w:t>
            </w:r>
          </w:p>
        </w:tc>
        <w:tc>
          <w:tcPr>
            <w:tcW w:w="1182" w:type="dxa"/>
            <w:tcBorders>
              <w:top w:val="single" w:sz="6" w:space="0" w:color="auto"/>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Default="005E1A0E"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7/22/2015</w:t>
            </w:r>
          </w:p>
        </w:tc>
        <w:tc>
          <w:tcPr>
            <w:tcW w:w="873" w:type="dxa"/>
            <w:tcBorders>
              <w:top w:val="single" w:sz="6" w:space="0" w:color="auto"/>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&lt;0.0153</w:t>
            </w:r>
          </w:p>
        </w:tc>
        <w:tc>
          <w:tcPr>
            <w:tcW w:w="775" w:type="dxa"/>
            <w:tcBorders>
              <w:top w:val="single" w:sz="6" w:space="0" w:color="auto"/>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auto"/>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auto"/>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auto"/>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auto"/>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auto"/>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auto"/>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875" w:type="dxa"/>
            <w:tcBorders>
              <w:top w:val="single" w:sz="6" w:space="0" w:color="auto"/>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0.0104</w:t>
            </w:r>
          </w:p>
        </w:tc>
        <w:tc>
          <w:tcPr>
            <w:tcW w:w="790" w:type="dxa"/>
            <w:tcBorders>
              <w:top w:val="single" w:sz="6" w:space="0" w:color="auto"/>
              <w:left w:val="single" w:sz="6" w:space="0" w:color="A6A6A6" w:themeColor="background1" w:themeShade="A6"/>
              <w:bottom w:val="single" w:sz="6" w:space="0" w:color="595959" w:themeColor="text1" w:themeTint="A6"/>
              <w:right w:val="single" w:sz="6" w:space="0" w:color="auto"/>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0.0265</w:t>
            </w:r>
          </w:p>
        </w:tc>
      </w:tr>
      <w:tr w:rsidR="005E1A0E" w:rsidTr="00D72A22">
        <w:trPr>
          <w:trHeight w:val="262"/>
          <w:jc w:val="center"/>
        </w:trPr>
        <w:tc>
          <w:tcPr>
            <w:tcW w:w="1440" w:type="dxa"/>
            <w:tcBorders>
              <w:top w:val="single" w:sz="6" w:space="0" w:color="595959" w:themeColor="text1" w:themeTint="A6"/>
              <w:left w:val="single" w:sz="6" w:space="0" w:color="auto"/>
              <w:bottom w:val="single" w:sz="6" w:space="0" w:color="595959" w:themeColor="text1" w:themeTint="A6"/>
              <w:right w:val="single" w:sz="6" w:space="0" w:color="A6A6A6" w:themeColor="background1" w:themeShade="A6"/>
            </w:tcBorders>
            <w:vAlign w:val="center"/>
          </w:tcPr>
          <w:p w:rsidR="005E1A0E" w:rsidRDefault="005E1A0E"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Air</w:t>
            </w:r>
          </w:p>
        </w:tc>
        <w:tc>
          <w:tcPr>
            <w:tcW w:w="288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Default="005E1A0E"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Pilgrim Station</w:t>
            </w:r>
          </w:p>
        </w:tc>
        <w:tc>
          <w:tcPr>
            <w:tcW w:w="1182"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Default="005E1A0E"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7/29/2015</w:t>
            </w:r>
          </w:p>
        </w:tc>
        <w:tc>
          <w:tcPr>
            <w:tcW w:w="873"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&lt;0.0139</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8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0.00326</w:t>
            </w:r>
          </w:p>
        </w:tc>
        <w:tc>
          <w:tcPr>
            <w:tcW w:w="79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uto"/>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0.0134</w:t>
            </w:r>
          </w:p>
        </w:tc>
      </w:tr>
      <w:tr w:rsidR="005E1A0E" w:rsidTr="00D72A22">
        <w:trPr>
          <w:trHeight w:val="262"/>
          <w:jc w:val="center"/>
        </w:trPr>
        <w:tc>
          <w:tcPr>
            <w:tcW w:w="1440" w:type="dxa"/>
            <w:tcBorders>
              <w:top w:val="single" w:sz="6" w:space="0" w:color="595959" w:themeColor="text1" w:themeTint="A6"/>
              <w:left w:val="single" w:sz="6" w:space="0" w:color="auto"/>
              <w:bottom w:val="single" w:sz="6" w:space="0" w:color="595959" w:themeColor="text1" w:themeTint="A6"/>
              <w:right w:val="single" w:sz="6" w:space="0" w:color="A6A6A6" w:themeColor="background1" w:themeShade="A6"/>
            </w:tcBorders>
            <w:vAlign w:val="center"/>
          </w:tcPr>
          <w:p w:rsidR="005E1A0E" w:rsidRDefault="005E1A0E"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Air</w:t>
            </w:r>
          </w:p>
        </w:tc>
        <w:tc>
          <w:tcPr>
            <w:tcW w:w="288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Default="005E1A0E"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Pilgrim Station</w:t>
            </w:r>
          </w:p>
        </w:tc>
        <w:tc>
          <w:tcPr>
            <w:tcW w:w="1182"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Default="005E1A0E"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8/4/2015</w:t>
            </w:r>
          </w:p>
        </w:tc>
        <w:tc>
          <w:tcPr>
            <w:tcW w:w="873"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&lt;0.0239</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8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0.0102</w:t>
            </w:r>
          </w:p>
        </w:tc>
        <w:tc>
          <w:tcPr>
            <w:tcW w:w="79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uto"/>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0.0278</w:t>
            </w:r>
          </w:p>
        </w:tc>
      </w:tr>
      <w:tr w:rsidR="005E1A0E" w:rsidTr="00D72A22">
        <w:trPr>
          <w:trHeight w:val="262"/>
          <w:jc w:val="center"/>
        </w:trPr>
        <w:tc>
          <w:tcPr>
            <w:tcW w:w="1440" w:type="dxa"/>
            <w:tcBorders>
              <w:top w:val="single" w:sz="6" w:space="0" w:color="595959" w:themeColor="text1" w:themeTint="A6"/>
              <w:left w:val="single" w:sz="6" w:space="0" w:color="auto"/>
              <w:bottom w:val="single" w:sz="6" w:space="0" w:color="595959" w:themeColor="text1" w:themeTint="A6"/>
              <w:right w:val="single" w:sz="6" w:space="0" w:color="A6A6A6" w:themeColor="background1" w:themeShade="A6"/>
            </w:tcBorders>
            <w:vAlign w:val="center"/>
          </w:tcPr>
          <w:p w:rsidR="005E1A0E" w:rsidRDefault="005E1A0E"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Air</w:t>
            </w:r>
          </w:p>
        </w:tc>
        <w:tc>
          <w:tcPr>
            <w:tcW w:w="288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Default="005E1A0E"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Pilgrim Station</w:t>
            </w:r>
          </w:p>
        </w:tc>
        <w:tc>
          <w:tcPr>
            <w:tcW w:w="1182"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Default="005E1A0E"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8/10/2015</w:t>
            </w:r>
          </w:p>
        </w:tc>
        <w:tc>
          <w:tcPr>
            <w:tcW w:w="873"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&lt;0.0239</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8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0.00469</w:t>
            </w:r>
          </w:p>
        </w:tc>
        <w:tc>
          <w:tcPr>
            <w:tcW w:w="79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uto"/>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0.0149</w:t>
            </w:r>
          </w:p>
        </w:tc>
      </w:tr>
      <w:tr w:rsidR="005138C4" w:rsidTr="00D72A22">
        <w:trPr>
          <w:trHeight w:val="523"/>
          <w:jc w:val="center"/>
        </w:trPr>
        <w:tc>
          <w:tcPr>
            <w:tcW w:w="1440" w:type="dxa"/>
            <w:tcBorders>
              <w:top w:val="single" w:sz="6" w:space="0" w:color="595959" w:themeColor="text1" w:themeTint="A6"/>
              <w:left w:val="single" w:sz="6" w:space="0" w:color="auto"/>
              <w:bottom w:val="single" w:sz="6" w:space="0" w:color="595959" w:themeColor="text1" w:themeTint="A6"/>
              <w:right w:val="single" w:sz="6" w:space="0" w:color="A6A6A6" w:themeColor="background1" w:themeShade="A6"/>
            </w:tcBorders>
            <w:vAlign w:val="center"/>
          </w:tcPr>
          <w:p w:rsidR="005138C4" w:rsidRDefault="005138C4"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Air</w:t>
            </w:r>
          </w:p>
        </w:tc>
        <w:tc>
          <w:tcPr>
            <w:tcW w:w="288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Default="005138C4"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Pilgrim Station Quarterly Composite</w:t>
            </w:r>
          </w:p>
        </w:tc>
        <w:tc>
          <w:tcPr>
            <w:tcW w:w="1182"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Default="005138C4"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8/15/2015</w:t>
            </w:r>
          </w:p>
        </w:tc>
        <w:tc>
          <w:tcPr>
            <w:tcW w:w="873"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0.125</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&lt;0.029</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&lt;0.001</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&lt;0.032</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&lt;0.001</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&lt;0.003</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&lt;0.001</w:t>
            </w:r>
          </w:p>
        </w:tc>
        <w:tc>
          <w:tcPr>
            <w:tcW w:w="8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9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uto"/>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r>
      <w:tr w:rsidR="005E1A0E" w:rsidTr="00D72A22">
        <w:trPr>
          <w:trHeight w:val="262"/>
          <w:jc w:val="center"/>
        </w:trPr>
        <w:tc>
          <w:tcPr>
            <w:tcW w:w="1440" w:type="dxa"/>
            <w:tcBorders>
              <w:top w:val="single" w:sz="6" w:space="0" w:color="595959" w:themeColor="text1" w:themeTint="A6"/>
              <w:left w:val="single" w:sz="6" w:space="0" w:color="auto"/>
              <w:bottom w:val="single" w:sz="6" w:space="0" w:color="595959" w:themeColor="text1" w:themeTint="A6"/>
              <w:right w:val="single" w:sz="6" w:space="0" w:color="A6A6A6" w:themeColor="background1" w:themeShade="A6"/>
            </w:tcBorders>
            <w:vAlign w:val="center"/>
          </w:tcPr>
          <w:p w:rsidR="005E1A0E" w:rsidRDefault="005E1A0E"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Air</w:t>
            </w:r>
          </w:p>
        </w:tc>
        <w:tc>
          <w:tcPr>
            <w:tcW w:w="288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Default="005E1A0E"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Pilgrim Station</w:t>
            </w:r>
          </w:p>
        </w:tc>
        <w:tc>
          <w:tcPr>
            <w:tcW w:w="1182"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Default="005E1A0E"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8/18/2015</w:t>
            </w:r>
          </w:p>
        </w:tc>
        <w:tc>
          <w:tcPr>
            <w:tcW w:w="873"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&lt;0.0179</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8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0.00604</w:t>
            </w:r>
          </w:p>
        </w:tc>
        <w:tc>
          <w:tcPr>
            <w:tcW w:w="79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uto"/>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0.0208</w:t>
            </w:r>
          </w:p>
        </w:tc>
      </w:tr>
      <w:tr w:rsidR="005E1A0E" w:rsidTr="00D72A22">
        <w:trPr>
          <w:trHeight w:val="262"/>
          <w:jc w:val="center"/>
        </w:trPr>
        <w:tc>
          <w:tcPr>
            <w:tcW w:w="1440" w:type="dxa"/>
            <w:tcBorders>
              <w:top w:val="single" w:sz="6" w:space="0" w:color="595959" w:themeColor="text1" w:themeTint="A6"/>
              <w:left w:val="single" w:sz="6" w:space="0" w:color="auto"/>
              <w:bottom w:val="single" w:sz="6" w:space="0" w:color="595959" w:themeColor="text1" w:themeTint="A6"/>
              <w:right w:val="single" w:sz="6" w:space="0" w:color="A6A6A6" w:themeColor="background1" w:themeShade="A6"/>
            </w:tcBorders>
            <w:vAlign w:val="center"/>
          </w:tcPr>
          <w:p w:rsidR="005E1A0E" w:rsidRDefault="005E1A0E"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Air</w:t>
            </w:r>
          </w:p>
        </w:tc>
        <w:tc>
          <w:tcPr>
            <w:tcW w:w="288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Default="005E1A0E"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Pilgrim Station</w:t>
            </w:r>
          </w:p>
        </w:tc>
        <w:tc>
          <w:tcPr>
            <w:tcW w:w="1182"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Default="005E1A0E"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8/24/2015</w:t>
            </w:r>
          </w:p>
        </w:tc>
        <w:tc>
          <w:tcPr>
            <w:tcW w:w="873"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&lt;0.0187</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8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0.00745</w:t>
            </w:r>
          </w:p>
        </w:tc>
        <w:tc>
          <w:tcPr>
            <w:tcW w:w="79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uto"/>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0.0216</w:t>
            </w:r>
          </w:p>
        </w:tc>
      </w:tr>
      <w:tr w:rsidR="005E1A0E" w:rsidTr="00D72A22">
        <w:trPr>
          <w:trHeight w:val="262"/>
          <w:jc w:val="center"/>
        </w:trPr>
        <w:tc>
          <w:tcPr>
            <w:tcW w:w="1440" w:type="dxa"/>
            <w:tcBorders>
              <w:top w:val="single" w:sz="6" w:space="0" w:color="595959" w:themeColor="text1" w:themeTint="A6"/>
              <w:left w:val="single" w:sz="6" w:space="0" w:color="auto"/>
              <w:bottom w:val="single" w:sz="6" w:space="0" w:color="595959" w:themeColor="text1" w:themeTint="A6"/>
              <w:right w:val="single" w:sz="6" w:space="0" w:color="A6A6A6" w:themeColor="background1" w:themeShade="A6"/>
            </w:tcBorders>
            <w:vAlign w:val="center"/>
          </w:tcPr>
          <w:p w:rsidR="005E1A0E" w:rsidRDefault="005E1A0E"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Air</w:t>
            </w:r>
          </w:p>
        </w:tc>
        <w:tc>
          <w:tcPr>
            <w:tcW w:w="288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Default="005E1A0E"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Pilgrim Station</w:t>
            </w:r>
          </w:p>
        </w:tc>
        <w:tc>
          <w:tcPr>
            <w:tcW w:w="1182"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Default="005E1A0E"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9/1/2015</w:t>
            </w:r>
          </w:p>
        </w:tc>
        <w:tc>
          <w:tcPr>
            <w:tcW w:w="873"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&lt;0.0189</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8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0.0104</w:t>
            </w:r>
          </w:p>
        </w:tc>
        <w:tc>
          <w:tcPr>
            <w:tcW w:w="79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uto"/>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0.0278</w:t>
            </w:r>
          </w:p>
        </w:tc>
      </w:tr>
      <w:tr w:rsidR="005E1A0E" w:rsidTr="00D72A22">
        <w:trPr>
          <w:trHeight w:val="262"/>
          <w:jc w:val="center"/>
        </w:trPr>
        <w:tc>
          <w:tcPr>
            <w:tcW w:w="1440" w:type="dxa"/>
            <w:tcBorders>
              <w:top w:val="single" w:sz="6" w:space="0" w:color="595959" w:themeColor="text1" w:themeTint="A6"/>
              <w:left w:val="single" w:sz="6" w:space="0" w:color="auto"/>
              <w:bottom w:val="single" w:sz="6" w:space="0" w:color="595959" w:themeColor="text1" w:themeTint="A6"/>
              <w:right w:val="single" w:sz="6" w:space="0" w:color="A6A6A6" w:themeColor="background1" w:themeShade="A6"/>
            </w:tcBorders>
            <w:vAlign w:val="center"/>
          </w:tcPr>
          <w:p w:rsidR="005E1A0E" w:rsidRDefault="005E1A0E"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Air</w:t>
            </w:r>
          </w:p>
        </w:tc>
        <w:tc>
          <w:tcPr>
            <w:tcW w:w="288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Default="005E1A0E"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Pilgrim Station</w:t>
            </w:r>
          </w:p>
        </w:tc>
        <w:tc>
          <w:tcPr>
            <w:tcW w:w="1182"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Default="005E1A0E"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9/8/2015</w:t>
            </w:r>
          </w:p>
        </w:tc>
        <w:tc>
          <w:tcPr>
            <w:tcW w:w="873"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&lt;0.0241</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8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0.0135</w:t>
            </w:r>
          </w:p>
        </w:tc>
        <w:tc>
          <w:tcPr>
            <w:tcW w:w="79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uto"/>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0.0349</w:t>
            </w:r>
          </w:p>
        </w:tc>
      </w:tr>
      <w:tr w:rsidR="005E1A0E" w:rsidTr="00D72A22">
        <w:trPr>
          <w:trHeight w:val="262"/>
          <w:jc w:val="center"/>
        </w:trPr>
        <w:tc>
          <w:tcPr>
            <w:tcW w:w="1440" w:type="dxa"/>
            <w:tcBorders>
              <w:top w:val="single" w:sz="6" w:space="0" w:color="595959" w:themeColor="text1" w:themeTint="A6"/>
              <w:left w:val="single" w:sz="6" w:space="0" w:color="auto"/>
              <w:bottom w:val="single" w:sz="6" w:space="0" w:color="595959" w:themeColor="text1" w:themeTint="A6"/>
              <w:right w:val="single" w:sz="6" w:space="0" w:color="A6A6A6" w:themeColor="background1" w:themeShade="A6"/>
            </w:tcBorders>
            <w:vAlign w:val="center"/>
          </w:tcPr>
          <w:p w:rsidR="005E1A0E" w:rsidRDefault="005E1A0E"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Air</w:t>
            </w:r>
          </w:p>
        </w:tc>
        <w:tc>
          <w:tcPr>
            <w:tcW w:w="288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Default="005E1A0E"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Pilgrim Station</w:t>
            </w:r>
          </w:p>
        </w:tc>
        <w:tc>
          <w:tcPr>
            <w:tcW w:w="1182"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Default="005E1A0E"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9/15/2015</w:t>
            </w:r>
          </w:p>
        </w:tc>
        <w:tc>
          <w:tcPr>
            <w:tcW w:w="873"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&lt;0.0216</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8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0.00987</w:t>
            </w:r>
          </w:p>
        </w:tc>
        <w:tc>
          <w:tcPr>
            <w:tcW w:w="79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uto"/>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0.0251</w:t>
            </w:r>
          </w:p>
        </w:tc>
      </w:tr>
      <w:tr w:rsidR="005E1A0E" w:rsidTr="00D72A22">
        <w:trPr>
          <w:trHeight w:val="262"/>
          <w:jc w:val="center"/>
        </w:trPr>
        <w:tc>
          <w:tcPr>
            <w:tcW w:w="1440" w:type="dxa"/>
            <w:tcBorders>
              <w:top w:val="single" w:sz="6" w:space="0" w:color="595959" w:themeColor="text1" w:themeTint="A6"/>
              <w:left w:val="single" w:sz="6" w:space="0" w:color="auto"/>
              <w:bottom w:val="single" w:sz="6" w:space="0" w:color="595959" w:themeColor="text1" w:themeTint="A6"/>
              <w:right w:val="single" w:sz="6" w:space="0" w:color="A6A6A6" w:themeColor="background1" w:themeShade="A6"/>
            </w:tcBorders>
            <w:vAlign w:val="center"/>
          </w:tcPr>
          <w:p w:rsidR="005E1A0E" w:rsidRDefault="005E1A0E"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Air</w:t>
            </w:r>
          </w:p>
        </w:tc>
        <w:tc>
          <w:tcPr>
            <w:tcW w:w="288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Default="005E1A0E"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Pilgrim Station</w:t>
            </w:r>
          </w:p>
        </w:tc>
        <w:tc>
          <w:tcPr>
            <w:tcW w:w="1182"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Default="005E1A0E"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9/24/2015</w:t>
            </w:r>
          </w:p>
        </w:tc>
        <w:tc>
          <w:tcPr>
            <w:tcW w:w="873"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&lt;0.0125</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8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0.0134</w:t>
            </w:r>
          </w:p>
        </w:tc>
        <w:tc>
          <w:tcPr>
            <w:tcW w:w="79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uto"/>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0.028</w:t>
            </w:r>
          </w:p>
        </w:tc>
      </w:tr>
      <w:tr w:rsidR="005E1A0E" w:rsidTr="00D72A22">
        <w:trPr>
          <w:trHeight w:val="262"/>
          <w:jc w:val="center"/>
        </w:trPr>
        <w:tc>
          <w:tcPr>
            <w:tcW w:w="1440" w:type="dxa"/>
            <w:tcBorders>
              <w:top w:val="single" w:sz="6" w:space="0" w:color="595959" w:themeColor="text1" w:themeTint="A6"/>
              <w:left w:val="single" w:sz="6" w:space="0" w:color="auto"/>
              <w:bottom w:val="single" w:sz="6" w:space="0" w:color="595959" w:themeColor="text1" w:themeTint="A6"/>
              <w:right w:val="single" w:sz="6" w:space="0" w:color="A6A6A6" w:themeColor="background1" w:themeShade="A6"/>
            </w:tcBorders>
            <w:vAlign w:val="center"/>
          </w:tcPr>
          <w:p w:rsidR="005E1A0E" w:rsidRDefault="005E1A0E"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Air</w:t>
            </w:r>
          </w:p>
        </w:tc>
        <w:tc>
          <w:tcPr>
            <w:tcW w:w="288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Default="005E1A0E"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Pilgrim Station</w:t>
            </w:r>
          </w:p>
        </w:tc>
        <w:tc>
          <w:tcPr>
            <w:tcW w:w="1182"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Default="005E1A0E"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9/29/2015</w:t>
            </w:r>
          </w:p>
        </w:tc>
        <w:tc>
          <w:tcPr>
            <w:tcW w:w="873"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&lt;0.0282</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8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0.00787</w:t>
            </w:r>
          </w:p>
        </w:tc>
        <w:tc>
          <w:tcPr>
            <w:tcW w:w="79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uto"/>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0.0296</w:t>
            </w:r>
          </w:p>
        </w:tc>
      </w:tr>
      <w:tr w:rsidR="005E1A0E" w:rsidTr="00D72A22">
        <w:trPr>
          <w:trHeight w:val="262"/>
          <w:jc w:val="center"/>
        </w:trPr>
        <w:tc>
          <w:tcPr>
            <w:tcW w:w="1440" w:type="dxa"/>
            <w:tcBorders>
              <w:top w:val="single" w:sz="6" w:space="0" w:color="595959" w:themeColor="text1" w:themeTint="A6"/>
              <w:left w:val="single" w:sz="6" w:space="0" w:color="auto"/>
              <w:bottom w:val="single" w:sz="6" w:space="0" w:color="595959" w:themeColor="text1" w:themeTint="A6"/>
              <w:right w:val="single" w:sz="6" w:space="0" w:color="A6A6A6" w:themeColor="background1" w:themeShade="A6"/>
            </w:tcBorders>
            <w:vAlign w:val="center"/>
          </w:tcPr>
          <w:p w:rsidR="005E1A0E" w:rsidRDefault="005E1A0E"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Air</w:t>
            </w:r>
          </w:p>
        </w:tc>
        <w:tc>
          <w:tcPr>
            <w:tcW w:w="288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Default="005E1A0E"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Pilgrim Station</w:t>
            </w:r>
          </w:p>
        </w:tc>
        <w:tc>
          <w:tcPr>
            <w:tcW w:w="1182"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Default="005E1A0E"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10/7/2015</w:t>
            </w:r>
          </w:p>
        </w:tc>
        <w:tc>
          <w:tcPr>
            <w:tcW w:w="873"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&lt;0.014</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8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0.00481</w:t>
            </w:r>
          </w:p>
        </w:tc>
        <w:tc>
          <w:tcPr>
            <w:tcW w:w="79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uto"/>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0.0213</w:t>
            </w:r>
          </w:p>
        </w:tc>
      </w:tr>
      <w:tr w:rsidR="005E1A0E" w:rsidTr="00D72A22">
        <w:trPr>
          <w:trHeight w:val="262"/>
          <w:jc w:val="center"/>
        </w:trPr>
        <w:tc>
          <w:tcPr>
            <w:tcW w:w="1440" w:type="dxa"/>
            <w:tcBorders>
              <w:top w:val="single" w:sz="6" w:space="0" w:color="595959" w:themeColor="text1" w:themeTint="A6"/>
              <w:left w:val="single" w:sz="6" w:space="0" w:color="auto"/>
              <w:bottom w:val="single" w:sz="6" w:space="0" w:color="595959" w:themeColor="text1" w:themeTint="A6"/>
              <w:right w:val="single" w:sz="6" w:space="0" w:color="A6A6A6" w:themeColor="background1" w:themeShade="A6"/>
            </w:tcBorders>
            <w:vAlign w:val="center"/>
          </w:tcPr>
          <w:p w:rsidR="005E1A0E" w:rsidRDefault="005E1A0E"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Air</w:t>
            </w:r>
          </w:p>
        </w:tc>
        <w:tc>
          <w:tcPr>
            <w:tcW w:w="288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Default="005E1A0E"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Pilgrim Station</w:t>
            </w:r>
          </w:p>
        </w:tc>
        <w:tc>
          <w:tcPr>
            <w:tcW w:w="1182"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Default="005E1A0E"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10/14/2015</w:t>
            </w:r>
          </w:p>
        </w:tc>
        <w:tc>
          <w:tcPr>
            <w:tcW w:w="873"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&lt;0.0155</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8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0.0129</w:t>
            </w:r>
          </w:p>
        </w:tc>
        <w:tc>
          <w:tcPr>
            <w:tcW w:w="79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uto"/>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0.0317</w:t>
            </w:r>
          </w:p>
        </w:tc>
      </w:tr>
      <w:tr w:rsidR="005E1A0E" w:rsidTr="00D72A22">
        <w:trPr>
          <w:trHeight w:val="262"/>
          <w:jc w:val="center"/>
        </w:trPr>
        <w:tc>
          <w:tcPr>
            <w:tcW w:w="1440" w:type="dxa"/>
            <w:tcBorders>
              <w:top w:val="single" w:sz="6" w:space="0" w:color="595959" w:themeColor="text1" w:themeTint="A6"/>
              <w:left w:val="single" w:sz="6" w:space="0" w:color="auto"/>
              <w:bottom w:val="single" w:sz="6" w:space="0" w:color="595959" w:themeColor="text1" w:themeTint="A6"/>
              <w:right w:val="single" w:sz="6" w:space="0" w:color="A6A6A6" w:themeColor="background1" w:themeShade="A6"/>
            </w:tcBorders>
            <w:vAlign w:val="center"/>
          </w:tcPr>
          <w:p w:rsidR="005E1A0E" w:rsidRDefault="005E1A0E"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Air</w:t>
            </w:r>
          </w:p>
        </w:tc>
        <w:tc>
          <w:tcPr>
            <w:tcW w:w="288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Default="005E1A0E"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Pilgrim Station</w:t>
            </w:r>
          </w:p>
        </w:tc>
        <w:tc>
          <w:tcPr>
            <w:tcW w:w="1182"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Default="005E1A0E"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10/21/2015</w:t>
            </w:r>
          </w:p>
        </w:tc>
        <w:tc>
          <w:tcPr>
            <w:tcW w:w="873"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&lt;0.0157</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8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0.0109</w:t>
            </w:r>
          </w:p>
        </w:tc>
        <w:tc>
          <w:tcPr>
            <w:tcW w:w="79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uto"/>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0.027</w:t>
            </w:r>
          </w:p>
        </w:tc>
      </w:tr>
      <w:tr w:rsidR="005E1A0E" w:rsidTr="00D72A22">
        <w:trPr>
          <w:trHeight w:val="262"/>
          <w:jc w:val="center"/>
        </w:trPr>
        <w:tc>
          <w:tcPr>
            <w:tcW w:w="1440" w:type="dxa"/>
            <w:tcBorders>
              <w:top w:val="single" w:sz="6" w:space="0" w:color="595959" w:themeColor="text1" w:themeTint="A6"/>
              <w:left w:val="single" w:sz="6" w:space="0" w:color="auto"/>
              <w:bottom w:val="single" w:sz="6" w:space="0" w:color="595959" w:themeColor="text1" w:themeTint="A6"/>
              <w:right w:val="single" w:sz="6" w:space="0" w:color="A6A6A6" w:themeColor="background1" w:themeShade="A6"/>
            </w:tcBorders>
            <w:vAlign w:val="center"/>
          </w:tcPr>
          <w:p w:rsidR="005E1A0E" w:rsidRDefault="005E1A0E"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Air</w:t>
            </w:r>
          </w:p>
        </w:tc>
        <w:tc>
          <w:tcPr>
            <w:tcW w:w="288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Default="005E1A0E"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Pilgrim Station</w:t>
            </w:r>
          </w:p>
        </w:tc>
        <w:tc>
          <w:tcPr>
            <w:tcW w:w="1182"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Default="005E1A0E"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10/30/2015</w:t>
            </w:r>
          </w:p>
        </w:tc>
        <w:tc>
          <w:tcPr>
            <w:tcW w:w="873"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&lt;0.021</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8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0.00916</w:t>
            </w:r>
          </w:p>
        </w:tc>
        <w:tc>
          <w:tcPr>
            <w:tcW w:w="79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uto"/>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0.027</w:t>
            </w:r>
          </w:p>
        </w:tc>
      </w:tr>
      <w:tr w:rsidR="005E1A0E" w:rsidTr="00D72A22">
        <w:trPr>
          <w:trHeight w:val="262"/>
          <w:jc w:val="center"/>
        </w:trPr>
        <w:tc>
          <w:tcPr>
            <w:tcW w:w="1440" w:type="dxa"/>
            <w:tcBorders>
              <w:top w:val="single" w:sz="6" w:space="0" w:color="595959" w:themeColor="text1" w:themeTint="A6"/>
              <w:left w:val="single" w:sz="6" w:space="0" w:color="auto"/>
              <w:bottom w:val="single" w:sz="6" w:space="0" w:color="595959" w:themeColor="text1" w:themeTint="A6"/>
              <w:right w:val="single" w:sz="6" w:space="0" w:color="A6A6A6" w:themeColor="background1" w:themeShade="A6"/>
            </w:tcBorders>
            <w:vAlign w:val="center"/>
          </w:tcPr>
          <w:p w:rsidR="005E1A0E" w:rsidRDefault="005E1A0E"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Air</w:t>
            </w:r>
          </w:p>
        </w:tc>
        <w:tc>
          <w:tcPr>
            <w:tcW w:w="288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Default="005E1A0E"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Pilgrim Station</w:t>
            </w:r>
          </w:p>
        </w:tc>
        <w:tc>
          <w:tcPr>
            <w:tcW w:w="1182"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Default="005E1A0E"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11/5/2015</w:t>
            </w:r>
          </w:p>
        </w:tc>
        <w:tc>
          <w:tcPr>
            <w:tcW w:w="873"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&lt;0.0274</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8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0.0126</w:t>
            </w:r>
          </w:p>
        </w:tc>
        <w:tc>
          <w:tcPr>
            <w:tcW w:w="79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uto"/>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0.0394</w:t>
            </w:r>
          </w:p>
        </w:tc>
      </w:tr>
      <w:tr w:rsidR="005E1A0E" w:rsidTr="00D72A22">
        <w:trPr>
          <w:trHeight w:val="262"/>
          <w:jc w:val="center"/>
        </w:trPr>
        <w:tc>
          <w:tcPr>
            <w:tcW w:w="1440" w:type="dxa"/>
            <w:tcBorders>
              <w:top w:val="single" w:sz="6" w:space="0" w:color="595959" w:themeColor="text1" w:themeTint="A6"/>
              <w:left w:val="single" w:sz="6" w:space="0" w:color="auto"/>
              <w:bottom w:val="single" w:sz="6" w:space="0" w:color="595959" w:themeColor="text1" w:themeTint="A6"/>
              <w:right w:val="single" w:sz="6" w:space="0" w:color="A6A6A6" w:themeColor="background1" w:themeShade="A6"/>
            </w:tcBorders>
            <w:vAlign w:val="center"/>
          </w:tcPr>
          <w:p w:rsidR="005E1A0E" w:rsidRDefault="005E1A0E"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Air</w:t>
            </w:r>
          </w:p>
        </w:tc>
        <w:tc>
          <w:tcPr>
            <w:tcW w:w="288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Default="005E1A0E"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Pilgrim Station</w:t>
            </w:r>
          </w:p>
        </w:tc>
        <w:tc>
          <w:tcPr>
            <w:tcW w:w="1182"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Default="005E1A0E"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11/13/2015</w:t>
            </w:r>
          </w:p>
        </w:tc>
        <w:tc>
          <w:tcPr>
            <w:tcW w:w="873"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&lt;0.0187</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8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0.0102</w:t>
            </w:r>
          </w:p>
        </w:tc>
        <w:tc>
          <w:tcPr>
            <w:tcW w:w="79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uto"/>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0.028</w:t>
            </w:r>
          </w:p>
        </w:tc>
      </w:tr>
      <w:tr w:rsidR="005138C4" w:rsidTr="00D72A22">
        <w:trPr>
          <w:trHeight w:val="523"/>
          <w:jc w:val="center"/>
        </w:trPr>
        <w:tc>
          <w:tcPr>
            <w:tcW w:w="1440" w:type="dxa"/>
            <w:tcBorders>
              <w:top w:val="single" w:sz="6" w:space="0" w:color="595959" w:themeColor="text1" w:themeTint="A6"/>
              <w:left w:val="single" w:sz="6" w:space="0" w:color="auto"/>
              <w:bottom w:val="single" w:sz="6" w:space="0" w:color="595959" w:themeColor="text1" w:themeTint="A6"/>
              <w:right w:val="single" w:sz="6" w:space="0" w:color="A6A6A6" w:themeColor="background1" w:themeShade="A6"/>
            </w:tcBorders>
            <w:vAlign w:val="center"/>
          </w:tcPr>
          <w:p w:rsidR="005138C4" w:rsidRDefault="005138C4"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Air</w:t>
            </w:r>
          </w:p>
        </w:tc>
        <w:tc>
          <w:tcPr>
            <w:tcW w:w="288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Default="005138C4"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Pilgrim Station Quarterly Composite</w:t>
            </w:r>
          </w:p>
        </w:tc>
        <w:tc>
          <w:tcPr>
            <w:tcW w:w="1182"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Default="005138C4"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11/15/2015</w:t>
            </w:r>
          </w:p>
        </w:tc>
        <w:tc>
          <w:tcPr>
            <w:tcW w:w="873"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0.074</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&lt;0.031</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&lt;0.001</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&lt;0.009</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&lt;0.001</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&lt;0.002</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&lt;0.001</w:t>
            </w:r>
          </w:p>
        </w:tc>
        <w:tc>
          <w:tcPr>
            <w:tcW w:w="8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9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uto"/>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r>
      <w:tr w:rsidR="005E1A0E" w:rsidTr="00D72A22">
        <w:trPr>
          <w:trHeight w:val="262"/>
          <w:jc w:val="center"/>
        </w:trPr>
        <w:tc>
          <w:tcPr>
            <w:tcW w:w="1440" w:type="dxa"/>
            <w:tcBorders>
              <w:top w:val="single" w:sz="6" w:space="0" w:color="595959" w:themeColor="text1" w:themeTint="A6"/>
              <w:left w:val="single" w:sz="6" w:space="0" w:color="auto"/>
              <w:bottom w:val="single" w:sz="6" w:space="0" w:color="595959" w:themeColor="text1" w:themeTint="A6"/>
              <w:right w:val="single" w:sz="6" w:space="0" w:color="A6A6A6" w:themeColor="background1" w:themeShade="A6"/>
            </w:tcBorders>
            <w:vAlign w:val="center"/>
          </w:tcPr>
          <w:p w:rsidR="005E1A0E" w:rsidRDefault="005E1A0E"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Air</w:t>
            </w:r>
          </w:p>
        </w:tc>
        <w:tc>
          <w:tcPr>
            <w:tcW w:w="288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Default="005E1A0E"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Pilgrim Station</w:t>
            </w:r>
          </w:p>
        </w:tc>
        <w:tc>
          <w:tcPr>
            <w:tcW w:w="1182"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Default="005E1A0E"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11/20/2015</w:t>
            </w:r>
          </w:p>
        </w:tc>
        <w:tc>
          <w:tcPr>
            <w:tcW w:w="873"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&lt;0.0218</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8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0.00682</w:t>
            </w:r>
          </w:p>
        </w:tc>
        <w:tc>
          <w:tcPr>
            <w:tcW w:w="79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uto"/>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0.0243</w:t>
            </w:r>
          </w:p>
        </w:tc>
      </w:tr>
      <w:tr w:rsidR="005E1A0E" w:rsidTr="00D72A22">
        <w:trPr>
          <w:trHeight w:val="262"/>
          <w:jc w:val="center"/>
        </w:trPr>
        <w:tc>
          <w:tcPr>
            <w:tcW w:w="1440" w:type="dxa"/>
            <w:tcBorders>
              <w:top w:val="single" w:sz="6" w:space="0" w:color="595959" w:themeColor="text1" w:themeTint="A6"/>
              <w:left w:val="single" w:sz="6" w:space="0" w:color="auto"/>
              <w:bottom w:val="single" w:sz="6" w:space="0" w:color="595959" w:themeColor="text1" w:themeTint="A6"/>
              <w:right w:val="single" w:sz="6" w:space="0" w:color="A6A6A6" w:themeColor="background1" w:themeShade="A6"/>
            </w:tcBorders>
            <w:vAlign w:val="center"/>
          </w:tcPr>
          <w:p w:rsidR="005E1A0E" w:rsidRDefault="005E1A0E"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Air</w:t>
            </w:r>
          </w:p>
        </w:tc>
        <w:tc>
          <w:tcPr>
            <w:tcW w:w="288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Default="005E1A0E"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Pilgrim Station</w:t>
            </w:r>
          </w:p>
        </w:tc>
        <w:tc>
          <w:tcPr>
            <w:tcW w:w="1182"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Default="005E1A0E"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11/25/2015</w:t>
            </w:r>
          </w:p>
        </w:tc>
        <w:tc>
          <w:tcPr>
            <w:tcW w:w="873"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&lt;0.03</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8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0.00536</w:t>
            </w:r>
          </w:p>
        </w:tc>
        <w:tc>
          <w:tcPr>
            <w:tcW w:w="79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uto"/>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0.0208</w:t>
            </w:r>
          </w:p>
        </w:tc>
      </w:tr>
      <w:tr w:rsidR="005E1A0E" w:rsidTr="00D72A22">
        <w:trPr>
          <w:trHeight w:val="262"/>
          <w:jc w:val="center"/>
        </w:trPr>
        <w:tc>
          <w:tcPr>
            <w:tcW w:w="1440" w:type="dxa"/>
            <w:tcBorders>
              <w:top w:val="single" w:sz="6" w:space="0" w:color="595959" w:themeColor="text1" w:themeTint="A6"/>
              <w:left w:val="single" w:sz="6" w:space="0" w:color="auto"/>
              <w:bottom w:val="single" w:sz="6" w:space="0" w:color="595959" w:themeColor="text1" w:themeTint="A6"/>
              <w:right w:val="single" w:sz="6" w:space="0" w:color="A6A6A6" w:themeColor="background1" w:themeShade="A6"/>
            </w:tcBorders>
            <w:vAlign w:val="center"/>
          </w:tcPr>
          <w:p w:rsidR="005E1A0E" w:rsidRDefault="005E1A0E"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Air</w:t>
            </w:r>
          </w:p>
        </w:tc>
        <w:tc>
          <w:tcPr>
            <w:tcW w:w="288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Default="005E1A0E"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Pilgrim Station</w:t>
            </w:r>
          </w:p>
        </w:tc>
        <w:tc>
          <w:tcPr>
            <w:tcW w:w="1182"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Default="005E1A0E"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12/4/2015</w:t>
            </w:r>
          </w:p>
        </w:tc>
        <w:tc>
          <w:tcPr>
            <w:tcW w:w="873"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&lt;0.0231</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8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0.00496</w:t>
            </w:r>
          </w:p>
        </w:tc>
        <w:tc>
          <w:tcPr>
            <w:tcW w:w="79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uto"/>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0.0218</w:t>
            </w:r>
          </w:p>
        </w:tc>
      </w:tr>
      <w:tr w:rsidR="005E1A0E" w:rsidTr="00D72A22">
        <w:trPr>
          <w:trHeight w:val="262"/>
          <w:jc w:val="center"/>
        </w:trPr>
        <w:tc>
          <w:tcPr>
            <w:tcW w:w="1440" w:type="dxa"/>
            <w:tcBorders>
              <w:top w:val="single" w:sz="6" w:space="0" w:color="595959" w:themeColor="text1" w:themeTint="A6"/>
              <w:left w:val="single" w:sz="6" w:space="0" w:color="auto"/>
              <w:bottom w:val="single" w:sz="6" w:space="0" w:color="595959" w:themeColor="text1" w:themeTint="A6"/>
              <w:right w:val="single" w:sz="6" w:space="0" w:color="A6A6A6" w:themeColor="background1" w:themeShade="A6"/>
            </w:tcBorders>
            <w:vAlign w:val="center"/>
          </w:tcPr>
          <w:p w:rsidR="005E1A0E" w:rsidRDefault="005E1A0E"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Air</w:t>
            </w:r>
          </w:p>
        </w:tc>
        <w:tc>
          <w:tcPr>
            <w:tcW w:w="288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Default="005E1A0E"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Pilgrim Station</w:t>
            </w:r>
          </w:p>
        </w:tc>
        <w:tc>
          <w:tcPr>
            <w:tcW w:w="1182"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Default="005E1A0E"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12/11/2015</w:t>
            </w:r>
          </w:p>
        </w:tc>
        <w:tc>
          <w:tcPr>
            <w:tcW w:w="873"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&lt;0.0209</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8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0.00738</w:t>
            </w:r>
          </w:p>
        </w:tc>
        <w:tc>
          <w:tcPr>
            <w:tcW w:w="79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uto"/>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0.0322</w:t>
            </w:r>
          </w:p>
        </w:tc>
      </w:tr>
      <w:tr w:rsidR="005E1A0E" w:rsidTr="00D72A22">
        <w:trPr>
          <w:trHeight w:val="262"/>
          <w:jc w:val="center"/>
        </w:trPr>
        <w:tc>
          <w:tcPr>
            <w:tcW w:w="1440" w:type="dxa"/>
            <w:tcBorders>
              <w:top w:val="single" w:sz="6" w:space="0" w:color="595959" w:themeColor="text1" w:themeTint="A6"/>
              <w:left w:val="single" w:sz="6" w:space="0" w:color="auto"/>
              <w:bottom w:val="single" w:sz="6" w:space="0" w:color="595959" w:themeColor="text1" w:themeTint="A6"/>
              <w:right w:val="single" w:sz="6" w:space="0" w:color="A6A6A6" w:themeColor="background1" w:themeShade="A6"/>
            </w:tcBorders>
            <w:vAlign w:val="center"/>
          </w:tcPr>
          <w:p w:rsidR="005E1A0E" w:rsidRDefault="005E1A0E"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Air</w:t>
            </w:r>
          </w:p>
        </w:tc>
        <w:tc>
          <w:tcPr>
            <w:tcW w:w="288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Default="005E1A0E"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Pilgrim Station</w:t>
            </w:r>
          </w:p>
        </w:tc>
        <w:tc>
          <w:tcPr>
            <w:tcW w:w="1182"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Default="005E1A0E"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12/18/2015</w:t>
            </w:r>
          </w:p>
        </w:tc>
        <w:tc>
          <w:tcPr>
            <w:tcW w:w="873"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&lt;0.0171</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8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0.00911</w:t>
            </w:r>
          </w:p>
        </w:tc>
        <w:tc>
          <w:tcPr>
            <w:tcW w:w="79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uto"/>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0.0276</w:t>
            </w:r>
          </w:p>
        </w:tc>
      </w:tr>
      <w:tr w:rsidR="005E1A0E" w:rsidTr="00D72A22">
        <w:trPr>
          <w:trHeight w:val="262"/>
          <w:jc w:val="center"/>
        </w:trPr>
        <w:tc>
          <w:tcPr>
            <w:tcW w:w="1440" w:type="dxa"/>
            <w:tcBorders>
              <w:top w:val="single" w:sz="6" w:space="0" w:color="595959" w:themeColor="text1" w:themeTint="A6"/>
              <w:left w:val="single" w:sz="6" w:space="0" w:color="auto"/>
              <w:bottom w:val="single" w:sz="6" w:space="0" w:color="595959" w:themeColor="text1" w:themeTint="A6"/>
              <w:right w:val="single" w:sz="6" w:space="0" w:color="A6A6A6" w:themeColor="background1" w:themeShade="A6"/>
            </w:tcBorders>
            <w:vAlign w:val="center"/>
          </w:tcPr>
          <w:p w:rsidR="005E1A0E" w:rsidRDefault="005E1A0E"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Air</w:t>
            </w:r>
          </w:p>
        </w:tc>
        <w:tc>
          <w:tcPr>
            <w:tcW w:w="288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Default="005E1A0E"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Pilgrim Station</w:t>
            </w:r>
          </w:p>
        </w:tc>
        <w:tc>
          <w:tcPr>
            <w:tcW w:w="1182"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Default="005E1A0E"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12/23/2015</w:t>
            </w:r>
          </w:p>
        </w:tc>
        <w:tc>
          <w:tcPr>
            <w:tcW w:w="873"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&lt;0.0282</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8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0.00612</w:t>
            </w:r>
          </w:p>
        </w:tc>
        <w:tc>
          <w:tcPr>
            <w:tcW w:w="79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uto"/>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0.0306</w:t>
            </w:r>
          </w:p>
        </w:tc>
      </w:tr>
      <w:tr w:rsidR="005E1A0E" w:rsidTr="00D72A22">
        <w:trPr>
          <w:trHeight w:val="262"/>
          <w:jc w:val="center"/>
        </w:trPr>
        <w:tc>
          <w:tcPr>
            <w:tcW w:w="1440" w:type="dxa"/>
            <w:tcBorders>
              <w:top w:val="single" w:sz="6" w:space="0" w:color="595959" w:themeColor="text1" w:themeTint="A6"/>
              <w:left w:val="single" w:sz="6" w:space="0" w:color="auto"/>
              <w:bottom w:val="single" w:sz="6" w:space="0" w:color="595959" w:themeColor="text1" w:themeTint="A6"/>
              <w:right w:val="single" w:sz="6" w:space="0" w:color="A6A6A6" w:themeColor="background1" w:themeShade="A6"/>
            </w:tcBorders>
            <w:vAlign w:val="center"/>
          </w:tcPr>
          <w:p w:rsidR="005E1A0E" w:rsidRDefault="005E1A0E"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Air</w:t>
            </w:r>
          </w:p>
        </w:tc>
        <w:tc>
          <w:tcPr>
            <w:tcW w:w="288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Default="005E1A0E"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Pilgrim Station</w:t>
            </w:r>
          </w:p>
        </w:tc>
        <w:tc>
          <w:tcPr>
            <w:tcW w:w="1182"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Default="005E1A0E"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12/31/2015</w:t>
            </w:r>
          </w:p>
        </w:tc>
        <w:tc>
          <w:tcPr>
            <w:tcW w:w="873"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&lt;0.015</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8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0.00676</w:t>
            </w:r>
          </w:p>
        </w:tc>
        <w:tc>
          <w:tcPr>
            <w:tcW w:w="79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uto"/>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0.0236</w:t>
            </w:r>
          </w:p>
        </w:tc>
      </w:tr>
      <w:tr w:rsidR="005E1A0E" w:rsidTr="00D72A22">
        <w:trPr>
          <w:trHeight w:val="262"/>
          <w:jc w:val="center"/>
        </w:trPr>
        <w:tc>
          <w:tcPr>
            <w:tcW w:w="1440" w:type="dxa"/>
            <w:tcBorders>
              <w:top w:val="single" w:sz="6" w:space="0" w:color="595959" w:themeColor="text1" w:themeTint="A6"/>
              <w:left w:val="single" w:sz="6" w:space="0" w:color="auto"/>
              <w:bottom w:val="single" w:sz="6" w:space="0" w:color="595959" w:themeColor="text1" w:themeTint="A6"/>
              <w:right w:val="single" w:sz="6" w:space="0" w:color="A6A6A6" w:themeColor="background1" w:themeShade="A6"/>
            </w:tcBorders>
            <w:vAlign w:val="center"/>
          </w:tcPr>
          <w:p w:rsidR="005E1A0E" w:rsidRDefault="005E1A0E"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Air</w:t>
            </w:r>
          </w:p>
        </w:tc>
        <w:tc>
          <w:tcPr>
            <w:tcW w:w="288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Default="005E1A0E"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Background</w:t>
            </w:r>
          </w:p>
        </w:tc>
        <w:tc>
          <w:tcPr>
            <w:tcW w:w="1182"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Default="005E1A0E"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1/6/2015</w:t>
            </w:r>
          </w:p>
        </w:tc>
        <w:tc>
          <w:tcPr>
            <w:tcW w:w="873"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&lt;0.0252</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8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0.0051</w:t>
            </w:r>
          </w:p>
        </w:tc>
        <w:tc>
          <w:tcPr>
            <w:tcW w:w="79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uto"/>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0.018</w:t>
            </w:r>
          </w:p>
        </w:tc>
      </w:tr>
      <w:tr w:rsidR="005E1A0E" w:rsidTr="00D72A22">
        <w:trPr>
          <w:trHeight w:val="262"/>
          <w:jc w:val="center"/>
        </w:trPr>
        <w:tc>
          <w:tcPr>
            <w:tcW w:w="1440" w:type="dxa"/>
            <w:tcBorders>
              <w:top w:val="single" w:sz="6" w:space="0" w:color="595959" w:themeColor="text1" w:themeTint="A6"/>
              <w:left w:val="single" w:sz="6" w:space="0" w:color="auto"/>
              <w:bottom w:val="single" w:sz="6" w:space="0" w:color="595959" w:themeColor="text1" w:themeTint="A6"/>
              <w:right w:val="single" w:sz="6" w:space="0" w:color="A6A6A6" w:themeColor="background1" w:themeShade="A6"/>
            </w:tcBorders>
            <w:vAlign w:val="center"/>
          </w:tcPr>
          <w:p w:rsidR="005E1A0E" w:rsidRDefault="005E1A0E"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Air</w:t>
            </w:r>
          </w:p>
        </w:tc>
        <w:tc>
          <w:tcPr>
            <w:tcW w:w="288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Default="005E1A0E"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Background</w:t>
            </w:r>
          </w:p>
        </w:tc>
        <w:tc>
          <w:tcPr>
            <w:tcW w:w="1182"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Default="005E1A0E"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1/13/2015</w:t>
            </w:r>
          </w:p>
        </w:tc>
        <w:tc>
          <w:tcPr>
            <w:tcW w:w="873"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&lt;0.0241</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8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0.00721</w:t>
            </w:r>
          </w:p>
        </w:tc>
        <w:tc>
          <w:tcPr>
            <w:tcW w:w="79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uto"/>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0.032</w:t>
            </w:r>
          </w:p>
        </w:tc>
      </w:tr>
      <w:tr w:rsidR="005E1A0E" w:rsidTr="00D72A22">
        <w:trPr>
          <w:trHeight w:val="262"/>
          <w:jc w:val="center"/>
        </w:trPr>
        <w:tc>
          <w:tcPr>
            <w:tcW w:w="1440" w:type="dxa"/>
            <w:tcBorders>
              <w:top w:val="single" w:sz="6" w:space="0" w:color="595959" w:themeColor="text1" w:themeTint="A6"/>
              <w:left w:val="single" w:sz="6" w:space="0" w:color="auto"/>
              <w:bottom w:val="single" w:sz="6" w:space="0" w:color="595959" w:themeColor="text1" w:themeTint="A6"/>
              <w:right w:val="single" w:sz="6" w:space="0" w:color="A6A6A6" w:themeColor="background1" w:themeShade="A6"/>
            </w:tcBorders>
            <w:vAlign w:val="center"/>
          </w:tcPr>
          <w:p w:rsidR="005E1A0E" w:rsidRDefault="005E1A0E"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Air</w:t>
            </w:r>
          </w:p>
        </w:tc>
        <w:tc>
          <w:tcPr>
            <w:tcW w:w="288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Default="005E1A0E"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Background</w:t>
            </w:r>
          </w:p>
        </w:tc>
        <w:tc>
          <w:tcPr>
            <w:tcW w:w="1182"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Default="005E1A0E"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1/20/2015</w:t>
            </w:r>
          </w:p>
        </w:tc>
        <w:tc>
          <w:tcPr>
            <w:tcW w:w="873"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&lt;0.0307</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8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0.0036</w:t>
            </w:r>
          </w:p>
        </w:tc>
        <w:tc>
          <w:tcPr>
            <w:tcW w:w="79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uto"/>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0.0163</w:t>
            </w:r>
          </w:p>
        </w:tc>
      </w:tr>
      <w:tr w:rsidR="005E1A0E" w:rsidTr="00D72A22">
        <w:trPr>
          <w:trHeight w:val="262"/>
          <w:jc w:val="center"/>
        </w:trPr>
        <w:tc>
          <w:tcPr>
            <w:tcW w:w="1440" w:type="dxa"/>
            <w:tcBorders>
              <w:top w:val="single" w:sz="6" w:space="0" w:color="595959" w:themeColor="text1" w:themeTint="A6"/>
              <w:left w:val="single" w:sz="6" w:space="0" w:color="auto"/>
              <w:bottom w:val="single" w:sz="6" w:space="0" w:color="595959" w:themeColor="text1" w:themeTint="A6"/>
              <w:right w:val="single" w:sz="6" w:space="0" w:color="A6A6A6" w:themeColor="background1" w:themeShade="A6"/>
            </w:tcBorders>
            <w:vAlign w:val="center"/>
          </w:tcPr>
          <w:p w:rsidR="005E1A0E" w:rsidRDefault="005E1A0E"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Air</w:t>
            </w:r>
          </w:p>
        </w:tc>
        <w:tc>
          <w:tcPr>
            <w:tcW w:w="288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Default="005E1A0E"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Background</w:t>
            </w:r>
          </w:p>
        </w:tc>
        <w:tc>
          <w:tcPr>
            <w:tcW w:w="1182"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Default="005E1A0E"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1/26/2015</w:t>
            </w:r>
          </w:p>
        </w:tc>
        <w:tc>
          <w:tcPr>
            <w:tcW w:w="873"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&lt;0.0253</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8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0.00527</w:t>
            </w:r>
          </w:p>
        </w:tc>
        <w:tc>
          <w:tcPr>
            <w:tcW w:w="79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uto"/>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0.0207</w:t>
            </w:r>
          </w:p>
        </w:tc>
      </w:tr>
      <w:tr w:rsidR="005E1A0E" w:rsidTr="00D72A22">
        <w:trPr>
          <w:trHeight w:val="262"/>
          <w:jc w:val="center"/>
        </w:trPr>
        <w:tc>
          <w:tcPr>
            <w:tcW w:w="1440" w:type="dxa"/>
            <w:tcBorders>
              <w:top w:val="single" w:sz="6" w:space="0" w:color="595959" w:themeColor="text1" w:themeTint="A6"/>
              <w:left w:val="single" w:sz="6" w:space="0" w:color="auto"/>
              <w:bottom w:val="single" w:sz="6" w:space="0" w:color="595959" w:themeColor="text1" w:themeTint="A6"/>
              <w:right w:val="single" w:sz="6" w:space="0" w:color="A6A6A6" w:themeColor="background1" w:themeShade="A6"/>
            </w:tcBorders>
            <w:vAlign w:val="center"/>
          </w:tcPr>
          <w:p w:rsidR="005E1A0E" w:rsidRDefault="005E1A0E"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Air</w:t>
            </w:r>
          </w:p>
        </w:tc>
        <w:tc>
          <w:tcPr>
            <w:tcW w:w="288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Default="005E1A0E"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Background</w:t>
            </w:r>
          </w:p>
        </w:tc>
        <w:tc>
          <w:tcPr>
            <w:tcW w:w="1182"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Default="005E1A0E"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2/3/2015</w:t>
            </w:r>
          </w:p>
        </w:tc>
        <w:tc>
          <w:tcPr>
            <w:tcW w:w="873"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&lt;0.0291</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8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0.00431</w:t>
            </w:r>
          </w:p>
        </w:tc>
        <w:tc>
          <w:tcPr>
            <w:tcW w:w="79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uto"/>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0.0181</w:t>
            </w:r>
          </w:p>
        </w:tc>
      </w:tr>
      <w:tr w:rsidR="005E1A0E" w:rsidTr="00D72A22">
        <w:trPr>
          <w:trHeight w:val="262"/>
          <w:jc w:val="center"/>
        </w:trPr>
        <w:tc>
          <w:tcPr>
            <w:tcW w:w="1440" w:type="dxa"/>
            <w:tcBorders>
              <w:top w:val="single" w:sz="6" w:space="0" w:color="595959" w:themeColor="text1" w:themeTint="A6"/>
              <w:left w:val="single" w:sz="6" w:space="0" w:color="auto"/>
              <w:bottom w:val="single" w:sz="6" w:space="0" w:color="auto"/>
              <w:right w:val="single" w:sz="6" w:space="0" w:color="A6A6A6" w:themeColor="background1" w:themeShade="A6"/>
            </w:tcBorders>
            <w:vAlign w:val="center"/>
          </w:tcPr>
          <w:p w:rsidR="005E1A0E" w:rsidRDefault="005E1A0E"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Air</w:t>
            </w:r>
          </w:p>
        </w:tc>
        <w:tc>
          <w:tcPr>
            <w:tcW w:w="2880" w:type="dxa"/>
            <w:tcBorders>
              <w:top w:val="single" w:sz="6" w:space="0" w:color="595959" w:themeColor="text1" w:themeTint="A6"/>
              <w:left w:val="single" w:sz="6" w:space="0" w:color="A6A6A6" w:themeColor="background1" w:themeShade="A6"/>
              <w:bottom w:val="single" w:sz="6" w:space="0" w:color="auto"/>
              <w:right w:val="single" w:sz="6" w:space="0" w:color="A6A6A6" w:themeColor="background1" w:themeShade="A6"/>
            </w:tcBorders>
            <w:vAlign w:val="center"/>
          </w:tcPr>
          <w:p w:rsidR="005E1A0E" w:rsidRDefault="005E1A0E"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Background</w:t>
            </w:r>
          </w:p>
        </w:tc>
        <w:tc>
          <w:tcPr>
            <w:tcW w:w="1182" w:type="dxa"/>
            <w:tcBorders>
              <w:top w:val="single" w:sz="6" w:space="0" w:color="595959" w:themeColor="text1" w:themeTint="A6"/>
              <w:left w:val="single" w:sz="6" w:space="0" w:color="A6A6A6" w:themeColor="background1" w:themeShade="A6"/>
              <w:bottom w:val="single" w:sz="6" w:space="0" w:color="auto"/>
              <w:right w:val="single" w:sz="6" w:space="0" w:color="A6A6A6" w:themeColor="background1" w:themeShade="A6"/>
            </w:tcBorders>
            <w:vAlign w:val="center"/>
          </w:tcPr>
          <w:p w:rsidR="005E1A0E" w:rsidRDefault="005E1A0E"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2/11/2015</w:t>
            </w:r>
          </w:p>
        </w:tc>
        <w:tc>
          <w:tcPr>
            <w:tcW w:w="873" w:type="dxa"/>
            <w:tcBorders>
              <w:top w:val="single" w:sz="6" w:space="0" w:color="595959" w:themeColor="text1" w:themeTint="A6"/>
              <w:left w:val="single" w:sz="6" w:space="0" w:color="A6A6A6" w:themeColor="background1" w:themeShade="A6"/>
              <w:bottom w:val="single" w:sz="6" w:space="0" w:color="auto"/>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&lt;0.022</w:t>
            </w:r>
          </w:p>
        </w:tc>
        <w:tc>
          <w:tcPr>
            <w:tcW w:w="775" w:type="dxa"/>
            <w:tcBorders>
              <w:top w:val="single" w:sz="6" w:space="0" w:color="595959" w:themeColor="text1" w:themeTint="A6"/>
              <w:left w:val="single" w:sz="6" w:space="0" w:color="A6A6A6" w:themeColor="background1" w:themeShade="A6"/>
              <w:bottom w:val="single" w:sz="6" w:space="0" w:color="auto"/>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auto"/>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auto"/>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auto"/>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auto"/>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auto"/>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auto"/>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875" w:type="dxa"/>
            <w:tcBorders>
              <w:top w:val="single" w:sz="6" w:space="0" w:color="595959" w:themeColor="text1" w:themeTint="A6"/>
              <w:left w:val="single" w:sz="6" w:space="0" w:color="A6A6A6" w:themeColor="background1" w:themeShade="A6"/>
              <w:bottom w:val="single" w:sz="6" w:space="0" w:color="auto"/>
              <w:right w:val="single" w:sz="6" w:space="0" w:color="A6A6A6" w:themeColor="background1" w:themeShade="A6"/>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0.00839</w:t>
            </w:r>
          </w:p>
        </w:tc>
        <w:tc>
          <w:tcPr>
            <w:tcW w:w="790" w:type="dxa"/>
            <w:tcBorders>
              <w:top w:val="single" w:sz="6" w:space="0" w:color="595959" w:themeColor="text1" w:themeTint="A6"/>
              <w:left w:val="single" w:sz="6" w:space="0" w:color="A6A6A6" w:themeColor="background1" w:themeShade="A6"/>
              <w:bottom w:val="single" w:sz="6" w:space="0" w:color="auto"/>
              <w:right w:val="single" w:sz="6" w:space="0" w:color="auto"/>
            </w:tcBorders>
            <w:vAlign w:val="center"/>
          </w:tcPr>
          <w:p w:rsidR="005E1A0E" w:rsidRPr="00CB6619" w:rsidRDefault="005E1A0E"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0.0291</w:t>
            </w:r>
          </w:p>
        </w:tc>
      </w:tr>
      <w:tr w:rsidR="005138C4" w:rsidTr="00D72A22">
        <w:trPr>
          <w:trHeight w:val="523"/>
          <w:jc w:val="center"/>
        </w:trPr>
        <w:tc>
          <w:tcPr>
            <w:tcW w:w="1440" w:type="dxa"/>
            <w:tcBorders>
              <w:top w:val="single" w:sz="6" w:space="0" w:color="auto"/>
              <w:left w:val="single" w:sz="6" w:space="0" w:color="auto"/>
              <w:bottom w:val="single" w:sz="6" w:space="0" w:color="595959" w:themeColor="text1" w:themeTint="A6"/>
              <w:right w:val="single" w:sz="6" w:space="0" w:color="A6A6A6" w:themeColor="background1" w:themeShade="A6"/>
            </w:tcBorders>
            <w:vAlign w:val="center"/>
          </w:tcPr>
          <w:p w:rsidR="005138C4" w:rsidRDefault="005138C4"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lastRenderedPageBreak/>
              <w:t>Air</w:t>
            </w:r>
          </w:p>
        </w:tc>
        <w:tc>
          <w:tcPr>
            <w:tcW w:w="2880" w:type="dxa"/>
            <w:tcBorders>
              <w:top w:val="single" w:sz="6" w:space="0" w:color="auto"/>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Default="005138C4"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Background Quarterly Composite</w:t>
            </w:r>
            <w:r w:rsidR="00D72A22">
              <w:rPr>
                <w:rFonts w:ascii="Calibri" w:hAnsi="Calibri" w:cs="Calibri"/>
                <w:color w:val="000000"/>
                <w:sz w:val="20"/>
                <w:szCs w:val="20"/>
              </w:rPr>
              <w:t xml:space="preserve"> </w:t>
            </w:r>
          </w:p>
        </w:tc>
        <w:tc>
          <w:tcPr>
            <w:tcW w:w="1182" w:type="dxa"/>
            <w:tcBorders>
              <w:top w:val="single" w:sz="6" w:space="0" w:color="auto"/>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Default="005138C4"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2/15/2015</w:t>
            </w:r>
          </w:p>
        </w:tc>
        <w:tc>
          <w:tcPr>
            <w:tcW w:w="873" w:type="dxa"/>
            <w:tcBorders>
              <w:top w:val="single" w:sz="6" w:space="0" w:color="auto"/>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auto"/>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&lt;0.824</w:t>
            </w:r>
          </w:p>
        </w:tc>
        <w:tc>
          <w:tcPr>
            <w:tcW w:w="775" w:type="dxa"/>
            <w:tcBorders>
              <w:top w:val="single" w:sz="6" w:space="0" w:color="auto"/>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&lt;0.03</w:t>
            </w:r>
          </w:p>
        </w:tc>
        <w:tc>
          <w:tcPr>
            <w:tcW w:w="775" w:type="dxa"/>
            <w:tcBorders>
              <w:top w:val="single" w:sz="6" w:space="0" w:color="auto"/>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&lt;0.001</w:t>
            </w:r>
          </w:p>
        </w:tc>
        <w:tc>
          <w:tcPr>
            <w:tcW w:w="775" w:type="dxa"/>
            <w:tcBorders>
              <w:top w:val="single" w:sz="6" w:space="0" w:color="auto"/>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&lt;0.58</w:t>
            </w:r>
          </w:p>
        </w:tc>
        <w:tc>
          <w:tcPr>
            <w:tcW w:w="775" w:type="dxa"/>
            <w:tcBorders>
              <w:top w:val="single" w:sz="6" w:space="0" w:color="auto"/>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&lt;0.001</w:t>
            </w:r>
          </w:p>
        </w:tc>
        <w:tc>
          <w:tcPr>
            <w:tcW w:w="775" w:type="dxa"/>
            <w:tcBorders>
              <w:top w:val="single" w:sz="6" w:space="0" w:color="auto"/>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&lt;0.005</w:t>
            </w:r>
          </w:p>
        </w:tc>
        <w:tc>
          <w:tcPr>
            <w:tcW w:w="775" w:type="dxa"/>
            <w:tcBorders>
              <w:top w:val="single" w:sz="6" w:space="0" w:color="auto"/>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&lt;0.001</w:t>
            </w:r>
          </w:p>
        </w:tc>
        <w:tc>
          <w:tcPr>
            <w:tcW w:w="875" w:type="dxa"/>
            <w:tcBorders>
              <w:top w:val="single" w:sz="6" w:space="0" w:color="auto"/>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90" w:type="dxa"/>
            <w:tcBorders>
              <w:top w:val="single" w:sz="6" w:space="0" w:color="auto"/>
              <w:left w:val="single" w:sz="6" w:space="0" w:color="A6A6A6" w:themeColor="background1" w:themeShade="A6"/>
              <w:bottom w:val="single" w:sz="6" w:space="0" w:color="595959" w:themeColor="text1" w:themeTint="A6"/>
              <w:right w:val="single" w:sz="6" w:space="0" w:color="auto"/>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r>
      <w:tr w:rsidR="005138C4" w:rsidTr="00D72A22">
        <w:trPr>
          <w:trHeight w:val="262"/>
          <w:jc w:val="center"/>
        </w:trPr>
        <w:tc>
          <w:tcPr>
            <w:tcW w:w="1440" w:type="dxa"/>
            <w:tcBorders>
              <w:top w:val="single" w:sz="6" w:space="0" w:color="595959" w:themeColor="text1" w:themeTint="A6"/>
              <w:left w:val="single" w:sz="6" w:space="0" w:color="auto"/>
              <w:bottom w:val="single" w:sz="6" w:space="0" w:color="595959" w:themeColor="text1" w:themeTint="A6"/>
              <w:right w:val="single" w:sz="6" w:space="0" w:color="A6A6A6" w:themeColor="background1" w:themeShade="A6"/>
            </w:tcBorders>
            <w:vAlign w:val="center"/>
          </w:tcPr>
          <w:p w:rsidR="005138C4" w:rsidRDefault="005138C4"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Air</w:t>
            </w:r>
          </w:p>
        </w:tc>
        <w:tc>
          <w:tcPr>
            <w:tcW w:w="288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Default="005138C4"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Background</w:t>
            </w:r>
          </w:p>
        </w:tc>
        <w:tc>
          <w:tcPr>
            <w:tcW w:w="1182"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Default="005138C4"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2/17/2015</w:t>
            </w:r>
          </w:p>
        </w:tc>
        <w:tc>
          <w:tcPr>
            <w:tcW w:w="873"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&lt;0.0298</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8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0.00892</w:t>
            </w:r>
          </w:p>
        </w:tc>
        <w:tc>
          <w:tcPr>
            <w:tcW w:w="79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uto"/>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0.0297</w:t>
            </w:r>
          </w:p>
        </w:tc>
      </w:tr>
      <w:tr w:rsidR="005138C4" w:rsidTr="00D72A22">
        <w:trPr>
          <w:trHeight w:val="262"/>
          <w:jc w:val="center"/>
        </w:trPr>
        <w:tc>
          <w:tcPr>
            <w:tcW w:w="1440" w:type="dxa"/>
            <w:tcBorders>
              <w:top w:val="single" w:sz="6" w:space="0" w:color="595959" w:themeColor="text1" w:themeTint="A6"/>
              <w:left w:val="single" w:sz="6" w:space="0" w:color="auto"/>
              <w:bottom w:val="single" w:sz="6" w:space="0" w:color="595959" w:themeColor="text1" w:themeTint="A6"/>
              <w:right w:val="single" w:sz="6" w:space="0" w:color="A6A6A6" w:themeColor="background1" w:themeShade="A6"/>
            </w:tcBorders>
            <w:vAlign w:val="center"/>
          </w:tcPr>
          <w:p w:rsidR="005138C4" w:rsidRDefault="005138C4"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Air</w:t>
            </w:r>
          </w:p>
        </w:tc>
        <w:tc>
          <w:tcPr>
            <w:tcW w:w="288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Default="005138C4"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Background</w:t>
            </w:r>
          </w:p>
        </w:tc>
        <w:tc>
          <w:tcPr>
            <w:tcW w:w="1182"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Default="005138C4"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2/24/2015</w:t>
            </w:r>
          </w:p>
        </w:tc>
        <w:tc>
          <w:tcPr>
            <w:tcW w:w="873"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&lt;0.0215</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8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0.00936</w:t>
            </w:r>
          </w:p>
        </w:tc>
        <w:tc>
          <w:tcPr>
            <w:tcW w:w="79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uto"/>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0.0292</w:t>
            </w:r>
          </w:p>
        </w:tc>
      </w:tr>
      <w:tr w:rsidR="005138C4" w:rsidTr="00D72A22">
        <w:trPr>
          <w:trHeight w:val="262"/>
          <w:jc w:val="center"/>
        </w:trPr>
        <w:tc>
          <w:tcPr>
            <w:tcW w:w="1440" w:type="dxa"/>
            <w:tcBorders>
              <w:top w:val="single" w:sz="6" w:space="0" w:color="595959" w:themeColor="text1" w:themeTint="A6"/>
              <w:left w:val="single" w:sz="6" w:space="0" w:color="auto"/>
              <w:bottom w:val="single" w:sz="6" w:space="0" w:color="595959" w:themeColor="text1" w:themeTint="A6"/>
              <w:right w:val="single" w:sz="6" w:space="0" w:color="A6A6A6" w:themeColor="background1" w:themeShade="A6"/>
            </w:tcBorders>
            <w:vAlign w:val="center"/>
          </w:tcPr>
          <w:p w:rsidR="005138C4" w:rsidRDefault="005138C4"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Air</w:t>
            </w:r>
          </w:p>
        </w:tc>
        <w:tc>
          <w:tcPr>
            <w:tcW w:w="288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Default="005138C4"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Background</w:t>
            </w:r>
          </w:p>
        </w:tc>
        <w:tc>
          <w:tcPr>
            <w:tcW w:w="1182"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Default="005138C4"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3/3/2015</w:t>
            </w:r>
          </w:p>
        </w:tc>
        <w:tc>
          <w:tcPr>
            <w:tcW w:w="873"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&lt;0.0234</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8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0.00851</w:t>
            </w:r>
          </w:p>
        </w:tc>
        <w:tc>
          <w:tcPr>
            <w:tcW w:w="79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uto"/>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0.033</w:t>
            </w:r>
          </w:p>
        </w:tc>
      </w:tr>
      <w:tr w:rsidR="005138C4" w:rsidTr="00D72A22">
        <w:trPr>
          <w:trHeight w:val="262"/>
          <w:jc w:val="center"/>
        </w:trPr>
        <w:tc>
          <w:tcPr>
            <w:tcW w:w="1440" w:type="dxa"/>
            <w:tcBorders>
              <w:top w:val="single" w:sz="6" w:space="0" w:color="595959" w:themeColor="text1" w:themeTint="A6"/>
              <w:left w:val="single" w:sz="6" w:space="0" w:color="auto"/>
              <w:bottom w:val="single" w:sz="6" w:space="0" w:color="595959" w:themeColor="text1" w:themeTint="A6"/>
              <w:right w:val="single" w:sz="6" w:space="0" w:color="A6A6A6" w:themeColor="background1" w:themeShade="A6"/>
            </w:tcBorders>
            <w:vAlign w:val="center"/>
          </w:tcPr>
          <w:p w:rsidR="005138C4" w:rsidRDefault="005138C4"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Air</w:t>
            </w:r>
          </w:p>
        </w:tc>
        <w:tc>
          <w:tcPr>
            <w:tcW w:w="288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Default="005138C4"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Background</w:t>
            </w:r>
          </w:p>
        </w:tc>
        <w:tc>
          <w:tcPr>
            <w:tcW w:w="1182"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Default="005138C4"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3/10/2015</w:t>
            </w:r>
          </w:p>
        </w:tc>
        <w:tc>
          <w:tcPr>
            <w:tcW w:w="873"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&lt;0.0341</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8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0.00882</w:t>
            </w:r>
          </w:p>
        </w:tc>
        <w:tc>
          <w:tcPr>
            <w:tcW w:w="79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uto"/>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0.0282</w:t>
            </w:r>
          </w:p>
        </w:tc>
      </w:tr>
      <w:tr w:rsidR="005138C4" w:rsidTr="00D72A22">
        <w:trPr>
          <w:trHeight w:val="262"/>
          <w:jc w:val="center"/>
        </w:trPr>
        <w:tc>
          <w:tcPr>
            <w:tcW w:w="1440" w:type="dxa"/>
            <w:tcBorders>
              <w:top w:val="single" w:sz="6" w:space="0" w:color="595959" w:themeColor="text1" w:themeTint="A6"/>
              <w:left w:val="single" w:sz="6" w:space="0" w:color="auto"/>
              <w:bottom w:val="single" w:sz="6" w:space="0" w:color="595959" w:themeColor="text1" w:themeTint="A6"/>
              <w:right w:val="single" w:sz="6" w:space="0" w:color="A6A6A6" w:themeColor="background1" w:themeShade="A6"/>
            </w:tcBorders>
            <w:vAlign w:val="center"/>
          </w:tcPr>
          <w:p w:rsidR="005138C4" w:rsidRDefault="005138C4"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Air</w:t>
            </w:r>
          </w:p>
        </w:tc>
        <w:tc>
          <w:tcPr>
            <w:tcW w:w="288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Default="005138C4"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Background</w:t>
            </w:r>
          </w:p>
        </w:tc>
        <w:tc>
          <w:tcPr>
            <w:tcW w:w="1182"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Default="005138C4"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3/17/2015</w:t>
            </w:r>
          </w:p>
        </w:tc>
        <w:tc>
          <w:tcPr>
            <w:tcW w:w="873"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&lt;0.0338</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8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0.00242</w:t>
            </w:r>
          </w:p>
        </w:tc>
        <w:tc>
          <w:tcPr>
            <w:tcW w:w="79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uto"/>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0.0199</w:t>
            </w:r>
          </w:p>
        </w:tc>
      </w:tr>
      <w:tr w:rsidR="005138C4" w:rsidTr="00D72A22">
        <w:trPr>
          <w:trHeight w:val="262"/>
          <w:jc w:val="center"/>
        </w:trPr>
        <w:tc>
          <w:tcPr>
            <w:tcW w:w="1440" w:type="dxa"/>
            <w:tcBorders>
              <w:top w:val="single" w:sz="6" w:space="0" w:color="595959" w:themeColor="text1" w:themeTint="A6"/>
              <w:left w:val="single" w:sz="6" w:space="0" w:color="auto"/>
              <w:bottom w:val="single" w:sz="6" w:space="0" w:color="595959" w:themeColor="text1" w:themeTint="A6"/>
              <w:right w:val="single" w:sz="6" w:space="0" w:color="A6A6A6" w:themeColor="background1" w:themeShade="A6"/>
            </w:tcBorders>
            <w:vAlign w:val="center"/>
          </w:tcPr>
          <w:p w:rsidR="005138C4" w:rsidRDefault="005138C4"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Air</w:t>
            </w:r>
          </w:p>
        </w:tc>
        <w:tc>
          <w:tcPr>
            <w:tcW w:w="288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Default="005138C4"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Background</w:t>
            </w:r>
          </w:p>
        </w:tc>
        <w:tc>
          <w:tcPr>
            <w:tcW w:w="1182"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Default="005138C4"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3/24/2015</w:t>
            </w:r>
          </w:p>
        </w:tc>
        <w:tc>
          <w:tcPr>
            <w:tcW w:w="873"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&lt;0.0368</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8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0.003</w:t>
            </w:r>
          </w:p>
        </w:tc>
        <w:tc>
          <w:tcPr>
            <w:tcW w:w="79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uto"/>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0.0167</w:t>
            </w:r>
          </w:p>
        </w:tc>
      </w:tr>
      <w:tr w:rsidR="005138C4" w:rsidTr="00D72A22">
        <w:trPr>
          <w:trHeight w:val="262"/>
          <w:jc w:val="center"/>
        </w:trPr>
        <w:tc>
          <w:tcPr>
            <w:tcW w:w="1440" w:type="dxa"/>
            <w:tcBorders>
              <w:top w:val="single" w:sz="6" w:space="0" w:color="595959" w:themeColor="text1" w:themeTint="A6"/>
              <w:left w:val="single" w:sz="6" w:space="0" w:color="auto"/>
              <w:bottom w:val="single" w:sz="6" w:space="0" w:color="595959" w:themeColor="text1" w:themeTint="A6"/>
              <w:right w:val="single" w:sz="6" w:space="0" w:color="A6A6A6" w:themeColor="background1" w:themeShade="A6"/>
            </w:tcBorders>
            <w:vAlign w:val="center"/>
          </w:tcPr>
          <w:p w:rsidR="005138C4" w:rsidRDefault="005138C4"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Air</w:t>
            </w:r>
          </w:p>
        </w:tc>
        <w:tc>
          <w:tcPr>
            <w:tcW w:w="288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Default="005138C4"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Background</w:t>
            </w:r>
          </w:p>
        </w:tc>
        <w:tc>
          <w:tcPr>
            <w:tcW w:w="1182"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Default="005138C4"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3/31/2015</w:t>
            </w:r>
          </w:p>
        </w:tc>
        <w:tc>
          <w:tcPr>
            <w:tcW w:w="873"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&lt;0.0272</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8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0.00527</w:t>
            </w:r>
          </w:p>
        </w:tc>
        <w:tc>
          <w:tcPr>
            <w:tcW w:w="79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uto"/>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0.0207</w:t>
            </w:r>
          </w:p>
        </w:tc>
      </w:tr>
      <w:tr w:rsidR="005138C4" w:rsidTr="00D72A22">
        <w:trPr>
          <w:trHeight w:val="262"/>
          <w:jc w:val="center"/>
        </w:trPr>
        <w:tc>
          <w:tcPr>
            <w:tcW w:w="1440" w:type="dxa"/>
            <w:tcBorders>
              <w:top w:val="single" w:sz="6" w:space="0" w:color="595959" w:themeColor="text1" w:themeTint="A6"/>
              <w:left w:val="single" w:sz="6" w:space="0" w:color="auto"/>
              <w:bottom w:val="single" w:sz="6" w:space="0" w:color="595959" w:themeColor="text1" w:themeTint="A6"/>
              <w:right w:val="single" w:sz="6" w:space="0" w:color="A6A6A6" w:themeColor="background1" w:themeShade="A6"/>
            </w:tcBorders>
            <w:vAlign w:val="center"/>
          </w:tcPr>
          <w:p w:rsidR="005138C4" w:rsidRDefault="005138C4"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Air</w:t>
            </w:r>
          </w:p>
        </w:tc>
        <w:tc>
          <w:tcPr>
            <w:tcW w:w="288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Default="005138C4"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Background</w:t>
            </w:r>
          </w:p>
        </w:tc>
        <w:tc>
          <w:tcPr>
            <w:tcW w:w="1182"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Default="005138C4"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4/7/2015</w:t>
            </w:r>
          </w:p>
        </w:tc>
        <w:tc>
          <w:tcPr>
            <w:tcW w:w="873"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&lt;0.027</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8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0.00569</w:t>
            </w:r>
          </w:p>
        </w:tc>
        <w:tc>
          <w:tcPr>
            <w:tcW w:w="79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uto"/>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0.023</w:t>
            </w:r>
          </w:p>
        </w:tc>
      </w:tr>
      <w:tr w:rsidR="005138C4" w:rsidTr="00D72A22">
        <w:trPr>
          <w:trHeight w:val="262"/>
          <w:jc w:val="center"/>
        </w:trPr>
        <w:tc>
          <w:tcPr>
            <w:tcW w:w="1440" w:type="dxa"/>
            <w:tcBorders>
              <w:top w:val="single" w:sz="6" w:space="0" w:color="595959" w:themeColor="text1" w:themeTint="A6"/>
              <w:left w:val="single" w:sz="6" w:space="0" w:color="auto"/>
              <w:bottom w:val="single" w:sz="6" w:space="0" w:color="595959" w:themeColor="text1" w:themeTint="A6"/>
              <w:right w:val="single" w:sz="6" w:space="0" w:color="A6A6A6" w:themeColor="background1" w:themeShade="A6"/>
            </w:tcBorders>
            <w:vAlign w:val="center"/>
          </w:tcPr>
          <w:p w:rsidR="005138C4" w:rsidRDefault="005138C4"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Air</w:t>
            </w:r>
          </w:p>
        </w:tc>
        <w:tc>
          <w:tcPr>
            <w:tcW w:w="288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Default="005138C4"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Background</w:t>
            </w:r>
          </w:p>
        </w:tc>
        <w:tc>
          <w:tcPr>
            <w:tcW w:w="1182"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Default="005138C4"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4/14/2015</w:t>
            </w:r>
          </w:p>
        </w:tc>
        <w:tc>
          <w:tcPr>
            <w:tcW w:w="873"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&lt;0.0356</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8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0.00312</w:t>
            </w:r>
          </w:p>
        </w:tc>
        <w:tc>
          <w:tcPr>
            <w:tcW w:w="79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uto"/>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0.0186</w:t>
            </w:r>
          </w:p>
        </w:tc>
      </w:tr>
      <w:tr w:rsidR="005138C4" w:rsidTr="00D72A22">
        <w:trPr>
          <w:trHeight w:val="262"/>
          <w:jc w:val="center"/>
        </w:trPr>
        <w:tc>
          <w:tcPr>
            <w:tcW w:w="1440" w:type="dxa"/>
            <w:tcBorders>
              <w:top w:val="single" w:sz="6" w:space="0" w:color="595959" w:themeColor="text1" w:themeTint="A6"/>
              <w:left w:val="single" w:sz="6" w:space="0" w:color="auto"/>
              <w:bottom w:val="single" w:sz="6" w:space="0" w:color="595959" w:themeColor="text1" w:themeTint="A6"/>
              <w:right w:val="single" w:sz="6" w:space="0" w:color="A6A6A6" w:themeColor="background1" w:themeShade="A6"/>
            </w:tcBorders>
            <w:vAlign w:val="center"/>
          </w:tcPr>
          <w:p w:rsidR="005138C4" w:rsidRDefault="005138C4"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Air</w:t>
            </w:r>
          </w:p>
        </w:tc>
        <w:tc>
          <w:tcPr>
            <w:tcW w:w="288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Default="005138C4"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Background</w:t>
            </w:r>
          </w:p>
        </w:tc>
        <w:tc>
          <w:tcPr>
            <w:tcW w:w="1182"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Default="005138C4"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4/21/2015</w:t>
            </w:r>
          </w:p>
        </w:tc>
        <w:tc>
          <w:tcPr>
            <w:tcW w:w="873"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&lt;0.0267</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8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0.00245</w:t>
            </w:r>
          </w:p>
        </w:tc>
        <w:tc>
          <w:tcPr>
            <w:tcW w:w="79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uto"/>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0.0151</w:t>
            </w:r>
          </w:p>
        </w:tc>
      </w:tr>
      <w:tr w:rsidR="005138C4" w:rsidTr="00D72A22">
        <w:trPr>
          <w:trHeight w:val="262"/>
          <w:jc w:val="center"/>
        </w:trPr>
        <w:tc>
          <w:tcPr>
            <w:tcW w:w="1440" w:type="dxa"/>
            <w:tcBorders>
              <w:top w:val="single" w:sz="6" w:space="0" w:color="595959" w:themeColor="text1" w:themeTint="A6"/>
              <w:left w:val="single" w:sz="6" w:space="0" w:color="auto"/>
              <w:bottom w:val="single" w:sz="6" w:space="0" w:color="595959" w:themeColor="text1" w:themeTint="A6"/>
              <w:right w:val="single" w:sz="6" w:space="0" w:color="A6A6A6" w:themeColor="background1" w:themeShade="A6"/>
            </w:tcBorders>
            <w:vAlign w:val="center"/>
          </w:tcPr>
          <w:p w:rsidR="005138C4" w:rsidRDefault="005138C4"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Air</w:t>
            </w:r>
          </w:p>
        </w:tc>
        <w:tc>
          <w:tcPr>
            <w:tcW w:w="288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Default="005138C4"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Background</w:t>
            </w:r>
          </w:p>
        </w:tc>
        <w:tc>
          <w:tcPr>
            <w:tcW w:w="1182"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Default="005138C4"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4/28/2015</w:t>
            </w:r>
          </w:p>
        </w:tc>
        <w:tc>
          <w:tcPr>
            <w:tcW w:w="873"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&lt;0.0353</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8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0.00061</w:t>
            </w:r>
          </w:p>
        </w:tc>
        <w:tc>
          <w:tcPr>
            <w:tcW w:w="79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uto"/>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0.0091</w:t>
            </w:r>
          </w:p>
        </w:tc>
      </w:tr>
      <w:tr w:rsidR="005138C4" w:rsidTr="00D72A22">
        <w:trPr>
          <w:trHeight w:val="262"/>
          <w:jc w:val="center"/>
        </w:trPr>
        <w:tc>
          <w:tcPr>
            <w:tcW w:w="1440" w:type="dxa"/>
            <w:tcBorders>
              <w:top w:val="single" w:sz="6" w:space="0" w:color="595959" w:themeColor="text1" w:themeTint="A6"/>
              <w:left w:val="single" w:sz="6" w:space="0" w:color="auto"/>
              <w:bottom w:val="single" w:sz="6" w:space="0" w:color="595959" w:themeColor="text1" w:themeTint="A6"/>
              <w:right w:val="single" w:sz="6" w:space="0" w:color="A6A6A6" w:themeColor="background1" w:themeShade="A6"/>
            </w:tcBorders>
            <w:vAlign w:val="center"/>
          </w:tcPr>
          <w:p w:rsidR="005138C4" w:rsidRDefault="005138C4"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Air</w:t>
            </w:r>
          </w:p>
        </w:tc>
        <w:tc>
          <w:tcPr>
            <w:tcW w:w="288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Default="005138C4"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Background</w:t>
            </w:r>
          </w:p>
        </w:tc>
        <w:tc>
          <w:tcPr>
            <w:tcW w:w="1182"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Default="005138C4"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5/5/2015</w:t>
            </w:r>
          </w:p>
        </w:tc>
        <w:tc>
          <w:tcPr>
            <w:tcW w:w="873"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&lt;0.0234</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8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0.00118</w:t>
            </w:r>
          </w:p>
        </w:tc>
        <w:tc>
          <w:tcPr>
            <w:tcW w:w="79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uto"/>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0.0138</w:t>
            </w:r>
          </w:p>
        </w:tc>
      </w:tr>
      <w:tr w:rsidR="005138C4" w:rsidTr="00D72A22">
        <w:trPr>
          <w:trHeight w:val="262"/>
          <w:jc w:val="center"/>
        </w:trPr>
        <w:tc>
          <w:tcPr>
            <w:tcW w:w="1440" w:type="dxa"/>
            <w:tcBorders>
              <w:top w:val="single" w:sz="6" w:space="0" w:color="595959" w:themeColor="text1" w:themeTint="A6"/>
              <w:left w:val="single" w:sz="6" w:space="0" w:color="auto"/>
              <w:bottom w:val="single" w:sz="6" w:space="0" w:color="595959" w:themeColor="text1" w:themeTint="A6"/>
              <w:right w:val="single" w:sz="6" w:space="0" w:color="A6A6A6" w:themeColor="background1" w:themeShade="A6"/>
            </w:tcBorders>
            <w:vAlign w:val="center"/>
          </w:tcPr>
          <w:p w:rsidR="005138C4" w:rsidRDefault="005138C4"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Air</w:t>
            </w:r>
          </w:p>
        </w:tc>
        <w:tc>
          <w:tcPr>
            <w:tcW w:w="288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Default="005138C4"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Background</w:t>
            </w:r>
          </w:p>
        </w:tc>
        <w:tc>
          <w:tcPr>
            <w:tcW w:w="1182"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Default="005138C4"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5/12/2015</w:t>
            </w:r>
          </w:p>
        </w:tc>
        <w:tc>
          <w:tcPr>
            <w:tcW w:w="873"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&lt;0.0273</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8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0.00262</w:t>
            </w:r>
          </w:p>
        </w:tc>
        <w:tc>
          <w:tcPr>
            <w:tcW w:w="79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uto"/>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0.0211</w:t>
            </w:r>
          </w:p>
        </w:tc>
      </w:tr>
      <w:tr w:rsidR="005138C4" w:rsidTr="00D72A22">
        <w:trPr>
          <w:trHeight w:val="523"/>
          <w:jc w:val="center"/>
        </w:trPr>
        <w:tc>
          <w:tcPr>
            <w:tcW w:w="1440" w:type="dxa"/>
            <w:tcBorders>
              <w:top w:val="single" w:sz="6" w:space="0" w:color="595959" w:themeColor="text1" w:themeTint="A6"/>
              <w:left w:val="single" w:sz="6" w:space="0" w:color="auto"/>
              <w:bottom w:val="single" w:sz="6" w:space="0" w:color="595959" w:themeColor="text1" w:themeTint="A6"/>
              <w:right w:val="single" w:sz="6" w:space="0" w:color="A6A6A6" w:themeColor="background1" w:themeShade="A6"/>
            </w:tcBorders>
            <w:vAlign w:val="center"/>
          </w:tcPr>
          <w:p w:rsidR="005138C4" w:rsidRDefault="005138C4"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Air</w:t>
            </w:r>
          </w:p>
        </w:tc>
        <w:tc>
          <w:tcPr>
            <w:tcW w:w="288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Default="005138C4"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Background Quarterly Composite</w:t>
            </w:r>
          </w:p>
        </w:tc>
        <w:tc>
          <w:tcPr>
            <w:tcW w:w="1182"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Default="005138C4"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5/15/2015</w:t>
            </w:r>
          </w:p>
        </w:tc>
        <w:tc>
          <w:tcPr>
            <w:tcW w:w="873"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&lt;0.361</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&lt;0.028</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&lt;0.002</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&lt;0.199</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&lt;0.001</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&lt;0.004</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&lt;0.001</w:t>
            </w:r>
          </w:p>
        </w:tc>
        <w:tc>
          <w:tcPr>
            <w:tcW w:w="8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9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uto"/>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r>
      <w:tr w:rsidR="005138C4" w:rsidTr="00D72A22">
        <w:trPr>
          <w:trHeight w:val="262"/>
          <w:jc w:val="center"/>
        </w:trPr>
        <w:tc>
          <w:tcPr>
            <w:tcW w:w="1440" w:type="dxa"/>
            <w:tcBorders>
              <w:top w:val="single" w:sz="6" w:space="0" w:color="595959" w:themeColor="text1" w:themeTint="A6"/>
              <w:left w:val="single" w:sz="6" w:space="0" w:color="auto"/>
              <w:bottom w:val="single" w:sz="6" w:space="0" w:color="595959" w:themeColor="text1" w:themeTint="A6"/>
              <w:right w:val="single" w:sz="6" w:space="0" w:color="A6A6A6" w:themeColor="background1" w:themeShade="A6"/>
            </w:tcBorders>
            <w:vAlign w:val="center"/>
          </w:tcPr>
          <w:p w:rsidR="005138C4" w:rsidRDefault="005138C4"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Air</w:t>
            </w:r>
          </w:p>
        </w:tc>
        <w:tc>
          <w:tcPr>
            <w:tcW w:w="288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Default="005138C4"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Background</w:t>
            </w:r>
          </w:p>
        </w:tc>
        <w:tc>
          <w:tcPr>
            <w:tcW w:w="1182"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Default="005138C4"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5/19/2015</w:t>
            </w:r>
          </w:p>
        </w:tc>
        <w:tc>
          <w:tcPr>
            <w:tcW w:w="873"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&lt;0.0279</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8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0.00391</w:t>
            </w:r>
          </w:p>
        </w:tc>
        <w:tc>
          <w:tcPr>
            <w:tcW w:w="79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uto"/>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0.0232</w:t>
            </w:r>
          </w:p>
        </w:tc>
      </w:tr>
      <w:tr w:rsidR="005138C4" w:rsidTr="00D72A22">
        <w:trPr>
          <w:trHeight w:val="262"/>
          <w:jc w:val="center"/>
        </w:trPr>
        <w:tc>
          <w:tcPr>
            <w:tcW w:w="1440" w:type="dxa"/>
            <w:tcBorders>
              <w:top w:val="single" w:sz="6" w:space="0" w:color="595959" w:themeColor="text1" w:themeTint="A6"/>
              <w:left w:val="single" w:sz="6" w:space="0" w:color="auto"/>
              <w:bottom w:val="single" w:sz="6" w:space="0" w:color="595959" w:themeColor="text1" w:themeTint="A6"/>
              <w:right w:val="single" w:sz="6" w:space="0" w:color="A6A6A6" w:themeColor="background1" w:themeShade="A6"/>
            </w:tcBorders>
            <w:vAlign w:val="center"/>
          </w:tcPr>
          <w:p w:rsidR="005138C4" w:rsidRDefault="005138C4"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Air</w:t>
            </w:r>
          </w:p>
        </w:tc>
        <w:tc>
          <w:tcPr>
            <w:tcW w:w="288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Default="005138C4"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Background</w:t>
            </w:r>
          </w:p>
        </w:tc>
        <w:tc>
          <w:tcPr>
            <w:tcW w:w="1182"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Default="005138C4"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5/26/2015</w:t>
            </w:r>
          </w:p>
        </w:tc>
        <w:tc>
          <w:tcPr>
            <w:tcW w:w="873"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&lt;0.0234</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8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0.00325</w:t>
            </w:r>
          </w:p>
        </w:tc>
        <w:tc>
          <w:tcPr>
            <w:tcW w:w="79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uto"/>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0.0181</w:t>
            </w:r>
          </w:p>
        </w:tc>
      </w:tr>
      <w:tr w:rsidR="005138C4" w:rsidTr="00D72A22">
        <w:trPr>
          <w:trHeight w:val="262"/>
          <w:jc w:val="center"/>
        </w:trPr>
        <w:tc>
          <w:tcPr>
            <w:tcW w:w="1440" w:type="dxa"/>
            <w:tcBorders>
              <w:top w:val="single" w:sz="6" w:space="0" w:color="595959" w:themeColor="text1" w:themeTint="A6"/>
              <w:left w:val="single" w:sz="6" w:space="0" w:color="auto"/>
              <w:bottom w:val="single" w:sz="6" w:space="0" w:color="595959" w:themeColor="text1" w:themeTint="A6"/>
              <w:right w:val="single" w:sz="6" w:space="0" w:color="A6A6A6" w:themeColor="background1" w:themeShade="A6"/>
            </w:tcBorders>
            <w:vAlign w:val="center"/>
          </w:tcPr>
          <w:p w:rsidR="005138C4" w:rsidRDefault="005138C4"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Air</w:t>
            </w:r>
          </w:p>
        </w:tc>
        <w:tc>
          <w:tcPr>
            <w:tcW w:w="288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Default="005138C4"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Background</w:t>
            </w:r>
          </w:p>
        </w:tc>
        <w:tc>
          <w:tcPr>
            <w:tcW w:w="1182"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Default="005138C4"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6/3/2015</w:t>
            </w:r>
          </w:p>
        </w:tc>
        <w:tc>
          <w:tcPr>
            <w:tcW w:w="873"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&lt;0.0204</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8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0.00088</w:t>
            </w:r>
          </w:p>
        </w:tc>
        <w:tc>
          <w:tcPr>
            <w:tcW w:w="79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uto"/>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0.0154</w:t>
            </w:r>
          </w:p>
        </w:tc>
      </w:tr>
      <w:tr w:rsidR="005138C4" w:rsidTr="00D72A22">
        <w:trPr>
          <w:trHeight w:val="262"/>
          <w:jc w:val="center"/>
        </w:trPr>
        <w:tc>
          <w:tcPr>
            <w:tcW w:w="1440" w:type="dxa"/>
            <w:tcBorders>
              <w:top w:val="single" w:sz="6" w:space="0" w:color="595959" w:themeColor="text1" w:themeTint="A6"/>
              <w:left w:val="single" w:sz="6" w:space="0" w:color="auto"/>
              <w:bottom w:val="single" w:sz="6" w:space="0" w:color="595959" w:themeColor="text1" w:themeTint="A6"/>
              <w:right w:val="single" w:sz="6" w:space="0" w:color="A6A6A6" w:themeColor="background1" w:themeShade="A6"/>
            </w:tcBorders>
            <w:vAlign w:val="center"/>
          </w:tcPr>
          <w:p w:rsidR="005138C4" w:rsidRDefault="005138C4"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Air</w:t>
            </w:r>
          </w:p>
        </w:tc>
        <w:tc>
          <w:tcPr>
            <w:tcW w:w="288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Default="005138C4"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Background</w:t>
            </w:r>
          </w:p>
        </w:tc>
        <w:tc>
          <w:tcPr>
            <w:tcW w:w="1182"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Default="005138C4"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6/9/2015</w:t>
            </w:r>
          </w:p>
        </w:tc>
        <w:tc>
          <w:tcPr>
            <w:tcW w:w="873"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&lt;0.039</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8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0.00016</w:t>
            </w:r>
          </w:p>
        </w:tc>
        <w:tc>
          <w:tcPr>
            <w:tcW w:w="79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uto"/>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0.0157</w:t>
            </w:r>
          </w:p>
        </w:tc>
      </w:tr>
      <w:tr w:rsidR="005138C4" w:rsidTr="00D72A22">
        <w:trPr>
          <w:trHeight w:val="262"/>
          <w:jc w:val="center"/>
        </w:trPr>
        <w:tc>
          <w:tcPr>
            <w:tcW w:w="1440" w:type="dxa"/>
            <w:tcBorders>
              <w:top w:val="single" w:sz="6" w:space="0" w:color="595959" w:themeColor="text1" w:themeTint="A6"/>
              <w:left w:val="single" w:sz="6" w:space="0" w:color="auto"/>
              <w:bottom w:val="single" w:sz="6" w:space="0" w:color="595959" w:themeColor="text1" w:themeTint="A6"/>
              <w:right w:val="single" w:sz="6" w:space="0" w:color="A6A6A6" w:themeColor="background1" w:themeShade="A6"/>
            </w:tcBorders>
            <w:vAlign w:val="center"/>
          </w:tcPr>
          <w:p w:rsidR="005138C4" w:rsidRDefault="005138C4"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Air</w:t>
            </w:r>
          </w:p>
        </w:tc>
        <w:tc>
          <w:tcPr>
            <w:tcW w:w="288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Default="005138C4"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Background</w:t>
            </w:r>
          </w:p>
        </w:tc>
        <w:tc>
          <w:tcPr>
            <w:tcW w:w="1182"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Default="005138C4"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6/16/2015</w:t>
            </w:r>
          </w:p>
        </w:tc>
        <w:tc>
          <w:tcPr>
            <w:tcW w:w="873"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&lt;0.0233</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8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0.00172</w:t>
            </w:r>
          </w:p>
        </w:tc>
        <w:tc>
          <w:tcPr>
            <w:tcW w:w="79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uto"/>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0.0161</w:t>
            </w:r>
          </w:p>
        </w:tc>
      </w:tr>
      <w:tr w:rsidR="005138C4" w:rsidTr="00D72A22">
        <w:trPr>
          <w:trHeight w:val="262"/>
          <w:jc w:val="center"/>
        </w:trPr>
        <w:tc>
          <w:tcPr>
            <w:tcW w:w="1440" w:type="dxa"/>
            <w:tcBorders>
              <w:top w:val="single" w:sz="6" w:space="0" w:color="595959" w:themeColor="text1" w:themeTint="A6"/>
              <w:left w:val="single" w:sz="6" w:space="0" w:color="auto"/>
              <w:bottom w:val="single" w:sz="6" w:space="0" w:color="595959" w:themeColor="text1" w:themeTint="A6"/>
              <w:right w:val="single" w:sz="6" w:space="0" w:color="A6A6A6" w:themeColor="background1" w:themeShade="A6"/>
            </w:tcBorders>
            <w:vAlign w:val="center"/>
          </w:tcPr>
          <w:p w:rsidR="005138C4" w:rsidRDefault="005138C4"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Air</w:t>
            </w:r>
          </w:p>
        </w:tc>
        <w:tc>
          <w:tcPr>
            <w:tcW w:w="288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Default="005138C4"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Background</w:t>
            </w:r>
          </w:p>
        </w:tc>
        <w:tc>
          <w:tcPr>
            <w:tcW w:w="1182"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Default="005138C4"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6/23/2015</w:t>
            </w:r>
          </w:p>
        </w:tc>
        <w:tc>
          <w:tcPr>
            <w:tcW w:w="873"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&lt;0.023</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8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0.00033</w:t>
            </w:r>
          </w:p>
        </w:tc>
        <w:tc>
          <w:tcPr>
            <w:tcW w:w="79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uto"/>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0.0142</w:t>
            </w:r>
          </w:p>
        </w:tc>
      </w:tr>
      <w:tr w:rsidR="005138C4" w:rsidTr="00D72A22">
        <w:trPr>
          <w:trHeight w:val="262"/>
          <w:jc w:val="center"/>
        </w:trPr>
        <w:tc>
          <w:tcPr>
            <w:tcW w:w="1440" w:type="dxa"/>
            <w:tcBorders>
              <w:top w:val="single" w:sz="6" w:space="0" w:color="595959" w:themeColor="text1" w:themeTint="A6"/>
              <w:left w:val="single" w:sz="6" w:space="0" w:color="auto"/>
              <w:bottom w:val="single" w:sz="6" w:space="0" w:color="595959" w:themeColor="text1" w:themeTint="A6"/>
              <w:right w:val="single" w:sz="6" w:space="0" w:color="A6A6A6" w:themeColor="background1" w:themeShade="A6"/>
            </w:tcBorders>
            <w:vAlign w:val="center"/>
          </w:tcPr>
          <w:p w:rsidR="005138C4" w:rsidRDefault="005138C4"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Air</w:t>
            </w:r>
          </w:p>
        </w:tc>
        <w:tc>
          <w:tcPr>
            <w:tcW w:w="288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Default="005138C4"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Background</w:t>
            </w:r>
          </w:p>
        </w:tc>
        <w:tc>
          <w:tcPr>
            <w:tcW w:w="1182"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Default="005138C4"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6/30/2015</w:t>
            </w:r>
          </w:p>
        </w:tc>
        <w:tc>
          <w:tcPr>
            <w:tcW w:w="873"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&lt;0.0204</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8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0.00121</w:t>
            </w:r>
          </w:p>
        </w:tc>
        <w:tc>
          <w:tcPr>
            <w:tcW w:w="79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uto"/>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0.0143</w:t>
            </w:r>
          </w:p>
        </w:tc>
      </w:tr>
      <w:tr w:rsidR="005138C4" w:rsidTr="00D72A22">
        <w:trPr>
          <w:trHeight w:val="262"/>
          <w:jc w:val="center"/>
        </w:trPr>
        <w:tc>
          <w:tcPr>
            <w:tcW w:w="1440" w:type="dxa"/>
            <w:tcBorders>
              <w:top w:val="single" w:sz="6" w:space="0" w:color="595959" w:themeColor="text1" w:themeTint="A6"/>
              <w:left w:val="single" w:sz="6" w:space="0" w:color="auto"/>
              <w:bottom w:val="single" w:sz="6" w:space="0" w:color="595959" w:themeColor="text1" w:themeTint="A6"/>
              <w:right w:val="single" w:sz="6" w:space="0" w:color="A6A6A6" w:themeColor="background1" w:themeShade="A6"/>
            </w:tcBorders>
            <w:vAlign w:val="center"/>
          </w:tcPr>
          <w:p w:rsidR="005138C4" w:rsidRDefault="005138C4"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Air</w:t>
            </w:r>
          </w:p>
        </w:tc>
        <w:tc>
          <w:tcPr>
            <w:tcW w:w="288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Default="005138C4"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Background</w:t>
            </w:r>
          </w:p>
        </w:tc>
        <w:tc>
          <w:tcPr>
            <w:tcW w:w="1182"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Default="005138C4"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7/7/2015</w:t>
            </w:r>
          </w:p>
        </w:tc>
        <w:tc>
          <w:tcPr>
            <w:tcW w:w="873"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&lt;0.0197</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8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0.0104</w:t>
            </w:r>
          </w:p>
        </w:tc>
        <w:tc>
          <w:tcPr>
            <w:tcW w:w="79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uto"/>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0.0219</w:t>
            </w:r>
          </w:p>
        </w:tc>
      </w:tr>
      <w:tr w:rsidR="005138C4" w:rsidTr="00D72A22">
        <w:trPr>
          <w:trHeight w:val="262"/>
          <w:jc w:val="center"/>
        </w:trPr>
        <w:tc>
          <w:tcPr>
            <w:tcW w:w="1440" w:type="dxa"/>
            <w:tcBorders>
              <w:top w:val="single" w:sz="6" w:space="0" w:color="595959" w:themeColor="text1" w:themeTint="A6"/>
              <w:left w:val="single" w:sz="6" w:space="0" w:color="auto"/>
              <w:bottom w:val="single" w:sz="6" w:space="0" w:color="595959" w:themeColor="text1" w:themeTint="A6"/>
              <w:right w:val="single" w:sz="6" w:space="0" w:color="A6A6A6" w:themeColor="background1" w:themeShade="A6"/>
            </w:tcBorders>
            <w:vAlign w:val="center"/>
          </w:tcPr>
          <w:p w:rsidR="005138C4" w:rsidRDefault="005138C4"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Air</w:t>
            </w:r>
          </w:p>
        </w:tc>
        <w:tc>
          <w:tcPr>
            <w:tcW w:w="288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Default="005138C4"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Background</w:t>
            </w:r>
          </w:p>
        </w:tc>
        <w:tc>
          <w:tcPr>
            <w:tcW w:w="1182"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Default="005138C4"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7/14/2015</w:t>
            </w:r>
          </w:p>
        </w:tc>
        <w:tc>
          <w:tcPr>
            <w:tcW w:w="873"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&lt;0.0189</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8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0.00924</w:t>
            </w:r>
          </w:p>
        </w:tc>
        <w:tc>
          <w:tcPr>
            <w:tcW w:w="79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uto"/>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0.0207</w:t>
            </w:r>
          </w:p>
        </w:tc>
      </w:tr>
      <w:tr w:rsidR="005138C4" w:rsidTr="00D72A22">
        <w:trPr>
          <w:trHeight w:val="262"/>
          <w:jc w:val="center"/>
        </w:trPr>
        <w:tc>
          <w:tcPr>
            <w:tcW w:w="1440" w:type="dxa"/>
            <w:tcBorders>
              <w:top w:val="single" w:sz="6" w:space="0" w:color="595959" w:themeColor="text1" w:themeTint="A6"/>
              <w:left w:val="single" w:sz="6" w:space="0" w:color="auto"/>
              <w:bottom w:val="single" w:sz="6" w:space="0" w:color="595959" w:themeColor="text1" w:themeTint="A6"/>
              <w:right w:val="single" w:sz="6" w:space="0" w:color="A6A6A6" w:themeColor="background1" w:themeShade="A6"/>
            </w:tcBorders>
            <w:vAlign w:val="center"/>
          </w:tcPr>
          <w:p w:rsidR="005138C4" w:rsidRDefault="005138C4"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Air</w:t>
            </w:r>
          </w:p>
        </w:tc>
        <w:tc>
          <w:tcPr>
            <w:tcW w:w="288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Default="005138C4"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Background</w:t>
            </w:r>
          </w:p>
        </w:tc>
        <w:tc>
          <w:tcPr>
            <w:tcW w:w="1182"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Default="005138C4"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7/21/2015</w:t>
            </w:r>
          </w:p>
        </w:tc>
        <w:tc>
          <w:tcPr>
            <w:tcW w:w="873"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&lt;0.0191</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8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0.00839</w:t>
            </w:r>
          </w:p>
        </w:tc>
        <w:tc>
          <w:tcPr>
            <w:tcW w:w="79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uto"/>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0.0233</w:t>
            </w:r>
          </w:p>
        </w:tc>
      </w:tr>
      <w:tr w:rsidR="005138C4" w:rsidTr="00D72A22">
        <w:trPr>
          <w:trHeight w:val="262"/>
          <w:jc w:val="center"/>
        </w:trPr>
        <w:tc>
          <w:tcPr>
            <w:tcW w:w="1440" w:type="dxa"/>
            <w:tcBorders>
              <w:top w:val="single" w:sz="6" w:space="0" w:color="595959" w:themeColor="text1" w:themeTint="A6"/>
              <w:left w:val="single" w:sz="6" w:space="0" w:color="auto"/>
              <w:bottom w:val="single" w:sz="6" w:space="0" w:color="595959" w:themeColor="text1" w:themeTint="A6"/>
              <w:right w:val="single" w:sz="6" w:space="0" w:color="A6A6A6" w:themeColor="background1" w:themeShade="A6"/>
            </w:tcBorders>
            <w:vAlign w:val="center"/>
          </w:tcPr>
          <w:p w:rsidR="005138C4" w:rsidRDefault="005138C4"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Air</w:t>
            </w:r>
          </w:p>
        </w:tc>
        <w:tc>
          <w:tcPr>
            <w:tcW w:w="288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Default="005138C4"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Background</w:t>
            </w:r>
          </w:p>
        </w:tc>
        <w:tc>
          <w:tcPr>
            <w:tcW w:w="1182"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Default="005138C4"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7/28/2015</w:t>
            </w:r>
          </w:p>
        </w:tc>
        <w:tc>
          <w:tcPr>
            <w:tcW w:w="873"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&lt;0.0212</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8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0.00836</w:t>
            </w:r>
          </w:p>
        </w:tc>
        <w:tc>
          <w:tcPr>
            <w:tcW w:w="79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uto"/>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0.0249</w:t>
            </w:r>
          </w:p>
        </w:tc>
      </w:tr>
      <w:tr w:rsidR="005138C4" w:rsidTr="00D72A22">
        <w:trPr>
          <w:trHeight w:val="262"/>
          <w:jc w:val="center"/>
        </w:trPr>
        <w:tc>
          <w:tcPr>
            <w:tcW w:w="1440" w:type="dxa"/>
            <w:tcBorders>
              <w:top w:val="single" w:sz="6" w:space="0" w:color="595959" w:themeColor="text1" w:themeTint="A6"/>
              <w:left w:val="single" w:sz="6" w:space="0" w:color="auto"/>
              <w:bottom w:val="single" w:sz="6" w:space="0" w:color="595959" w:themeColor="text1" w:themeTint="A6"/>
              <w:right w:val="single" w:sz="6" w:space="0" w:color="A6A6A6" w:themeColor="background1" w:themeShade="A6"/>
            </w:tcBorders>
            <w:vAlign w:val="center"/>
          </w:tcPr>
          <w:p w:rsidR="005138C4" w:rsidRDefault="005138C4"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Air</w:t>
            </w:r>
          </w:p>
        </w:tc>
        <w:tc>
          <w:tcPr>
            <w:tcW w:w="288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Default="005138C4"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Background</w:t>
            </w:r>
          </w:p>
        </w:tc>
        <w:tc>
          <w:tcPr>
            <w:tcW w:w="1182"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Default="005138C4"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8/4/2015</w:t>
            </w:r>
          </w:p>
        </w:tc>
        <w:tc>
          <w:tcPr>
            <w:tcW w:w="873"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&lt;0.0193</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8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0.0146</w:t>
            </w:r>
          </w:p>
        </w:tc>
        <w:tc>
          <w:tcPr>
            <w:tcW w:w="79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uto"/>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0.0316</w:t>
            </w:r>
          </w:p>
        </w:tc>
      </w:tr>
      <w:tr w:rsidR="005138C4" w:rsidTr="00D72A22">
        <w:trPr>
          <w:trHeight w:val="262"/>
          <w:jc w:val="center"/>
        </w:trPr>
        <w:tc>
          <w:tcPr>
            <w:tcW w:w="1440" w:type="dxa"/>
            <w:tcBorders>
              <w:top w:val="single" w:sz="6" w:space="0" w:color="595959" w:themeColor="text1" w:themeTint="A6"/>
              <w:left w:val="single" w:sz="6" w:space="0" w:color="auto"/>
              <w:bottom w:val="single" w:sz="6" w:space="0" w:color="595959" w:themeColor="text1" w:themeTint="A6"/>
              <w:right w:val="single" w:sz="6" w:space="0" w:color="A6A6A6" w:themeColor="background1" w:themeShade="A6"/>
            </w:tcBorders>
            <w:vAlign w:val="center"/>
          </w:tcPr>
          <w:p w:rsidR="005138C4" w:rsidRDefault="005138C4"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Air</w:t>
            </w:r>
          </w:p>
        </w:tc>
        <w:tc>
          <w:tcPr>
            <w:tcW w:w="288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Default="005138C4"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Background</w:t>
            </w:r>
          </w:p>
        </w:tc>
        <w:tc>
          <w:tcPr>
            <w:tcW w:w="1182"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Default="005138C4"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8/11/2015</w:t>
            </w:r>
          </w:p>
        </w:tc>
        <w:tc>
          <w:tcPr>
            <w:tcW w:w="873"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&lt;0.0204</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8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0.0075</w:t>
            </w:r>
          </w:p>
        </w:tc>
        <w:tc>
          <w:tcPr>
            <w:tcW w:w="79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uto"/>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0.0193</w:t>
            </w:r>
          </w:p>
        </w:tc>
      </w:tr>
      <w:tr w:rsidR="005138C4" w:rsidTr="00D72A22">
        <w:trPr>
          <w:trHeight w:val="523"/>
          <w:jc w:val="center"/>
        </w:trPr>
        <w:tc>
          <w:tcPr>
            <w:tcW w:w="1440" w:type="dxa"/>
            <w:tcBorders>
              <w:top w:val="single" w:sz="6" w:space="0" w:color="595959" w:themeColor="text1" w:themeTint="A6"/>
              <w:left w:val="single" w:sz="6" w:space="0" w:color="auto"/>
              <w:bottom w:val="single" w:sz="6" w:space="0" w:color="595959" w:themeColor="text1" w:themeTint="A6"/>
              <w:right w:val="single" w:sz="6" w:space="0" w:color="A6A6A6" w:themeColor="background1" w:themeShade="A6"/>
            </w:tcBorders>
            <w:vAlign w:val="center"/>
          </w:tcPr>
          <w:p w:rsidR="005138C4" w:rsidRDefault="005138C4"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Air</w:t>
            </w:r>
          </w:p>
        </w:tc>
        <w:tc>
          <w:tcPr>
            <w:tcW w:w="288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Default="005138C4"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Background Quarterly Composite</w:t>
            </w:r>
          </w:p>
        </w:tc>
        <w:tc>
          <w:tcPr>
            <w:tcW w:w="1182"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Default="005138C4"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8/15/2015</w:t>
            </w:r>
          </w:p>
        </w:tc>
        <w:tc>
          <w:tcPr>
            <w:tcW w:w="873"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0.124</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&lt;0.028</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&lt;0.001</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&lt;0.03</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&lt;0.001</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&lt;0.003</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&lt;0.001</w:t>
            </w:r>
          </w:p>
        </w:tc>
        <w:tc>
          <w:tcPr>
            <w:tcW w:w="8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9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uto"/>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r>
      <w:tr w:rsidR="005138C4" w:rsidTr="00D72A22">
        <w:trPr>
          <w:trHeight w:val="262"/>
          <w:jc w:val="center"/>
        </w:trPr>
        <w:tc>
          <w:tcPr>
            <w:tcW w:w="1440" w:type="dxa"/>
            <w:tcBorders>
              <w:top w:val="single" w:sz="6" w:space="0" w:color="595959" w:themeColor="text1" w:themeTint="A6"/>
              <w:left w:val="single" w:sz="6" w:space="0" w:color="auto"/>
              <w:bottom w:val="single" w:sz="6" w:space="0" w:color="595959" w:themeColor="text1" w:themeTint="A6"/>
              <w:right w:val="single" w:sz="6" w:space="0" w:color="A6A6A6" w:themeColor="background1" w:themeShade="A6"/>
            </w:tcBorders>
            <w:vAlign w:val="center"/>
          </w:tcPr>
          <w:p w:rsidR="005138C4" w:rsidRDefault="005138C4"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Air</w:t>
            </w:r>
          </w:p>
        </w:tc>
        <w:tc>
          <w:tcPr>
            <w:tcW w:w="288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Default="005138C4"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Background</w:t>
            </w:r>
          </w:p>
        </w:tc>
        <w:tc>
          <w:tcPr>
            <w:tcW w:w="1182"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Default="005138C4"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8/18/2015</w:t>
            </w:r>
          </w:p>
        </w:tc>
        <w:tc>
          <w:tcPr>
            <w:tcW w:w="873"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&lt;0.0205</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875"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0.0127</w:t>
            </w:r>
          </w:p>
        </w:tc>
        <w:tc>
          <w:tcPr>
            <w:tcW w:w="790" w:type="dxa"/>
            <w:tcBorders>
              <w:top w:val="single" w:sz="6" w:space="0" w:color="595959" w:themeColor="text1" w:themeTint="A6"/>
              <w:left w:val="single" w:sz="6" w:space="0" w:color="A6A6A6" w:themeColor="background1" w:themeShade="A6"/>
              <w:bottom w:val="single" w:sz="6" w:space="0" w:color="595959" w:themeColor="text1" w:themeTint="A6"/>
              <w:right w:val="single" w:sz="6" w:space="0" w:color="auto"/>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0.0293</w:t>
            </w:r>
          </w:p>
        </w:tc>
      </w:tr>
      <w:tr w:rsidR="005138C4" w:rsidTr="00D72A22">
        <w:trPr>
          <w:trHeight w:val="262"/>
          <w:jc w:val="center"/>
        </w:trPr>
        <w:tc>
          <w:tcPr>
            <w:tcW w:w="1440" w:type="dxa"/>
            <w:tcBorders>
              <w:top w:val="single" w:sz="6" w:space="0" w:color="595959" w:themeColor="text1" w:themeTint="A6"/>
              <w:left w:val="single" w:sz="6" w:space="0" w:color="auto"/>
              <w:bottom w:val="single" w:sz="6" w:space="0" w:color="auto"/>
              <w:right w:val="single" w:sz="6" w:space="0" w:color="A6A6A6" w:themeColor="background1" w:themeShade="A6"/>
            </w:tcBorders>
            <w:vAlign w:val="center"/>
          </w:tcPr>
          <w:p w:rsidR="005138C4" w:rsidRDefault="005138C4"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Air</w:t>
            </w:r>
          </w:p>
        </w:tc>
        <w:tc>
          <w:tcPr>
            <w:tcW w:w="2880" w:type="dxa"/>
            <w:tcBorders>
              <w:top w:val="single" w:sz="6" w:space="0" w:color="595959" w:themeColor="text1" w:themeTint="A6"/>
              <w:left w:val="single" w:sz="6" w:space="0" w:color="A6A6A6" w:themeColor="background1" w:themeShade="A6"/>
              <w:bottom w:val="single" w:sz="6" w:space="0" w:color="auto"/>
              <w:right w:val="single" w:sz="6" w:space="0" w:color="A6A6A6" w:themeColor="background1" w:themeShade="A6"/>
            </w:tcBorders>
            <w:vAlign w:val="center"/>
          </w:tcPr>
          <w:p w:rsidR="005138C4" w:rsidRDefault="005138C4"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Background</w:t>
            </w:r>
          </w:p>
        </w:tc>
        <w:tc>
          <w:tcPr>
            <w:tcW w:w="1182" w:type="dxa"/>
            <w:tcBorders>
              <w:top w:val="single" w:sz="6" w:space="0" w:color="595959" w:themeColor="text1" w:themeTint="A6"/>
              <w:left w:val="single" w:sz="6" w:space="0" w:color="A6A6A6" w:themeColor="background1" w:themeShade="A6"/>
              <w:bottom w:val="single" w:sz="6" w:space="0" w:color="auto"/>
              <w:right w:val="single" w:sz="6" w:space="0" w:color="A6A6A6" w:themeColor="background1" w:themeShade="A6"/>
            </w:tcBorders>
            <w:vAlign w:val="center"/>
          </w:tcPr>
          <w:p w:rsidR="005138C4" w:rsidRDefault="005138C4"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8/25/2015</w:t>
            </w:r>
          </w:p>
        </w:tc>
        <w:tc>
          <w:tcPr>
            <w:tcW w:w="873" w:type="dxa"/>
            <w:tcBorders>
              <w:top w:val="single" w:sz="6" w:space="0" w:color="595959" w:themeColor="text1" w:themeTint="A6"/>
              <w:left w:val="single" w:sz="6" w:space="0" w:color="A6A6A6" w:themeColor="background1" w:themeShade="A6"/>
              <w:bottom w:val="single" w:sz="6" w:space="0" w:color="auto"/>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&lt;0.0209</w:t>
            </w:r>
          </w:p>
        </w:tc>
        <w:tc>
          <w:tcPr>
            <w:tcW w:w="775" w:type="dxa"/>
            <w:tcBorders>
              <w:top w:val="single" w:sz="6" w:space="0" w:color="595959" w:themeColor="text1" w:themeTint="A6"/>
              <w:left w:val="single" w:sz="6" w:space="0" w:color="A6A6A6" w:themeColor="background1" w:themeShade="A6"/>
              <w:bottom w:val="single" w:sz="6" w:space="0" w:color="auto"/>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auto"/>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auto"/>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auto"/>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auto"/>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auto"/>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A6A6A6" w:themeColor="background1" w:themeShade="A6"/>
              <w:bottom w:val="single" w:sz="6" w:space="0" w:color="auto"/>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875" w:type="dxa"/>
            <w:tcBorders>
              <w:top w:val="single" w:sz="6" w:space="0" w:color="595959" w:themeColor="text1" w:themeTint="A6"/>
              <w:left w:val="single" w:sz="6" w:space="0" w:color="A6A6A6" w:themeColor="background1" w:themeShade="A6"/>
              <w:bottom w:val="single" w:sz="6" w:space="0" w:color="auto"/>
              <w:right w:val="single" w:sz="6" w:space="0" w:color="A6A6A6" w:themeColor="background1" w:themeShade="A6"/>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0.00972</w:t>
            </w:r>
          </w:p>
        </w:tc>
        <w:tc>
          <w:tcPr>
            <w:tcW w:w="790" w:type="dxa"/>
            <w:tcBorders>
              <w:top w:val="single" w:sz="6" w:space="0" w:color="595959" w:themeColor="text1" w:themeTint="A6"/>
              <w:left w:val="single" w:sz="6" w:space="0" w:color="A6A6A6" w:themeColor="background1" w:themeShade="A6"/>
              <w:bottom w:val="single" w:sz="6" w:space="0" w:color="auto"/>
              <w:right w:val="single" w:sz="6" w:space="0" w:color="auto"/>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0.0249</w:t>
            </w:r>
          </w:p>
        </w:tc>
      </w:tr>
      <w:tr w:rsidR="005138C4" w:rsidTr="00D72A22">
        <w:trPr>
          <w:trHeight w:val="262"/>
          <w:jc w:val="center"/>
        </w:trPr>
        <w:tc>
          <w:tcPr>
            <w:tcW w:w="1440" w:type="dxa"/>
            <w:tcBorders>
              <w:top w:val="single" w:sz="6" w:space="0" w:color="auto"/>
              <w:left w:val="single" w:sz="6" w:space="0" w:color="auto"/>
              <w:bottom w:val="single" w:sz="6" w:space="0" w:color="595959" w:themeColor="text1" w:themeTint="A6"/>
              <w:right w:val="single" w:sz="6" w:space="0" w:color="C0C0C0"/>
            </w:tcBorders>
            <w:vAlign w:val="center"/>
          </w:tcPr>
          <w:p w:rsidR="005138C4" w:rsidRDefault="005138C4"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lastRenderedPageBreak/>
              <w:t>Air</w:t>
            </w:r>
          </w:p>
        </w:tc>
        <w:tc>
          <w:tcPr>
            <w:tcW w:w="2880" w:type="dxa"/>
            <w:tcBorders>
              <w:top w:val="single" w:sz="6" w:space="0" w:color="auto"/>
              <w:left w:val="single" w:sz="6" w:space="0" w:color="C0C0C0"/>
              <w:bottom w:val="single" w:sz="6" w:space="0" w:color="595959" w:themeColor="text1" w:themeTint="A6"/>
              <w:right w:val="single" w:sz="6" w:space="0" w:color="C0C0C0"/>
            </w:tcBorders>
            <w:vAlign w:val="center"/>
          </w:tcPr>
          <w:p w:rsidR="005138C4" w:rsidRDefault="005138C4"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Background</w:t>
            </w:r>
          </w:p>
        </w:tc>
        <w:tc>
          <w:tcPr>
            <w:tcW w:w="1182" w:type="dxa"/>
            <w:tcBorders>
              <w:top w:val="single" w:sz="6" w:space="0" w:color="auto"/>
              <w:left w:val="single" w:sz="6" w:space="0" w:color="C0C0C0"/>
              <w:bottom w:val="single" w:sz="6" w:space="0" w:color="595959" w:themeColor="text1" w:themeTint="A6"/>
              <w:right w:val="single" w:sz="6" w:space="0" w:color="C0C0C0"/>
            </w:tcBorders>
            <w:vAlign w:val="center"/>
          </w:tcPr>
          <w:p w:rsidR="005138C4" w:rsidRDefault="005138C4"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9/1/2015</w:t>
            </w:r>
          </w:p>
        </w:tc>
        <w:tc>
          <w:tcPr>
            <w:tcW w:w="873" w:type="dxa"/>
            <w:tcBorders>
              <w:top w:val="single" w:sz="6" w:space="0" w:color="auto"/>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&lt;0.0139</w:t>
            </w:r>
          </w:p>
        </w:tc>
        <w:tc>
          <w:tcPr>
            <w:tcW w:w="775" w:type="dxa"/>
            <w:tcBorders>
              <w:top w:val="single" w:sz="6" w:space="0" w:color="auto"/>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auto"/>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auto"/>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auto"/>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auto"/>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auto"/>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auto"/>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875" w:type="dxa"/>
            <w:tcBorders>
              <w:top w:val="single" w:sz="6" w:space="0" w:color="auto"/>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0.0142</w:t>
            </w:r>
          </w:p>
        </w:tc>
        <w:tc>
          <w:tcPr>
            <w:tcW w:w="790" w:type="dxa"/>
            <w:tcBorders>
              <w:top w:val="single" w:sz="6" w:space="0" w:color="auto"/>
              <w:left w:val="single" w:sz="6" w:space="0" w:color="C0C0C0"/>
              <w:bottom w:val="single" w:sz="6" w:space="0" w:color="595959" w:themeColor="text1" w:themeTint="A6"/>
              <w:right w:val="single" w:sz="6" w:space="0" w:color="auto"/>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0.0341</w:t>
            </w:r>
          </w:p>
        </w:tc>
      </w:tr>
      <w:tr w:rsidR="005138C4" w:rsidTr="00D72A22">
        <w:trPr>
          <w:trHeight w:val="262"/>
          <w:jc w:val="center"/>
        </w:trPr>
        <w:tc>
          <w:tcPr>
            <w:tcW w:w="1440" w:type="dxa"/>
            <w:tcBorders>
              <w:top w:val="single" w:sz="6" w:space="0" w:color="595959" w:themeColor="text1" w:themeTint="A6"/>
              <w:left w:val="single" w:sz="6" w:space="0" w:color="auto"/>
              <w:bottom w:val="single" w:sz="6" w:space="0" w:color="595959" w:themeColor="text1" w:themeTint="A6"/>
              <w:right w:val="single" w:sz="6" w:space="0" w:color="C0C0C0"/>
            </w:tcBorders>
            <w:vAlign w:val="center"/>
          </w:tcPr>
          <w:p w:rsidR="005138C4" w:rsidRDefault="005138C4"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Air</w:t>
            </w:r>
          </w:p>
        </w:tc>
        <w:tc>
          <w:tcPr>
            <w:tcW w:w="2880"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Default="005138C4"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Background</w:t>
            </w:r>
          </w:p>
        </w:tc>
        <w:tc>
          <w:tcPr>
            <w:tcW w:w="1182"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Default="005138C4"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9/8/2015</w:t>
            </w:r>
          </w:p>
        </w:tc>
        <w:tc>
          <w:tcPr>
            <w:tcW w:w="873"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&lt;0.0196</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8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0.0107</w:t>
            </w:r>
          </w:p>
        </w:tc>
        <w:tc>
          <w:tcPr>
            <w:tcW w:w="790" w:type="dxa"/>
            <w:tcBorders>
              <w:top w:val="single" w:sz="6" w:space="0" w:color="595959" w:themeColor="text1" w:themeTint="A6"/>
              <w:left w:val="single" w:sz="6" w:space="0" w:color="C0C0C0"/>
              <w:bottom w:val="single" w:sz="6" w:space="0" w:color="595959" w:themeColor="text1" w:themeTint="A6"/>
              <w:right w:val="single" w:sz="6" w:space="0" w:color="auto"/>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0.0259</w:t>
            </w:r>
          </w:p>
        </w:tc>
      </w:tr>
      <w:tr w:rsidR="005138C4" w:rsidTr="00D72A22">
        <w:trPr>
          <w:trHeight w:val="262"/>
          <w:jc w:val="center"/>
        </w:trPr>
        <w:tc>
          <w:tcPr>
            <w:tcW w:w="1440" w:type="dxa"/>
            <w:tcBorders>
              <w:top w:val="single" w:sz="6" w:space="0" w:color="595959" w:themeColor="text1" w:themeTint="A6"/>
              <w:left w:val="single" w:sz="6" w:space="0" w:color="auto"/>
              <w:bottom w:val="single" w:sz="6" w:space="0" w:color="595959" w:themeColor="text1" w:themeTint="A6"/>
              <w:right w:val="single" w:sz="6" w:space="0" w:color="C0C0C0"/>
            </w:tcBorders>
            <w:vAlign w:val="center"/>
          </w:tcPr>
          <w:p w:rsidR="005138C4" w:rsidRDefault="005138C4"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Air</w:t>
            </w:r>
          </w:p>
        </w:tc>
        <w:tc>
          <w:tcPr>
            <w:tcW w:w="2880"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Default="005138C4"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Background</w:t>
            </w:r>
          </w:p>
        </w:tc>
        <w:tc>
          <w:tcPr>
            <w:tcW w:w="1182"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Default="005138C4"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9/15/2015</w:t>
            </w:r>
          </w:p>
        </w:tc>
        <w:tc>
          <w:tcPr>
            <w:tcW w:w="873"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&lt;0.0124</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8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0.00931</w:t>
            </w:r>
          </w:p>
        </w:tc>
        <w:tc>
          <w:tcPr>
            <w:tcW w:w="790" w:type="dxa"/>
            <w:tcBorders>
              <w:top w:val="single" w:sz="6" w:space="0" w:color="595959" w:themeColor="text1" w:themeTint="A6"/>
              <w:left w:val="single" w:sz="6" w:space="0" w:color="C0C0C0"/>
              <w:bottom w:val="single" w:sz="6" w:space="0" w:color="595959" w:themeColor="text1" w:themeTint="A6"/>
              <w:right w:val="single" w:sz="6" w:space="0" w:color="auto"/>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0.0269</w:t>
            </w:r>
          </w:p>
        </w:tc>
      </w:tr>
      <w:tr w:rsidR="005138C4" w:rsidTr="00D72A22">
        <w:trPr>
          <w:trHeight w:val="262"/>
          <w:jc w:val="center"/>
        </w:trPr>
        <w:tc>
          <w:tcPr>
            <w:tcW w:w="1440" w:type="dxa"/>
            <w:tcBorders>
              <w:top w:val="single" w:sz="6" w:space="0" w:color="595959" w:themeColor="text1" w:themeTint="A6"/>
              <w:left w:val="single" w:sz="6" w:space="0" w:color="auto"/>
              <w:bottom w:val="single" w:sz="6" w:space="0" w:color="595959" w:themeColor="text1" w:themeTint="A6"/>
              <w:right w:val="single" w:sz="6" w:space="0" w:color="C0C0C0"/>
            </w:tcBorders>
            <w:vAlign w:val="center"/>
          </w:tcPr>
          <w:p w:rsidR="005138C4" w:rsidRDefault="005138C4"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Air</w:t>
            </w:r>
          </w:p>
        </w:tc>
        <w:tc>
          <w:tcPr>
            <w:tcW w:w="2880"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Default="005138C4"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Background</w:t>
            </w:r>
          </w:p>
        </w:tc>
        <w:tc>
          <w:tcPr>
            <w:tcW w:w="1182"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Default="005138C4"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9/22/2015</w:t>
            </w:r>
          </w:p>
        </w:tc>
        <w:tc>
          <w:tcPr>
            <w:tcW w:w="873"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&lt;0.0221</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8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0.0171</w:t>
            </w:r>
          </w:p>
        </w:tc>
        <w:tc>
          <w:tcPr>
            <w:tcW w:w="790" w:type="dxa"/>
            <w:tcBorders>
              <w:top w:val="single" w:sz="6" w:space="0" w:color="595959" w:themeColor="text1" w:themeTint="A6"/>
              <w:left w:val="single" w:sz="6" w:space="0" w:color="C0C0C0"/>
              <w:bottom w:val="single" w:sz="6" w:space="0" w:color="595959" w:themeColor="text1" w:themeTint="A6"/>
              <w:right w:val="single" w:sz="6" w:space="0" w:color="auto"/>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0.0369</w:t>
            </w:r>
          </w:p>
        </w:tc>
      </w:tr>
      <w:tr w:rsidR="005138C4" w:rsidTr="00D72A22">
        <w:trPr>
          <w:trHeight w:val="262"/>
          <w:jc w:val="center"/>
        </w:trPr>
        <w:tc>
          <w:tcPr>
            <w:tcW w:w="1440" w:type="dxa"/>
            <w:tcBorders>
              <w:top w:val="single" w:sz="6" w:space="0" w:color="595959" w:themeColor="text1" w:themeTint="A6"/>
              <w:left w:val="single" w:sz="6" w:space="0" w:color="auto"/>
              <w:bottom w:val="single" w:sz="6" w:space="0" w:color="595959" w:themeColor="text1" w:themeTint="A6"/>
              <w:right w:val="single" w:sz="6" w:space="0" w:color="C0C0C0"/>
            </w:tcBorders>
            <w:vAlign w:val="center"/>
          </w:tcPr>
          <w:p w:rsidR="005138C4" w:rsidRDefault="005138C4"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Air</w:t>
            </w:r>
          </w:p>
        </w:tc>
        <w:tc>
          <w:tcPr>
            <w:tcW w:w="2880"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Default="005138C4"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Background</w:t>
            </w:r>
          </w:p>
        </w:tc>
        <w:tc>
          <w:tcPr>
            <w:tcW w:w="1182"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Default="005138C4"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9/29/2015</w:t>
            </w:r>
          </w:p>
        </w:tc>
        <w:tc>
          <w:tcPr>
            <w:tcW w:w="873"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&lt;0.0197</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8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0.0071</w:t>
            </w:r>
          </w:p>
        </w:tc>
        <w:tc>
          <w:tcPr>
            <w:tcW w:w="790" w:type="dxa"/>
            <w:tcBorders>
              <w:top w:val="single" w:sz="6" w:space="0" w:color="595959" w:themeColor="text1" w:themeTint="A6"/>
              <w:left w:val="single" w:sz="6" w:space="0" w:color="C0C0C0"/>
              <w:bottom w:val="single" w:sz="6" w:space="0" w:color="595959" w:themeColor="text1" w:themeTint="A6"/>
              <w:right w:val="single" w:sz="6" w:space="0" w:color="auto"/>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0.0238</w:t>
            </w:r>
          </w:p>
        </w:tc>
      </w:tr>
      <w:tr w:rsidR="005138C4" w:rsidTr="00D72A22">
        <w:trPr>
          <w:trHeight w:val="262"/>
          <w:jc w:val="center"/>
        </w:trPr>
        <w:tc>
          <w:tcPr>
            <w:tcW w:w="1440" w:type="dxa"/>
            <w:tcBorders>
              <w:top w:val="single" w:sz="6" w:space="0" w:color="595959" w:themeColor="text1" w:themeTint="A6"/>
              <w:left w:val="single" w:sz="6" w:space="0" w:color="auto"/>
              <w:bottom w:val="single" w:sz="6" w:space="0" w:color="595959" w:themeColor="text1" w:themeTint="A6"/>
              <w:right w:val="single" w:sz="6" w:space="0" w:color="C0C0C0"/>
            </w:tcBorders>
            <w:vAlign w:val="center"/>
          </w:tcPr>
          <w:p w:rsidR="005138C4" w:rsidRDefault="005138C4"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Air</w:t>
            </w:r>
          </w:p>
        </w:tc>
        <w:tc>
          <w:tcPr>
            <w:tcW w:w="2880"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Default="005138C4"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Background</w:t>
            </w:r>
          </w:p>
        </w:tc>
        <w:tc>
          <w:tcPr>
            <w:tcW w:w="1182"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Default="005138C4"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10/6/2015</w:t>
            </w:r>
          </w:p>
        </w:tc>
        <w:tc>
          <w:tcPr>
            <w:tcW w:w="873"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&lt;0.0164</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8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0.00941</w:t>
            </w:r>
          </w:p>
        </w:tc>
        <w:tc>
          <w:tcPr>
            <w:tcW w:w="790" w:type="dxa"/>
            <w:tcBorders>
              <w:top w:val="single" w:sz="6" w:space="0" w:color="595959" w:themeColor="text1" w:themeTint="A6"/>
              <w:left w:val="single" w:sz="6" w:space="0" w:color="C0C0C0"/>
              <w:bottom w:val="single" w:sz="6" w:space="0" w:color="595959" w:themeColor="text1" w:themeTint="A6"/>
              <w:right w:val="single" w:sz="6" w:space="0" w:color="auto"/>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0.0219</w:t>
            </w:r>
          </w:p>
        </w:tc>
      </w:tr>
      <w:tr w:rsidR="005138C4" w:rsidTr="00D72A22">
        <w:trPr>
          <w:trHeight w:val="262"/>
          <w:jc w:val="center"/>
        </w:trPr>
        <w:tc>
          <w:tcPr>
            <w:tcW w:w="1440" w:type="dxa"/>
            <w:tcBorders>
              <w:top w:val="single" w:sz="6" w:space="0" w:color="595959" w:themeColor="text1" w:themeTint="A6"/>
              <w:left w:val="single" w:sz="6" w:space="0" w:color="auto"/>
              <w:bottom w:val="single" w:sz="6" w:space="0" w:color="595959" w:themeColor="text1" w:themeTint="A6"/>
              <w:right w:val="single" w:sz="6" w:space="0" w:color="C0C0C0"/>
            </w:tcBorders>
            <w:vAlign w:val="center"/>
          </w:tcPr>
          <w:p w:rsidR="005138C4" w:rsidRDefault="005138C4"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Air</w:t>
            </w:r>
          </w:p>
        </w:tc>
        <w:tc>
          <w:tcPr>
            <w:tcW w:w="2880"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Default="005138C4"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Background</w:t>
            </w:r>
          </w:p>
        </w:tc>
        <w:tc>
          <w:tcPr>
            <w:tcW w:w="1182"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Default="005138C4"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10/13/2015</w:t>
            </w:r>
          </w:p>
        </w:tc>
        <w:tc>
          <w:tcPr>
            <w:tcW w:w="873"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&lt;0.0154</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8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0.0139</w:t>
            </w:r>
          </w:p>
        </w:tc>
        <w:tc>
          <w:tcPr>
            <w:tcW w:w="790" w:type="dxa"/>
            <w:tcBorders>
              <w:top w:val="single" w:sz="6" w:space="0" w:color="595959" w:themeColor="text1" w:themeTint="A6"/>
              <w:left w:val="single" w:sz="6" w:space="0" w:color="C0C0C0"/>
              <w:bottom w:val="single" w:sz="6" w:space="0" w:color="595959" w:themeColor="text1" w:themeTint="A6"/>
              <w:right w:val="single" w:sz="6" w:space="0" w:color="auto"/>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0.0315</w:t>
            </w:r>
          </w:p>
        </w:tc>
      </w:tr>
      <w:tr w:rsidR="005138C4" w:rsidTr="00D72A22">
        <w:trPr>
          <w:trHeight w:val="262"/>
          <w:jc w:val="center"/>
        </w:trPr>
        <w:tc>
          <w:tcPr>
            <w:tcW w:w="1440" w:type="dxa"/>
            <w:tcBorders>
              <w:top w:val="single" w:sz="6" w:space="0" w:color="595959" w:themeColor="text1" w:themeTint="A6"/>
              <w:left w:val="single" w:sz="6" w:space="0" w:color="auto"/>
              <w:bottom w:val="single" w:sz="6" w:space="0" w:color="595959" w:themeColor="text1" w:themeTint="A6"/>
              <w:right w:val="single" w:sz="6" w:space="0" w:color="C0C0C0"/>
            </w:tcBorders>
            <w:vAlign w:val="center"/>
          </w:tcPr>
          <w:p w:rsidR="005138C4" w:rsidRDefault="005138C4"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Air</w:t>
            </w:r>
          </w:p>
        </w:tc>
        <w:tc>
          <w:tcPr>
            <w:tcW w:w="2880"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Default="005138C4"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Background</w:t>
            </w:r>
          </w:p>
        </w:tc>
        <w:tc>
          <w:tcPr>
            <w:tcW w:w="1182"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Default="005138C4"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10/20/2015</w:t>
            </w:r>
          </w:p>
        </w:tc>
        <w:tc>
          <w:tcPr>
            <w:tcW w:w="873"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&lt;0.0161</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8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0.00867</w:t>
            </w:r>
          </w:p>
        </w:tc>
        <w:tc>
          <w:tcPr>
            <w:tcW w:w="790" w:type="dxa"/>
            <w:tcBorders>
              <w:top w:val="single" w:sz="6" w:space="0" w:color="595959" w:themeColor="text1" w:themeTint="A6"/>
              <w:left w:val="single" w:sz="6" w:space="0" w:color="C0C0C0"/>
              <w:bottom w:val="single" w:sz="6" w:space="0" w:color="595959" w:themeColor="text1" w:themeTint="A6"/>
              <w:right w:val="single" w:sz="6" w:space="0" w:color="auto"/>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0.0217</w:t>
            </w:r>
          </w:p>
        </w:tc>
      </w:tr>
      <w:tr w:rsidR="005138C4" w:rsidTr="00D72A22">
        <w:trPr>
          <w:trHeight w:val="262"/>
          <w:jc w:val="center"/>
        </w:trPr>
        <w:tc>
          <w:tcPr>
            <w:tcW w:w="1440" w:type="dxa"/>
            <w:tcBorders>
              <w:top w:val="single" w:sz="6" w:space="0" w:color="595959" w:themeColor="text1" w:themeTint="A6"/>
              <w:left w:val="single" w:sz="6" w:space="0" w:color="auto"/>
              <w:bottom w:val="single" w:sz="6" w:space="0" w:color="595959" w:themeColor="text1" w:themeTint="A6"/>
              <w:right w:val="single" w:sz="6" w:space="0" w:color="C0C0C0"/>
            </w:tcBorders>
            <w:vAlign w:val="center"/>
          </w:tcPr>
          <w:p w:rsidR="005138C4" w:rsidRDefault="005138C4"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Air</w:t>
            </w:r>
          </w:p>
        </w:tc>
        <w:tc>
          <w:tcPr>
            <w:tcW w:w="2880"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Default="005138C4"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Background</w:t>
            </w:r>
          </w:p>
        </w:tc>
        <w:tc>
          <w:tcPr>
            <w:tcW w:w="1182"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Default="005138C4"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10/27/2015</w:t>
            </w:r>
          </w:p>
        </w:tc>
        <w:tc>
          <w:tcPr>
            <w:tcW w:w="873"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&lt;0.0197</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8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0.0137</w:t>
            </w:r>
          </w:p>
        </w:tc>
        <w:tc>
          <w:tcPr>
            <w:tcW w:w="790" w:type="dxa"/>
            <w:tcBorders>
              <w:top w:val="single" w:sz="6" w:space="0" w:color="595959" w:themeColor="text1" w:themeTint="A6"/>
              <w:left w:val="single" w:sz="6" w:space="0" w:color="C0C0C0"/>
              <w:bottom w:val="single" w:sz="6" w:space="0" w:color="595959" w:themeColor="text1" w:themeTint="A6"/>
              <w:right w:val="single" w:sz="6" w:space="0" w:color="auto"/>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0.0323</w:t>
            </w:r>
          </w:p>
        </w:tc>
      </w:tr>
      <w:tr w:rsidR="005138C4" w:rsidTr="00D72A22">
        <w:trPr>
          <w:trHeight w:val="262"/>
          <w:jc w:val="center"/>
        </w:trPr>
        <w:tc>
          <w:tcPr>
            <w:tcW w:w="1440" w:type="dxa"/>
            <w:tcBorders>
              <w:top w:val="single" w:sz="6" w:space="0" w:color="595959" w:themeColor="text1" w:themeTint="A6"/>
              <w:left w:val="single" w:sz="6" w:space="0" w:color="auto"/>
              <w:bottom w:val="single" w:sz="6" w:space="0" w:color="595959" w:themeColor="text1" w:themeTint="A6"/>
              <w:right w:val="single" w:sz="6" w:space="0" w:color="C0C0C0"/>
            </w:tcBorders>
            <w:vAlign w:val="center"/>
          </w:tcPr>
          <w:p w:rsidR="005138C4" w:rsidRDefault="005138C4"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Air</w:t>
            </w:r>
          </w:p>
        </w:tc>
        <w:tc>
          <w:tcPr>
            <w:tcW w:w="2880"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Default="005138C4"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Background</w:t>
            </w:r>
          </w:p>
        </w:tc>
        <w:tc>
          <w:tcPr>
            <w:tcW w:w="1182"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Default="005138C4"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11/3/2015</w:t>
            </w:r>
          </w:p>
        </w:tc>
        <w:tc>
          <w:tcPr>
            <w:tcW w:w="873"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&lt;0.021</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8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0.0121</w:t>
            </w:r>
          </w:p>
        </w:tc>
        <w:tc>
          <w:tcPr>
            <w:tcW w:w="790" w:type="dxa"/>
            <w:tcBorders>
              <w:top w:val="single" w:sz="6" w:space="0" w:color="595959" w:themeColor="text1" w:themeTint="A6"/>
              <w:left w:val="single" w:sz="6" w:space="0" w:color="C0C0C0"/>
              <w:bottom w:val="single" w:sz="6" w:space="0" w:color="595959" w:themeColor="text1" w:themeTint="A6"/>
              <w:right w:val="single" w:sz="6" w:space="0" w:color="auto"/>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0.0313</w:t>
            </w:r>
          </w:p>
        </w:tc>
      </w:tr>
      <w:tr w:rsidR="005138C4" w:rsidTr="00D72A22">
        <w:trPr>
          <w:trHeight w:val="262"/>
          <w:jc w:val="center"/>
        </w:trPr>
        <w:tc>
          <w:tcPr>
            <w:tcW w:w="1440" w:type="dxa"/>
            <w:tcBorders>
              <w:top w:val="single" w:sz="6" w:space="0" w:color="595959" w:themeColor="text1" w:themeTint="A6"/>
              <w:left w:val="single" w:sz="6" w:space="0" w:color="auto"/>
              <w:bottom w:val="single" w:sz="6" w:space="0" w:color="595959" w:themeColor="text1" w:themeTint="A6"/>
              <w:right w:val="single" w:sz="6" w:space="0" w:color="C0C0C0"/>
            </w:tcBorders>
            <w:vAlign w:val="center"/>
          </w:tcPr>
          <w:p w:rsidR="005138C4" w:rsidRDefault="005138C4"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Air</w:t>
            </w:r>
          </w:p>
        </w:tc>
        <w:tc>
          <w:tcPr>
            <w:tcW w:w="2880"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Default="005138C4"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Background</w:t>
            </w:r>
          </w:p>
        </w:tc>
        <w:tc>
          <w:tcPr>
            <w:tcW w:w="1182"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Default="005138C4"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11/10/2015</w:t>
            </w:r>
          </w:p>
        </w:tc>
        <w:tc>
          <w:tcPr>
            <w:tcW w:w="873"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&lt;0.0208</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8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0.0122</w:t>
            </w:r>
          </w:p>
        </w:tc>
        <w:tc>
          <w:tcPr>
            <w:tcW w:w="790" w:type="dxa"/>
            <w:tcBorders>
              <w:top w:val="single" w:sz="6" w:space="0" w:color="595959" w:themeColor="text1" w:themeTint="A6"/>
              <w:left w:val="single" w:sz="6" w:space="0" w:color="C0C0C0"/>
              <w:bottom w:val="single" w:sz="6" w:space="0" w:color="595959" w:themeColor="text1" w:themeTint="A6"/>
              <w:right w:val="single" w:sz="6" w:space="0" w:color="auto"/>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0.0339</w:t>
            </w:r>
          </w:p>
        </w:tc>
      </w:tr>
      <w:tr w:rsidR="005138C4" w:rsidTr="00D72A22">
        <w:trPr>
          <w:trHeight w:val="523"/>
          <w:jc w:val="center"/>
        </w:trPr>
        <w:tc>
          <w:tcPr>
            <w:tcW w:w="1440" w:type="dxa"/>
            <w:tcBorders>
              <w:top w:val="single" w:sz="6" w:space="0" w:color="595959" w:themeColor="text1" w:themeTint="A6"/>
              <w:left w:val="single" w:sz="6" w:space="0" w:color="auto"/>
              <w:bottom w:val="single" w:sz="6" w:space="0" w:color="595959" w:themeColor="text1" w:themeTint="A6"/>
              <w:right w:val="single" w:sz="6" w:space="0" w:color="C0C0C0"/>
            </w:tcBorders>
            <w:vAlign w:val="center"/>
          </w:tcPr>
          <w:p w:rsidR="005138C4" w:rsidRDefault="005138C4"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Air</w:t>
            </w:r>
          </w:p>
        </w:tc>
        <w:tc>
          <w:tcPr>
            <w:tcW w:w="2880"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Default="005138C4"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Background Quarterly Composite</w:t>
            </w:r>
          </w:p>
        </w:tc>
        <w:tc>
          <w:tcPr>
            <w:tcW w:w="1182"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Default="005138C4"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11/15/2015</w:t>
            </w:r>
          </w:p>
        </w:tc>
        <w:tc>
          <w:tcPr>
            <w:tcW w:w="873"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0.082</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0.11</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&lt;0.001</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&lt;0.008</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&lt;0.001</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&lt;0.002</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&lt;0.001</w:t>
            </w:r>
          </w:p>
        </w:tc>
        <w:tc>
          <w:tcPr>
            <w:tcW w:w="8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90" w:type="dxa"/>
            <w:tcBorders>
              <w:top w:val="single" w:sz="6" w:space="0" w:color="595959" w:themeColor="text1" w:themeTint="A6"/>
              <w:left w:val="single" w:sz="6" w:space="0" w:color="C0C0C0"/>
              <w:bottom w:val="single" w:sz="6" w:space="0" w:color="595959" w:themeColor="text1" w:themeTint="A6"/>
              <w:right w:val="single" w:sz="6" w:space="0" w:color="auto"/>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r>
      <w:tr w:rsidR="005138C4" w:rsidTr="00D72A22">
        <w:trPr>
          <w:trHeight w:val="262"/>
          <w:jc w:val="center"/>
        </w:trPr>
        <w:tc>
          <w:tcPr>
            <w:tcW w:w="1440" w:type="dxa"/>
            <w:tcBorders>
              <w:top w:val="single" w:sz="6" w:space="0" w:color="595959" w:themeColor="text1" w:themeTint="A6"/>
              <w:left w:val="single" w:sz="6" w:space="0" w:color="auto"/>
              <w:bottom w:val="single" w:sz="6" w:space="0" w:color="595959" w:themeColor="text1" w:themeTint="A6"/>
              <w:right w:val="single" w:sz="6" w:space="0" w:color="C0C0C0"/>
            </w:tcBorders>
            <w:vAlign w:val="center"/>
          </w:tcPr>
          <w:p w:rsidR="005138C4" w:rsidRDefault="005138C4"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Air</w:t>
            </w:r>
          </w:p>
        </w:tc>
        <w:tc>
          <w:tcPr>
            <w:tcW w:w="2880"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Default="005138C4"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Background</w:t>
            </w:r>
          </w:p>
        </w:tc>
        <w:tc>
          <w:tcPr>
            <w:tcW w:w="1182"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Default="005138C4"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11/17/2015</w:t>
            </w:r>
          </w:p>
        </w:tc>
        <w:tc>
          <w:tcPr>
            <w:tcW w:w="873"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&lt;0.0207</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8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0.011</w:t>
            </w:r>
          </w:p>
        </w:tc>
        <w:tc>
          <w:tcPr>
            <w:tcW w:w="790" w:type="dxa"/>
            <w:tcBorders>
              <w:top w:val="single" w:sz="6" w:space="0" w:color="595959" w:themeColor="text1" w:themeTint="A6"/>
              <w:left w:val="single" w:sz="6" w:space="0" w:color="C0C0C0"/>
              <w:bottom w:val="single" w:sz="6" w:space="0" w:color="595959" w:themeColor="text1" w:themeTint="A6"/>
              <w:right w:val="single" w:sz="6" w:space="0" w:color="auto"/>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0.0332</w:t>
            </w:r>
          </w:p>
        </w:tc>
      </w:tr>
      <w:tr w:rsidR="005138C4" w:rsidTr="00D72A22">
        <w:trPr>
          <w:trHeight w:val="262"/>
          <w:jc w:val="center"/>
        </w:trPr>
        <w:tc>
          <w:tcPr>
            <w:tcW w:w="1440" w:type="dxa"/>
            <w:tcBorders>
              <w:top w:val="single" w:sz="6" w:space="0" w:color="595959" w:themeColor="text1" w:themeTint="A6"/>
              <w:left w:val="single" w:sz="6" w:space="0" w:color="auto"/>
              <w:bottom w:val="single" w:sz="6" w:space="0" w:color="595959" w:themeColor="text1" w:themeTint="A6"/>
              <w:right w:val="single" w:sz="6" w:space="0" w:color="C0C0C0"/>
            </w:tcBorders>
            <w:vAlign w:val="center"/>
          </w:tcPr>
          <w:p w:rsidR="005138C4" w:rsidRDefault="005138C4"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Air</w:t>
            </w:r>
          </w:p>
        </w:tc>
        <w:tc>
          <w:tcPr>
            <w:tcW w:w="2880"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Default="005138C4"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Background</w:t>
            </w:r>
          </w:p>
        </w:tc>
        <w:tc>
          <w:tcPr>
            <w:tcW w:w="1182"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Default="005138C4"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11/24/2015</w:t>
            </w:r>
          </w:p>
        </w:tc>
        <w:tc>
          <w:tcPr>
            <w:tcW w:w="873"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&lt;0.0227</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8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0.00858</w:t>
            </w:r>
          </w:p>
        </w:tc>
        <w:tc>
          <w:tcPr>
            <w:tcW w:w="790" w:type="dxa"/>
            <w:tcBorders>
              <w:top w:val="single" w:sz="6" w:space="0" w:color="595959" w:themeColor="text1" w:themeTint="A6"/>
              <w:left w:val="single" w:sz="6" w:space="0" w:color="C0C0C0"/>
              <w:bottom w:val="single" w:sz="6" w:space="0" w:color="595959" w:themeColor="text1" w:themeTint="A6"/>
              <w:right w:val="single" w:sz="6" w:space="0" w:color="auto"/>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0.0228</w:t>
            </w:r>
          </w:p>
        </w:tc>
      </w:tr>
      <w:tr w:rsidR="005138C4" w:rsidTr="00D72A22">
        <w:trPr>
          <w:trHeight w:val="262"/>
          <w:jc w:val="center"/>
        </w:trPr>
        <w:tc>
          <w:tcPr>
            <w:tcW w:w="1440" w:type="dxa"/>
            <w:tcBorders>
              <w:top w:val="single" w:sz="6" w:space="0" w:color="595959" w:themeColor="text1" w:themeTint="A6"/>
              <w:left w:val="single" w:sz="6" w:space="0" w:color="auto"/>
              <w:bottom w:val="single" w:sz="6" w:space="0" w:color="595959" w:themeColor="text1" w:themeTint="A6"/>
              <w:right w:val="single" w:sz="6" w:space="0" w:color="C0C0C0"/>
            </w:tcBorders>
            <w:vAlign w:val="center"/>
          </w:tcPr>
          <w:p w:rsidR="005138C4" w:rsidRDefault="005138C4"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Air</w:t>
            </w:r>
          </w:p>
        </w:tc>
        <w:tc>
          <w:tcPr>
            <w:tcW w:w="2880"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Default="005138C4"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Background</w:t>
            </w:r>
          </w:p>
        </w:tc>
        <w:tc>
          <w:tcPr>
            <w:tcW w:w="1182"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Default="005138C4"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12/1/2015</w:t>
            </w:r>
          </w:p>
        </w:tc>
        <w:tc>
          <w:tcPr>
            <w:tcW w:w="873"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&lt;0.0212</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8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0.0096</w:t>
            </w:r>
          </w:p>
        </w:tc>
        <w:tc>
          <w:tcPr>
            <w:tcW w:w="790" w:type="dxa"/>
            <w:tcBorders>
              <w:top w:val="single" w:sz="6" w:space="0" w:color="595959" w:themeColor="text1" w:themeTint="A6"/>
              <w:left w:val="single" w:sz="6" w:space="0" w:color="C0C0C0"/>
              <w:bottom w:val="single" w:sz="6" w:space="0" w:color="595959" w:themeColor="text1" w:themeTint="A6"/>
              <w:right w:val="single" w:sz="6" w:space="0" w:color="auto"/>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0.0281</w:t>
            </w:r>
          </w:p>
        </w:tc>
      </w:tr>
      <w:tr w:rsidR="005138C4" w:rsidTr="00D72A22">
        <w:trPr>
          <w:trHeight w:val="262"/>
          <w:jc w:val="center"/>
        </w:trPr>
        <w:tc>
          <w:tcPr>
            <w:tcW w:w="1440" w:type="dxa"/>
            <w:tcBorders>
              <w:top w:val="single" w:sz="6" w:space="0" w:color="595959" w:themeColor="text1" w:themeTint="A6"/>
              <w:left w:val="single" w:sz="6" w:space="0" w:color="auto"/>
              <w:bottom w:val="single" w:sz="6" w:space="0" w:color="595959" w:themeColor="text1" w:themeTint="A6"/>
              <w:right w:val="single" w:sz="6" w:space="0" w:color="C0C0C0"/>
            </w:tcBorders>
            <w:vAlign w:val="center"/>
          </w:tcPr>
          <w:p w:rsidR="005138C4" w:rsidRDefault="005138C4"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Air</w:t>
            </w:r>
          </w:p>
        </w:tc>
        <w:tc>
          <w:tcPr>
            <w:tcW w:w="2880"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Default="005138C4"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Background</w:t>
            </w:r>
          </w:p>
        </w:tc>
        <w:tc>
          <w:tcPr>
            <w:tcW w:w="1182"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Default="005138C4"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12/8/2015</w:t>
            </w:r>
          </w:p>
        </w:tc>
        <w:tc>
          <w:tcPr>
            <w:tcW w:w="873"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&lt;0.0219</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8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0.0095</w:t>
            </w:r>
          </w:p>
        </w:tc>
        <w:tc>
          <w:tcPr>
            <w:tcW w:w="790" w:type="dxa"/>
            <w:tcBorders>
              <w:top w:val="single" w:sz="6" w:space="0" w:color="595959" w:themeColor="text1" w:themeTint="A6"/>
              <w:left w:val="single" w:sz="6" w:space="0" w:color="C0C0C0"/>
              <w:bottom w:val="single" w:sz="6" w:space="0" w:color="595959" w:themeColor="text1" w:themeTint="A6"/>
              <w:right w:val="single" w:sz="6" w:space="0" w:color="auto"/>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0.0314</w:t>
            </w:r>
          </w:p>
        </w:tc>
      </w:tr>
      <w:tr w:rsidR="005138C4" w:rsidTr="00D72A22">
        <w:trPr>
          <w:trHeight w:val="262"/>
          <w:jc w:val="center"/>
        </w:trPr>
        <w:tc>
          <w:tcPr>
            <w:tcW w:w="1440" w:type="dxa"/>
            <w:tcBorders>
              <w:top w:val="single" w:sz="6" w:space="0" w:color="595959" w:themeColor="text1" w:themeTint="A6"/>
              <w:left w:val="single" w:sz="6" w:space="0" w:color="auto"/>
              <w:bottom w:val="single" w:sz="6" w:space="0" w:color="595959" w:themeColor="text1" w:themeTint="A6"/>
              <w:right w:val="single" w:sz="6" w:space="0" w:color="C0C0C0"/>
            </w:tcBorders>
            <w:vAlign w:val="center"/>
          </w:tcPr>
          <w:p w:rsidR="005138C4" w:rsidRDefault="005138C4"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Air</w:t>
            </w:r>
          </w:p>
        </w:tc>
        <w:tc>
          <w:tcPr>
            <w:tcW w:w="2880"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Default="005138C4"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Background</w:t>
            </w:r>
          </w:p>
        </w:tc>
        <w:tc>
          <w:tcPr>
            <w:tcW w:w="1182"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Default="005138C4"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12/15/2015</w:t>
            </w:r>
          </w:p>
        </w:tc>
        <w:tc>
          <w:tcPr>
            <w:tcW w:w="873"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&lt;0.0207</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8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0.0108</w:t>
            </w:r>
          </w:p>
        </w:tc>
        <w:tc>
          <w:tcPr>
            <w:tcW w:w="790" w:type="dxa"/>
            <w:tcBorders>
              <w:top w:val="single" w:sz="6" w:space="0" w:color="595959" w:themeColor="text1" w:themeTint="A6"/>
              <w:left w:val="single" w:sz="6" w:space="0" w:color="C0C0C0"/>
              <w:bottom w:val="single" w:sz="6" w:space="0" w:color="595959" w:themeColor="text1" w:themeTint="A6"/>
              <w:right w:val="single" w:sz="6" w:space="0" w:color="auto"/>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0.0438</w:t>
            </w:r>
          </w:p>
        </w:tc>
      </w:tr>
      <w:tr w:rsidR="005138C4" w:rsidTr="00D72A22">
        <w:trPr>
          <w:trHeight w:val="262"/>
          <w:jc w:val="center"/>
        </w:trPr>
        <w:tc>
          <w:tcPr>
            <w:tcW w:w="1440" w:type="dxa"/>
            <w:tcBorders>
              <w:top w:val="single" w:sz="6" w:space="0" w:color="595959" w:themeColor="text1" w:themeTint="A6"/>
              <w:left w:val="single" w:sz="6" w:space="0" w:color="auto"/>
              <w:bottom w:val="single" w:sz="6" w:space="0" w:color="595959" w:themeColor="text1" w:themeTint="A6"/>
              <w:right w:val="single" w:sz="6" w:space="0" w:color="C0C0C0"/>
            </w:tcBorders>
            <w:vAlign w:val="center"/>
          </w:tcPr>
          <w:p w:rsidR="005138C4" w:rsidRDefault="005138C4"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Air</w:t>
            </w:r>
          </w:p>
        </w:tc>
        <w:tc>
          <w:tcPr>
            <w:tcW w:w="2880"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Default="005138C4"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Background</w:t>
            </w:r>
          </w:p>
        </w:tc>
        <w:tc>
          <w:tcPr>
            <w:tcW w:w="1182"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Default="005138C4"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12/22/2015</w:t>
            </w:r>
          </w:p>
        </w:tc>
        <w:tc>
          <w:tcPr>
            <w:tcW w:w="873"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&lt;0.0172</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875" w:type="dxa"/>
            <w:tcBorders>
              <w:top w:val="single" w:sz="6" w:space="0" w:color="595959" w:themeColor="text1" w:themeTint="A6"/>
              <w:left w:val="single" w:sz="6" w:space="0" w:color="C0C0C0"/>
              <w:bottom w:val="single" w:sz="6" w:space="0" w:color="595959" w:themeColor="text1" w:themeTint="A6"/>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0.00612</w:t>
            </w:r>
          </w:p>
        </w:tc>
        <w:tc>
          <w:tcPr>
            <w:tcW w:w="790" w:type="dxa"/>
            <w:tcBorders>
              <w:top w:val="single" w:sz="6" w:space="0" w:color="595959" w:themeColor="text1" w:themeTint="A6"/>
              <w:left w:val="single" w:sz="6" w:space="0" w:color="C0C0C0"/>
              <w:bottom w:val="single" w:sz="6" w:space="0" w:color="595959" w:themeColor="text1" w:themeTint="A6"/>
              <w:right w:val="single" w:sz="6" w:space="0" w:color="auto"/>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0.0227</w:t>
            </w:r>
          </w:p>
        </w:tc>
      </w:tr>
      <w:tr w:rsidR="005138C4" w:rsidTr="00D72A22">
        <w:trPr>
          <w:trHeight w:val="262"/>
          <w:jc w:val="center"/>
        </w:trPr>
        <w:tc>
          <w:tcPr>
            <w:tcW w:w="1440" w:type="dxa"/>
            <w:tcBorders>
              <w:top w:val="single" w:sz="6" w:space="0" w:color="595959" w:themeColor="text1" w:themeTint="A6"/>
              <w:left w:val="single" w:sz="6" w:space="0" w:color="auto"/>
              <w:bottom w:val="single" w:sz="6" w:space="0" w:color="auto"/>
              <w:right w:val="single" w:sz="6" w:space="0" w:color="C0C0C0"/>
            </w:tcBorders>
            <w:vAlign w:val="center"/>
          </w:tcPr>
          <w:p w:rsidR="005138C4" w:rsidRDefault="005138C4" w:rsidP="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Air</w:t>
            </w:r>
          </w:p>
        </w:tc>
        <w:tc>
          <w:tcPr>
            <w:tcW w:w="2880" w:type="dxa"/>
            <w:tcBorders>
              <w:top w:val="single" w:sz="6" w:space="0" w:color="595959" w:themeColor="text1" w:themeTint="A6"/>
              <w:left w:val="single" w:sz="6" w:space="0" w:color="C0C0C0"/>
              <w:bottom w:val="single" w:sz="6" w:space="0" w:color="auto"/>
              <w:right w:val="single" w:sz="6" w:space="0" w:color="C0C0C0"/>
            </w:tcBorders>
            <w:vAlign w:val="center"/>
          </w:tcPr>
          <w:p w:rsidR="005138C4" w:rsidRDefault="005138C4" w:rsidP="00CB661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Background</w:t>
            </w:r>
          </w:p>
        </w:tc>
        <w:tc>
          <w:tcPr>
            <w:tcW w:w="1182" w:type="dxa"/>
            <w:tcBorders>
              <w:top w:val="single" w:sz="6" w:space="0" w:color="595959" w:themeColor="text1" w:themeTint="A6"/>
              <w:left w:val="single" w:sz="6" w:space="0" w:color="C0C0C0"/>
              <w:bottom w:val="single" w:sz="6" w:space="0" w:color="auto"/>
              <w:right w:val="single" w:sz="6" w:space="0" w:color="C0C0C0"/>
            </w:tcBorders>
            <w:vAlign w:val="center"/>
          </w:tcPr>
          <w:p w:rsidR="005138C4" w:rsidRDefault="005138C4" w:rsidP="00CB661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12/29/2015</w:t>
            </w:r>
          </w:p>
        </w:tc>
        <w:tc>
          <w:tcPr>
            <w:tcW w:w="873" w:type="dxa"/>
            <w:tcBorders>
              <w:top w:val="single" w:sz="6" w:space="0" w:color="595959" w:themeColor="text1" w:themeTint="A6"/>
              <w:left w:val="single" w:sz="6" w:space="0" w:color="C0C0C0"/>
              <w:bottom w:val="single" w:sz="6" w:space="0" w:color="auto"/>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&lt;0.0217</w:t>
            </w:r>
          </w:p>
        </w:tc>
        <w:tc>
          <w:tcPr>
            <w:tcW w:w="775" w:type="dxa"/>
            <w:tcBorders>
              <w:top w:val="single" w:sz="6" w:space="0" w:color="595959" w:themeColor="text1" w:themeTint="A6"/>
              <w:left w:val="single" w:sz="6" w:space="0" w:color="C0C0C0"/>
              <w:bottom w:val="single" w:sz="6" w:space="0" w:color="auto"/>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C0C0C0"/>
              <w:bottom w:val="single" w:sz="6" w:space="0" w:color="auto"/>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C0C0C0"/>
              <w:bottom w:val="single" w:sz="6" w:space="0" w:color="auto"/>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C0C0C0"/>
              <w:bottom w:val="single" w:sz="6" w:space="0" w:color="auto"/>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C0C0C0"/>
              <w:bottom w:val="single" w:sz="6" w:space="0" w:color="auto"/>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C0C0C0"/>
              <w:bottom w:val="single" w:sz="6" w:space="0" w:color="auto"/>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775" w:type="dxa"/>
            <w:tcBorders>
              <w:top w:val="single" w:sz="6" w:space="0" w:color="595959" w:themeColor="text1" w:themeTint="A6"/>
              <w:left w:val="single" w:sz="6" w:space="0" w:color="C0C0C0"/>
              <w:bottom w:val="single" w:sz="6" w:space="0" w:color="auto"/>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w:t>
            </w:r>
          </w:p>
        </w:tc>
        <w:tc>
          <w:tcPr>
            <w:tcW w:w="875" w:type="dxa"/>
            <w:tcBorders>
              <w:top w:val="single" w:sz="6" w:space="0" w:color="595959" w:themeColor="text1" w:themeTint="A6"/>
              <w:left w:val="single" w:sz="6" w:space="0" w:color="C0C0C0"/>
              <w:bottom w:val="single" w:sz="6" w:space="0" w:color="auto"/>
              <w:right w:val="single" w:sz="6" w:space="0" w:color="C0C0C0"/>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0.00722</w:t>
            </w:r>
          </w:p>
        </w:tc>
        <w:tc>
          <w:tcPr>
            <w:tcW w:w="790" w:type="dxa"/>
            <w:tcBorders>
              <w:top w:val="single" w:sz="6" w:space="0" w:color="595959" w:themeColor="text1" w:themeTint="A6"/>
              <w:left w:val="single" w:sz="6" w:space="0" w:color="C0C0C0"/>
              <w:bottom w:val="single" w:sz="6" w:space="0" w:color="auto"/>
              <w:right w:val="single" w:sz="6" w:space="0" w:color="auto"/>
            </w:tcBorders>
            <w:vAlign w:val="center"/>
          </w:tcPr>
          <w:p w:rsidR="005138C4" w:rsidRPr="00CB6619" w:rsidRDefault="005138C4" w:rsidP="00CB6619">
            <w:pPr>
              <w:autoSpaceDE w:val="0"/>
              <w:autoSpaceDN w:val="0"/>
              <w:adjustRightInd w:val="0"/>
              <w:spacing w:after="0" w:line="240" w:lineRule="auto"/>
              <w:jc w:val="center"/>
              <w:rPr>
                <w:rFonts w:ascii="Calibri" w:hAnsi="Calibri" w:cs="Calibri"/>
                <w:color w:val="000000"/>
                <w:sz w:val="20"/>
                <w:szCs w:val="20"/>
              </w:rPr>
            </w:pPr>
            <w:r w:rsidRPr="00CB6619">
              <w:rPr>
                <w:rFonts w:ascii="Calibri" w:hAnsi="Calibri" w:cs="Calibri"/>
                <w:color w:val="000000"/>
                <w:sz w:val="20"/>
                <w:szCs w:val="20"/>
              </w:rPr>
              <w:t>0.0253</w:t>
            </w:r>
          </w:p>
        </w:tc>
      </w:tr>
      <w:bookmarkEnd w:id="364"/>
      <w:bookmarkEnd w:id="365"/>
      <w:bookmarkEnd w:id="366"/>
      <w:bookmarkEnd w:id="367"/>
      <w:bookmarkEnd w:id="368"/>
      <w:bookmarkEnd w:id="369"/>
      <w:bookmarkEnd w:id="370"/>
      <w:bookmarkEnd w:id="371"/>
    </w:tbl>
    <w:p w:rsidR="00FA6F86" w:rsidRDefault="00FA6F86" w:rsidP="00E804BA">
      <w:pPr>
        <w:jc w:val="center"/>
      </w:pPr>
    </w:p>
    <w:p w:rsidR="00FA6F86" w:rsidRDefault="00FA6F86" w:rsidP="00FA6F86">
      <w:r>
        <w:br w:type="page"/>
      </w:r>
    </w:p>
    <w:p w:rsidR="00FA6F86" w:rsidRPr="005B41A3" w:rsidRDefault="00FA6F86" w:rsidP="00FA6F86">
      <w:pPr>
        <w:pStyle w:val="Heading4"/>
        <w:pBdr>
          <w:bottom w:val="none" w:sz="0" w:space="0" w:color="auto"/>
        </w:pBdr>
      </w:pPr>
      <w:bookmarkStart w:id="437" w:name="_Toc473810820"/>
      <w:bookmarkStart w:id="438" w:name="_Toc478715509"/>
      <w:r w:rsidRPr="005B41A3">
        <w:lastRenderedPageBreak/>
        <w:t>Table</w:t>
      </w:r>
      <w:r>
        <w:t xml:space="preserve"> 4</w:t>
      </w:r>
      <w:r w:rsidRPr="005B41A3">
        <w:t xml:space="preserve">. </w:t>
      </w:r>
      <w:r>
        <w:t xml:space="preserve">Seabrook </w:t>
      </w:r>
      <w:r w:rsidRPr="005B41A3">
        <w:t xml:space="preserve">Nuclear Power Station </w:t>
      </w:r>
      <w:r>
        <w:t>2015</w:t>
      </w:r>
      <w:r w:rsidRPr="005B41A3">
        <w:t xml:space="preserve"> Environmental Monitoring Data – Liquid Matrices</w:t>
      </w:r>
      <w:bookmarkEnd w:id="437"/>
      <w:bookmarkEnd w:id="438"/>
      <w:r>
        <w:tab/>
      </w:r>
      <w:r>
        <w:tab/>
      </w:r>
      <w:r>
        <w:tab/>
      </w:r>
      <w:r>
        <w:tab/>
      </w:r>
    </w:p>
    <w:tbl>
      <w:tblPr>
        <w:tblW w:w="13968" w:type="dxa"/>
        <w:jc w:val="center"/>
        <w:tblBorders>
          <w:top w:val="single" w:sz="6" w:space="0" w:color="auto"/>
          <w:left w:val="single" w:sz="6" w:space="0" w:color="auto"/>
          <w:bottom w:val="single" w:sz="6" w:space="0" w:color="auto"/>
          <w:right w:val="single" w:sz="6" w:space="0" w:color="auto"/>
          <w:insideH w:val="single" w:sz="6" w:space="0" w:color="7F7F7F" w:themeColor="text1" w:themeTint="80"/>
          <w:insideV w:val="single" w:sz="6" w:space="0" w:color="A6A6A6" w:themeColor="background1" w:themeShade="A6"/>
        </w:tblBorders>
        <w:tblLayout w:type="fixed"/>
        <w:tblLook w:val="0000" w:firstRow="0" w:lastRow="0" w:firstColumn="0" w:lastColumn="0" w:noHBand="0" w:noVBand="0"/>
      </w:tblPr>
      <w:tblGrid>
        <w:gridCol w:w="1440"/>
        <w:gridCol w:w="2880"/>
        <w:gridCol w:w="1296"/>
        <w:gridCol w:w="864"/>
        <w:gridCol w:w="864"/>
        <w:gridCol w:w="720"/>
        <w:gridCol w:w="864"/>
        <w:gridCol w:w="864"/>
        <w:gridCol w:w="864"/>
        <w:gridCol w:w="864"/>
        <w:gridCol w:w="864"/>
        <w:gridCol w:w="864"/>
        <w:gridCol w:w="720"/>
      </w:tblGrid>
      <w:tr w:rsidR="00E26F67" w:rsidRPr="00F07A26" w:rsidTr="00D72A22">
        <w:trPr>
          <w:trHeight w:val="619"/>
          <w:tblHeader/>
          <w:jc w:val="center"/>
        </w:trPr>
        <w:tc>
          <w:tcPr>
            <w:tcW w:w="1440" w:type="dxa"/>
            <w:shd w:val="solid" w:color="C0C0C0" w:fill="000000"/>
            <w:vAlign w:val="bottom"/>
          </w:tcPr>
          <w:p w:rsidR="00FA6F86" w:rsidRDefault="00FA6F86" w:rsidP="00FA6F86">
            <w:pPr>
              <w:autoSpaceDE w:val="0"/>
              <w:autoSpaceDN w:val="0"/>
              <w:adjustRightInd w:val="0"/>
              <w:spacing w:after="0" w:line="240" w:lineRule="auto"/>
              <w:rPr>
                <w:rFonts w:ascii="Calibri" w:hAnsi="Calibri" w:cs="Calibri"/>
                <w:b/>
                <w:bCs/>
                <w:color w:val="000000"/>
                <w:sz w:val="20"/>
              </w:rPr>
            </w:pPr>
          </w:p>
          <w:p w:rsidR="00FA6F86" w:rsidRPr="00F07A26" w:rsidRDefault="00FA6F86" w:rsidP="00FA6F86">
            <w:pPr>
              <w:autoSpaceDE w:val="0"/>
              <w:autoSpaceDN w:val="0"/>
              <w:adjustRightInd w:val="0"/>
              <w:spacing w:after="0" w:line="240" w:lineRule="auto"/>
              <w:jc w:val="center"/>
              <w:rPr>
                <w:rFonts w:ascii="Calibri" w:hAnsi="Calibri" w:cs="Calibri"/>
                <w:b/>
                <w:bCs/>
                <w:color w:val="000000"/>
                <w:sz w:val="20"/>
              </w:rPr>
            </w:pPr>
            <w:r w:rsidRPr="00F07A26">
              <w:rPr>
                <w:rFonts w:ascii="Calibri" w:hAnsi="Calibri" w:cs="Calibri"/>
                <w:b/>
                <w:bCs/>
                <w:color w:val="000000"/>
                <w:sz w:val="20"/>
              </w:rPr>
              <w:t>Sample Type</w:t>
            </w:r>
          </w:p>
        </w:tc>
        <w:tc>
          <w:tcPr>
            <w:tcW w:w="2880" w:type="dxa"/>
            <w:shd w:val="solid" w:color="C0C0C0" w:fill="000000"/>
            <w:vAlign w:val="bottom"/>
          </w:tcPr>
          <w:p w:rsidR="00FA6F86" w:rsidRPr="00F07A26" w:rsidRDefault="00FA6F86" w:rsidP="00FA6F86">
            <w:pPr>
              <w:autoSpaceDE w:val="0"/>
              <w:autoSpaceDN w:val="0"/>
              <w:adjustRightInd w:val="0"/>
              <w:spacing w:after="0" w:line="240" w:lineRule="auto"/>
              <w:jc w:val="both"/>
              <w:rPr>
                <w:rFonts w:ascii="Calibri" w:hAnsi="Calibri" w:cs="Calibri"/>
                <w:b/>
                <w:bCs/>
                <w:color w:val="000000"/>
                <w:sz w:val="20"/>
              </w:rPr>
            </w:pPr>
            <w:r w:rsidRPr="00F07A26">
              <w:rPr>
                <w:rFonts w:ascii="Calibri" w:hAnsi="Calibri" w:cs="Calibri"/>
                <w:b/>
                <w:bCs/>
                <w:color w:val="000000"/>
                <w:sz w:val="20"/>
              </w:rPr>
              <w:t>Location</w:t>
            </w:r>
          </w:p>
        </w:tc>
        <w:tc>
          <w:tcPr>
            <w:tcW w:w="1296" w:type="dxa"/>
            <w:shd w:val="solid" w:color="C0C0C0" w:fill="000000"/>
            <w:vAlign w:val="bottom"/>
          </w:tcPr>
          <w:p w:rsidR="00FA6F86" w:rsidRPr="00F07A26" w:rsidRDefault="00FA6F86" w:rsidP="00FA6F86">
            <w:pPr>
              <w:autoSpaceDE w:val="0"/>
              <w:autoSpaceDN w:val="0"/>
              <w:adjustRightInd w:val="0"/>
              <w:spacing w:after="0" w:line="240" w:lineRule="auto"/>
              <w:rPr>
                <w:rFonts w:ascii="Calibri" w:hAnsi="Calibri" w:cs="Calibri"/>
                <w:b/>
                <w:bCs/>
                <w:color w:val="000000"/>
                <w:sz w:val="20"/>
              </w:rPr>
            </w:pPr>
            <w:r w:rsidRPr="00F07A26">
              <w:rPr>
                <w:rFonts w:ascii="Calibri" w:hAnsi="Calibri" w:cs="Calibri"/>
                <w:b/>
                <w:bCs/>
                <w:color w:val="000000"/>
                <w:sz w:val="20"/>
              </w:rPr>
              <w:t>Date</w:t>
            </w:r>
          </w:p>
        </w:tc>
        <w:tc>
          <w:tcPr>
            <w:tcW w:w="864" w:type="dxa"/>
            <w:shd w:val="solid" w:color="C0C0C0" w:fill="000000"/>
            <w:vAlign w:val="center"/>
          </w:tcPr>
          <w:p w:rsidR="00FA6F86" w:rsidRPr="00F07A26" w:rsidRDefault="00FA6F86" w:rsidP="00E97907">
            <w:pPr>
              <w:autoSpaceDE w:val="0"/>
              <w:autoSpaceDN w:val="0"/>
              <w:adjustRightInd w:val="0"/>
              <w:spacing w:after="0" w:line="240" w:lineRule="auto"/>
              <w:jc w:val="center"/>
              <w:rPr>
                <w:rFonts w:ascii="Calibri" w:hAnsi="Calibri" w:cs="Calibri"/>
                <w:color w:val="000000"/>
                <w:sz w:val="16"/>
                <w:szCs w:val="16"/>
              </w:rPr>
            </w:pPr>
            <w:r w:rsidRPr="00F07A26">
              <w:rPr>
                <w:rFonts w:ascii="Calibri" w:hAnsi="Calibri" w:cs="Calibri"/>
                <w:b/>
                <w:bCs/>
                <w:color w:val="000000"/>
                <w:sz w:val="18"/>
                <w:szCs w:val="18"/>
              </w:rPr>
              <w:t>K-40*</w:t>
            </w:r>
            <w:r w:rsidRPr="00F07A26">
              <w:rPr>
                <w:rFonts w:ascii="Calibri" w:hAnsi="Calibri" w:cs="Calibri"/>
                <w:color w:val="000000"/>
                <w:sz w:val="18"/>
                <w:szCs w:val="18"/>
              </w:rPr>
              <w:t xml:space="preserve">  </w:t>
            </w:r>
            <w:r w:rsidRPr="00F07A26">
              <w:rPr>
                <w:rFonts w:ascii="Calibri" w:hAnsi="Calibri" w:cs="Calibri"/>
                <w:color w:val="000000"/>
                <w:sz w:val="16"/>
                <w:szCs w:val="16"/>
              </w:rPr>
              <w:t>(pCi/L)</w:t>
            </w:r>
          </w:p>
        </w:tc>
        <w:tc>
          <w:tcPr>
            <w:tcW w:w="864" w:type="dxa"/>
            <w:shd w:val="solid" w:color="C0C0C0" w:fill="000000"/>
            <w:vAlign w:val="center"/>
          </w:tcPr>
          <w:p w:rsidR="00FA6F86" w:rsidRPr="00F07A26" w:rsidRDefault="00FA6F86" w:rsidP="00E97907">
            <w:pPr>
              <w:autoSpaceDE w:val="0"/>
              <w:autoSpaceDN w:val="0"/>
              <w:adjustRightInd w:val="0"/>
              <w:spacing w:after="0" w:line="240" w:lineRule="auto"/>
              <w:jc w:val="center"/>
              <w:rPr>
                <w:rFonts w:ascii="Calibri" w:hAnsi="Calibri" w:cs="Calibri"/>
                <w:color w:val="000000"/>
                <w:sz w:val="16"/>
                <w:szCs w:val="16"/>
              </w:rPr>
            </w:pPr>
            <w:r w:rsidRPr="00F07A26">
              <w:rPr>
                <w:rFonts w:ascii="Calibri" w:hAnsi="Calibri" w:cs="Calibri"/>
                <w:b/>
                <w:bCs/>
                <w:color w:val="000000"/>
                <w:sz w:val="18"/>
                <w:szCs w:val="18"/>
              </w:rPr>
              <w:t>Mn-54*</w:t>
            </w:r>
            <w:r w:rsidRPr="00F07A26">
              <w:rPr>
                <w:rFonts w:ascii="Calibri" w:hAnsi="Calibri" w:cs="Calibri"/>
                <w:color w:val="000000"/>
                <w:sz w:val="16"/>
                <w:szCs w:val="16"/>
              </w:rPr>
              <w:t xml:space="preserve"> (pCi/L)</w:t>
            </w:r>
          </w:p>
        </w:tc>
        <w:tc>
          <w:tcPr>
            <w:tcW w:w="720" w:type="dxa"/>
            <w:shd w:val="solid" w:color="C0C0C0" w:fill="000000"/>
            <w:vAlign w:val="center"/>
          </w:tcPr>
          <w:p w:rsidR="00FA6F86" w:rsidRPr="00F07A26" w:rsidRDefault="00FA6F86" w:rsidP="00E97907">
            <w:pPr>
              <w:autoSpaceDE w:val="0"/>
              <w:autoSpaceDN w:val="0"/>
              <w:adjustRightInd w:val="0"/>
              <w:spacing w:after="0" w:line="240" w:lineRule="auto"/>
              <w:jc w:val="center"/>
              <w:rPr>
                <w:rFonts w:ascii="Calibri" w:hAnsi="Calibri" w:cs="Calibri"/>
                <w:color w:val="000000"/>
                <w:sz w:val="16"/>
                <w:szCs w:val="16"/>
              </w:rPr>
            </w:pPr>
            <w:r w:rsidRPr="00F07A26">
              <w:rPr>
                <w:rFonts w:ascii="Calibri" w:hAnsi="Calibri" w:cs="Calibri"/>
                <w:b/>
                <w:bCs/>
                <w:color w:val="000000"/>
                <w:sz w:val="18"/>
                <w:szCs w:val="18"/>
              </w:rPr>
              <w:t>Fe-59*</w:t>
            </w:r>
            <w:r w:rsidRPr="00F07A26">
              <w:rPr>
                <w:rFonts w:ascii="Calibri" w:hAnsi="Calibri" w:cs="Calibri"/>
                <w:bCs/>
                <w:color w:val="000000"/>
                <w:sz w:val="16"/>
                <w:szCs w:val="16"/>
              </w:rPr>
              <w:t xml:space="preserve"> </w:t>
            </w:r>
            <w:r w:rsidRPr="00F07A26">
              <w:rPr>
                <w:rFonts w:ascii="Calibri" w:hAnsi="Calibri" w:cs="Calibri"/>
                <w:color w:val="000000"/>
                <w:sz w:val="16"/>
                <w:szCs w:val="16"/>
              </w:rPr>
              <w:t>(pCi/L)</w:t>
            </w:r>
          </w:p>
        </w:tc>
        <w:tc>
          <w:tcPr>
            <w:tcW w:w="864" w:type="dxa"/>
            <w:shd w:val="solid" w:color="C0C0C0" w:fill="000000"/>
            <w:vAlign w:val="center"/>
          </w:tcPr>
          <w:p w:rsidR="00FA6F86" w:rsidRPr="00F07A26" w:rsidRDefault="00FA6F86" w:rsidP="00E97907">
            <w:pPr>
              <w:autoSpaceDE w:val="0"/>
              <w:autoSpaceDN w:val="0"/>
              <w:adjustRightInd w:val="0"/>
              <w:spacing w:after="0" w:line="240" w:lineRule="auto"/>
              <w:jc w:val="center"/>
              <w:rPr>
                <w:rFonts w:ascii="Calibri" w:hAnsi="Calibri" w:cs="Calibri"/>
                <w:color w:val="000000"/>
                <w:sz w:val="16"/>
                <w:szCs w:val="16"/>
              </w:rPr>
            </w:pPr>
            <w:r w:rsidRPr="00F07A26">
              <w:rPr>
                <w:rFonts w:ascii="Calibri" w:hAnsi="Calibri" w:cs="Calibri"/>
                <w:b/>
                <w:bCs/>
                <w:color w:val="000000"/>
                <w:sz w:val="18"/>
                <w:szCs w:val="18"/>
              </w:rPr>
              <w:t>Co-60*</w:t>
            </w:r>
            <w:r w:rsidRPr="00F07A26">
              <w:rPr>
                <w:rFonts w:ascii="Calibri" w:hAnsi="Calibri" w:cs="Calibri"/>
                <w:color w:val="000000"/>
                <w:sz w:val="16"/>
                <w:szCs w:val="16"/>
              </w:rPr>
              <w:t xml:space="preserve"> (pCi/L)</w:t>
            </w:r>
          </w:p>
        </w:tc>
        <w:tc>
          <w:tcPr>
            <w:tcW w:w="864" w:type="dxa"/>
            <w:shd w:val="solid" w:color="C0C0C0" w:fill="000000"/>
            <w:vAlign w:val="center"/>
          </w:tcPr>
          <w:p w:rsidR="00FA6F86" w:rsidRPr="00F07A26" w:rsidRDefault="00FA6F86" w:rsidP="00E97907">
            <w:pPr>
              <w:autoSpaceDE w:val="0"/>
              <w:autoSpaceDN w:val="0"/>
              <w:adjustRightInd w:val="0"/>
              <w:spacing w:after="0" w:line="240" w:lineRule="auto"/>
              <w:jc w:val="center"/>
              <w:rPr>
                <w:rFonts w:ascii="Calibri" w:hAnsi="Calibri" w:cs="Calibri"/>
                <w:color w:val="000000"/>
                <w:sz w:val="16"/>
                <w:szCs w:val="16"/>
              </w:rPr>
            </w:pPr>
            <w:r w:rsidRPr="00F07A26">
              <w:rPr>
                <w:rFonts w:ascii="Calibri" w:hAnsi="Calibri" w:cs="Calibri"/>
                <w:b/>
                <w:bCs/>
                <w:color w:val="000000"/>
                <w:sz w:val="20"/>
              </w:rPr>
              <w:t>Zn-65*</w:t>
            </w:r>
            <w:r w:rsidRPr="00F07A26">
              <w:rPr>
                <w:rFonts w:ascii="Calibri" w:hAnsi="Calibri" w:cs="Calibri"/>
                <w:color w:val="000000"/>
                <w:sz w:val="20"/>
              </w:rPr>
              <w:t xml:space="preserve"> </w:t>
            </w:r>
            <w:r w:rsidRPr="00F07A26">
              <w:rPr>
                <w:rFonts w:ascii="Calibri" w:hAnsi="Calibri" w:cs="Calibri"/>
                <w:color w:val="000000"/>
                <w:sz w:val="16"/>
                <w:szCs w:val="16"/>
              </w:rPr>
              <w:t>(pCi/L)</w:t>
            </w:r>
          </w:p>
        </w:tc>
        <w:tc>
          <w:tcPr>
            <w:tcW w:w="864" w:type="dxa"/>
            <w:shd w:val="solid" w:color="C0C0C0" w:fill="000000"/>
            <w:vAlign w:val="center"/>
          </w:tcPr>
          <w:p w:rsidR="00FA6F86" w:rsidRPr="00F07A26" w:rsidRDefault="00FA6F86" w:rsidP="00E97907">
            <w:pPr>
              <w:autoSpaceDE w:val="0"/>
              <w:autoSpaceDN w:val="0"/>
              <w:adjustRightInd w:val="0"/>
              <w:spacing w:after="0" w:line="240" w:lineRule="auto"/>
              <w:jc w:val="center"/>
              <w:rPr>
                <w:rFonts w:ascii="Calibri" w:hAnsi="Calibri" w:cs="Calibri"/>
                <w:color w:val="000000"/>
                <w:sz w:val="16"/>
                <w:szCs w:val="16"/>
              </w:rPr>
            </w:pPr>
            <w:r w:rsidRPr="00B51FDB">
              <w:rPr>
                <w:rFonts w:ascii="Calibri" w:hAnsi="Calibri" w:cs="Calibri"/>
                <w:b/>
                <w:bCs/>
                <w:color w:val="000000"/>
                <w:sz w:val="20"/>
                <w:szCs w:val="20"/>
              </w:rPr>
              <w:t>I-131*</w:t>
            </w:r>
            <w:r w:rsidRPr="00B51FDB">
              <w:rPr>
                <w:rFonts w:ascii="Calibri" w:hAnsi="Calibri" w:cs="Calibri"/>
                <w:b/>
                <w:color w:val="000000"/>
                <w:sz w:val="20"/>
                <w:szCs w:val="20"/>
              </w:rPr>
              <w:t xml:space="preserve"> </w:t>
            </w:r>
            <w:r w:rsidRPr="00F07A26">
              <w:rPr>
                <w:rFonts w:ascii="Calibri" w:hAnsi="Calibri" w:cs="Calibri"/>
                <w:color w:val="000000"/>
                <w:sz w:val="16"/>
                <w:szCs w:val="16"/>
              </w:rPr>
              <w:t>(pCi/L)</w:t>
            </w:r>
          </w:p>
        </w:tc>
        <w:tc>
          <w:tcPr>
            <w:tcW w:w="864" w:type="dxa"/>
            <w:shd w:val="solid" w:color="C0C0C0" w:fill="000000"/>
            <w:vAlign w:val="center"/>
          </w:tcPr>
          <w:p w:rsidR="00FA6F86" w:rsidRPr="00F07A26" w:rsidRDefault="00FA6F86" w:rsidP="00E97907">
            <w:pPr>
              <w:autoSpaceDE w:val="0"/>
              <w:autoSpaceDN w:val="0"/>
              <w:adjustRightInd w:val="0"/>
              <w:spacing w:after="0" w:line="240" w:lineRule="auto"/>
              <w:jc w:val="center"/>
              <w:rPr>
                <w:rFonts w:ascii="Calibri" w:hAnsi="Calibri" w:cs="Calibri"/>
                <w:color w:val="000000"/>
                <w:sz w:val="16"/>
                <w:szCs w:val="16"/>
              </w:rPr>
            </w:pPr>
            <w:r w:rsidRPr="00B51FDB">
              <w:rPr>
                <w:rFonts w:ascii="Calibri" w:hAnsi="Calibri" w:cs="Calibri"/>
                <w:b/>
                <w:bCs/>
                <w:color w:val="000000"/>
                <w:sz w:val="18"/>
                <w:szCs w:val="18"/>
              </w:rPr>
              <w:t>Cs-134*</w:t>
            </w:r>
            <w:r w:rsidRPr="00F07A26">
              <w:rPr>
                <w:rFonts w:ascii="Calibri" w:hAnsi="Calibri" w:cs="Calibri"/>
                <w:color w:val="000000"/>
                <w:sz w:val="18"/>
                <w:szCs w:val="18"/>
              </w:rPr>
              <w:t xml:space="preserve"> </w:t>
            </w:r>
            <w:r w:rsidRPr="00F07A26">
              <w:rPr>
                <w:rFonts w:ascii="Calibri" w:hAnsi="Calibri" w:cs="Calibri"/>
                <w:color w:val="000000"/>
                <w:sz w:val="16"/>
                <w:szCs w:val="16"/>
              </w:rPr>
              <w:t>(pCi/L)</w:t>
            </w:r>
          </w:p>
        </w:tc>
        <w:tc>
          <w:tcPr>
            <w:tcW w:w="864" w:type="dxa"/>
            <w:shd w:val="solid" w:color="C0C0C0" w:fill="000000"/>
            <w:vAlign w:val="center"/>
          </w:tcPr>
          <w:p w:rsidR="00FA6F86" w:rsidRPr="002A128C" w:rsidRDefault="00FA6F86" w:rsidP="00E97907">
            <w:pPr>
              <w:autoSpaceDE w:val="0"/>
              <w:autoSpaceDN w:val="0"/>
              <w:adjustRightInd w:val="0"/>
              <w:spacing w:after="0" w:line="240" w:lineRule="auto"/>
              <w:jc w:val="center"/>
              <w:rPr>
                <w:rFonts w:ascii="Calibri" w:hAnsi="Calibri" w:cs="Calibri"/>
                <w:i/>
                <w:color w:val="000000"/>
                <w:sz w:val="16"/>
                <w:szCs w:val="16"/>
              </w:rPr>
            </w:pPr>
            <w:r w:rsidRPr="00E26F67">
              <w:rPr>
                <w:rFonts w:ascii="Calibri" w:hAnsi="Calibri" w:cs="Calibri"/>
                <w:b/>
                <w:bCs/>
                <w:color w:val="000000"/>
                <w:sz w:val="18"/>
                <w:szCs w:val="18"/>
              </w:rPr>
              <w:t>Cs</w:t>
            </w:r>
            <w:r w:rsidRPr="002A128C">
              <w:rPr>
                <w:rFonts w:ascii="Calibri" w:hAnsi="Calibri" w:cs="Calibri"/>
                <w:b/>
                <w:bCs/>
                <w:i/>
                <w:color w:val="000000"/>
                <w:sz w:val="18"/>
                <w:szCs w:val="18"/>
              </w:rPr>
              <w:t>-</w:t>
            </w:r>
            <w:r w:rsidRPr="00E26F67">
              <w:rPr>
                <w:rFonts w:ascii="Calibri" w:hAnsi="Calibri" w:cs="Calibri"/>
                <w:b/>
                <w:bCs/>
                <w:color w:val="000000"/>
                <w:sz w:val="18"/>
                <w:szCs w:val="18"/>
              </w:rPr>
              <w:t>137</w:t>
            </w:r>
            <w:r w:rsidRPr="002A128C">
              <w:rPr>
                <w:rFonts w:ascii="Calibri" w:hAnsi="Calibri" w:cs="Calibri"/>
                <w:b/>
                <w:bCs/>
                <w:i/>
                <w:color w:val="000000"/>
                <w:sz w:val="18"/>
                <w:szCs w:val="18"/>
              </w:rPr>
              <w:t>*</w:t>
            </w:r>
            <w:r w:rsidRPr="002A128C">
              <w:rPr>
                <w:rFonts w:ascii="Calibri" w:hAnsi="Calibri" w:cs="Calibri"/>
                <w:i/>
                <w:color w:val="000000"/>
                <w:sz w:val="16"/>
                <w:szCs w:val="16"/>
              </w:rPr>
              <w:t xml:space="preserve"> (pCi/L)</w:t>
            </w:r>
          </w:p>
        </w:tc>
        <w:tc>
          <w:tcPr>
            <w:tcW w:w="864" w:type="dxa"/>
            <w:shd w:val="solid" w:color="C0C0C0" w:fill="000000"/>
            <w:vAlign w:val="center"/>
          </w:tcPr>
          <w:p w:rsidR="00FA6F86" w:rsidRPr="00F07A26" w:rsidRDefault="00FA6F86" w:rsidP="00E97907">
            <w:pPr>
              <w:autoSpaceDE w:val="0"/>
              <w:autoSpaceDN w:val="0"/>
              <w:adjustRightInd w:val="0"/>
              <w:spacing w:after="0" w:line="240" w:lineRule="auto"/>
              <w:jc w:val="center"/>
              <w:rPr>
                <w:rFonts w:ascii="Calibri" w:hAnsi="Calibri" w:cs="Calibri"/>
                <w:color w:val="000000"/>
                <w:sz w:val="16"/>
                <w:szCs w:val="16"/>
              </w:rPr>
            </w:pPr>
            <w:r w:rsidRPr="00B51FDB">
              <w:rPr>
                <w:rFonts w:ascii="Calibri" w:hAnsi="Calibri" w:cs="Calibri"/>
                <w:b/>
                <w:bCs/>
                <w:color w:val="000000"/>
                <w:sz w:val="18"/>
                <w:szCs w:val="18"/>
              </w:rPr>
              <w:t>Ba-140*</w:t>
            </w:r>
            <w:r w:rsidRPr="00F07A26">
              <w:rPr>
                <w:rFonts w:ascii="Calibri" w:hAnsi="Calibri" w:cs="Calibri"/>
                <w:color w:val="000000"/>
                <w:sz w:val="16"/>
                <w:szCs w:val="16"/>
              </w:rPr>
              <w:t xml:space="preserve"> (pCi/L)</w:t>
            </w:r>
          </w:p>
        </w:tc>
        <w:tc>
          <w:tcPr>
            <w:tcW w:w="720" w:type="dxa"/>
            <w:shd w:val="solid" w:color="C0C0C0" w:fill="000000"/>
            <w:vAlign w:val="center"/>
          </w:tcPr>
          <w:p w:rsidR="00FA6F86" w:rsidRPr="00F07A26" w:rsidRDefault="00FA6F86" w:rsidP="00E97907">
            <w:pPr>
              <w:autoSpaceDE w:val="0"/>
              <w:autoSpaceDN w:val="0"/>
              <w:adjustRightInd w:val="0"/>
              <w:spacing w:after="0" w:line="240" w:lineRule="auto"/>
              <w:jc w:val="center"/>
              <w:rPr>
                <w:rFonts w:ascii="Calibri" w:hAnsi="Calibri" w:cs="Calibri"/>
                <w:color w:val="000000"/>
                <w:sz w:val="16"/>
                <w:szCs w:val="16"/>
              </w:rPr>
            </w:pPr>
            <w:r w:rsidRPr="00B51FDB">
              <w:rPr>
                <w:rFonts w:ascii="Calibri" w:hAnsi="Calibri" w:cs="Calibri"/>
                <w:b/>
                <w:bCs/>
                <w:color w:val="000000"/>
                <w:sz w:val="18"/>
                <w:szCs w:val="18"/>
              </w:rPr>
              <w:t>H-3*</w:t>
            </w:r>
            <w:r w:rsidRPr="00F07A26">
              <w:rPr>
                <w:rFonts w:ascii="Calibri" w:hAnsi="Calibri" w:cs="Calibri"/>
                <w:bCs/>
                <w:color w:val="000000"/>
                <w:sz w:val="20"/>
              </w:rPr>
              <w:t xml:space="preserve"> </w:t>
            </w:r>
            <w:r w:rsidRPr="00F07A26">
              <w:rPr>
                <w:rFonts w:ascii="Calibri" w:hAnsi="Calibri" w:cs="Calibri"/>
                <w:color w:val="000000"/>
                <w:sz w:val="16"/>
                <w:szCs w:val="16"/>
              </w:rPr>
              <w:t>(pCi/L)</w:t>
            </w:r>
          </w:p>
        </w:tc>
      </w:tr>
      <w:tr w:rsidR="002B2D2B" w:rsidTr="00D72A22">
        <w:trPr>
          <w:trHeight w:val="20"/>
          <w:jc w:val="center"/>
        </w:trPr>
        <w:tc>
          <w:tcPr>
            <w:tcW w:w="1440" w:type="dxa"/>
          </w:tcPr>
          <w:p w:rsidR="002B2D2B" w:rsidRDefault="002B2D2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Surface water</w:t>
            </w:r>
          </w:p>
        </w:tc>
        <w:tc>
          <w:tcPr>
            <w:tcW w:w="2880" w:type="dxa"/>
          </w:tcPr>
          <w:p w:rsidR="002B2D2B" w:rsidRDefault="002B2D2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Ipswich Bay </w:t>
            </w:r>
          </w:p>
        </w:tc>
        <w:tc>
          <w:tcPr>
            <w:tcW w:w="1296" w:type="dxa"/>
          </w:tcPr>
          <w:p w:rsidR="002B2D2B" w:rsidRDefault="002B2D2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1/21/2015</w:t>
            </w:r>
          </w:p>
        </w:tc>
        <w:tc>
          <w:tcPr>
            <w:tcW w:w="864" w:type="dxa"/>
          </w:tcPr>
          <w:p w:rsidR="002B2D2B" w:rsidRDefault="002B2D2B" w:rsidP="00E97907">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259</w:t>
            </w:r>
          </w:p>
        </w:tc>
        <w:tc>
          <w:tcPr>
            <w:tcW w:w="864" w:type="dxa"/>
          </w:tcPr>
          <w:p w:rsidR="002B2D2B" w:rsidRDefault="002B2D2B" w:rsidP="00E97907">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&lt;4.3</w:t>
            </w:r>
          </w:p>
        </w:tc>
        <w:tc>
          <w:tcPr>
            <w:tcW w:w="720" w:type="dxa"/>
          </w:tcPr>
          <w:p w:rsidR="002B2D2B" w:rsidRDefault="002B2D2B" w:rsidP="00E97907">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&lt;12.9</w:t>
            </w:r>
          </w:p>
        </w:tc>
        <w:tc>
          <w:tcPr>
            <w:tcW w:w="864" w:type="dxa"/>
          </w:tcPr>
          <w:p w:rsidR="002B2D2B" w:rsidRDefault="002B2D2B" w:rsidP="00E97907">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&lt;4.3</w:t>
            </w:r>
          </w:p>
        </w:tc>
        <w:tc>
          <w:tcPr>
            <w:tcW w:w="864" w:type="dxa"/>
          </w:tcPr>
          <w:p w:rsidR="002B2D2B" w:rsidRDefault="002B2D2B" w:rsidP="00E97907">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&lt;12.1</w:t>
            </w:r>
          </w:p>
        </w:tc>
        <w:tc>
          <w:tcPr>
            <w:tcW w:w="864" w:type="dxa"/>
          </w:tcPr>
          <w:p w:rsidR="002B2D2B" w:rsidRDefault="002B2D2B" w:rsidP="00E97907">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NR</w:t>
            </w:r>
          </w:p>
        </w:tc>
        <w:tc>
          <w:tcPr>
            <w:tcW w:w="864"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2B2D2B" w:rsidRDefault="002B2D2B" w:rsidP="00E97907">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&lt;4.5</w:t>
            </w:r>
          </w:p>
        </w:tc>
        <w:tc>
          <w:tcPr>
            <w:tcW w:w="864"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720"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r>
      <w:tr w:rsidR="002B2D2B" w:rsidTr="00D72A22">
        <w:trPr>
          <w:trHeight w:val="20"/>
          <w:jc w:val="center"/>
        </w:trPr>
        <w:tc>
          <w:tcPr>
            <w:tcW w:w="1440" w:type="dxa"/>
          </w:tcPr>
          <w:p w:rsidR="002B2D2B" w:rsidRDefault="002B2D2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Surface water</w:t>
            </w:r>
          </w:p>
        </w:tc>
        <w:tc>
          <w:tcPr>
            <w:tcW w:w="2880" w:type="dxa"/>
          </w:tcPr>
          <w:p w:rsidR="002B2D2B" w:rsidRDefault="002B2D2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Ipswich Bay </w:t>
            </w:r>
          </w:p>
        </w:tc>
        <w:tc>
          <w:tcPr>
            <w:tcW w:w="1296" w:type="dxa"/>
          </w:tcPr>
          <w:p w:rsidR="002B2D2B" w:rsidRDefault="002B2D2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2/19/2015</w:t>
            </w:r>
          </w:p>
        </w:tc>
        <w:tc>
          <w:tcPr>
            <w:tcW w:w="864" w:type="dxa"/>
          </w:tcPr>
          <w:p w:rsidR="002B2D2B" w:rsidRDefault="002B2D2B" w:rsidP="00E97907">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313</w:t>
            </w:r>
          </w:p>
        </w:tc>
        <w:tc>
          <w:tcPr>
            <w:tcW w:w="864" w:type="dxa"/>
          </w:tcPr>
          <w:p w:rsidR="002B2D2B" w:rsidRDefault="002B2D2B" w:rsidP="00E97907">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&lt;4.4</w:t>
            </w:r>
          </w:p>
        </w:tc>
        <w:tc>
          <w:tcPr>
            <w:tcW w:w="720" w:type="dxa"/>
          </w:tcPr>
          <w:p w:rsidR="002B2D2B" w:rsidRDefault="002B2D2B" w:rsidP="00E97907">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&lt;9.6</w:t>
            </w:r>
          </w:p>
        </w:tc>
        <w:tc>
          <w:tcPr>
            <w:tcW w:w="864" w:type="dxa"/>
          </w:tcPr>
          <w:p w:rsidR="002B2D2B" w:rsidRDefault="002B2D2B" w:rsidP="00E97907">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&lt;4.3</w:t>
            </w:r>
          </w:p>
        </w:tc>
        <w:tc>
          <w:tcPr>
            <w:tcW w:w="864" w:type="dxa"/>
          </w:tcPr>
          <w:p w:rsidR="002B2D2B" w:rsidRDefault="002B2D2B" w:rsidP="00E97907">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&lt;11.8</w:t>
            </w:r>
          </w:p>
        </w:tc>
        <w:tc>
          <w:tcPr>
            <w:tcW w:w="864" w:type="dxa"/>
          </w:tcPr>
          <w:p w:rsidR="002B2D2B" w:rsidRDefault="002B2D2B" w:rsidP="00E97907">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&lt;8.3</w:t>
            </w:r>
          </w:p>
        </w:tc>
        <w:tc>
          <w:tcPr>
            <w:tcW w:w="864"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2B2D2B" w:rsidRDefault="002B2D2B" w:rsidP="00E97907">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&lt;4.5</w:t>
            </w:r>
          </w:p>
        </w:tc>
        <w:tc>
          <w:tcPr>
            <w:tcW w:w="864"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720"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r>
      <w:tr w:rsidR="002B2D2B" w:rsidTr="00D72A22">
        <w:trPr>
          <w:trHeight w:val="20"/>
          <w:jc w:val="center"/>
        </w:trPr>
        <w:tc>
          <w:tcPr>
            <w:tcW w:w="1440" w:type="dxa"/>
          </w:tcPr>
          <w:p w:rsidR="002B2D2B" w:rsidRDefault="002B2D2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Surface water</w:t>
            </w:r>
          </w:p>
        </w:tc>
        <w:tc>
          <w:tcPr>
            <w:tcW w:w="2880" w:type="dxa"/>
          </w:tcPr>
          <w:p w:rsidR="002B2D2B" w:rsidRDefault="002B2D2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Ipswich Bay </w:t>
            </w:r>
          </w:p>
        </w:tc>
        <w:tc>
          <w:tcPr>
            <w:tcW w:w="1296" w:type="dxa"/>
          </w:tcPr>
          <w:p w:rsidR="002B2D2B" w:rsidRDefault="002B2D2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3/24/2015</w:t>
            </w:r>
          </w:p>
        </w:tc>
        <w:tc>
          <w:tcPr>
            <w:tcW w:w="864" w:type="dxa"/>
          </w:tcPr>
          <w:p w:rsidR="002B2D2B" w:rsidRDefault="002B2D2B" w:rsidP="00E97907">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281</w:t>
            </w:r>
          </w:p>
        </w:tc>
        <w:tc>
          <w:tcPr>
            <w:tcW w:w="864" w:type="dxa"/>
          </w:tcPr>
          <w:p w:rsidR="002B2D2B" w:rsidRDefault="002B2D2B" w:rsidP="00E97907">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&lt;4.3</w:t>
            </w:r>
          </w:p>
        </w:tc>
        <w:tc>
          <w:tcPr>
            <w:tcW w:w="720" w:type="dxa"/>
          </w:tcPr>
          <w:p w:rsidR="002B2D2B" w:rsidRDefault="002B2D2B" w:rsidP="00E97907">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&lt;13</w:t>
            </w:r>
          </w:p>
        </w:tc>
        <w:tc>
          <w:tcPr>
            <w:tcW w:w="864" w:type="dxa"/>
          </w:tcPr>
          <w:p w:rsidR="002B2D2B" w:rsidRDefault="002B2D2B" w:rsidP="00E97907">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&lt;4.4</w:t>
            </w:r>
          </w:p>
        </w:tc>
        <w:tc>
          <w:tcPr>
            <w:tcW w:w="864" w:type="dxa"/>
          </w:tcPr>
          <w:p w:rsidR="002B2D2B" w:rsidRDefault="002B2D2B" w:rsidP="00E97907">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&lt;12.7</w:t>
            </w:r>
          </w:p>
        </w:tc>
        <w:tc>
          <w:tcPr>
            <w:tcW w:w="864" w:type="dxa"/>
          </w:tcPr>
          <w:p w:rsidR="002B2D2B" w:rsidRDefault="002B2D2B" w:rsidP="00E97907">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NR</w:t>
            </w:r>
          </w:p>
        </w:tc>
        <w:tc>
          <w:tcPr>
            <w:tcW w:w="864"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2B2D2B" w:rsidRDefault="002B2D2B" w:rsidP="00E97907">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&lt;4.6</w:t>
            </w:r>
          </w:p>
        </w:tc>
        <w:tc>
          <w:tcPr>
            <w:tcW w:w="864"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720"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r>
      <w:tr w:rsidR="002B2D2B" w:rsidTr="00D72A22">
        <w:trPr>
          <w:trHeight w:val="20"/>
          <w:jc w:val="center"/>
        </w:trPr>
        <w:tc>
          <w:tcPr>
            <w:tcW w:w="1440" w:type="dxa"/>
          </w:tcPr>
          <w:p w:rsidR="002B2D2B" w:rsidRDefault="002B2D2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Surface water</w:t>
            </w:r>
          </w:p>
        </w:tc>
        <w:tc>
          <w:tcPr>
            <w:tcW w:w="2880" w:type="dxa"/>
          </w:tcPr>
          <w:p w:rsidR="002B2D2B" w:rsidRDefault="002B2D2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Ipswich Bay </w:t>
            </w:r>
          </w:p>
        </w:tc>
        <w:tc>
          <w:tcPr>
            <w:tcW w:w="1296" w:type="dxa"/>
          </w:tcPr>
          <w:p w:rsidR="002B2D2B" w:rsidRDefault="002B2D2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4/15/2015</w:t>
            </w:r>
          </w:p>
        </w:tc>
        <w:tc>
          <w:tcPr>
            <w:tcW w:w="864" w:type="dxa"/>
          </w:tcPr>
          <w:p w:rsidR="002B2D2B" w:rsidRDefault="002B2D2B" w:rsidP="00E97907">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293</w:t>
            </w:r>
          </w:p>
        </w:tc>
        <w:tc>
          <w:tcPr>
            <w:tcW w:w="864" w:type="dxa"/>
          </w:tcPr>
          <w:p w:rsidR="002B2D2B" w:rsidRDefault="002B2D2B" w:rsidP="00E97907">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&lt;3.7</w:t>
            </w:r>
          </w:p>
        </w:tc>
        <w:tc>
          <w:tcPr>
            <w:tcW w:w="720" w:type="dxa"/>
          </w:tcPr>
          <w:p w:rsidR="002B2D2B" w:rsidRDefault="002B2D2B" w:rsidP="00E97907">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&lt;8.8</w:t>
            </w:r>
          </w:p>
        </w:tc>
        <w:tc>
          <w:tcPr>
            <w:tcW w:w="864" w:type="dxa"/>
          </w:tcPr>
          <w:p w:rsidR="002B2D2B" w:rsidRDefault="002B2D2B" w:rsidP="00E97907">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&lt;3.9</w:t>
            </w:r>
          </w:p>
        </w:tc>
        <w:tc>
          <w:tcPr>
            <w:tcW w:w="864" w:type="dxa"/>
          </w:tcPr>
          <w:p w:rsidR="002B2D2B" w:rsidRDefault="002B2D2B" w:rsidP="00E97907">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&lt;10.3</w:t>
            </w:r>
          </w:p>
        </w:tc>
        <w:tc>
          <w:tcPr>
            <w:tcW w:w="864" w:type="dxa"/>
          </w:tcPr>
          <w:p w:rsidR="002B2D2B" w:rsidRDefault="002B2D2B" w:rsidP="00E97907">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&lt;11.4</w:t>
            </w:r>
          </w:p>
        </w:tc>
        <w:tc>
          <w:tcPr>
            <w:tcW w:w="864"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2B2D2B" w:rsidRDefault="002B2D2B" w:rsidP="00E97907">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&lt;3.9</w:t>
            </w:r>
          </w:p>
        </w:tc>
        <w:tc>
          <w:tcPr>
            <w:tcW w:w="864"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720"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r>
      <w:tr w:rsidR="002B2D2B" w:rsidTr="00D72A22">
        <w:trPr>
          <w:trHeight w:val="20"/>
          <w:jc w:val="center"/>
        </w:trPr>
        <w:tc>
          <w:tcPr>
            <w:tcW w:w="1440" w:type="dxa"/>
          </w:tcPr>
          <w:p w:rsidR="002B2D2B" w:rsidRDefault="002B2D2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Surface water</w:t>
            </w:r>
          </w:p>
        </w:tc>
        <w:tc>
          <w:tcPr>
            <w:tcW w:w="2880" w:type="dxa"/>
          </w:tcPr>
          <w:p w:rsidR="002B2D2B" w:rsidRDefault="002B2D2B" w:rsidP="007862BC">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Ipswich Bay  composite</w:t>
            </w:r>
          </w:p>
        </w:tc>
        <w:tc>
          <w:tcPr>
            <w:tcW w:w="1296" w:type="dxa"/>
          </w:tcPr>
          <w:p w:rsidR="002B2D2B" w:rsidRDefault="002B2D2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4/15/2015</w:t>
            </w:r>
          </w:p>
        </w:tc>
        <w:tc>
          <w:tcPr>
            <w:tcW w:w="864"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720"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720" w:type="dxa"/>
          </w:tcPr>
          <w:p w:rsidR="002B2D2B" w:rsidRDefault="002B2D2B" w:rsidP="00E97907">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&lt;300</w:t>
            </w:r>
          </w:p>
        </w:tc>
      </w:tr>
      <w:tr w:rsidR="002B2D2B" w:rsidTr="00D72A22">
        <w:trPr>
          <w:trHeight w:val="20"/>
          <w:jc w:val="center"/>
        </w:trPr>
        <w:tc>
          <w:tcPr>
            <w:tcW w:w="1440" w:type="dxa"/>
          </w:tcPr>
          <w:p w:rsidR="002B2D2B" w:rsidRDefault="002B2D2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Surface water</w:t>
            </w:r>
          </w:p>
        </w:tc>
        <w:tc>
          <w:tcPr>
            <w:tcW w:w="2880" w:type="dxa"/>
          </w:tcPr>
          <w:p w:rsidR="002B2D2B" w:rsidRDefault="002B2D2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Ipswich Bay </w:t>
            </w:r>
          </w:p>
        </w:tc>
        <w:tc>
          <w:tcPr>
            <w:tcW w:w="1296" w:type="dxa"/>
          </w:tcPr>
          <w:p w:rsidR="002B2D2B" w:rsidRDefault="002B2D2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5/19/2015</w:t>
            </w:r>
          </w:p>
        </w:tc>
        <w:tc>
          <w:tcPr>
            <w:tcW w:w="864" w:type="dxa"/>
          </w:tcPr>
          <w:p w:rsidR="002B2D2B" w:rsidRDefault="002B2D2B" w:rsidP="00E97907">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308</w:t>
            </w:r>
          </w:p>
        </w:tc>
        <w:tc>
          <w:tcPr>
            <w:tcW w:w="864" w:type="dxa"/>
          </w:tcPr>
          <w:p w:rsidR="002B2D2B" w:rsidRDefault="002B2D2B" w:rsidP="00E97907">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&lt;4.1</w:t>
            </w:r>
          </w:p>
        </w:tc>
        <w:tc>
          <w:tcPr>
            <w:tcW w:w="720" w:type="dxa"/>
          </w:tcPr>
          <w:p w:rsidR="002B2D2B" w:rsidRDefault="002B2D2B" w:rsidP="00E97907">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&lt;8.4</w:t>
            </w:r>
          </w:p>
        </w:tc>
        <w:tc>
          <w:tcPr>
            <w:tcW w:w="864" w:type="dxa"/>
          </w:tcPr>
          <w:p w:rsidR="002B2D2B" w:rsidRDefault="002B2D2B" w:rsidP="00E97907">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&lt;4.3</w:t>
            </w:r>
          </w:p>
        </w:tc>
        <w:tc>
          <w:tcPr>
            <w:tcW w:w="864" w:type="dxa"/>
          </w:tcPr>
          <w:p w:rsidR="002B2D2B" w:rsidRDefault="002B2D2B" w:rsidP="00E97907">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&lt;11</w:t>
            </w:r>
          </w:p>
        </w:tc>
        <w:tc>
          <w:tcPr>
            <w:tcW w:w="864" w:type="dxa"/>
          </w:tcPr>
          <w:p w:rsidR="002B2D2B" w:rsidRDefault="002B2D2B" w:rsidP="00E97907">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&lt;5</w:t>
            </w:r>
          </w:p>
        </w:tc>
        <w:tc>
          <w:tcPr>
            <w:tcW w:w="864"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2B2D2B" w:rsidRDefault="002B2D2B" w:rsidP="00E97907">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&lt;4.5</w:t>
            </w:r>
          </w:p>
        </w:tc>
        <w:tc>
          <w:tcPr>
            <w:tcW w:w="864"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720" w:type="dxa"/>
          </w:tcPr>
          <w:p w:rsidR="002B2D2B" w:rsidRDefault="002B2D2B" w:rsidP="00E97907">
            <w:pPr>
              <w:autoSpaceDE w:val="0"/>
              <w:autoSpaceDN w:val="0"/>
              <w:adjustRightInd w:val="0"/>
              <w:spacing w:after="0" w:line="240" w:lineRule="auto"/>
              <w:jc w:val="center"/>
              <w:rPr>
                <w:rFonts w:ascii="Calibri" w:hAnsi="Calibri" w:cs="Calibri"/>
                <w:color w:val="000000"/>
                <w:sz w:val="20"/>
                <w:szCs w:val="20"/>
              </w:rPr>
            </w:pPr>
          </w:p>
        </w:tc>
      </w:tr>
      <w:tr w:rsidR="002B2D2B" w:rsidTr="00D72A22">
        <w:trPr>
          <w:trHeight w:val="20"/>
          <w:jc w:val="center"/>
        </w:trPr>
        <w:tc>
          <w:tcPr>
            <w:tcW w:w="1440" w:type="dxa"/>
          </w:tcPr>
          <w:p w:rsidR="002B2D2B" w:rsidRDefault="002B2D2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Surface water</w:t>
            </w:r>
          </w:p>
        </w:tc>
        <w:tc>
          <w:tcPr>
            <w:tcW w:w="2880" w:type="dxa"/>
          </w:tcPr>
          <w:p w:rsidR="002B2D2B" w:rsidRDefault="002B2D2B" w:rsidP="007862BC">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Ipswich Bay  composite</w:t>
            </w:r>
          </w:p>
        </w:tc>
        <w:tc>
          <w:tcPr>
            <w:tcW w:w="1296" w:type="dxa"/>
          </w:tcPr>
          <w:p w:rsidR="002B2D2B" w:rsidRDefault="002B2D2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5/19/2015</w:t>
            </w:r>
          </w:p>
        </w:tc>
        <w:tc>
          <w:tcPr>
            <w:tcW w:w="864"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720"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720" w:type="dxa"/>
          </w:tcPr>
          <w:p w:rsidR="002B2D2B" w:rsidRDefault="002B2D2B" w:rsidP="00E97907">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&lt;300</w:t>
            </w:r>
          </w:p>
        </w:tc>
      </w:tr>
      <w:tr w:rsidR="002B2D2B" w:rsidTr="00D72A22">
        <w:trPr>
          <w:trHeight w:val="20"/>
          <w:jc w:val="center"/>
        </w:trPr>
        <w:tc>
          <w:tcPr>
            <w:tcW w:w="1440" w:type="dxa"/>
          </w:tcPr>
          <w:p w:rsidR="002B2D2B" w:rsidRDefault="002B2D2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Surface water</w:t>
            </w:r>
          </w:p>
        </w:tc>
        <w:tc>
          <w:tcPr>
            <w:tcW w:w="2880" w:type="dxa"/>
          </w:tcPr>
          <w:p w:rsidR="002B2D2B" w:rsidRDefault="002B2D2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Ipswich Bay </w:t>
            </w:r>
          </w:p>
        </w:tc>
        <w:tc>
          <w:tcPr>
            <w:tcW w:w="1296" w:type="dxa"/>
          </w:tcPr>
          <w:p w:rsidR="002B2D2B" w:rsidRDefault="002B2D2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6/22/2015</w:t>
            </w:r>
          </w:p>
        </w:tc>
        <w:tc>
          <w:tcPr>
            <w:tcW w:w="864" w:type="dxa"/>
          </w:tcPr>
          <w:p w:rsidR="002B2D2B" w:rsidRDefault="002B2D2B" w:rsidP="00E97907">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268</w:t>
            </w:r>
          </w:p>
        </w:tc>
        <w:tc>
          <w:tcPr>
            <w:tcW w:w="864" w:type="dxa"/>
          </w:tcPr>
          <w:p w:rsidR="002B2D2B" w:rsidRDefault="002B2D2B" w:rsidP="00E97907">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&lt;2.9</w:t>
            </w:r>
          </w:p>
        </w:tc>
        <w:tc>
          <w:tcPr>
            <w:tcW w:w="720" w:type="dxa"/>
          </w:tcPr>
          <w:p w:rsidR="002B2D2B" w:rsidRDefault="002B2D2B" w:rsidP="00E97907">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&lt;6</w:t>
            </w:r>
          </w:p>
        </w:tc>
        <w:tc>
          <w:tcPr>
            <w:tcW w:w="864" w:type="dxa"/>
          </w:tcPr>
          <w:p w:rsidR="002B2D2B" w:rsidRDefault="002B2D2B" w:rsidP="00E97907">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&lt;2.7</w:t>
            </w:r>
          </w:p>
        </w:tc>
        <w:tc>
          <w:tcPr>
            <w:tcW w:w="864" w:type="dxa"/>
          </w:tcPr>
          <w:p w:rsidR="002B2D2B" w:rsidRDefault="002B2D2B" w:rsidP="00E97907">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&lt;6.5</w:t>
            </w:r>
          </w:p>
        </w:tc>
        <w:tc>
          <w:tcPr>
            <w:tcW w:w="864" w:type="dxa"/>
          </w:tcPr>
          <w:p w:rsidR="002B2D2B" w:rsidRDefault="002B2D2B" w:rsidP="00E97907">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&lt;5.5</w:t>
            </w:r>
          </w:p>
        </w:tc>
        <w:tc>
          <w:tcPr>
            <w:tcW w:w="864"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2B2D2B" w:rsidRDefault="002B2D2B" w:rsidP="00E97907">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&lt;2.8</w:t>
            </w:r>
          </w:p>
        </w:tc>
        <w:tc>
          <w:tcPr>
            <w:tcW w:w="864"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720" w:type="dxa"/>
          </w:tcPr>
          <w:p w:rsidR="002B2D2B" w:rsidRDefault="002B2D2B" w:rsidP="00E97907">
            <w:pPr>
              <w:autoSpaceDE w:val="0"/>
              <w:autoSpaceDN w:val="0"/>
              <w:adjustRightInd w:val="0"/>
              <w:spacing w:after="0" w:line="240" w:lineRule="auto"/>
              <w:jc w:val="center"/>
              <w:rPr>
                <w:rFonts w:ascii="Calibri" w:hAnsi="Calibri" w:cs="Calibri"/>
                <w:color w:val="000000"/>
                <w:sz w:val="20"/>
                <w:szCs w:val="20"/>
              </w:rPr>
            </w:pPr>
          </w:p>
        </w:tc>
      </w:tr>
      <w:tr w:rsidR="002B2D2B" w:rsidTr="00D72A22">
        <w:trPr>
          <w:trHeight w:val="20"/>
          <w:jc w:val="center"/>
        </w:trPr>
        <w:tc>
          <w:tcPr>
            <w:tcW w:w="1440" w:type="dxa"/>
          </w:tcPr>
          <w:p w:rsidR="002B2D2B" w:rsidRDefault="002B2D2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Surface water</w:t>
            </w:r>
          </w:p>
        </w:tc>
        <w:tc>
          <w:tcPr>
            <w:tcW w:w="2880" w:type="dxa"/>
          </w:tcPr>
          <w:p w:rsidR="002B2D2B" w:rsidRDefault="002B2D2B" w:rsidP="007862BC">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Ipswich Bay  composite</w:t>
            </w:r>
          </w:p>
        </w:tc>
        <w:tc>
          <w:tcPr>
            <w:tcW w:w="1296" w:type="dxa"/>
          </w:tcPr>
          <w:p w:rsidR="002B2D2B" w:rsidRDefault="002B2D2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6/22/2015</w:t>
            </w:r>
          </w:p>
        </w:tc>
        <w:tc>
          <w:tcPr>
            <w:tcW w:w="864"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720"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720" w:type="dxa"/>
          </w:tcPr>
          <w:p w:rsidR="002B2D2B" w:rsidRDefault="002B2D2B" w:rsidP="00E97907">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&lt;300</w:t>
            </w:r>
          </w:p>
        </w:tc>
      </w:tr>
      <w:tr w:rsidR="002B2D2B" w:rsidTr="00D72A22">
        <w:trPr>
          <w:trHeight w:val="20"/>
          <w:jc w:val="center"/>
        </w:trPr>
        <w:tc>
          <w:tcPr>
            <w:tcW w:w="1440" w:type="dxa"/>
          </w:tcPr>
          <w:p w:rsidR="002B2D2B" w:rsidRDefault="002B2D2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Surface water</w:t>
            </w:r>
          </w:p>
        </w:tc>
        <w:tc>
          <w:tcPr>
            <w:tcW w:w="2880" w:type="dxa"/>
          </w:tcPr>
          <w:p w:rsidR="002B2D2B" w:rsidRDefault="002B2D2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Ipswich Bay </w:t>
            </w:r>
          </w:p>
        </w:tc>
        <w:tc>
          <w:tcPr>
            <w:tcW w:w="1296" w:type="dxa"/>
          </w:tcPr>
          <w:p w:rsidR="002B2D2B" w:rsidRDefault="002B2D2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7/14/2015</w:t>
            </w:r>
          </w:p>
        </w:tc>
        <w:tc>
          <w:tcPr>
            <w:tcW w:w="864" w:type="dxa"/>
          </w:tcPr>
          <w:p w:rsidR="002B2D2B" w:rsidRDefault="002B2D2B" w:rsidP="00E97907">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247</w:t>
            </w:r>
          </w:p>
        </w:tc>
        <w:tc>
          <w:tcPr>
            <w:tcW w:w="864" w:type="dxa"/>
          </w:tcPr>
          <w:p w:rsidR="002B2D2B" w:rsidRDefault="002B2D2B" w:rsidP="00E97907">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&lt;3</w:t>
            </w:r>
          </w:p>
        </w:tc>
        <w:tc>
          <w:tcPr>
            <w:tcW w:w="720" w:type="dxa"/>
          </w:tcPr>
          <w:p w:rsidR="002B2D2B" w:rsidRDefault="002B2D2B" w:rsidP="00E97907">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&lt;17.4</w:t>
            </w:r>
          </w:p>
        </w:tc>
        <w:tc>
          <w:tcPr>
            <w:tcW w:w="864" w:type="dxa"/>
          </w:tcPr>
          <w:p w:rsidR="002B2D2B" w:rsidRDefault="002B2D2B" w:rsidP="00E97907">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&lt;2.7</w:t>
            </w:r>
          </w:p>
        </w:tc>
        <w:tc>
          <w:tcPr>
            <w:tcW w:w="864" w:type="dxa"/>
          </w:tcPr>
          <w:p w:rsidR="002B2D2B" w:rsidRDefault="002B2D2B" w:rsidP="00E97907">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&lt;6.8</w:t>
            </w:r>
          </w:p>
        </w:tc>
        <w:tc>
          <w:tcPr>
            <w:tcW w:w="864" w:type="dxa"/>
          </w:tcPr>
          <w:p w:rsidR="002B2D2B" w:rsidRDefault="002B2D2B" w:rsidP="00E97907">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NR</w:t>
            </w:r>
          </w:p>
        </w:tc>
        <w:tc>
          <w:tcPr>
            <w:tcW w:w="864"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2B2D2B" w:rsidRDefault="002B2D2B" w:rsidP="00E97907">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&lt;2.5</w:t>
            </w:r>
          </w:p>
        </w:tc>
        <w:tc>
          <w:tcPr>
            <w:tcW w:w="864"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720" w:type="dxa"/>
          </w:tcPr>
          <w:p w:rsidR="002B2D2B" w:rsidRDefault="002B2D2B" w:rsidP="00E97907">
            <w:pPr>
              <w:autoSpaceDE w:val="0"/>
              <w:autoSpaceDN w:val="0"/>
              <w:adjustRightInd w:val="0"/>
              <w:spacing w:after="0" w:line="240" w:lineRule="auto"/>
              <w:jc w:val="center"/>
              <w:rPr>
                <w:rFonts w:ascii="Calibri" w:hAnsi="Calibri" w:cs="Calibri"/>
                <w:color w:val="000000"/>
                <w:sz w:val="20"/>
                <w:szCs w:val="20"/>
              </w:rPr>
            </w:pPr>
          </w:p>
        </w:tc>
      </w:tr>
      <w:tr w:rsidR="002B2D2B" w:rsidTr="00D72A22">
        <w:trPr>
          <w:trHeight w:val="20"/>
          <w:jc w:val="center"/>
        </w:trPr>
        <w:tc>
          <w:tcPr>
            <w:tcW w:w="1440" w:type="dxa"/>
          </w:tcPr>
          <w:p w:rsidR="002B2D2B" w:rsidRDefault="002B2D2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Surface water</w:t>
            </w:r>
          </w:p>
        </w:tc>
        <w:tc>
          <w:tcPr>
            <w:tcW w:w="2880" w:type="dxa"/>
          </w:tcPr>
          <w:p w:rsidR="002B2D2B" w:rsidRDefault="002B2D2B" w:rsidP="007862BC">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Ipswich Bay  composite</w:t>
            </w:r>
          </w:p>
        </w:tc>
        <w:tc>
          <w:tcPr>
            <w:tcW w:w="1296" w:type="dxa"/>
          </w:tcPr>
          <w:p w:rsidR="002B2D2B" w:rsidRDefault="002B2D2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7/14/2016</w:t>
            </w:r>
          </w:p>
        </w:tc>
        <w:tc>
          <w:tcPr>
            <w:tcW w:w="864"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720"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720" w:type="dxa"/>
          </w:tcPr>
          <w:p w:rsidR="002B2D2B" w:rsidRDefault="002B2D2B" w:rsidP="00E97907">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&lt;300</w:t>
            </w:r>
          </w:p>
        </w:tc>
      </w:tr>
      <w:tr w:rsidR="002B2D2B" w:rsidTr="00D72A22">
        <w:trPr>
          <w:trHeight w:val="20"/>
          <w:jc w:val="center"/>
        </w:trPr>
        <w:tc>
          <w:tcPr>
            <w:tcW w:w="1440" w:type="dxa"/>
          </w:tcPr>
          <w:p w:rsidR="002B2D2B" w:rsidRDefault="002B2D2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Surface water</w:t>
            </w:r>
          </w:p>
        </w:tc>
        <w:tc>
          <w:tcPr>
            <w:tcW w:w="2880" w:type="dxa"/>
          </w:tcPr>
          <w:p w:rsidR="002B2D2B" w:rsidRDefault="002B2D2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Ipswich Bay </w:t>
            </w:r>
          </w:p>
        </w:tc>
        <w:tc>
          <w:tcPr>
            <w:tcW w:w="1296" w:type="dxa"/>
          </w:tcPr>
          <w:p w:rsidR="002B2D2B" w:rsidRDefault="002B2D2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8/19/2015</w:t>
            </w:r>
          </w:p>
        </w:tc>
        <w:tc>
          <w:tcPr>
            <w:tcW w:w="864" w:type="dxa"/>
          </w:tcPr>
          <w:p w:rsidR="002B2D2B" w:rsidRDefault="002B2D2B" w:rsidP="00E97907">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292</w:t>
            </w:r>
          </w:p>
        </w:tc>
        <w:tc>
          <w:tcPr>
            <w:tcW w:w="864" w:type="dxa"/>
          </w:tcPr>
          <w:p w:rsidR="002B2D2B" w:rsidRDefault="002B2D2B" w:rsidP="00E97907">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&lt;3.4</w:t>
            </w:r>
          </w:p>
        </w:tc>
        <w:tc>
          <w:tcPr>
            <w:tcW w:w="720" w:type="dxa"/>
          </w:tcPr>
          <w:p w:rsidR="002B2D2B" w:rsidRDefault="002B2D2B" w:rsidP="00E97907">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&lt;15</w:t>
            </w:r>
          </w:p>
        </w:tc>
        <w:tc>
          <w:tcPr>
            <w:tcW w:w="864" w:type="dxa"/>
          </w:tcPr>
          <w:p w:rsidR="002B2D2B" w:rsidRDefault="002B2D2B" w:rsidP="00E97907">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&lt;3.1</w:t>
            </w:r>
          </w:p>
        </w:tc>
        <w:tc>
          <w:tcPr>
            <w:tcW w:w="864" w:type="dxa"/>
          </w:tcPr>
          <w:p w:rsidR="002B2D2B" w:rsidRDefault="002B2D2B" w:rsidP="00E97907">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&lt;7.9</w:t>
            </w:r>
          </w:p>
        </w:tc>
        <w:tc>
          <w:tcPr>
            <w:tcW w:w="864" w:type="dxa"/>
          </w:tcPr>
          <w:p w:rsidR="002B2D2B" w:rsidRDefault="002B2D2B" w:rsidP="00E97907">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NR</w:t>
            </w:r>
          </w:p>
        </w:tc>
        <w:tc>
          <w:tcPr>
            <w:tcW w:w="864"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2B2D2B" w:rsidRDefault="002B2D2B" w:rsidP="00E97907">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&lt;3.1</w:t>
            </w:r>
          </w:p>
        </w:tc>
        <w:tc>
          <w:tcPr>
            <w:tcW w:w="864"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720" w:type="dxa"/>
          </w:tcPr>
          <w:p w:rsidR="002B2D2B" w:rsidRDefault="002B2D2B" w:rsidP="00E97907">
            <w:pPr>
              <w:autoSpaceDE w:val="0"/>
              <w:autoSpaceDN w:val="0"/>
              <w:adjustRightInd w:val="0"/>
              <w:spacing w:after="0" w:line="240" w:lineRule="auto"/>
              <w:jc w:val="center"/>
              <w:rPr>
                <w:rFonts w:ascii="Calibri" w:hAnsi="Calibri" w:cs="Calibri"/>
                <w:color w:val="000000"/>
                <w:sz w:val="20"/>
                <w:szCs w:val="20"/>
              </w:rPr>
            </w:pPr>
          </w:p>
        </w:tc>
      </w:tr>
      <w:tr w:rsidR="002B2D2B" w:rsidTr="00D72A22">
        <w:trPr>
          <w:trHeight w:val="20"/>
          <w:jc w:val="center"/>
        </w:trPr>
        <w:tc>
          <w:tcPr>
            <w:tcW w:w="1440" w:type="dxa"/>
          </w:tcPr>
          <w:p w:rsidR="002B2D2B" w:rsidRDefault="002B2D2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Surface water</w:t>
            </w:r>
          </w:p>
        </w:tc>
        <w:tc>
          <w:tcPr>
            <w:tcW w:w="2880" w:type="dxa"/>
          </w:tcPr>
          <w:p w:rsidR="002B2D2B" w:rsidRDefault="002B2D2B" w:rsidP="007862BC">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Ipswich Bay  composite</w:t>
            </w:r>
          </w:p>
        </w:tc>
        <w:tc>
          <w:tcPr>
            <w:tcW w:w="1296" w:type="dxa"/>
          </w:tcPr>
          <w:p w:rsidR="002B2D2B" w:rsidRDefault="002B2D2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8/19/2015</w:t>
            </w:r>
          </w:p>
        </w:tc>
        <w:tc>
          <w:tcPr>
            <w:tcW w:w="864"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720"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720" w:type="dxa"/>
          </w:tcPr>
          <w:p w:rsidR="002B2D2B" w:rsidRDefault="002B2D2B" w:rsidP="00E97907">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&lt;300</w:t>
            </w:r>
          </w:p>
        </w:tc>
      </w:tr>
      <w:tr w:rsidR="00A2293B" w:rsidTr="00A2293B">
        <w:trPr>
          <w:trHeight w:val="20"/>
          <w:jc w:val="center"/>
        </w:trPr>
        <w:tc>
          <w:tcPr>
            <w:tcW w:w="1440" w:type="dxa"/>
          </w:tcPr>
          <w:p w:rsidR="00A2293B" w:rsidRDefault="00A2293B" w:rsidP="00A2293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Surface water</w:t>
            </w:r>
          </w:p>
        </w:tc>
        <w:tc>
          <w:tcPr>
            <w:tcW w:w="2880" w:type="dxa"/>
          </w:tcPr>
          <w:p w:rsidR="00A2293B" w:rsidRDefault="00A2293B" w:rsidP="00A2293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Ipswich Bay </w:t>
            </w:r>
          </w:p>
        </w:tc>
        <w:tc>
          <w:tcPr>
            <w:tcW w:w="1296" w:type="dxa"/>
          </w:tcPr>
          <w:p w:rsidR="00A2293B" w:rsidRDefault="00A2293B" w:rsidP="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9/14/2015</w:t>
            </w:r>
          </w:p>
        </w:tc>
        <w:tc>
          <w:tcPr>
            <w:tcW w:w="864" w:type="dxa"/>
          </w:tcPr>
          <w:p w:rsidR="00A2293B" w:rsidRDefault="00A2293B" w:rsidP="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280</w:t>
            </w:r>
          </w:p>
        </w:tc>
        <w:tc>
          <w:tcPr>
            <w:tcW w:w="864" w:type="dxa"/>
          </w:tcPr>
          <w:p w:rsidR="00A2293B" w:rsidRDefault="00A2293B" w:rsidP="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&lt;3.2</w:t>
            </w:r>
          </w:p>
        </w:tc>
        <w:tc>
          <w:tcPr>
            <w:tcW w:w="720" w:type="dxa"/>
          </w:tcPr>
          <w:p w:rsidR="00A2293B" w:rsidRDefault="00A2293B" w:rsidP="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&lt;9.1</w:t>
            </w:r>
          </w:p>
        </w:tc>
        <w:tc>
          <w:tcPr>
            <w:tcW w:w="864" w:type="dxa"/>
          </w:tcPr>
          <w:p w:rsidR="00A2293B" w:rsidRDefault="00A2293B" w:rsidP="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&lt;2.7</w:t>
            </w:r>
          </w:p>
        </w:tc>
        <w:tc>
          <w:tcPr>
            <w:tcW w:w="864" w:type="dxa"/>
          </w:tcPr>
          <w:p w:rsidR="00A2293B" w:rsidRDefault="00A2293B" w:rsidP="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&lt;6.6</w:t>
            </w:r>
          </w:p>
        </w:tc>
        <w:tc>
          <w:tcPr>
            <w:tcW w:w="864" w:type="dxa"/>
          </w:tcPr>
          <w:p w:rsidR="00A2293B" w:rsidRDefault="00A2293B" w:rsidP="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NR</w:t>
            </w:r>
          </w:p>
        </w:tc>
        <w:tc>
          <w:tcPr>
            <w:tcW w:w="864" w:type="dxa"/>
          </w:tcPr>
          <w:p w:rsidR="00A2293B" w:rsidRDefault="00A2293B" w:rsidP="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A2293B" w:rsidRDefault="00A2293B" w:rsidP="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&lt;2.9</w:t>
            </w:r>
          </w:p>
        </w:tc>
        <w:tc>
          <w:tcPr>
            <w:tcW w:w="864" w:type="dxa"/>
          </w:tcPr>
          <w:p w:rsidR="00A2293B" w:rsidRDefault="00A2293B" w:rsidP="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720" w:type="dxa"/>
          </w:tcPr>
          <w:p w:rsidR="00A2293B" w:rsidRDefault="00A2293B" w:rsidP="00A2293B">
            <w:pPr>
              <w:autoSpaceDE w:val="0"/>
              <w:autoSpaceDN w:val="0"/>
              <w:adjustRightInd w:val="0"/>
              <w:spacing w:after="0" w:line="240" w:lineRule="auto"/>
              <w:jc w:val="center"/>
              <w:rPr>
                <w:rFonts w:ascii="Calibri" w:hAnsi="Calibri" w:cs="Calibri"/>
                <w:color w:val="000000"/>
                <w:sz w:val="20"/>
                <w:szCs w:val="20"/>
              </w:rPr>
            </w:pPr>
          </w:p>
        </w:tc>
      </w:tr>
      <w:tr w:rsidR="00A2293B" w:rsidTr="00A2293B">
        <w:trPr>
          <w:trHeight w:val="20"/>
          <w:jc w:val="center"/>
        </w:trPr>
        <w:tc>
          <w:tcPr>
            <w:tcW w:w="1440" w:type="dxa"/>
          </w:tcPr>
          <w:p w:rsidR="00A2293B" w:rsidRDefault="00A2293B" w:rsidP="00A2293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Surface water</w:t>
            </w:r>
          </w:p>
        </w:tc>
        <w:tc>
          <w:tcPr>
            <w:tcW w:w="2880" w:type="dxa"/>
          </w:tcPr>
          <w:p w:rsidR="00A2293B" w:rsidRDefault="00A2293B" w:rsidP="00A2293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Ipswich Bay  composite</w:t>
            </w:r>
          </w:p>
        </w:tc>
        <w:tc>
          <w:tcPr>
            <w:tcW w:w="1296" w:type="dxa"/>
          </w:tcPr>
          <w:p w:rsidR="00A2293B" w:rsidRDefault="00A2293B" w:rsidP="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9/14/2015</w:t>
            </w:r>
          </w:p>
        </w:tc>
        <w:tc>
          <w:tcPr>
            <w:tcW w:w="864" w:type="dxa"/>
          </w:tcPr>
          <w:p w:rsidR="00A2293B" w:rsidRDefault="00A2293B" w:rsidP="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A2293B" w:rsidRDefault="00A2293B" w:rsidP="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720" w:type="dxa"/>
          </w:tcPr>
          <w:p w:rsidR="00A2293B" w:rsidRDefault="00A2293B" w:rsidP="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A2293B" w:rsidRDefault="00A2293B" w:rsidP="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A2293B" w:rsidRDefault="00A2293B" w:rsidP="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A2293B" w:rsidRDefault="00A2293B" w:rsidP="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A2293B" w:rsidRDefault="00A2293B" w:rsidP="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A2293B" w:rsidRDefault="00A2293B" w:rsidP="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A2293B" w:rsidRDefault="00A2293B" w:rsidP="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720" w:type="dxa"/>
          </w:tcPr>
          <w:p w:rsidR="00A2293B" w:rsidRDefault="00A2293B" w:rsidP="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&lt;300</w:t>
            </w:r>
          </w:p>
        </w:tc>
      </w:tr>
      <w:tr w:rsidR="00A2293B" w:rsidTr="00A2293B">
        <w:trPr>
          <w:trHeight w:val="20"/>
          <w:jc w:val="center"/>
        </w:trPr>
        <w:tc>
          <w:tcPr>
            <w:tcW w:w="1440" w:type="dxa"/>
          </w:tcPr>
          <w:p w:rsidR="00A2293B" w:rsidRDefault="00A2293B" w:rsidP="00A2293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Surface water</w:t>
            </w:r>
          </w:p>
        </w:tc>
        <w:tc>
          <w:tcPr>
            <w:tcW w:w="2880" w:type="dxa"/>
          </w:tcPr>
          <w:p w:rsidR="00A2293B" w:rsidRDefault="00A2293B" w:rsidP="00A2293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Ipswich Bay </w:t>
            </w:r>
          </w:p>
        </w:tc>
        <w:tc>
          <w:tcPr>
            <w:tcW w:w="1296" w:type="dxa"/>
          </w:tcPr>
          <w:p w:rsidR="00A2293B" w:rsidRDefault="00A2293B" w:rsidP="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10/20/2015</w:t>
            </w:r>
          </w:p>
        </w:tc>
        <w:tc>
          <w:tcPr>
            <w:tcW w:w="864" w:type="dxa"/>
          </w:tcPr>
          <w:p w:rsidR="00A2293B" w:rsidRDefault="00A2293B" w:rsidP="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&lt;116</w:t>
            </w:r>
          </w:p>
        </w:tc>
        <w:tc>
          <w:tcPr>
            <w:tcW w:w="864" w:type="dxa"/>
          </w:tcPr>
          <w:p w:rsidR="00A2293B" w:rsidRDefault="00A2293B" w:rsidP="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&lt;3.5</w:t>
            </w:r>
          </w:p>
        </w:tc>
        <w:tc>
          <w:tcPr>
            <w:tcW w:w="720" w:type="dxa"/>
          </w:tcPr>
          <w:p w:rsidR="00A2293B" w:rsidRDefault="00A2293B" w:rsidP="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&lt;10.5</w:t>
            </w:r>
          </w:p>
        </w:tc>
        <w:tc>
          <w:tcPr>
            <w:tcW w:w="864" w:type="dxa"/>
          </w:tcPr>
          <w:p w:rsidR="00A2293B" w:rsidRDefault="00A2293B" w:rsidP="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&lt;3.5</w:t>
            </w:r>
          </w:p>
        </w:tc>
        <w:tc>
          <w:tcPr>
            <w:tcW w:w="864" w:type="dxa"/>
          </w:tcPr>
          <w:p w:rsidR="00A2293B" w:rsidRDefault="00A2293B" w:rsidP="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&lt;7</w:t>
            </w:r>
          </w:p>
        </w:tc>
        <w:tc>
          <w:tcPr>
            <w:tcW w:w="864" w:type="dxa"/>
          </w:tcPr>
          <w:p w:rsidR="00A2293B" w:rsidRDefault="00A2293B" w:rsidP="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NR</w:t>
            </w:r>
          </w:p>
        </w:tc>
        <w:tc>
          <w:tcPr>
            <w:tcW w:w="864" w:type="dxa"/>
          </w:tcPr>
          <w:p w:rsidR="00A2293B" w:rsidRDefault="00A2293B" w:rsidP="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A2293B" w:rsidRDefault="00A2293B" w:rsidP="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&lt;3.4</w:t>
            </w:r>
          </w:p>
        </w:tc>
        <w:tc>
          <w:tcPr>
            <w:tcW w:w="864" w:type="dxa"/>
          </w:tcPr>
          <w:p w:rsidR="00A2293B" w:rsidRDefault="00A2293B" w:rsidP="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720" w:type="dxa"/>
          </w:tcPr>
          <w:p w:rsidR="00A2293B" w:rsidRDefault="00A2293B" w:rsidP="00A2293B">
            <w:pPr>
              <w:autoSpaceDE w:val="0"/>
              <w:autoSpaceDN w:val="0"/>
              <w:adjustRightInd w:val="0"/>
              <w:spacing w:after="0" w:line="240" w:lineRule="auto"/>
              <w:jc w:val="center"/>
              <w:rPr>
                <w:rFonts w:ascii="Calibri" w:hAnsi="Calibri" w:cs="Calibri"/>
                <w:color w:val="000000"/>
                <w:sz w:val="20"/>
                <w:szCs w:val="20"/>
              </w:rPr>
            </w:pPr>
          </w:p>
        </w:tc>
      </w:tr>
      <w:tr w:rsidR="00A2293B" w:rsidTr="00A2293B">
        <w:trPr>
          <w:trHeight w:val="20"/>
          <w:jc w:val="center"/>
        </w:trPr>
        <w:tc>
          <w:tcPr>
            <w:tcW w:w="1440" w:type="dxa"/>
          </w:tcPr>
          <w:p w:rsidR="00A2293B" w:rsidRDefault="00A2293B" w:rsidP="00A2293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Surface water</w:t>
            </w:r>
          </w:p>
        </w:tc>
        <w:tc>
          <w:tcPr>
            <w:tcW w:w="2880" w:type="dxa"/>
          </w:tcPr>
          <w:p w:rsidR="00A2293B" w:rsidRDefault="00A2293B" w:rsidP="00A2293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Ipswich Bay  composite</w:t>
            </w:r>
          </w:p>
        </w:tc>
        <w:tc>
          <w:tcPr>
            <w:tcW w:w="1296" w:type="dxa"/>
          </w:tcPr>
          <w:p w:rsidR="00A2293B" w:rsidRDefault="00A2293B" w:rsidP="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10/20/2015</w:t>
            </w:r>
          </w:p>
        </w:tc>
        <w:tc>
          <w:tcPr>
            <w:tcW w:w="864" w:type="dxa"/>
          </w:tcPr>
          <w:p w:rsidR="00A2293B" w:rsidRDefault="00A2293B" w:rsidP="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A2293B" w:rsidRDefault="00A2293B" w:rsidP="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720" w:type="dxa"/>
          </w:tcPr>
          <w:p w:rsidR="00A2293B" w:rsidRDefault="00A2293B" w:rsidP="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A2293B" w:rsidRDefault="00A2293B" w:rsidP="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A2293B" w:rsidRDefault="00A2293B" w:rsidP="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A2293B" w:rsidRDefault="00A2293B" w:rsidP="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A2293B" w:rsidRDefault="00A2293B" w:rsidP="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A2293B" w:rsidRDefault="00A2293B" w:rsidP="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A2293B" w:rsidRDefault="00A2293B" w:rsidP="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720" w:type="dxa"/>
          </w:tcPr>
          <w:p w:rsidR="00A2293B" w:rsidRDefault="00A2293B" w:rsidP="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&lt;300</w:t>
            </w:r>
          </w:p>
        </w:tc>
      </w:tr>
      <w:tr w:rsidR="00A2293B" w:rsidTr="00D72A22">
        <w:trPr>
          <w:trHeight w:val="20"/>
          <w:jc w:val="center"/>
        </w:trPr>
        <w:tc>
          <w:tcPr>
            <w:tcW w:w="1440" w:type="dxa"/>
          </w:tcPr>
          <w:p w:rsidR="00A2293B" w:rsidRDefault="00A2293B" w:rsidP="00D5692E">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Surface water</w:t>
            </w:r>
          </w:p>
        </w:tc>
        <w:tc>
          <w:tcPr>
            <w:tcW w:w="2880" w:type="dxa"/>
          </w:tcPr>
          <w:p w:rsidR="00A2293B" w:rsidRDefault="00A2293B" w:rsidP="00D5692E">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Ipswich Bay </w:t>
            </w:r>
          </w:p>
        </w:tc>
        <w:tc>
          <w:tcPr>
            <w:tcW w:w="1296" w:type="dxa"/>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11/16/2015</w:t>
            </w:r>
          </w:p>
        </w:tc>
        <w:tc>
          <w:tcPr>
            <w:tcW w:w="864" w:type="dxa"/>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292</w:t>
            </w:r>
          </w:p>
        </w:tc>
        <w:tc>
          <w:tcPr>
            <w:tcW w:w="864" w:type="dxa"/>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&lt;3.1</w:t>
            </w:r>
          </w:p>
        </w:tc>
        <w:tc>
          <w:tcPr>
            <w:tcW w:w="720" w:type="dxa"/>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&lt;8.7</w:t>
            </w:r>
          </w:p>
        </w:tc>
        <w:tc>
          <w:tcPr>
            <w:tcW w:w="864" w:type="dxa"/>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&lt;2.9</w:t>
            </w:r>
          </w:p>
        </w:tc>
        <w:tc>
          <w:tcPr>
            <w:tcW w:w="864" w:type="dxa"/>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&lt;6.2</w:t>
            </w:r>
          </w:p>
        </w:tc>
        <w:tc>
          <w:tcPr>
            <w:tcW w:w="864" w:type="dxa"/>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NR</w:t>
            </w:r>
          </w:p>
        </w:tc>
        <w:tc>
          <w:tcPr>
            <w:tcW w:w="864" w:type="dxa"/>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&lt;2.8</w:t>
            </w:r>
          </w:p>
        </w:tc>
        <w:tc>
          <w:tcPr>
            <w:tcW w:w="864" w:type="dxa"/>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720" w:type="dxa"/>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r>
      <w:tr w:rsidR="00A2293B" w:rsidTr="00D72A22">
        <w:trPr>
          <w:trHeight w:val="20"/>
          <w:jc w:val="center"/>
        </w:trPr>
        <w:tc>
          <w:tcPr>
            <w:tcW w:w="1440" w:type="dxa"/>
          </w:tcPr>
          <w:p w:rsidR="00A2293B" w:rsidRDefault="00A2293B" w:rsidP="00D5692E">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Surface water</w:t>
            </w:r>
          </w:p>
        </w:tc>
        <w:tc>
          <w:tcPr>
            <w:tcW w:w="2880" w:type="dxa"/>
          </w:tcPr>
          <w:p w:rsidR="00A2293B" w:rsidRDefault="00A2293B" w:rsidP="00D5692E">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Ipswich Bay  composite</w:t>
            </w:r>
          </w:p>
        </w:tc>
        <w:tc>
          <w:tcPr>
            <w:tcW w:w="1296" w:type="dxa"/>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11/16/2015</w:t>
            </w:r>
          </w:p>
        </w:tc>
        <w:tc>
          <w:tcPr>
            <w:tcW w:w="864" w:type="dxa"/>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720" w:type="dxa"/>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720" w:type="dxa"/>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&lt;300</w:t>
            </w:r>
          </w:p>
        </w:tc>
      </w:tr>
      <w:tr w:rsidR="00A2293B" w:rsidTr="00D72A22">
        <w:trPr>
          <w:trHeight w:val="20"/>
          <w:jc w:val="center"/>
        </w:trPr>
        <w:tc>
          <w:tcPr>
            <w:tcW w:w="1440" w:type="dxa"/>
          </w:tcPr>
          <w:p w:rsidR="00A2293B" w:rsidRDefault="00A2293B" w:rsidP="00D5692E">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Surface water</w:t>
            </w:r>
          </w:p>
        </w:tc>
        <w:tc>
          <w:tcPr>
            <w:tcW w:w="2880" w:type="dxa"/>
          </w:tcPr>
          <w:p w:rsidR="00A2293B" w:rsidRDefault="00A2293B" w:rsidP="00D5692E">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Ipswich Bay </w:t>
            </w:r>
          </w:p>
        </w:tc>
        <w:tc>
          <w:tcPr>
            <w:tcW w:w="1296" w:type="dxa"/>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12/14/2015</w:t>
            </w:r>
          </w:p>
        </w:tc>
        <w:tc>
          <w:tcPr>
            <w:tcW w:w="864" w:type="dxa"/>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296</w:t>
            </w:r>
          </w:p>
        </w:tc>
        <w:tc>
          <w:tcPr>
            <w:tcW w:w="864" w:type="dxa"/>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&lt;2.9</w:t>
            </w:r>
          </w:p>
        </w:tc>
        <w:tc>
          <w:tcPr>
            <w:tcW w:w="720" w:type="dxa"/>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&lt;7.8</w:t>
            </w:r>
          </w:p>
        </w:tc>
        <w:tc>
          <w:tcPr>
            <w:tcW w:w="864" w:type="dxa"/>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&lt;2.6</w:t>
            </w:r>
          </w:p>
        </w:tc>
        <w:tc>
          <w:tcPr>
            <w:tcW w:w="864" w:type="dxa"/>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&lt;6</w:t>
            </w:r>
          </w:p>
        </w:tc>
        <w:tc>
          <w:tcPr>
            <w:tcW w:w="864" w:type="dxa"/>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NR</w:t>
            </w:r>
          </w:p>
        </w:tc>
        <w:tc>
          <w:tcPr>
            <w:tcW w:w="864" w:type="dxa"/>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&lt;2.8</w:t>
            </w:r>
          </w:p>
        </w:tc>
        <w:tc>
          <w:tcPr>
            <w:tcW w:w="864" w:type="dxa"/>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720" w:type="dxa"/>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r>
      <w:tr w:rsidR="00A2293B" w:rsidTr="00D72A22">
        <w:trPr>
          <w:trHeight w:val="20"/>
          <w:jc w:val="center"/>
        </w:trPr>
        <w:tc>
          <w:tcPr>
            <w:tcW w:w="1440" w:type="dxa"/>
          </w:tcPr>
          <w:p w:rsidR="00A2293B" w:rsidRDefault="00A2293B" w:rsidP="00D5692E">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Surface water</w:t>
            </w:r>
          </w:p>
        </w:tc>
        <w:tc>
          <w:tcPr>
            <w:tcW w:w="2880" w:type="dxa"/>
          </w:tcPr>
          <w:p w:rsidR="00A2293B" w:rsidRDefault="00A2293B" w:rsidP="00D5692E">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Ipswich Bay  composite</w:t>
            </w:r>
          </w:p>
        </w:tc>
        <w:tc>
          <w:tcPr>
            <w:tcW w:w="1296" w:type="dxa"/>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12/14/2015</w:t>
            </w:r>
          </w:p>
        </w:tc>
        <w:tc>
          <w:tcPr>
            <w:tcW w:w="864" w:type="dxa"/>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720" w:type="dxa"/>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720" w:type="dxa"/>
          </w:tcPr>
          <w:p w:rsidR="00A2293B" w:rsidRDefault="00A2293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&lt;300</w:t>
            </w:r>
          </w:p>
        </w:tc>
      </w:tr>
      <w:tr w:rsidR="002B2D2B" w:rsidTr="00D72A22">
        <w:trPr>
          <w:trHeight w:val="262"/>
          <w:jc w:val="center"/>
        </w:trPr>
        <w:tc>
          <w:tcPr>
            <w:tcW w:w="1440" w:type="dxa"/>
          </w:tcPr>
          <w:p w:rsidR="002B2D2B" w:rsidRDefault="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Raw</w:t>
            </w:r>
            <w:r w:rsidR="002B2D2B">
              <w:rPr>
                <w:rFonts w:ascii="Calibri" w:hAnsi="Calibri" w:cs="Calibri"/>
                <w:color w:val="000000"/>
                <w:sz w:val="20"/>
                <w:szCs w:val="20"/>
              </w:rPr>
              <w:t xml:space="preserve"> milk</w:t>
            </w:r>
          </w:p>
        </w:tc>
        <w:tc>
          <w:tcPr>
            <w:tcW w:w="2880" w:type="dxa"/>
          </w:tcPr>
          <w:p w:rsidR="002B2D2B" w:rsidRDefault="002B2D2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Rowley</w:t>
            </w:r>
          </w:p>
        </w:tc>
        <w:tc>
          <w:tcPr>
            <w:tcW w:w="1296" w:type="dxa"/>
          </w:tcPr>
          <w:p w:rsidR="002B2D2B" w:rsidRDefault="002B2D2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1/7/2015</w:t>
            </w:r>
          </w:p>
        </w:tc>
        <w:tc>
          <w:tcPr>
            <w:tcW w:w="864" w:type="dxa"/>
          </w:tcPr>
          <w:p w:rsidR="002B2D2B" w:rsidRDefault="002B2D2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w:t>
            </w:r>
            <w:r w:rsidR="00D72A22">
              <w:rPr>
                <w:rFonts w:ascii="Calibri" w:hAnsi="Calibri" w:cs="Calibri"/>
                <w:color w:val="000000"/>
                <w:sz w:val="20"/>
                <w:szCs w:val="20"/>
              </w:rPr>
              <w:t>,</w:t>
            </w:r>
            <w:r>
              <w:rPr>
                <w:rFonts w:ascii="Calibri" w:hAnsi="Calibri" w:cs="Calibri"/>
                <w:color w:val="000000"/>
                <w:sz w:val="20"/>
                <w:szCs w:val="20"/>
              </w:rPr>
              <w:t>370</w:t>
            </w:r>
          </w:p>
        </w:tc>
        <w:tc>
          <w:tcPr>
            <w:tcW w:w="864"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720"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2B2D2B" w:rsidRDefault="002B2D2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&lt;5.2</w:t>
            </w:r>
          </w:p>
        </w:tc>
        <w:tc>
          <w:tcPr>
            <w:tcW w:w="864" w:type="dxa"/>
          </w:tcPr>
          <w:p w:rsidR="002B2D2B" w:rsidRDefault="002B2D2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&lt;6.1</w:t>
            </w:r>
          </w:p>
        </w:tc>
        <w:tc>
          <w:tcPr>
            <w:tcW w:w="864" w:type="dxa"/>
          </w:tcPr>
          <w:p w:rsidR="002B2D2B" w:rsidRDefault="002B2D2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&lt;5.6</w:t>
            </w:r>
          </w:p>
        </w:tc>
        <w:tc>
          <w:tcPr>
            <w:tcW w:w="864" w:type="dxa"/>
          </w:tcPr>
          <w:p w:rsidR="002B2D2B" w:rsidRDefault="002B2D2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&lt;19</w:t>
            </w:r>
          </w:p>
        </w:tc>
        <w:tc>
          <w:tcPr>
            <w:tcW w:w="720"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r>
      <w:tr w:rsidR="002B2D2B" w:rsidTr="00D72A22">
        <w:trPr>
          <w:trHeight w:val="262"/>
          <w:jc w:val="center"/>
        </w:trPr>
        <w:tc>
          <w:tcPr>
            <w:tcW w:w="1440" w:type="dxa"/>
          </w:tcPr>
          <w:p w:rsidR="002B2D2B" w:rsidRDefault="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Raw</w:t>
            </w:r>
            <w:r w:rsidR="002B2D2B">
              <w:rPr>
                <w:rFonts w:ascii="Calibri" w:hAnsi="Calibri" w:cs="Calibri"/>
                <w:color w:val="000000"/>
                <w:sz w:val="20"/>
                <w:szCs w:val="20"/>
              </w:rPr>
              <w:t xml:space="preserve"> milk</w:t>
            </w:r>
          </w:p>
        </w:tc>
        <w:tc>
          <w:tcPr>
            <w:tcW w:w="2880" w:type="dxa"/>
          </w:tcPr>
          <w:p w:rsidR="002B2D2B" w:rsidRDefault="002B2D2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Rowley</w:t>
            </w:r>
          </w:p>
        </w:tc>
        <w:tc>
          <w:tcPr>
            <w:tcW w:w="1296" w:type="dxa"/>
          </w:tcPr>
          <w:p w:rsidR="002B2D2B" w:rsidRDefault="002B2D2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2/11/2015</w:t>
            </w:r>
          </w:p>
        </w:tc>
        <w:tc>
          <w:tcPr>
            <w:tcW w:w="864" w:type="dxa"/>
          </w:tcPr>
          <w:p w:rsidR="002B2D2B" w:rsidRDefault="002B2D2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w:t>
            </w:r>
            <w:r w:rsidR="00D72A22">
              <w:rPr>
                <w:rFonts w:ascii="Calibri" w:hAnsi="Calibri" w:cs="Calibri"/>
                <w:color w:val="000000"/>
                <w:sz w:val="20"/>
                <w:szCs w:val="20"/>
              </w:rPr>
              <w:t>,</w:t>
            </w:r>
            <w:r>
              <w:rPr>
                <w:rFonts w:ascii="Calibri" w:hAnsi="Calibri" w:cs="Calibri"/>
                <w:color w:val="000000"/>
                <w:sz w:val="20"/>
                <w:szCs w:val="20"/>
              </w:rPr>
              <w:t>440</w:t>
            </w:r>
          </w:p>
        </w:tc>
        <w:tc>
          <w:tcPr>
            <w:tcW w:w="864"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720"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2B2D2B" w:rsidRDefault="002B2D2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&lt;4.4</w:t>
            </w:r>
          </w:p>
        </w:tc>
        <w:tc>
          <w:tcPr>
            <w:tcW w:w="864" w:type="dxa"/>
          </w:tcPr>
          <w:p w:rsidR="002B2D2B" w:rsidRDefault="002B2D2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&lt;4.6</w:t>
            </w:r>
          </w:p>
        </w:tc>
        <w:tc>
          <w:tcPr>
            <w:tcW w:w="864" w:type="dxa"/>
          </w:tcPr>
          <w:p w:rsidR="002B2D2B" w:rsidRDefault="002B2D2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&lt;4.6</w:t>
            </w:r>
          </w:p>
        </w:tc>
        <w:tc>
          <w:tcPr>
            <w:tcW w:w="864" w:type="dxa"/>
          </w:tcPr>
          <w:p w:rsidR="002B2D2B" w:rsidRDefault="002B2D2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&lt;15.5</w:t>
            </w:r>
          </w:p>
        </w:tc>
        <w:tc>
          <w:tcPr>
            <w:tcW w:w="720"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r>
      <w:tr w:rsidR="002B2D2B" w:rsidTr="00D72A22">
        <w:trPr>
          <w:trHeight w:val="262"/>
          <w:jc w:val="center"/>
        </w:trPr>
        <w:tc>
          <w:tcPr>
            <w:tcW w:w="1440" w:type="dxa"/>
          </w:tcPr>
          <w:p w:rsidR="002B2D2B" w:rsidRDefault="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Raw</w:t>
            </w:r>
            <w:r w:rsidR="002B2D2B">
              <w:rPr>
                <w:rFonts w:ascii="Calibri" w:hAnsi="Calibri" w:cs="Calibri"/>
                <w:color w:val="000000"/>
                <w:sz w:val="20"/>
                <w:szCs w:val="20"/>
              </w:rPr>
              <w:t xml:space="preserve"> milk</w:t>
            </w:r>
          </w:p>
        </w:tc>
        <w:tc>
          <w:tcPr>
            <w:tcW w:w="2880" w:type="dxa"/>
          </w:tcPr>
          <w:p w:rsidR="002B2D2B" w:rsidRDefault="002B2D2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Rowley</w:t>
            </w:r>
          </w:p>
        </w:tc>
        <w:tc>
          <w:tcPr>
            <w:tcW w:w="1296" w:type="dxa"/>
          </w:tcPr>
          <w:p w:rsidR="002B2D2B" w:rsidRDefault="002B2D2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3/4/2015</w:t>
            </w:r>
          </w:p>
        </w:tc>
        <w:tc>
          <w:tcPr>
            <w:tcW w:w="864" w:type="dxa"/>
          </w:tcPr>
          <w:p w:rsidR="002B2D2B" w:rsidRDefault="002B2D2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w:t>
            </w:r>
            <w:r w:rsidR="00D72A22">
              <w:rPr>
                <w:rFonts w:ascii="Calibri" w:hAnsi="Calibri" w:cs="Calibri"/>
                <w:color w:val="000000"/>
                <w:sz w:val="20"/>
                <w:szCs w:val="20"/>
              </w:rPr>
              <w:t>,</w:t>
            </w:r>
            <w:r>
              <w:rPr>
                <w:rFonts w:ascii="Calibri" w:hAnsi="Calibri" w:cs="Calibri"/>
                <w:color w:val="000000"/>
                <w:sz w:val="20"/>
                <w:szCs w:val="20"/>
              </w:rPr>
              <w:t>360</w:t>
            </w:r>
          </w:p>
        </w:tc>
        <w:tc>
          <w:tcPr>
            <w:tcW w:w="864"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720"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2B2D2B" w:rsidRDefault="002B2D2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&lt;4.1</w:t>
            </w:r>
          </w:p>
        </w:tc>
        <w:tc>
          <w:tcPr>
            <w:tcW w:w="864" w:type="dxa"/>
          </w:tcPr>
          <w:p w:rsidR="002B2D2B" w:rsidRDefault="002B2D2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&lt;4.3</w:t>
            </w:r>
          </w:p>
        </w:tc>
        <w:tc>
          <w:tcPr>
            <w:tcW w:w="864" w:type="dxa"/>
          </w:tcPr>
          <w:p w:rsidR="002B2D2B" w:rsidRDefault="002B2D2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&lt;4.6</w:t>
            </w:r>
          </w:p>
        </w:tc>
        <w:tc>
          <w:tcPr>
            <w:tcW w:w="864" w:type="dxa"/>
          </w:tcPr>
          <w:p w:rsidR="002B2D2B" w:rsidRDefault="002B2D2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&lt;15</w:t>
            </w:r>
          </w:p>
        </w:tc>
        <w:tc>
          <w:tcPr>
            <w:tcW w:w="720"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r>
      <w:tr w:rsidR="002B2D2B" w:rsidTr="00D72A22">
        <w:trPr>
          <w:trHeight w:val="262"/>
          <w:jc w:val="center"/>
        </w:trPr>
        <w:tc>
          <w:tcPr>
            <w:tcW w:w="1440" w:type="dxa"/>
          </w:tcPr>
          <w:p w:rsidR="002B2D2B" w:rsidRDefault="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Raw</w:t>
            </w:r>
            <w:r w:rsidR="002B2D2B">
              <w:rPr>
                <w:rFonts w:ascii="Calibri" w:hAnsi="Calibri" w:cs="Calibri"/>
                <w:color w:val="000000"/>
                <w:sz w:val="20"/>
                <w:szCs w:val="20"/>
              </w:rPr>
              <w:t xml:space="preserve"> milk</w:t>
            </w:r>
          </w:p>
        </w:tc>
        <w:tc>
          <w:tcPr>
            <w:tcW w:w="2880" w:type="dxa"/>
          </w:tcPr>
          <w:p w:rsidR="002B2D2B" w:rsidRDefault="002B2D2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Rowley</w:t>
            </w:r>
          </w:p>
        </w:tc>
        <w:tc>
          <w:tcPr>
            <w:tcW w:w="1296" w:type="dxa"/>
          </w:tcPr>
          <w:p w:rsidR="002B2D2B" w:rsidRDefault="002B2D2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4/1/2015</w:t>
            </w:r>
          </w:p>
        </w:tc>
        <w:tc>
          <w:tcPr>
            <w:tcW w:w="864" w:type="dxa"/>
          </w:tcPr>
          <w:p w:rsidR="002B2D2B" w:rsidRDefault="002B2D2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w:t>
            </w:r>
            <w:r w:rsidR="00D72A22">
              <w:rPr>
                <w:rFonts w:ascii="Calibri" w:hAnsi="Calibri" w:cs="Calibri"/>
                <w:color w:val="000000"/>
                <w:sz w:val="20"/>
                <w:szCs w:val="20"/>
              </w:rPr>
              <w:t>,</w:t>
            </w:r>
            <w:r>
              <w:rPr>
                <w:rFonts w:ascii="Calibri" w:hAnsi="Calibri" w:cs="Calibri"/>
                <w:color w:val="000000"/>
                <w:sz w:val="20"/>
                <w:szCs w:val="20"/>
              </w:rPr>
              <w:t>370</w:t>
            </w:r>
          </w:p>
        </w:tc>
        <w:tc>
          <w:tcPr>
            <w:tcW w:w="864"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720"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2B2D2B" w:rsidRDefault="002B2D2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&lt;4.2</w:t>
            </w:r>
          </w:p>
        </w:tc>
        <w:tc>
          <w:tcPr>
            <w:tcW w:w="864" w:type="dxa"/>
          </w:tcPr>
          <w:p w:rsidR="002B2D2B" w:rsidRDefault="002B2D2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&lt;4.4</w:t>
            </w:r>
          </w:p>
        </w:tc>
        <w:tc>
          <w:tcPr>
            <w:tcW w:w="864" w:type="dxa"/>
          </w:tcPr>
          <w:p w:rsidR="002B2D2B" w:rsidRDefault="002B2D2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&lt;4.6</w:t>
            </w:r>
          </w:p>
        </w:tc>
        <w:tc>
          <w:tcPr>
            <w:tcW w:w="864" w:type="dxa"/>
          </w:tcPr>
          <w:p w:rsidR="002B2D2B" w:rsidRDefault="002B2D2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&lt;15.4</w:t>
            </w:r>
          </w:p>
        </w:tc>
        <w:tc>
          <w:tcPr>
            <w:tcW w:w="720"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r>
      <w:tr w:rsidR="002B2D2B" w:rsidTr="00D72A22">
        <w:trPr>
          <w:trHeight w:val="262"/>
          <w:jc w:val="center"/>
        </w:trPr>
        <w:tc>
          <w:tcPr>
            <w:tcW w:w="1440" w:type="dxa"/>
          </w:tcPr>
          <w:p w:rsidR="002B2D2B" w:rsidRDefault="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Raw</w:t>
            </w:r>
            <w:r w:rsidR="002B2D2B">
              <w:rPr>
                <w:rFonts w:ascii="Calibri" w:hAnsi="Calibri" w:cs="Calibri"/>
                <w:color w:val="000000"/>
                <w:sz w:val="20"/>
                <w:szCs w:val="20"/>
              </w:rPr>
              <w:t xml:space="preserve"> milk</w:t>
            </w:r>
          </w:p>
        </w:tc>
        <w:tc>
          <w:tcPr>
            <w:tcW w:w="2880" w:type="dxa"/>
          </w:tcPr>
          <w:p w:rsidR="002B2D2B" w:rsidRDefault="002B2D2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Rowley</w:t>
            </w:r>
          </w:p>
        </w:tc>
        <w:tc>
          <w:tcPr>
            <w:tcW w:w="1296" w:type="dxa"/>
          </w:tcPr>
          <w:p w:rsidR="002B2D2B" w:rsidRDefault="002B2D2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5/20/2015</w:t>
            </w:r>
          </w:p>
        </w:tc>
        <w:tc>
          <w:tcPr>
            <w:tcW w:w="864" w:type="dxa"/>
          </w:tcPr>
          <w:p w:rsidR="002B2D2B" w:rsidRDefault="002B2D2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w:t>
            </w:r>
            <w:r w:rsidR="00D72A22">
              <w:rPr>
                <w:rFonts w:ascii="Calibri" w:hAnsi="Calibri" w:cs="Calibri"/>
                <w:color w:val="000000"/>
                <w:sz w:val="20"/>
                <w:szCs w:val="20"/>
              </w:rPr>
              <w:t>,</w:t>
            </w:r>
            <w:r>
              <w:rPr>
                <w:rFonts w:ascii="Calibri" w:hAnsi="Calibri" w:cs="Calibri"/>
                <w:color w:val="000000"/>
                <w:sz w:val="20"/>
                <w:szCs w:val="20"/>
              </w:rPr>
              <w:t>350</w:t>
            </w:r>
          </w:p>
        </w:tc>
        <w:tc>
          <w:tcPr>
            <w:tcW w:w="864"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720"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2B2D2B" w:rsidRDefault="002B2D2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&lt;5.1</w:t>
            </w:r>
          </w:p>
        </w:tc>
        <w:tc>
          <w:tcPr>
            <w:tcW w:w="864" w:type="dxa"/>
          </w:tcPr>
          <w:p w:rsidR="002B2D2B" w:rsidRDefault="002B2D2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&lt;5.1</w:t>
            </w:r>
          </w:p>
        </w:tc>
        <w:tc>
          <w:tcPr>
            <w:tcW w:w="864" w:type="dxa"/>
          </w:tcPr>
          <w:p w:rsidR="002B2D2B" w:rsidRDefault="002B2D2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&lt;5.5</w:t>
            </w:r>
          </w:p>
        </w:tc>
        <w:tc>
          <w:tcPr>
            <w:tcW w:w="864" w:type="dxa"/>
          </w:tcPr>
          <w:p w:rsidR="002B2D2B" w:rsidRDefault="002B2D2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&lt;18.3</w:t>
            </w:r>
          </w:p>
        </w:tc>
        <w:tc>
          <w:tcPr>
            <w:tcW w:w="720"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r>
      <w:tr w:rsidR="002B2D2B" w:rsidTr="00D72A22">
        <w:trPr>
          <w:trHeight w:val="262"/>
          <w:jc w:val="center"/>
        </w:trPr>
        <w:tc>
          <w:tcPr>
            <w:tcW w:w="1440" w:type="dxa"/>
          </w:tcPr>
          <w:p w:rsidR="002B2D2B" w:rsidRDefault="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Raw</w:t>
            </w:r>
            <w:r w:rsidR="002B2D2B">
              <w:rPr>
                <w:rFonts w:ascii="Calibri" w:hAnsi="Calibri" w:cs="Calibri"/>
                <w:color w:val="000000"/>
                <w:sz w:val="20"/>
                <w:szCs w:val="20"/>
              </w:rPr>
              <w:t xml:space="preserve"> milk</w:t>
            </w:r>
          </w:p>
        </w:tc>
        <w:tc>
          <w:tcPr>
            <w:tcW w:w="2880" w:type="dxa"/>
          </w:tcPr>
          <w:p w:rsidR="002B2D2B" w:rsidRDefault="002B2D2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Rowley</w:t>
            </w:r>
          </w:p>
        </w:tc>
        <w:tc>
          <w:tcPr>
            <w:tcW w:w="1296" w:type="dxa"/>
          </w:tcPr>
          <w:p w:rsidR="002B2D2B" w:rsidRDefault="002B2D2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6/3/2015</w:t>
            </w:r>
          </w:p>
        </w:tc>
        <w:tc>
          <w:tcPr>
            <w:tcW w:w="864" w:type="dxa"/>
          </w:tcPr>
          <w:p w:rsidR="002B2D2B" w:rsidRDefault="002B2D2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w:t>
            </w:r>
            <w:r w:rsidR="00D72A22">
              <w:rPr>
                <w:rFonts w:ascii="Calibri" w:hAnsi="Calibri" w:cs="Calibri"/>
                <w:color w:val="000000"/>
                <w:sz w:val="20"/>
                <w:szCs w:val="20"/>
              </w:rPr>
              <w:t>,</w:t>
            </w:r>
            <w:r>
              <w:rPr>
                <w:rFonts w:ascii="Calibri" w:hAnsi="Calibri" w:cs="Calibri"/>
                <w:color w:val="000000"/>
                <w:sz w:val="20"/>
                <w:szCs w:val="20"/>
              </w:rPr>
              <w:t>360</w:t>
            </w:r>
          </w:p>
        </w:tc>
        <w:tc>
          <w:tcPr>
            <w:tcW w:w="864"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720"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2B2D2B" w:rsidRDefault="002B2D2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&lt;5.2</w:t>
            </w:r>
          </w:p>
        </w:tc>
        <w:tc>
          <w:tcPr>
            <w:tcW w:w="864" w:type="dxa"/>
          </w:tcPr>
          <w:p w:rsidR="002B2D2B" w:rsidRDefault="002B2D2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&lt;5.8</w:t>
            </w:r>
          </w:p>
        </w:tc>
        <w:tc>
          <w:tcPr>
            <w:tcW w:w="864" w:type="dxa"/>
          </w:tcPr>
          <w:p w:rsidR="002B2D2B" w:rsidRDefault="002B2D2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&lt;5.5</w:t>
            </w:r>
          </w:p>
        </w:tc>
        <w:tc>
          <w:tcPr>
            <w:tcW w:w="864" w:type="dxa"/>
          </w:tcPr>
          <w:p w:rsidR="002B2D2B" w:rsidRDefault="002B2D2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&lt;18.8</w:t>
            </w:r>
          </w:p>
        </w:tc>
        <w:tc>
          <w:tcPr>
            <w:tcW w:w="720"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r>
      <w:tr w:rsidR="002B2D2B" w:rsidTr="00D72A22">
        <w:trPr>
          <w:trHeight w:val="262"/>
          <w:jc w:val="center"/>
        </w:trPr>
        <w:tc>
          <w:tcPr>
            <w:tcW w:w="1440" w:type="dxa"/>
          </w:tcPr>
          <w:p w:rsidR="002B2D2B" w:rsidRDefault="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Raw</w:t>
            </w:r>
            <w:r w:rsidR="002B2D2B">
              <w:rPr>
                <w:rFonts w:ascii="Calibri" w:hAnsi="Calibri" w:cs="Calibri"/>
                <w:color w:val="000000"/>
                <w:sz w:val="20"/>
                <w:szCs w:val="20"/>
              </w:rPr>
              <w:t xml:space="preserve"> milk</w:t>
            </w:r>
          </w:p>
        </w:tc>
        <w:tc>
          <w:tcPr>
            <w:tcW w:w="2880" w:type="dxa"/>
          </w:tcPr>
          <w:p w:rsidR="002B2D2B" w:rsidRDefault="002B2D2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Rowley</w:t>
            </w:r>
          </w:p>
        </w:tc>
        <w:tc>
          <w:tcPr>
            <w:tcW w:w="1296" w:type="dxa"/>
          </w:tcPr>
          <w:p w:rsidR="002B2D2B" w:rsidRDefault="002B2D2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7/1/2015</w:t>
            </w:r>
          </w:p>
        </w:tc>
        <w:tc>
          <w:tcPr>
            <w:tcW w:w="864" w:type="dxa"/>
          </w:tcPr>
          <w:p w:rsidR="002B2D2B" w:rsidRDefault="002B2D2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w:t>
            </w:r>
            <w:r w:rsidR="00D72A22">
              <w:rPr>
                <w:rFonts w:ascii="Calibri" w:hAnsi="Calibri" w:cs="Calibri"/>
                <w:color w:val="000000"/>
                <w:sz w:val="20"/>
                <w:szCs w:val="20"/>
              </w:rPr>
              <w:t>,</w:t>
            </w:r>
            <w:r>
              <w:rPr>
                <w:rFonts w:ascii="Calibri" w:hAnsi="Calibri" w:cs="Calibri"/>
                <w:color w:val="000000"/>
                <w:sz w:val="20"/>
                <w:szCs w:val="20"/>
              </w:rPr>
              <w:t>470</w:t>
            </w:r>
          </w:p>
        </w:tc>
        <w:tc>
          <w:tcPr>
            <w:tcW w:w="864"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720"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2B2D2B" w:rsidRDefault="002B2D2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&lt;3.1</w:t>
            </w:r>
          </w:p>
        </w:tc>
        <w:tc>
          <w:tcPr>
            <w:tcW w:w="864" w:type="dxa"/>
          </w:tcPr>
          <w:p w:rsidR="002B2D2B" w:rsidRDefault="002B2D2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&lt;2.5</w:t>
            </w:r>
          </w:p>
        </w:tc>
        <w:tc>
          <w:tcPr>
            <w:tcW w:w="864" w:type="dxa"/>
          </w:tcPr>
          <w:p w:rsidR="002B2D2B" w:rsidRDefault="002B2D2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&lt;3</w:t>
            </w:r>
          </w:p>
        </w:tc>
        <w:tc>
          <w:tcPr>
            <w:tcW w:w="864" w:type="dxa"/>
          </w:tcPr>
          <w:p w:rsidR="002B2D2B" w:rsidRDefault="002B2D2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&lt;10.7</w:t>
            </w:r>
          </w:p>
        </w:tc>
        <w:tc>
          <w:tcPr>
            <w:tcW w:w="720"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r>
      <w:tr w:rsidR="002B2D2B" w:rsidTr="00D72A22">
        <w:trPr>
          <w:trHeight w:val="262"/>
          <w:jc w:val="center"/>
        </w:trPr>
        <w:tc>
          <w:tcPr>
            <w:tcW w:w="1440" w:type="dxa"/>
          </w:tcPr>
          <w:p w:rsidR="002B2D2B" w:rsidRDefault="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Raw</w:t>
            </w:r>
            <w:r w:rsidR="002B2D2B">
              <w:rPr>
                <w:rFonts w:ascii="Calibri" w:hAnsi="Calibri" w:cs="Calibri"/>
                <w:color w:val="000000"/>
                <w:sz w:val="20"/>
                <w:szCs w:val="20"/>
              </w:rPr>
              <w:t xml:space="preserve"> milk</w:t>
            </w:r>
          </w:p>
        </w:tc>
        <w:tc>
          <w:tcPr>
            <w:tcW w:w="2880" w:type="dxa"/>
          </w:tcPr>
          <w:p w:rsidR="002B2D2B" w:rsidRDefault="002B2D2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Rowley</w:t>
            </w:r>
          </w:p>
        </w:tc>
        <w:tc>
          <w:tcPr>
            <w:tcW w:w="1296" w:type="dxa"/>
          </w:tcPr>
          <w:p w:rsidR="002B2D2B" w:rsidRDefault="002B2D2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8/6/2015</w:t>
            </w:r>
          </w:p>
        </w:tc>
        <w:tc>
          <w:tcPr>
            <w:tcW w:w="864" w:type="dxa"/>
          </w:tcPr>
          <w:p w:rsidR="002B2D2B" w:rsidRDefault="002B2D2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w:t>
            </w:r>
            <w:r w:rsidR="00D72A22">
              <w:rPr>
                <w:rFonts w:ascii="Calibri" w:hAnsi="Calibri" w:cs="Calibri"/>
                <w:color w:val="000000"/>
                <w:sz w:val="20"/>
                <w:szCs w:val="20"/>
              </w:rPr>
              <w:t>,</w:t>
            </w:r>
            <w:r>
              <w:rPr>
                <w:rFonts w:ascii="Calibri" w:hAnsi="Calibri" w:cs="Calibri"/>
                <w:color w:val="000000"/>
                <w:sz w:val="20"/>
                <w:szCs w:val="20"/>
              </w:rPr>
              <w:t>420</w:t>
            </w:r>
          </w:p>
        </w:tc>
        <w:tc>
          <w:tcPr>
            <w:tcW w:w="864"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720"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2B2D2B" w:rsidRDefault="002B2D2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&lt;2.4</w:t>
            </w:r>
          </w:p>
        </w:tc>
        <w:tc>
          <w:tcPr>
            <w:tcW w:w="864" w:type="dxa"/>
          </w:tcPr>
          <w:p w:rsidR="002B2D2B" w:rsidRDefault="002B2D2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&lt;2.4</w:t>
            </w:r>
          </w:p>
        </w:tc>
        <w:tc>
          <w:tcPr>
            <w:tcW w:w="864" w:type="dxa"/>
          </w:tcPr>
          <w:p w:rsidR="002B2D2B" w:rsidRDefault="002B2D2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&lt;2.8</w:t>
            </w:r>
          </w:p>
        </w:tc>
        <w:tc>
          <w:tcPr>
            <w:tcW w:w="864" w:type="dxa"/>
          </w:tcPr>
          <w:p w:rsidR="002B2D2B" w:rsidRDefault="002B2D2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&lt;9.3</w:t>
            </w:r>
          </w:p>
        </w:tc>
        <w:tc>
          <w:tcPr>
            <w:tcW w:w="720"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r>
      <w:tr w:rsidR="002B2D2B" w:rsidTr="00D72A22">
        <w:trPr>
          <w:trHeight w:val="262"/>
          <w:jc w:val="center"/>
        </w:trPr>
        <w:tc>
          <w:tcPr>
            <w:tcW w:w="1440" w:type="dxa"/>
          </w:tcPr>
          <w:p w:rsidR="002B2D2B" w:rsidRDefault="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Raw</w:t>
            </w:r>
            <w:r w:rsidR="002B2D2B">
              <w:rPr>
                <w:rFonts w:ascii="Calibri" w:hAnsi="Calibri" w:cs="Calibri"/>
                <w:color w:val="000000"/>
                <w:sz w:val="20"/>
                <w:szCs w:val="20"/>
              </w:rPr>
              <w:t xml:space="preserve"> milk</w:t>
            </w:r>
          </w:p>
        </w:tc>
        <w:tc>
          <w:tcPr>
            <w:tcW w:w="2880" w:type="dxa"/>
          </w:tcPr>
          <w:p w:rsidR="002B2D2B" w:rsidRDefault="002B2D2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Rowley</w:t>
            </w:r>
          </w:p>
        </w:tc>
        <w:tc>
          <w:tcPr>
            <w:tcW w:w="1296" w:type="dxa"/>
          </w:tcPr>
          <w:p w:rsidR="002B2D2B" w:rsidRDefault="002B2D2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9/2/2015</w:t>
            </w:r>
          </w:p>
        </w:tc>
        <w:tc>
          <w:tcPr>
            <w:tcW w:w="864" w:type="dxa"/>
          </w:tcPr>
          <w:p w:rsidR="002B2D2B" w:rsidRDefault="002B2D2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w:t>
            </w:r>
            <w:r w:rsidR="00D72A22">
              <w:rPr>
                <w:rFonts w:ascii="Calibri" w:hAnsi="Calibri" w:cs="Calibri"/>
                <w:color w:val="000000"/>
                <w:sz w:val="20"/>
                <w:szCs w:val="20"/>
              </w:rPr>
              <w:t>,</w:t>
            </w:r>
            <w:r>
              <w:rPr>
                <w:rFonts w:ascii="Calibri" w:hAnsi="Calibri" w:cs="Calibri"/>
                <w:color w:val="000000"/>
                <w:sz w:val="20"/>
                <w:szCs w:val="20"/>
              </w:rPr>
              <w:t>420</w:t>
            </w:r>
          </w:p>
        </w:tc>
        <w:tc>
          <w:tcPr>
            <w:tcW w:w="864"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720"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2B2D2B" w:rsidRDefault="002B2D2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&lt;2.6</w:t>
            </w:r>
          </w:p>
        </w:tc>
        <w:tc>
          <w:tcPr>
            <w:tcW w:w="864" w:type="dxa"/>
          </w:tcPr>
          <w:p w:rsidR="002B2D2B" w:rsidRDefault="002B2D2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&lt;2.5</w:t>
            </w:r>
          </w:p>
        </w:tc>
        <w:tc>
          <w:tcPr>
            <w:tcW w:w="864" w:type="dxa"/>
          </w:tcPr>
          <w:p w:rsidR="002B2D2B" w:rsidRDefault="002B2D2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&lt;2.9</w:t>
            </w:r>
          </w:p>
        </w:tc>
        <w:tc>
          <w:tcPr>
            <w:tcW w:w="864" w:type="dxa"/>
          </w:tcPr>
          <w:p w:rsidR="002B2D2B" w:rsidRDefault="002B2D2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&lt;10</w:t>
            </w:r>
          </w:p>
        </w:tc>
        <w:tc>
          <w:tcPr>
            <w:tcW w:w="720"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r>
      <w:tr w:rsidR="002B2D2B" w:rsidTr="00D72A22">
        <w:trPr>
          <w:trHeight w:val="262"/>
          <w:jc w:val="center"/>
        </w:trPr>
        <w:tc>
          <w:tcPr>
            <w:tcW w:w="1440" w:type="dxa"/>
          </w:tcPr>
          <w:p w:rsidR="002B2D2B" w:rsidRDefault="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Raw</w:t>
            </w:r>
            <w:r w:rsidR="002B2D2B">
              <w:rPr>
                <w:rFonts w:ascii="Calibri" w:hAnsi="Calibri" w:cs="Calibri"/>
                <w:color w:val="000000"/>
                <w:sz w:val="20"/>
                <w:szCs w:val="20"/>
              </w:rPr>
              <w:t xml:space="preserve"> milk</w:t>
            </w:r>
          </w:p>
        </w:tc>
        <w:tc>
          <w:tcPr>
            <w:tcW w:w="2880" w:type="dxa"/>
          </w:tcPr>
          <w:p w:rsidR="002B2D2B" w:rsidRDefault="002B2D2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Rowley</w:t>
            </w:r>
          </w:p>
        </w:tc>
        <w:tc>
          <w:tcPr>
            <w:tcW w:w="1296" w:type="dxa"/>
          </w:tcPr>
          <w:p w:rsidR="002B2D2B" w:rsidRDefault="002B2D2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10/7/2015</w:t>
            </w:r>
          </w:p>
        </w:tc>
        <w:tc>
          <w:tcPr>
            <w:tcW w:w="864" w:type="dxa"/>
          </w:tcPr>
          <w:p w:rsidR="002B2D2B" w:rsidRDefault="002B2D2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w:t>
            </w:r>
            <w:r w:rsidR="00D72A22">
              <w:rPr>
                <w:rFonts w:ascii="Calibri" w:hAnsi="Calibri" w:cs="Calibri"/>
                <w:color w:val="000000"/>
                <w:sz w:val="20"/>
                <w:szCs w:val="20"/>
              </w:rPr>
              <w:t>,</w:t>
            </w:r>
            <w:r>
              <w:rPr>
                <w:rFonts w:ascii="Calibri" w:hAnsi="Calibri" w:cs="Calibri"/>
                <w:color w:val="000000"/>
                <w:sz w:val="20"/>
                <w:szCs w:val="20"/>
              </w:rPr>
              <w:t>160</w:t>
            </w:r>
          </w:p>
        </w:tc>
        <w:tc>
          <w:tcPr>
            <w:tcW w:w="864"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720"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2B2D2B" w:rsidRDefault="002B2D2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&lt;2.2</w:t>
            </w:r>
          </w:p>
        </w:tc>
        <w:tc>
          <w:tcPr>
            <w:tcW w:w="864" w:type="dxa"/>
          </w:tcPr>
          <w:p w:rsidR="002B2D2B" w:rsidRDefault="002B2D2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&lt;2.3</w:t>
            </w:r>
          </w:p>
        </w:tc>
        <w:tc>
          <w:tcPr>
            <w:tcW w:w="864" w:type="dxa"/>
          </w:tcPr>
          <w:p w:rsidR="002B2D2B" w:rsidRDefault="002B2D2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&lt;2.9</w:t>
            </w:r>
          </w:p>
        </w:tc>
        <w:tc>
          <w:tcPr>
            <w:tcW w:w="864" w:type="dxa"/>
          </w:tcPr>
          <w:p w:rsidR="002B2D2B" w:rsidRDefault="002B2D2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&lt;9.2</w:t>
            </w:r>
          </w:p>
        </w:tc>
        <w:tc>
          <w:tcPr>
            <w:tcW w:w="720"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r>
      <w:tr w:rsidR="002B2D2B" w:rsidTr="00D72A22">
        <w:trPr>
          <w:trHeight w:val="262"/>
          <w:jc w:val="center"/>
        </w:trPr>
        <w:tc>
          <w:tcPr>
            <w:tcW w:w="1440" w:type="dxa"/>
          </w:tcPr>
          <w:p w:rsidR="002B2D2B" w:rsidRDefault="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Raw</w:t>
            </w:r>
            <w:r w:rsidR="002B2D2B">
              <w:rPr>
                <w:rFonts w:ascii="Calibri" w:hAnsi="Calibri" w:cs="Calibri"/>
                <w:color w:val="000000"/>
                <w:sz w:val="20"/>
                <w:szCs w:val="20"/>
              </w:rPr>
              <w:t xml:space="preserve"> milk</w:t>
            </w:r>
          </w:p>
        </w:tc>
        <w:tc>
          <w:tcPr>
            <w:tcW w:w="2880" w:type="dxa"/>
          </w:tcPr>
          <w:p w:rsidR="002B2D2B" w:rsidRDefault="002B2D2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Rowley</w:t>
            </w:r>
          </w:p>
        </w:tc>
        <w:tc>
          <w:tcPr>
            <w:tcW w:w="1296" w:type="dxa"/>
          </w:tcPr>
          <w:p w:rsidR="002B2D2B" w:rsidRDefault="002B2D2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11/25/2015</w:t>
            </w:r>
          </w:p>
        </w:tc>
        <w:tc>
          <w:tcPr>
            <w:tcW w:w="864" w:type="dxa"/>
          </w:tcPr>
          <w:p w:rsidR="002B2D2B" w:rsidRDefault="002B2D2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w:t>
            </w:r>
            <w:r w:rsidR="00D72A22">
              <w:rPr>
                <w:rFonts w:ascii="Calibri" w:hAnsi="Calibri" w:cs="Calibri"/>
                <w:color w:val="000000"/>
                <w:sz w:val="20"/>
                <w:szCs w:val="20"/>
              </w:rPr>
              <w:t>,</w:t>
            </w:r>
            <w:r>
              <w:rPr>
                <w:rFonts w:ascii="Calibri" w:hAnsi="Calibri" w:cs="Calibri"/>
                <w:color w:val="000000"/>
                <w:sz w:val="20"/>
                <w:szCs w:val="20"/>
              </w:rPr>
              <w:t>430</w:t>
            </w:r>
          </w:p>
        </w:tc>
        <w:tc>
          <w:tcPr>
            <w:tcW w:w="864"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720"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2B2D2B" w:rsidRDefault="002B2D2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&lt;4.9</w:t>
            </w:r>
          </w:p>
        </w:tc>
        <w:tc>
          <w:tcPr>
            <w:tcW w:w="864" w:type="dxa"/>
          </w:tcPr>
          <w:p w:rsidR="002B2D2B" w:rsidRDefault="002B2D2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&lt;2.6</w:t>
            </w:r>
          </w:p>
        </w:tc>
        <w:tc>
          <w:tcPr>
            <w:tcW w:w="864" w:type="dxa"/>
          </w:tcPr>
          <w:p w:rsidR="002B2D2B" w:rsidRDefault="002B2D2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&lt;3.2</w:t>
            </w:r>
          </w:p>
        </w:tc>
        <w:tc>
          <w:tcPr>
            <w:tcW w:w="864" w:type="dxa"/>
          </w:tcPr>
          <w:p w:rsidR="002B2D2B" w:rsidRDefault="002B2D2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&lt;14.5</w:t>
            </w:r>
          </w:p>
        </w:tc>
        <w:tc>
          <w:tcPr>
            <w:tcW w:w="720"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r>
      <w:tr w:rsidR="002B2D2B" w:rsidTr="00D72A22">
        <w:trPr>
          <w:trHeight w:val="262"/>
          <w:jc w:val="center"/>
        </w:trPr>
        <w:tc>
          <w:tcPr>
            <w:tcW w:w="1440" w:type="dxa"/>
          </w:tcPr>
          <w:p w:rsidR="002B2D2B" w:rsidRDefault="00D72A2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Raw</w:t>
            </w:r>
            <w:r w:rsidR="002B2D2B">
              <w:rPr>
                <w:rFonts w:ascii="Calibri" w:hAnsi="Calibri" w:cs="Calibri"/>
                <w:color w:val="000000"/>
                <w:sz w:val="20"/>
                <w:szCs w:val="20"/>
              </w:rPr>
              <w:t xml:space="preserve"> milk</w:t>
            </w:r>
          </w:p>
        </w:tc>
        <w:tc>
          <w:tcPr>
            <w:tcW w:w="2880" w:type="dxa"/>
          </w:tcPr>
          <w:p w:rsidR="002B2D2B" w:rsidRDefault="002B2D2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Rowley</w:t>
            </w:r>
          </w:p>
        </w:tc>
        <w:tc>
          <w:tcPr>
            <w:tcW w:w="1296" w:type="dxa"/>
          </w:tcPr>
          <w:p w:rsidR="002B2D2B" w:rsidRDefault="002B2D2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12/23/2015</w:t>
            </w:r>
          </w:p>
        </w:tc>
        <w:tc>
          <w:tcPr>
            <w:tcW w:w="864" w:type="dxa"/>
          </w:tcPr>
          <w:p w:rsidR="002B2D2B" w:rsidRDefault="002B2D2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w:t>
            </w:r>
            <w:r w:rsidR="00D72A22">
              <w:rPr>
                <w:rFonts w:ascii="Calibri" w:hAnsi="Calibri" w:cs="Calibri"/>
                <w:color w:val="000000"/>
                <w:sz w:val="20"/>
                <w:szCs w:val="20"/>
              </w:rPr>
              <w:t>,</w:t>
            </w:r>
            <w:r>
              <w:rPr>
                <w:rFonts w:ascii="Calibri" w:hAnsi="Calibri" w:cs="Calibri"/>
                <w:color w:val="000000"/>
                <w:sz w:val="20"/>
                <w:szCs w:val="20"/>
              </w:rPr>
              <w:t>400</w:t>
            </w:r>
          </w:p>
        </w:tc>
        <w:tc>
          <w:tcPr>
            <w:tcW w:w="864"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720"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864" w:type="dxa"/>
          </w:tcPr>
          <w:p w:rsidR="002B2D2B" w:rsidRDefault="002B2D2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&lt;3.1</w:t>
            </w:r>
          </w:p>
        </w:tc>
        <w:tc>
          <w:tcPr>
            <w:tcW w:w="864" w:type="dxa"/>
          </w:tcPr>
          <w:p w:rsidR="002B2D2B" w:rsidRDefault="002B2D2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&lt;2.6</w:t>
            </w:r>
          </w:p>
        </w:tc>
        <w:tc>
          <w:tcPr>
            <w:tcW w:w="864" w:type="dxa"/>
          </w:tcPr>
          <w:p w:rsidR="002B2D2B" w:rsidRDefault="002B2D2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&lt;3.2</w:t>
            </w:r>
          </w:p>
        </w:tc>
        <w:tc>
          <w:tcPr>
            <w:tcW w:w="864" w:type="dxa"/>
          </w:tcPr>
          <w:p w:rsidR="002B2D2B" w:rsidRDefault="002B2D2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&lt;10.5</w:t>
            </w:r>
          </w:p>
        </w:tc>
        <w:tc>
          <w:tcPr>
            <w:tcW w:w="720" w:type="dxa"/>
          </w:tcPr>
          <w:p w:rsidR="002B2D2B" w:rsidRDefault="002B2D2B"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r>
    </w:tbl>
    <w:p w:rsidR="0089114C" w:rsidRDefault="0089114C"/>
    <w:p w:rsidR="002E15F8" w:rsidRDefault="0089114C" w:rsidP="0089114C">
      <w:pPr>
        <w:pStyle w:val="Heading4"/>
      </w:pPr>
      <w:bookmarkStart w:id="439" w:name="_Toc478715510"/>
      <w:r w:rsidRPr="005B41A3">
        <w:t>Table</w:t>
      </w:r>
      <w:r>
        <w:t xml:space="preserve"> 5</w:t>
      </w:r>
      <w:r w:rsidRPr="005B41A3">
        <w:t xml:space="preserve">. </w:t>
      </w:r>
      <w:r>
        <w:t xml:space="preserve">Seabrook </w:t>
      </w:r>
      <w:r w:rsidRPr="005B41A3">
        <w:t xml:space="preserve">Nuclear Power Station </w:t>
      </w:r>
      <w:r>
        <w:t>2015</w:t>
      </w:r>
      <w:r w:rsidRPr="005B41A3">
        <w:t xml:space="preserve"> Environmental Monitoring Data –</w:t>
      </w:r>
      <w:r w:rsidR="00DA4D9D">
        <w:t xml:space="preserve">Solid </w:t>
      </w:r>
      <w:r w:rsidRPr="005B41A3">
        <w:t>Matrices</w:t>
      </w:r>
      <w:bookmarkEnd w:id="439"/>
      <w:r>
        <w:t xml:space="preserve"> </w:t>
      </w:r>
    </w:p>
    <w:tbl>
      <w:tblPr>
        <w:tblW w:w="13998" w:type="dxa"/>
        <w:jc w:val="center"/>
        <w:tblInd w:w="18" w:type="dxa"/>
        <w:tblBorders>
          <w:top w:val="single" w:sz="6" w:space="0" w:color="auto"/>
          <w:left w:val="single" w:sz="6" w:space="0" w:color="auto"/>
          <w:bottom w:val="single" w:sz="6" w:space="0" w:color="auto"/>
          <w:right w:val="single" w:sz="6" w:space="0" w:color="auto"/>
          <w:insideH w:val="single" w:sz="6" w:space="0" w:color="7F7F7F" w:themeColor="text1" w:themeTint="80"/>
          <w:insideV w:val="single" w:sz="6" w:space="0" w:color="A6A6A6" w:themeColor="background1" w:themeShade="A6"/>
        </w:tblBorders>
        <w:tblLayout w:type="fixed"/>
        <w:tblLook w:val="0000" w:firstRow="0" w:lastRow="0" w:firstColumn="0" w:lastColumn="0" w:noHBand="0" w:noVBand="0"/>
      </w:tblPr>
      <w:tblGrid>
        <w:gridCol w:w="1872"/>
        <w:gridCol w:w="2880"/>
        <w:gridCol w:w="1182"/>
        <w:gridCol w:w="1008"/>
        <w:gridCol w:w="1008"/>
        <w:gridCol w:w="1008"/>
        <w:gridCol w:w="1008"/>
        <w:gridCol w:w="1008"/>
        <w:gridCol w:w="1008"/>
        <w:gridCol w:w="1008"/>
        <w:gridCol w:w="1008"/>
      </w:tblGrid>
      <w:tr w:rsidR="009D2FCC" w:rsidTr="00360B27">
        <w:trPr>
          <w:trHeight w:val="488"/>
          <w:jc w:val="center"/>
        </w:trPr>
        <w:tc>
          <w:tcPr>
            <w:tcW w:w="1872" w:type="dxa"/>
            <w:tcBorders>
              <w:top w:val="single" w:sz="6" w:space="0" w:color="auto"/>
              <w:left w:val="single" w:sz="6" w:space="0" w:color="404040" w:themeColor="text1" w:themeTint="BF"/>
              <w:bottom w:val="single" w:sz="6" w:space="0" w:color="404040" w:themeColor="text1" w:themeTint="BF"/>
              <w:right w:val="single" w:sz="6" w:space="0" w:color="404040" w:themeColor="text1" w:themeTint="BF"/>
            </w:tcBorders>
            <w:shd w:val="solid" w:color="C0C0C0" w:fill="auto"/>
            <w:vAlign w:val="bottom"/>
          </w:tcPr>
          <w:p w:rsidR="00DA4D9D" w:rsidRPr="000F7DC0" w:rsidRDefault="00DA4D9D" w:rsidP="005E42BD">
            <w:pPr>
              <w:autoSpaceDE w:val="0"/>
              <w:autoSpaceDN w:val="0"/>
              <w:adjustRightInd w:val="0"/>
              <w:spacing w:after="0" w:line="240" w:lineRule="auto"/>
              <w:rPr>
                <w:rFonts w:cs="Tahoma"/>
                <w:b/>
                <w:bCs/>
                <w:color w:val="000000"/>
                <w:sz w:val="20"/>
              </w:rPr>
            </w:pPr>
            <w:r w:rsidRPr="000F7DC0">
              <w:rPr>
                <w:rFonts w:cs="Tahoma"/>
                <w:b/>
                <w:bCs/>
                <w:color w:val="000000"/>
                <w:sz w:val="20"/>
              </w:rPr>
              <w:t>Sample Type</w:t>
            </w:r>
          </w:p>
        </w:tc>
        <w:tc>
          <w:tcPr>
            <w:tcW w:w="2880" w:type="dxa"/>
            <w:tcBorders>
              <w:top w:val="single" w:sz="6" w:space="0" w:color="auto"/>
              <w:left w:val="single" w:sz="6" w:space="0" w:color="404040" w:themeColor="text1" w:themeTint="BF"/>
              <w:bottom w:val="single" w:sz="6" w:space="0" w:color="404040" w:themeColor="text1" w:themeTint="BF"/>
              <w:right w:val="single" w:sz="6" w:space="0" w:color="404040" w:themeColor="text1" w:themeTint="BF"/>
            </w:tcBorders>
            <w:shd w:val="solid" w:color="C0C0C0" w:fill="auto"/>
            <w:vAlign w:val="bottom"/>
          </w:tcPr>
          <w:p w:rsidR="00DA4D9D" w:rsidRPr="000F7DC0" w:rsidRDefault="00DA4D9D" w:rsidP="009D2FCC">
            <w:pPr>
              <w:autoSpaceDE w:val="0"/>
              <w:autoSpaceDN w:val="0"/>
              <w:adjustRightInd w:val="0"/>
              <w:spacing w:after="0" w:line="240" w:lineRule="auto"/>
              <w:rPr>
                <w:rFonts w:cs="Tahoma"/>
                <w:b/>
                <w:bCs/>
                <w:color w:val="000000"/>
                <w:sz w:val="20"/>
              </w:rPr>
            </w:pPr>
            <w:r w:rsidRPr="000F7DC0">
              <w:rPr>
                <w:rFonts w:cs="Tahoma"/>
                <w:b/>
                <w:bCs/>
                <w:color w:val="000000"/>
                <w:sz w:val="20"/>
              </w:rPr>
              <w:t xml:space="preserve">Location </w:t>
            </w:r>
          </w:p>
        </w:tc>
        <w:tc>
          <w:tcPr>
            <w:tcW w:w="1182" w:type="dxa"/>
            <w:tcBorders>
              <w:top w:val="single" w:sz="6" w:space="0" w:color="auto"/>
              <w:left w:val="single" w:sz="6" w:space="0" w:color="404040" w:themeColor="text1" w:themeTint="BF"/>
              <w:bottom w:val="single" w:sz="6" w:space="0" w:color="404040" w:themeColor="text1" w:themeTint="BF"/>
              <w:right w:val="single" w:sz="6" w:space="0" w:color="404040" w:themeColor="text1" w:themeTint="BF"/>
            </w:tcBorders>
            <w:shd w:val="solid" w:color="C0C0C0" w:fill="auto"/>
            <w:vAlign w:val="bottom"/>
          </w:tcPr>
          <w:p w:rsidR="00DA4D9D" w:rsidRPr="000F7DC0" w:rsidRDefault="00DA4D9D" w:rsidP="005E42BD">
            <w:pPr>
              <w:autoSpaceDE w:val="0"/>
              <w:autoSpaceDN w:val="0"/>
              <w:adjustRightInd w:val="0"/>
              <w:spacing w:after="0" w:line="240" w:lineRule="auto"/>
              <w:jc w:val="center"/>
              <w:rPr>
                <w:rFonts w:cs="Tahoma"/>
                <w:b/>
                <w:bCs/>
                <w:color w:val="000000"/>
                <w:sz w:val="20"/>
              </w:rPr>
            </w:pPr>
            <w:r w:rsidRPr="000F7DC0">
              <w:rPr>
                <w:rFonts w:cs="Tahoma"/>
                <w:b/>
                <w:bCs/>
                <w:color w:val="000000"/>
                <w:sz w:val="20"/>
              </w:rPr>
              <w:t>Date</w:t>
            </w:r>
          </w:p>
        </w:tc>
        <w:tc>
          <w:tcPr>
            <w:tcW w:w="1008" w:type="dxa"/>
            <w:tcBorders>
              <w:top w:val="single" w:sz="6" w:space="0" w:color="auto"/>
              <w:left w:val="single" w:sz="6" w:space="0" w:color="404040" w:themeColor="text1" w:themeTint="BF"/>
              <w:bottom w:val="single" w:sz="6" w:space="0" w:color="404040" w:themeColor="text1" w:themeTint="BF"/>
              <w:right w:val="single" w:sz="6" w:space="0" w:color="404040" w:themeColor="text1" w:themeTint="BF"/>
            </w:tcBorders>
            <w:shd w:val="solid" w:color="C0C0C0" w:fill="auto"/>
            <w:vAlign w:val="center"/>
          </w:tcPr>
          <w:p w:rsidR="00DA4D9D" w:rsidRPr="0020636E" w:rsidRDefault="00DA4D9D" w:rsidP="005E42BD">
            <w:pPr>
              <w:autoSpaceDE w:val="0"/>
              <w:autoSpaceDN w:val="0"/>
              <w:adjustRightInd w:val="0"/>
              <w:spacing w:after="0" w:line="240" w:lineRule="auto"/>
              <w:jc w:val="center"/>
              <w:rPr>
                <w:rFonts w:ascii="Tahoma" w:hAnsi="Tahoma" w:cs="Tahoma"/>
                <w:color w:val="000000"/>
                <w:sz w:val="18"/>
                <w:szCs w:val="18"/>
              </w:rPr>
            </w:pPr>
            <w:r w:rsidRPr="002E15F8">
              <w:rPr>
                <w:rFonts w:cs="Tahoma"/>
                <w:b/>
                <w:bCs/>
                <w:color w:val="000000"/>
                <w:sz w:val="18"/>
                <w:szCs w:val="18"/>
              </w:rPr>
              <w:t>Be-7*</w:t>
            </w:r>
            <w:r w:rsidRPr="0020636E">
              <w:rPr>
                <w:rFonts w:ascii="Tahoma" w:hAnsi="Tahoma" w:cs="Tahoma"/>
                <w:color w:val="000000"/>
                <w:sz w:val="18"/>
                <w:szCs w:val="18"/>
              </w:rPr>
              <w:t xml:space="preserve"> </w:t>
            </w:r>
            <w:r w:rsidRPr="002E15F8">
              <w:rPr>
                <w:rFonts w:cs="Tahoma"/>
                <w:color w:val="000000"/>
                <w:sz w:val="16"/>
                <w:szCs w:val="16"/>
              </w:rPr>
              <w:t>(pCi/kg)</w:t>
            </w:r>
          </w:p>
        </w:tc>
        <w:tc>
          <w:tcPr>
            <w:tcW w:w="1008" w:type="dxa"/>
            <w:tcBorders>
              <w:top w:val="single" w:sz="6" w:space="0" w:color="auto"/>
              <w:left w:val="single" w:sz="6" w:space="0" w:color="404040" w:themeColor="text1" w:themeTint="BF"/>
              <w:bottom w:val="single" w:sz="6" w:space="0" w:color="404040" w:themeColor="text1" w:themeTint="BF"/>
              <w:right w:val="single" w:sz="6" w:space="0" w:color="404040" w:themeColor="text1" w:themeTint="BF"/>
            </w:tcBorders>
            <w:shd w:val="solid" w:color="C0C0C0" w:fill="auto"/>
            <w:vAlign w:val="center"/>
          </w:tcPr>
          <w:p w:rsidR="00DA4D9D" w:rsidRPr="0020636E" w:rsidRDefault="00DA4D9D" w:rsidP="005E42BD">
            <w:pPr>
              <w:autoSpaceDE w:val="0"/>
              <w:autoSpaceDN w:val="0"/>
              <w:adjustRightInd w:val="0"/>
              <w:spacing w:after="0" w:line="240" w:lineRule="auto"/>
              <w:jc w:val="center"/>
              <w:rPr>
                <w:rFonts w:ascii="Tahoma" w:hAnsi="Tahoma" w:cs="Tahoma"/>
                <w:color w:val="000000"/>
                <w:sz w:val="18"/>
                <w:szCs w:val="18"/>
              </w:rPr>
            </w:pPr>
            <w:r w:rsidRPr="000F7DC0">
              <w:rPr>
                <w:rFonts w:cs="Tahoma"/>
                <w:b/>
                <w:bCs/>
                <w:color w:val="000000"/>
                <w:sz w:val="18"/>
                <w:szCs w:val="18"/>
              </w:rPr>
              <w:t xml:space="preserve">K-40* </w:t>
            </w:r>
            <w:r w:rsidRPr="000F7DC0">
              <w:rPr>
                <w:rFonts w:cs="Tahoma"/>
                <w:bCs/>
                <w:color w:val="000000"/>
                <w:sz w:val="16"/>
                <w:szCs w:val="18"/>
              </w:rPr>
              <w:t>(pCi/kg)</w:t>
            </w:r>
          </w:p>
        </w:tc>
        <w:tc>
          <w:tcPr>
            <w:tcW w:w="1008" w:type="dxa"/>
            <w:tcBorders>
              <w:top w:val="single" w:sz="6" w:space="0" w:color="auto"/>
              <w:left w:val="single" w:sz="6" w:space="0" w:color="404040" w:themeColor="text1" w:themeTint="BF"/>
              <w:bottom w:val="single" w:sz="6" w:space="0" w:color="404040" w:themeColor="text1" w:themeTint="BF"/>
              <w:right w:val="single" w:sz="6" w:space="0" w:color="404040" w:themeColor="text1" w:themeTint="BF"/>
            </w:tcBorders>
            <w:shd w:val="solid" w:color="C0C0C0" w:fill="auto"/>
            <w:vAlign w:val="center"/>
          </w:tcPr>
          <w:p w:rsidR="00DA4D9D" w:rsidRPr="0020636E" w:rsidRDefault="00DA4D9D" w:rsidP="005E42BD">
            <w:pPr>
              <w:autoSpaceDE w:val="0"/>
              <w:autoSpaceDN w:val="0"/>
              <w:adjustRightInd w:val="0"/>
              <w:spacing w:after="0" w:line="240" w:lineRule="auto"/>
              <w:jc w:val="center"/>
              <w:rPr>
                <w:rFonts w:ascii="Tahoma" w:hAnsi="Tahoma" w:cs="Tahoma"/>
                <w:color w:val="000000"/>
                <w:sz w:val="18"/>
                <w:szCs w:val="18"/>
              </w:rPr>
            </w:pPr>
            <w:r w:rsidRPr="000F7DC0">
              <w:rPr>
                <w:rFonts w:cs="Tahoma"/>
                <w:b/>
                <w:bCs/>
                <w:color w:val="000000"/>
                <w:sz w:val="18"/>
                <w:szCs w:val="18"/>
              </w:rPr>
              <w:t>Mn-54*</w:t>
            </w:r>
            <w:r w:rsidRPr="0020636E">
              <w:rPr>
                <w:rFonts w:ascii="Tahoma" w:hAnsi="Tahoma" w:cs="Tahoma"/>
                <w:color w:val="000000"/>
                <w:sz w:val="18"/>
                <w:szCs w:val="18"/>
              </w:rPr>
              <w:t xml:space="preserve"> </w:t>
            </w:r>
            <w:r w:rsidRPr="000F7DC0">
              <w:rPr>
                <w:rFonts w:cs="Tahoma"/>
                <w:color w:val="000000"/>
                <w:sz w:val="16"/>
                <w:szCs w:val="16"/>
              </w:rPr>
              <w:t>(pCi/kg)</w:t>
            </w:r>
          </w:p>
        </w:tc>
        <w:tc>
          <w:tcPr>
            <w:tcW w:w="1008" w:type="dxa"/>
            <w:tcBorders>
              <w:top w:val="single" w:sz="6" w:space="0" w:color="auto"/>
              <w:left w:val="single" w:sz="6" w:space="0" w:color="404040" w:themeColor="text1" w:themeTint="BF"/>
              <w:bottom w:val="single" w:sz="6" w:space="0" w:color="404040" w:themeColor="text1" w:themeTint="BF"/>
              <w:right w:val="single" w:sz="6" w:space="0" w:color="404040" w:themeColor="text1" w:themeTint="BF"/>
            </w:tcBorders>
            <w:shd w:val="solid" w:color="C0C0C0" w:fill="auto"/>
            <w:vAlign w:val="center"/>
          </w:tcPr>
          <w:p w:rsidR="00DA4D9D" w:rsidRPr="0020636E" w:rsidRDefault="00DA4D9D" w:rsidP="005E42BD">
            <w:pPr>
              <w:autoSpaceDE w:val="0"/>
              <w:autoSpaceDN w:val="0"/>
              <w:adjustRightInd w:val="0"/>
              <w:spacing w:after="0" w:line="240" w:lineRule="auto"/>
              <w:jc w:val="center"/>
              <w:rPr>
                <w:rFonts w:ascii="Tahoma" w:hAnsi="Tahoma" w:cs="Tahoma"/>
                <w:color w:val="000000"/>
                <w:sz w:val="18"/>
                <w:szCs w:val="18"/>
              </w:rPr>
            </w:pPr>
            <w:r w:rsidRPr="000F7DC0">
              <w:rPr>
                <w:rFonts w:cs="Tahoma"/>
                <w:b/>
                <w:bCs/>
                <w:color w:val="000000"/>
                <w:sz w:val="18"/>
                <w:szCs w:val="18"/>
              </w:rPr>
              <w:t>Fe-59*</w:t>
            </w:r>
            <w:r w:rsidRPr="0020636E">
              <w:rPr>
                <w:rFonts w:ascii="Tahoma" w:hAnsi="Tahoma" w:cs="Tahoma"/>
                <w:color w:val="000000"/>
                <w:sz w:val="18"/>
                <w:szCs w:val="18"/>
              </w:rPr>
              <w:t xml:space="preserve"> </w:t>
            </w:r>
            <w:r w:rsidRPr="000F7DC0">
              <w:rPr>
                <w:rFonts w:cs="Tahoma"/>
                <w:color w:val="000000"/>
                <w:sz w:val="16"/>
                <w:szCs w:val="16"/>
              </w:rPr>
              <w:t>(pCi/kg)</w:t>
            </w:r>
          </w:p>
        </w:tc>
        <w:tc>
          <w:tcPr>
            <w:tcW w:w="1008" w:type="dxa"/>
            <w:tcBorders>
              <w:top w:val="single" w:sz="6" w:space="0" w:color="auto"/>
              <w:left w:val="single" w:sz="6" w:space="0" w:color="404040" w:themeColor="text1" w:themeTint="BF"/>
              <w:bottom w:val="single" w:sz="6" w:space="0" w:color="404040" w:themeColor="text1" w:themeTint="BF"/>
              <w:right w:val="single" w:sz="6" w:space="0" w:color="404040" w:themeColor="text1" w:themeTint="BF"/>
            </w:tcBorders>
            <w:shd w:val="solid" w:color="C0C0C0" w:fill="auto"/>
            <w:vAlign w:val="center"/>
          </w:tcPr>
          <w:p w:rsidR="00DA4D9D" w:rsidRPr="0020636E" w:rsidRDefault="00DA4D9D" w:rsidP="005E42BD">
            <w:pPr>
              <w:autoSpaceDE w:val="0"/>
              <w:autoSpaceDN w:val="0"/>
              <w:adjustRightInd w:val="0"/>
              <w:spacing w:after="0" w:line="240" w:lineRule="auto"/>
              <w:jc w:val="center"/>
              <w:rPr>
                <w:rFonts w:ascii="Tahoma" w:hAnsi="Tahoma" w:cs="Tahoma"/>
                <w:color w:val="000000"/>
                <w:sz w:val="18"/>
                <w:szCs w:val="18"/>
              </w:rPr>
            </w:pPr>
            <w:r w:rsidRPr="000F7DC0">
              <w:rPr>
                <w:rFonts w:cs="Tahoma"/>
                <w:b/>
                <w:bCs/>
                <w:color w:val="000000"/>
                <w:sz w:val="18"/>
                <w:szCs w:val="18"/>
              </w:rPr>
              <w:t>Co-60*</w:t>
            </w:r>
            <w:r w:rsidRPr="0020636E">
              <w:rPr>
                <w:rFonts w:ascii="Tahoma" w:hAnsi="Tahoma" w:cs="Tahoma"/>
                <w:color w:val="000000"/>
                <w:sz w:val="18"/>
                <w:szCs w:val="18"/>
              </w:rPr>
              <w:t xml:space="preserve"> </w:t>
            </w:r>
            <w:r w:rsidRPr="000F7DC0">
              <w:rPr>
                <w:rFonts w:cs="Tahoma"/>
                <w:color w:val="000000"/>
                <w:sz w:val="16"/>
                <w:szCs w:val="16"/>
              </w:rPr>
              <w:t>(pCi/kg)</w:t>
            </w:r>
          </w:p>
        </w:tc>
        <w:tc>
          <w:tcPr>
            <w:tcW w:w="1008" w:type="dxa"/>
            <w:tcBorders>
              <w:top w:val="single" w:sz="6" w:space="0" w:color="auto"/>
              <w:left w:val="single" w:sz="6" w:space="0" w:color="404040" w:themeColor="text1" w:themeTint="BF"/>
              <w:bottom w:val="single" w:sz="6" w:space="0" w:color="404040" w:themeColor="text1" w:themeTint="BF"/>
              <w:right w:val="single" w:sz="6" w:space="0" w:color="404040" w:themeColor="text1" w:themeTint="BF"/>
            </w:tcBorders>
            <w:shd w:val="solid" w:color="C0C0C0" w:fill="auto"/>
            <w:vAlign w:val="center"/>
          </w:tcPr>
          <w:p w:rsidR="00DA4D9D" w:rsidRPr="0020636E" w:rsidRDefault="00DA4D9D" w:rsidP="005E42BD">
            <w:pPr>
              <w:autoSpaceDE w:val="0"/>
              <w:autoSpaceDN w:val="0"/>
              <w:adjustRightInd w:val="0"/>
              <w:spacing w:after="0" w:line="240" w:lineRule="auto"/>
              <w:jc w:val="center"/>
              <w:rPr>
                <w:rFonts w:ascii="Tahoma" w:hAnsi="Tahoma" w:cs="Tahoma"/>
                <w:color w:val="000000"/>
                <w:sz w:val="18"/>
                <w:szCs w:val="18"/>
              </w:rPr>
            </w:pPr>
            <w:r w:rsidRPr="000F7DC0">
              <w:rPr>
                <w:rFonts w:cs="Tahoma"/>
                <w:b/>
                <w:bCs/>
                <w:color w:val="000000"/>
                <w:sz w:val="18"/>
                <w:szCs w:val="18"/>
              </w:rPr>
              <w:t>Zn-65*</w:t>
            </w:r>
            <w:r w:rsidRPr="000F7DC0">
              <w:rPr>
                <w:rFonts w:cs="Tahoma"/>
                <w:color w:val="000000"/>
                <w:sz w:val="18"/>
                <w:szCs w:val="18"/>
              </w:rPr>
              <w:t xml:space="preserve"> </w:t>
            </w:r>
            <w:r w:rsidRPr="000F7DC0">
              <w:rPr>
                <w:rFonts w:cs="Tahoma"/>
                <w:color w:val="000000"/>
                <w:sz w:val="16"/>
                <w:szCs w:val="16"/>
              </w:rPr>
              <w:t>(pCi/kg)</w:t>
            </w:r>
          </w:p>
        </w:tc>
        <w:tc>
          <w:tcPr>
            <w:tcW w:w="1008" w:type="dxa"/>
            <w:tcBorders>
              <w:top w:val="single" w:sz="6" w:space="0" w:color="auto"/>
              <w:left w:val="single" w:sz="6" w:space="0" w:color="404040" w:themeColor="text1" w:themeTint="BF"/>
              <w:bottom w:val="single" w:sz="6" w:space="0" w:color="404040" w:themeColor="text1" w:themeTint="BF"/>
              <w:right w:val="single" w:sz="6" w:space="0" w:color="404040" w:themeColor="text1" w:themeTint="BF"/>
            </w:tcBorders>
            <w:shd w:val="solid" w:color="C0C0C0" w:fill="auto"/>
            <w:vAlign w:val="center"/>
          </w:tcPr>
          <w:p w:rsidR="00DA4D9D" w:rsidRPr="0020636E" w:rsidRDefault="00DA4D9D" w:rsidP="005E42BD">
            <w:pPr>
              <w:autoSpaceDE w:val="0"/>
              <w:autoSpaceDN w:val="0"/>
              <w:adjustRightInd w:val="0"/>
              <w:spacing w:after="0" w:line="240" w:lineRule="auto"/>
              <w:jc w:val="center"/>
              <w:rPr>
                <w:rFonts w:ascii="Tahoma" w:hAnsi="Tahoma" w:cs="Tahoma"/>
                <w:color w:val="000000"/>
                <w:sz w:val="18"/>
                <w:szCs w:val="18"/>
              </w:rPr>
            </w:pPr>
            <w:r w:rsidRPr="000F7DC0">
              <w:rPr>
                <w:rFonts w:cs="Tahoma"/>
                <w:b/>
                <w:bCs/>
                <w:color w:val="000000"/>
                <w:sz w:val="18"/>
                <w:szCs w:val="18"/>
              </w:rPr>
              <w:t>I-131*</w:t>
            </w:r>
            <w:r w:rsidRPr="0020636E">
              <w:rPr>
                <w:rFonts w:ascii="Tahoma" w:hAnsi="Tahoma" w:cs="Tahoma"/>
                <w:color w:val="000000"/>
                <w:sz w:val="18"/>
                <w:szCs w:val="18"/>
              </w:rPr>
              <w:t xml:space="preserve"> </w:t>
            </w:r>
            <w:r w:rsidRPr="000F7DC0">
              <w:rPr>
                <w:rFonts w:cs="Tahoma"/>
                <w:color w:val="000000"/>
                <w:sz w:val="16"/>
                <w:szCs w:val="16"/>
              </w:rPr>
              <w:t>(pCi/kg)</w:t>
            </w:r>
          </w:p>
        </w:tc>
        <w:tc>
          <w:tcPr>
            <w:tcW w:w="1008" w:type="dxa"/>
            <w:tcBorders>
              <w:top w:val="single" w:sz="6" w:space="0" w:color="auto"/>
              <w:left w:val="single" w:sz="6" w:space="0" w:color="404040" w:themeColor="text1" w:themeTint="BF"/>
              <w:bottom w:val="single" w:sz="6" w:space="0" w:color="404040" w:themeColor="text1" w:themeTint="BF"/>
              <w:right w:val="single" w:sz="6" w:space="0" w:color="404040" w:themeColor="text1" w:themeTint="BF"/>
            </w:tcBorders>
            <w:shd w:val="solid" w:color="C0C0C0" w:fill="auto"/>
            <w:vAlign w:val="center"/>
          </w:tcPr>
          <w:p w:rsidR="00DA4D9D" w:rsidRPr="0020636E" w:rsidRDefault="00DA4D9D" w:rsidP="005E42BD">
            <w:pPr>
              <w:autoSpaceDE w:val="0"/>
              <w:autoSpaceDN w:val="0"/>
              <w:adjustRightInd w:val="0"/>
              <w:spacing w:after="0" w:line="240" w:lineRule="auto"/>
              <w:jc w:val="center"/>
              <w:rPr>
                <w:rFonts w:ascii="Tahoma" w:hAnsi="Tahoma" w:cs="Tahoma"/>
                <w:color w:val="000000"/>
                <w:sz w:val="18"/>
                <w:szCs w:val="18"/>
              </w:rPr>
            </w:pPr>
            <w:r w:rsidRPr="000F7DC0">
              <w:rPr>
                <w:rFonts w:cs="Tahoma"/>
                <w:b/>
                <w:bCs/>
                <w:color w:val="000000"/>
                <w:sz w:val="18"/>
                <w:szCs w:val="18"/>
              </w:rPr>
              <w:t>Cs-137*</w:t>
            </w:r>
            <w:r w:rsidRPr="0020636E">
              <w:rPr>
                <w:rFonts w:ascii="Tahoma" w:hAnsi="Tahoma" w:cs="Tahoma"/>
                <w:b/>
                <w:bCs/>
                <w:color w:val="000000"/>
                <w:sz w:val="18"/>
                <w:szCs w:val="18"/>
              </w:rPr>
              <w:t xml:space="preserve"> </w:t>
            </w:r>
            <w:r w:rsidRPr="000F7DC0">
              <w:rPr>
                <w:rFonts w:cs="Tahoma"/>
                <w:color w:val="000000"/>
                <w:sz w:val="16"/>
                <w:szCs w:val="18"/>
              </w:rPr>
              <w:t>(pCi/kg)</w:t>
            </w:r>
          </w:p>
        </w:tc>
      </w:tr>
      <w:tr w:rsidR="009D2FCC" w:rsidTr="00360B27">
        <w:trPr>
          <w:trHeight w:val="20"/>
          <w:jc w:val="center"/>
        </w:trPr>
        <w:tc>
          <w:tcPr>
            <w:tcW w:w="1872" w:type="dxa"/>
            <w:tcBorders>
              <w:top w:val="single" w:sz="6" w:space="0" w:color="404040" w:themeColor="text1" w:themeTint="BF"/>
            </w:tcBorders>
          </w:tcPr>
          <w:p w:rsidR="009D2FCC" w:rsidRPr="00DA4D9D" w:rsidRDefault="009D2FCC">
            <w:pPr>
              <w:autoSpaceDE w:val="0"/>
              <w:autoSpaceDN w:val="0"/>
              <w:adjustRightInd w:val="0"/>
              <w:spacing w:after="0" w:line="240" w:lineRule="auto"/>
              <w:rPr>
                <w:rFonts w:cs="Calibri"/>
                <w:color w:val="000000"/>
                <w:sz w:val="20"/>
                <w:szCs w:val="20"/>
              </w:rPr>
            </w:pPr>
            <w:r w:rsidRPr="00DA4D9D">
              <w:rPr>
                <w:rFonts w:cs="Calibri"/>
                <w:color w:val="000000"/>
                <w:sz w:val="20"/>
                <w:szCs w:val="20"/>
              </w:rPr>
              <w:t>Chondrus</w:t>
            </w:r>
          </w:p>
        </w:tc>
        <w:tc>
          <w:tcPr>
            <w:tcW w:w="2880" w:type="dxa"/>
            <w:tcBorders>
              <w:top w:val="single" w:sz="6" w:space="0" w:color="404040" w:themeColor="text1" w:themeTint="BF"/>
            </w:tcBorders>
          </w:tcPr>
          <w:p w:rsidR="009D2FCC" w:rsidRDefault="009D2FCC" w:rsidP="009D2FCC">
            <w:pPr>
              <w:spacing w:after="0"/>
            </w:pPr>
            <w:r w:rsidRPr="00AF7932">
              <w:rPr>
                <w:rFonts w:cs="Calibri"/>
                <w:color w:val="000000"/>
                <w:sz w:val="20"/>
                <w:szCs w:val="20"/>
              </w:rPr>
              <w:t>Ipswich Bay (background)</w:t>
            </w:r>
          </w:p>
        </w:tc>
        <w:tc>
          <w:tcPr>
            <w:tcW w:w="1182" w:type="dxa"/>
            <w:tcBorders>
              <w:top w:val="single" w:sz="6" w:space="0" w:color="404040" w:themeColor="text1" w:themeTint="BF"/>
            </w:tcBorders>
          </w:tcPr>
          <w:p w:rsidR="009D2FCC" w:rsidRPr="00DA4D9D" w:rsidRDefault="009D2FCC">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5/26/2015</w:t>
            </w:r>
          </w:p>
        </w:tc>
        <w:tc>
          <w:tcPr>
            <w:tcW w:w="1008" w:type="dxa"/>
            <w:tcBorders>
              <w:top w:val="single" w:sz="6" w:space="0" w:color="404040" w:themeColor="text1" w:themeTint="BF"/>
            </w:tcBorders>
            <w:vAlign w:val="center"/>
          </w:tcPr>
          <w:p w:rsidR="009D2FCC" w:rsidRPr="00DA4D9D" w:rsidRDefault="009D2FCC">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129</w:t>
            </w:r>
          </w:p>
        </w:tc>
        <w:tc>
          <w:tcPr>
            <w:tcW w:w="1008" w:type="dxa"/>
            <w:tcBorders>
              <w:top w:val="single" w:sz="6" w:space="0" w:color="404040" w:themeColor="text1" w:themeTint="BF"/>
            </w:tcBorders>
            <w:vAlign w:val="center"/>
          </w:tcPr>
          <w:p w:rsidR="009D2FCC" w:rsidRPr="00DA4D9D" w:rsidRDefault="009D2FCC" w:rsidP="00E76D10">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10,100</w:t>
            </w:r>
          </w:p>
        </w:tc>
        <w:tc>
          <w:tcPr>
            <w:tcW w:w="1008" w:type="dxa"/>
            <w:tcBorders>
              <w:top w:val="single" w:sz="6" w:space="0" w:color="404040" w:themeColor="text1" w:themeTint="BF"/>
            </w:tcBorders>
            <w:vAlign w:val="center"/>
          </w:tcPr>
          <w:p w:rsidR="009D2FCC" w:rsidRPr="00DA4D9D" w:rsidRDefault="009D2FCC">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&lt;5.8</w:t>
            </w:r>
          </w:p>
        </w:tc>
        <w:tc>
          <w:tcPr>
            <w:tcW w:w="1008" w:type="dxa"/>
            <w:tcBorders>
              <w:top w:val="single" w:sz="6" w:space="0" w:color="404040" w:themeColor="text1" w:themeTint="BF"/>
            </w:tcBorders>
            <w:vAlign w:val="center"/>
          </w:tcPr>
          <w:p w:rsidR="009D2FCC" w:rsidRPr="00DA4D9D" w:rsidRDefault="009D2FCC">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&lt;15</w:t>
            </w:r>
          </w:p>
        </w:tc>
        <w:tc>
          <w:tcPr>
            <w:tcW w:w="1008" w:type="dxa"/>
            <w:tcBorders>
              <w:top w:val="single" w:sz="6" w:space="0" w:color="404040" w:themeColor="text1" w:themeTint="BF"/>
            </w:tcBorders>
            <w:vAlign w:val="center"/>
          </w:tcPr>
          <w:p w:rsidR="009D2FCC" w:rsidRPr="00DA4D9D" w:rsidRDefault="009D2FCC">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&lt;6.3</w:t>
            </w:r>
          </w:p>
        </w:tc>
        <w:tc>
          <w:tcPr>
            <w:tcW w:w="1008" w:type="dxa"/>
            <w:tcBorders>
              <w:top w:val="single" w:sz="6" w:space="0" w:color="404040" w:themeColor="text1" w:themeTint="BF"/>
            </w:tcBorders>
            <w:vAlign w:val="center"/>
          </w:tcPr>
          <w:p w:rsidR="009D2FCC" w:rsidRPr="00DA4D9D" w:rsidRDefault="009D2FCC">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&lt;16.5</w:t>
            </w:r>
          </w:p>
        </w:tc>
        <w:tc>
          <w:tcPr>
            <w:tcW w:w="1008" w:type="dxa"/>
            <w:tcBorders>
              <w:top w:val="single" w:sz="6" w:space="0" w:color="404040" w:themeColor="text1" w:themeTint="BF"/>
            </w:tcBorders>
            <w:vAlign w:val="center"/>
          </w:tcPr>
          <w:p w:rsidR="009D2FCC" w:rsidRPr="00DA4D9D" w:rsidRDefault="009D2FCC">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21.3</w:t>
            </w:r>
          </w:p>
        </w:tc>
        <w:tc>
          <w:tcPr>
            <w:tcW w:w="1008" w:type="dxa"/>
            <w:tcBorders>
              <w:top w:val="single" w:sz="6" w:space="0" w:color="404040" w:themeColor="text1" w:themeTint="BF"/>
            </w:tcBorders>
            <w:vAlign w:val="center"/>
          </w:tcPr>
          <w:p w:rsidR="009D2FCC" w:rsidRPr="00DA4D9D" w:rsidRDefault="009D2FCC">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&lt;5.7</w:t>
            </w:r>
          </w:p>
        </w:tc>
      </w:tr>
      <w:tr w:rsidR="009D2FCC" w:rsidTr="00360B27">
        <w:trPr>
          <w:trHeight w:val="20"/>
          <w:jc w:val="center"/>
        </w:trPr>
        <w:tc>
          <w:tcPr>
            <w:tcW w:w="1872" w:type="dxa"/>
          </w:tcPr>
          <w:p w:rsidR="009D2FCC" w:rsidRPr="00DA4D9D" w:rsidRDefault="009D2FCC">
            <w:pPr>
              <w:autoSpaceDE w:val="0"/>
              <w:autoSpaceDN w:val="0"/>
              <w:adjustRightInd w:val="0"/>
              <w:spacing w:after="0" w:line="240" w:lineRule="auto"/>
              <w:rPr>
                <w:rFonts w:cs="Calibri"/>
                <w:color w:val="000000"/>
                <w:sz w:val="20"/>
                <w:szCs w:val="20"/>
              </w:rPr>
            </w:pPr>
            <w:r w:rsidRPr="00DA4D9D">
              <w:rPr>
                <w:rFonts w:cs="Calibri"/>
                <w:color w:val="000000"/>
                <w:sz w:val="20"/>
                <w:szCs w:val="20"/>
              </w:rPr>
              <w:t>Chondrus</w:t>
            </w:r>
          </w:p>
        </w:tc>
        <w:tc>
          <w:tcPr>
            <w:tcW w:w="2880" w:type="dxa"/>
          </w:tcPr>
          <w:p w:rsidR="009D2FCC" w:rsidRDefault="009D2FCC" w:rsidP="009D2FCC">
            <w:pPr>
              <w:spacing w:after="0"/>
            </w:pPr>
            <w:r w:rsidRPr="00AF7932">
              <w:rPr>
                <w:rFonts w:cs="Calibri"/>
                <w:color w:val="000000"/>
                <w:sz w:val="20"/>
                <w:szCs w:val="20"/>
              </w:rPr>
              <w:t>Ipswich Bay (background)</w:t>
            </w:r>
          </w:p>
        </w:tc>
        <w:tc>
          <w:tcPr>
            <w:tcW w:w="1182" w:type="dxa"/>
          </w:tcPr>
          <w:p w:rsidR="009D2FCC" w:rsidRPr="00DA4D9D" w:rsidRDefault="009D2FCC" w:rsidP="002B2D2B">
            <w:pPr>
              <w:autoSpaceDE w:val="0"/>
              <w:autoSpaceDN w:val="0"/>
              <w:adjustRightInd w:val="0"/>
              <w:spacing w:after="0" w:line="240" w:lineRule="auto"/>
              <w:rPr>
                <w:rFonts w:cs="Calibri"/>
                <w:color w:val="000000"/>
                <w:sz w:val="20"/>
                <w:szCs w:val="20"/>
              </w:rPr>
            </w:pPr>
            <w:r w:rsidRPr="00DA4D9D">
              <w:rPr>
                <w:rFonts w:cs="Calibri"/>
                <w:color w:val="000000"/>
                <w:sz w:val="20"/>
                <w:szCs w:val="20"/>
              </w:rPr>
              <w:t>11/16/2015</w:t>
            </w:r>
          </w:p>
        </w:tc>
        <w:tc>
          <w:tcPr>
            <w:tcW w:w="1008" w:type="dxa"/>
            <w:vAlign w:val="center"/>
          </w:tcPr>
          <w:p w:rsidR="009D2FCC" w:rsidRPr="00DA4D9D" w:rsidRDefault="009D2FCC">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693</w:t>
            </w:r>
          </w:p>
        </w:tc>
        <w:tc>
          <w:tcPr>
            <w:tcW w:w="1008" w:type="dxa"/>
            <w:vAlign w:val="center"/>
          </w:tcPr>
          <w:p w:rsidR="009D2FCC" w:rsidRPr="00DA4D9D" w:rsidRDefault="009D2FCC" w:rsidP="00E76D10">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28,700</w:t>
            </w:r>
          </w:p>
        </w:tc>
        <w:tc>
          <w:tcPr>
            <w:tcW w:w="1008" w:type="dxa"/>
            <w:vAlign w:val="center"/>
          </w:tcPr>
          <w:p w:rsidR="009D2FCC" w:rsidRPr="00DA4D9D" w:rsidRDefault="009D2FCC">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&lt;22.4</w:t>
            </w:r>
          </w:p>
        </w:tc>
        <w:tc>
          <w:tcPr>
            <w:tcW w:w="1008" w:type="dxa"/>
            <w:vAlign w:val="center"/>
          </w:tcPr>
          <w:p w:rsidR="009D2FCC" w:rsidRPr="00DA4D9D" w:rsidRDefault="009D2FCC">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&lt;58.1</w:t>
            </w:r>
          </w:p>
        </w:tc>
        <w:tc>
          <w:tcPr>
            <w:tcW w:w="1008" w:type="dxa"/>
            <w:vAlign w:val="center"/>
          </w:tcPr>
          <w:p w:rsidR="009D2FCC" w:rsidRPr="00DA4D9D" w:rsidRDefault="009D2FCC">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&lt;22.7</w:t>
            </w:r>
          </w:p>
        </w:tc>
        <w:tc>
          <w:tcPr>
            <w:tcW w:w="1008" w:type="dxa"/>
            <w:vAlign w:val="center"/>
          </w:tcPr>
          <w:p w:rsidR="009D2FCC" w:rsidRPr="00DA4D9D" w:rsidRDefault="009D2FCC">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&lt;55.2</w:t>
            </w:r>
          </w:p>
        </w:tc>
        <w:tc>
          <w:tcPr>
            <w:tcW w:w="1008" w:type="dxa"/>
            <w:vAlign w:val="center"/>
          </w:tcPr>
          <w:p w:rsidR="009D2FCC" w:rsidRPr="00DA4D9D" w:rsidRDefault="009D2FCC">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&lt;85.4</w:t>
            </w:r>
          </w:p>
        </w:tc>
        <w:tc>
          <w:tcPr>
            <w:tcW w:w="1008" w:type="dxa"/>
            <w:shd w:val="clear" w:color="auto" w:fill="auto"/>
            <w:vAlign w:val="center"/>
          </w:tcPr>
          <w:p w:rsidR="009D2FCC" w:rsidRPr="00DA4D9D" w:rsidRDefault="009D2FCC">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NR</w:t>
            </w:r>
          </w:p>
        </w:tc>
      </w:tr>
      <w:tr w:rsidR="009D2FCC" w:rsidTr="00360B27">
        <w:trPr>
          <w:trHeight w:val="20"/>
          <w:jc w:val="center"/>
        </w:trPr>
        <w:tc>
          <w:tcPr>
            <w:tcW w:w="1872" w:type="dxa"/>
          </w:tcPr>
          <w:p w:rsidR="009D2FCC" w:rsidRPr="00DA4D9D" w:rsidRDefault="009D2FCC">
            <w:pPr>
              <w:autoSpaceDE w:val="0"/>
              <w:autoSpaceDN w:val="0"/>
              <w:adjustRightInd w:val="0"/>
              <w:spacing w:after="0" w:line="240" w:lineRule="auto"/>
              <w:rPr>
                <w:rFonts w:cs="Calibri"/>
                <w:color w:val="000000"/>
                <w:sz w:val="20"/>
                <w:szCs w:val="20"/>
              </w:rPr>
            </w:pPr>
            <w:r w:rsidRPr="00DA4D9D">
              <w:rPr>
                <w:rFonts w:cs="Calibri"/>
                <w:color w:val="000000"/>
                <w:sz w:val="20"/>
                <w:szCs w:val="20"/>
              </w:rPr>
              <w:t>Mytilus</w:t>
            </w:r>
          </w:p>
        </w:tc>
        <w:tc>
          <w:tcPr>
            <w:tcW w:w="2880" w:type="dxa"/>
          </w:tcPr>
          <w:p w:rsidR="009D2FCC" w:rsidRDefault="009D2FCC" w:rsidP="009D2FCC">
            <w:pPr>
              <w:spacing w:after="0"/>
            </w:pPr>
            <w:r w:rsidRPr="00AF7932">
              <w:rPr>
                <w:rFonts w:cs="Calibri"/>
                <w:color w:val="000000"/>
                <w:sz w:val="20"/>
                <w:szCs w:val="20"/>
              </w:rPr>
              <w:t>Ipswich Bay (background)</w:t>
            </w:r>
          </w:p>
        </w:tc>
        <w:tc>
          <w:tcPr>
            <w:tcW w:w="1182" w:type="dxa"/>
          </w:tcPr>
          <w:p w:rsidR="009D2FCC" w:rsidRPr="00DA4D9D" w:rsidRDefault="009D2FCC">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5/19/2015</w:t>
            </w:r>
          </w:p>
        </w:tc>
        <w:tc>
          <w:tcPr>
            <w:tcW w:w="1008" w:type="dxa"/>
            <w:vAlign w:val="center"/>
          </w:tcPr>
          <w:p w:rsidR="009D2FCC" w:rsidRPr="00DA4D9D" w:rsidRDefault="009D2FCC">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&lt;69</w:t>
            </w:r>
          </w:p>
        </w:tc>
        <w:tc>
          <w:tcPr>
            <w:tcW w:w="1008" w:type="dxa"/>
            <w:vAlign w:val="center"/>
          </w:tcPr>
          <w:p w:rsidR="009D2FCC" w:rsidRPr="00DA4D9D" w:rsidRDefault="009D2FCC" w:rsidP="00E76D10">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1,650</w:t>
            </w:r>
          </w:p>
        </w:tc>
        <w:tc>
          <w:tcPr>
            <w:tcW w:w="1008" w:type="dxa"/>
            <w:vAlign w:val="center"/>
          </w:tcPr>
          <w:p w:rsidR="009D2FCC" w:rsidRPr="00DA4D9D" w:rsidRDefault="009D2FCC">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&lt;6.7</w:t>
            </w:r>
          </w:p>
        </w:tc>
        <w:tc>
          <w:tcPr>
            <w:tcW w:w="1008" w:type="dxa"/>
            <w:vAlign w:val="center"/>
          </w:tcPr>
          <w:p w:rsidR="009D2FCC" w:rsidRPr="00DA4D9D" w:rsidRDefault="009D2FCC">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&lt;18.3</w:t>
            </w:r>
          </w:p>
        </w:tc>
        <w:tc>
          <w:tcPr>
            <w:tcW w:w="1008" w:type="dxa"/>
            <w:vAlign w:val="center"/>
          </w:tcPr>
          <w:p w:rsidR="009D2FCC" w:rsidRPr="00DA4D9D" w:rsidRDefault="009D2FCC">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&lt;6.8</w:t>
            </w:r>
          </w:p>
        </w:tc>
        <w:tc>
          <w:tcPr>
            <w:tcW w:w="1008" w:type="dxa"/>
            <w:vAlign w:val="center"/>
          </w:tcPr>
          <w:p w:rsidR="009D2FCC" w:rsidRPr="00DA4D9D" w:rsidRDefault="009D2FCC">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&lt;19.1</w:t>
            </w:r>
          </w:p>
        </w:tc>
        <w:tc>
          <w:tcPr>
            <w:tcW w:w="1008" w:type="dxa"/>
            <w:vAlign w:val="center"/>
          </w:tcPr>
          <w:p w:rsidR="009D2FCC" w:rsidRDefault="009D2FCC"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1008" w:type="dxa"/>
            <w:vAlign w:val="center"/>
          </w:tcPr>
          <w:p w:rsidR="009D2FCC" w:rsidRPr="00DA4D9D" w:rsidRDefault="009D2FCC">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&lt;6.6</w:t>
            </w:r>
          </w:p>
        </w:tc>
      </w:tr>
      <w:tr w:rsidR="009D2FCC" w:rsidTr="00360B27">
        <w:trPr>
          <w:trHeight w:val="20"/>
          <w:jc w:val="center"/>
        </w:trPr>
        <w:tc>
          <w:tcPr>
            <w:tcW w:w="1872" w:type="dxa"/>
          </w:tcPr>
          <w:p w:rsidR="009D2FCC" w:rsidRPr="00DA4D9D" w:rsidRDefault="009D2FCC">
            <w:pPr>
              <w:autoSpaceDE w:val="0"/>
              <w:autoSpaceDN w:val="0"/>
              <w:adjustRightInd w:val="0"/>
              <w:spacing w:after="0" w:line="240" w:lineRule="auto"/>
              <w:rPr>
                <w:rFonts w:cs="Calibri"/>
                <w:color w:val="000000"/>
                <w:sz w:val="20"/>
                <w:szCs w:val="20"/>
              </w:rPr>
            </w:pPr>
            <w:r w:rsidRPr="00DA4D9D">
              <w:rPr>
                <w:rFonts w:cs="Calibri"/>
                <w:color w:val="000000"/>
                <w:sz w:val="20"/>
                <w:szCs w:val="20"/>
              </w:rPr>
              <w:t>Modiolus</w:t>
            </w:r>
          </w:p>
        </w:tc>
        <w:tc>
          <w:tcPr>
            <w:tcW w:w="2880" w:type="dxa"/>
          </w:tcPr>
          <w:p w:rsidR="009D2FCC" w:rsidRDefault="009D2FCC" w:rsidP="009D2FCC">
            <w:pPr>
              <w:spacing w:after="0"/>
            </w:pPr>
            <w:r w:rsidRPr="00AF7932">
              <w:rPr>
                <w:rFonts w:cs="Calibri"/>
                <w:color w:val="000000"/>
                <w:sz w:val="20"/>
                <w:szCs w:val="20"/>
              </w:rPr>
              <w:t>Ipswich Bay (background)</w:t>
            </w:r>
          </w:p>
        </w:tc>
        <w:tc>
          <w:tcPr>
            <w:tcW w:w="1182" w:type="dxa"/>
          </w:tcPr>
          <w:p w:rsidR="009D2FCC" w:rsidRPr="00DA4D9D" w:rsidRDefault="009D2FCC">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5/26/2015</w:t>
            </w:r>
          </w:p>
        </w:tc>
        <w:tc>
          <w:tcPr>
            <w:tcW w:w="1008" w:type="dxa"/>
            <w:vAlign w:val="center"/>
          </w:tcPr>
          <w:p w:rsidR="009D2FCC" w:rsidRPr="00DA4D9D" w:rsidRDefault="009D2FCC">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&lt;36</w:t>
            </w:r>
          </w:p>
        </w:tc>
        <w:tc>
          <w:tcPr>
            <w:tcW w:w="1008" w:type="dxa"/>
            <w:vAlign w:val="center"/>
          </w:tcPr>
          <w:p w:rsidR="009D2FCC" w:rsidRPr="00DA4D9D" w:rsidRDefault="009D2FCC" w:rsidP="00E76D10">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1,290</w:t>
            </w:r>
          </w:p>
        </w:tc>
        <w:tc>
          <w:tcPr>
            <w:tcW w:w="1008" w:type="dxa"/>
            <w:vAlign w:val="center"/>
          </w:tcPr>
          <w:p w:rsidR="009D2FCC" w:rsidRPr="00DA4D9D" w:rsidRDefault="009D2FCC">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&lt;6.3</w:t>
            </w:r>
          </w:p>
        </w:tc>
        <w:tc>
          <w:tcPr>
            <w:tcW w:w="1008" w:type="dxa"/>
            <w:vAlign w:val="center"/>
          </w:tcPr>
          <w:p w:rsidR="009D2FCC" w:rsidRPr="00DA4D9D" w:rsidRDefault="009D2FCC">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&lt;16</w:t>
            </w:r>
          </w:p>
        </w:tc>
        <w:tc>
          <w:tcPr>
            <w:tcW w:w="1008" w:type="dxa"/>
            <w:vAlign w:val="center"/>
          </w:tcPr>
          <w:p w:rsidR="009D2FCC" w:rsidRPr="00DA4D9D" w:rsidRDefault="009D2FCC">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&lt;6.2</w:t>
            </w:r>
          </w:p>
        </w:tc>
        <w:tc>
          <w:tcPr>
            <w:tcW w:w="1008" w:type="dxa"/>
            <w:vAlign w:val="center"/>
          </w:tcPr>
          <w:p w:rsidR="009D2FCC" w:rsidRPr="00DA4D9D" w:rsidRDefault="009D2FCC">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&lt;16.8</w:t>
            </w:r>
          </w:p>
        </w:tc>
        <w:tc>
          <w:tcPr>
            <w:tcW w:w="1008" w:type="dxa"/>
            <w:vAlign w:val="center"/>
          </w:tcPr>
          <w:p w:rsidR="009D2FCC" w:rsidRDefault="009D2FCC"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1008" w:type="dxa"/>
            <w:vAlign w:val="center"/>
          </w:tcPr>
          <w:p w:rsidR="009D2FCC" w:rsidRPr="00DA4D9D" w:rsidRDefault="009D2FCC">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&lt;6.5</w:t>
            </w:r>
          </w:p>
        </w:tc>
      </w:tr>
      <w:tr w:rsidR="009D2FCC" w:rsidTr="00360B27">
        <w:trPr>
          <w:trHeight w:val="20"/>
          <w:jc w:val="center"/>
        </w:trPr>
        <w:tc>
          <w:tcPr>
            <w:tcW w:w="1872" w:type="dxa"/>
          </w:tcPr>
          <w:p w:rsidR="009D2FCC" w:rsidRPr="00DA4D9D" w:rsidRDefault="009D2FCC">
            <w:pPr>
              <w:autoSpaceDE w:val="0"/>
              <w:autoSpaceDN w:val="0"/>
              <w:adjustRightInd w:val="0"/>
              <w:spacing w:after="0" w:line="240" w:lineRule="auto"/>
              <w:rPr>
                <w:rFonts w:cs="Calibri"/>
                <w:color w:val="000000"/>
                <w:sz w:val="20"/>
                <w:szCs w:val="20"/>
              </w:rPr>
            </w:pPr>
            <w:r w:rsidRPr="00DA4D9D">
              <w:rPr>
                <w:rFonts w:cs="Calibri"/>
                <w:color w:val="000000"/>
                <w:sz w:val="20"/>
                <w:szCs w:val="20"/>
              </w:rPr>
              <w:t>Modiolus</w:t>
            </w:r>
          </w:p>
        </w:tc>
        <w:tc>
          <w:tcPr>
            <w:tcW w:w="2880" w:type="dxa"/>
          </w:tcPr>
          <w:p w:rsidR="009D2FCC" w:rsidRDefault="009D2FCC" w:rsidP="009D2FCC">
            <w:pPr>
              <w:spacing w:after="0"/>
            </w:pPr>
            <w:r w:rsidRPr="00AF7932">
              <w:rPr>
                <w:rFonts w:cs="Calibri"/>
                <w:color w:val="000000"/>
                <w:sz w:val="20"/>
                <w:szCs w:val="20"/>
              </w:rPr>
              <w:t>Ipswich Bay (background)</w:t>
            </w:r>
          </w:p>
        </w:tc>
        <w:tc>
          <w:tcPr>
            <w:tcW w:w="1182" w:type="dxa"/>
          </w:tcPr>
          <w:p w:rsidR="009D2FCC" w:rsidRPr="00DA4D9D" w:rsidRDefault="009D2FCC">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11/16/2015</w:t>
            </w:r>
          </w:p>
        </w:tc>
        <w:tc>
          <w:tcPr>
            <w:tcW w:w="1008" w:type="dxa"/>
            <w:vAlign w:val="center"/>
          </w:tcPr>
          <w:p w:rsidR="009D2FCC" w:rsidRPr="00DA4D9D" w:rsidRDefault="009D2FCC">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&lt;301</w:t>
            </w:r>
          </w:p>
        </w:tc>
        <w:tc>
          <w:tcPr>
            <w:tcW w:w="1008" w:type="dxa"/>
            <w:shd w:val="clear" w:color="auto" w:fill="auto"/>
            <w:vAlign w:val="center"/>
          </w:tcPr>
          <w:p w:rsidR="009D2FCC" w:rsidRPr="00DA4D9D" w:rsidRDefault="009D2FCC" w:rsidP="00E76D10">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NR</w:t>
            </w:r>
          </w:p>
        </w:tc>
        <w:tc>
          <w:tcPr>
            <w:tcW w:w="1008" w:type="dxa"/>
            <w:vAlign w:val="center"/>
          </w:tcPr>
          <w:p w:rsidR="009D2FCC" w:rsidRPr="00DA4D9D" w:rsidRDefault="009D2FCC">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&lt;21.4</w:t>
            </w:r>
          </w:p>
        </w:tc>
        <w:tc>
          <w:tcPr>
            <w:tcW w:w="1008" w:type="dxa"/>
            <w:vAlign w:val="center"/>
          </w:tcPr>
          <w:p w:rsidR="009D2FCC" w:rsidRPr="00DA4D9D" w:rsidRDefault="009D2FCC">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&lt;75.4</w:t>
            </w:r>
          </w:p>
        </w:tc>
        <w:tc>
          <w:tcPr>
            <w:tcW w:w="1008" w:type="dxa"/>
            <w:vAlign w:val="center"/>
          </w:tcPr>
          <w:p w:rsidR="009D2FCC" w:rsidRPr="00DA4D9D" w:rsidRDefault="009D2FCC">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&lt;20.6</w:t>
            </w:r>
          </w:p>
        </w:tc>
        <w:tc>
          <w:tcPr>
            <w:tcW w:w="1008" w:type="dxa"/>
            <w:vAlign w:val="center"/>
          </w:tcPr>
          <w:p w:rsidR="009D2FCC" w:rsidRPr="00DA4D9D" w:rsidRDefault="009D2FCC">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&lt;42.6</w:t>
            </w:r>
          </w:p>
        </w:tc>
        <w:tc>
          <w:tcPr>
            <w:tcW w:w="1008" w:type="dxa"/>
            <w:vAlign w:val="center"/>
          </w:tcPr>
          <w:p w:rsidR="009D2FCC" w:rsidRDefault="009D2FCC"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1008" w:type="dxa"/>
            <w:vAlign w:val="center"/>
          </w:tcPr>
          <w:p w:rsidR="009D2FCC" w:rsidRPr="00DA4D9D" w:rsidRDefault="009D2FCC">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&lt;20.6</w:t>
            </w:r>
          </w:p>
        </w:tc>
      </w:tr>
      <w:tr w:rsidR="009D2FCC" w:rsidTr="00360B27">
        <w:trPr>
          <w:trHeight w:val="20"/>
          <w:jc w:val="center"/>
        </w:trPr>
        <w:tc>
          <w:tcPr>
            <w:tcW w:w="1872" w:type="dxa"/>
          </w:tcPr>
          <w:p w:rsidR="009D2FCC" w:rsidRPr="00DA4D9D" w:rsidRDefault="009D2FCC">
            <w:pPr>
              <w:autoSpaceDE w:val="0"/>
              <w:autoSpaceDN w:val="0"/>
              <w:adjustRightInd w:val="0"/>
              <w:spacing w:after="0" w:line="240" w:lineRule="auto"/>
              <w:rPr>
                <w:rFonts w:cs="Calibri"/>
                <w:color w:val="000000"/>
                <w:sz w:val="20"/>
                <w:szCs w:val="20"/>
              </w:rPr>
            </w:pPr>
            <w:r w:rsidRPr="00DA4D9D">
              <w:rPr>
                <w:rFonts w:cs="Calibri"/>
                <w:color w:val="000000"/>
                <w:sz w:val="20"/>
                <w:szCs w:val="20"/>
              </w:rPr>
              <w:t>Mytilus</w:t>
            </w:r>
          </w:p>
        </w:tc>
        <w:tc>
          <w:tcPr>
            <w:tcW w:w="2880" w:type="dxa"/>
          </w:tcPr>
          <w:p w:rsidR="009D2FCC" w:rsidRDefault="009D2FCC" w:rsidP="009D2FCC">
            <w:pPr>
              <w:spacing w:after="0"/>
            </w:pPr>
            <w:r w:rsidRPr="00AF7932">
              <w:rPr>
                <w:rFonts w:cs="Calibri"/>
                <w:color w:val="000000"/>
                <w:sz w:val="20"/>
                <w:szCs w:val="20"/>
              </w:rPr>
              <w:t>Ipswich Bay (background)</w:t>
            </w:r>
          </w:p>
        </w:tc>
        <w:tc>
          <w:tcPr>
            <w:tcW w:w="1182" w:type="dxa"/>
          </w:tcPr>
          <w:p w:rsidR="009D2FCC" w:rsidRPr="00DA4D9D" w:rsidRDefault="009D2FCC">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11/16/2015</w:t>
            </w:r>
          </w:p>
        </w:tc>
        <w:tc>
          <w:tcPr>
            <w:tcW w:w="1008" w:type="dxa"/>
            <w:vAlign w:val="center"/>
          </w:tcPr>
          <w:p w:rsidR="009D2FCC" w:rsidRPr="00DA4D9D" w:rsidRDefault="009D2FCC">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&lt;222</w:t>
            </w:r>
          </w:p>
        </w:tc>
        <w:tc>
          <w:tcPr>
            <w:tcW w:w="1008" w:type="dxa"/>
            <w:vAlign w:val="center"/>
          </w:tcPr>
          <w:p w:rsidR="009D2FCC" w:rsidRPr="00DA4D9D" w:rsidRDefault="009D2FCC" w:rsidP="00E76D10">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3,630</w:t>
            </w:r>
          </w:p>
        </w:tc>
        <w:tc>
          <w:tcPr>
            <w:tcW w:w="1008" w:type="dxa"/>
            <w:vAlign w:val="center"/>
          </w:tcPr>
          <w:p w:rsidR="009D2FCC" w:rsidRPr="00DA4D9D" w:rsidRDefault="009D2FCC">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&lt;14.7</w:t>
            </w:r>
          </w:p>
        </w:tc>
        <w:tc>
          <w:tcPr>
            <w:tcW w:w="1008" w:type="dxa"/>
            <w:vAlign w:val="center"/>
          </w:tcPr>
          <w:p w:rsidR="009D2FCC" w:rsidRPr="00DA4D9D" w:rsidRDefault="009D2FCC">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&lt;51.7</w:t>
            </w:r>
          </w:p>
        </w:tc>
        <w:tc>
          <w:tcPr>
            <w:tcW w:w="1008" w:type="dxa"/>
            <w:vAlign w:val="center"/>
          </w:tcPr>
          <w:p w:rsidR="009D2FCC" w:rsidRPr="00DA4D9D" w:rsidRDefault="009D2FCC">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&lt;14.3</w:t>
            </w:r>
          </w:p>
        </w:tc>
        <w:tc>
          <w:tcPr>
            <w:tcW w:w="1008" w:type="dxa"/>
            <w:vAlign w:val="center"/>
          </w:tcPr>
          <w:p w:rsidR="009D2FCC" w:rsidRPr="00DA4D9D" w:rsidRDefault="009D2FCC">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&lt;32.8</w:t>
            </w:r>
          </w:p>
        </w:tc>
        <w:tc>
          <w:tcPr>
            <w:tcW w:w="1008" w:type="dxa"/>
            <w:vAlign w:val="center"/>
          </w:tcPr>
          <w:p w:rsidR="009D2FCC" w:rsidRDefault="009D2FCC"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1008" w:type="dxa"/>
            <w:vAlign w:val="center"/>
          </w:tcPr>
          <w:p w:rsidR="009D2FCC" w:rsidRPr="00DA4D9D" w:rsidRDefault="009D2FCC">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&lt;14.8</w:t>
            </w:r>
          </w:p>
        </w:tc>
      </w:tr>
      <w:tr w:rsidR="009D2FCC" w:rsidTr="00360B27">
        <w:trPr>
          <w:trHeight w:val="20"/>
          <w:jc w:val="center"/>
        </w:trPr>
        <w:tc>
          <w:tcPr>
            <w:tcW w:w="1872" w:type="dxa"/>
          </w:tcPr>
          <w:p w:rsidR="009D2FCC" w:rsidRPr="00DA4D9D" w:rsidRDefault="009D2FCC">
            <w:pPr>
              <w:autoSpaceDE w:val="0"/>
              <w:autoSpaceDN w:val="0"/>
              <w:adjustRightInd w:val="0"/>
              <w:spacing w:after="0" w:line="240" w:lineRule="auto"/>
              <w:rPr>
                <w:rFonts w:cs="Calibri"/>
                <w:color w:val="000000"/>
                <w:sz w:val="20"/>
                <w:szCs w:val="20"/>
              </w:rPr>
            </w:pPr>
            <w:r w:rsidRPr="00DA4D9D">
              <w:rPr>
                <w:rFonts w:cs="Calibri"/>
                <w:color w:val="000000"/>
                <w:sz w:val="20"/>
                <w:szCs w:val="20"/>
              </w:rPr>
              <w:t>Skatewings</w:t>
            </w:r>
          </w:p>
        </w:tc>
        <w:tc>
          <w:tcPr>
            <w:tcW w:w="2880" w:type="dxa"/>
          </w:tcPr>
          <w:p w:rsidR="009D2FCC" w:rsidRDefault="009D2FCC" w:rsidP="009D2FCC">
            <w:pPr>
              <w:spacing w:after="0"/>
            </w:pPr>
            <w:r w:rsidRPr="00AF7932">
              <w:rPr>
                <w:rFonts w:cs="Calibri"/>
                <w:color w:val="000000"/>
                <w:sz w:val="20"/>
                <w:szCs w:val="20"/>
              </w:rPr>
              <w:t>Ipswich Bay (background)</w:t>
            </w:r>
          </w:p>
        </w:tc>
        <w:tc>
          <w:tcPr>
            <w:tcW w:w="1182" w:type="dxa"/>
          </w:tcPr>
          <w:p w:rsidR="009D2FCC" w:rsidRPr="00DA4D9D" w:rsidRDefault="009D2FCC">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5/26/2015</w:t>
            </w:r>
          </w:p>
        </w:tc>
        <w:tc>
          <w:tcPr>
            <w:tcW w:w="1008" w:type="dxa"/>
            <w:vAlign w:val="center"/>
          </w:tcPr>
          <w:p w:rsidR="009D2FCC" w:rsidRPr="00DA4D9D" w:rsidRDefault="009D2FCC">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&lt;1120</w:t>
            </w:r>
          </w:p>
        </w:tc>
        <w:tc>
          <w:tcPr>
            <w:tcW w:w="1008" w:type="dxa"/>
            <w:shd w:val="clear" w:color="auto" w:fill="auto"/>
            <w:vAlign w:val="center"/>
          </w:tcPr>
          <w:p w:rsidR="009D2FCC" w:rsidRPr="00DA4D9D" w:rsidRDefault="009D2FCC" w:rsidP="00E76D10">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NR</w:t>
            </w:r>
          </w:p>
        </w:tc>
        <w:tc>
          <w:tcPr>
            <w:tcW w:w="1008" w:type="dxa"/>
            <w:vAlign w:val="center"/>
          </w:tcPr>
          <w:p w:rsidR="009D2FCC" w:rsidRPr="00DA4D9D" w:rsidRDefault="009D2FCC">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&lt;119</w:t>
            </w:r>
          </w:p>
        </w:tc>
        <w:tc>
          <w:tcPr>
            <w:tcW w:w="1008" w:type="dxa"/>
            <w:vAlign w:val="center"/>
          </w:tcPr>
          <w:p w:rsidR="009D2FCC" w:rsidRPr="00DA4D9D" w:rsidRDefault="009D2FCC">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&lt;283</w:t>
            </w:r>
          </w:p>
        </w:tc>
        <w:tc>
          <w:tcPr>
            <w:tcW w:w="1008" w:type="dxa"/>
            <w:vAlign w:val="center"/>
          </w:tcPr>
          <w:p w:rsidR="009D2FCC" w:rsidRPr="00DA4D9D" w:rsidRDefault="009D2FCC">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&lt;119</w:t>
            </w:r>
          </w:p>
        </w:tc>
        <w:tc>
          <w:tcPr>
            <w:tcW w:w="1008" w:type="dxa"/>
            <w:vAlign w:val="center"/>
          </w:tcPr>
          <w:p w:rsidR="009D2FCC" w:rsidRPr="00DA4D9D" w:rsidRDefault="009D2FCC">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&lt;304</w:t>
            </w:r>
          </w:p>
        </w:tc>
        <w:tc>
          <w:tcPr>
            <w:tcW w:w="1008" w:type="dxa"/>
            <w:vAlign w:val="center"/>
          </w:tcPr>
          <w:p w:rsidR="009D2FCC" w:rsidRDefault="009D2FCC"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1008" w:type="dxa"/>
            <w:shd w:val="clear" w:color="auto" w:fill="auto"/>
            <w:vAlign w:val="center"/>
          </w:tcPr>
          <w:p w:rsidR="009D2FCC" w:rsidRPr="00DA4D9D" w:rsidRDefault="009D2FCC">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NR</w:t>
            </w:r>
          </w:p>
        </w:tc>
      </w:tr>
      <w:tr w:rsidR="009D2FCC" w:rsidTr="00360B27">
        <w:trPr>
          <w:trHeight w:val="20"/>
          <w:jc w:val="center"/>
        </w:trPr>
        <w:tc>
          <w:tcPr>
            <w:tcW w:w="1872" w:type="dxa"/>
          </w:tcPr>
          <w:p w:rsidR="009D2FCC" w:rsidRPr="00DA4D9D" w:rsidRDefault="009D2FCC">
            <w:pPr>
              <w:autoSpaceDE w:val="0"/>
              <w:autoSpaceDN w:val="0"/>
              <w:adjustRightInd w:val="0"/>
              <w:spacing w:after="0" w:line="240" w:lineRule="auto"/>
              <w:rPr>
                <w:rFonts w:cs="Calibri"/>
                <w:color w:val="000000"/>
                <w:sz w:val="20"/>
                <w:szCs w:val="20"/>
              </w:rPr>
            </w:pPr>
            <w:r w:rsidRPr="00DA4D9D">
              <w:rPr>
                <w:rFonts w:cs="Calibri"/>
                <w:color w:val="000000"/>
                <w:sz w:val="20"/>
                <w:szCs w:val="20"/>
              </w:rPr>
              <w:t>Silver Hake</w:t>
            </w:r>
          </w:p>
        </w:tc>
        <w:tc>
          <w:tcPr>
            <w:tcW w:w="2880" w:type="dxa"/>
          </w:tcPr>
          <w:p w:rsidR="009D2FCC" w:rsidRDefault="009D2FCC" w:rsidP="009D2FCC">
            <w:pPr>
              <w:spacing w:after="0"/>
            </w:pPr>
            <w:r w:rsidRPr="00AF7932">
              <w:rPr>
                <w:rFonts w:cs="Calibri"/>
                <w:color w:val="000000"/>
                <w:sz w:val="20"/>
                <w:szCs w:val="20"/>
              </w:rPr>
              <w:t>Ipswich Bay (background)</w:t>
            </w:r>
          </w:p>
        </w:tc>
        <w:tc>
          <w:tcPr>
            <w:tcW w:w="1182" w:type="dxa"/>
          </w:tcPr>
          <w:p w:rsidR="009D2FCC" w:rsidRPr="00DA4D9D" w:rsidRDefault="009D2FCC">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8/19/2015</w:t>
            </w:r>
          </w:p>
        </w:tc>
        <w:tc>
          <w:tcPr>
            <w:tcW w:w="1008" w:type="dxa"/>
            <w:vAlign w:val="center"/>
          </w:tcPr>
          <w:p w:rsidR="009D2FCC" w:rsidRPr="00DA4D9D" w:rsidRDefault="009D2FCC">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&lt;1180</w:t>
            </w:r>
          </w:p>
        </w:tc>
        <w:tc>
          <w:tcPr>
            <w:tcW w:w="1008" w:type="dxa"/>
            <w:vAlign w:val="center"/>
          </w:tcPr>
          <w:p w:rsidR="009D2FCC" w:rsidRPr="00DA4D9D" w:rsidRDefault="009D2FCC" w:rsidP="00E76D10">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9,960</w:t>
            </w:r>
          </w:p>
        </w:tc>
        <w:tc>
          <w:tcPr>
            <w:tcW w:w="1008" w:type="dxa"/>
            <w:vAlign w:val="center"/>
          </w:tcPr>
          <w:p w:rsidR="009D2FCC" w:rsidRPr="00DA4D9D" w:rsidRDefault="009D2FCC">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&lt;43</w:t>
            </w:r>
          </w:p>
        </w:tc>
        <w:tc>
          <w:tcPr>
            <w:tcW w:w="1008" w:type="dxa"/>
            <w:vAlign w:val="center"/>
          </w:tcPr>
          <w:p w:rsidR="009D2FCC" w:rsidRPr="00DA4D9D" w:rsidRDefault="009D2FCC">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&lt;329</w:t>
            </w:r>
          </w:p>
        </w:tc>
        <w:tc>
          <w:tcPr>
            <w:tcW w:w="1008" w:type="dxa"/>
            <w:vAlign w:val="center"/>
          </w:tcPr>
          <w:p w:rsidR="009D2FCC" w:rsidRPr="00DA4D9D" w:rsidRDefault="009D2FCC">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&lt;38</w:t>
            </w:r>
          </w:p>
        </w:tc>
        <w:tc>
          <w:tcPr>
            <w:tcW w:w="1008" w:type="dxa"/>
            <w:vAlign w:val="center"/>
          </w:tcPr>
          <w:p w:rsidR="009D2FCC" w:rsidRPr="00DA4D9D" w:rsidRDefault="009D2FCC">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&lt;98</w:t>
            </w:r>
          </w:p>
        </w:tc>
        <w:tc>
          <w:tcPr>
            <w:tcW w:w="1008" w:type="dxa"/>
            <w:vAlign w:val="center"/>
          </w:tcPr>
          <w:p w:rsidR="009D2FCC" w:rsidRDefault="009D2FCC"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1008" w:type="dxa"/>
            <w:shd w:val="clear" w:color="auto" w:fill="auto"/>
            <w:vAlign w:val="center"/>
          </w:tcPr>
          <w:p w:rsidR="009D2FCC" w:rsidRPr="00DA4D9D" w:rsidRDefault="009D2FCC">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NR</w:t>
            </w:r>
          </w:p>
        </w:tc>
      </w:tr>
      <w:tr w:rsidR="009D2FCC" w:rsidTr="00360B27">
        <w:trPr>
          <w:trHeight w:val="20"/>
          <w:jc w:val="center"/>
        </w:trPr>
        <w:tc>
          <w:tcPr>
            <w:tcW w:w="1872" w:type="dxa"/>
          </w:tcPr>
          <w:p w:rsidR="009D2FCC" w:rsidRPr="00DA4D9D" w:rsidRDefault="009D2FCC">
            <w:pPr>
              <w:autoSpaceDE w:val="0"/>
              <w:autoSpaceDN w:val="0"/>
              <w:adjustRightInd w:val="0"/>
              <w:spacing w:after="0" w:line="240" w:lineRule="auto"/>
              <w:rPr>
                <w:rFonts w:cs="Calibri"/>
                <w:color w:val="000000"/>
                <w:sz w:val="20"/>
                <w:szCs w:val="20"/>
              </w:rPr>
            </w:pPr>
            <w:r w:rsidRPr="00DA4D9D">
              <w:rPr>
                <w:rFonts w:cs="Calibri"/>
                <w:color w:val="000000"/>
                <w:sz w:val="20"/>
                <w:szCs w:val="20"/>
              </w:rPr>
              <w:t>Silver Hake</w:t>
            </w:r>
          </w:p>
        </w:tc>
        <w:tc>
          <w:tcPr>
            <w:tcW w:w="2880" w:type="dxa"/>
          </w:tcPr>
          <w:p w:rsidR="009D2FCC" w:rsidRDefault="009D2FCC" w:rsidP="009D2FCC">
            <w:pPr>
              <w:spacing w:after="0"/>
            </w:pPr>
            <w:r w:rsidRPr="00AF7932">
              <w:rPr>
                <w:rFonts w:cs="Calibri"/>
                <w:color w:val="000000"/>
                <w:sz w:val="20"/>
                <w:szCs w:val="20"/>
              </w:rPr>
              <w:t>Ipswich Bay (background)</w:t>
            </w:r>
          </w:p>
        </w:tc>
        <w:tc>
          <w:tcPr>
            <w:tcW w:w="1182" w:type="dxa"/>
          </w:tcPr>
          <w:p w:rsidR="009D2FCC" w:rsidRPr="00DA4D9D" w:rsidRDefault="009D2FCC">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11/16/2015</w:t>
            </w:r>
          </w:p>
        </w:tc>
        <w:tc>
          <w:tcPr>
            <w:tcW w:w="1008" w:type="dxa"/>
            <w:vAlign w:val="center"/>
          </w:tcPr>
          <w:p w:rsidR="009D2FCC" w:rsidRPr="00DA4D9D" w:rsidRDefault="009D2FCC">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&lt;959</w:t>
            </w:r>
          </w:p>
        </w:tc>
        <w:tc>
          <w:tcPr>
            <w:tcW w:w="1008" w:type="dxa"/>
            <w:shd w:val="clear" w:color="auto" w:fill="auto"/>
            <w:vAlign w:val="center"/>
          </w:tcPr>
          <w:p w:rsidR="009D2FCC" w:rsidRPr="00DA4D9D" w:rsidRDefault="009D2FCC" w:rsidP="00E76D10">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NR</w:t>
            </w:r>
          </w:p>
        </w:tc>
        <w:tc>
          <w:tcPr>
            <w:tcW w:w="1008" w:type="dxa"/>
            <w:vAlign w:val="center"/>
          </w:tcPr>
          <w:p w:rsidR="009D2FCC" w:rsidRPr="00DA4D9D" w:rsidRDefault="009D2FCC">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&lt;55</w:t>
            </w:r>
          </w:p>
        </w:tc>
        <w:tc>
          <w:tcPr>
            <w:tcW w:w="1008" w:type="dxa"/>
            <w:vAlign w:val="center"/>
          </w:tcPr>
          <w:p w:rsidR="009D2FCC" w:rsidRPr="00DA4D9D" w:rsidRDefault="009D2FCC">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&lt;268</w:t>
            </w:r>
          </w:p>
        </w:tc>
        <w:tc>
          <w:tcPr>
            <w:tcW w:w="1008" w:type="dxa"/>
            <w:vAlign w:val="center"/>
          </w:tcPr>
          <w:p w:rsidR="009D2FCC" w:rsidRPr="00DA4D9D" w:rsidRDefault="009D2FCC">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&lt;48</w:t>
            </w:r>
          </w:p>
        </w:tc>
        <w:tc>
          <w:tcPr>
            <w:tcW w:w="1008" w:type="dxa"/>
            <w:vAlign w:val="center"/>
          </w:tcPr>
          <w:p w:rsidR="009D2FCC" w:rsidRPr="00DA4D9D" w:rsidRDefault="009D2FCC">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&lt;118</w:t>
            </w:r>
          </w:p>
        </w:tc>
        <w:tc>
          <w:tcPr>
            <w:tcW w:w="1008" w:type="dxa"/>
            <w:vAlign w:val="center"/>
          </w:tcPr>
          <w:p w:rsidR="009D2FCC" w:rsidRDefault="009D2FCC"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1008" w:type="dxa"/>
            <w:shd w:val="clear" w:color="auto" w:fill="auto"/>
            <w:vAlign w:val="center"/>
          </w:tcPr>
          <w:p w:rsidR="009D2FCC" w:rsidRPr="00DA4D9D" w:rsidRDefault="009D2FCC">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NR</w:t>
            </w:r>
          </w:p>
        </w:tc>
      </w:tr>
      <w:tr w:rsidR="009D2FCC" w:rsidTr="00360B27">
        <w:trPr>
          <w:trHeight w:val="20"/>
          <w:jc w:val="center"/>
        </w:trPr>
        <w:tc>
          <w:tcPr>
            <w:tcW w:w="1872" w:type="dxa"/>
          </w:tcPr>
          <w:p w:rsidR="009D2FCC" w:rsidRPr="00DA4D9D" w:rsidRDefault="009D2FCC">
            <w:pPr>
              <w:autoSpaceDE w:val="0"/>
              <w:autoSpaceDN w:val="0"/>
              <w:adjustRightInd w:val="0"/>
              <w:spacing w:after="0" w:line="240" w:lineRule="auto"/>
              <w:rPr>
                <w:rFonts w:cs="Calibri"/>
                <w:color w:val="000000"/>
                <w:sz w:val="20"/>
                <w:szCs w:val="20"/>
              </w:rPr>
            </w:pPr>
            <w:r w:rsidRPr="00DA4D9D">
              <w:rPr>
                <w:rFonts w:cs="Calibri"/>
                <w:color w:val="000000"/>
                <w:sz w:val="20"/>
                <w:szCs w:val="20"/>
              </w:rPr>
              <w:t>Lobster</w:t>
            </w:r>
          </w:p>
        </w:tc>
        <w:tc>
          <w:tcPr>
            <w:tcW w:w="2880" w:type="dxa"/>
          </w:tcPr>
          <w:p w:rsidR="009D2FCC" w:rsidRDefault="009D2FCC" w:rsidP="009D2FCC">
            <w:pPr>
              <w:spacing w:after="0"/>
            </w:pPr>
            <w:r w:rsidRPr="00AF7932">
              <w:rPr>
                <w:rFonts w:cs="Calibri"/>
                <w:color w:val="000000"/>
                <w:sz w:val="20"/>
                <w:szCs w:val="20"/>
              </w:rPr>
              <w:t>Ipswich Bay (background)</w:t>
            </w:r>
          </w:p>
        </w:tc>
        <w:tc>
          <w:tcPr>
            <w:tcW w:w="1182" w:type="dxa"/>
          </w:tcPr>
          <w:p w:rsidR="009D2FCC" w:rsidRPr="00DA4D9D" w:rsidRDefault="009D2FCC">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5/26/2015</w:t>
            </w:r>
          </w:p>
        </w:tc>
        <w:tc>
          <w:tcPr>
            <w:tcW w:w="1008" w:type="dxa"/>
            <w:vAlign w:val="center"/>
          </w:tcPr>
          <w:p w:rsidR="009D2FCC" w:rsidRPr="00DA4D9D" w:rsidRDefault="009D2FCC">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&lt;36</w:t>
            </w:r>
          </w:p>
        </w:tc>
        <w:tc>
          <w:tcPr>
            <w:tcW w:w="1008" w:type="dxa"/>
            <w:vAlign w:val="center"/>
          </w:tcPr>
          <w:p w:rsidR="009D2FCC" w:rsidRPr="00DA4D9D" w:rsidRDefault="009D2FCC" w:rsidP="00E76D10">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2,200</w:t>
            </w:r>
          </w:p>
        </w:tc>
        <w:tc>
          <w:tcPr>
            <w:tcW w:w="1008" w:type="dxa"/>
            <w:vAlign w:val="center"/>
          </w:tcPr>
          <w:p w:rsidR="009D2FCC" w:rsidRPr="00DA4D9D" w:rsidRDefault="009D2FCC">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&lt;4</w:t>
            </w:r>
          </w:p>
        </w:tc>
        <w:tc>
          <w:tcPr>
            <w:tcW w:w="1008" w:type="dxa"/>
            <w:vAlign w:val="center"/>
          </w:tcPr>
          <w:p w:rsidR="009D2FCC" w:rsidRPr="00DA4D9D" w:rsidRDefault="009D2FCC">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&lt;10.8</w:t>
            </w:r>
          </w:p>
        </w:tc>
        <w:tc>
          <w:tcPr>
            <w:tcW w:w="1008" w:type="dxa"/>
            <w:vAlign w:val="center"/>
          </w:tcPr>
          <w:p w:rsidR="009D2FCC" w:rsidRPr="00DA4D9D" w:rsidRDefault="009D2FCC">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&lt;4.5</w:t>
            </w:r>
          </w:p>
        </w:tc>
        <w:tc>
          <w:tcPr>
            <w:tcW w:w="1008" w:type="dxa"/>
            <w:vAlign w:val="center"/>
          </w:tcPr>
          <w:p w:rsidR="009D2FCC" w:rsidRPr="00DA4D9D" w:rsidRDefault="009D2FCC">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&lt;11.1</w:t>
            </w:r>
          </w:p>
        </w:tc>
        <w:tc>
          <w:tcPr>
            <w:tcW w:w="1008" w:type="dxa"/>
            <w:vAlign w:val="center"/>
          </w:tcPr>
          <w:p w:rsidR="009D2FCC" w:rsidRDefault="009D2FCC"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1008" w:type="dxa"/>
            <w:vAlign w:val="center"/>
          </w:tcPr>
          <w:p w:rsidR="009D2FCC" w:rsidRPr="00DA4D9D" w:rsidRDefault="009D2FCC">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&lt;4</w:t>
            </w:r>
          </w:p>
        </w:tc>
      </w:tr>
      <w:tr w:rsidR="009D2FCC" w:rsidTr="00360B27">
        <w:trPr>
          <w:trHeight w:val="20"/>
          <w:jc w:val="center"/>
        </w:trPr>
        <w:tc>
          <w:tcPr>
            <w:tcW w:w="1872" w:type="dxa"/>
          </w:tcPr>
          <w:p w:rsidR="009D2FCC" w:rsidRPr="00DA4D9D" w:rsidRDefault="009D2FCC">
            <w:pPr>
              <w:autoSpaceDE w:val="0"/>
              <w:autoSpaceDN w:val="0"/>
              <w:adjustRightInd w:val="0"/>
              <w:spacing w:after="0" w:line="240" w:lineRule="auto"/>
              <w:rPr>
                <w:rFonts w:cs="Calibri"/>
                <w:color w:val="000000"/>
                <w:sz w:val="20"/>
                <w:szCs w:val="20"/>
              </w:rPr>
            </w:pPr>
            <w:r w:rsidRPr="00DA4D9D">
              <w:rPr>
                <w:rFonts w:cs="Calibri"/>
                <w:color w:val="000000"/>
                <w:sz w:val="20"/>
                <w:szCs w:val="20"/>
              </w:rPr>
              <w:t>Lobster</w:t>
            </w:r>
          </w:p>
        </w:tc>
        <w:tc>
          <w:tcPr>
            <w:tcW w:w="2880" w:type="dxa"/>
          </w:tcPr>
          <w:p w:rsidR="009D2FCC" w:rsidRDefault="009D2FCC" w:rsidP="009D2FCC">
            <w:pPr>
              <w:spacing w:after="0"/>
            </w:pPr>
            <w:r w:rsidRPr="00AF7932">
              <w:rPr>
                <w:rFonts w:cs="Calibri"/>
                <w:color w:val="000000"/>
                <w:sz w:val="20"/>
                <w:szCs w:val="20"/>
              </w:rPr>
              <w:t>Ipswich Bay (background)</w:t>
            </w:r>
          </w:p>
        </w:tc>
        <w:tc>
          <w:tcPr>
            <w:tcW w:w="1182" w:type="dxa"/>
          </w:tcPr>
          <w:p w:rsidR="009D2FCC" w:rsidRPr="00DA4D9D" w:rsidRDefault="009D2FCC">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11/18/2015</w:t>
            </w:r>
          </w:p>
        </w:tc>
        <w:tc>
          <w:tcPr>
            <w:tcW w:w="1008" w:type="dxa"/>
            <w:vAlign w:val="center"/>
          </w:tcPr>
          <w:p w:rsidR="009D2FCC" w:rsidRPr="00DA4D9D" w:rsidRDefault="009D2FCC">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&lt;59</w:t>
            </w:r>
          </w:p>
        </w:tc>
        <w:tc>
          <w:tcPr>
            <w:tcW w:w="1008" w:type="dxa"/>
            <w:vAlign w:val="center"/>
          </w:tcPr>
          <w:p w:rsidR="009D2FCC" w:rsidRPr="00DA4D9D" w:rsidRDefault="009D2FCC" w:rsidP="00E76D10">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10,600</w:t>
            </w:r>
          </w:p>
        </w:tc>
        <w:tc>
          <w:tcPr>
            <w:tcW w:w="1008" w:type="dxa"/>
            <w:vAlign w:val="center"/>
          </w:tcPr>
          <w:p w:rsidR="009D2FCC" w:rsidRPr="00DA4D9D" w:rsidRDefault="009D2FCC">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&lt;4.5</w:t>
            </w:r>
          </w:p>
        </w:tc>
        <w:tc>
          <w:tcPr>
            <w:tcW w:w="1008" w:type="dxa"/>
            <w:vAlign w:val="center"/>
          </w:tcPr>
          <w:p w:rsidR="009D2FCC" w:rsidRPr="00DA4D9D" w:rsidRDefault="009D2FCC">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&lt;17.7</w:t>
            </w:r>
          </w:p>
        </w:tc>
        <w:tc>
          <w:tcPr>
            <w:tcW w:w="1008" w:type="dxa"/>
            <w:vAlign w:val="center"/>
          </w:tcPr>
          <w:p w:rsidR="009D2FCC" w:rsidRPr="00DA4D9D" w:rsidRDefault="009D2FCC">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&lt;4.4</w:t>
            </w:r>
          </w:p>
        </w:tc>
        <w:tc>
          <w:tcPr>
            <w:tcW w:w="1008" w:type="dxa"/>
            <w:vAlign w:val="center"/>
          </w:tcPr>
          <w:p w:rsidR="009D2FCC" w:rsidRPr="00DA4D9D" w:rsidRDefault="009D2FCC">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&lt;10.6</w:t>
            </w:r>
          </w:p>
        </w:tc>
        <w:tc>
          <w:tcPr>
            <w:tcW w:w="1008" w:type="dxa"/>
            <w:vAlign w:val="center"/>
          </w:tcPr>
          <w:p w:rsidR="009D2FCC" w:rsidRDefault="009D2FCC"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1008" w:type="dxa"/>
            <w:vAlign w:val="center"/>
          </w:tcPr>
          <w:p w:rsidR="009D2FCC" w:rsidRPr="00DA4D9D" w:rsidRDefault="009D2FCC">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&lt;4</w:t>
            </w:r>
          </w:p>
        </w:tc>
      </w:tr>
      <w:tr w:rsidR="00CC08A9" w:rsidTr="00360B27">
        <w:trPr>
          <w:trHeight w:val="20"/>
          <w:jc w:val="center"/>
        </w:trPr>
        <w:tc>
          <w:tcPr>
            <w:tcW w:w="1872" w:type="dxa"/>
            <w:vAlign w:val="center"/>
          </w:tcPr>
          <w:p w:rsidR="00CC08A9" w:rsidRPr="00DA4D9D" w:rsidRDefault="00CC08A9" w:rsidP="00A778E3">
            <w:pPr>
              <w:autoSpaceDE w:val="0"/>
              <w:autoSpaceDN w:val="0"/>
              <w:adjustRightInd w:val="0"/>
              <w:spacing w:after="0" w:line="240" w:lineRule="auto"/>
              <w:rPr>
                <w:rFonts w:cs="Calibri"/>
                <w:color w:val="000000"/>
                <w:sz w:val="20"/>
                <w:szCs w:val="20"/>
              </w:rPr>
            </w:pPr>
            <w:r>
              <w:rPr>
                <w:rFonts w:cs="Calibri"/>
                <w:color w:val="000000"/>
                <w:sz w:val="20"/>
                <w:szCs w:val="20"/>
              </w:rPr>
              <w:t>Sediment</w:t>
            </w:r>
          </w:p>
        </w:tc>
        <w:tc>
          <w:tcPr>
            <w:tcW w:w="2880" w:type="dxa"/>
            <w:vAlign w:val="center"/>
          </w:tcPr>
          <w:p w:rsidR="00CC08A9" w:rsidRDefault="00CC08A9" w:rsidP="00CC08A9">
            <w:pPr>
              <w:spacing w:after="0"/>
            </w:pPr>
            <w:r w:rsidRPr="00093A95">
              <w:rPr>
                <w:rFonts w:cs="Calibri"/>
                <w:color w:val="000000"/>
                <w:sz w:val="20"/>
                <w:szCs w:val="20"/>
              </w:rPr>
              <w:t>Ipswich Bay (subtidal)</w:t>
            </w:r>
            <w:r>
              <w:rPr>
                <w:rFonts w:cs="Calibri"/>
                <w:color w:val="000000"/>
                <w:sz w:val="20"/>
                <w:szCs w:val="20"/>
              </w:rPr>
              <w:t xml:space="preserve"> background</w:t>
            </w:r>
          </w:p>
        </w:tc>
        <w:tc>
          <w:tcPr>
            <w:tcW w:w="1182" w:type="dxa"/>
            <w:vAlign w:val="center"/>
          </w:tcPr>
          <w:p w:rsidR="00CC08A9" w:rsidRPr="00DA4D9D" w:rsidRDefault="00CC08A9" w:rsidP="00A778E3">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5/26/2015</w:t>
            </w:r>
          </w:p>
        </w:tc>
        <w:tc>
          <w:tcPr>
            <w:tcW w:w="1008" w:type="dxa"/>
            <w:vAlign w:val="center"/>
          </w:tcPr>
          <w:p w:rsidR="00CC08A9" w:rsidRDefault="00CC08A9"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1008" w:type="dxa"/>
            <w:vAlign w:val="center"/>
          </w:tcPr>
          <w:p w:rsidR="00CC08A9" w:rsidRPr="00DA4D9D" w:rsidRDefault="00CC08A9" w:rsidP="00E76D10">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16,300</w:t>
            </w:r>
          </w:p>
        </w:tc>
        <w:tc>
          <w:tcPr>
            <w:tcW w:w="1008" w:type="dxa"/>
            <w:vAlign w:val="center"/>
          </w:tcPr>
          <w:p w:rsidR="00CC08A9" w:rsidRDefault="00CC08A9"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1008" w:type="dxa"/>
            <w:vAlign w:val="center"/>
          </w:tcPr>
          <w:p w:rsidR="00CC08A9" w:rsidRDefault="00CC08A9"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1008" w:type="dxa"/>
            <w:vAlign w:val="center"/>
          </w:tcPr>
          <w:p w:rsidR="00CC08A9" w:rsidRPr="00DA4D9D" w:rsidRDefault="00CC08A9">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&lt;54.7</w:t>
            </w:r>
          </w:p>
        </w:tc>
        <w:tc>
          <w:tcPr>
            <w:tcW w:w="1008" w:type="dxa"/>
            <w:vAlign w:val="center"/>
          </w:tcPr>
          <w:p w:rsidR="00CC08A9" w:rsidRDefault="00CC08A9"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1008" w:type="dxa"/>
            <w:vAlign w:val="center"/>
          </w:tcPr>
          <w:p w:rsidR="00CC08A9" w:rsidRDefault="00CC08A9"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1008" w:type="dxa"/>
            <w:vAlign w:val="center"/>
          </w:tcPr>
          <w:p w:rsidR="00CC08A9" w:rsidRPr="00DA4D9D" w:rsidRDefault="00CC08A9">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&lt;61.7</w:t>
            </w:r>
          </w:p>
        </w:tc>
      </w:tr>
      <w:tr w:rsidR="00CC08A9" w:rsidTr="00360B27">
        <w:trPr>
          <w:trHeight w:val="20"/>
          <w:jc w:val="center"/>
        </w:trPr>
        <w:tc>
          <w:tcPr>
            <w:tcW w:w="1872" w:type="dxa"/>
            <w:vAlign w:val="center"/>
          </w:tcPr>
          <w:p w:rsidR="00CC08A9" w:rsidRPr="00DA4D9D" w:rsidRDefault="00CC08A9" w:rsidP="00A778E3">
            <w:pPr>
              <w:autoSpaceDE w:val="0"/>
              <w:autoSpaceDN w:val="0"/>
              <w:adjustRightInd w:val="0"/>
              <w:spacing w:after="0" w:line="240" w:lineRule="auto"/>
              <w:rPr>
                <w:rFonts w:cs="Calibri"/>
                <w:color w:val="000000"/>
                <w:sz w:val="20"/>
                <w:szCs w:val="20"/>
              </w:rPr>
            </w:pPr>
            <w:r w:rsidRPr="00DA4D9D">
              <w:rPr>
                <w:rFonts w:cs="Calibri"/>
                <w:color w:val="000000"/>
                <w:sz w:val="20"/>
                <w:szCs w:val="20"/>
              </w:rPr>
              <w:t>Sediment</w:t>
            </w:r>
          </w:p>
        </w:tc>
        <w:tc>
          <w:tcPr>
            <w:tcW w:w="2880" w:type="dxa"/>
            <w:vAlign w:val="center"/>
          </w:tcPr>
          <w:p w:rsidR="00CC08A9" w:rsidRDefault="00CC08A9" w:rsidP="00CC08A9">
            <w:pPr>
              <w:spacing w:after="0"/>
            </w:pPr>
            <w:r w:rsidRPr="00093A95">
              <w:rPr>
                <w:rFonts w:cs="Calibri"/>
                <w:color w:val="000000"/>
                <w:sz w:val="20"/>
                <w:szCs w:val="20"/>
              </w:rPr>
              <w:t>Ipswich Bay (subtidal)</w:t>
            </w:r>
            <w:r>
              <w:rPr>
                <w:rFonts w:cs="Calibri"/>
                <w:color w:val="000000"/>
                <w:sz w:val="20"/>
                <w:szCs w:val="20"/>
              </w:rPr>
              <w:t xml:space="preserve"> background</w:t>
            </w:r>
          </w:p>
        </w:tc>
        <w:tc>
          <w:tcPr>
            <w:tcW w:w="1182" w:type="dxa"/>
            <w:vAlign w:val="center"/>
          </w:tcPr>
          <w:p w:rsidR="00CC08A9" w:rsidRPr="00DA4D9D" w:rsidRDefault="00CC08A9" w:rsidP="00E76D10">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5/26/2015</w:t>
            </w:r>
          </w:p>
        </w:tc>
        <w:tc>
          <w:tcPr>
            <w:tcW w:w="1008" w:type="dxa"/>
            <w:vAlign w:val="center"/>
          </w:tcPr>
          <w:p w:rsidR="00CC08A9" w:rsidRDefault="00CC08A9"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1008" w:type="dxa"/>
            <w:vAlign w:val="center"/>
          </w:tcPr>
          <w:p w:rsidR="00CC08A9" w:rsidRPr="00DA4D9D" w:rsidRDefault="00CC08A9" w:rsidP="00E76D10">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12,100</w:t>
            </w:r>
          </w:p>
        </w:tc>
        <w:tc>
          <w:tcPr>
            <w:tcW w:w="1008" w:type="dxa"/>
            <w:vAlign w:val="center"/>
          </w:tcPr>
          <w:p w:rsidR="00CC08A9" w:rsidRDefault="00CC08A9"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1008" w:type="dxa"/>
            <w:vAlign w:val="center"/>
          </w:tcPr>
          <w:p w:rsidR="00CC08A9" w:rsidRDefault="00CC08A9"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1008" w:type="dxa"/>
            <w:vAlign w:val="center"/>
          </w:tcPr>
          <w:p w:rsidR="00CC08A9" w:rsidRPr="00DA4D9D" w:rsidRDefault="00CC08A9" w:rsidP="00E76D10">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&lt;44.1</w:t>
            </w:r>
          </w:p>
        </w:tc>
        <w:tc>
          <w:tcPr>
            <w:tcW w:w="1008" w:type="dxa"/>
            <w:vAlign w:val="center"/>
          </w:tcPr>
          <w:p w:rsidR="00CC08A9" w:rsidRDefault="00CC08A9"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1008" w:type="dxa"/>
            <w:vAlign w:val="center"/>
          </w:tcPr>
          <w:p w:rsidR="00CC08A9" w:rsidRDefault="00CC08A9" w:rsidP="00E76D10">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1008" w:type="dxa"/>
            <w:vAlign w:val="center"/>
          </w:tcPr>
          <w:p w:rsidR="00CC08A9" w:rsidRPr="00DA4D9D" w:rsidRDefault="00CC08A9" w:rsidP="00E76D10">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&lt;49.1</w:t>
            </w:r>
          </w:p>
        </w:tc>
      </w:tr>
      <w:tr w:rsidR="00CC08A9" w:rsidTr="00360B27">
        <w:trPr>
          <w:trHeight w:val="20"/>
          <w:jc w:val="center"/>
        </w:trPr>
        <w:tc>
          <w:tcPr>
            <w:tcW w:w="1872" w:type="dxa"/>
            <w:vAlign w:val="center"/>
          </w:tcPr>
          <w:p w:rsidR="00CC08A9" w:rsidRPr="00DA4D9D" w:rsidRDefault="00CC08A9" w:rsidP="00A778E3">
            <w:pPr>
              <w:autoSpaceDE w:val="0"/>
              <w:autoSpaceDN w:val="0"/>
              <w:adjustRightInd w:val="0"/>
              <w:spacing w:after="0" w:line="240" w:lineRule="auto"/>
              <w:rPr>
                <w:rFonts w:cs="Calibri"/>
                <w:color w:val="000000"/>
                <w:sz w:val="20"/>
                <w:szCs w:val="20"/>
              </w:rPr>
            </w:pPr>
            <w:r w:rsidRPr="00DA4D9D">
              <w:rPr>
                <w:rFonts w:cs="Calibri"/>
                <w:color w:val="000000"/>
                <w:sz w:val="20"/>
                <w:szCs w:val="20"/>
              </w:rPr>
              <w:t>Sediment</w:t>
            </w:r>
          </w:p>
        </w:tc>
        <w:tc>
          <w:tcPr>
            <w:tcW w:w="2880" w:type="dxa"/>
            <w:vAlign w:val="center"/>
          </w:tcPr>
          <w:p w:rsidR="00CC08A9" w:rsidRDefault="00CC08A9" w:rsidP="00CC08A9">
            <w:pPr>
              <w:spacing w:after="0"/>
            </w:pPr>
            <w:r w:rsidRPr="00093A95">
              <w:rPr>
                <w:rFonts w:cs="Calibri"/>
                <w:color w:val="000000"/>
                <w:sz w:val="20"/>
                <w:szCs w:val="20"/>
              </w:rPr>
              <w:t>Ipswich Bay (subtidal)</w:t>
            </w:r>
            <w:r>
              <w:rPr>
                <w:rFonts w:cs="Calibri"/>
                <w:color w:val="000000"/>
                <w:sz w:val="20"/>
                <w:szCs w:val="20"/>
              </w:rPr>
              <w:t xml:space="preserve"> background</w:t>
            </w:r>
          </w:p>
        </w:tc>
        <w:tc>
          <w:tcPr>
            <w:tcW w:w="1182" w:type="dxa"/>
            <w:vAlign w:val="center"/>
          </w:tcPr>
          <w:p w:rsidR="00CC08A9" w:rsidRPr="00DA4D9D" w:rsidRDefault="00CC08A9" w:rsidP="00E76D10">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5/26/2015</w:t>
            </w:r>
          </w:p>
        </w:tc>
        <w:tc>
          <w:tcPr>
            <w:tcW w:w="1008" w:type="dxa"/>
            <w:vAlign w:val="center"/>
          </w:tcPr>
          <w:p w:rsidR="00CC08A9" w:rsidRDefault="00CC08A9"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1008" w:type="dxa"/>
            <w:vAlign w:val="center"/>
          </w:tcPr>
          <w:p w:rsidR="00CC08A9" w:rsidRPr="00DA4D9D" w:rsidRDefault="00CC08A9" w:rsidP="00E76D10">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9,370</w:t>
            </w:r>
          </w:p>
        </w:tc>
        <w:tc>
          <w:tcPr>
            <w:tcW w:w="1008" w:type="dxa"/>
            <w:vAlign w:val="center"/>
          </w:tcPr>
          <w:p w:rsidR="00CC08A9" w:rsidRDefault="00CC08A9"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1008" w:type="dxa"/>
            <w:vAlign w:val="center"/>
          </w:tcPr>
          <w:p w:rsidR="00CC08A9" w:rsidRDefault="00CC08A9"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1008" w:type="dxa"/>
            <w:vAlign w:val="center"/>
          </w:tcPr>
          <w:p w:rsidR="00CC08A9" w:rsidRPr="00DA4D9D" w:rsidRDefault="00CC08A9" w:rsidP="00E76D10">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&lt;47.9</w:t>
            </w:r>
          </w:p>
        </w:tc>
        <w:tc>
          <w:tcPr>
            <w:tcW w:w="1008" w:type="dxa"/>
            <w:vAlign w:val="center"/>
          </w:tcPr>
          <w:p w:rsidR="00CC08A9" w:rsidRDefault="00CC08A9"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1008" w:type="dxa"/>
            <w:vAlign w:val="center"/>
          </w:tcPr>
          <w:p w:rsidR="00CC08A9" w:rsidRDefault="00CC08A9" w:rsidP="00E76D10">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1008" w:type="dxa"/>
            <w:vAlign w:val="center"/>
          </w:tcPr>
          <w:p w:rsidR="00CC08A9" w:rsidRPr="00DA4D9D" w:rsidRDefault="00CC08A9" w:rsidP="00E76D10">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&lt;51.5</w:t>
            </w:r>
          </w:p>
        </w:tc>
      </w:tr>
      <w:tr w:rsidR="00CC08A9" w:rsidTr="00360B27">
        <w:trPr>
          <w:trHeight w:val="20"/>
          <w:jc w:val="center"/>
        </w:trPr>
        <w:tc>
          <w:tcPr>
            <w:tcW w:w="1872" w:type="dxa"/>
            <w:vAlign w:val="center"/>
          </w:tcPr>
          <w:p w:rsidR="00CC08A9" w:rsidRPr="00DA4D9D" w:rsidRDefault="00CC08A9" w:rsidP="00A778E3">
            <w:pPr>
              <w:autoSpaceDE w:val="0"/>
              <w:autoSpaceDN w:val="0"/>
              <w:adjustRightInd w:val="0"/>
              <w:spacing w:after="0" w:line="240" w:lineRule="auto"/>
              <w:rPr>
                <w:rFonts w:cs="Calibri"/>
                <w:color w:val="000000"/>
                <w:sz w:val="20"/>
                <w:szCs w:val="20"/>
              </w:rPr>
            </w:pPr>
            <w:r w:rsidRPr="00DA4D9D">
              <w:rPr>
                <w:rFonts w:cs="Calibri"/>
                <w:color w:val="000000"/>
                <w:sz w:val="20"/>
                <w:szCs w:val="20"/>
              </w:rPr>
              <w:t>Sediment</w:t>
            </w:r>
          </w:p>
        </w:tc>
        <w:tc>
          <w:tcPr>
            <w:tcW w:w="2880" w:type="dxa"/>
            <w:vAlign w:val="center"/>
          </w:tcPr>
          <w:p w:rsidR="00CC08A9" w:rsidRDefault="00CC08A9" w:rsidP="00CC08A9">
            <w:pPr>
              <w:spacing w:after="0"/>
            </w:pPr>
            <w:r w:rsidRPr="00093A95">
              <w:rPr>
                <w:rFonts w:cs="Calibri"/>
                <w:color w:val="000000"/>
                <w:sz w:val="20"/>
                <w:szCs w:val="20"/>
              </w:rPr>
              <w:t>Ipswich Bay (subtidal)</w:t>
            </w:r>
            <w:r>
              <w:rPr>
                <w:rFonts w:cs="Calibri"/>
                <w:color w:val="000000"/>
                <w:sz w:val="20"/>
                <w:szCs w:val="20"/>
              </w:rPr>
              <w:t xml:space="preserve"> background</w:t>
            </w:r>
          </w:p>
        </w:tc>
        <w:tc>
          <w:tcPr>
            <w:tcW w:w="1182" w:type="dxa"/>
            <w:vAlign w:val="center"/>
          </w:tcPr>
          <w:p w:rsidR="00CC08A9" w:rsidRPr="00DA4D9D" w:rsidRDefault="00CC08A9" w:rsidP="00E76D10">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11/16/2015</w:t>
            </w:r>
          </w:p>
        </w:tc>
        <w:tc>
          <w:tcPr>
            <w:tcW w:w="1008" w:type="dxa"/>
            <w:vAlign w:val="center"/>
          </w:tcPr>
          <w:p w:rsidR="00CC08A9" w:rsidRDefault="00CC08A9"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1008" w:type="dxa"/>
            <w:vAlign w:val="center"/>
          </w:tcPr>
          <w:p w:rsidR="00CC08A9" w:rsidRPr="00DA4D9D" w:rsidRDefault="00CC08A9" w:rsidP="00E76D10">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11,400</w:t>
            </w:r>
          </w:p>
        </w:tc>
        <w:tc>
          <w:tcPr>
            <w:tcW w:w="1008" w:type="dxa"/>
            <w:vAlign w:val="center"/>
          </w:tcPr>
          <w:p w:rsidR="00CC08A9" w:rsidRDefault="00CC08A9"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1008" w:type="dxa"/>
            <w:vAlign w:val="center"/>
          </w:tcPr>
          <w:p w:rsidR="00CC08A9" w:rsidRDefault="00CC08A9"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1008" w:type="dxa"/>
            <w:vAlign w:val="center"/>
          </w:tcPr>
          <w:p w:rsidR="00CC08A9" w:rsidRPr="00DA4D9D" w:rsidRDefault="00CC08A9" w:rsidP="00E76D10">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&lt;28.5</w:t>
            </w:r>
          </w:p>
        </w:tc>
        <w:tc>
          <w:tcPr>
            <w:tcW w:w="1008" w:type="dxa"/>
            <w:vAlign w:val="center"/>
          </w:tcPr>
          <w:p w:rsidR="00CC08A9" w:rsidRDefault="00CC08A9"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1008" w:type="dxa"/>
            <w:vAlign w:val="center"/>
          </w:tcPr>
          <w:p w:rsidR="00CC08A9" w:rsidRDefault="00CC08A9" w:rsidP="00E76D10">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1008" w:type="dxa"/>
            <w:vAlign w:val="center"/>
          </w:tcPr>
          <w:p w:rsidR="00CC08A9" w:rsidRPr="00DA4D9D" w:rsidRDefault="00CC08A9" w:rsidP="00E76D10">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&lt;33.4</w:t>
            </w:r>
          </w:p>
        </w:tc>
      </w:tr>
      <w:tr w:rsidR="00CC08A9" w:rsidTr="00360B27">
        <w:trPr>
          <w:trHeight w:val="20"/>
          <w:jc w:val="center"/>
        </w:trPr>
        <w:tc>
          <w:tcPr>
            <w:tcW w:w="1872" w:type="dxa"/>
            <w:vAlign w:val="center"/>
          </w:tcPr>
          <w:p w:rsidR="00CC08A9" w:rsidRPr="00DA4D9D" w:rsidRDefault="00CC08A9" w:rsidP="00A778E3">
            <w:pPr>
              <w:autoSpaceDE w:val="0"/>
              <w:autoSpaceDN w:val="0"/>
              <w:adjustRightInd w:val="0"/>
              <w:spacing w:after="0" w:line="240" w:lineRule="auto"/>
              <w:rPr>
                <w:rFonts w:cs="Calibri"/>
                <w:color w:val="000000"/>
                <w:sz w:val="20"/>
                <w:szCs w:val="20"/>
              </w:rPr>
            </w:pPr>
            <w:r w:rsidRPr="00DA4D9D">
              <w:rPr>
                <w:rFonts w:cs="Calibri"/>
                <w:color w:val="000000"/>
                <w:sz w:val="20"/>
                <w:szCs w:val="20"/>
              </w:rPr>
              <w:t xml:space="preserve">Sediment </w:t>
            </w:r>
          </w:p>
        </w:tc>
        <w:tc>
          <w:tcPr>
            <w:tcW w:w="2880" w:type="dxa"/>
            <w:vAlign w:val="center"/>
          </w:tcPr>
          <w:p w:rsidR="00CC08A9" w:rsidRDefault="00CC08A9" w:rsidP="00CC08A9">
            <w:pPr>
              <w:spacing w:after="0"/>
            </w:pPr>
            <w:r w:rsidRPr="00093A95">
              <w:rPr>
                <w:rFonts w:cs="Calibri"/>
                <w:color w:val="000000"/>
                <w:sz w:val="20"/>
                <w:szCs w:val="20"/>
              </w:rPr>
              <w:t>Ipswich Bay (subtidal)</w:t>
            </w:r>
            <w:r>
              <w:rPr>
                <w:rFonts w:cs="Calibri"/>
                <w:color w:val="000000"/>
                <w:sz w:val="20"/>
                <w:szCs w:val="20"/>
              </w:rPr>
              <w:t xml:space="preserve"> background</w:t>
            </w:r>
          </w:p>
        </w:tc>
        <w:tc>
          <w:tcPr>
            <w:tcW w:w="1182" w:type="dxa"/>
            <w:vAlign w:val="center"/>
          </w:tcPr>
          <w:p w:rsidR="00CC08A9" w:rsidRPr="00DA4D9D" w:rsidRDefault="00CC08A9" w:rsidP="00E76D10">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11/16/2015</w:t>
            </w:r>
          </w:p>
        </w:tc>
        <w:tc>
          <w:tcPr>
            <w:tcW w:w="1008" w:type="dxa"/>
            <w:vAlign w:val="center"/>
          </w:tcPr>
          <w:p w:rsidR="00CC08A9" w:rsidRDefault="00CC08A9"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1008" w:type="dxa"/>
            <w:vAlign w:val="center"/>
          </w:tcPr>
          <w:p w:rsidR="00CC08A9" w:rsidRPr="00DA4D9D" w:rsidRDefault="00CC08A9" w:rsidP="00E76D10">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16,300</w:t>
            </w:r>
          </w:p>
        </w:tc>
        <w:tc>
          <w:tcPr>
            <w:tcW w:w="1008" w:type="dxa"/>
            <w:vAlign w:val="center"/>
          </w:tcPr>
          <w:p w:rsidR="00CC08A9" w:rsidRDefault="00CC08A9"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1008" w:type="dxa"/>
            <w:vAlign w:val="center"/>
          </w:tcPr>
          <w:p w:rsidR="00CC08A9" w:rsidRDefault="00CC08A9"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1008" w:type="dxa"/>
            <w:vAlign w:val="center"/>
          </w:tcPr>
          <w:p w:rsidR="00CC08A9" w:rsidRPr="00DA4D9D" w:rsidRDefault="00CC08A9" w:rsidP="00E76D10">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&lt;21.1</w:t>
            </w:r>
          </w:p>
        </w:tc>
        <w:tc>
          <w:tcPr>
            <w:tcW w:w="1008" w:type="dxa"/>
            <w:vAlign w:val="center"/>
          </w:tcPr>
          <w:p w:rsidR="00CC08A9" w:rsidRDefault="00CC08A9"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1008" w:type="dxa"/>
            <w:vAlign w:val="center"/>
          </w:tcPr>
          <w:p w:rsidR="00CC08A9" w:rsidRDefault="00CC08A9" w:rsidP="00E76D10">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1008" w:type="dxa"/>
            <w:vAlign w:val="center"/>
          </w:tcPr>
          <w:p w:rsidR="00CC08A9" w:rsidRPr="00DA4D9D" w:rsidRDefault="00CC08A9" w:rsidP="00E76D10">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&lt;22.4</w:t>
            </w:r>
          </w:p>
        </w:tc>
      </w:tr>
      <w:tr w:rsidR="00CC08A9" w:rsidTr="00360B27">
        <w:trPr>
          <w:trHeight w:val="20"/>
          <w:jc w:val="center"/>
        </w:trPr>
        <w:tc>
          <w:tcPr>
            <w:tcW w:w="1872" w:type="dxa"/>
            <w:vAlign w:val="center"/>
          </w:tcPr>
          <w:p w:rsidR="00CC08A9" w:rsidRPr="00DA4D9D" w:rsidRDefault="007862BC" w:rsidP="00A778E3">
            <w:pPr>
              <w:autoSpaceDE w:val="0"/>
              <w:autoSpaceDN w:val="0"/>
              <w:adjustRightInd w:val="0"/>
              <w:spacing w:after="0" w:line="240" w:lineRule="auto"/>
              <w:rPr>
                <w:rFonts w:cs="Calibri"/>
                <w:color w:val="000000"/>
                <w:sz w:val="20"/>
                <w:szCs w:val="20"/>
              </w:rPr>
            </w:pPr>
            <w:r>
              <w:rPr>
                <w:rFonts w:cs="Calibri"/>
                <w:color w:val="000000"/>
                <w:sz w:val="20"/>
                <w:szCs w:val="20"/>
              </w:rPr>
              <w:t>Sediment</w:t>
            </w:r>
          </w:p>
        </w:tc>
        <w:tc>
          <w:tcPr>
            <w:tcW w:w="2880" w:type="dxa"/>
            <w:vAlign w:val="center"/>
          </w:tcPr>
          <w:p w:rsidR="00CC08A9" w:rsidRPr="00DA4D9D" w:rsidRDefault="00CC08A9" w:rsidP="00E76D10">
            <w:pPr>
              <w:autoSpaceDE w:val="0"/>
              <w:autoSpaceDN w:val="0"/>
              <w:adjustRightInd w:val="0"/>
              <w:spacing w:after="0" w:line="240" w:lineRule="auto"/>
              <w:rPr>
                <w:rFonts w:cs="Calibri"/>
                <w:color w:val="000000"/>
                <w:sz w:val="20"/>
                <w:szCs w:val="20"/>
              </w:rPr>
            </w:pPr>
            <w:r w:rsidRPr="00DA4D9D">
              <w:rPr>
                <w:rFonts w:cs="Calibri"/>
                <w:color w:val="000000"/>
                <w:sz w:val="20"/>
                <w:szCs w:val="20"/>
              </w:rPr>
              <w:t>Ipswich Bay</w:t>
            </w:r>
            <w:r>
              <w:rPr>
                <w:rFonts w:cs="Calibri"/>
                <w:color w:val="000000"/>
                <w:sz w:val="20"/>
                <w:szCs w:val="20"/>
              </w:rPr>
              <w:t xml:space="preserve"> (beach) background</w:t>
            </w:r>
          </w:p>
        </w:tc>
        <w:tc>
          <w:tcPr>
            <w:tcW w:w="1182" w:type="dxa"/>
            <w:vAlign w:val="center"/>
          </w:tcPr>
          <w:p w:rsidR="00CC08A9" w:rsidRPr="00DA4D9D" w:rsidRDefault="00CC08A9" w:rsidP="00E76D10">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11/18/2015</w:t>
            </w:r>
          </w:p>
        </w:tc>
        <w:tc>
          <w:tcPr>
            <w:tcW w:w="1008" w:type="dxa"/>
            <w:vAlign w:val="center"/>
          </w:tcPr>
          <w:p w:rsidR="00CC08A9" w:rsidRDefault="00CC08A9"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1008" w:type="dxa"/>
            <w:vAlign w:val="center"/>
          </w:tcPr>
          <w:p w:rsidR="00CC08A9" w:rsidRPr="00DA4D9D" w:rsidRDefault="00CC08A9" w:rsidP="00E76D10">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17,100</w:t>
            </w:r>
          </w:p>
        </w:tc>
        <w:tc>
          <w:tcPr>
            <w:tcW w:w="1008" w:type="dxa"/>
            <w:vAlign w:val="center"/>
          </w:tcPr>
          <w:p w:rsidR="00CC08A9" w:rsidRDefault="00CC08A9"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1008" w:type="dxa"/>
            <w:vAlign w:val="center"/>
          </w:tcPr>
          <w:p w:rsidR="00CC08A9" w:rsidRDefault="00CC08A9"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1008" w:type="dxa"/>
            <w:vAlign w:val="center"/>
          </w:tcPr>
          <w:p w:rsidR="00CC08A9" w:rsidRPr="00DA4D9D" w:rsidRDefault="00CC08A9" w:rsidP="00E76D10">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&lt;19.9</w:t>
            </w:r>
          </w:p>
        </w:tc>
        <w:tc>
          <w:tcPr>
            <w:tcW w:w="1008" w:type="dxa"/>
            <w:vAlign w:val="center"/>
          </w:tcPr>
          <w:p w:rsidR="00CC08A9" w:rsidRDefault="00CC08A9"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1008" w:type="dxa"/>
            <w:vAlign w:val="center"/>
          </w:tcPr>
          <w:p w:rsidR="00CC08A9" w:rsidRDefault="00CC08A9" w:rsidP="00E76D10">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1008" w:type="dxa"/>
            <w:vAlign w:val="center"/>
          </w:tcPr>
          <w:p w:rsidR="00CC08A9" w:rsidRPr="00DA4D9D" w:rsidRDefault="00CC08A9" w:rsidP="00E76D10">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&lt;18.4</w:t>
            </w:r>
          </w:p>
        </w:tc>
      </w:tr>
      <w:tr w:rsidR="00CC08A9" w:rsidTr="00360B27">
        <w:trPr>
          <w:trHeight w:val="20"/>
          <w:jc w:val="center"/>
        </w:trPr>
        <w:tc>
          <w:tcPr>
            <w:tcW w:w="1872" w:type="dxa"/>
            <w:vAlign w:val="center"/>
          </w:tcPr>
          <w:p w:rsidR="00CC08A9" w:rsidRPr="00DA4D9D" w:rsidRDefault="007862BC" w:rsidP="00A778E3">
            <w:pPr>
              <w:autoSpaceDE w:val="0"/>
              <w:autoSpaceDN w:val="0"/>
              <w:adjustRightInd w:val="0"/>
              <w:spacing w:after="0" w:line="240" w:lineRule="auto"/>
              <w:rPr>
                <w:rFonts w:cs="Calibri"/>
                <w:color w:val="000000"/>
                <w:sz w:val="20"/>
                <w:szCs w:val="20"/>
              </w:rPr>
            </w:pPr>
            <w:r>
              <w:rPr>
                <w:rFonts w:cs="Calibri"/>
                <w:color w:val="000000"/>
                <w:sz w:val="20"/>
                <w:szCs w:val="20"/>
              </w:rPr>
              <w:t>Sediment</w:t>
            </w:r>
          </w:p>
        </w:tc>
        <w:tc>
          <w:tcPr>
            <w:tcW w:w="2880" w:type="dxa"/>
            <w:vAlign w:val="center"/>
          </w:tcPr>
          <w:p w:rsidR="00CC08A9" w:rsidRPr="00DA4D9D" w:rsidRDefault="00CC08A9" w:rsidP="00E76D10">
            <w:pPr>
              <w:autoSpaceDE w:val="0"/>
              <w:autoSpaceDN w:val="0"/>
              <w:adjustRightInd w:val="0"/>
              <w:spacing w:after="0" w:line="240" w:lineRule="auto"/>
              <w:rPr>
                <w:rFonts w:cs="Calibri"/>
                <w:color w:val="000000"/>
                <w:sz w:val="20"/>
                <w:szCs w:val="20"/>
              </w:rPr>
            </w:pPr>
            <w:r w:rsidRPr="00DA4D9D">
              <w:rPr>
                <w:rFonts w:cs="Calibri"/>
                <w:color w:val="000000"/>
                <w:sz w:val="20"/>
                <w:szCs w:val="20"/>
              </w:rPr>
              <w:t>Ipswich Bay</w:t>
            </w:r>
            <w:r>
              <w:rPr>
                <w:rFonts w:cs="Calibri"/>
                <w:color w:val="000000"/>
                <w:sz w:val="20"/>
                <w:szCs w:val="20"/>
              </w:rPr>
              <w:t xml:space="preserve"> (beach) background</w:t>
            </w:r>
          </w:p>
        </w:tc>
        <w:tc>
          <w:tcPr>
            <w:tcW w:w="1182" w:type="dxa"/>
            <w:vAlign w:val="center"/>
          </w:tcPr>
          <w:p w:rsidR="00CC08A9" w:rsidRPr="00DA4D9D" w:rsidRDefault="00CC08A9" w:rsidP="00E76D10">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11/18/2015</w:t>
            </w:r>
          </w:p>
        </w:tc>
        <w:tc>
          <w:tcPr>
            <w:tcW w:w="1008" w:type="dxa"/>
            <w:vAlign w:val="center"/>
          </w:tcPr>
          <w:p w:rsidR="00CC08A9" w:rsidRDefault="00CC08A9"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1008" w:type="dxa"/>
            <w:vAlign w:val="center"/>
          </w:tcPr>
          <w:p w:rsidR="00CC08A9" w:rsidRPr="00DA4D9D" w:rsidRDefault="00CC08A9" w:rsidP="00E76D10">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1,300</w:t>
            </w:r>
          </w:p>
        </w:tc>
        <w:tc>
          <w:tcPr>
            <w:tcW w:w="1008" w:type="dxa"/>
            <w:vAlign w:val="center"/>
          </w:tcPr>
          <w:p w:rsidR="00CC08A9" w:rsidRDefault="00CC08A9"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1008" w:type="dxa"/>
            <w:vAlign w:val="center"/>
          </w:tcPr>
          <w:p w:rsidR="00CC08A9" w:rsidRDefault="00CC08A9"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1008" w:type="dxa"/>
            <w:vAlign w:val="center"/>
          </w:tcPr>
          <w:p w:rsidR="00CC08A9" w:rsidRPr="00DA4D9D" w:rsidRDefault="00CC08A9" w:rsidP="00E76D10">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&lt;18.3</w:t>
            </w:r>
          </w:p>
        </w:tc>
        <w:tc>
          <w:tcPr>
            <w:tcW w:w="1008" w:type="dxa"/>
            <w:vAlign w:val="center"/>
          </w:tcPr>
          <w:p w:rsidR="00CC08A9" w:rsidRDefault="00CC08A9" w:rsidP="00CC08A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1008" w:type="dxa"/>
            <w:vAlign w:val="center"/>
          </w:tcPr>
          <w:p w:rsidR="00CC08A9" w:rsidRDefault="00CC08A9" w:rsidP="00E76D10">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1008" w:type="dxa"/>
            <w:vAlign w:val="center"/>
          </w:tcPr>
          <w:p w:rsidR="00CC08A9" w:rsidRPr="00DA4D9D" w:rsidRDefault="00CC08A9" w:rsidP="00E76D10">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&lt;18.5</w:t>
            </w:r>
          </w:p>
        </w:tc>
      </w:tr>
      <w:tr w:rsidR="009D2FCC" w:rsidTr="00360B27">
        <w:trPr>
          <w:trHeight w:val="20"/>
          <w:jc w:val="center"/>
        </w:trPr>
        <w:tc>
          <w:tcPr>
            <w:tcW w:w="1872" w:type="dxa"/>
            <w:vAlign w:val="center"/>
          </w:tcPr>
          <w:p w:rsidR="00E76D10" w:rsidRPr="00DA4D9D" w:rsidRDefault="00360B27" w:rsidP="00E76D10">
            <w:pPr>
              <w:autoSpaceDE w:val="0"/>
              <w:autoSpaceDN w:val="0"/>
              <w:adjustRightInd w:val="0"/>
              <w:spacing w:after="0" w:line="240" w:lineRule="auto"/>
              <w:rPr>
                <w:rFonts w:cs="Calibri"/>
                <w:color w:val="000000"/>
                <w:sz w:val="20"/>
                <w:szCs w:val="20"/>
              </w:rPr>
            </w:pPr>
            <w:r>
              <w:rPr>
                <w:rFonts w:cs="Calibri"/>
                <w:color w:val="000000"/>
                <w:sz w:val="20"/>
                <w:szCs w:val="20"/>
              </w:rPr>
              <w:t>Str</w:t>
            </w:r>
            <w:r w:rsidR="00D72A22">
              <w:rPr>
                <w:rFonts w:cs="Calibri"/>
                <w:color w:val="000000"/>
                <w:sz w:val="20"/>
                <w:szCs w:val="20"/>
              </w:rPr>
              <w:t>aw</w:t>
            </w:r>
            <w:r w:rsidR="00E76D10" w:rsidRPr="00DA4D9D">
              <w:rPr>
                <w:rFonts w:cs="Calibri"/>
                <w:color w:val="000000"/>
                <w:sz w:val="20"/>
                <w:szCs w:val="20"/>
              </w:rPr>
              <w:t>berries</w:t>
            </w:r>
          </w:p>
        </w:tc>
        <w:tc>
          <w:tcPr>
            <w:tcW w:w="2880" w:type="dxa"/>
            <w:vAlign w:val="center"/>
          </w:tcPr>
          <w:p w:rsidR="00E76D10" w:rsidRPr="00DA4D9D" w:rsidRDefault="00E76D10" w:rsidP="00E76D10">
            <w:pPr>
              <w:autoSpaceDE w:val="0"/>
              <w:autoSpaceDN w:val="0"/>
              <w:adjustRightInd w:val="0"/>
              <w:spacing w:after="0" w:line="240" w:lineRule="auto"/>
              <w:rPr>
                <w:rFonts w:cs="Calibri"/>
                <w:color w:val="000000"/>
                <w:sz w:val="20"/>
                <w:szCs w:val="20"/>
              </w:rPr>
            </w:pPr>
            <w:r w:rsidRPr="00DA4D9D">
              <w:rPr>
                <w:rFonts w:cs="Calibri"/>
                <w:color w:val="000000"/>
                <w:sz w:val="20"/>
                <w:szCs w:val="20"/>
              </w:rPr>
              <w:t>Russell Orchards/Ipswich</w:t>
            </w:r>
            <w:r w:rsidR="009D2FCC">
              <w:rPr>
                <w:rFonts w:cs="Calibri"/>
                <w:color w:val="000000"/>
                <w:sz w:val="20"/>
                <w:szCs w:val="20"/>
              </w:rPr>
              <w:t xml:space="preserve"> (background)</w:t>
            </w:r>
          </w:p>
        </w:tc>
        <w:tc>
          <w:tcPr>
            <w:tcW w:w="1182" w:type="dxa"/>
            <w:vAlign w:val="center"/>
          </w:tcPr>
          <w:p w:rsidR="00E76D10" w:rsidRPr="00DA4D9D" w:rsidRDefault="00E76D10" w:rsidP="00E76D10">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6/23/2015</w:t>
            </w:r>
          </w:p>
        </w:tc>
        <w:tc>
          <w:tcPr>
            <w:tcW w:w="1008" w:type="dxa"/>
            <w:vAlign w:val="center"/>
          </w:tcPr>
          <w:p w:rsidR="00E76D10" w:rsidRPr="00DA4D9D" w:rsidRDefault="00E76D10" w:rsidP="00E76D10">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31.4</w:t>
            </w:r>
          </w:p>
        </w:tc>
        <w:tc>
          <w:tcPr>
            <w:tcW w:w="1008" w:type="dxa"/>
            <w:vAlign w:val="center"/>
          </w:tcPr>
          <w:p w:rsidR="00E76D10" w:rsidRPr="00DA4D9D" w:rsidRDefault="00E76D10" w:rsidP="00E76D10">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1,060</w:t>
            </w:r>
          </w:p>
        </w:tc>
        <w:tc>
          <w:tcPr>
            <w:tcW w:w="1008" w:type="dxa"/>
            <w:vAlign w:val="center"/>
          </w:tcPr>
          <w:p w:rsidR="00E76D10" w:rsidRPr="00DA4D9D" w:rsidRDefault="00E76D10" w:rsidP="00E76D10">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&lt;4.4</w:t>
            </w:r>
          </w:p>
        </w:tc>
        <w:tc>
          <w:tcPr>
            <w:tcW w:w="1008" w:type="dxa"/>
            <w:vAlign w:val="center"/>
          </w:tcPr>
          <w:p w:rsidR="00E76D10" w:rsidRPr="00DA4D9D" w:rsidRDefault="00E76D10" w:rsidP="00E76D10">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&lt;9.2</w:t>
            </w:r>
          </w:p>
        </w:tc>
        <w:tc>
          <w:tcPr>
            <w:tcW w:w="1008" w:type="dxa"/>
            <w:vAlign w:val="center"/>
          </w:tcPr>
          <w:p w:rsidR="00E76D10" w:rsidRPr="00DA4D9D" w:rsidRDefault="00E76D10" w:rsidP="00E76D10">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&lt;4.6</w:t>
            </w:r>
          </w:p>
        </w:tc>
        <w:tc>
          <w:tcPr>
            <w:tcW w:w="1008" w:type="dxa"/>
            <w:vAlign w:val="center"/>
          </w:tcPr>
          <w:p w:rsidR="00E76D10" w:rsidRPr="00DA4D9D" w:rsidRDefault="00E76D10" w:rsidP="00E76D10">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&lt;11.8</w:t>
            </w:r>
          </w:p>
        </w:tc>
        <w:tc>
          <w:tcPr>
            <w:tcW w:w="1008" w:type="dxa"/>
            <w:vAlign w:val="center"/>
          </w:tcPr>
          <w:p w:rsidR="00E76D10" w:rsidRDefault="00E76D10" w:rsidP="00E76D10">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1008" w:type="dxa"/>
            <w:vAlign w:val="center"/>
          </w:tcPr>
          <w:p w:rsidR="00E76D10" w:rsidRPr="00DA4D9D" w:rsidRDefault="00E76D10" w:rsidP="00E76D10">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&lt;4.6</w:t>
            </w:r>
          </w:p>
        </w:tc>
      </w:tr>
      <w:tr w:rsidR="009D2FCC" w:rsidTr="00360B27">
        <w:trPr>
          <w:trHeight w:val="20"/>
          <w:jc w:val="center"/>
        </w:trPr>
        <w:tc>
          <w:tcPr>
            <w:tcW w:w="1872" w:type="dxa"/>
            <w:vAlign w:val="center"/>
          </w:tcPr>
          <w:p w:rsidR="00E76D10" w:rsidRPr="00DA4D9D" w:rsidRDefault="00E76D10" w:rsidP="00E76D10">
            <w:pPr>
              <w:autoSpaceDE w:val="0"/>
              <w:autoSpaceDN w:val="0"/>
              <w:adjustRightInd w:val="0"/>
              <w:spacing w:after="0" w:line="240" w:lineRule="auto"/>
              <w:rPr>
                <w:rFonts w:cs="Calibri"/>
                <w:color w:val="000000"/>
                <w:sz w:val="20"/>
                <w:szCs w:val="20"/>
              </w:rPr>
            </w:pPr>
            <w:r w:rsidRPr="00DA4D9D">
              <w:rPr>
                <w:rFonts w:cs="Calibri"/>
                <w:color w:val="000000"/>
                <w:sz w:val="20"/>
                <w:szCs w:val="20"/>
              </w:rPr>
              <w:t>St</w:t>
            </w:r>
            <w:r w:rsidR="00360B27">
              <w:rPr>
                <w:rFonts w:cs="Calibri"/>
                <w:color w:val="000000"/>
                <w:sz w:val="20"/>
                <w:szCs w:val="20"/>
              </w:rPr>
              <w:t>r</w:t>
            </w:r>
            <w:r w:rsidR="00D72A22">
              <w:rPr>
                <w:rFonts w:cs="Calibri"/>
                <w:color w:val="000000"/>
                <w:sz w:val="20"/>
                <w:szCs w:val="20"/>
              </w:rPr>
              <w:t>aw</w:t>
            </w:r>
            <w:r w:rsidRPr="00DA4D9D">
              <w:rPr>
                <w:rFonts w:cs="Calibri"/>
                <w:color w:val="000000"/>
                <w:sz w:val="20"/>
                <w:szCs w:val="20"/>
              </w:rPr>
              <w:t>berries</w:t>
            </w:r>
          </w:p>
        </w:tc>
        <w:tc>
          <w:tcPr>
            <w:tcW w:w="2880" w:type="dxa"/>
            <w:vAlign w:val="center"/>
          </w:tcPr>
          <w:p w:rsidR="00E76D10" w:rsidRPr="00DA4D9D" w:rsidRDefault="00E76D10" w:rsidP="00E76D10">
            <w:pPr>
              <w:autoSpaceDE w:val="0"/>
              <w:autoSpaceDN w:val="0"/>
              <w:adjustRightInd w:val="0"/>
              <w:spacing w:after="0" w:line="240" w:lineRule="auto"/>
              <w:rPr>
                <w:rFonts w:cs="Calibri"/>
                <w:color w:val="000000"/>
                <w:sz w:val="20"/>
                <w:szCs w:val="20"/>
              </w:rPr>
            </w:pPr>
            <w:r w:rsidRPr="00DA4D9D">
              <w:rPr>
                <w:rFonts w:cs="Calibri"/>
                <w:color w:val="000000"/>
                <w:sz w:val="20"/>
                <w:szCs w:val="20"/>
              </w:rPr>
              <w:t>Bartlett Farm/Salisbury</w:t>
            </w:r>
          </w:p>
        </w:tc>
        <w:tc>
          <w:tcPr>
            <w:tcW w:w="1182" w:type="dxa"/>
            <w:vAlign w:val="center"/>
          </w:tcPr>
          <w:p w:rsidR="00E76D10" w:rsidRPr="00DA4D9D" w:rsidRDefault="00E76D10" w:rsidP="00E76D10">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7/1/2015</w:t>
            </w:r>
          </w:p>
        </w:tc>
        <w:tc>
          <w:tcPr>
            <w:tcW w:w="1008" w:type="dxa"/>
            <w:vAlign w:val="center"/>
          </w:tcPr>
          <w:p w:rsidR="00E76D10" w:rsidRPr="00DA4D9D" w:rsidRDefault="00E76D10" w:rsidP="00E76D10">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&lt;33.2</w:t>
            </w:r>
          </w:p>
        </w:tc>
        <w:tc>
          <w:tcPr>
            <w:tcW w:w="1008" w:type="dxa"/>
            <w:vAlign w:val="center"/>
          </w:tcPr>
          <w:p w:rsidR="00E76D10" w:rsidRPr="00DA4D9D" w:rsidRDefault="00E76D10" w:rsidP="00E76D10">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2,330</w:t>
            </w:r>
          </w:p>
        </w:tc>
        <w:tc>
          <w:tcPr>
            <w:tcW w:w="1008" w:type="dxa"/>
            <w:vAlign w:val="center"/>
          </w:tcPr>
          <w:p w:rsidR="00E76D10" w:rsidRPr="00DA4D9D" w:rsidRDefault="00E76D10" w:rsidP="00E76D10">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&lt;3.1</w:t>
            </w:r>
          </w:p>
        </w:tc>
        <w:tc>
          <w:tcPr>
            <w:tcW w:w="1008" w:type="dxa"/>
            <w:vAlign w:val="center"/>
          </w:tcPr>
          <w:p w:rsidR="00E76D10" w:rsidRPr="00DA4D9D" w:rsidRDefault="00E76D10" w:rsidP="00E76D10">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&lt;6.1</w:t>
            </w:r>
          </w:p>
        </w:tc>
        <w:tc>
          <w:tcPr>
            <w:tcW w:w="1008" w:type="dxa"/>
            <w:vAlign w:val="center"/>
          </w:tcPr>
          <w:p w:rsidR="00E76D10" w:rsidRPr="00DA4D9D" w:rsidRDefault="00E76D10" w:rsidP="00E76D10">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&lt;2.9</w:t>
            </w:r>
          </w:p>
        </w:tc>
        <w:tc>
          <w:tcPr>
            <w:tcW w:w="1008" w:type="dxa"/>
            <w:vAlign w:val="center"/>
          </w:tcPr>
          <w:p w:rsidR="00E76D10" w:rsidRPr="00DA4D9D" w:rsidRDefault="00E76D10" w:rsidP="00E76D10">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&lt;6.6</w:t>
            </w:r>
          </w:p>
        </w:tc>
        <w:tc>
          <w:tcPr>
            <w:tcW w:w="1008" w:type="dxa"/>
            <w:vAlign w:val="center"/>
          </w:tcPr>
          <w:p w:rsidR="00E76D10" w:rsidRDefault="00E76D10" w:rsidP="00E76D10">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1008" w:type="dxa"/>
            <w:vAlign w:val="center"/>
          </w:tcPr>
          <w:p w:rsidR="00E76D10" w:rsidRPr="00DA4D9D" w:rsidRDefault="00E76D10" w:rsidP="00E76D10">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&lt;3.1</w:t>
            </w:r>
          </w:p>
        </w:tc>
      </w:tr>
      <w:tr w:rsidR="009D2FCC" w:rsidTr="00360B27">
        <w:trPr>
          <w:trHeight w:val="20"/>
          <w:jc w:val="center"/>
        </w:trPr>
        <w:tc>
          <w:tcPr>
            <w:tcW w:w="1872" w:type="dxa"/>
            <w:vAlign w:val="center"/>
          </w:tcPr>
          <w:p w:rsidR="00E76D10" w:rsidRPr="00DA4D9D" w:rsidRDefault="00E76D10" w:rsidP="00E76D10">
            <w:pPr>
              <w:autoSpaceDE w:val="0"/>
              <w:autoSpaceDN w:val="0"/>
              <w:adjustRightInd w:val="0"/>
              <w:spacing w:after="0" w:line="240" w:lineRule="auto"/>
              <w:rPr>
                <w:rFonts w:cs="Calibri"/>
                <w:color w:val="000000"/>
                <w:sz w:val="20"/>
                <w:szCs w:val="20"/>
              </w:rPr>
            </w:pPr>
            <w:r w:rsidRPr="00DA4D9D">
              <w:rPr>
                <w:rFonts w:cs="Calibri"/>
                <w:color w:val="000000"/>
                <w:sz w:val="20"/>
                <w:szCs w:val="20"/>
              </w:rPr>
              <w:t>Green Beans</w:t>
            </w:r>
          </w:p>
        </w:tc>
        <w:tc>
          <w:tcPr>
            <w:tcW w:w="2880" w:type="dxa"/>
            <w:vAlign w:val="center"/>
          </w:tcPr>
          <w:p w:rsidR="00E76D10" w:rsidRPr="00DA4D9D" w:rsidRDefault="00E76D10" w:rsidP="00E76D10">
            <w:pPr>
              <w:autoSpaceDE w:val="0"/>
              <w:autoSpaceDN w:val="0"/>
              <w:adjustRightInd w:val="0"/>
              <w:spacing w:after="0" w:line="240" w:lineRule="auto"/>
              <w:rPr>
                <w:rFonts w:cs="Calibri"/>
                <w:color w:val="000000"/>
                <w:sz w:val="20"/>
                <w:szCs w:val="20"/>
              </w:rPr>
            </w:pPr>
            <w:r w:rsidRPr="00DA4D9D">
              <w:rPr>
                <w:rFonts w:cs="Calibri"/>
                <w:color w:val="000000"/>
                <w:sz w:val="20"/>
                <w:szCs w:val="20"/>
              </w:rPr>
              <w:t>Bartlett Farm/Salisbury</w:t>
            </w:r>
          </w:p>
        </w:tc>
        <w:tc>
          <w:tcPr>
            <w:tcW w:w="1182" w:type="dxa"/>
            <w:vAlign w:val="center"/>
          </w:tcPr>
          <w:p w:rsidR="00E76D10" w:rsidRPr="00DA4D9D" w:rsidRDefault="00E76D10" w:rsidP="00E76D10">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7/21/2015</w:t>
            </w:r>
          </w:p>
        </w:tc>
        <w:tc>
          <w:tcPr>
            <w:tcW w:w="1008" w:type="dxa"/>
            <w:vAlign w:val="center"/>
          </w:tcPr>
          <w:p w:rsidR="00E76D10" w:rsidRPr="00DA4D9D" w:rsidRDefault="00E76D10" w:rsidP="00E76D10">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&lt;32.2</w:t>
            </w:r>
          </w:p>
        </w:tc>
        <w:tc>
          <w:tcPr>
            <w:tcW w:w="1008" w:type="dxa"/>
            <w:vAlign w:val="center"/>
          </w:tcPr>
          <w:p w:rsidR="00E76D10" w:rsidRPr="00DA4D9D" w:rsidRDefault="00E76D10" w:rsidP="00E76D10">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2,280</w:t>
            </w:r>
          </w:p>
        </w:tc>
        <w:tc>
          <w:tcPr>
            <w:tcW w:w="1008" w:type="dxa"/>
            <w:vAlign w:val="center"/>
          </w:tcPr>
          <w:p w:rsidR="00E76D10" w:rsidRPr="00DA4D9D" w:rsidRDefault="00E76D10" w:rsidP="00E76D10">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&lt;3.5</w:t>
            </w:r>
          </w:p>
        </w:tc>
        <w:tc>
          <w:tcPr>
            <w:tcW w:w="1008" w:type="dxa"/>
            <w:vAlign w:val="center"/>
          </w:tcPr>
          <w:p w:rsidR="00E76D10" w:rsidRPr="00DA4D9D" w:rsidRDefault="00E76D10" w:rsidP="00E76D10">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&lt;7.8</w:t>
            </w:r>
          </w:p>
        </w:tc>
        <w:tc>
          <w:tcPr>
            <w:tcW w:w="1008" w:type="dxa"/>
            <w:vAlign w:val="center"/>
          </w:tcPr>
          <w:p w:rsidR="00E76D10" w:rsidRPr="00DA4D9D" w:rsidRDefault="00E76D10" w:rsidP="00E76D10">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&lt;4</w:t>
            </w:r>
          </w:p>
        </w:tc>
        <w:tc>
          <w:tcPr>
            <w:tcW w:w="1008" w:type="dxa"/>
            <w:vAlign w:val="center"/>
          </w:tcPr>
          <w:p w:rsidR="00E76D10" w:rsidRPr="00DA4D9D" w:rsidRDefault="00E76D10" w:rsidP="00E76D10">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&lt;8.5</w:t>
            </w:r>
          </w:p>
        </w:tc>
        <w:tc>
          <w:tcPr>
            <w:tcW w:w="1008" w:type="dxa"/>
            <w:vAlign w:val="center"/>
          </w:tcPr>
          <w:p w:rsidR="00E76D10" w:rsidRDefault="00E76D10" w:rsidP="00E76D10">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1008" w:type="dxa"/>
            <w:vAlign w:val="center"/>
          </w:tcPr>
          <w:p w:rsidR="00E76D10" w:rsidRPr="00DA4D9D" w:rsidRDefault="00E76D10" w:rsidP="00E76D10">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&lt;4</w:t>
            </w:r>
          </w:p>
        </w:tc>
      </w:tr>
      <w:tr w:rsidR="009D2FCC" w:rsidTr="00360B27">
        <w:trPr>
          <w:trHeight w:val="20"/>
          <w:jc w:val="center"/>
        </w:trPr>
        <w:tc>
          <w:tcPr>
            <w:tcW w:w="1872" w:type="dxa"/>
            <w:vAlign w:val="center"/>
          </w:tcPr>
          <w:p w:rsidR="00E76D10" w:rsidRPr="00DA4D9D" w:rsidRDefault="00E76D10" w:rsidP="00E76D10">
            <w:pPr>
              <w:autoSpaceDE w:val="0"/>
              <w:autoSpaceDN w:val="0"/>
              <w:adjustRightInd w:val="0"/>
              <w:spacing w:after="0" w:line="240" w:lineRule="auto"/>
              <w:rPr>
                <w:rFonts w:cs="Calibri"/>
                <w:color w:val="000000"/>
                <w:sz w:val="20"/>
                <w:szCs w:val="20"/>
              </w:rPr>
            </w:pPr>
            <w:r w:rsidRPr="00DA4D9D">
              <w:rPr>
                <w:rFonts w:cs="Calibri"/>
                <w:color w:val="000000"/>
                <w:sz w:val="20"/>
                <w:szCs w:val="20"/>
              </w:rPr>
              <w:t>Green Beans</w:t>
            </w:r>
          </w:p>
        </w:tc>
        <w:tc>
          <w:tcPr>
            <w:tcW w:w="2880" w:type="dxa"/>
            <w:vAlign w:val="center"/>
          </w:tcPr>
          <w:p w:rsidR="00E76D10" w:rsidRPr="00DA4D9D" w:rsidRDefault="00E76D10" w:rsidP="00E76D10">
            <w:pPr>
              <w:autoSpaceDE w:val="0"/>
              <w:autoSpaceDN w:val="0"/>
              <w:adjustRightInd w:val="0"/>
              <w:spacing w:after="0" w:line="240" w:lineRule="auto"/>
              <w:rPr>
                <w:rFonts w:cs="Calibri"/>
                <w:color w:val="000000"/>
                <w:sz w:val="20"/>
                <w:szCs w:val="20"/>
              </w:rPr>
            </w:pPr>
            <w:r w:rsidRPr="00DA4D9D">
              <w:rPr>
                <w:rFonts w:cs="Calibri"/>
                <w:color w:val="000000"/>
                <w:sz w:val="20"/>
                <w:szCs w:val="20"/>
              </w:rPr>
              <w:t>Russell Orchards/Ipswich</w:t>
            </w:r>
            <w:r w:rsidR="009D2FCC">
              <w:rPr>
                <w:rFonts w:cs="Calibri"/>
                <w:color w:val="000000"/>
                <w:sz w:val="20"/>
                <w:szCs w:val="20"/>
              </w:rPr>
              <w:t xml:space="preserve"> (background)</w:t>
            </w:r>
          </w:p>
        </w:tc>
        <w:tc>
          <w:tcPr>
            <w:tcW w:w="1182" w:type="dxa"/>
            <w:vAlign w:val="center"/>
          </w:tcPr>
          <w:p w:rsidR="00E76D10" w:rsidRPr="00DA4D9D" w:rsidRDefault="00E76D10" w:rsidP="00E76D10">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7/21/2015</w:t>
            </w:r>
          </w:p>
        </w:tc>
        <w:tc>
          <w:tcPr>
            <w:tcW w:w="1008" w:type="dxa"/>
            <w:vAlign w:val="center"/>
          </w:tcPr>
          <w:p w:rsidR="00E76D10" w:rsidRPr="00DA4D9D" w:rsidRDefault="00E76D10" w:rsidP="00E76D10">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&lt;35.8</w:t>
            </w:r>
          </w:p>
        </w:tc>
        <w:tc>
          <w:tcPr>
            <w:tcW w:w="1008" w:type="dxa"/>
            <w:vAlign w:val="center"/>
          </w:tcPr>
          <w:p w:rsidR="00E76D10" w:rsidRPr="00DA4D9D" w:rsidRDefault="00E76D10" w:rsidP="00E76D10">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2,970</w:t>
            </w:r>
          </w:p>
        </w:tc>
        <w:tc>
          <w:tcPr>
            <w:tcW w:w="1008" w:type="dxa"/>
            <w:vAlign w:val="center"/>
          </w:tcPr>
          <w:p w:rsidR="00E76D10" w:rsidRPr="00DA4D9D" w:rsidRDefault="00E76D10" w:rsidP="00E76D10">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&lt;4.4</w:t>
            </w:r>
          </w:p>
        </w:tc>
        <w:tc>
          <w:tcPr>
            <w:tcW w:w="1008" w:type="dxa"/>
            <w:vAlign w:val="center"/>
          </w:tcPr>
          <w:p w:rsidR="00E76D10" w:rsidRPr="00DA4D9D" w:rsidRDefault="00E76D10" w:rsidP="00E76D10">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&lt;8.6</w:t>
            </w:r>
          </w:p>
        </w:tc>
        <w:tc>
          <w:tcPr>
            <w:tcW w:w="1008" w:type="dxa"/>
            <w:vAlign w:val="center"/>
          </w:tcPr>
          <w:p w:rsidR="00E76D10" w:rsidRPr="00DA4D9D" w:rsidRDefault="00E76D10" w:rsidP="00E76D10">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&lt;4.5</w:t>
            </w:r>
          </w:p>
        </w:tc>
        <w:tc>
          <w:tcPr>
            <w:tcW w:w="1008" w:type="dxa"/>
            <w:vAlign w:val="center"/>
          </w:tcPr>
          <w:p w:rsidR="00E76D10" w:rsidRPr="00DA4D9D" w:rsidRDefault="00E76D10" w:rsidP="00E76D10">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&lt;10.2</w:t>
            </w:r>
          </w:p>
        </w:tc>
        <w:tc>
          <w:tcPr>
            <w:tcW w:w="1008" w:type="dxa"/>
            <w:vAlign w:val="center"/>
          </w:tcPr>
          <w:p w:rsidR="00E76D10" w:rsidRDefault="00E76D10" w:rsidP="00E76D10">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1008" w:type="dxa"/>
            <w:vAlign w:val="center"/>
          </w:tcPr>
          <w:p w:rsidR="00E76D10" w:rsidRPr="00DA4D9D" w:rsidRDefault="00E76D10" w:rsidP="00E76D10">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&lt;4.2</w:t>
            </w:r>
          </w:p>
        </w:tc>
      </w:tr>
      <w:tr w:rsidR="009D2FCC" w:rsidTr="00360B27">
        <w:trPr>
          <w:trHeight w:val="20"/>
          <w:jc w:val="center"/>
        </w:trPr>
        <w:tc>
          <w:tcPr>
            <w:tcW w:w="1872" w:type="dxa"/>
            <w:vAlign w:val="center"/>
          </w:tcPr>
          <w:p w:rsidR="00E76D10" w:rsidRPr="00DA4D9D" w:rsidRDefault="00E76D10" w:rsidP="00E76D10">
            <w:pPr>
              <w:autoSpaceDE w:val="0"/>
              <w:autoSpaceDN w:val="0"/>
              <w:adjustRightInd w:val="0"/>
              <w:spacing w:after="0" w:line="240" w:lineRule="auto"/>
              <w:rPr>
                <w:rFonts w:cs="Calibri"/>
                <w:color w:val="000000"/>
                <w:sz w:val="20"/>
                <w:szCs w:val="20"/>
              </w:rPr>
            </w:pPr>
            <w:r w:rsidRPr="00DA4D9D">
              <w:rPr>
                <w:rFonts w:cs="Calibri"/>
                <w:color w:val="000000"/>
                <w:sz w:val="20"/>
                <w:szCs w:val="20"/>
              </w:rPr>
              <w:t>Cherry Tomatoes</w:t>
            </w:r>
          </w:p>
        </w:tc>
        <w:tc>
          <w:tcPr>
            <w:tcW w:w="2880" w:type="dxa"/>
            <w:vAlign w:val="center"/>
          </w:tcPr>
          <w:p w:rsidR="00E76D10" w:rsidRPr="00DA4D9D" w:rsidRDefault="00E76D10" w:rsidP="00E76D10">
            <w:pPr>
              <w:autoSpaceDE w:val="0"/>
              <w:autoSpaceDN w:val="0"/>
              <w:adjustRightInd w:val="0"/>
              <w:spacing w:after="0" w:line="240" w:lineRule="auto"/>
              <w:rPr>
                <w:rFonts w:cs="Calibri"/>
                <w:color w:val="000000"/>
                <w:sz w:val="20"/>
                <w:szCs w:val="20"/>
              </w:rPr>
            </w:pPr>
            <w:r w:rsidRPr="00DA4D9D">
              <w:rPr>
                <w:rFonts w:cs="Calibri"/>
                <w:color w:val="000000"/>
                <w:sz w:val="20"/>
                <w:szCs w:val="20"/>
              </w:rPr>
              <w:t>Bartlett Farm/Salisbury</w:t>
            </w:r>
          </w:p>
        </w:tc>
        <w:tc>
          <w:tcPr>
            <w:tcW w:w="1182" w:type="dxa"/>
            <w:vAlign w:val="center"/>
          </w:tcPr>
          <w:p w:rsidR="00E76D10" w:rsidRPr="00DA4D9D" w:rsidRDefault="00E76D10" w:rsidP="00E76D10">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9/1/2015</w:t>
            </w:r>
          </w:p>
        </w:tc>
        <w:tc>
          <w:tcPr>
            <w:tcW w:w="1008" w:type="dxa"/>
            <w:vAlign w:val="center"/>
          </w:tcPr>
          <w:p w:rsidR="00E76D10" w:rsidRPr="00DA4D9D" w:rsidRDefault="00E76D10" w:rsidP="00E76D10">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&lt;38.5</w:t>
            </w:r>
          </w:p>
        </w:tc>
        <w:tc>
          <w:tcPr>
            <w:tcW w:w="1008" w:type="dxa"/>
            <w:vAlign w:val="center"/>
          </w:tcPr>
          <w:p w:rsidR="00E76D10" w:rsidRPr="00DA4D9D" w:rsidRDefault="00E76D10" w:rsidP="00E76D10">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2,920</w:t>
            </w:r>
          </w:p>
        </w:tc>
        <w:tc>
          <w:tcPr>
            <w:tcW w:w="1008" w:type="dxa"/>
            <w:vAlign w:val="center"/>
          </w:tcPr>
          <w:p w:rsidR="00E76D10" w:rsidRPr="00DA4D9D" w:rsidRDefault="00E76D10" w:rsidP="00E76D10">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&lt;4.5</w:t>
            </w:r>
          </w:p>
        </w:tc>
        <w:tc>
          <w:tcPr>
            <w:tcW w:w="1008" w:type="dxa"/>
            <w:vAlign w:val="center"/>
          </w:tcPr>
          <w:p w:rsidR="00E76D10" w:rsidRPr="00DA4D9D" w:rsidRDefault="00E76D10" w:rsidP="00E76D10">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&lt;9.9</w:t>
            </w:r>
          </w:p>
        </w:tc>
        <w:tc>
          <w:tcPr>
            <w:tcW w:w="1008" w:type="dxa"/>
            <w:vAlign w:val="center"/>
          </w:tcPr>
          <w:p w:rsidR="00E76D10" w:rsidRPr="00DA4D9D" w:rsidRDefault="00E76D10" w:rsidP="00E76D10">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&lt;5.1</w:t>
            </w:r>
          </w:p>
        </w:tc>
        <w:tc>
          <w:tcPr>
            <w:tcW w:w="1008" w:type="dxa"/>
            <w:vAlign w:val="center"/>
          </w:tcPr>
          <w:p w:rsidR="00E76D10" w:rsidRPr="00DA4D9D" w:rsidRDefault="00E76D10" w:rsidP="00E76D10">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&lt;11</w:t>
            </w:r>
          </w:p>
        </w:tc>
        <w:tc>
          <w:tcPr>
            <w:tcW w:w="1008" w:type="dxa"/>
            <w:vAlign w:val="center"/>
          </w:tcPr>
          <w:p w:rsidR="00E76D10" w:rsidRDefault="00E76D10" w:rsidP="00E76D10">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1008" w:type="dxa"/>
            <w:vAlign w:val="center"/>
          </w:tcPr>
          <w:p w:rsidR="00E76D10" w:rsidRPr="00DA4D9D" w:rsidRDefault="00E76D10" w:rsidP="00E76D10">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&lt;5</w:t>
            </w:r>
          </w:p>
        </w:tc>
      </w:tr>
      <w:tr w:rsidR="009D2FCC" w:rsidTr="00360B27">
        <w:trPr>
          <w:trHeight w:val="20"/>
          <w:jc w:val="center"/>
        </w:trPr>
        <w:tc>
          <w:tcPr>
            <w:tcW w:w="1872" w:type="dxa"/>
            <w:vAlign w:val="center"/>
          </w:tcPr>
          <w:p w:rsidR="00E76D10" w:rsidRPr="00DA4D9D" w:rsidRDefault="00E76D10" w:rsidP="00E76D10">
            <w:pPr>
              <w:autoSpaceDE w:val="0"/>
              <w:autoSpaceDN w:val="0"/>
              <w:adjustRightInd w:val="0"/>
              <w:spacing w:after="0" w:line="240" w:lineRule="auto"/>
              <w:rPr>
                <w:rFonts w:cs="Calibri"/>
                <w:color w:val="000000"/>
                <w:sz w:val="20"/>
                <w:szCs w:val="20"/>
              </w:rPr>
            </w:pPr>
            <w:r w:rsidRPr="00DA4D9D">
              <w:rPr>
                <w:rFonts w:cs="Calibri"/>
                <w:color w:val="000000"/>
                <w:sz w:val="20"/>
                <w:szCs w:val="20"/>
              </w:rPr>
              <w:t>Cherry Tomatoes</w:t>
            </w:r>
          </w:p>
        </w:tc>
        <w:tc>
          <w:tcPr>
            <w:tcW w:w="2880" w:type="dxa"/>
            <w:vAlign w:val="center"/>
          </w:tcPr>
          <w:p w:rsidR="00E76D10" w:rsidRPr="00DA4D9D" w:rsidRDefault="00E76D10" w:rsidP="00E76D10">
            <w:pPr>
              <w:autoSpaceDE w:val="0"/>
              <w:autoSpaceDN w:val="0"/>
              <w:adjustRightInd w:val="0"/>
              <w:spacing w:after="0" w:line="240" w:lineRule="auto"/>
              <w:rPr>
                <w:rFonts w:cs="Calibri"/>
                <w:color w:val="000000"/>
                <w:sz w:val="20"/>
                <w:szCs w:val="20"/>
              </w:rPr>
            </w:pPr>
            <w:r w:rsidRPr="00DA4D9D">
              <w:rPr>
                <w:rFonts w:cs="Calibri"/>
                <w:color w:val="000000"/>
                <w:sz w:val="20"/>
                <w:szCs w:val="20"/>
              </w:rPr>
              <w:t>Russell Orchards/Ipswich</w:t>
            </w:r>
            <w:r w:rsidR="009D2FCC">
              <w:rPr>
                <w:rFonts w:cs="Calibri"/>
                <w:color w:val="000000"/>
                <w:sz w:val="20"/>
                <w:szCs w:val="20"/>
              </w:rPr>
              <w:t xml:space="preserve"> (background)</w:t>
            </w:r>
          </w:p>
        </w:tc>
        <w:tc>
          <w:tcPr>
            <w:tcW w:w="1182" w:type="dxa"/>
            <w:vAlign w:val="center"/>
          </w:tcPr>
          <w:p w:rsidR="00E76D10" w:rsidRPr="00DA4D9D" w:rsidRDefault="00E76D10" w:rsidP="00E76D10">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9/1/2015</w:t>
            </w:r>
          </w:p>
        </w:tc>
        <w:tc>
          <w:tcPr>
            <w:tcW w:w="1008" w:type="dxa"/>
            <w:vAlign w:val="center"/>
          </w:tcPr>
          <w:p w:rsidR="00E76D10" w:rsidRPr="00DA4D9D" w:rsidRDefault="00E76D10" w:rsidP="00E76D10">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&lt;34.7</w:t>
            </w:r>
          </w:p>
        </w:tc>
        <w:tc>
          <w:tcPr>
            <w:tcW w:w="1008" w:type="dxa"/>
            <w:vAlign w:val="center"/>
          </w:tcPr>
          <w:p w:rsidR="00E76D10" w:rsidRPr="00DA4D9D" w:rsidRDefault="009D2FCC" w:rsidP="00E76D10">
            <w:pPr>
              <w:autoSpaceDE w:val="0"/>
              <w:autoSpaceDN w:val="0"/>
              <w:adjustRightInd w:val="0"/>
              <w:spacing w:after="0" w:line="240" w:lineRule="auto"/>
              <w:jc w:val="center"/>
              <w:rPr>
                <w:rFonts w:cs="Calibri"/>
                <w:color w:val="000000"/>
                <w:sz w:val="20"/>
                <w:szCs w:val="20"/>
              </w:rPr>
            </w:pPr>
            <w:r>
              <w:rPr>
                <w:rFonts w:cs="Calibri"/>
                <w:color w:val="000000"/>
                <w:sz w:val="20"/>
                <w:szCs w:val="20"/>
              </w:rPr>
              <w:t>2,920</w:t>
            </w:r>
          </w:p>
        </w:tc>
        <w:tc>
          <w:tcPr>
            <w:tcW w:w="1008" w:type="dxa"/>
            <w:vAlign w:val="center"/>
          </w:tcPr>
          <w:p w:rsidR="00E76D10" w:rsidRPr="00DA4D9D" w:rsidRDefault="00E76D10" w:rsidP="00E76D10">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&lt;4.4</w:t>
            </w:r>
          </w:p>
        </w:tc>
        <w:tc>
          <w:tcPr>
            <w:tcW w:w="1008" w:type="dxa"/>
            <w:vAlign w:val="center"/>
          </w:tcPr>
          <w:p w:rsidR="00E76D10" w:rsidRPr="00DA4D9D" w:rsidRDefault="00E76D10" w:rsidP="00E76D10">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&lt;9.3</w:t>
            </w:r>
          </w:p>
        </w:tc>
        <w:tc>
          <w:tcPr>
            <w:tcW w:w="1008" w:type="dxa"/>
            <w:vAlign w:val="center"/>
          </w:tcPr>
          <w:p w:rsidR="00E76D10" w:rsidRPr="00DA4D9D" w:rsidRDefault="00E76D10" w:rsidP="00E76D10">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&lt;4.7</w:t>
            </w:r>
          </w:p>
        </w:tc>
        <w:tc>
          <w:tcPr>
            <w:tcW w:w="1008" w:type="dxa"/>
            <w:vAlign w:val="center"/>
          </w:tcPr>
          <w:p w:rsidR="00E76D10" w:rsidRPr="00DA4D9D" w:rsidRDefault="00E76D10" w:rsidP="00E76D10">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&lt;10.7</w:t>
            </w:r>
          </w:p>
        </w:tc>
        <w:tc>
          <w:tcPr>
            <w:tcW w:w="1008" w:type="dxa"/>
            <w:vAlign w:val="center"/>
          </w:tcPr>
          <w:p w:rsidR="00E76D10" w:rsidRDefault="00E76D10" w:rsidP="00E76D10">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1008" w:type="dxa"/>
            <w:vAlign w:val="center"/>
          </w:tcPr>
          <w:p w:rsidR="00E76D10" w:rsidRPr="00DA4D9D" w:rsidRDefault="00E76D10" w:rsidP="00E76D10">
            <w:pPr>
              <w:autoSpaceDE w:val="0"/>
              <w:autoSpaceDN w:val="0"/>
              <w:adjustRightInd w:val="0"/>
              <w:spacing w:after="0" w:line="240" w:lineRule="auto"/>
              <w:jc w:val="center"/>
              <w:rPr>
                <w:rFonts w:cs="Calibri"/>
                <w:color w:val="000000"/>
                <w:sz w:val="20"/>
                <w:szCs w:val="20"/>
              </w:rPr>
            </w:pPr>
            <w:r w:rsidRPr="00DA4D9D">
              <w:rPr>
                <w:rFonts w:cs="Calibri"/>
                <w:color w:val="000000"/>
                <w:sz w:val="20"/>
                <w:szCs w:val="20"/>
              </w:rPr>
              <w:t>&lt;4.5</w:t>
            </w:r>
          </w:p>
        </w:tc>
      </w:tr>
    </w:tbl>
    <w:p w:rsidR="00FA6F86" w:rsidRPr="005B41A3" w:rsidRDefault="00FA6F86" w:rsidP="00FA6F86">
      <w:pPr>
        <w:pStyle w:val="Heading4"/>
      </w:pPr>
      <w:r w:rsidRPr="00A759F2">
        <w:rPr>
          <w:sz w:val="18"/>
          <w:szCs w:val="18"/>
        </w:rPr>
        <w:br w:type="page"/>
      </w:r>
      <w:bookmarkStart w:id="440" w:name="_Toc473810822"/>
      <w:bookmarkStart w:id="441" w:name="_Toc478715511"/>
      <w:r w:rsidRPr="005B41A3">
        <w:t xml:space="preserve">Table </w:t>
      </w:r>
      <w:r>
        <w:t>6</w:t>
      </w:r>
      <w:r w:rsidRPr="005B41A3">
        <w:t xml:space="preserve">. </w:t>
      </w:r>
      <w:r>
        <w:t xml:space="preserve">Seabrook </w:t>
      </w:r>
      <w:r w:rsidRPr="005B41A3">
        <w:t xml:space="preserve">Nuclear Power Station </w:t>
      </w:r>
      <w:r>
        <w:t>2015</w:t>
      </w:r>
      <w:r w:rsidRPr="005B41A3">
        <w:t xml:space="preserve"> Environmental Monitoring Data - Air Samples</w:t>
      </w:r>
      <w:bookmarkEnd w:id="440"/>
      <w:bookmarkEnd w:id="441"/>
    </w:p>
    <w:tbl>
      <w:tblPr>
        <w:tblW w:w="0" w:type="auto"/>
        <w:jc w:val="center"/>
        <w:tblLayout w:type="fixed"/>
        <w:tblLook w:val="0000" w:firstRow="0" w:lastRow="0" w:firstColumn="0" w:lastColumn="0" w:noHBand="0" w:noVBand="0"/>
      </w:tblPr>
      <w:tblGrid>
        <w:gridCol w:w="1032"/>
        <w:gridCol w:w="1982"/>
        <w:gridCol w:w="1246"/>
        <w:gridCol w:w="864"/>
        <w:gridCol w:w="934"/>
        <w:gridCol w:w="933"/>
        <w:gridCol w:w="934"/>
        <w:gridCol w:w="933"/>
        <w:gridCol w:w="934"/>
        <w:gridCol w:w="934"/>
        <w:gridCol w:w="934"/>
        <w:gridCol w:w="933"/>
        <w:gridCol w:w="934"/>
      </w:tblGrid>
      <w:tr w:rsidR="00335853" w:rsidTr="00B02D93">
        <w:trPr>
          <w:trHeight w:val="710"/>
          <w:tblHeader/>
          <w:jc w:val="center"/>
        </w:trPr>
        <w:tc>
          <w:tcPr>
            <w:tcW w:w="1032" w:type="dxa"/>
            <w:tcBorders>
              <w:top w:val="single" w:sz="6" w:space="0" w:color="000000" w:themeColor="text1"/>
              <w:left w:val="single" w:sz="6" w:space="0" w:color="000000" w:themeColor="text1"/>
              <w:bottom w:val="single" w:sz="6" w:space="0" w:color="auto"/>
              <w:right w:val="single" w:sz="6" w:space="0" w:color="404040" w:themeColor="text1" w:themeTint="BF"/>
            </w:tcBorders>
            <w:shd w:val="solid" w:color="C0C0C0" w:fill="auto"/>
            <w:vAlign w:val="bottom"/>
          </w:tcPr>
          <w:p w:rsidR="00335853" w:rsidRPr="0089114C" w:rsidRDefault="00335853" w:rsidP="00FA6F86">
            <w:pPr>
              <w:autoSpaceDE w:val="0"/>
              <w:autoSpaceDN w:val="0"/>
              <w:adjustRightInd w:val="0"/>
              <w:spacing w:after="0" w:line="240" w:lineRule="auto"/>
              <w:jc w:val="center"/>
              <w:rPr>
                <w:rFonts w:cs="Tahoma"/>
                <w:b/>
                <w:bCs/>
                <w:color w:val="000000"/>
                <w:sz w:val="20"/>
              </w:rPr>
            </w:pPr>
            <w:r w:rsidRPr="0089114C">
              <w:rPr>
                <w:rFonts w:cs="Tahoma"/>
                <w:b/>
                <w:bCs/>
                <w:color w:val="000000"/>
                <w:sz w:val="20"/>
              </w:rPr>
              <w:t>Sample Type</w:t>
            </w:r>
          </w:p>
        </w:tc>
        <w:tc>
          <w:tcPr>
            <w:tcW w:w="1982" w:type="dxa"/>
            <w:tcBorders>
              <w:top w:val="single" w:sz="6" w:space="0" w:color="000000" w:themeColor="text1"/>
              <w:left w:val="single" w:sz="6" w:space="0" w:color="404040" w:themeColor="text1" w:themeTint="BF"/>
              <w:bottom w:val="single" w:sz="6" w:space="0" w:color="auto"/>
              <w:right w:val="single" w:sz="6" w:space="0" w:color="404040" w:themeColor="text1" w:themeTint="BF"/>
            </w:tcBorders>
            <w:shd w:val="solid" w:color="C0C0C0" w:fill="auto"/>
            <w:vAlign w:val="bottom"/>
          </w:tcPr>
          <w:p w:rsidR="00335853" w:rsidRPr="0089114C" w:rsidRDefault="00335853" w:rsidP="00FA6F86">
            <w:pPr>
              <w:autoSpaceDE w:val="0"/>
              <w:autoSpaceDN w:val="0"/>
              <w:adjustRightInd w:val="0"/>
              <w:spacing w:after="0" w:line="240" w:lineRule="auto"/>
              <w:jc w:val="center"/>
              <w:rPr>
                <w:rFonts w:cs="Tahoma"/>
                <w:b/>
                <w:bCs/>
                <w:color w:val="000000"/>
                <w:sz w:val="20"/>
              </w:rPr>
            </w:pPr>
            <w:r w:rsidRPr="0089114C">
              <w:rPr>
                <w:rFonts w:cs="Tahoma"/>
                <w:b/>
                <w:bCs/>
                <w:color w:val="000000"/>
                <w:sz w:val="20"/>
              </w:rPr>
              <w:t>Location</w:t>
            </w:r>
          </w:p>
        </w:tc>
        <w:tc>
          <w:tcPr>
            <w:tcW w:w="1246" w:type="dxa"/>
            <w:tcBorders>
              <w:top w:val="single" w:sz="6" w:space="0" w:color="000000" w:themeColor="text1"/>
              <w:left w:val="single" w:sz="6" w:space="0" w:color="404040" w:themeColor="text1" w:themeTint="BF"/>
              <w:bottom w:val="single" w:sz="6" w:space="0" w:color="auto"/>
              <w:right w:val="single" w:sz="6" w:space="0" w:color="404040" w:themeColor="text1" w:themeTint="BF"/>
            </w:tcBorders>
            <w:shd w:val="solid" w:color="C0C0C0" w:fill="auto"/>
            <w:vAlign w:val="bottom"/>
          </w:tcPr>
          <w:p w:rsidR="00335853" w:rsidRPr="0089114C" w:rsidRDefault="00335853" w:rsidP="00FA6F86">
            <w:pPr>
              <w:autoSpaceDE w:val="0"/>
              <w:autoSpaceDN w:val="0"/>
              <w:adjustRightInd w:val="0"/>
              <w:spacing w:after="0" w:line="240" w:lineRule="auto"/>
              <w:jc w:val="center"/>
              <w:rPr>
                <w:rFonts w:cs="Tahoma"/>
                <w:b/>
                <w:bCs/>
                <w:color w:val="000000"/>
                <w:sz w:val="20"/>
              </w:rPr>
            </w:pPr>
            <w:r w:rsidRPr="0089114C">
              <w:rPr>
                <w:rFonts w:cs="Tahoma"/>
                <w:b/>
                <w:bCs/>
                <w:color w:val="000000"/>
                <w:sz w:val="20"/>
              </w:rPr>
              <w:t>Date</w:t>
            </w:r>
          </w:p>
        </w:tc>
        <w:tc>
          <w:tcPr>
            <w:tcW w:w="864" w:type="dxa"/>
            <w:tcBorders>
              <w:top w:val="single" w:sz="6" w:space="0" w:color="000000" w:themeColor="text1"/>
              <w:left w:val="single" w:sz="6" w:space="0" w:color="404040" w:themeColor="text1" w:themeTint="BF"/>
              <w:bottom w:val="single" w:sz="6" w:space="0" w:color="auto"/>
              <w:right w:val="single" w:sz="6" w:space="0" w:color="404040" w:themeColor="text1" w:themeTint="BF"/>
            </w:tcBorders>
            <w:shd w:val="solid" w:color="C0C0C0" w:fill="auto"/>
            <w:vAlign w:val="center"/>
          </w:tcPr>
          <w:p w:rsidR="00335853" w:rsidRDefault="00335853" w:rsidP="00FA6F86">
            <w:pPr>
              <w:autoSpaceDE w:val="0"/>
              <w:autoSpaceDN w:val="0"/>
              <w:adjustRightInd w:val="0"/>
              <w:spacing w:after="0" w:line="240" w:lineRule="auto"/>
              <w:jc w:val="center"/>
              <w:rPr>
                <w:rFonts w:ascii="Calibri" w:hAnsi="Calibri" w:cs="Calibri"/>
                <w:color w:val="000000"/>
                <w:sz w:val="16"/>
                <w:szCs w:val="16"/>
              </w:rPr>
            </w:pPr>
            <w:r w:rsidRPr="0089114C">
              <w:rPr>
                <w:rFonts w:ascii="Calibri" w:hAnsi="Calibri" w:cs="Calibri"/>
                <w:b/>
                <w:bCs/>
                <w:color w:val="000000"/>
                <w:sz w:val="18"/>
              </w:rPr>
              <w:t xml:space="preserve">I-131* </w:t>
            </w:r>
            <w:r>
              <w:rPr>
                <w:rFonts w:ascii="Calibri" w:hAnsi="Calibri" w:cs="Calibri"/>
                <w:color w:val="000000"/>
                <w:sz w:val="16"/>
                <w:szCs w:val="16"/>
              </w:rPr>
              <w:t>(pCi/m</w:t>
            </w:r>
            <w:r w:rsidRPr="0089114C">
              <w:rPr>
                <w:rFonts w:ascii="Calibri" w:hAnsi="Calibri" w:cs="Calibri"/>
                <w:color w:val="000000"/>
                <w:sz w:val="20"/>
                <w:szCs w:val="16"/>
                <w:vertAlign w:val="superscript"/>
              </w:rPr>
              <w:t>3</w:t>
            </w:r>
            <w:r>
              <w:rPr>
                <w:rFonts w:ascii="Calibri" w:hAnsi="Calibri" w:cs="Calibri"/>
                <w:color w:val="000000"/>
                <w:sz w:val="16"/>
                <w:szCs w:val="16"/>
              </w:rPr>
              <w:t>)</w:t>
            </w:r>
          </w:p>
        </w:tc>
        <w:tc>
          <w:tcPr>
            <w:tcW w:w="934" w:type="dxa"/>
            <w:tcBorders>
              <w:top w:val="single" w:sz="6" w:space="0" w:color="000000" w:themeColor="text1"/>
              <w:left w:val="single" w:sz="6" w:space="0" w:color="404040" w:themeColor="text1" w:themeTint="BF"/>
              <w:bottom w:val="single" w:sz="6" w:space="0" w:color="auto"/>
              <w:right w:val="single" w:sz="6" w:space="0" w:color="404040" w:themeColor="text1" w:themeTint="BF"/>
            </w:tcBorders>
            <w:shd w:val="solid" w:color="C0C0C0" w:fill="auto"/>
            <w:vAlign w:val="center"/>
          </w:tcPr>
          <w:p w:rsidR="00335853" w:rsidRDefault="00335853" w:rsidP="00FA6F86">
            <w:pPr>
              <w:autoSpaceDE w:val="0"/>
              <w:autoSpaceDN w:val="0"/>
              <w:adjustRightInd w:val="0"/>
              <w:spacing w:after="0" w:line="240" w:lineRule="auto"/>
              <w:jc w:val="center"/>
              <w:rPr>
                <w:rFonts w:ascii="Calibri" w:hAnsi="Calibri" w:cs="Calibri"/>
                <w:color w:val="000000"/>
                <w:sz w:val="16"/>
                <w:szCs w:val="16"/>
              </w:rPr>
            </w:pPr>
            <w:r w:rsidRPr="0089114C">
              <w:rPr>
                <w:rFonts w:ascii="Calibri" w:hAnsi="Calibri" w:cs="Calibri"/>
                <w:b/>
                <w:bCs/>
                <w:color w:val="000000"/>
                <w:sz w:val="18"/>
              </w:rPr>
              <w:t xml:space="preserve">Be-7* </w:t>
            </w:r>
            <w:r w:rsidRPr="0089114C">
              <w:rPr>
                <w:rFonts w:ascii="Calibri" w:hAnsi="Calibri" w:cs="Calibri"/>
                <w:color w:val="000000"/>
                <w:sz w:val="16"/>
                <w:szCs w:val="18"/>
              </w:rPr>
              <w:t>(pCi/m</w:t>
            </w:r>
            <w:r w:rsidRPr="0089114C">
              <w:rPr>
                <w:rFonts w:ascii="Calibri" w:hAnsi="Calibri" w:cs="Calibri"/>
                <w:color w:val="000000"/>
                <w:sz w:val="16"/>
                <w:szCs w:val="18"/>
                <w:vertAlign w:val="superscript"/>
              </w:rPr>
              <w:t>3</w:t>
            </w:r>
            <w:r w:rsidRPr="0089114C">
              <w:rPr>
                <w:rFonts w:ascii="Calibri" w:hAnsi="Calibri" w:cs="Calibri"/>
                <w:color w:val="000000"/>
                <w:sz w:val="16"/>
                <w:szCs w:val="18"/>
              </w:rPr>
              <w:t>)</w:t>
            </w:r>
          </w:p>
        </w:tc>
        <w:tc>
          <w:tcPr>
            <w:tcW w:w="933" w:type="dxa"/>
            <w:tcBorders>
              <w:top w:val="single" w:sz="6" w:space="0" w:color="000000" w:themeColor="text1"/>
              <w:left w:val="single" w:sz="6" w:space="0" w:color="404040" w:themeColor="text1" w:themeTint="BF"/>
              <w:bottom w:val="single" w:sz="6" w:space="0" w:color="auto"/>
              <w:right w:val="single" w:sz="6" w:space="0" w:color="404040" w:themeColor="text1" w:themeTint="BF"/>
            </w:tcBorders>
            <w:shd w:val="solid" w:color="C0C0C0" w:fill="auto"/>
            <w:vAlign w:val="center"/>
          </w:tcPr>
          <w:p w:rsidR="00335853" w:rsidRDefault="00335853" w:rsidP="00FA6F86">
            <w:pPr>
              <w:autoSpaceDE w:val="0"/>
              <w:autoSpaceDN w:val="0"/>
              <w:adjustRightInd w:val="0"/>
              <w:spacing w:after="0" w:line="240" w:lineRule="auto"/>
              <w:jc w:val="center"/>
              <w:rPr>
                <w:rFonts w:ascii="Calibri" w:hAnsi="Calibri" w:cs="Calibri"/>
                <w:color w:val="000000"/>
                <w:sz w:val="16"/>
                <w:szCs w:val="16"/>
              </w:rPr>
            </w:pPr>
            <w:r w:rsidRPr="0089114C">
              <w:rPr>
                <w:rFonts w:ascii="Calibri" w:hAnsi="Calibri" w:cs="Calibri"/>
                <w:b/>
                <w:bCs/>
                <w:color w:val="000000"/>
                <w:sz w:val="18"/>
              </w:rPr>
              <w:t xml:space="preserve">K-40* </w:t>
            </w:r>
            <w:r>
              <w:rPr>
                <w:rFonts w:ascii="Calibri" w:hAnsi="Calibri" w:cs="Calibri"/>
                <w:color w:val="000000"/>
                <w:sz w:val="16"/>
                <w:szCs w:val="16"/>
              </w:rPr>
              <w:t>(pCi/m</w:t>
            </w:r>
            <w:r w:rsidRPr="0089114C">
              <w:rPr>
                <w:rFonts w:ascii="Calibri" w:hAnsi="Calibri" w:cs="Calibri"/>
                <w:color w:val="000000"/>
                <w:sz w:val="20"/>
                <w:szCs w:val="16"/>
                <w:vertAlign w:val="superscript"/>
              </w:rPr>
              <w:t>3</w:t>
            </w:r>
            <w:r>
              <w:rPr>
                <w:rFonts w:ascii="Calibri" w:hAnsi="Calibri" w:cs="Calibri"/>
                <w:color w:val="000000"/>
                <w:sz w:val="16"/>
                <w:szCs w:val="16"/>
              </w:rPr>
              <w:t>)</w:t>
            </w:r>
          </w:p>
        </w:tc>
        <w:tc>
          <w:tcPr>
            <w:tcW w:w="934" w:type="dxa"/>
            <w:tcBorders>
              <w:top w:val="single" w:sz="6" w:space="0" w:color="000000" w:themeColor="text1"/>
              <w:left w:val="single" w:sz="6" w:space="0" w:color="404040" w:themeColor="text1" w:themeTint="BF"/>
              <w:bottom w:val="single" w:sz="6" w:space="0" w:color="auto"/>
              <w:right w:val="single" w:sz="6" w:space="0" w:color="404040" w:themeColor="text1" w:themeTint="BF"/>
            </w:tcBorders>
            <w:shd w:val="solid" w:color="C0C0C0" w:fill="auto"/>
            <w:vAlign w:val="center"/>
          </w:tcPr>
          <w:p w:rsidR="00335853" w:rsidRDefault="00335853" w:rsidP="00FA6F86">
            <w:pPr>
              <w:autoSpaceDE w:val="0"/>
              <w:autoSpaceDN w:val="0"/>
              <w:adjustRightInd w:val="0"/>
              <w:spacing w:after="0" w:line="240" w:lineRule="auto"/>
              <w:jc w:val="center"/>
              <w:rPr>
                <w:rFonts w:ascii="Calibri" w:hAnsi="Calibri" w:cs="Calibri"/>
                <w:color w:val="000000"/>
                <w:sz w:val="16"/>
                <w:szCs w:val="16"/>
              </w:rPr>
            </w:pPr>
            <w:r w:rsidRPr="0089114C">
              <w:rPr>
                <w:rFonts w:ascii="Calibri" w:hAnsi="Calibri" w:cs="Calibri"/>
                <w:b/>
                <w:bCs/>
                <w:color w:val="000000"/>
                <w:sz w:val="18"/>
              </w:rPr>
              <w:t xml:space="preserve">Mn-54* </w:t>
            </w:r>
            <w:r>
              <w:rPr>
                <w:rFonts w:ascii="Calibri" w:hAnsi="Calibri" w:cs="Calibri"/>
                <w:color w:val="000000"/>
                <w:sz w:val="16"/>
                <w:szCs w:val="16"/>
              </w:rPr>
              <w:t>(pCi/m</w:t>
            </w:r>
            <w:r w:rsidRPr="0089114C">
              <w:rPr>
                <w:rFonts w:ascii="Calibri" w:hAnsi="Calibri" w:cs="Calibri"/>
                <w:color w:val="000000"/>
                <w:sz w:val="20"/>
                <w:szCs w:val="16"/>
                <w:vertAlign w:val="superscript"/>
              </w:rPr>
              <w:t>3</w:t>
            </w:r>
            <w:r>
              <w:rPr>
                <w:rFonts w:ascii="Calibri" w:hAnsi="Calibri" w:cs="Calibri"/>
                <w:color w:val="000000"/>
                <w:sz w:val="16"/>
                <w:szCs w:val="16"/>
              </w:rPr>
              <w:t>)</w:t>
            </w:r>
          </w:p>
        </w:tc>
        <w:tc>
          <w:tcPr>
            <w:tcW w:w="933" w:type="dxa"/>
            <w:tcBorders>
              <w:top w:val="single" w:sz="6" w:space="0" w:color="000000" w:themeColor="text1"/>
              <w:left w:val="single" w:sz="6" w:space="0" w:color="404040" w:themeColor="text1" w:themeTint="BF"/>
              <w:bottom w:val="single" w:sz="6" w:space="0" w:color="auto"/>
              <w:right w:val="single" w:sz="6" w:space="0" w:color="404040" w:themeColor="text1" w:themeTint="BF"/>
            </w:tcBorders>
            <w:shd w:val="solid" w:color="C0C0C0" w:fill="auto"/>
            <w:vAlign w:val="center"/>
          </w:tcPr>
          <w:p w:rsidR="00335853" w:rsidRDefault="00335853" w:rsidP="00FA6F86">
            <w:pPr>
              <w:autoSpaceDE w:val="0"/>
              <w:autoSpaceDN w:val="0"/>
              <w:adjustRightInd w:val="0"/>
              <w:spacing w:after="0" w:line="240" w:lineRule="auto"/>
              <w:jc w:val="center"/>
              <w:rPr>
                <w:rFonts w:ascii="Calibri" w:hAnsi="Calibri" w:cs="Calibri"/>
                <w:color w:val="000000"/>
                <w:sz w:val="16"/>
                <w:szCs w:val="16"/>
              </w:rPr>
            </w:pPr>
            <w:r w:rsidRPr="0089114C">
              <w:rPr>
                <w:rFonts w:ascii="Calibri" w:hAnsi="Calibri" w:cs="Calibri"/>
                <w:b/>
                <w:bCs/>
                <w:color w:val="000000"/>
                <w:sz w:val="18"/>
              </w:rPr>
              <w:t>Fe-59*</w:t>
            </w:r>
            <w:r w:rsidRPr="0089114C">
              <w:rPr>
                <w:rFonts w:ascii="Calibri" w:hAnsi="Calibri" w:cs="Calibri"/>
                <w:b/>
                <w:bCs/>
                <w:color w:val="000000"/>
                <w:sz w:val="14"/>
                <w:szCs w:val="16"/>
              </w:rPr>
              <w:t xml:space="preserve"> </w:t>
            </w:r>
            <w:r>
              <w:rPr>
                <w:rFonts w:ascii="Calibri" w:hAnsi="Calibri" w:cs="Calibri"/>
                <w:color w:val="000000"/>
                <w:sz w:val="16"/>
                <w:szCs w:val="16"/>
              </w:rPr>
              <w:t>(pCi/m</w:t>
            </w:r>
            <w:r w:rsidRPr="0089114C">
              <w:rPr>
                <w:rFonts w:ascii="Calibri" w:hAnsi="Calibri" w:cs="Calibri"/>
                <w:color w:val="000000"/>
                <w:sz w:val="20"/>
                <w:szCs w:val="16"/>
                <w:vertAlign w:val="superscript"/>
              </w:rPr>
              <w:t>3</w:t>
            </w:r>
            <w:r>
              <w:rPr>
                <w:rFonts w:ascii="Calibri" w:hAnsi="Calibri" w:cs="Calibri"/>
                <w:color w:val="000000"/>
                <w:sz w:val="16"/>
                <w:szCs w:val="16"/>
              </w:rPr>
              <w:t>)</w:t>
            </w:r>
          </w:p>
        </w:tc>
        <w:tc>
          <w:tcPr>
            <w:tcW w:w="934" w:type="dxa"/>
            <w:tcBorders>
              <w:top w:val="single" w:sz="6" w:space="0" w:color="000000" w:themeColor="text1"/>
              <w:left w:val="single" w:sz="6" w:space="0" w:color="404040" w:themeColor="text1" w:themeTint="BF"/>
              <w:bottom w:val="single" w:sz="6" w:space="0" w:color="auto"/>
              <w:right w:val="single" w:sz="6" w:space="0" w:color="404040" w:themeColor="text1" w:themeTint="BF"/>
            </w:tcBorders>
            <w:shd w:val="solid" w:color="C0C0C0" w:fill="auto"/>
            <w:vAlign w:val="center"/>
          </w:tcPr>
          <w:p w:rsidR="00335853" w:rsidRDefault="00335853" w:rsidP="00FA6F86">
            <w:pPr>
              <w:autoSpaceDE w:val="0"/>
              <w:autoSpaceDN w:val="0"/>
              <w:adjustRightInd w:val="0"/>
              <w:spacing w:after="0" w:line="240" w:lineRule="auto"/>
              <w:jc w:val="center"/>
              <w:rPr>
                <w:rFonts w:ascii="Calibri" w:hAnsi="Calibri" w:cs="Calibri"/>
                <w:color w:val="000000"/>
                <w:sz w:val="16"/>
                <w:szCs w:val="16"/>
              </w:rPr>
            </w:pPr>
            <w:r w:rsidRPr="00B02D93">
              <w:rPr>
                <w:rFonts w:ascii="Calibri" w:hAnsi="Calibri" w:cs="Calibri"/>
                <w:b/>
                <w:bCs/>
                <w:color w:val="000000"/>
                <w:sz w:val="18"/>
                <w:szCs w:val="20"/>
              </w:rPr>
              <w:t>Co-60*</w:t>
            </w:r>
            <w:r w:rsidRPr="00B02D93">
              <w:rPr>
                <w:rFonts w:ascii="Calibri" w:hAnsi="Calibri" w:cs="Calibri"/>
                <w:color w:val="000000"/>
                <w:sz w:val="20"/>
              </w:rPr>
              <w:t xml:space="preserve"> </w:t>
            </w:r>
            <w:r w:rsidRPr="0089114C">
              <w:rPr>
                <w:rFonts w:ascii="Calibri" w:hAnsi="Calibri" w:cs="Calibri"/>
                <w:color w:val="000000"/>
                <w:sz w:val="16"/>
                <w:szCs w:val="16"/>
              </w:rPr>
              <w:t>(pCi/m</w:t>
            </w:r>
            <w:r w:rsidRPr="0089114C">
              <w:rPr>
                <w:rFonts w:ascii="Calibri" w:hAnsi="Calibri" w:cs="Calibri"/>
                <w:color w:val="000000"/>
                <w:sz w:val="16"/>
                <w:szCs w:val="16"/>
                <w:vertAlign w:val="superscript"/>
              </w:rPr>
              <w:t>3</w:t>
            </w:r>
            <w:r w:rsidRPr="0089114C">
              <w:rPr>
                <w:rFonts w:ascii="Calibri" w:hAnsi="Calibri" w:cs="Calibri"/>
                <w:color w:val="000000"/>
                <w:sz w:val="16"/>
                <w:szCs w:val="16"/>
              </w:rPr>
              <w:t>)</w:t>
            </w:r>
          </w:p>
        </w:tc>
        <w:tc>
          <w:tcPr>
            <w:tcW w:w="934" w:type="dxa"/>
            <w:tcBorders>
              <w:top w:val="single" w:sz="6" w:space="0" w:color="000000" w:themeColor="text1"/>
              <w:left w:val="single" w:sz="6" w:space="0" w:color="404040" w:themeColor="text1" w:themeTint="BF"/>
              <w:bottom w:val="single" w:sz="6" w:space="0" w:color="auto"/>
              <w:right w:val="single" w:sz="6" w:space="0" w:color="404040" w:themeColor="text1" w:themeTint="BF"/>
            </w:tcBorders>
            <w:shd w:val="solid" w:color="C0C0C0" w:fill="auto"/>
            <w:vAlign w:val="center"/>
          </w:tcPr>
          <w:p w:rsidR="00335853" w:rsidRDefault="00335853" w:rsidP="00FA6F86">
            <w:pPr>
              <w:autoSpaceDE w:val="0"/>
              <w:autoSpaceDN w:val="0"/>
              <w:adjustRightInd w:val="0"/>
              <w:spacing w:after="0" w:line="240" w:lineRule="auto"/>
              <w:jc w:val="center"/>
              <w:rPr>
                <w:rFonts w:ascii="Calibri" w:hAnsi="Calibri" w:cs="Calibri"/>
                <w:color w:val="000000"/>
                <w:sz w:val="16"/>
                <w:szCs w:val="16"/>
              </w:rPr>
            </w:pPr>
            <w:r w:rsidRPr="00B02D93">
              <w:rPr>
                <w:rFonts w:ascii="Calibri" w:hAnsi="Calibri" w:cs="Calibri"/>
                <w:b/>
                <w:bCs/>
                <w:color w:val="000000"/>
                <w:sz w:val="18"/>
                <w:szCs w:val="18"/>
              </w:rPr>
              <w:t>Zn-65*</w:t>
            </w:r>
            <w:r>
              <w:rPr>
                <w:rFonts w:ascii="Calibri" w:hAnsi="Calibri" w:cs="Calibri"/>
                <w:color w:val="000000"/>
                <w:sz w:val="20"/>
              </w:rPr>
              <w:t xml:space="preserve"> </w:t>
            </w:r>
            <w:r>
              <w:rPr>
                <w:rFonts w:ascii="Calibri" w:hAnsi="Calibri" w:cs="Calibri"/>
                <w:color w:val="000000"/>
                <w:sz w:val="16"/>
                <w:szCs w:val="16"/>
              </w:rPr>
              <w:t>(pCi/m</w:t>
            </w:r>
            <w:r w:rsidRPr="00B02D93">
              <w:rPr>
                <w:rFonts w:ascii="Calibri" w:hAnsi="Calibri" w:cs="Calibri"/>
                <w:color w:val="000000"/>
                <w:sz w:val="16"/>
                <w:szCs w:val="16"/>
                <w:vertAlign w:val="superscript"/>
              </w:rPr>
              <w:t>3</w:t>
            </w:r>
            <w:r>
              <w:rPr>
                <w:rFonts w:ascii="Calibri" w:hAnsi="Calibri" w:cs="Calibri"/>
                <w:color w:val="000000"/>
                <w:sz w:val="16"/>
                <w:szCs w:val="16"/>
              </w:rPr>
              <w:t>)</w:t>
            </w:r>
          </w:p>
        </w:tc>
        <w:tc>
          <w:tcPr>
            <w:tcW w:w="934" w:type="dxa"/>
            <w:tcBorders>
              <w:top w:val="single" w:sz="6" w:space="0" w:color="000000" w:themeColor="text1"/>
              <w:left w:val="single" w:sz="6" w:space="0" w:color="404040" w:themeColor="text1" w:themeTint="BF"/>
              <w:bottom w:val="single" w:sz="6" w:space="0" w:color="auto"/>
              <w:right w:val="single" w:sz="6" w:space="0" w:color="404040" w:themeColor="text1" w:themeTint="BF"/>
            </w:tcBorders>
            <w:shd w:val="solid" w:color="C0C0C0" w:fill="auto"/>
            <w:vAlign w:val="center"/>
          </w:tcPr>
          <w:p w:rsidR="00335853" w:rsidRDefault="00335853" w:rsidP="00FA6F86">
            <w:pPr>
              <w:autoSpaceDE w:val="0"/>
              <w:autoSpaceDN w:val="0"/>
              <w:adjustRightInd w:val="0"/>
              <w:spacing w:after="0" w:line="240" w:lineRule="auto"/>
              <w:jc w:val="center"/>
              <w:rPr>
                <w:rFonts w:ascii="Calibri" w:hAnsi="Calibri" w:cs="Calibri"/>
                <w:color w:val="000000"/>
                <w:sz w:val="16"/>
                <w:szCs w:val="16"/>
              </w:rPr>
            </w:pPr>
            <w:r w:rsidRPr="00B02D93">
              <w:rPr>
                <w:rFonts w:ascii="Calibri" w:hAnsi="Calibri" w:cs="Calibri"/>
                <w:b/>
                <w:bCs/>
                <w:color w:val="000000"/>
                <w:sz w:val="18"/>
                <w:szCs w:val="18"/>
              </w:rPr>
              <w:t>Cs-137*</w:t>
            </w:r>
            <w:r>
              <w:rPr>
                <w:rFonts w:ascii="Calibri" w:hAnsi="Calibri" w:cs="Calibri"/>
                <w:b/>
                <w:bCs/>
                <w:color w:val="000000"/>
                <w:sz w:val="20"/>
              </w:rPr>
              <w:t xml:space="preserve"> </w:t>
            </w:r>
            <w:r>
              <w:rPr>
                <w:rFonts w:ascii="Calibri" w:hAnsi="Calibri" w:cs="Calibri"/>
                <w:color w:val="000000"/>
                <w:sz w:val="16"/>
                <w:szCs w:val="16"/>
              </w:rPr>
              <w:t>(pCi/m</w:t>
            </w:r>
            <w:r w:rsidRPr="00B02D93">
              <w:rPr>
                <w:rFonts w:ascii="Calibri" w:hAnsi="Calibri" w:cs="Calibri"/>
                <w:color w:val="000000"/>
                <w:sz w:val="16"/>
                <w:szCs w:val="16"/>
                <w:vertAlign w:val="superscript"/>
              </w:rPr>
              <w:t>3</w:t>
            </w:r>
            <w:r>
              <w:rPr>
                <w:rFonts w:ascii="Calibri" w:hAnsi="Calibri" w:cs="Calibri"/>
                <w:color w:val="000000"/>
                <w:sz w:val="16"/>
                <w:szCs w:val="16"/>
              </w:rPr>
              <w:t>)</w:t>
            </w:r>
          </w:p>
        </w:tc>
        <w:tc>
          <w:tcPr>
            <w:tcW w:w="933" w:type="dxa"/>
            <w:tcBorders>
              <w:top w:val="single" w:sz="6" w:space="0" w:color="000000" w:themeColor="text1"/>
              <w:left w:val="single" w:sz="6" w:space="0" w:color="404040" w:themeColor="text1" w:themeTint="BF"/>
              <w:bottom w:val="single" w:sz="6" w:space="0" w:color="auto"/>
              <w:right w:val="single" w:sz="6" w:space="0" w:color="404040" w:themeColor="text1" w:themeTint="BF"/>
            </w:tcBorders>
            <w:shd w:val="solid" w:color="C0C0C0" w:fill="auto"/>
            <w:vAlign w:val="center"/>
          </w:tcPr>
          <w:p w:rsidR="00335853" w:rsidRDefault="00335853" w:rsidP="00FA6F86">
            <w:pPr>
              <w:autoSpaceDE w:val="0"/>
              <w:autoSpaceDN w:val="0"/>
              <w:adjustRightInd w:val="0"/>
              <w:spacing w:after="0" w:line="240" w:lineRule="auto"/>
              <w:jc w:val="center"/>
              <w:rPr>
                <w:rFonts w:ascii="Calibri" w:hAnsi="Calibri" w:cs="Calibri"/>
                <w:color w:val="000000"/>
                <w:sz w:val="16"/>
                <w:szCs w:val="16"/>
              </w:rPr>
            </w:pPr>
            <w:r w:rsidRPr="00B02D93">
              <w:rPr>
                <w:rFonts w:ascii="Calibri" w:hAnsi="Calibri" w:cs="Calibri"/>
                <w:b/>
                <w:bCs/>
                <w:color w:val="000000"/>
                <w:sz w:val="18"/>
                <w:szCs w:val="18"/>
              </w:rPr>
              <w:t>Gross Alpha</w:t>
            </w:r>
            <w:r>
              <w:rPr>
                <w:rFonts w:ascii="Calibri" w:hAnsi="Calibri" w:cs="Calibri"/>
                <w:color w:val="000000"/>
                <w:sz w:val="20"/>
              </w:rPr>
              <w:t xml:space="preserve"> </w:t>
            </w:r>
            <w:r>
              <w:rPr>
                <w:rFonts w:ascii="Calibri" w:hAnsi="Calibri" w:cs="Calibri"/>
                <w:color w:val="000000"/>
                <w:sz w:val="16"/>
                <w:szCs w:val="16"/>
              </w:rPr>
              <w:t>(pCi/m</w:t>
            </w:r>
            <w:r w:rsidRPr="00B02D93">
              <w:rPr>
                <w:rFonts w:ascii="Calibri" w:hAnsi="Calibri" w:cs="Calibri"/>
                <w:color w:val="000000"/>
                <w:sz w:val="16"/>
                <w:szCs w:val="16"/>
                <w:vertAlign w:val="superscript"/>
              </w:rPr>
              <w:t>3</w:t>
            </w:r>
            <w:r>
              <w:rPr>
                <w:rFonts w:ascii="Calibri" w:hAnsi="Calibri" w:cs="Calibri"/>
                <w:color w:val="000000"/>
                <w:sz w:val="16"/>
                <w:szCs w:val="16"/>
              </w:rPr>
              <w:t>)</w:t>
            </w:r>
          </w:p>
        </w:tc>
        <w:tc>
          <w:tcPr>
            <w:tcW w:w="934" w:type="dxa"/>
            <w:tcBorders>
              <w:top w:val="single" w:sz="6" w:space="0" w:color="000000" w:themeColor="text1"/>
              <w:left w:val="single" w:sz="6" w:space="0" w:color="404040" w:themeColor="text1" w:themeTint="BF"/>
              <w:bottom w:val="single" w:sz="6" w:space="0" w:color="auto"/>
              <w:right w:val="single" w:sz="6" w:space="0" w:color="000000" w:themeColor="text1"/>
            </w:tcBorders>
            <w:shd w:val="solid" w:color="C0C0C0" w:fill="auto"/>
            <w:vAlign w:val="center"/>
          </w:tcPr>
          <w:p w:rsidR="00335853" w:rsidRDefault="00335853" w:rsidP="00FA6F86">
            <w:pPr>
              <w:autoSpaceDE w:val="0"/>
              <w:autoSpaceDN w:val="0"/>
              <w:adjustRightInd w:val="0"/>
              <w:spacing w:after="0" w:line="240" w:lineRule="auto"/>
              <w:jc w:val="center"/>
              <w:rPr>
                <w:rFonts w:ascii="Calibri" w:hAnsi="Calibri" w:cs="Calibri"/>
                <w:color w:val="000000"/>
                <w:sz w:val="16"/>
                <w:szCs w:val="16"/>
              </w:rPr>
            </w:pPr>
            <w:r w:rsidRPr="00B02D93">
              <w:rPr>
                <w:rFonts w:ascii="Calibri" w:hAnsi="Calibri" w:cs="Calibri"/>
                <w:b/>
                <w:bCs/>
                <w:color w:val="000000"/>
                <w:sz w:val="18"/>
                <w:szCs w:val="18"/>
              </w:rPr>
              <w:t>Gross Beta</w:t>
            </w:r>
            <w:r w:rsidRPr="00B02D93">
              <w:rPr>
                <w:rFonts w:ascii="Calibri" w:hAnsi="Calibri" w:cs="Calibri"/>
                <w:color w:val="000000"/>
                <w:sz w:val="18"/>
                <w:szCs w:val="18"/>
              </w:rPr>
              <w:t xml:space="preserve"> </w:t>
            </w:r>
            <w:r>
              <w:rPr>
                <w:rFonts w:ascii="Calibri" w:hAnsi="Calibri" w:cs="Calibri"/>
                <w:color w:val="000000"/>
                <w:sz w:val="16"/>
                <w:szCs w:val="16"/>
              </w:rPr>
              <w:t>(pCi/m</w:t>
            </w:r>
            <w:r w:rsidRPr="00B02D93">
              <w:rPr>
                <w:rFonts w:ascii="Calibri" w:hAnsi="Calibri" w:cs="Calibri"/>
                <w:color w:val="000000"/>
                <w:sz w:val="16"/>
                <w:szCs w:val="16"/>
                <w:vertAlign w:val="superscript"/>
              </w:rPr>
              <w:t>3</w:t>
            </w:r>
            <w:r>
              <w:rPr>
                <w:rFonts w:ascii="Calibri" w:hAnsi="Calibri" w:cs="Calibri"/>
                <w:color w:val="000000"/>
                <w:sz w:val="16"/>
                <w:szCs w:val="16"/>
              </w:rPr>
              <w:t>)</w:t>
            </w:r>
          </w:p>
        </w:tc>
      </w:tr>
      <w:tr w:rsidR="00CC08A9" w:rsidTr="00B02D93">
        <w:trPr>
          <w:trHeight w:val="216"/>
          <w:jc w:val="center"/>
        </w:trPr>
        <w:tc>
          <w:tcPr>
            <w:tcW w:w="1032" w:type="dxa"/>
            <w:tcBorders>
              <w:top w:val="single" w:sz="6" w:space="0" w:color="auto"/>
              <w:left w:val="single" w:sz="6" w:space="0" w:color="auto"/>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auto"/>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Salisbury Fire Station</w:t>
            </w:r>
          </w:p>
        </w:tc>
        <w:tc>
          <w:tcPr>
            <w:tcW w:w="1246" w:type="dxa"/>
            <w:tcBorders>
              <w:top w:val="single" w:sz="6" w:space="0" w:color="auto"/>
              <w:left w:val="single" w:sz="6" w:space="0" w:color="969696"/>
              <w:bottom w:val="single" w:sz="6" w:space="0" w:color="969696"/>
              <w:right w:val="single" w:sz="6" w:space="0" w:color="969696"/>
            </w:tcBorders>
          </w:tcPr>
          <w:p w:rsidR="00CC08A9" w:rsidRPr="005E09F6" w:rsidRDefault="00CC08A9" w:rsidP="00CC08A9">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1/7/2015</w:t>
            </w:r>
          </w:p>
        </w:tc>
        <w:tc>
          <w:tcPr>
            <w:tcW w:w="864" w:type="dxa"/>
            <w:tcBorders>
              <w:top w:val="single" w:sz="6" w:space="0" w:color="auto"/>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18"/>
                <w:szCs w:val="20"/>
              </w:rPr>
            </w:pPr>
            <w:r w:rsidRPr="005E09F6">
              <w:rPr>
                <w:rFonts w:cs="Calibri"/>
                <w:color w:val="000000"/>
                <w:sz w:val="18"/>
                <w:szCs w:val="20"/>
              </w:rPr>
              <w:t>&lt;0.0223</w:t>
            </w:r>
          </w:p>
        </w:tc>
        <w:tc>
          <w:tcPr>
            <w:tcW w:w="934" w:type="dxa"/>
            <w:tcBorders>
              <w:top w:val="single" w:sz="6" w:space="0" w:color="auto"/>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3" w:type="dxa"/>
            <w:tcBorders>
              <w:top w:val="single" w:sz="6" w:space="0" w:color="auto"/>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auto"/>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3" w:type="dxa"/>
            <w:tcBorders>
              <w:top w:val="single" w:sz="6" w:space="0" w:color="auto"/>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auto"/>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auto"/>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auto"/>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3" w:type="dxa"/>
            <w:tcBorders>
              <w:top w:val="single" w:sz="6" w:space="0" w:color="auto"/>
              <w:left w:val="single" w:sz="6" w:space="0" w:color="969696"/>
              <w:bottom w:val="single" w:sz="6" w:space="0" w:color="969696"/>
              <w:right w:val="single" w:sz="6" w:space="0" w:color="969696"/>
            </w:tcBorders>
          </w:tcPr>
          <w:p w:rsidR="00CC08A9" w:rsidRPr="005E09F6" w:rsidRDefault="00CC08A9" w:rsidP="00B02D93">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0.00859</w:t>
            </w:r>
          </w:p>
        </w:tc>
        <w:tc>
          <w:tcPr>
            <w:tcW w:w="934" w:type="dxa"/>
            <w:tcBorders>
              <w:top w:val="single" w:sz="6" w:space="0" w:color="auto"/>
              <w:left w:val="single" w:sz="6" w:space="0" w:color="969696"/>
              <w:bottom w:val="single" w:sz="6" w:space="0" w:color="969696"/>
              <w:right w:val="single" w:sz="6" w:space="0" w:color="auto"/>
            </w:tcBorders>
          </w:tcPr>
          <w:p w:rsidR="00CC08A9" w:rsidRPr="005E09F6" w:rsidRDefault="00CC08A9" w:rsidP="00B02D93">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0.0244</w:t>
            </w:r>
          </w:p>
        </w:tc>
      </w:tr>
      <w:tr w:rsidR="00CC08A9" w:rsidTr="00B02D93">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Salisbury Fire Station</w:t>
            </w:r>
          </w:p>
        </w:tc>
        <w:tc>
          <w:tcPr>
            <w:tcW w:w="1246" w:type="dxa"/>
            <w:tcBorders>
              <w:top w:val="single" w:sz="6" w:space="0" w:color="969696"/>
              <w:left w:val="single" w:sz="6" w:space="0" w:color="969696"/>
              <w:bottom w:val="single" w:sz="6" w:space="0" w:color="969696"/>
              <w:right w:val="single" w:sz="6" w:space="0" w:color="969696"/>
            </w:tcBorders>
          </w:tcPr>
          <w:p w:rsidR="00CC08A9" w:rsidRPr="005E09F6" w:rsidRDefault="00CC08A9" w:rsidP="00CC08A9">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1/14/2015</w:t>
            </w:r>
          </w:p>
        </w:tc>
        <w:tc>
          <w:tcPr>
            <w:tcW w:w="864"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18"/>
                <w:szCs w:val="20"/>
              </w:rPr>
            </w:pPr>
            <w:r w:rsidRPr="005E09F6">
              <w:rPr>
                <w:rFonts w:cs="Calibri"/>
                <w:color w:val="000000"/>
                <w:sz w:val="18"/>
                <w:szCs w:val="20"/>
              </w:rPr>
              <w:t>&lt;0.0264</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3" w:type="dxa"/>
            <w:tcBorders>
              <w:top w:val="single" w:sz="6" w:space="0" w:color="969696"/>
              <w:left w:val="single" w:sz="6" w:space="0" w:color="969696"/>
              <w:bottom w:val="single" w:sz="6" w:space="0" w:color="969696"/>
              <w:right w:val="single" w:sz="6" w:space="0" w:color="969696"/>
            </w:tcBorders>
          </w:tcPr>
          <w:p w:rsidR="00CC08A9" w:rsidRPr="005E09F6" w:rsidRDefault="00CC08A9" w:rsidP="00B02D93">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0.0114</w:t>
            </w:r>
          </w:p>
        </w:tc>
        <w:tc>
          <w:tcPr>
            <w:tcW w:w="934" w:type="dxa"/>
            <w:tcBorders>
              <w:top w:val="single" w:sz="6" w:space="0" w:color="969696"/>
              <w:left w:val="single" w:sz="6" w:space="0" w:color="969696"/>
              <w:bottom w:val="single" w:sz="6" w:space="0" w:color="969696"/>
              <w:right w:val="single" w:sz="6" w:space="0" w:color="auto"/>
            </w:tcBorders>
          </w:tcPr>
          <w:p w:rsidR="00CC08A9" w:rsidRPr="005E09F6" w:rsidRDefault="00CC08A9" w:rsidP="00B02D93">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0.0306</w:t>
            </w:r>
          </w:p>
        </w:tc>
      </w:tr>
      <w:tr w:rsidR="00CC08A9" w:rsidTr="00B02D93">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Salisbury Fire Station</w:t>
            </w:r>
          </w:p>
        </w:tc>
        <w:tc>
          <w:tcPr>
            <w:tcW w:w="1246" w:type="dxa"/>
            <w:tcBorders>
              <w:top w:val="single" w:sz="6" w:space="0" w:color="969696"/>
              <w:left w:val="single" w:sz="6" w:space="0" w:color="969696"/>
              <w:bottom w:val="single" w:sz="6" w:space="0" w:color="969696"/>
              <w:right w:val="single" w:sz="6" w:space="0" w:color="969696"/>
            </w:tcBorders>
          </w:tcPr>
          <w:p w:rsidR="00CC08A9" w:rsidRPr="005E09F6" w:rsidRDefault="00CC08A9" w:rsidP="00CC08A9">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1/20/2015</w:t>
            </w:r>
          </w:p>
        </w:tc>
        <w:tc>
          <w:tcPr>
            <w:tcW w:w="864"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18"/>
                <w:szCs w:val="20"/>
              </w:rPr>
            </w:pPr>
            <w:r w:rsidRPr="005E09F6">
              <w:rPr>
                <w:rFonts w:cs="Calibri"/>
                <w:color w:val="000000"/>
                <w:sz w:val="18"/>
                <w:szCs w:val="20"/>
              </w:rPr>
              <w:t>&lt;0.0341</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3" w:type="dxa"/>
            <w:tcBorders>
              <w:top w:val="single" w:sz="6" w:space="0" w:color="969696"/>
              <w:left w:val="single" w:sz="6" w:space="0" w:color="969696"/>
              <w:bottom w:val="single" w:sz="6" w:space="0" w:color="969696"/>
              <w:right w:val="single" w:sz="6" w:space="0" w:color="969696"/>
            </w:tcBorders>
          </w:tcPr>
          <w:p w:rsidR="00CC08A9" w:rsidRPr="005E09F6" w:rsidRDefault="00CC08A9" w:rsidP="00B02D93">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0.00771</w:t>
            </w:r>
          </w:p>
        </w:tc>
        <w:tc>
          <w:tcPr>
            <w:tcW w:w="934" w:type="dxa"/>
            <w:tcBorders>
              <w:top w:val="single" w:sz="6" w:space="0" w:color="969696"/>
              <w:left w:val="single" w:sz="6" w:space="0" w:color="969696"/>
              <w:bottom w:val="single" w:sz="6" w:space="0" w:color="969696"/>
              <w:right w:val="single" w:sz="6" w:space="0" w:color="auto"/>
            </w:tcBorders>
          </w:tcPr>
          <w:p w:rsidR="00CC08A9" w:rsidRPr="005E09F6" w:rsidRDefault="00CC08A9" w:rsidP="00B02D93">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0.0295</w:t>
            </w:r>
          </w:p>
        </w:tc>
      </w:tr>
      <w:tr w:rsidR="00CC08A9" w:rsidTr="00B02D93">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Salisbury Fire Station</w:t>
            </w:r>
          </w:p>
        </w:tc>
        <w:tc>
          <w:tcPr>
            <w:tcW w:w="1246" w:type="dxa"/>
            <w:tcBorders>
              <w:top w:val="single" w:sz="6" w:space="0" w:color="969696"/>
              <w:left w:val="single" w:sz="6" w:space="0" w:color="969696"/>
              <w:bottom w:val="single" w:sz="6" w:space="0" w:color="969696"/>
              <w:right w:val="single" w:sz="6" w:space="0" w:color="969696"/>
            </w:tcBorders>
          </w:tcPr>
          <w:p w:rsidR="00CC08A9" w:rsidRPr="005E09F6" w:rsidRDefault="00CC08A9" w:rsidP="00CC08A9">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1/28/2015</w:t>
            </w:r>
          </w:p>
        </w:tc>
        <w:tc>
          <w:tcPr>
            <w:tcW w:w="864"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18"/>
                <w:szCs w:val="20"/>
              </w:rPr>
            </w:pPr>
            <w:r w:rsidRPr="005E09F6">
              <w:rPr>
                <w:rFonts w:cs="Calibri"/>
                <w:color w:val="000000"/>
                <w:sz w:val="18"/>
                <w:szCs w:val="20"/>
              </w:rPr>
              <w:t>&lt;0.026</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3" w:type="dxa"/>
            <w:tcBorders>
              <w:top w:val="single" w:sz="6" w:space="0" w:color="969696"/>
              <w:left w:val="single" w:sz="6" w:space="0" w:color="969696"/>
              <w:bottom w:val="single" w:sz="6" w:space="0" w:color="969696"/>
              <w:right w:val="single" w:sz="6" w:space="0" w:color="969696"/>
            </w:tcBorders>
          </w:tcPr>
          <w:p w:rsidR="00CC08A9" w:rsidRPr="005E09F6" w:rsidRDefault="00CC08A9" w:rsidP="00B02D93">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0.00582</w:t>
            </w:r>
          </w:p>
        </w:tc>
        <w:tc>
          <w:tcPr>
            <w:tcW w:w="934" w:type="dxa"/>
            <w:tcBorders>
              <w:top w:val="single" w:sz="6" w:space="0" w:color="969696"/>
              <w:left w:val="single" w:sz="6" w:space="0" w:color="969696"/>
              <w:bottom w:val="single" w:sz="6" w:space="0" w:color="969696"/>
              <w:right w:val="single" w:sz="6" w:space="0" w:color="auto"/>
            </w:tcBorders>
          </w:tcPr>
          <w:p w:rsidR="00CC08A9" w:rsidRPr="005E09F6" w:rsidRDefault="00CC08A9" w:rsidP="00B02D93">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0.0159</w:t>
            </w:r>
          </w:p>
        </w:tc>
      </w:tr>
      <w:tr w:rsidR="00CC08A9" w:rsidTr="00B02D93">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Salisbury Fire Station</w:t>
            </w:r>
          </w:p>
        </w:tc>
        <w:tc>
          <w:tcPr>
            <w:tcW w:w="1246" w:type="dxa"/>
            <w:tcBorders>
              <w:top w:val="single" w:sz="6" w:space="0" w:color="969696"/>
              <w:left w:val="single" w:sz="6" w:space="0" w:color="969696"/>
              <w:bottom w:val="single" w:sz="6" w:space="0" w:color="969696"/>
              <w:right w:val="single" w:sz="6" w:space="0" w:color="969696"/>
            </w:tcBorders>
          </w:tcPr>
          <w:p w:rsidR="00CC08A9" w:rsidRPr="005E09F6" w:rsidRDefault="00CC08A9" w:rsidP="00CC08A9">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2/4/2015</w:t>
            </w:r>
          </w:p>
        </w:tc>
        <w:tc>
          <w:tcPr>
            <w:tcW w:w="864"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18"/>
                <w:szCs w:val="20"/>
              </w:rPr>
            </w:pPr>
            <w:r w:rsidRPr="005E09F6">
              <w:rPr>
                <w:rFonts w:cs="Calibri"/>
                <w:color w:val="000000"/>
                <w:sz w:val="18"/>
                <w:szCs w:val="20"/>
              </w:rPr>
              <w:t>&lt;0.0284</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3" w:type="dxa"/>
            <w:tcBorders>
              <w:top w:val="single" w:sz="6" w:space="0" w:color="969696"/>
              <w:left w:val="single" w:sz="6" w:space="0" w:color="969696"/>
              <w:bottom w:val="single" w:sz="6" w:space="0" w:color="969696"/>
              <w:right w:val="single" w:sz="6" w:space="0" w:color="969696"/>
            </w:tcBorders>
          </w:tcPr>
          <w:p w:rsidR="00CC08A9" w:rsidRPr="005E09F6" w:rsidRDefault="00CC08A9" w:rsidP="00B02D93">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0.00474</w:t>
            </w:r>
          </w:p>
        </w:tc>
        <w:tc>
          <w:tcPr>
            <w:tcW w:w="934" w:type="dxa"/>
            <w:tcBorders>
              <w:top w:val="single" w:sz="6" w:space="0" w:color="969696"/>
              <w:left w:val="single" w:sz="6" w:space="0" w:color="969696"/>
              <w:bottom w:val="single" w:sz="6" w:space="0" w:color="969696"/>
              <w:right w:val="single" w:sz="6" w:space="0" w:color="auto"/>
            </w:tcBorders>
          </w:tcPr>
          <w:p w:rsidR="00CC08A9" w:rsidRPr="005E09F6" w:rsidRDefault="00CC08A9" w:rsidP="00B02D93">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0.0152</w:t>
            </w:r>
          </w:p>
        </w:tc>
      </w:tr>
      <w:tr w:rsidR="00CC08A9" w:rsidTr="00B02D93">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Salisbury Fire Station</w:t>
            </w:r>
          </w:p>
        </w:tc>
        <w:tc>
          <w:tcPr>
            <w:tcW w:w="1246" w:type="dxa"/>
            <w:tcBorders>
              <w:top w:val="single" w:sz="6" w:space="0" w:color="969696"/>
              <w:left w:val="single" w:sz="6" w:space="0" w:color="969696"/>
              <w:bottom w:val="single" w:sz="6" w:space="0" w:color="969696"/>
              <w:right w:val="single" w:sz="6" w:space="0" w:color="969696"/>
            </w:tcBorders>
          </w:tcPr>
          <w:p w:rsidR="00CC08A9" w:rsidRPr="005E09F6" w:rsidRDefault="00CC08A9" w:rsidP="00CC08A9">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2/10/2015</w:t>
            </w:r>
          </w:p>
        </w:tc>
        <w:tc>
          <w:tcPr>
            <w:tcW w:w="864"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18"/>
                <w:szCs w:val="20"/>
              </w:rPr>
            </w:pPr>
            <w:r w:rsidRPr="005E09F6">
              <w:rPr>
                <w:rFonts w:cs="Calibri"/>
                <w:color w:val="000000"/>
                <w:sz w:val="18"/>
                <w:szCs w:val="20"/>
              </w:rPr>
              <w:t>&lt;0.0391</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3" w:type="dxa"/>
            <w:tcBorders>
              <w:top w:val="single" w:sz="6" w:space="0" w:color="969696"/>
              <w:left w:val="single" w:sz="6" w:space="0" w:color="969696"/>
              <w:bottom w:val="single" w:sz="6" w:space="0" w:color="969696"/>
              <w:right w:val="single" w:sz="6" w:space="0" w:color="969696"/>
            </w:tcBorders>
          </w:tcPr>
          <w:p w:rsidR="00CC08A9" w:rsidRPr="005E09F6" w:rsidRDefault="00CC08A9" w:rsidP="00B02D93">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0.00746</w:t>
            </w:r>
          </w:p>
        </w:tc>
        <w:tc>
          <w:tcPr>
            <w:tcW w:w="934" w:type="dxa"/>
            <w:tcBorders>
              <w:top w:val="single" w:sz="6" w:space="0" w:color="969696"/>
              <w:left w:val="single" w:sz="6" w:space="0" w:color="969696"/>
              <w:bottom w:val="single" w:sz="6" w:space="0" w:color="969696"/>
              <w:right w:val="single" w:sz="6" w:space="0" w:color="auto"/>
            </w:tcBorders>
          </w:tcPr>
          <w:p w:rsidR="00CC08A9" w:rsidRPr="005E09F6" w:rsidRDefault="00CC08A9" w:rsidP="00B02D93">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0.0284</w:t>
            </w:r>
          </w:p>
        </w:tc>
      </w:tr>
      <w:tr w:rsidR="00CC08A9" w:rsidTr="00B02D93">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Salisbury Fire Station</w:t>
            </w:r>
            <w:r w:rsidR="005E09F6">
              <w:rPr>
                <w:rFonts w:cs="Calibri"/>
                <w:color w:val="000000"/>
                <w:sz w:val="20"/>
                <w:szCs w:val="20"/>
              </w:rPr>
              <w:t xml:space="preserve"> quarterly composite</w:t>
            </w:r>
          </w:p>
        </w:tc>
        <w:tc>
          <w:tcPr>
            <w:tcW w:w="1246"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B1E35">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2/15/2015</w:t>
            </w:r>
          </w:p>
        </w:tc>
        <w:tc>
          <w:tcPr>
            <w:tcW w:w="86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B1E35">
            <w:pPr>
              <w:autoSpaceDE w:val="0"/>
              <w:autoSpaceDN w:val="0"/>
              <w:adjustRightInd w:val="0"/>
              <w:spacing w:after="0" w:line="240" w:lineRule="auto"/>
              <w:jc w:val="center"/>
              <w:rPr>
                <w:rFonts w:cs="Calibri"/>
                <w:color w:val="000000"/>
                <w:sz w:val="18"/>
                <w:szCs w:val="20"/>
              </w:rPr>
            </w:pP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B1E35">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&lt;1.13</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B1E35">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0.114</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B1E35">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&lt;0.001</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B1E35">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&lt;0.747</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B1E35">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&lt;0.001</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B1E35">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&lt;0.004</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B1E35">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&lt;0.001</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B02D93">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auto"/>
            </w:tcBorders>
            <w:vAlign w:val="center"/>
          </w:tcPr>
          <w:p w:rsidR="00CC08A9" w:rsidRPr="005E09F6" w:rsidRDefault="00CC08A9" w:rsidP="00B02D93">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r>
      <w:tr w:rsidR="00CC08A9" w:rsidTr="00B02D93">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Salisbury Fire Station</w:t>
            </w:r>
          </w:p>
        </w:tc>
        <w:tc>
          <w:tcPr>
            <w:tcW w:w="1246" w:type="dxa"/>
            <w:tcBorders>
              <w:top w:val="single" w:sz="6" w:space="0" w:color="969696"/>
              <w:left w:val="single" w:sz="6" w:space="0" w:color="969696"/>
              <w:bottom w:val="single" w:sz="6" w:space="0" w:color="969696"/>
              <w:right w:val="single" w:sz="6" w:space="0" w:color="969696"/>
            </w:tcBorders>
          </w:tcPr>
          <w:p w:rsidR="00CC08A9" w:rsidRPr="005E09F6" w:rsidRDefault="00CC08A9" w:rsidP="00CC08A9">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2/18/2015</w:t>
            </w:r>
          </w:p>
        </w:tc>
        <w:tc>
          <w:tcPr>
            <w:tcW w:w="864"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18"/>
                <w:szCs w:val="20"/>
              </w:rPr>
            </w:pPr>
            <w:r w:rsidRPr="005E09F6">
              <w:rPr>
                <w:rFonts w:cs="Calibri"/>
                <w:color w:val="000000"/>
                <w:sz w:val="18"/>
                <w:szCs w:val="20"/>
              </w:rPr>
              <w:t>&lt;0.0208</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3" w:type="dxa"/>
            <w:tcBorders>
              <w:top w:val="single" w:sz="6" w:space="0" w:color="969696"/>
              <w:left w:val="single" w:sz="6" w:space="0" w:color="969696"/>
              <w:bottom w:val="single" w:sz="6" w:space="0" w:color="969696"/>
              <w:right w:val="single" w:sz="6" w:space="0" w:color="969696"/>
            </w:tcBorders>
          </w:tcPr>
          <w:p w:rsidR="00CC08A9" w:rsidRPr="005E09F6" w:rsidRDefault="00CC08A9" w:rsidP="00B02D93">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0.00771</w:t>
            </w:r>
          </w:p>
        </w:tc>
        <w:tc>
          <w:tcPr>
            <w:tcW w:w="934" w:type="dxa"/>
            <w:tcBorders>
              <w:top w:val="single" w:sz="6" w:space="0" w:color="969696"/>
              <w:left w:val="single" w:sz="6" w:space="0" w:color="969696"/>
              <w:bottom w:val="single" w:sz="6" w:space="0" w:color="969696"/>
              <w:right w:val="single" w:sz="6" w:space="0" w:color="auto"/>
            </w:tcBorders>
          </w:tcPr>
          <w:p w:rsidR="00CC08A9" w:rsidRPr="005E09F6" w:rsidRDefault="00CC08A9" w:rsidP="00B02D93">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0.0289</w:t>
            </w:r>
          </w:p>
        </w:tc>
      </w:tr>
      <w:tr w:rsidR="00CC08A9" w:rsidTr="00B02D93">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Salisbury Fire Station</w:t>
            </w:r>
          </w:p>
        </w:tc>
        <w:tc>
          <w:tcPr>
            <w:tcW w:w="1246" w:type="dxa"/>
            <w:tcBorders>
              <w:top w:val="single" w:sz="6" w:space="0" w:color="969696"/>
              <w:left w:val="single" w:sz="6" w:space="0" w:color="969696"/>
              <w:bottom w:val="single" w:sz="6" w:space="0" w:color="969696"/>
              <w:right w:val="single" w:sz="6" w:space="0" w:color="969696"/>
            </w:tcBorders>
          </w:tcPr>
          <w:p w:rsidR="00CC08A9" w:rsidRPr="005E09F6" w:rsidRDefault="00CC08A9" w:rsidP="00CC08A9">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2/24/2015</w:t>
            </w:r>
          </w:p>
        </w:tc>
        <w:tc>
          <w:tcPr>
            <w:tcW w:w="864"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18"/>
                <w:szCs w:val="20"/>
              </w:rPr>
            </w:pPr>
            <w:r w:rsidRPr="005E09F6">
              <w:rPr>
                <w:rFonts w:cs="Calibri"/>
                <w:color w:val="000000"/>
                <w:sz w:val="18"/>
                <w:szCs w:val="20"/>
              </w:rPr>
              <w:t>&lt;0.0406</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3" w:type="dxa"/>
            <w:tcBorders>
              <w:top w:val="single" w:sz="6" w:space="0" w:color="969696"/>
              <w:left w:val="single" w:sz="6" w:space="0" w:color="969696"/>
              <w:bottom w:val="single" w:sz="6" w:space="0" w:color="969696"/>
              <w:right w:val="single" w:sz="6" w:space="0" w:color="969696"/>
            </w:tcBorders>
          </w:tcPr>
          <w:p w:rsidR="00CC08A9" w:rsidRPr="005E09F6" w:rsidRDefault="00CC08A9" w:rsidP="00B02D93">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0.00656</w:t>
            </w:r>
          </w:p>
        </w:tc>
        <w:tc>
          <w:tcPr>
            <w:tcW w:w="934" w:type="dxa"/>
            <w:tcBorders>
              <w:top w:val="single" w:sz="6" w:space="0" w:color="969696"/>
              <w:left w:val="single" w:sz="6" w:space="0" w:color="969696"/>
              <w:bottom w:val="single" w:sz="6" w:space="0" w:color="969696"/>
              <w:right w:val="single" w:sz="6" w:space="0" w:color="auto"/>
            </w:tcBorders>
          </w:tcPr>
          <w:p w:rsidR="00CC08A9" w:rsidRPr="005E09F6" w:rsidRDefault="00CC08A9" w:rsidP="00B02D93">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0.0303</w:t>
            </w:r>
          </w:p>
        </w:tc>
      </w:tr>
      <w:tr w:rsidR="00CC08A9" w:rsidTr="00B02D93">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Salisbury Fire Station</w:t>
            </w:r>
          </w:p>
        </w:tc>
        <w:tc>
          <w:tcPr>
            <w:tcW w:w="1246" w:type="dxa"/>
            <w:tcBorders>
              <w:top w:val="single" w:sz="6" w:space="0" w:color="969696"/>
              <w:left w:val="single" w:sz="6" w:space="0" w:color="969696"/>
              <w:bottom w:val="single" w:sz="6" w:space="0" w:color="969696"/>
              <w:right w:val="single" w:sz="6" w:space="0" w:color="969696"/>
            </w:tcBorders>
          </w:tcPr>
          <w:p w:rsidR="00CC08A9" w:rsidRPr="005E09F6" w:rsidRDefault="00CC08A9" w:rsidP="00CC08A9">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3/4/2015</w:t>
            </w:r>
          </w:p>
        </w:tc>
        <w:tc>
          <w:tcPr>
            <w:tcW w:w="864"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18"/>
                <w:szCs w:val="20"/>
              </w:rPr>
            </w:pPr>
            <w:r w:rsidRPr="005E09F6">
              <w:rPr>
                <w:rFonts w:cs="Calibri"/>
                <w:color w:val="000000"/>
                <w:sz w:val="18"/>
                <w:szCs w:val="20"/>
              </w:rPr>
              <w:t>&lt;0.0243</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3" w:type="dxa"/>
            <w:tcBorders>
              <w:top w:val="single" w:sz="6" w:space="0" w:color="969696"/>
              <w:left w:val="single" w:sz="6" w:space="0" w:color="969696"/>
              <w:bottom w:val="single" w:sz="6" w:space="0" w:color="969696"/>
              <w:right w:val="single" w:sz="6" w:space="0" w:color="969696"/>
            </w:tcBorders>
          </w:tcPr>
          <w:p w:rsidR="00CC08A9" w:rsidRPr="005E09F6" w:rsidRDefault="00CC08A9" w:rsidP="00B02D93">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0.00876</w:t>
            </w:r>
          </w:p>
        </w:tc>
        <w:tc>
          <w:tcPr>
            <w:tcW w:w="934" w:type="dxa"/>
            <w:tcBorders>
              <w:top w:val="single" w:sz="6" w:space="0" w:color="969696"/>
              <w:left w:val="single" w:sz="6" w:space="0" w:color="969696"/>
              <w:bottom w:val="single" w:sz="6" w:space="0" w:color="969696"/>
              <w:right w:val="single" w:sz="6" w:space="0" w:color="auto"/>
            </w:tcBorders>
          </w:tcPr>
          <w:p w:rsidR="00CC08A9" w:rsidRPr="005E09F6" w:rsidRDefault="00CC08A9" w:rsidP="00B02D93">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0.0314</w:t>
            </w:r>
          </w:p>
        </w:tc>
      </w:tr>
      <w:tr w:rsidR="00CC08A9" w:rsidTr="00B02D93">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Salisbury Fire Station</w:t>
            </w:r>
          </w:p>
        </w:tc>
        <w:tc>
          <w:tcPr>
            <w:tcW w:w="1246" w:type="dxa"/>
            <w:tcBorders>
              <w:top w:val="single" w:sz="6" w:space="0" w:color="969696"/>
              <w:left w:val="single" w:sz="6" w:space="0" w:color="969696"/>
              <w:bottom w:val="single" w:sz="6" w:space="0" w:color="969696"/>
              <w:right w:val="single" w:sz="6" w:space="0" w:color="969696"/>
            </w:tcBorders>
          </w:tcPr>
          <w:p w:rsidR="00CC08A9" w:rsidRPr="005E09F6" w:rsidRDefault="00CC08A9" w:rsidP="00CC08A9">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3/11/2015</w:t>
            </w:r>
          </w:p>
        </w:tc>
        <w:tc>
          <w:tcPr>
            <w:tcW w:w="864"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18"/>
                <w:szCs w:val="20"/>
              </w:rPr>
            </w:pPr>
            <w:r w:rsidRPr="005E09F6">
              <w:rPr>
                <w:rFonts w:cs="Calibri"/>
                <w:color w:val="000000"/>
                <w:sz w:val="18"/>
                <w:szCs w:val="20"/>
              </w:rPr>
              <w:t>&lt;0.0343</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3" w:type="dxa"/>
            <w:tcBorders>
              <w:top w:val="single" w:sz="6" w:space="0" w:color="969696"/>
              <w:left w:val="single" w:sz="6" w:space="0" w:color="969696"/>
              <w:bottom w:val="single" w:sz="6" w:space="0" w:color="969696"/>
              <w:right w:val="single" w:sz="6" w:space="0" w:color="969696"/>
            </w:tcBorders>
          </w:tcPr>
          <w:p w:rsidR="00CC08A9" w:rsidRPr="005E09F6" w:rsidRDefault="00CC08A9" w:rsidP="00B02D93">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0.00516</w:t>
            </w:r>
          </w:p>
        </w:tc>
        <w:tc>
          <w:tcPr>
            <w:tcW w:w="934" w:type="dxa"/>
            <w:tcBorders>
              <w:top w:val="single" w:sz="6" w:space="0" w:color="969696"/>
              <w:left w:val="single" w:sz="6" w:space="0" w:color="969696"/>
              <w:bottom w:val="single" w:sz="6" w:space="0" w:color="969696"/>
              <w:right w:val="single" w:sz="6" w:space="0" w:color="auto"/>
            </w:tcBorders>
          </w:tcPr>
          <w:p w:rsidR="00CC08A9" w:rsidRPr="005E09F6" w:rsidRDefault="00CC08A9" w:rsidP="00B02D93">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0.0208</w:t>
            </w:r>
          </w:p>
        </w:tc>
      </w:tr>
      <w:tr w:rsidR="00CC08A9" w:rsidTr="00B02D93">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Salisbury Fire Station</w:t>
            </w:r>
          </w:p>
        </w:tc>
        <w:tc>
          <w:tcPr>
            <w:tcW w:w="1246" w:type="dxa"/>
            <w:tcBorders>
              <w:top w:val="single" w:sz="6" w:space="0" w:color="969696"/>
              <w:left w:val="single" w:sz="6" w:space="0" w:color="969696"/>
              <w:bottom w:val="single" w:sz="6" w:space="0" w:color="969696"/>
              <w:right w:val="single" w:sz="6" w:space="0" w:color="969696"/>
            </w:tcBorders>
          </w:tcPr>
          <w:p w:rsidR="00CC08A9" w:rsidRPr="005E09F6" w:rsidRDefault="00CC08A9" w:rsidP="00CC08A9">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3/17/2015</w:t>
            </w:r>
          </w:p>
        </w:tc>
        <w:tc>
          <w:tcPr>
            <w:tcW w:w="864"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18"/>
                <w:szCs w:val="20"/>
              </w:rPr>
            </w:pPr>
            <w:r w:rsidRPr="005E09F6">
              <w:rPr>
                <w:rFonts w:cs="Calibri"/>
                <w:color w:val="000000"/>
                <w:sz w:val="18"/>
                <w:szCs w:val="20"/>
              </w:rPr>
              <w:t>&lt;0.0441</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3" w:type="dxa"/>
            <w:tcBorders>
              <w:top w:val="single" w:sz="6" w:space="0" w:color="969696"/>
              <w:left w:val="single" w:sz="6" w:space="0" w:color="969696"/>
              <w:bottom w:val="single" w:sz="6" w:space="0" w:color="969696"/>
              <w:right w:val="single" w:sz="6" w:space="0" w:color="969696"/>
            </w:tcBorders>
          </w:tcPr>
          <w:p w:rsidR="00CC08A9" w:rsidRPr="005E09F6" w:rsidRDefault="00CC08A9" w:rsidP="00B02D93">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0.0037</w:t>
            </w:r>
          </w:p>
        </w:tc>
        <w:tc>
          <w:tcPr>
            <w:tcW w:w="934" w:type="dxa"/>
            <w:tcBorders>
              <w:top w:val="single" w:sz="6" w:space="0" w:color="969696"/>
              <w:left w:val="single" w:sz="6" w:space="0" w:color="969696"/>
              <w:bottom w:val="single" w:sz="6" w:space="0" w:color="969696"/>
              <w:right w:val="single" w:sz="6" w:space="0" w:color="auto"/>
            </w:tcBorders>
          </w:tcPr>
          <w:p w:rsidR="00CC08A9" w:rsidRPr="005E09F6" w:rsidRDefault="00CC08A9" w:rsidP="00B02D93">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0.0189</w:t>
            </w:r>
          </w:p>
        </w:tc>
      </w:tr>
      <w:tr w:rsidR="00CC08A9" w:rsidTr="00B02D93">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Salisbury Fire Station</w:t>
            </w:r>
          </w:p>
        </w:tc>
        <w:tc>
          <w:tcPr>
            <w:tcW w:w="1246" w:type="dxa"/>
            <w:tcBorders>
              <w:top w:val="single" w:sz="6" w:space="0" w:color="969696"/>
              <w:left w:val="single" w:sz="6" w:space="0" w:color="969696"/>
              <w:bottom w:val="single" w:sz="6" w:space="0" w:color="969696"/>
              <w:right w:val="single" w:sz="6" w:space="0" w:color="969696"/>
            </w:tcBorders>
          </w:tcPr>
          <w:p w:rsidR="00CC08A9" w:rsidRPr="005E09F6" w:rsidRDefault="00CC08A9" w:rsidP="00CC08A9">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3/24/2015</w:t>
            </w:r>
          </w:p>
        </w:tc>
        <w:tc>
          <w:tcPr>
            <w:tcW w:w="864"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18"/>
                <w:szCs w:val="20"/>
              </w:rPr>
            </w:pPr>
            <w:r w:rsidRPr="005E09F6">
              <w:rPr>
                <w:rFonts w:cs="Calibri"/>
                <w:color w:val="000000"/>
                <w:sz w:val="18"/>
                <w:szCs w:val="20"/>
              </w:rPr>
              <w:t>&lt;0.0275</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3" w:type="dxa"/>
            <w:tcBorders>
              <w:top w:val="single" w:sz="6" w:space="0" w:color="969696"/>
              <w:left w:val="single" w:sz="6" w:space="0" w:color="969696"/>
              <w:bottom w:val="single" w:sz="6" w:space="0" w:color="969696"/>
              <w:right w:val="single" w:sz="6" w:space="0" w:color="969696"/>
            </w:tcBorders>
          </w:tcPr>
          <w:p w:rsidR="00CC08A9" w:rsidRPr="005E09F6" w:rsidRDefault="00CC08A9" w:rsidP="00B02D93">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0.00704</w:t>
            </w:r>
          </w:p>
        </w:tc>
        <w:tc>
          <w:tcPr>
            <w:tcW w:w="934" w:type="dxa"/>
            <w:tcBorders>
              <w:top w:val="single" w:sz="6" w:space="0" w:color="969696"/>
              <w:left w:val="single" w:sz="6" w:space="0" w:color="969696"/>
              <w:bottom w:val="single" w:sz="6" w:space="0" w:color="969696"/>
              <w:right w:val="single" w:sz="6" w:space="0" w:color="auto"/>
            </w:tcBorders>
          </w:tcPr>
          <w:p w:rsidR="00CC08A9" w:rsidRPr="005E09F6" w:rsidRDefault="00CC08A9" w:rsidP="00B02D93">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0.0249</w:t>
            </w:r>
          </w:p>
        </w:tc>
      </w:tr>
      <w:tr w:rsidR="00CC08A9" w:rsidTr="00B02D93">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Salisbury Fire Station</w:t>
            </w:r>
          </w:p>
        </w:tc>
        <w:tc>
          <w:tcPr>
            <w:tcW w:w="1246" w:type="dxa"/>
            <w:tcBorders>
              <w:top w:val="single" w:sz="6" w:space="0" w:color="969696"/>
              <w:left w:val="single" w:sz="6" w:space="0" w:color="969696"/>
              <w:bottom w:val="single" w:sz="6" w:space="0" w:color="969696"/>
              <w:right w:val="single" w:sz="6" w:space="0" w:color="969696"/>
            </w:tcBorders>
          </w:tcPr>
          <w:p w:rsidR="00CC08A9" w:rsidRPr="005E09F6" w:rsidRDefault="00CC08A9" w:rsidP="00CC08A9">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4/1/2015</w:t>
            </w:r>
          </w:p>
        </w:tc>
        <w:tc>
          <w:tcPr>
            <w:tcW w:w="864"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18"/>
                <w:szCs w:val="20"/>
              </w:rPr>
            </w:pPr>
            <w:r w:rsidRPr="005E09F6">
              <w:rPr>
                <w:rFonts w:cs="Calibri"/>
                <w:color w:val="000000"/>
                <w:sz w:val="18"/>
                <w:szCs w:val="20"/>
              </w:rPr>
              <w:t>&lt;0.0308</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3" w:type="dxa"/>
            <w:tcBorders>
              <w:top w:val="single" w:sz="6" w:space="0" w:color="969696"/>
              <w:left w:val="single" w:sz="6" w:space="0" w:color="969696"/>
              <w:bottom w:val="single" w:sz="6" w:space="0" w:color="969696"/>
              <w:right w:val="single" w:sz="6" w:space="0" w:color="969696"/>
            </w:tcBorders>
          </w:tcPr>
          <w:p w:rsidR="00CC08A9" w:rsidRPr="005E09F6" w:rsidRDefault="00CC08A9" w:rsidP="00B02D93">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0.0145</w:t>
            </w:r>
          </w:p>
        </w:tc>
        <w:tc>
          <w:tcPr>
            <w:tcW w:w="934" w:type="dxa"/>
            <w:tcBorders>
              <w:top w:val="single" w:sz="6" w:space="0" w:color="969696"/>
              <w:left w:val="single" w:sz="6" w:space="0" w:color="969696"/>
              <w:bottom w:val="single" w:sz="6" w:space="0" w:color="969696"/>
              <w:right w:val="single" w:sz="6" w:space="0" w:color="auto"/>
            </w:tcBorders>
          </w:tcPr>
          <w:p w:rsidR="00CC08A9" w:rsidRPr="005E09F6" w:rsidRDefault="00CC08A9" w:rsidP="00B02D93">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0.027</w:t>
            </w:r>
          </w:p>
        </w:tc>
      </w:tr>
      <w:tr w:rsidR="00CC08A9" w:rsidTr="00B02D93">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Salisbury Fire Station</w:t>
            </w:r>
          </w:p>
        </w:tc>
        <w:tc>
          <w:tcPr>
            <w:tcW w:w="1246" w:type="dxa"/>
            <w:tcBorders>
              <w:top w:val="single" w:sz="6" w:space="0" w:color="969696"/>
              <w:left w:val="single" w:sz="6" w:space="0" w:color="969696"/>
              <w:bottom w:val="single" w:sz="6" w:space="0" w:color="969696"/>
              <w:right w:val="single" w:sz="6" w:space="0" w:color="969696"/>
            </w:tcBorders>
          </w:tcPr>
          <w:p w:rsidR="00CC08A9" w:rsidRPr="005E09F6" w:rsidRDefault="00CC08A9" w:rsidP="00CC08A9">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4/8/2015</w:t>
            </w:r>
          </w:p>
        </w:tc>
        <w:tc>
          <w:tcPr>
            <w:tcW w:w="864"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18"/>
                <w:szCs w:val="20"/>
              </w:rPr>
            </w:pPr>
            <w:r w:rsidRPr="005E09F6">
              <w:rPr>
                <w:rFonts w:cs="Calibri"/>
                <w:color w:val="000000"/>
                <w:sz w:val="18"/>
                <w:szCs w:val="20"/>
              </w:rPr>
              <w:t>&lt;0.0288</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3" w:type="dxa"/>
            <w:tcBorders>
              <w:top w:val="single" w:sz="6" w:space="0" w:color="969696"/>
              <w:left w:val="single" w:sz="6" w:space="0" w:color="969696"/>
              <w:bottom w:val="single" w:sz="6" w:space="0" w:color="969696"/>
              <w:right w:val="single" w:sz="6" w:space="0" w:color="969696"/>
            </w:tcBorders>
          </w:tcPr>
          <w:p w:rsidR="00CC08A9" w:rsidRPr="005E09F6" w:rsidRDefault="00CC08A9" w:rsidP="00B02D93">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0.0137</w:t>
            </w:r>
          </w:p>
        </w:tc>
        <w:tc>
          <w:tcPr>
            <w:tcW w:w="934" w:type="dxa"/>
            <w:tcBorders>
              <w:top w:val="single" w:sz="6" w:space="0" w:color="969696"/>
              <w:left w:val="single" w:sz="6" w:space="0" w:color="969696"/>
              <w:bottom w:val="single" w:sz="6" w:space="0" w:color="969696"/>
              <w:right w:val="single" w:sz="6" w:space="0" w:color="auto"/>
            </w:tcBorders>
          </w:tcPr>
          <w:p w:rsidR="00CC08A9" w:rsidRPr="005E09F6" w:rsidRDefault="00CC08A9" w:rsidP="00B02D93">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0.0245</w:t>
            </w:r>
          </w:p>
        </w:tc>
      </w:tr>
      <w:tr w:rsidR="00CC08A9" w:rsidTr="00B02D93">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Salisbury Fire Station</w:t>
            </w:r>
          </w:p>
        </w:tc>
        <w:tc>
          <w:tcPr>
            <w:tcW w:w="1246" w:type="dxa"/>
            <w:tcBorders>
              <w:top w:val="single" w:sz="6" w:space="0" w:color="969696"/>
              <w:left w:val="single" w:sz="6" w:space="0" w:color="969696"/>
              <w:bottom w:val="single" w:sz="6" w:space="0" w:color="969696"/>
              <w:right w:val="single" w:sz="6" w:space="0" w:color="969696"/>
            </w:tcBorders>
          </w:tcPr>
          <w:p w:rsidR="00CC08A9" w:rsidRPr="005E09F6" w:rsidRDefault="00CC08A9" w:rsidP="00CC08A9">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4/15/2015</w:t>
            </w:r>
          </w:p>
        </w:tc>
        <w:tc>
          <w:tcPr>
            <w:tcW w:w="864"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18"/>
                <w:szCs w:val="20"/>
              </w:rPr>
            </w:pPr>
            <w:r w:rsidRPr="005E09F6">
              <w:rPr>
                <w:rFonts w:cs="Calibri"/>
                <w:color w:val="000000"/>
                <w:sz w:val="18"/>
                <w:szCs w:val="20"/>
              </w:rPr>
              <w:t>&lt;0.0408</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3" w:type="dxa"/>
            <w:tcBorders>
              <w:top w:val="single" w:sz="6" w:space="0" w:color="969696"/>
              <w:left w:val="single" w:sz="6" w:space="0" w:color="969696"/>
              <w:bottom w:val="single" w:sz="6" w:space="0" w:color="969696"/>
              <w:right w:val="single" w:sz="6" w:space="0" w:color="969696"/>
            </w:tcBorders>
          </w:tcPr>
          <w:p w:rsidR="00CC08A9" w:rsidRPr="005E09F6" w:rsidRDefault="00CC08A9" w:rsidP="00B02D93">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0.0135</w:t>
            </w:r>
          </w:p>
        </w:tc>
        <w:tc>
          <w:tcPr>
            <w:tcW w:w="934" w:type="dxa"/>
            <w:tcBorders>
              <w:top w:val="single" w:sz="6" w:space="0" w:color="969696"/>
              <w:left w:val="single" w:sz="6" w:space="0" w:color="969696"/>
              <w:bottom w:val="single" w:sz="6" w:space="0" w:color="969696"/>
              <w:right w:val="single" w:sz="6" w:space="0" w:color="auto"/>
            </w:tcBorders>
          </w:tcPr>
          <w:p w:rsidR="00CC08A9" w:rsidRPr="005E09F6" w:rsidRDefault="00CC08A9" w:rsidP="00B02D93">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0.0245</w:t>
            </w:r>
          </w:p>
        </w:tc>
      </w:tr>
      <w:tr w:rsidR="00CC08A9" w:rsidTr="00B02D93">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Salisbury Fire Station</w:t>
            </w:r>
          </w:p>
        </w:tc>
        <w:tc>
          <w:tcPr>
            <w:tcW w:w="1246" w:type="dxa"/>
            <w:tcBorders>
              <w:top w:val="single" w:sz="6" w:space="0" w:color="969696"/>
              <w:left w:val="single" w:sz="6" w:space="0" w:color="969696"/>
              <w:bottom w:val="single" w:sz="6" w:space="0" w:color="969696"/>
              <w:right w:val="single" w:sz="6" w:space="0" w:color="969696"/>
            </w:tcBorders>
          </w:tcPr>
          <w:p w:rsidR="00CC08A9" w:rsidRPr="005E09F6" w:rsidRDefault="00CC08A9" w:rsidP="00CC08A9">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4/22/2015</w:t>
            </w:r>
          </w:p>
        </w:tc>
        <w:tc>
          <w:tcPr>
            <w:tcW w:w="864"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18"/>
                <w:szCs w:val="20"/>
              </w:rPr>
            </w:pPr>
            <w:r w:rsidRPr="005E09F6">
              <w:rPr>
                <w:rFonts w:cs="Calibri"/>
                <w:color w:val="000000"/>
                <w:sz w:val="18"/>
                <w:szCs w:val="20"/>
              </w:rPr>
              <w:t>&lt;0.0225</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3" w:type="dxa"/>
            <w:tcBorders>
              <w:top w:val="single" w:sz="6" w:space="0" w:color="969696"/>
              <w:left w:val="single" w:sz="6" w:space="0" w:color="969696"/>
              <w:bottom w:val="single" w:sz="6" w:space="0" w:color="969696"/>
              <w:right w:val="single" w:sz="6" w:space="0" w:color="969696"/>
            </w:tcBorders>
          </w:tcPr>
          <w:p w:rsidR="00CC08A9" w:rsidRPr="005E09F6" w:rsidRDefault="00CC08A9" w:rsidP="00B02D93">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0.00875</w:t>
            </w:r>
          </w:p>
        </w:tc>
        <w:tc>
          <w:tcPr>
            <w:tcW w:w="934" w:type="dxa"/>
            <w:tcBorders>
              <w:top w:val="single" w:sz="6" w:space="0" w:color="969696"/>
              <w:left w:val="single" w:sz="6" w:space="0" w:color="969696"/>
              <w:bottom w:val="single" w:sz="6" w:space="0" w:color="969696"/>
              <w:right w:val="single" w:sz="6" w:space="0" w:color="auto"/>
            </w:tcBorders>
          </w:tcPr>
          <w:p w:rsidR="00CC08A9" w:rsidRPr="005E09F6" w:rsidRDefault="00CC08A9" w:rsidP="00B02D93">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0.0178</w:t>
            </w:r>
          </w:p>
        </w:tc>
      </w:tr>
      <w:tr w:rsidR="00CC08A9" w:rsidTr="00B02D93">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Salisbury Fire Station</w:t>
            </w:r>
          </w:p>
        </w:tc>
        <w:tc>
          <w:tcPr>
            <w:tcW w:w="1246" w:type="dxa"/>
            <w:tcBorders>
              <w:top w:val="single" w:sz="6" w:space="0" w:color="969696"/>
              <w:left w:val="single" w:sz="6" w:space="0" w:color="969696"/>
              <w:bottom w:val="single" w:sz="6" w:space="0" w:color="969696"/>
              <w:right w:val="single" w:sz="6" w:space="0" w:color="969696"/>
            </w:tcBorders>
          </w:tcPr>
          <w:p w:rsidR="00CC08A9" w:rsidRPr="005E09F6" w:rsidRDefault="00CC08A9" w:rsidP="00CC08A9">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4/29/2015</w:t>
            </w:r>
          </w:p>
        </w:tc>
        <w:tc>
          <w:tcPr>
            <w:tcW w:w="864"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18"/>
                <w:szCs w:val="20"/>
              </w:rPr>
            </w:pPr>
            <w:r w:rsidRPr="005E09F6">
              <w:rPr>
                <w:rFonts w:cs="Calibri"/>
                <w:color w:val="000000"/>
                <w:sz w:val="18"/>
                <w:szCs w:val="20"/>
              </w:rPr>
              <w:t>&lt;0.0389</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3" w:type="dxa"/>
            <w:tcBorders>
              <w:top w:val="single" w:sz="6" w:space="0" w:color="969696"/>
              <w:left w:val="single" w:sz="6" w:space="0" w:color="969696"/>
              <w:bottom w:val="single" w:sz="6" w:space="0" w:color="969696"/>
              <w:right w:val="single" w:sz="6" w:space="0" w:color="969696"/>
            </w:tcBorders>
          </w:tcPr>
          <w:p w:rsidR="00CC08A9" w:rsidRPr="005E09F6" w:rsidRDefault="00CC08A9" w:rsidP="00B02D93">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0.00758</w:t>
            </w:r>
          </w:p>
        </w:tc>
        <w:tc>
          <w:tcPr>
            <w:tcW w:w="934" w:type="dxa"/>
            <w:tcBorders>
              <w:top w:val="single" w:sz="6" w:space="0" w:color="969696"/>
              <w:left w:val="single" w:sz="6" w:space="0" w:color="969696"/>
              <w:bottom w:val="single" w:sz="6" w:space="0" w:color="969696"/>
              <w:right w:val="single" w:sz="6" w:space="0" w:color="auto"/>
            </w:tcBorders>
          </w:tcPr>
          <w:p w:rsidR="00CC08A9" w:rsidRPr="005E09F6" w:rsidRDefault="00CC08A9" w:rsidP="00B02D93">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0.0156</w:t>
            </w:r>
          </w:p>
        </w:tc>
      </w:tr>
      <w:tr w:rsidR="00CC08A9" w:rsidTr="00B02D93">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Salisbury Fire Station</w:t>
            </w:r>
          </w:p>
        </w:tc>
        <w:tc>
          <w:tcPr>
            <w:tcW w:w="1246" w:type="dxa"/>
            <w:tcBorders>
              <w:top w:val="single" w:sz="6" w:space="0" w:color="969696"/>
              <w:left w:val="single" w:sz="6" w:space="0" w:color="969696"/>
              <w:bottom w:val="single" w:sz="6" w:space="0" w:color="969696"/>
              <w:right w:val="single" w:sz="6" w:space="0" w:color="969696"/>
            </w:tcBorders>
          </w:tcPr>
          <w:p w:rsidR="00CC08A9" w:rsidRPr="005E09F6" w:rsidRDefault="00CC08A9" w:rsidP="00CC08A9">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5/5/2015</w:t>
            </w:r>
          </w:p>
        </w:tc>
        <w:tc>
          <w:tcPr>
            <w:tcW w:w="864"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18"/>
                <w:szCs w:val="20"/>
              </w:rPr>
            </w:pPr>
            <w:r w:rsidRPr="005E09F6">
              <w:rPr>
                <w:rFonts w:cs="Calibri"/>
                <w:color w:val="000000"/>
                <w:sz w:val="18"/>
                <w:szCs w:val="20"/>
              </w:rPr>
              <w:t>&lt;0.0393</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3" w:type="dxa"/>
            <w:tcBorders>
              <w:top w:val="single" w:sz="6" w:space="0" w:color="969696"/>
              <w:left w:val="single" w:sz="6" w:space="0" w:color="969696"/>
              <w:bottom w:val="single" w:sz="6" w:space="0" w:color="969696"/>
              <w:right w:val="single" w:sz="6" w:space="0" w:color="969696"/>
            </w:tcBorders>
          </w:tcPr>
          <w:p w:rsidR="00CC08A9" w:rsidRPr="005E09F6" w:rsidRDefault="00CC08A9" w:rsidP="00B02D93">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0.0061</w:t>
            </w:r>
          </w:p>
        </w:tc>
        <w:tc>
          <w:tcPr>
            <w:tcW w:w="934" w:type="dxa"/>
            <w:tcBorders>
              <w:top w:val="single" w:sz="6" w:space="0" w:color="969696"/>
              <w:left w:val="single" w:sz="6" w:space="0" w:color="969696"/>
              <w:bottom w:val="single" w:sz="6" w:space="0" w:color="969696"/>
              <w:right w:val="single" w:sz="6" w:space="0" w:color="auto"/>
            </w:tcBorders>
          </w:tcPr>
          <w:p w:rsidR="00CC08A9" w:rsidRPr="005E09F6" w:rsidRDefault="00CC08A9" w:rsidP="00B02D93">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0.0188</w:t>
            </w:r>
          </w:p>
        </w:tc>
      </w:tr>
      <w:tr w:rsidR="00CC08A9" w:rsidTr="00B02D93">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Salisbury Fire Station</w:t>
            </w:r>
          </w:p>
        </w:tc>
        <w:tc>
          <w:tcPr>
            <w:tcW w:w="1246" w:type="dxa"/>
            <w:tcBorders>
              <w:top w:val="single" w:sz="6" w:space="0" w:color="969696"/>
              <w:left w:val="single" w:sz="6" w:space="0" w:color="969696"/>
              <w:bottom w:val="single" w:sz="6" w:space="0" w:color="969696"/>
              <w:right w:val="single" w:sz="6" w:space="0" w:color="969696"/>
            </w:tcBorders>
          </w:tcPr>
          <w:p w:rsidR="00CC08A9" w:rsidRPr="005E09F6" w:rsidRDefault="00CC08A9" w:rsidP="00CC08A9">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5/14/2015</w:t>
            </w:r>
          </w:p>
        </w:tc>
        <w:tc>
          <w:tcPr>
            <w:tcW w:w="864"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18"/>
                <w:szCs w:val="20"/>
              </w:rPr>
            </w:pPr>
            <w:r w:rsidRPr="005E09F6">
              <w:rPr>
                <w:rFonts w:cs="Calibri"/>
                <w:color w:val="000000"/>
                <w:sz w:val="18"/>
                <w:szCs w:val="20"/>
              </w:rPr>
              <w:t>&lt;0.0264</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3" w:type="dxa"/>
            <w:tcBorders>
              <w:top w:val="single" w:sz="6" w:space="0" w:color="969696"/>
              <w:left w:val="single" w:sz="6" w:space="0" w:color="969696"/>
              <w:bottom w:val="single" w:sz="6" w:space="0" w:color="969696"/>
              <w:right w:val="single" w:sz="6" w:space="0" w:color="969696"/>
            </w:tcBorders>
          </w:tcPr>
          <w:p w:rsidR="00CC08A9" w:rsidRPr="005E09F6" w:rsidRDefault="00CC08A9" w:rsidP="00B02D93">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0.00971</w:t>
            </w:r>
          </w:p>
        </w:tc>
        <w:tc>
          <w:tcPr>
            <w:tcW w:w="934" w:type="dxa"/>
            <w:tcBorders>
              <w:top w:val="single" w:sz="6" w:space="0" w:color="969696"/>
              <w:left w:val="single" w:sz="6" w:space="0" w:color="969696"/>
              <w:bottom w:val="single" w:sz="6" w:space="0" w:color="969696"/>
              <w:right w:val="single" w:sz="6" w:space="0" w:color="auto"/>
            </w:tcBorders>
          </w:tcPr>
          <w:p w:rsidR="00CC08A9" w:rsidRPr="005E09F6" w:rsidRDefault="00CC08A9" w:rsidP="00B02D93">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0.0193</w:t>
            </w:r>
          </w:p>
        </w:tc>
      </w:tr>
      <w:tr w:rsidR="00CC08A9" w:rsidTr="00B02D93">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Salisbury Fire Station</w:t>
            </w:r>
            <w:r w:rsidR="005E09F6">
              <w:rPr>
                <w:rFonts w:cs="Calibri"/>
                <w:color w:val="000000"/>
                <w:sz w:val="20"/>
                <w:szCs w:val="20"/>
              </w:rPr>
              <w:t xml:space="preserve"> quarterly composite</w:t>
            </w:r>
          </w:p>
        </w:tc>
        <w:tc>
          <w:tcPr>
            <w:tcW w:w="1246"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B1E35">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5/15/2015</w:t>
            </w:r>
          </w:p>
        </w:tc>
        <w:tc>
          <w:tcPr>
            <w:tcW w:w="86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B1E35">
            <w:pPr>
              <w:autoSpaceDE w:val="0"/>
              <w:autoSpaceDN w:val="0"/>
              <w:adjustRightInd w:val="0"/>
              <w:spacing w:after="0" w:line="240" w:lineRule="auto"/>
              <w:jc w:val="center"/>
              <w:rPr>
                <w:rFonts w:cs="Calibri"/>
                <w:color w:val="000000"/>
                <w:sz w:val="18"/>
                <w:szCs w:val="20"/>
              </w:rPr>
            </w:pP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B1E35">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&lt;0.314</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B1E35">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&lt;0.026</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B1E35">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&lt;0.001</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B1E35">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&lt;0.161</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B1E35">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&lt;0.001</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B1E35">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&lt;0.003</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B1E35">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&lt;0.001</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B02D93">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auto"/>
            </w:tcBorders>
            <w:vAlign w:val="center"/>
          </w:tcPr>
          <w:p w:rsidR="00CC08A9" w:rsidRPr="005E09F6" w:rsidRDefault="00CC08A9" w:rsidP="00B02D93">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r>
      <w:tr w:rsidR="00CC08A9" w:rsidTr="00B02D93">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Salisbury Fire Station</w:t>
            </w:r>
          </w:p>
        </w:tc>
        <w:tc>
          <w:tcPr>
            <w:tcW w:w="1246" w:type="dxa"/>
            <w:tcBorders>
              <w:top w:val="single" w:sz="6" w:space="0" w:color="969696"/>
              <w:left w:val="single" w:sz="6" w:space="0" w:color="969696"/>
              <w:bottom w:val="single" w:sz="6" w:space="0" w:color="969696"/>
              <w:right w:val="single" w:sz="6" w:space="0" w:color="969696"/>
            </w:tcBorders>
          </w:tcPr>
          <w:p w:rsidR="00CC08A9" w:rsidRPr="005E09F6" w:rsidRDefault="00CC08A9" w:rsidP="00CC08A9">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5/20/2015</w:t>
            </w:r>
          </w:p>
        </w:tc>
        <w:tc>
          <w:tcPr>
            <w:tcW w:w="864"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18"/>
                <w:szCs w:val="20"/>
              </w:rPr>
            </w:pPr>
            <w:r w:rsidRPr="005E09F6">
              <w:rPr>
                <w:rFonts w:cs="Calibri"/>
                <w:color w:val="000000"/>
                <w:sz w:val="18"/>
                <w:szCs w:val="20"/>
              </w:rPr>
              <w:t>&lt;0.0339</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3" w:type="dxa"/>
            <w:tcBorders>
              <w:top w:val="single" w:sz="6" w:space="0" w:color="969696"/>
              <w:left w:val="single" w:sz="6" w:space="0" w:color="969696"/>
              <w:bottom w:val="single" w:sz="6" w:space="0" w:color="969696"/>
              <w:right w:val="single" w:sz="6" w:space="0" w:color="969696"/>
            </w:tcBorders>
          </w:tcPr>
          <w:p w:rsidR="00CC08A9" w:rsidRPr="005E09F6" w:rsidRDefault="00CC08A9" w:rsidP="00B02D93">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0.0137</w:t>
            </w:r>
          </w:p>
        </w:tc>
        <w:tc>
          <w:tcPr>
            <w:tcW w:w="934" w:type="dxa"/>
            <w:tcBorders>
              <w:top w:val="single" w:sz="6" w:space="0" w:color="969696"/>
              <w:left w:val="single" w:sz="6" w:space="0" w:color="969696"/>
              <w:bottom w:val="single" w:sz="6" w:space="0" w:color="969696"/>
              <w:right w:val="single" w:sz="6" w:space="0" w:color="auto"/>
            </w:tcBorders>
          </w:tcPr>
          <w:p w:rsidR="00CC08A9" w:rsidRPr="005E09F6" w:rsidRDefault="00CC08A9" w:rsidP="00B02D93">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0.0242</w:t>
            </w:r>
          </w:p>
        </w:tc>
      </w:tr>
      <w:tr w:rsidR="00CC08A9" w:rsidTr="00B02D93">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Salisbury Fire Station</w:t>
            </w:r>
          </w:p>
        </w:tc>
        <w:tc>
          <w:tcPr>
            <w:tcW w:w="1246" w:type="dxa"/>
            <w:tcBorders>
              <w:top w:val="single" w:sz="6" w:space="0" w:color="969696"/>
              <w:left w:val="single" w:sz="6" w:space="0" w:color="969696"/>
              <w:bottom w:val="single" w:sz="6" w:space="0" w:color="969696"/>
              <w:right w:val="single" w:sz="6" w:space="0" w:color="969696"/>
            </w:tcBorders>
          </w:tcPr>
          <w:p w:rsidR="00CC08A9" w:rsidRPr="005E09F6" w:rsidRDefault="00CC08A9" w:rsidP="00CC08A9">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5/27/2015</w:t>
            </w:r>
          </w:p>
        </w:tc>
        <w:tc>
          <w:tcPr>
            <w:tcW w:w="864"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18"/>
                <w:szCs w:val="20"/>
              </w:rPr>
            </w:pPr>
            <w:r w:rsidRPr="005E09F6">
              <w:rPr>
                <w:rFonts w:cs="Calibri"/>
                <w:color w:val="000000"/>
                <w:sz w:val="18"/>
                <w:szCs w:val="20"/>
              </w:rPr>
              <w:t>&lt;0.0263</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3" w:type="dxa"/>
            <w:tcBorders>
              <w:top w:val="single" w:sz="6" w:space="0" w:color="969696"/>
              <w:left w:val="single" w:sz="6" w:space="0" w:color="969696"/>
              <w:bottom w:val="single" w:sz="6" w:space="0" w:color="969696"/>
              <w:right w:val="single" w:sz="6" w:space="0" w:color="969696"/>
            </w:tcBorders>
          </w:tcPr>
          <w:p w:rsidR="00CC08A9" w:rsidRPr="005E09F6" w:rsidRDefault="00CC08A9" w:rsidP="00B02D93">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0.00804</w:t>
            </w:r>
          </w:p>
        </w:tc>
        <w:tc>
          <w:tcPr>
            <w:tcW w:w="934" w:type="dxa"/>
            <w:tcBorders>
              <w:top w:val="single" w:sz="6" w:space="0" w:color="969696"/>
              <w:left w:val="single" w:sz="6" w:space="0" w:color="969696"/>
              <w:bottom w:val="single" w:sz="6" w:space="0" w:color="969696"/>
              <w:right w:val="single" w:sz="6" w:space="0" w:color="auto"/>
            </w:tcBorders>
          </w:tcPr>
          <w:p w:rsidR="00CC08A9" w:rsidRPr="005E09F6" w:rsidRDefault="00CC08A9" w:rsidP="00B02D93">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0.0211</w:t>
            </w:r>
          </w:p>
        </w:tc>
      </w:tr>
      <w:tr w:rsidR="00CC08A9" w:rsidTr="00B02D93">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Salisbury Fire Station</w:t>
            </w:r>
          </w:p>
        </w:tc>
        <w:tc>
          <w:tcPr>
            <w:tcW w:w="1246" w:type="dxa"/>
            <w:tcBorders>
              <w:top w:val="single" w:sz="6" w:space="0" w:color="969696"/>
              <w:left w:val="single" w:sz="6" w:space="0" w:color="969696"/>
              <w:bottom w:val="single" w:sz="6" w:space="0" w:color="969696"/>
              <w:right w:val="single" w:sz="6" w:space="0" w:color="969696"/>
            </w:tcBorders>
          </w:tcPr>
          <w:p w:rsidR="00CC08A9" w:rsidRPr="005E09F6" w:rsidRDefault="00CC08A9" w:rsidP="00CC08A9">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6/3/2015</w:t>
            </w:r>
          </w:p>
        </w:tc>
        <w:tc>
          <w:tcPr>
            <w:tcW w:w="864"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18"/>
                <w:szCs w:val="20"/>
              </w:rPr>
            </w:pPr>
            <w:r w:rsidRPr="005E09F6">
              <w:rPr>
                <w:rFonts w:cs="Calibri"/>
                <w:color w:val="000000"/>
                <w:sz w:val="18"/>
                <w:szCs w:val="20"/>
              </w:rPr>
              <w:t>&lt;0.024</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3" w:type="dxa"/>
            <w:tcBorders>
              <w:top w:val="single" w:sz="6" w:space="0" w:color="969696"/>
              <w:left w:val="single" w:sz="6" w:space="0" w:color="969696"/>
              <w:bottom w:val="single" w:sz="6" w:space="0" w:color="969696"/>
              <w:right w:val="single" w:sz="6" w:space="0" w:color="969696"/>
            </w:tcBorders>
          </w:tcPr>
          <w:p w:rsidR="00CC08A9" w:rsidRPr="005E09F6" w:rsidRDefault="00CC08A9" w:rsidP="00B02D93">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0.00685</w:t>
            </w:r>
          </w:p>
        </w:tc>
        <w:tc>
          <w:tcPr>
            <w:tcW w:w="934" w:type="dxa"/>
            <w:tcBorders>
              <w:top w:val="single" w:sz="6" w:space="0" w:color="969696"/>
              <w:left w:val="single" w:sz="6" w:space="0" w:color="969696"/>
              <w:bottom w:val="single" w:sz="6" w:space="0" w:color="969696"/>
              <w:right w:val="single" w:sz="6" w:space="0" w:color="auto"/>
            </w:tcBorders>
          </w:tcPr>
          <w:p w:rsidR="00CC08A9" w:rsidRPr="005E09F6" w:rsidRDefault="00CC08A9" w:rsidP="00B02D93">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0.017</w:t>
            </w:r>
          </w:p>
        </w:tc>
      </w:tr>
      <w:tr w:rsidR="00CC08A9" w:rsidTr="00B02D93">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Salisbury Fire Station</w:t>
            </w:r>
          </w:p>
        </w:tc>
        <w:tc>
          <w:tcPr>
            <w:tcW w:w="1246" w:type="dxa"/>
            <w:tcBorders>
              <w:top w:val="single" w:sz="6" w:space="0" w:color="969696"/>
              <w:left w:val="single" w:sz="6" w:space="0" w:color="969696"/>
              <w:bottom w:val="single" w:sz="6" w:space="0" w:color="969696"/>
              <w:right w:val="single" w:sz="6" w:space="0" w:color="969696"/>
            </w:tcBorders>
          </w:tcPr>
          <w:p w:rsidR="00CC08A9" w:rsidRPr="005E09F6" w:rsidRDefault="00CC08A9" w:rsidP="00CC08A9">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6/10/2015</w:t>
            </w:r>
          </w:p>
        </w:tc>
        <w:tc>
          <w:tcPr>
            <w:tcW w:w="864"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18"/>
                <w:szCs w:val="20"/>
              </w:rPr>
            </w:pPr>
            <w:r w:rsidRPr="005E09F6">
              <w:rPr>
                <w:rFonts w:cs="Calibri"/>
                <w:color w:val="000000"/>
                <w:sz w:val="18"/>
                <w:szCs w:val="20"/>
              </w:rPr>
              <w:t>&lt;0.0208</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3" w:type="dxa"/>
            <w:tcBorders>
              <w:top w:val="single" w:sz="6" w:space="0" w:color="969696"/>
              <w:left w:val="single" w:sz="6" w:space="0" w:color="969696"/>
              <w:bottom w:val="single" w:sz="6" w:space="0" w:color="969696"/>
              <w:right w:val="single" w:sz="6" w:space="0" w:color="969696"/>
            </w:tcBorders>
          </w:tcPr>
          <w:p w:rsidR="00CC08A9" w:rsidRPr="005E09F6" w:rsidRDefault="00CC08A9" w:rsidP="00B02D93">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0.00631</w:t>
            </w:r>
          </w:p>
        </w:tc>
        <w:tc>
          <w:tcPr>
            <w:tcW w:w="934" w:type="dxa"/>
            <w:tcBorders>
              <w:top w:val="single" w:sz="6" w:space="0" w:color="969696"/>
              <w:left w:val="single" w:sz="6" w:space="0" w:color="969696"/>
              <w:bottom w:val="single" w:sz="6" w:space="0" w:color="969696"/>
              <w:right w:val="single" w:sz="6" w:space="0" w:color="auto"/>
            </w:tcBorders>
          </w:tcPr>
          <w:p w:rsidR="00CC08A9" w:rsidRPr="005E09F6" w:rsidRDefault="00CC08A9" w:rsidP="00B02D93">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0.0154</w:t>
            </w:r>
          </w:p>
        </w:tc>
      </w:tr>
      <w:tr w:rsidR="00CC08A9" w:rsidTr="00B02D93">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Salisbury Fire Station</w:t>
            </w:r>
          </w:p>
        </w:tc>
        <w:tc>
          <w:tcPr>
            <w:tcW w:w="1246" w:type="dxa"/>
            <w:tcBorders>
              <w:top w:val="single" w:sz="6" w:space="0" w:color="969696"/>
              <w:left w:val="single" w:sz="6" w:space="0" w:color="969696"/>
              <w:bottom w:val="single" w:sz="6" w:space="0" w:color="969696"/>
              <w:right w:val="single" w:sz="6" w:space="0" w:color="969696"/>
            </w:tcBorders>
          </w:tcPr>
          <w:p w:rsidR="00CC08A9" w:rsidRPr="005E09F6" w:rsidRDefault="00CC08A9" w:rsidP="00CC08A9">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6/17/2015</w:t>
            </w:r>
          </w:p>
        </w:tc>
        <w:tc>
          <w:tcPr>
            <w:tcW w:w="864"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18"/>
                <w:szCs w:val="20"/>
              </w:rPr>
            </w:pPr>
            <w:r w:rsidRPr="005E09F6">
              <w:rPr>
                <w:rFonts w:cs="Calibri"/>
                <w:color w:val="000000"/>
                <w:sz w:val="18"/>
                <w:szCs w:val="20"/>
              </w:rPr>
              <w:t>&lt;0.0223</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3" w:type="dxa"/>
            <w:tcBorders>
              <w:top w:val="single" w:sz="6" w:space="0" w:color="969696"/>
              <w:left w:val="single" w:sz="6" w:space="0" w:color="969696"/>
              <w:bottom w:val="single" w:sz="6" w:space="0" w:color="969696"/>
              <w:right w:val="single" w:sz="6" w:space="0" w:color="969696"/>
            </w:tcBorders>
          </w:tcPr>
          <w:p w:rsidR="00CC08A9" w:rsidRPr="005E09F6" w:rsidRDefault="00CC08A9" w:rsidP="00B02D93">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0.0075</w:t>
            </w:r>
          </w:p>
        </w:tc>
        <w:tc>
          <w:tcPr>
            <w:tcW w:w="934" w:type="dxa"/>
            <w:tcBorders>
              <w:top w:val="single" w:sz="6" w:space="0" w:color="969696"/>
              <w:left w:val="single" w:sz="6" w:space="0" w:color="969696"/>
              <w:bottom w:val="single" w:sz="6" w:space="0" w:color="969696"/>
              <w:right w:val="single" w:sz="6" w:space="0" w:color="auto"/>
            </w:tcBorders>
          </w:tcPr>
          <w:p w:rsidR="00CC08A9" w:rsidRPr="005E09F6" w:rsidRDefault="00CC08A9" w:rsidP="00B02D93">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0.0188</w:t>
            </w:r>
          </w:p>
        </w:tc>
      </w:tr>
      <w:tr w:rsidR="00CC08A9" w:rsidTr="00B02D93">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Salisbury Fire Station</w:t>
            </w:r>
          </w:p>
        </w:tc>
        <w:tc>
          <w:tcPr>
            <w:tcW w:w="1246" w:type="dxa"/>
            <w:tcBorders>
              <w:top w:val="single" w:sz="6" w:space="0" w:color="969696"/>
              <w:left w:val="single" w:sz="6" w:space="0" w:color="969696"/>
              <w:bottom w:val="single" w:sz="6" w:space="0" w:color="969696"/>
              <w:right w:val="single" w:sz="6" w:space="0" w:color="969696"/>
            </w:tcBorders>
          </w:tcPr>
          <w:p w:rsidR="00CC08A9" w:rsidRPr="005E09F6" w:rsidRDefault="00CC08A9" w:rsidP="00CC08A9">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6/24/2015</w:t>
            </w:r>
          </w:p>
        </w:tc>
        <w:tc>
          <w:tcPr>
            <w:tcW w:w="864"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18"/>
                <w:szCs w:val="20"/>
              </w:rPr>
            </w:pPr>
            <w:r w:rsidRPr="005E09F6">
              <w:rPr>
                <w:rFonts w:cs="Calibri"/>
                <w:color w:val="000000"/>
                <w:sz w:val="18"/>
                <w:szCs w:val="20"/>
              </w:rPr>
              <w:t>&lt;0.0206</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3" w:type="dxa"/>
            <w:tcBorders>
              <w:top w:val="single" w:sz="6" w:space="0" w:color="969696"/>
              <w:left w:val="single" w:sz="6" w:space="0" w:color="969696"/>
              <w:bottom w:val="single" w:sz="6" w:space="0" w:color="969696"/>
              <w:right w:val="single" w:sz="6" w:space="0" w:color="969696"/>
            </w:tcBorders>
          </w:tcPr>
          <w:p w:rsidR="00CC08A9" w:rsidRPr="005E09F6" w:rsidRDefault="00CC08A9" w:rsidP="00B02D93">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0.0059</w:t>
            </w:r>
          </w:p>
        </w:tc>
        <w:tc>
          <w:tcPr>
            <w:tcW w:w="934" w:type="dxa"/>
            <w:tcBorders>
              <w:top w:val="single" w:sz="6" w:space="0" w:color="969696"/>
              <w:left w:val="single" w:sz="6" w:space="0" w:color="969696"/>
              <w:bottom w:val="single" w:sz="6" w:space="0" w:color="969696"/>
              <w:right w:val="single" w:sz="6" w:space="0" w:color="auto"/>
            </w:tcBorders>
          </w:tcPr>
          <w:p w:rsidR="00CC08A9" w:rsidRPr="005E09F6" w:rsidRDefault="00CC08A9" w:rsidP="00B02D93">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0.0159</w:t>
            </w:r>
          </w:p>
        </w:tc>
      </w:tr>
      <w:tr w:rsidR="00CC08A9" w:rsidTr="00B02D93">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Salisbury Fire Station</w:t>
            </w:r>
          </w:p>
        </w:tc>
        <w:tc>
          <w:tcPr>
            <w:tcW w:w="1246" w:type="dxa"/>
            <w:tcBorders>
              <w:top w:val="single" w:sz="6" w:space="0" w:color="969696"/>
              <w:left w:val="single" w:sz="6" w:space="0" w:color="969696"/>
              <w:bottom w:val="single" w:sz="6" w:space="0" w:color="969696"/>
              <w:right w:val="single" w:sz="6" w:space="0" w:color="969696"/>
            </w:tcBorders>
          </w:tcPr>
          <w:p w:rsidR="00CC08A9" w:rsidRPr="005E09F6" w:rsidRDefault="00CC08A9" w:rsidP="00CC08A9">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7/1/2015</w:t>
            </w:r>
          </w:p>
        </w:tc>
        <w:tc>
          <w:tcPr>
            <w:tcW w:w="864"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18"/>
                <w:szCs w:val="20"/>
              </w:rPr>
            </w:pPr>
            <w:r w:rsidRPr="005E09F6">
              <w:rPr>
                <w:rFonts w:cs="Calibri"/>
                <w:color w:val="000000"/>
                <w:sz w:val="18"/>
                <w:szCs w:val="20"/>
              </w:rPr>
              <w:t>&lt;0.0365</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3" w:type="dxa"/>
            <w:tcBorders>
              <w:top w:val="single" w:sz="6" w:space="0" w:color="969696"/>
              <w:left w:val="single" w:sz="6" w:space="0" w:color="969696"/>
              <w:bottom w:val="single" w:sz="6" w:space="0" w:color="969696"/>
              <w:right w:val="single" w:sz="6" w:space="0" w:color="969696"/>
            </w:tcBorders>
          </w:tcPr>
          <w:p w:rsidR="00CC08A9" w:rsidRPr="005E09F6" w:rsidRDefault="00CC08A9" w:rsidP="00B02D93">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0.00593</w:t>
            </w:r>
          </w:p>
        </w:tc>
        <w:tc>
          <w:tcPr>
            <w:tcW w:w="934" w:type="dxa"/>
            <w:tcBorders>
              <w:top w:val="single" w:sz="6" w:space="0" w:color="969696"/>
              <w:left w:val="single" w:sz="6" w:space="0" w:color="969696"/>
              <w:bottom w:val="single" w:sz="6" w:space="0" w:color="969696"/>
              <w:right w:val="single" w:sz="6" w:space="0" w:color="auto"/>
            </w:tcBorders>
          </w:tcPr>
          <w:p w:rsidR="00CC08A9" w:rsidRPr="005E09F6" w:rsidRDefault="00CC08A9" w:rsidP="00B02D93">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0.0161</w:t>
            </w:r>
          </w:p>
        </w:tc>
      </w:tr>
      <w:tr w:rsidR="00CC08A9" w:rsidTr="00B02D93">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Salisbury Fire Station</w:t>
            </w:r>
          </w:p>
        </w:tc>
        <w:tc>
          <w:tcPr>
            <w:tcW w:w="1246" w:type="dxa"/>
            <w:tcBorders>
              <w:top w:val="single" w:sz="6" w:space="0" w:color="969696"/>
              <w:left w:val="single" w:sz="6" w:space="0" w:color="969696"/>
              <w:bottom w:val="single" w:sz="6" w:space="0" w:color="969696"/>
              <w:right w:val="single" w:sz="6" w:space="0" w:color="969696"/>
            </w:tcBorders>
          </w:tcPr>
          <w:p w:rsidR="00CC08A9" w:rsidRPr="005E09F6" w:rsidRDefault="00CC08A9" w:rsidP="00CC08A9">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7/8/2015</w:t>
            </w:r>
          </w:p>
        </w:tc>
        <w:tc>
          <w:tcPr>
            <w:tcW w:w="864"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18"/>
                <w:szCs w:val="20"/>
              </w:rPr>
            </w:pPr>
            <w:r w:rsidRPr="005E09F6">
              <w:rPr>
                <w:rFonts w:cs="Calibri"/>
                <w:color w:val="000000"/>
                <w:sz w:val="18"/>
                <w:szCs w:val="20"/>
              </w:rPr>
              <w:t>&lt;0.0156</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3" w:type="dxa"/>
            <w:tcBorders>
              <w:top w:val="single" w:sz="6" w:space="0" w:color="969696"/>
              <w:left w:val="single" w:sz="6" w:space="0" w:color="969696"/>
              <w:bottom w:val="single" w:sz="6" w:space="0" w:color="969696"/>
              <w:right w:val="single" w:sz="6" w:space="0" w:color="969696"/>
            </w:tcBorders>
          </w:tcPr>
          <w:p w:rsidR="00CC08A9" w:rsidRPr="005E09F6" w:rsidRDefault="00CC08A9" w:rsidP="00B02D93">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0.00982</w:t>
            </w:r>
          </w:p>
        </w:tc>
        <w:tc>
          <w:tcPr>
            <w:tcW w:w="934" w:type="dxa"/>
            <w:tcBorders>
              <w:top w:val="single" w:sz="6" w:space="0" w:color="969696"/>
              <w:left w:val="single" w:sz="6" w:space="0" w:color="969696"/>
              <w:bottom w:val="single" w:sz="6" w:space="0" w:color="969696"/>
              <w:right w:val="single" w:sz="6" w:space="0" w:color="auto"/>
            </w:tcBorders>
          </w:tcPr>
          <w:p w:rsidR="00CC08A9" w:rsidRPr="005E09F6" w:rsidRDefault="00CC08A9" w:rsidP="00B02D93">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0.0206</w:t>
            </w:r>
          </w:p>
        </w:tc>
      </w:tr>
      <w:tr w:rsidR="00CC08A9" w:rsidTr="00B02D93">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Salisbury Fire Station</w:t>
            </w:r>
          </w:p>
        </w:tc>
        <w:tc>
          <w:tcPr>
            <w:tcW w:w="1246" w:type="dxa"/>
            <w:tcBorders>
              <w:top w:val="single" w:sz="6" w:space="0" w:color="969696"/>
              <w:left w:val="single" w:sz="6" w:space="0" w:color="969696"/>
              <w:bottom w:val="single" w:sz="6" w:space="0" w:color="969696"/>
              <w:right w:val="single" w:sz="6" w:space="0" w:color="969696"/>
            </w:tcBorders>
          </w:tcPr>
          <w:p w:rsidR="00CC08A9" w:rsidRPr="005E09F6" w:rsidRDefault="00CC08A9" w:rsidP="00CC08A9">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7/15/2015</w:t>
            </w:r>
          </w:p>
        </w:tc>
        <w:tc>
          <w:tcPr>
            <w:tcW w:w="864"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18"/>
                <w:szCs w:val="20"/>
              </w:rPr>
            </w:pPr>
            <w:r w:rsidRPr="005E09F6">
              <w:rPr>
                <w:rFonts w:cs="Calibri"/>
                <w:color w:val="000000"/>
                <w:sz w:val="18"/>
                <w:szCs w:val="20"/>
              </w:rPr>
              <w:t>&lt;0.0135</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3" w:type="dxa"/>
            <w:tcBorders>
              <w:top w:val="single" w:sz="6" w:space="0" w:color="969696"/>
              <w:left w:val="single" w:sz="6" w:space="0" w:color="969696"/>
              <w:bottom w:val="single" w:sz="6" w:space="0" w:color="969696"/>
              <w:right w:val="single" w:sz="6" w:space="0" w:color="969696"/>
            </w:tcBorders>
          </w:tcPr>
          <w:p w:rsidR="00CC08A9" w:rsidRPr="005E09F6" w:rsidRDefault="00CC08A9" w:rsidP="00B02D93">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0.0104</w:t>
            </w:r>
          </w:p>
        </w:tc>
        <w:tc>
          <w:tcPr>
            <w:tcW w:w="934" w:type="dxa"/>
            <w:tcBorders>
              <w:top w:val="single" w:sz="6" w:space="0" w:color="969696"/>
              <w:left w:val="single" w:sz="6" w:space="0" w:color="969696"/>
              <w:bottom w:val="single" w:sz="6" w:space="0" w:color="969696"/>
              <w:right w:val="single" w:sz="6" w:space="0" w:color="auto"/>
            </w:tcBorders>
          </w:tcPr>
          <w:p w:rsidR="00CC08A9" w:rsidRPr="005E09F6" w:rsidRDefault="00CC08A9" w:rsidP="00B02D93">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0.0221</w:t>
            </w:r>
          </w:p>
        </w:tc>
      </w:tr>
      <w:tr w:rsidR="00CC08A9" w:rsidTr="00B02D93">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Salisbury Fire Station</w:t>
            </w:r>
          </w:p>
        </w:tc>
        <w:tc>
          <w:tcPr>
            <w:tcW w:w="1246" w:type="dxa"/>
            <w:tcBorders>
              <w:top w:val="single" w:sz="6" w:space="0" w:color="969696"/>
              <w:left w:val="single" w:sz="6" w:space="0" w:color="969696"/>
              <w:bottom w:val="single" w:sz="6" w:space="0" w:color="969696"/>
              <w:right w:val="single" w:sz="6" w:space="0" w:color="969696"/>
            </w:tcBorders>
          </w:tcPr>
          <w:p w:rsidR="00CC08A9" w:rsidRPr="005E09F6" w:rsidRDefault="00CC08A9" w:rsidP="00CC08A9">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7/21/2015</w:t>
            </w:r>
          </w:p>
        </w:tc>
        <w:tc>
          <w:tcPr>
            <w:tcW w:w="864"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18"/>
                <w:szCs w:val="20"/>
              </w:rPr>
            </w:pPr>
            <w:r w:rsidRPr="005E09F6">
              <w:rPr>
                <w:rFonts w:cs="Calibri"/>
                <w:color w:val="000000"/>
                <w:sz w:val="18"/>
                <w:szCs w:val="20"/>
              </w:rPr>
              <w:t>&lt;0.0217</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3" w:type="dxa"/>
            <w:tcBorders>
              <w:top w:val="single" w:sz="6" w:space="0" w:color="969696"/>
              <w:left w:val="single" w:sz="6" w:space="0" w:color="969696"/>
              <w:bottom w:val="single" w:sz="6" w:space="0" w:color="969696"/>
              <w:right w:val="single" w:sz="6" w:space="0" w:color="969696"/>
            </w:tcBorders>
          </w:tcPr>
          <w:p w:rsidR="00CC08A9" w:rsidRPr="005E09F6" w:rsidRDefault="00CC08A9" w:rsidP="00B02D93">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0.0107</w:t>
            </w:r>
          </w:p>
        </w:tc>
        <w:tc>
          <w:tcPr>
            <w:tcW w:w="934" w:type="dxa"/>
            <w:tcBorders>
              <w:top w:val="single" w:sz="6" w:space="0" w:color="969696"/>
              <w:left w:val="single" w:sz="6" w:space="0" w:color="969696"/>
              <w:bottom w:val="single" w:sz="6" w:space="0" w:color="969696"/>
              <w:right w:val="single" w:sz="6" w:space="0" w:color="auto"/>
            </w:tcBorders>
          </w:tcPr>
          <w:p w:rsidR="00CC08A9" w:rsidRPr="005E09F6" w:rsidRDefault="00CC08A9" w:rsidP="00B02D93">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0.0208</w:t>
            </w:r>
          </w:p>
        </w:tc>
      </w:tr>
      <w:tr w:rsidR="00CC08A9" w:rsidTr="00B02D93">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Salisbury Fire Station</w:t>
            </w:r>
          </w:p>
        </w:tc>
        <w:tc>
          <w:tcPr>
            <w:tcW w:w="1246" w:type="dxa"/>
            <w:tcBorders>
              <w:top w:val="single" w:sz="6" w:space="0" w:color="969696"/>
              <w:left w:val="single" w:sz="6" w:space="0" w:color="969696"/>
              <w:bottom w:val="single" w:sz="6" w:space="0" w:color="969696"/>
              <w:right w:val="single" w:sz="6" w:space="0" w:color="969696"/>
            </w:tcBorders>
          </w:tcPr>
          <w:p w:rsidR="00CC08A9" w:rsidRPr="005E09F6" w:rsidRDefault="00CC08A9" w:rsidP="00CC08A9">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7/29/2015</w:t>
            </w:r>
          </w:p>
        </w:tc>
        <w:tc>
          <w:tcPr>
            <w:tcW w:w="864"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18"/>
                <w:szCs w:val="20"/>
              </w:rPr>
            </w:pPr>
            <w:r w:rsidRPr="005E09F6">
              <w:rPr>
                <w:rFonts w:cs="Calibri"/>
                <w:color w:val="000000"/>
                <w:sz w:val="18"/>
                <w:szCs w:val="20"/>
              </w:rPr>
              <w:t>&lt;0.0114</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3" w:type="dxa"/>
            <w:tcBorders>
              <w:top w:val="single" w:sz="6" w:space="0" w:color="969696"/>
              <w:left w:val="single" w:sz="6" w:space="0" w:color="969696"/>
              <w:bottom w:val="single" w:sz="6" w:space="0" w:color="969696"/>
              <w:right w:val="single" w:sz="6" w:space="0" w:color="969696"/>
            </w:tcBorders>
          </w:tcPr>
          <w:p w:rsidR="00CC08A9" w:rsidRPr="005E09F6" w:rsidRDefault="00CC08A9" w:rsidP="00B02D93">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0.00872</w:t>
            </w:r>
          </w:p>
        </w:tc>
        <w:tc>
          <w:tcPr>
            <w:tcW w:w="934" w:type="dxa"/>
            <w:tcBorders>
              <w:top w:val="single" w:sz="6" w:space="0" w:color="969696"/>
              <w:left w:val="single" w:sz="6" w:space="0" w:color="969696"/>
              <w:bottom w:val="single" w:sz="6" w:space="0" w:color="969696"/>
              <w:right w:val="single" w:sz="6" w:space="0" w:color="auto"/>
            </w:tcBorders>
          </w:tcPr>
          <w:p w:rsidR="00CC08A9" w:rsidRPr="005E09F6" w:rsidRDefault="00CC08A9" w:rsidP="00B02D93">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0.0191</w:t>
            </w:r>
          </w:p>
        </w:tc>
      </w:tr>
      <w:tr w:rsidR="00CC08A9" w:rsidTr="00B02D93">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Salisbury Fire Station</w:t>
            </w:r>
          </w:p>
        </w:tc>
        <w:tc>
          <w:tcPr>
            <w:tcW w:w="1246" w:type="dxa"/>
            <w:tcBorders>
              <w:top w:val="single" w:sz="6" w:space="0" w:color="969696"/>
              <w:left w:val="single" w:sz="6" w:space="0" w:color="969696"/>
              <w:bottom w:val="single" w:sz="6" w:space="0" w:color="969696"/>
              <w:right w:val="single" w:sz="6" w:space="0" w:color="969696"/>
            </w:tcBorders>
          </w:tcPr>
          <w:p w:rsidR="00CC08A9" w:rsidRPr="005E09F6" w:rsidRDefault="00CC08A9" w:rsidP="00CC08A9">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8/6/2015</w:t>
            </w:r>
          </w:p>
        </w:tc>
        <w:tc>
          <w:tcPr>
            <w:tcW w:w="864"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18"/>
                <w:szCs w:val="20"/>
              </w:rPr>
            </w:pPr>
            <w:r w:rsidRPr="005E09F6">
              <w:rPr>
                <w:rFonts w:cs="Calibri"/>
                <w:color w:val="000000"/>
                <w:sz w:val="18"/>
                <w:szCs w:val="20"/>
              </w:rPr>
              <w:t>&lt;0.0165</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3" w:type="dxa"/>
            <w:tcBorders>
              <w:top w:val="single" w:sz="6" w:space="0" w:color="969696"/>
              <w:left w:val="single" w:sz="6" w:space="0" w:color="969696"/>
              <w:bottom w:val="single" w:sz="6" w:space="0" w:color="969696"/>
              <w:right w:val="single" w:sz="6" w:space="0" w:color="969696"/>
            </w:tcBorders>
          </w:tcPr>
          <w:p w:rsidR="00CC08A9" w:rsidRPr="005E09F6" w:rsidRDefault="00CC08A9" w:rsidP="00B02D93">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0.0105</w:t>
            </w:r>
          </w:p>
        </w:tc>
        <w:tc>
          <w:tcPr>
            <w:tcW w:w="934" w:type="dxa"/>
            <w:tcBorders>
              <w:top w:val="single" w:sz="6" w:space="0" w:color="969696"/>
              <w:left w:val="single" w:sz="6" w:space="0" w:color="969696"/>
              <w:bottom w:val="single" w:sz="6" w:space="0" w:color="969696"/>
              <w:right w:val="single" w:sz="6" w:space="0" w:color="auto"/>
            </w:tcBorders>
          </w:tcPr>
          <w:p w:rsidR="00CC08A9" w:rsidRPr="005E09F6" w:rsidRDefault="00CC08A9" w:rsidP="00B02D93">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0.0268</w:t>
            </w:r>
          </w:p>
        </w:tc>
      </w:tr>
      <w:tr w:rsidR="00CC08A9" w:rsidTr="00B02D93">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Salisbury Fire Station</w:t>
            </w:r>
          </w:p>
        </w:tc>
        <w:tc>
          <w:tcPr>
            <w:tcW w:w="1246" w:type="dxa"/>
            <w:tcBorders>
              <w:top w:val="single" w:sz="6" w:space="0" w:color="969696"/>
              <w:left w:val="single" w:sz="6" w:space="0" w:color="969696"/>
              <w:bottom w:val="single" w:sz="6" w:space="0" w:color="969696"/>
              <w:right w:val="single" w:sz="6" w:space="0" w:color="969696"/>
            </w:tcBorders>
          </w:tcPr>
          <w:p w:rsidR="00CC08A9" w:rsidRPr="005E09F6" w:rsidRDefault="00CC08A9" w:rsidP="00CC08A9">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8/12/2015</w:t>
            </w:r>
          </w:p>
        </w:tc>
        <w:tc>
          <w:tcPr>
            <w:tcW w:w="864"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18"/>
                <w:szCs w:val="20"/>
              </w:rPr>
            </w:pPr>
            <w:r w:rsidRPr="005E09F6">
              <w:rPr>
                <w:rFonts w:cs="Calibri"/>
                <w:color w:val="000000"/>
                <w:sz w:val="18"/>
                <w:szCs w:val="20"/>
              </w:rPr>
              <w:t>&lt;0.0243</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3" w:type="dxa"/>
            <w:tcBorders>
              <w:top w:val="single" w:sz="6" w:space="0" w:color="969696"/>
              <w:left w:val="single" w:sz="6" w:space="0" w:color="969696"/>
              <w:bottom w:val="single" w:sz="6" w:space="0" w:color="969696"/>
              <w:right w:val="single" w:sz="6" w:space="0" w:color="969696"/>
            </w:tcBorders>
          </w:tcPr>
          <w:p w:rsidR="00CC08A9" w:rsidRPr="005E09F6" w:rsidRDefault="00CC08A9" w:rsidP="00B02D93">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0.00621</w:t>
            </w:r>
          </w:p>
        </w:tc>
        <w:tc>
          <w:tcPr>
            <w:tcW w:w="934" w:type="dxa"/>
            <w:tcBorders>
              <w:top w:val="single" w:sz="6" w:space="0" w:color="969696"/>
              <w:left w:val="single" w:sz="6" w:space="0" w:color="969696"/>
              <w:bottom w:val="single" w:sz="6" w:space="0" w:color="969696"/>
              <w:right w:val="single" w:sz="6" w:space="0" w:color="auto"/>
            </w:tcBorders>
          </w:tcPr>
          <w:p w:rsidR="00CC08A9" w:rsidRPr="005E09F6" w:rsidRDefault="00CC08A9" w:rsidP="00B02D93">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0.0191</w:t>
            </w:r>
          </w:p>
        </w:tc>
      </w:tr>
      <w:tr w:rsidR="00CC08A9" w:rsidTr="00B02D93">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Salisbury Fire Station</w:t>
            </w:r>
            <w:r w:rsidR="005E09F6">
              <w:rPr>
                <w:rFonts w:cs="Calibri"/>
                <w:color w:val="000000"/>
                <w:sz w:val="20"/>
                <w:szCs w:val="20"/>
              </w:rPr>
              <w:t xml:space="preserve"> quarterly composite</w:t>
            </w:r>
          </w:p>
        </w:tc>
        <w:tc>
          <w:tcPr>
            <w:tcW w:w="1246"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B1E35">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8/15/2015</w:t>
            </w:r>
          </w:p>
        </w:tc>
        <w:tc>
          <w:tcPr>
            <w:tcW w:w="86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B1E35">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B1E35">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&lt;0.06</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B1E35">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0.088</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B1E35">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&lt;0.001</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B1E35">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&lt;0.023</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B1E35">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&lt;0.001</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B1E35">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&lt;0.002</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B1E35">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&lt;0.001</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B02D93">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auto"/>
            </w:tcBorders>
            <w:vAlign w:val="center"/>
          </w:tcPr>
          <w:p w:rsidR="00CC08A9" w:rsidRPr="005E09F6" w:rsidRDefault="00CC08A9" w:rsidP="00B02D93">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r>
      <w:tr w:rsidR="00CC08A9" w:rsidTr="00B02D93">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Salisbury Fire Station</w:t>
            </w:r>
          </w:p>
        </w:tc>
        <w:tc>
          <w:tcPr>
            <w:tcW w:w="1246" w:type="dxa"/>
            <w:tcBorders>
              <w:top w:val="single" w:sz="6" w:space="0" w:color="969696"/>
              <w:left w:val="single" w:sz="6" w:space="0" w:color="969696"/>
              <w:bottom w:val="single" w:sz="6" w:space="0" w:color="969696"/>
              <w:right w:val="single" w:sz="6" w:space="0" w:color="969696"/>
            </w:tcBorders>
          </w:tcPr>
          <w:p w:rsidR="00CC08A9" w:rsidRPr="005E09F6" w:rsidRDefault="00CC08A9" w:rsidP="00CC08A9">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8/19/2015</w:t>
            </w:r>
          </w:p>
        </w:tc>
        <w:tc>
          <w:tcPr>
            <w:tcW w:w="864"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18"/>
                <w:szCs w:val="20"/>
              </w:rPr>
            </w:pPr>
            <w:r w:rsidRPr="005E09F6">
              <w:rPr>
                <w:rFonts w:cs="Calibri"/>
                <w:color w:val="000000"/>
                <w:sz w:val="18"/>
                <w:szCs w:val="20"/>
              </w:rPr>
              <w:t>&lt;0.0181</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3" w:type="dxa"/>
            <w:tcBorders>
              <w:top w:val="single" w:sz="6" w:space="0" w:color="969696"/>
              <w:left w:val="single" w:sz="6" w:space="0" w:color="969696"/>
              <w:bottom w:val="single" w:sz="6" w:space="0" w:color="969696"/>
              <w:right w:val="single" w:sz="6" w:space="0" w:color="969696"/>
            </w:tcBorders>
          </w:tcPr>
          <w:p w:rsidR="00CC08A9" w:rsidRPr="005E09F6" w:rsidRDefault="00CC08A9" w:rsidP="00B02D93">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0.0133</w:t>
            </w:r>
          </w:p>
        </w:tc>
        <w:tc>
          <w:tcPr>
            <w:tcW w:w="934" w:type="dxa"/>
            <w:tcBorders>
              <w:top w:val="single" w:sz="6" w:space="0" w:color="969696"/>
              <w:left w:val="single" w:sz="6" w:space="0" w:color="969696"/>
              <w:bottom w:val="single" w:sz="6" w:space="0" w:color="969696"/>
              <w:right w:val="single" w:sz="6" w:space="0" w:color="auto"/>
            </w:tcBorders>
          </w:tcPr>
          <w:p w:rsidR="00CC08A9" w:rsidRPr="005E09F6" w:rsidRDefault="00CC08A9" w:rsidP="00B02D93">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0.0318</w:t>
            </w:r>
          </w:p>
        </w:tc>
      </w:tr>
      <w:tr w:rsidR="00CC08A9" w:rsidTr="00B02D93">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Salisbury Fire Station</w:t>
            </w:r>
          </w:p>
        </w:tc>
        <w:tc>
          <w:tcPr>
            <w:tcW w:w="1246" w:type="dxa"/>
            <w:tcBorders>
              <w:top w:val="single" w:sz="6" w:space="0" w:color="969696"/>
              <w:left w:val="single" w:sz="6" w:space="0" w:color="969696"/>
              <w:bottom w:val="single" w:sz="6" w:space="0" w:color="969696"/>
              <w:right w:val="single" w:sz="6" w:space="0" w:color="969696"/>
            </w:tcBorders>
          </w:tcPr>
          <w:p w:rsidR="00CC08A9" w:rsidRPr="005E09F6" w:rsidRDefault="00CC08A9" w:rsidP="00CC08A9">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8/26/2015</w:t>
            </w:r>
          </w:p>
        </w:tc>
        <w:tc>
          <w:tcPr>
            <w:tcW w:w="864"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18"/>
                <w:szCs w:val="20"/>
              </w:rPr>
            </w:pPr>
            <w:r w:rsidRPr="005E09F6">
              <w:rPr>
                <w:rFonts w:cs="Calibri"/>
                <w:color w:val="000000"/>
                <w:sz w:val="18"/>
                <w:szCs w:val="20"/>
              </w:rPr>
              <w:t>&lt;0.0138</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3" w:type="dxa"/>
            <w:tcBorders>
              <w:top w:val="single" w:sz="6" w:space="0" w:color="969696"/>
              <w:left w:val="single" w:sz="6" w:space="0" w:color="969696"/>
              <w:bottom w:val="single" w:sz="6" w:space="0" w:color="969696"/>
              <w:right w:val="single" w:sz="6" w:space="0" w:color="969696"/>
            </w:tcBorders>
          </w:tcPr>
          <w:p w:rsidR="00CC08A9" w:rsidRPr="005E09F6" w:rsidRDefault="00CC08A9" w:rsidP="00B02D93">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0.00484</w:t>
            </w:r>
          </w:p>
        </w:tc>
        <w:tc>
          <w:tcPr>
            <w:tcW w:w="934" w:type="dxa"/>
            <w:tcBorders>
              <w:top w:val="single" w:sz="6" w:space="0" w:color="969696"/>
              <w:left w:val="single" w:sz="6" w:space="0" w:color="969696"/>
              <w:bottom w:val="single" w:sz="6" w:space="0" w:color="969696"/>
              <w:right w:val="single" w:sz="6" w:space="0" w:color="auto"/>
            </w:tcBorders>
          </w:tcPr>
          <w:p w:rsidR="00CC08A9" w:rsidRPr="005E09F6" w:rsidRDefault="00CC08A9" w:rsidP="00B02D93">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0.0142</w:t>
            </w:r>
          </w:p>
        </w:tc>
      </w:tr>
      <w:tr w:rsidR="00CC08A9" w:rsidTr="00B02D93">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Salisbury Fire Station</w:t>
            </w:r>
          </w:p>
        </w:tc>
        <w:tc>
          <w:tcPr>
            <w:tcW w:w="1246" w:type="dxa"/>
            <w:tcBorders>
              <w:top w:val="single" w:sz="6" w:space="0" w:color="969696"/>
              <w:left w:val="single" w:sz="6" w:space="0" w:color="969696"/>
              <w:bottom w:val="single" w:sz="6" w:space="0" w:color="969696"/>
              <w:right w:val="single" w:sz="6" w:space="0" w:color="969696"/>
            </w:tcBorders>
          </w:tcPr>
          <w:p w:rsidR="00CC08A9" w:rsidRPr="005E09F6" w:rsidRDefault="00CC08A9" w:rsidP="00CC08A9">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9/1/2015</w:t>
            </w:r>
          </w:p>
        </w:tc>
        <w:tc>
          <w:tcPr>
            <w:tcW w:w="864"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18"/>
                <w:szCs w:val="20"/>
              </w:rPr>
            </w:pPr>
            <w:r w:rsidRPr="005E09F6">
              <w:rPr>
                <w:rFonts w:cs="Calibri"/>
                <w:color w:val="000000"/>
                <w:sz w:val="18"/>
                <w:szCs w:val="20"/>
              </w:rPr>
              <w:t>&lt;0.0209</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w:t>
            </w:r>
          </w:p>
        </w:tc>
        <w:tc>
          <w:tcPr>
            <w:tcW w:w="933" w:type="dxa"/>
            <w:tcBorders>
              <w:top w:val="single" w:sz="6" w:space="0" w:color="969696"/>
              <w:left w:val="single" w:sz="6" w:space="0" w:color="969696"/>
              <w:bottom w:val="single" w:sz="6" w:space="0" w:color="969696"/>
              <w:right w:val="single" w:sz="6" w:space="0" w:color="969696"/>
            </w:tcBorders>
          </w:tcPr>
          <w:p w:rsidR="00CC08A9" w:rsidRPr="005E09F6" w:rsidRDefault="00CC08A9" w:rsidP="00B02D93">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0.0114</w:t>
            </w:r>
          </w:p>
        </w:tc>
        <w:tc>
          <w:tcPr>
            <w:tcW w:w="934" w:type="dxa"/>
            <w:tcBorders>
              <w:top w:val="single" w:sz="6" w:space="0" w:color="969696"/>
              <w:left w:val="single" w:sz="6" w:space="0" w:color="969696"/>
              <w:bottom w:val="single" w:sz="6" w:space="0" w:color="969696"/>
              <w:right w:val="single" w:sz="6" w:space="0" w:color="auto"/>
            </w:tcBorders>
          </w:tcPr>
          <w:p w:rsidR="00CC08A9" w:rsidRPr="005E09F6" w:rsidRDefault="00CC08A9" w:rsidP="00B02D93">
            <w:pPr>
              <w:autoSpaceDE w:val="0"/>
              <w:autoSpaceDN w:val="0"/>
              <w:adjustRightInd w:val="0"/>
              <w:spacing w:after="0" w:line="240" w:lineRule="auto"/>
              <w:jc w:val="center"/>
              <w:rPr>
                <w:rFonts w:cs="Calibri"/>
                <w:color w:val="000000"/>
                <w:sz w:val="18"/>
                <w:szCs w:val="20"/>
              </w:rPr>
            </w:pPr>
            <w:r w:rsidRPr="005E09F6">
              <w:rPr>
                <w:rFonts w:cs="Calibri"/>
                <w:color w:val="000000"/>
                <w:sz w:val="18"/>
                <w:szCs w:val="20"/>
              </w:rPr>
              <w:t>0.0319</w:t>
            </w:r>
          </w:p>
        </w:tc>
      </w:tr>
      <w:tr w:rsidR="00CC08A9" w:rsidTr="00B02D93">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Salisbury Fire Station</w:t>
            </w:r>
          </w:p>
        </w:tc>
        <w:tc>
          <w:tcPr>
            <w:tcW w:w="1246" w:type="dxa"/>
            <w:tcBorders>
              <w:top w:val="single" w:sz="6" w:space="0" w:color="969696"/>
              <w:left w:val="single" w:sz="6" w:space="0" w:color="969696"/>
              <w:bottom w:val="single" w:sz="6" w:space="0" w:color="969696"/>
              <w:right w:val="single" w:sz="6" w:space="0" w:color="969696"/>
            </w:tcBorders>
          </w:tcPr>
          <w:p w:rsidR="00CC08A9" w:rsidRPr="005E09F6" w:rsidRDefault="00CC08A9" w:rsidP="00CC08A9">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9/9/2015</w:t>
            </w:r>
          </w:p>
        </w:tc>
        <w:tc>
          <w:tcPr>
            <w:tcW w:w="864"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18"/>
                <w:szCs w:val="18"/>
              </w:rPr>
            </w:pPr>
            <w:r w:rsidRPr="005E09F6">
              <w:rPr>
                <w:rFonts w:cs="Calibri"/>
                <w:color w:val="000000"/>
                <w:sz w:val="18"/>
                <w:szCs w:val="18"/>
              </w:rPr>
              <w:t>&lt;0.0192</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0.0163</w:t>
            </w:r>
          </w:p>
        </w:tc>
        <w:tc>
          <w:tcPr>
            <w:tcW w:w="934" w:type="dxa"/>
            <w:tcBorders>
              <w:top w:val="single" w:sz="6" w:space="0" w:color="969696"/>
              <w:left w:val="single" w:sz="6" w:space="0" w:color="969696"/>
              <w:bottom w:val="single" w:sz="6" w:space="0" w:color="969696"/>
              <w:right w:val="single" w:sz="6" w:space="0" w:color="auto"/>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0.0371</w:t>
            </w:r>
          </w:p>
        </w:tc>
      </w:tr>
      <w:tr w:rsidR="00CC08A9" w:rsidTr="00B02D93">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Salisbury Fire Station</w:t>
            </w:r>
          </w:p>
        </w:tc>
        <w:tc>
          <w:tcPr>
            <w:tcW w:w="1246" w:type="dxa"/>
            <w:tcBorders>
              <w:top w:val="single" w:sz="6" w:space="0" w:color="969696"/>
              <w:left w:val="single" w:sz="6" w:space="0" w:color="969696"/>
              <w:bottom w:val="single" w:sz="6" w:space="0" w:color="969696"/>
              <w:right w:val="single" w:sz="6" w:space="0" w:color="969696"/>
            </w:tcBorders>
          </w:tcPr>
          <w:p w:rsidR="00CC08A9" w:rsidRPr="005E09F6" w:rsidRDefault="00CC08A9" w:rsidP="00CC08A9">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9/16/2015</w:t>
            </w:r>
          </w:p>
        </w:tc>
        <w:tc>
          <w:tcPr>
            <w:tcW w:w="864"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18"/>
                <w:szCs w:val="18"/>
              </w:rPr>
            </w:pPr>
            <w:r w:rsidRPr="005E09F6">
              <w:rPr>
                <w:rFonts w:cs="Calibri"/>
                <w:color w:val="000000"/>
                <w:sz w:val="18"/>
                <w:szCs w:val="18"/>
              </w:rPr>
              <w:t>&lt;0.0175</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0.00797</w:t>
            </w:r>
          </w:p>
        </w:tc>
        <w:tc>
          <w:tcPr>
            <w:tcW w:w="934" w:type="dxa"/>
            <w:tcBorders>
              <w:top w:val="single" w:sz="6" w:space="0" w:color="969696"/>
              <w:left w:val="single" w:sz="6" w:space="0" w:color="969696"/>
              <w:bottom w:val="single" w:sz="6" w:space="0" w:color="969696"/>
              <w:right w:val="single" w:sz="6" w:space="0" w:color="auto"/>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0.0245</w:t>
            </w:r>
          </w:p>
        </w:tc>
      </w:tr>
      <w:tr w:rsidR="00CC08A9" w:rsidTr="00B02D93">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Salisbury Fire Station</w:t>
            </w:r>
          </w:p>
        </w:tc>
        <w:tc>
          <w:tcPr>
            <w:tcW w:w="1246" w:type="dxa"/>
            <w:tcBorders>
              <w:top w:val="single" w:sz="6" w:space="0" w:color="969696"/>
              <w:left w:val="single" w:sz="6" w:space="0" w:color="969696"/>
              <w:bottom w:val="single" w:sz="6" w:space="0" w:color="969696"/>
              <w:right w:val="single" w:sz="6" w:space="0" w:color="969696"/>
            </w:tcBorders>
          </w:tcPr>
          <w:p w:rsidR="00CC08A9" w:rsidRPr="005E09F6" w:rsidRDefault="00CC08A9" w:rsidP="00CC08A9">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9/22/2015</w:t>
            </w:r>
          </w:p>
        </w:tc>
        <w:tc>
          <w:tcPr>
            <w:tcW w:w="864"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18"/>
                <w:szCs w:val="18"/>
              </w:rPr>
            </w:pPr>
            <w:r w:rsidRPr="005E09F6">
              <w:rPr>
                <w:rFonts w:cs="Calibri"/>
                <w:color w:val="000000"/>
                <w:sz w:val="18"/>
                <w:szCs w:val="18"/>
              </w:rPr>
              <w:t>&lt;0.0172</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0.00774</w:t>
            </w:r>
          </w:p>
        </w:tc>
        <w:tc>
          <w:tcPr>
            <w:tcW w:w="934" w:type="dxa"/>
            <w:tcBorders>
              <w:top w:val="single" w:sz="6" w:space="0" w:color="969696"/>
              <w:left w:val="single" w:sz="6" w:space="0" w:color="969696"/>
              <w:bottom w:val="single" w:sz="6" w:space="0" w:color="969696"/>
              <w:right w:val="single" w:sz="6" w:space="0" w:color="auto"/>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0.0239</w:t>
            </w:r>
          </w:p>
        </w:tc>
      </w:tr>
      <w:tr w:rsidR="00CC08A9" w:rsidTr="00B02D93">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Salisbury Fire Station</w:t>
            </w:r>
          </w:p>
        </w:tc>
        <w:tc>
          <w:tcPr>
            <w:tcW w:w="1246" w:type="dxa"/>
            <w:tcBorders>
              <w:top w:val="single" w:sz="6" w:space="0" w:color="969696"/>
              <w:left w:val="single" w:sz="6" w:space="0" w:color="969696"/>
              <w:bottom w:val="single" w:sz="6" w:space="0" w:color="969696"/>
              <w:right w:val="single" w:sz="6" w:space="0" w:color="969696"/>
            </w:tcBorders>
          </w:tcPr>
          <w:p w:rsidR="00CC08A9" w:rsidRPr="005E09F6" w:rsidRDefault="00CC08A9" w:rsidP="00CC08A9">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9/29/2015</w:t>
            </w:r>
          </w:p>
        </w:tc>
        <w:tc>
          <w:tcPr>
            <w:tcW w:w="864"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18"/>
                <w:szCs w:val="18"/>
              </w:rPr>
            </w:pPr>
            <w:r w:rsidRPr="005E09F6">
              <w:rPr>
                <w:rFonts w:cs="Calibri"/>
                <w:color w:val="000000"/>
                <w:sz w:val="18"/>
                <w:szCs w:val="18"/>
              </w:rPr>
              <w:t>&lt;0.0159</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0.00901</w:t>
            </w:r>
          </w:p>
        </w:tc>
        <w:tc>
          <w:tcPr>
            <w:tcW w:w="934" w:type="dxa"/>
            <w:tcBorders>
              <w:top w:val="single" w:sz="6" w:space="0" w:color="969696"/>
              <w:left w:val="single" w:sz="6" w:space="0" w:color="969696"/>
              <w:bottom w:val="single" w:sz="6" w:space="0" w:color="969696"/>
              <w:right w:val="single" w:sz="6" w:space="0" w:color="auto"/>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0.0244</w:t>
            </w:r>
          </w:p>
        </w:tc>
      </w:tr>
      <w:tr w:rsidR="00CC08A9" w:rsidTr="00B02D93">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Salisbury Fire Station</w:t>
            </w:r>
          </w:p>
        </w:tc>
        <w:tc>
          <w:tcPr>
            <w:tcW w:w="1246" w:type="dxa"/>
            <w:tcBorders>
              <w:top w:val="single" w:sz="6" w:space="0" w:color="969696"/>
              <w:left w:val="single" w:sz="6" w:space="0" w:color="969696"/>
              <w:bottom w:val="single" w:sz="6" w:space="0" w:color="969696"/>
              <w:right w:val="single" w:sz="6" w:space="0" w:color="969696"/>
            </w:tcBorders>
          </w:tcPr>
          <w:p w:rsidR="00CC08A9" w:rsidRPr="005E09F6" w:rsidRDefault="00CC08A9" w:rsidP="00CC08A9">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10/7/2015</w:t>
            </w:r>
          </w:p>
        </w:tc>
        <w:tc>
          <w:tcPr>
            <w:tcW w:w="864"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18"/>
                <w:szCs w:val="18"/>
              </w:rPr>
            </w:pPr>
            <w:r w:rsidRPr="005E09F6">
              <w:rPr>
                <w:rFonts w:cs="Calibri"/>
                <w:color w:val="000000"/>
                <w:sz w:val="18"/>
                <w:szCs w:val="18"/>
              </w:rPr>
              <w:t>&lt;0.0165</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0.00628</w:t>
            </w:r>
          </w:p>
        </w:tc>
        <w:tc>
          <w:tcPr>
            <w:tcW w:w="934" w:type="dxa"/>
            <w:tcBorders>
              <w:top w:val="single" w:sz="6" w:space="0" w:color="969696"/>
              <w:left w:val="single" w:sz="6" w:space="0" w:color="969696"/>
              <w:bottom w:val="single" w:sz="6" w:space="0" w:color="969696"/>
              <w:right w:val="single" w:sz="6" w:space="0" w:color="auto"/>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0.0189</w:t>
            </w:r>
          </w:p>
        </w:tc>
      </w:tr>
      <w:tr w:rsidR="00CC08A9" w:rsidTr="00B02D93">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Salisbury Fire Station</w:t>
            </w:r>
          </w:p>
        </w:tc>
        <w:tc>
          <w:tcPr>
            <w:tcW w:w="1246" w:type="dxa"/>
            <w:tcBorders>
              <w:top w:val="single" w:sz="6" w:space="0" w:color="969696"/>
              <w:left w:val="single" w:sz="6" w:space="0" w:color="969696"/>
              <w:bottom w:val="single" w:sz="6" w:space="0" w:color="969696"/>
              <w:right w:val="single" w:sz="6" w:space="0" w:color="969696"/>
            </w:tcBorders>
          </w:tcPr>
          <w:p w:rsidR="00CC08A9" w:rsidRPr="005E09F6" w:rsidRDefault="00CC08A9" w:rsidP="00CC08A9">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10/14/2015</w:t>
            </w:r>
          </w:p>
        </w:tc>
        <w:tc>
          <w:tcPr>
            <w:tcW w:w="864"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18"/>
                <w:szCs w:val="18"/>
              </w:rPr>
            </w:pPr>
            <w:r w:rsidRPr="005E09F6">
              <w:rPr>
                <w:rFonts w:cs="Calibri"/>
                <w:color w:val="000000"/>
                <w:sz w:val="18"/>
                <w:szCs w:val="18"/>
              </w:rPr>
              <w:t>&lt;0.0199</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0.0105</w:t>
            </w:r>
          </w:p>
        </w:tc>
        <w:tc>
          <w:tcPr>
            <w:tcW w:w="934" w:type="dxa"/>
            <w:tcBorders>
              <w:top w:val="single" w:sz="6" w:space="0" w:color="969696"/>
              <w:left w:val="single" w:sz="6" w:space="0" w:color="969696"/>
              <w:bottom w:val="single" w:sz="6" w:space="0" w:color="969696"/>
              <w:right w:val="single" w:sz="6" w:space="0" w:color="auto"/>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0.0263</w:t>
            </w:r>
          </w:p>
        </w:tc>
      </w:tr>
      <w:tr w:rsidR="00CC08A9" w:rsidTr="00B02D93">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Salisbury Fire Station</w:t>
            </w:r>
          </w:p>
        </w:tc>
        <w:tc>
          <w:tcPr>
            <w:tcW w:w="1246" w:type="dxa"/>
            <w:tcBorders>
              <w:top w:val="single" w:sz="6" w:space="0" w:color="969696"/>
              <w:left w:val="single" w:sz="6" w:space="0" w:color="969696"/>
              <w:bottom w:val="single" w:sz="6" w:space="0" w:color="969696"/>
              <w:right w:val="single" w:sz="6" w:space="0" w:color="969696"/>
            </w:tcBorders>
          </w:tcPr>
          <w:p w:rsidR="00CC08A9" w:rsidRPr="005E09F6" w:rsidRDefault="00CC08A9" w:rsidP="00CC08A9">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10/21/2015</w:t>
            </w:r>
          </w:p>
        </w:tc>
        <w:tc>
          <w:tcPr>
            <w:tcW w:w="864"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18"/>
                <w:szCs w:val="18"/>
              </w:rPr>
            </w:pPr>
            <w:r w:rsidRPr="005E09F6">
              <w:rPr>
                <w:rFonts w:cs="Calibri"/>
                <w:color w:val="000000"/>
                <w:sz w:val="18"/>
                <w:szCs w:val="18"/>
              </w:rPr>
              <w:t>&lt;0.017</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0.00941</w:t>
            </w:r>
          </w:p>
        </w:tc>
        <w:tc>
          <w:tcPr>
            <w:tcW w:w="934" w:type="dxa"/>
            <w:tcBorders>
              <w:top w:val="single" w:sz="6" w:space="0" w:color="969696"/>
              <w:left w:val="single" w:sz="6" w:space="0" w:color="969696"/>
              <w:bottom w:val="single" w:sz="6" w:space="0" w:color="969696"/>
              <w:right w:val="single" w:sz="6" w:space="0" w:color="auto"/>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0.0224</w:t>
            </w:r>
          </w:p>
        </w:tc>
      </w:tr>
      <w:tr w:rsidR="00CC08A9" w:rsidTr="00B02D93">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Salisbury Fire Station</w:t>
            </w:r>
          </w:p>
        </w:tc>
        <w:tc>
          <w:tcPr>
            <w:tcW w:w="1246" w:type="dxa"/>
            <w:tcBorders>
              <w:top w:val="single" w:sz="6" w:space="0" w:color="969696"/>
              <w:left w:val="single" w:sz="6" w:space="0" w:color="969696"/>
              <w:bottom w:val="single" w:sz="6" w:space="0" w:color="969696"/>
              <w:right w:val="single" w:sz="6" w:space="0" w:color="969696"/>
            </w:tcBorders>
          </w:tcPr>
          <w:p w:rsidR="00CC08A9" w:rsidRPr="005E09F6" w:rsidRDefault="00CC08A9" w:rsidP="00CC08A9">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10/27/2015</w:t>
            </w:r>
          </w:p>
        </w:tc>
        <w:tc>
          <w:tcPr>
            <w:tcW w:w="864"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18"/>
                <w:szCs w:val="18"/>
              </w:rPr>
            </w:pPr>
            <w:r w:rsidRPr="005E09F6">
              <w:rPr>
                <w:rFonts w:cs="Calibri"/>
                <w:color w:val="000000"/>
                <w:sz w:val="18"/>
                <w:szCs w:val="18"/>
              </w:rPr>
              <w:t>&lt;0.0225</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0.00734</w:t>
            </w:r>
          </w:p>
        </w:tc>
        <w:tc>
          <w:tcPr>
            <w:tcW w:w="934" w:type="dxa"/>
            <w:tcBorders>
              <w:top w:val="single" w:sz="6" w:space="0" w:color="969696"/>
              <w:left w:val="single" w:sz="6" w:space="0" w:color="969696"/>
              <w:bottom w:val="single" w:sz="6" w:space="0" w:color="969696"/>
              <w:right w:val="single" w:sz="6" w:space="0" w:color="auto"/>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0.0245</w:t>
            </w:r>
          </w:p>
        </w:tc>
      </w:tr>
      <w:tr w:rsidR="00CC08A9" w:rsidTr="00B02D93">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Salisbury Fire Station</w:t>
            </w:r>
          </w:p>
        </w:tc>
        <w:tc>
          <w:tcPr>
            <w:tcW w:w="1246" w:type="dxa"/>
            <w:tcBorders>
              <w:top w:val="single" w:sz="6" w:space="0" w:color="969696"/>
              <w:left w:val="single" w:sz="6" w:space="0" w:color="969696"/>
              <w:bottom w:val="single" w:sz="6" w:space="0" w:color="969696"/>
              <w:right w:val="single" w:sz="6" w:space="0" w:color="969696"/>
            </w:tcBorders>
          </w:tcPr>
          <w:p w:rsidR="00CC08A9" w:rsidRPr="005E09F6" w:rsidRDefault="00CC08A9" w:rsidP="00CC08A9">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11/3/2015</w:t>
            </w:r>
          </w:p>
        </w:tc>
        <w:tc>
          <w:tcPr>
            <w:tcW w:w="864"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18"/>
                <w:szCs w:val="18"/>
              </w:rPr>
            </w:pPr>
            <w:r w:rsidRPr="005E09F6">
              <w:rPr>
                <w:rFonts w:cs="Calibri"/>
                <w:color w:val="000000"/>
                <w:sz w:val="18"/>
                <w:szCs w:val="18"/>
              </w:rPr>
              <w:t>&lt;0.0151</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0.00855</w:t>
            </w:r>
          </w:p>
        </w:tc>
        <w:tc>
          <w:tcPr>
            <w:tcW w:w="934" w:type="dxa"/>
            <w:tcBorders>
              <w:top w:val="single" w:sz="6" w:space="0" w:color="969696"/>
              <w:left w:val="single" w:sz="6" w:space="0" w:color="969696"/>
              <w:bottom w:val="single" w:sz="6" w:space="0" w:color="969696"/>
              <w:right w:val="single" w:sz="6" w:space="0" w:color="auto"/>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0.0273</w:t>
            </w:r>
          </w:p>
        </w:tc>
      </w:tr>
      <w:tr w:rsidR="00CC08A9" w:rsidTr="00B02D93">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Salisbury Fire Station</w:t>
            </w:r>
          </w:p>
        </w:tc>
        <w:tc>
          <w:tcPr>
            <w:tcW w:w="1246" w:type="dxa"/>
            <w:tcBorders>
              <w:top w:val="single" w:sz="6" w:space="0" w:color="969696"/>
              <w:left w:val="single" w:sz="6" w:space="0" w:color="969696"/>
              <w:bottom w:val="single" w:sz="6" w:space="0" w:color="969696"/>
              <w:right w:val="single" w:sz="6" w:space="0" w:color="969696"/>
            </w:tcBorders>
          </w:tcPr>
          <w:p w:rsidR="00CC08A9" w:rsidRPr="005E09F6" w:rsidRDefault="00CC08A9" w:rsidP="00CC08A9">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11/9/2015</w:t>
            </w:r>
          </w:p>
        </w:tc>
        <w:tc>
          <w:tcPr>
            <w:tcW w:w="864"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18"/>
                <w:szCs w:val="18"/>
              </w:rPr>
            </w:pPr>
            <w:r w:rsidRPr="005E09F6">
              <w:rPr>
                <w:rFonts w:cs="Calibri"/>
                <w:color w:val="000000"/>
                <w:sz w:val="18"/>
                <w:szCs w:val="18"/>
              </w:rPr>
              <w:t>&lt;0.017</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0.00861</w:t>
            </w:r>
          </w:p>
        </w:tc>
        <w:tc>
          <w:tcPr>
            <w:tcW w:w="934" w:type="dxa"/>
            <w:tcBorders>
              <w:top w:val="single" w:sz="6" w:space="0" w:color="969696"/>
              <w:left w:val="single" w:sz="6" w:space="0" w:color="969696"/>
              <w:bottom w:val="single" w:sz="6" w:space="0" w:color="969696"/>
              <w:right w:val="single" w:sz="6" w:space="0" w:color="auto"/>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0.0282</w:t>
            </w:r>
          </w:p>
        </w:tc>
      </w:tr>
      <w:tr w:rsidR="00CC08A9" w:rsidTr="00B02D93">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Salisbury Fire Station</w:t>
            </w:r>
            <w:r w:rsidR="005E09F6">
              <w:rPr>
                <w:rFonts w:cs="Calibri"/>
                <w:color w:val="000000"/>
                <w:sz w:val="20"/>
                <w:szCs w:val="20"/>
              </w:rPr>
              <w:t xml:space="preserve"> quarterly composite</w:t>
            </w:r>
          </w:p>
        </w:tc>
        <w:tc>
          <w:tcPr>
            <w:tcW w:w="1246"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B1E35">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11/15/2015</w:t>
            </w:r>
          </w:p>
        </w:tc>
        <w:tc>
          <w:tcPr>
            <w:tcW w:w="86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0.082</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&lt;0.028</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&lt;0.001</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&lt;0.008</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&lt;0.001</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&lt;0.002</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&lt;0.001</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auto"/>
            </w:tcBorders>
            <w:vAlign w:val="center"/>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r>
      <w:tr w:rsidR="00CC08A9" w:rsidTr="00B02D93">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Salisbury Fire Station</w:t>
            </w:r>
          </w:p>
        </w:tc>
        <w:tc>
          <w:tcPr>
            <w:tcW w:w="1246" w:type="dxa"/>
            <w:tcBorders>
              <w:top w:val="single" w:sz="6" w:space="0" w:color="969696"/>
              <w:left w:val="single" w:sz="6" w:space="0" w:color="969696"/>
              <w:bottom w:val="single" w:sz="6" w:space="0" w:color="969696"/>
              <w:right w:val="single" w:sz="6" w:space="0" w:color="969696"/>
            </w:tcBorders>
          </w:tcPr>
          <w:p w:rsidR="00CC08A9" w:rsidRPr="005E09F6" w:rsidRDefault="00CC08A9" w:rsidP="00CC08A9">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11/18/2015</w:t>
            </w:r>
          </w:p>
        </w:tc>
        <w:tc>
          <w:tcPr>
            <w:tcW w:w="864"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18"/>
                <w:szCs w:val="18"/>
              </w:rPr>
            </w:pPr>
            <w:r w:rsidRPr="005E09F6">
              <w:rPr>
                <w:rFonts w:cs="Calibri"/>
                <w:color w:val="000000"/>
                <w:sz w:val="18"/>
                <w:szCs w:val="18"/>
              </w:rPr>
              <w:t>&lt;0.0123</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0.00807</w:t>
            </w:r>
          </w:p>
        </w:tc>
        <w:tc>
          <w:tcPr>
            <w:tcW w:w="934" w:type="dxa"/>
            <w:tcBorders>
              <w:top w:val="single" w:sz="6" w:space="0" w:color="969696"/>
              <w:left w:val="single" w:sz="6" w:space="0" w:color="969696"/>
              <w:bottom w:val="single" w:sz="6" w:space="0" w:color="969696"/>
              <w:right w:val="single" w:sz="6" w:space="0" w:color="auto"/>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0.0235</w:t>
            </w:r>
          </w:p>
        </w:tc>
      </w:tr>
      <w:tr w:rsidR="00CC08A9" w:rsidTr="00B02D93">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Salisbury Fire Station</w:t>
            </w:r>
          </w:p>
        </w:tc>
        <w:tc>
          <w:tcPr>
            <w:tcW w:w="1246" w:type="dxa"/>
            <w:tcBorders>
              <w:top w:val="single" w:sz="6" w:space="0" w:color="969696"/>
              <w:left w:val="single" w:sz="6" w:space="0" w:color="969696"/>
              <w:bottom w:val="single" w:sz="6" w:space="0" w:color="969696"/>
              <w:right w:val="single" w:sz="6" w:space="0" w:color="969696"/>
            </w:tcBorders>
          </w:tcPr>
          <w:p w:rsidR="00CC08A9" w:rsidRPr="005E09F6" w:rsidRDefault="00CC08A9" w:rsidP="00CC08A9">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11/25/2015</w:t>
            </w:r>
          </w:p>
        </w:tc>
        <w:tc>
          <w:tcPr>
            <w:tcW w:w="864"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18"/>
                <w:szCs w:val="18"/>
              </w:rPr>
            </w:pPr>
            <w:r w:rsidRPr="005E09F6">
              <w:rPr>
                <w:rFonts w:cs="Calibri"/>
                <w:color w:val="000000"/>
                <w:sz w:val="18"/>
                <w:szCs w:val="18"/>
              </w:rPr>
              <w:t>&lt;0.014</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0.00543</w:t>
            </w:r>
          </w:p>
        </w:tc>
        <w:tc>
          <w:tcPr>
            <w:tcW w:w="934" w:type="dxa"/>
            <w:tcBorders>
              <w:top w:val="single" w:sz="6" w:space="0" w:color="969696"/>
              <w:left w:val="single" w:sz="6" w:space="0" w:color="969696"/>
              <w:bottom w:val="single" w:sz="6" w:space="0" w:color="969696"/>
              <w:right w:val="single" w:sz="6" w:space="0" w:color="auto"/>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0.0194</w:t>
            </w:r>
          </w:p>
        </w:tc>
      </w:tr>
      <w:tr w:rsidR="00CC08A9" w:rsidTr="00B02D93">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Salisbury Fire Station</w:t>
            </w:r>
          </w:p>
        </w:tc>
        <w:tc>
          <w:tcPr>
            <w:tcW w:w="1246" w:type="dxa"/>
            <w:tcBorders>
              <w:top w:val="single" w:sz="6" w:space="0" w:color="969696"/>
              <w:left w:val="single" w:sz="6" w:space="0" w:color="969696"/>
              <w:bottom w:val="single" w:sz="6" w:space="0" w:color="969696"/>
              <w:right w:val="single" w:sz="6" w:space="0" w:color="969696"/>
            </w:tcBorders>
          </w:tcPr>
          <w:p w:rsidR="00CC08A9" w:rsidRPr="005E09F6" w:rsidRDefault="00CC08A9" w:rsidP="00CC08A9">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12/1/2015</w:t>
            </w:r>
          </w:p>
        </w:tc>
        <w:tc>
          <w:tcPr>
            <w:tcW w:w="864"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18"/>
                <w:szCs w:val="18"/>
              </w:rPr>
            </w:pPr>
            <w:r w:rsidRPr="005E09F6">
              <w:rPr>
                <w:rFonts w:cs="Calibri"/>
                <w:color w:val="000000"/>
                <w:sz w:val="18"/>
                <w:szCs w:val="18"/>
              </w:rPr>
              <w:t>&lt;0.0181</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0.00825</w:t>
            </w:r>
          </w:p>
        </w:tc>
        <w:tc>
          <w:tcPr>
            <w:tcW w:w="934" w:type="dxa"/>
            <w:tcBorders>
              <w:top w:val="single" w:sz="6" w:space="0" w:color="969696"/>
              <w:left w:val="single" w:sz="6" w:space="0" w:color="969696"/>
              <w:bottom w:val="single" w:sz="6" w:space="0" w:color="969696"/>
              <w:right w:val="single" w:sz="6" w:space="0" w:color="auto"/>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0.0271</w:t>
            </w:r>
          </w:p>
        </w:tc>
      </w:tr>
      <w:tr w:rsidR="00CC08A9" w:rsidTr="00B02D93">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Salisbury Fire Station</w:t>
            </w:r>
          </w:p>
        </w:tc>
        <w:tc>
          <w:tcPr>
            <w:tcW w:w="1246" w:type="dxa"/>
            <w:tcBorders>
              <w:top w:val="single" w:sz="6" w:space="0" w:color="969696"/>
              <w:left w:val="single" w:sz="6" w:space="0" w:color="969696"/>
              <w:bottom w:val="single" w:sz="6" w:space="0" w:color="969696"/>
              <w:right w:val="single" w:sz="6" w:space="0" w:color="969696"/>
            </w:tcBorders>
          </w:tcPr>
          <w:p w:rsidR="00CC08A9" w:rsidRPr="005E09F6" w:rsidRDefault="00CC08A9" w:rsidP="00CC08A9">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12/10/2015</w:t>
            </w:r>
          </w:p>
        </w:tc>
        <w:tc>
          <w:tcPr>
            <w:tcW w:w="864"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18"/>
                <w:szCs w:val="18"/>
              </w:rPr>
            </w:pPr>
            <w:r w:rsidRPr="005E09F6">
              <w:rPr>
                <w:rFonts w:cs="Calibri"/>
                <w:color w:val="000000"/>
                <w:sz w:val="18"/>
                <w:szCs w:val="18"/>
              </w:rPr>
              <w:t>&lt;0.0138</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0.00802</w:t>
            </w:r>
          </w:p>
        </w:tc>
        <w:tc>
          <w:tcPr>
            <w:tcW w:w="934" w:type="dxa"/>
            <w:tcBorders>
              <w:top w:val="single" w:sz="6" w:space="0" w:color="969696"/>
              <w:left w:val="single" w:sz="6" w:space="0" w:color="969696"/>
              <w:bottom w:val="single" w:sz="6" w:space="0" w:color="969696"/>
              <w:right w:val="single" w:sz="6" w:space="0" w:color="auto"/>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0.0291</w:t>
            </w:r>
          </w:p>
        </w:tc>
      </w:tr>
      <w:tr w:rsidR="00CC08A9" w:rsidTr="00B02D93">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Salisbury Fire Station</w:t>
            </w:r>
          </w:p>
        </w:tc>
        <w:tc>
          <w:tcPr>
            <w:tcW w:w="1246" w:type="dxa"/>
            <w:tcBorders>
              <w:top w:val="single" w:sz="6" w:space="0" w:color="969696"/>
              <w:left w:val="single" w:sz="6" w:space="0" w:color="969696"/>
              <w:bottom w:val="single" w:sz="6" w:space="0" w:color="969696"/>
              <w:right w:val="single" w:sz="6" w:space="0" w:color="969696"/>
            </w:tcBorders>
          </w:tcPr>
          <w:p w:rsidR="00CC08A9" w:rsidRPr="005E09F6" w:rsidRDefault="00CC08A9" w:rsidP="00CC08A9">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12/16/2015</w:t>
            </w:r>
          </w:p>
        </w:tc>
        <w:tc>
          <w:tcPr>
            <w:tcW w:w="864"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18"/>
                <w:szCs w:val="18"/>
              </w:rPr>
            </w:pPr>
            <w:r w:rsidRPr="005E09F6">
              <w:rPr>
                <w:rFonts w:cs="Calibri"/>
                <w:color w:val="000000"/>
                <w:sz w:val="18"/>
                <w:szCs w:val="18"/>
              </w:rPr>
              <w:t>&lt;0.0225</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0.0107</w:t>
            </w:r>
          </w:p>
        </w:tc>
        <w:tc>
          <w:tcPr>
            <w:tcW w:w="934" w:type="dxa"/>
            <w:tcBorders>
              <w:top w:val="single" w:sz="6" w:space="0" w:color="969696"/>
              <w:left w:val="single" w:sz="6" w:space="0" w:color="969696"/>
              <w:bottom w:val="single" w:sz="6" w:space="0" w:color="969696"/>
              <w:right w:val="single" w:sz="6" w:space="0" w:color="auto"/>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0.0408</w:t>
            </w:r>
          </w:p>
        </w:tc>
      </w:tr>
      <w:tr w:rsidR="00CC08A9" w:rsidTr="00B02D93">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Salisbury Fire Station</w:t>
            </w:r>
          </w:p>
        </w:tc>
        <w:tc>
          <w:tcPr>
            <w:tcW w:w="1246" w:type="dxa"/>
            <w:tcBorders>
              <w:top w:val="single" w:sz="6" w:space="0" w:color="969696"/>
              <w:left w:val="single" w:sz="6" w:space="0" w:color="969696"/>
              <w:bottom w:val="single" w:sz="6" w:space="0" w:color="969696"/>
              <w:right w:val="single" w:sz="6" w:space="0" w:color="969696"/>
            </w:tcBorders>
          </w:tcPr>
          <w:p w:rsidR="00CC08A9" w:rsidRPr="005E09F6" w:rsidRDefault="00CC08A9" w:rsidP="00CC08A9">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12/23/2015</w:t>
            </w:r>
          </w:p>
        </w:tc>
        <w:tc>
          <w:tcPr>
            <w:tcW w:w="864"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18"/>
                <w:szCs w:val="18"/>
              </w:rPr>
            </w:pPr>
            <w:r w:rsidRPr="005E09F6">
              <w:rPr>
                <w:rFonts w:cs="Calibri"/>
                <w:color w:val="000000"/>
                <w:sz w:val="18"/>
                <w:szCs w:val="18"/>
              </w:rPr>
              <w:t>&lt;0.0362</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0.0108</w:t>
            </w:r>
          </w:p>
        </w:tc>
        <w:tc>
          <w:tcPr>
            <w:tcW w:w="934" w:type="dxa"/>
            <w:tcBorders>
              <w:top w:val="single" w:sz="6" w:space="0" w:color="969696"/>
              <w:left w:val="single" w:sz="6" w:space="0" w:color="969696"/>
              <w:bottom w:val="single" w:sz="6" w:space="0" w:color="969696"/>
              <w:right w:val="single" w:sz="6" w:space="0" w:color="auto"/>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0.0379</w:t>
            </w:r>
          </w:p>
        </w:tc>
      </w:tr>
      <w:tr w:rsidR="00CC08A9" w:rsidTr="00B02D93">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Salisbury Fire Station</w:t>
            </w:r>
          </w:p>
        </w:tc>
        <w:tc>
          <w:tcPr>
            <w:tcW w:w="1246" w:type="dxa"/>
            <w:tcBorders>
              <w:top w:val="single" w:sz="6" w:space="0" w:color="969696"/>
              <w:left w:val="single" w:sz="6" w:space="0" w:color="969696"/>
              <w:bottom w:val="single" w:sz="6" w:space="0" w:color="969696"/>
              <w:right w:val="single" w:sz="6" w:space="0" w:color="969696"/>
            </w:tcBorders>
          </w:tcPr>
          <w:p w:rsidR="00CC08A9" w:rsidRPr="005E09F6" w:rsidRDefault="00CC08A9" w:rsidP="00CC08A9">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12/30/2015</w:t>
            </w:r>
          </w:p>
        </w:tc>
        <w:tc>
          <w:tcPr>
            <w:tcW w:w="864"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18"/>
                <w:szCs w:val="18"/>
              </w:rPr>
            </w:pPr>
            <w:r w:rsidRPr="005E09F6">
              <w:rPr>
                <w:rFonts w:cs="Calibri"/>
                <w:color w:val="000000"/>
                <w:sz w:val="18"/>
                <w:szCs w:val="18"/>
              </w:rPr>
              <w:t>&lt;0.0226</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0.00731</w:t>
            </w:r>
          </w:p>
        </w:tc>
        <w:tc>
          <w:tcPr>
            <w:tcW w:w="934" w:type="dxa"/>
            <w:tcBorders>
              <w:top w:val="single" w:sz="6" w:space="0" w:color="969696"/>
              <w:left w:val="single" w:sz="6" w:space="0" w:color="969696"/>
              <w:bottom w:val="single" w:sz="6" w:space="0" w:color="969696"/>
              <w:right w:val="single" w:sz="6" w:space="0" w:color="auto"/>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0.0276</w:t>
            </w:r>
          </w:p>
        </w:tc>
      </w:tr>
      <w:tr w:rsidR="00CC08A9" w:rsidTr="00B02D93">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Background</w:t>
            </w:r>
          </w:p>
        </w:tc>
        <w:tc>
          <w:tcPr>
            <w:tcW w:w="1246" w:type="dxa"/>
            <w:tcBorders>
              <w:top w:val="single" w:sz="6" w:space="0" w:color="969696"/>
              <w:left w:val="single" w:sz="6" w:space="0" w:color="969696"/>
              <w:bottom w:val="single" w:sz="6" w:space="0" w:color="969696"/>
              <w:right w:val="single" w:sz="6" w:space="0" w:color="969696"/>
            </w:tcBorders>
          </w:tcPr>
          <w:p w:rsidR="00CC08A9" w:rsidRPr="005E09F6" w:rsidRDefault="00CC08A9" w:rsidP="00CC08A9">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1/6/2015</w:t>
            </w:r>
          </w:p>
        </w:tc>
        <w:tc>
          <w:tcPr>
            <w:tcW w:w="864"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18"/>
                <w:szCs w:val="18"/>
              </w:rPr>
            </w:pPr>
            <w:r w:rsidRPr="005E09F6">
              <w:rPr>
                <w:rFonts w:cs="Calibri"/>
                <w:color w:val="000000"/>
                <w:sz w:val="18"/>
                <w:szCs w:val="18"/>
              </w:rPr>
              <w:t>&lt;0.0252</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0.0051</w:t>
            </w:r>
          </w:p>
        </w:tc>
        <w:tc>
          <w:tcPr>
            <w:tcW w:w="934" w:type="dxa"/>
            <w:tcBorders>
              <w:top w:val="single" w:sz="6" w:space="0" w:color="969696"/>
              <w:left w:val="single" w:sz="6" w:space="0" w:color="969696"/>
              <w:bottom w:val="single" w:sz="6" w:space="0" w:color="969696"/>
              <w:right w:val="single" w:sz="6" w:space="0" w:color="auto"/>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0.018</w:t>
            </w:r>
          </w:p>
        </w:tc>
      </w:tr>
      <w:tr w:rsidR="00CC08A9" w:rsidTr="00B02D93">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Background</w:t>
            </w:r>
          </w:p>
        </w:tc>
        <w:tc>
          <w:tcPr>
            <w:tcW w:w="1246" w:type="dxa"/>
            <w:tcBorders>
              <w:top w:val="single" w:sz="6" w:space="0" w:color="969696"/>
              <w:left w:val="single" w:sz="6" w:space="0" w:color="969696"/>
              <w:bottom w:val="single" w:sz="6" w:space="0" w:color="969696"/>
              <w:right w:val="single" w:sz="6" w:space="0" w:color="969696"/>
            </w:tcBorders>
          </w:tcPr>
          <w:p w:rsidR="00CC08A9" w:rsidRPr="005E09F6" w:rsidRDefault="00CC08A9" w:rsidP="00CC08A9">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1/13/2015</w:t>
            </w:r>
          </w:p>
        </w:tc>
        <w:tc>
          <w:tcPr>
            <w:tcW w:w="864"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18"/>
                <w:szCs w:val="18"/>
              </w:rPr>
            </w:pPr>
            <w:r w:rsidRPr="005E09F6">
              <w:rPr>
                <w:rFonts w:cs="Calibri"/>
                <w:color w:val="000000"/>
                <w:sz w:val="18"/>
                <w:szCs w:val="18"/>
              </w:rPr>
              <w:t>&lt;0.0241</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0.00721</w:t>
            </w:r>
          </w:p>
        </w:tc>
        <w:tc>
          <w:tcPr>
            <w:tcW w:w="934" w:type="dxa"/>
            <w:tcBorders>
              <w:top w:val="single" w:sz="6" w:space="0" w:color="969696"/>
              <w:left w:val="single" w:sz="6" w:space="0" w:color="969696"/>
              <w:bottom w:val="single" w:sz="6" w:space="0" w:color="969696"/>
              <w:right w:val="single" w:sz="6" w:space="0" w:color="auto"/>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0.032</w:t>
            </w:r>
          </w:p>
        </w:tc>
      </w:tr>
      <w:tr w:rsidR="00CC08A9" w:rsidTr="00B02D93">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Background</w:t>
            </w:r>
          </w:p>
        </w:tc>
        <w:tc>
          <w:tcPr>
            <w:tcW w:w="1246" w:type="dxa"/>
            <w:tcBorders>
              <w:top w:val="single" w:sz="6" w:space="0" w:color="969696"/>
              <w:left w:val="single" w:sz="6" w:space="0" w:color="969696"/>
              <w:bottom w:val="single" w:sz="6" w:space="0" w:color="969696"/>
              <w:right w:val="single" w:sz="6" w:space="0" w:color="969696"/>
            </w:tcBorders>
          </w:tcPr>
          <w:p w:rsidR="00CC08A9" w:rsidRPr="005E09F6" w:rsidRDefault="00CC08A9" w:rsidP="00CC08A9">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1/20/2015</w:t>
            </w:r>
          </w:p>
        </w:tc>
        <w:tc>
          <w:tcPr>
            <w:tcW w:w="864"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18"/>
                <w:szCs w:val="18"/>
              </w:rPr>
            </w:pPr>
            <w:r w:rsidRPr="005E09F6">
              <w:rPr>
                <w:rFonts w:cs="Calibri"/>
                <w:color w:val="000000"/>
                <w:sz w:val="18"/>
                <w:szCs w:val="18"/>
              </w:rPr>
              <w:t>&lt;0.0307</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0.0036</w:t>
            </w:r>
          </w:p>
        </w:tc>
        <w:tc>
          <w:tcPr>
            <w:tcW w:w="934" w:type="dxa"/>
            <w:tcBorders>
              <w:top w:val="single" w:sz="6" w:space="0" w:color="969696"/>
              <w:left w:val="single" w:sz="6" w:space="0" w:color="969696"/>
              <w:bottom w:val="single" w:sz="6" w:space="0" w:color="969696"/>
              <w:right w:val="single" w:sz="6" w:space="0" w:color="auto"/>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0.0163</w:t>
            </w:r>
          </w:p>
        </w:tc>
      </w:tr>
      <w:tr w:rsidR="00CC08A9" w:rsidTr="00B02D93">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Background</w:t>
            </w:r>
          </w:p>
        </w:tc>
        <w:tc>
          <w:tcPr>
            <w:tcW w:w="1246" w:type="dxa"/>
            <w:tcBorders>
              <w:top w:val="single" w:sz="6" w:space="0" w:color="969696"/>
              <w:left w:val="single" w:sz="6" w:space="0" w:color="969696"/>
              <w:bottom w:val="single" w:sz="6" w:space="0" w:color="969696"/>
              <w:right w:val="single" w:sz="6" w:space="0" w:color="969696"/>
            </w:tcBorders>
          </w:tcPr>
          <w:p w:rsidR="00CC08A9" w:rsidRPr="005E09F6" w:rsidRDefault="00CC08A9" w:rsidP="00CC08A9">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1/26/2015</w:t>
            </w:r>
          </w:p>
        </w:tc>
        <w:tc>
          <w:tcPr>
            <w:tcW w:w="864"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18"/>
                <w:szCs w:val="18"/>
              </w:rPr>
            </w:pPr>
            <w:r w:rsidRPr="005E09F6">
              <w:rPr>
                <w:rFonts w:cs="Calibri"/>
                <w:color w:val="000000"/>
                <w:sz w:val="18"/>
                <w:szCs w:val="18"/>
              </w:rPr>
              <w:t>&lt;0.0253</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0.00527</w:t>
            </w:r>
          </w:p>
        </w:tc>
        <w:tc>
          <w:tcPr>
            <w:tcW w:w="934" w:type="dxa"/>
            <w:tcBorders>
              <w:top w:val="single" w:sz="6" w:space="0" w:color="969696"/>
              <w:left w:val="single" w:sz="6" w:space="0" w:color="969696"/>
              <w:bottom w:val="single" w:sz="6" w:space="0" w:color="969696"/>
              <w:right w:val="single" w:sz="6" w:space="0" w:color="auto"/>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0.0207</w:t>
            </w:r>
          </w:p>
        </w:tc>
      </w:tr>
      <w:tr w:rsidR="00CC08A9" w:rsidTr="00B02D93">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Background</w:t>
            </w:r>
          </w:p>
        </w:tc>
        <w:tc>
          <w:tcPr>
            <w:tcW w:w="1246" w:type="dxa"/>
            <w:tcBorders>
              <w:top w:val="single" w:sz="6" w:space="0" w:color="969696"/>
              <w:left w:val="single" w:sz="6" w:space="0" w:color="969696"/>
              <w:bottom w:val="single" w:sz="6" w:space="0" w:color="969696"/>
              <w:right w:val="single" w:sz="6" w:space="0" w:color="969696"/>
            </w:tcBorders>
          </w:tcPr>
          <w:p w:rsidR="00CC08A9" w:rsidRPr="005E09F6" w:rsidRDefault="00CC08A9" w:rsidP="00CC08A9">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2/3/2015</w:t>
            </w:r>
          </w:p>
        </w:tc>
        <w:tc>
          <w:tcPr>
            <w:tcW w:w="864"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18"/>
                <w:szCs w:val="18"/>
              </w:rPr>
            </w:pPr>
            <w:r w:rsidRPr="005E09F6">
              <w:rPr>
                <w:rFonts w:cs="Calibri"/>
                <w:color w:val="000000"/>
                <w:sz w:val="18"/>
                <w:szCs w:val="18"/>
              </w:rPr>
              <w:t>&lt;0.0291</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0.00431</w:t>
            </w:r>
          </w:p>
        </w:tc>
        <w:tc>
          <w:tcPr>
            <w:tcW w:w="934" w:type="dxa"/>
            <w:tcBorders>
              <w:top w:val="single" w:sz="6" w:space="0" w:color="969696"/>
              <w:left w:val="single" w:sz="6" w:space="0" w:color="969696"/>
              <w:bottom w:val="single" w:sz="6" w:space="0" w:color="969696"/>
              <w:right w:val="single" w:sz="6" w:space="0" w:color="auto"/>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0.0181</w:t>
            </w:r>
          </w:p>
        </w:tc>
      </w:tr>
      <w:tr w:rsidR="00CC08A9" w:rsidTr="00B02D93">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Background</w:t>
            </w:r>
          </w:p>
        </w:tc>
        <w:tc>
          <w:tcPr>
            <w:tcW w:w="1246" w:type="dxa"/>
            <w:tcBorders>
              <w:top w:val="single" w:sz="6" w:space="0" w:color="969696"/>
              <w:left w:val="single" w:sz="6" w:space="0" w:color="969696"/>
              <w:bottom w:val="single" w:sz="6" w:space="0" w:color="969696"/>
              <w:right w:val="single" w:sz="6" w:space="0" w:color="969696"/>
            </w:tcBorders>
          </w:tcPr>
          <w:p w:rsidR="00CC08A9" w:rsidRPr="005E09F6" w:rsidRDefault="00CC08A9" w:rsidP="00CC08A9">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2/11/2015</w:t>
            </w:r>
          </w:p>
        </w:tc>
        <w:tc>
          <w:tcPr>
            <w:tcW w:w="864"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18"/>
                <w:szCs w:val="18"/>
              </w:rPr>
            </w:pPr>
            <w:r w:rsidRPr="005E09F6">
              <w:rPr>
                <w:rFonts w:cs="Calibri"/>
                <w:color w:val="000000"/>
                <w:sz w:val="18"/>
                <w:szCs w:val="18"/>
              </w:rPr>
              <w:t>&lt;0.022</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0.00839</w:t>
            </w:r>
          </w:p>
        </w:tc>
        <w:tc>
          <w:tcPr>
            <w:tcW w:w="934" w:type="dxa"/>
            <w:tcBorders>
              <w:top w:val="single" w:sz="6" w:space="0" w:color="969696"/>
              <w:left w:val="single" w:sz="6" w:space="0" w:color="969696"/>
              <w:bottom w:val="single" w:sz="6" w:space="0" w:color="969696"/>
              <w:right w:val="single" w:sz="6" w:space="0" w:color="auto"/>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0.0291</w:t>
            </w:r>
          </w:p>
        </w:tc>
      </w:tr>
      <w:tr w:rsidR="00CC08A9" w:rsidTr="00B02D93">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CC08A9" w:rsidRPr="005E09F6" w:rsidRDefault="005E09F6">
            <w:pPr>
              <w:autoSpaceDE w:val="0"/>
              <w:autoSpaceDN w:val="0"/>
              <w:adjustRightInd w:val="0"/>
              <w:spacing w:after="0" w:line="240" w:lineRule="auto"/>
              <w:rPr>
                <w:rFonts w:cs="Calibri"/>
                <w:color w:val="000000"/>
                <w:sz w:val="20"/>
                <w:szCs w:val="20"/>
              </w:rPr>
            </w:pPr>
            <w:r>
              <w:rPr>
                <w:rFonts w:cs="Calibri"/>
                <w:color w:val="000000"/>
                <w:sz w:val="20"/>
                <w:szCs w:val="20"/>
              </w:rPr>
              <w:t>Background quarterly c</w:t>
            </w:r>
            <w:r w:rsidR="00CC08A9" w:rsidRPr="005E09F6">
              <w:rPr>
                <w:rFonts w:cs="Calibri"/>
                <w:color w:val="000000"/>
                <w:sz w:val="20"/>
                <w:szCs w:val="20"/>
              </w:rPr>
              <w:t>omposite</w:t>
            </w:r>
          </w:p>
        </w:tc>
        <w:tc>
          <w:tcPr>
            <w:tcW w:w="1246"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B1E35">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2/15/2015</w:t>
            </w:r>
          </w:p>
        </w:tc>
        <w:tc>
          <w:tcPr>
            <w:tcW w:w="86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0.824</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&lt;0.03</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&lt;0.001</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&lt;0.58</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&lt;0.001</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&lt;0.005</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&lt;0.001</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auto"/>
            </w:tcBorders>
            <w:vAlign w:val="center"/>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r>
      <w:tr w:rsidR="00CC08A9" w:rsidTr="00B02D93">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Background</w:t>
            </w:r>
          </w:p>
        </w:tc>
        <w:tc>
          <w:tcPr>
            <w:tcW w:w="1246" w:type="dxa"/>
            <w:tcBorders>
              <w:top w:val="single" w:sz="6" w:space="0" w:color="969696"/>
              <w:left w:val="single" w:sz="6" w:space="0" w:color="969696"/>
              <w:bottom w:val="single" w:sz="6" w:space="0" w:color="969696"/>
              <w:right w:val="single" w:sz="6" w:space="0" w:color="969696"/>
            </w:tcBorders>
          </w:tcPr>
          <w:p w:rsidR="00CC08A9" w:rsidRPr="005E09F6" w:rsidRDefault="00CC08A9" w:rsidP="00CC08A9">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2/17/2015</w:t>
            </w:r>
          </w:p>
        </w:tc>
        <w:tc>
          <w:tcPr>
            <w:tcW w:w="864"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18"/>
                <w:szCs w:val="18"/>
              </w:rPr>
            </w:pPr>
            <w:r w:rsidRPr="005E09F6">
              <w:rPr>
                <w:rFonts w:cs="Calibri"/>
                <w:color w:val="000000"/>
                <w:sz w:val="18"/>
                <w:szCs w:val="18"/>
              </w:rPr>
              <w:t>&lt;0.0298</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0.00892</w:t>
            </w:r>
          </w:p>
        </w:tc>
        <w:tc>
          <w:tcPr>
            <w:tcW w:w="934" w:type="dxa"/>
            <w:tcBorders>
              <w:top w:val="single" w:sz="6" w:space="0" w:color="969696"/>
              <w:left w:val="single" w:sz="6" w:space="0" w:color="969696"/>
              <w:bottom w:val="single" w:sz="6" w:space="0" w:color="969696"/>
              <w:right w:val="single" w:sz="6" w:space="0" w:color="auto"/>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0.0297</w:t>
            </w:r>
          </w:p>
        </w:tc>
      </w:tr>
      <w:tr w:rsidR="00CC08A9" w:rsidTr="00B02D93">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Background</w:t>
            </w:r>
          </w:p>
        </w:tc>
        <w:tc>
          <w:tcPr>
            <w:tcW w:w="1246" w:type="dxa"/>
            <w:tcBorders>
              <w:top w:val="single" w:sz="6" w:space="0" w:color="969696"/>
              <w:left w:val="single" w:sz="6" w:space="0" w:color="969696"/>
              <w:bottom w:val="single" w:sz="6" w:space="0" w:color="969696"/>
              <w:right w:val="single" w:sz="6" w:space="0" w:color="969696"/>
            </w:tcBorders>
          </w:tcPr>
          <w:p w:rsidR="00CC08A9" w:rsidRPr="005E09F6" w:rsidRDefault="00CC08A9" w:rsidP="00CC08A9">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2/24/2015</w:t>
            </w:r>
          </w:p>
        </w:tc>
        <w:tc>
          <w:tcPr>
            <w:tcW w:w="864"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18"/>
                <w:szCs w:val="18"/>
              </w:rPr>
            </w:pPr>
            <w:r w:rsidRPr="005E09F6">
              <w:rPr>
                <w:rFonts w:cs="Calibri"/>
                <w:color w:val="000000"/>
                <w:sz w:val="18"/>
                <w:szCs w:val="18"/>
              </w:rPr>
              <w:t>&lt;0.0215</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0.00936</w:t>
            </w:r>
          </w:p>
        </w:tc>
        <w:tc>
          <w:tcPr>
            <w:tcW w:w="934" w:type="dxa"/>
            <w:tcBorders>
              <w:top w:val="single" w:sz="6" w:space="0" w:color="969696"/>
              <w:left w:val="single" w:sz="6" w:space="0" w:color="969696"/>
              <w:bottom w:val="single" w:sz="6" w:space="0" w:color="969696"/>
              <w:right w:val="single" w:sz="6" w:space="0" w:color="auto"/>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0.0292</w:t>
            </w:r>
          </w:p>
        </w:tc>
      </w:tr>
      <w:tr w:rsidR="00CC08A9" w:rsidTr="00B02D93">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Background</w:t>
            </w:r>
          </w:p>
        </w:tc>
        <w:tc>
          <w:tcPr>
            <w:tcW w:w="1246" w:type="dxa"/>
            <w:tcBorders>
              <w:top w:val="single" w:sz="6" w:space="0" w:color="969696"/>
              <w:left w:val="single" w:sz="6" w:space="0" w:color="969696"/>
              <w:bottom w:val="single" w:sz="6" w:space="0" w:color="969696"/>
              <w:right w:val="single" w:sz="6" w:space="0" w:color="969696"/>
            </w:tcBorders>
          </w:tcPr>
          <w:p w:rsidR="00CC08A9" w:rsidRPr="005E09F6" w:rsidRDefault="00CC08A9" w:rsidP="00CC08A9">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3/3/2015</w:t>
            </w:r>
          </w:p>
        </w:tc>
        <w:tc>
          <w:tcPr>
            <w:tcW w:w="864"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18"/>
                <w:szCs w:val="18"/>
              </w:rPr>
            </w:pPr>
            <w:r w:rsidRPr="005E09F6">
              <w:rPr>
                <w:rFonts w:cs="Calibri"/>
                <w:color w:val="000000"/>
                <w:sz w:val="18"/>
                <w:szCs w:val="18"/>
              </w:rPr>
              <w:t>&lt;0.0234</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0.00851</w:t>
            </w:r>
          </w:p>
        </w:tc>
        <w:tc>
          <w:tcPr>
            <w:tcW w:w="934" w:type="dxa"/>
            <w:tcBorders>
              <w:top w:val="single" w:sz="6" w:space="0" w:color="969696"/>
              <w:left w:val="single" w:sz="6" w:space="0" w:color="969696"/>
              <w:bottom w:val="single" w:sz="6" w:space="0" w:color="969696"/>
              <w:right w:val="single" w:sz="6" w:space="0" w:color="auto"/>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0.033</w:t>
            </w:r>
          </w:p>
        </w:tc>
      </w:tr>
      <w:tr w:rsidR="00CC08A9" w:rsidTr="00B02D93">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Background</w:t>
            </w:r>
          </w:p>
        </w:tc>
        <w:tc>
          <w:tcPr>
            <w:tcW w:w="1246" w:type="dxa"/>
            <w:tcBorders>
              <w:top w:val="single" w:sz="6" w:space="0" w:color="969696"/>
              <w:left w:val="single" w:sz="6" w:space="0" w:color="969696"/>
              <w:bottom w:val="single" w:sz="6" w:space="0" w:color="969696"/>
              <w:right w:val="single" w:sz="6" w:space="0" w:color="969696"/>
            </w:tcBorders>
          </w:tcPr>
          <w:p w:rsidR="00CC08A9" w:rsidRPr="005E09F6" w:rsidRDefault="00CC08A9" w:rsidP="00CC08A9">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3/10/2015</w:t>
            </w:r>
          </w:p>
        </w:tc>
        <w:tc>
          <w:tcPr>
            <w:tcW w:w="864"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18"/>
                <w:szCs w:val="18"/>
              </w:rPr>
            </w:pPr>
            <w:r w:rsidRPr="005E09F6">
              <w:rPr>
                <w:rFonts w:cs="Calibri"/>
                <w:color w:val="000000"/>
                <w:sz w:val="18"/>
                <w:szCs w:val="18"/>
              </w:rPr>
              <w:t>&lt;0.0341</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0.00882</w:t>
            </w:r>
          </w:p>
        </w:tc>
        <w:tc>
          <w:tcPr>
            <w:tcW w:w="934" w:type="dxa"/>
            <w:tcBorders>
              <w:top w:val="single" w:sz="6" w:space="0" w:color="969696"/>
              <w:left w:val="single" w:sz="6" w:space="0" w:color="969696"/>
              <w:bottom w:val="single" w:sz="6" w:space="0" w:color="969696"/>
              <w:right w:val="single" w:sz="6" w:space="0" w:color="auto"/>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0.0282</w:t>
            </w:r>
          </w:p>
        </w:tc>
      </w:tr>
      <w:tr w:rsidR="00CC08A9" w:rsidTr="00B02D93">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Background</w:t>
            </w:r>
          </w:p>
        </w:tc>
        <w:tc>
          <w:tcPr>
            <w:tcW w:w="1246" w:type="dxa"/>
            <w:tcBorders>
              <w:top w:val="single" w:sz="6" w:space="0" w:color="969696"/>
              <w:left w:val="single" w:sz="6" w:space="0" w:color="969696"/>
              <w:bottom w:val="single" w:sz="6" w:space="0" w:color="969696"/>
              <w:right w:val="single" w:sz="6" w:space="0" w:color="969696"/>
            </w:tcBorders>
          </w:tcPr>
          <w:p w:rsidR="00CC08A9" w:rsidRPr="005E09F6" w:rsidRDefault="00CC08A9" w:rsidP="00CC08A9">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3/17/2015</w:t>
            </w:r>
          </w:p>
        </w:tc>
        <w:tc>
          <w:tcPr>
            <w:tcW w:w="864"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18"/>
                <w:szCs w:val="18"/>
              </w:rPr>
            </w:pPr>
            <w:r w:rsidRPr="005E09F6">
              <w:rPr>
                <w:rFonts w:cs="Calibri"/>
                <w:color w:val="000000"/>
                <w:sz w:val="18"/>
                <w:szCs w:val="18"/>
              </w:rPr>
              <w:t>&lt;0.0338</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0.00242</w:t>
            </w:r>
          </w:p>
        </w:tc>
        <w:tc>
          <w:tcPr>
            <w:tcW w:w="934" w:type="dxa"/>
            <w:tcBorders>
              <w:top w:val="single" w:sz="6" w:space="0" w:color="969696"/>
              <w:left w:val="single" w:sz="6" w:space="0" w:color="969696"/>
              <w:bottom w:val="single" w:sz="6" w:space="0" w:color="969696"/>
              <w:right w:val="single" w:sz="6" w:space="0" w:color="auto"/>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0.0199</w:t>
            </w:r>
          </w:p>
        </w:tc>
      </w:tr>
      <w:tr w:rsidR="00CC08A9" w:rsidTr="00B02D93">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Background</w:t>
            </w:r>
          </w:p>
        </w:tc>
        <w:tc>
          <w:tcPr>
            <w:tcW w:w="1246" w:type="dxa"/>
            <w:tcBorders>
              <w:top w:val="single" w:sz="6" w:space="0" w:color="969696"/>
              <w:left w:val="single" w:sz="6" w:space="0" w:color="969696"/>
              <w:bottom w:val="single" w:sz="6" w:space="0" w:color="969696"/>
              <w:right w:val="single" w:sz="6" w:space="0" w:color="969696"/>
            </w:tcBorders>
          </w:tcPr>
          <w:p w:rsidR="00CC08A9" w:rsidRPr="005E09F6" w:rsidRDefault="00CC08A9" w:rsidP="00CC08A9">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3/24/2015</w:t>
            </w:r>
          </w:p>
        </w:tc>
        <w:tc>
          <w:tcPr>
            <w:tcW w:w="864"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18"/>
                <w:szCs w:val="18"/>
              </w:rPr>
            </w:pPr>
            <w:r w:rsidRPr="005E09F6">
              <w:rPr>
                <w:rFonts w:cs="Calibri"/>
                <w:color w:val="000000"/>
                <w:sz w:val="18"/>
                <w:szCs w:val="18"/>
              </w:rPr>
              <w:t>&lt;0.0368</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0.003</w:t>
            </w:r>
          </w:p>
        </w:tc>
        <w:tc>
          <w:tcPr>
            <w:tcW w:w="934" w:type="dxa"/>
            <w:tcBorders>
              <w:top w:val="single" w:sz="6" w:space="0" w:color="969696"/>
              <w:left w:val="single" w:sz="6" w:space="0" w:color="969696"/>
              <w:bottom w:val="single" w:sz="6" w:space="0" w:color="969696"/>
              <w:right w:val="single" w:sz="6" w:space="0" w:color="auto"/>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0.0167</w:t>
            </w:r>
          </w:p>
        </w:tc>
      </w:tr>
      <w:tr w:rsidR="00CC08A9" w:rsidTr="00B02D93">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Background</w:t>
            </w:r>
          </w:p>
        </w:tc>
        <w:tc>
          <w:tcPr>
            <w:tcW w:w="1246" w:type="dxa"/>
            <w:tcBorders>
              <w:top w:val="single" w:sz="6" w:space="0" w:color="969696"/>
              <w:left w:val="single" w:sz="6" w:space="0" w:color="969696"/>
              <w:bottom w:val="single" w:sz="6" w:space="0" w:color="969696"/>
              <w:right w:val="single" w:sz="6" w:space="0" w:color="969696"/>
            </w:tcBorders>
          </w:tcPr>
          <w:p w:rsidR="00CC08A9" w:rsidRPr="005E09F6" w:rsidRDefault="00CC08A9" w:rsidP="00CC08A9">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3/31/2015</w:t>
            </w:r>
          </w:p>
        </w:tc>
        <w:tc>
          <w:tcPr>
            <w:tcW w:w="864"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18"/>
                <w:szCs w:val="18"/>
              </w:rPr>
            </w:pPr>
            <w:r w:rsidRPr="005E09F6">
              <w:rPr>
                <w:rFonts w:cs="Calibri"/>
                <w:color w:val="000000"/>
                <w:sz w:val="18"/>
                <w:szCs w:val="18"/>
              </w:rPr>
              <w:t>&lt;0.0272</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0.00527</w:t>
            </w:r>
          </w:p>
        </w:tc>
        <w:tc>
          <w:tcPr>
            <w:tcW w:w="934" w:type="dxa"/>
            <w:tcBorders>
              <w:top w:val="single" w:sz="6" w:space="0" w:color="969696"/>
              <w:left w:val="single" w:sz="6" w:space="0" w:color="969696"/>
              <w:bottom w:val="single" w:sz="6" w:space="0" w:color="969696"/>
              <w:right w:val="single" w:sz="6" w:space="0" w:color="auto"/>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0.0207</w:t>
            </w:r>
          </w:p>
        </w:tc>
      </w:tr>
      <w:tr w:rsidR="00CC08A9" w:rsidTr="00B02D93">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Background</w:t>
            </w:r>
          </w:p>
        </w:tc>
        <w:tc>
          <w:tcPr>
            <w:tcW w:w="1246" w:type="dxa"/>
            <w:tcBorders>
              <w:top w:val="single" w:sz="6" w:space="0" w:color="969696"/>
              <w:left w:val="single" w:sz="6" w:space="0" w:color="969696"/>
              <w:bottom w:val="single" w:sz="6" w:space="0" w:color="969696"/>
              <w:right w:val="single" w:sz="6" w:space="0" w:color="969696"/>
            </w:tcBorders>
          </w:tcPr>
          <w:p w:rsidR="00CC08A9" w:rsidRPr="005E09F6" w:rsidRDefault="00CC08A9" w:rsidP="00CC08A9">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4/7/2015</w:t>
            </w:r>
          </w:p>
        </w:tc>
        <w:tc>
          <w:tcPr>
            <w:tcW w:w="864"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18"/>
                <w:szCs w:val="18"/>
              </w:rPr>
            </w:pPr>
            <w:r w:rsidRPr="005E09F6">
              <w:rPr>
                <w:rFonts w:cs="Calibri"/>
                <w:color w:val="000000"/>
                <w:sz w:val="18"/>
                <w:szCs w:val="18"/>
              </w:rPr>
              <w:t>&lt;0.027</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0.00569</w:t>
            </w:r>
          </w:p>
        </w:tc>
        <w:tc>
          <w:tcPr>
            <w:tcW w:w="934" w:type="dxa"/>
            <w:tcBorders>
              <w:top w:val="single" w:sz="6" w:space="0" w:color="969696"/>
              <w:left w:val="single" w:sz="6" w:space="0" w:color="969696"/>
              <w:bottom w:val="single" w:sz="6" w:space="0" w:color="969696"/>
              <w:right w:val="single" w:sz="6" w:space="0" w:color="auto"/>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0.023</w:t>
            </w:r>
          </w:p>
        </w:tc>
      </w:tr>
      <w:tr w:rsidR="00CC08A9" w:rsidTr="00B02D93">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Background</w:t>
            </w:r>
          </w:p>
        </w:tc>
        <w:tc>
          <w:tcPr>
            <w:tcW w:w="1246" w:type="dxa"/>
            <w:tcBorders>
              <w:top w:val="single" w:sz="6" w:space="0" w:color="969696"/>
              <w:left w:val="single" w:sz="6" w:space="0" w:color="969696"/>
              <w:bottom w:val="single" w:sz="6" w:space="0" w:color="969696"/>
              <w:right w:val="single" w:sz="6" w:space="0" w:color="969696"/>
            </w:tcBorders>
          </w:tcPr>
          <w:p w:rsidR="00CC08A9" w:rsidRPr="005E09F6" w:rsidRDefault="00CC08A9" w:rsidP="00CC08A9">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4/14/2015</w:t>
            </w:r>
          </w:p>
        </w:tc>
        <w:tc>
          <w:tcPr>
            <w:tcW w:w="864"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18"/>
                <w:szCs w:val="18"/>
              </w:rPr>
            </w:pPr>
            <w:r w:rsidRPr="005E09F6">
              <w:rPr>
                <w:rFonts w:cs="Calibri"/>
                <w:color w:val="000000"/>
                <w:sz w:val="18"/>
                <w:szCs w:val="18"/>
              </w:rPr>
              <w:t>&lt;0.0356</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0.00312</w:t>
            </w:r>
          </w:p>
        </w:tc>
        <w:tc>
          <w:tcPr>
            <w:tcW w:w="934" w:type="dxa"/>
            <w:tcBorders>
              <w:top w:val="single" w:sz="6" w:space="0" w:color="969696"/>
              <w:left w:val="single" w:sz="6" w:space="0" w:color="969696"/>
              <w:bottom w:val="single" w:sz="6" w:space="0" w:color="969696"/>
              <w:right w:val="single" w:sz="6" w:space="0" w:color="auto"/>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0.0186</w:t>
            </w:r>
          </w:p>
        </w:tc>
      </w:tr>
      <w:tr w:rsidR="00CC08A9" w:rsidTr="00B02D93">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Background</w:t>
            </w:r>
          </w:p>
        </w:tc>
        <w:tc>
          <w:tcPr>
            <w:tcW w:w="1246" w:type="dxa"/>
            <w:tcBorders>
              <w:top w:val="single" w:sz="6" w:space="0" w:color="969696"/>
              <w:left w:val="single" w:sz="6" w:space="0" w:color="969696"/>
              <w:bottom w:val="single" w:sz="6" w:space="0" w:color="969696"/>
              <w:right w:val="single" w:sz="6" w:space="0" w:color="969696"/>
            </w:tcBorders>
          </w:tcPr>
          <w:p w:rsidR="00CC08A9" w:rsidRPr="005E09F6" w:rsidRDefault="00CC08A9" w:rsidP="00CC08A9">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4/21/2015</w:t>
            </w:r>
          </w:p>
        </w:tc>
        <w:tc>
          <w:tcPr>
            <w:tcW w:w="864"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18"/>
                <w:szCs w:val="18"/>
              </w:rPr>
            </w:pPr>
            <w:r w:rsidRPr="005E09F6">
              <w:rPr>
                <w:rFonts w:cs="Calibri"/>
                <w:color w:val="000000"/>
                <w:sz w:val="18"/>
                <w:szCs w:val="18"/>
              </w:rPr>
              <w:t>&lt;0.0267</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0.00245</w:t>
            </w:r>
          </w:p>
        </w:tc>
        <w:tc>
          <w:tcPr>
            <w:tcW w:w="934" w:type="dxa"/>
            <w:tcBorders>
              <w:top w:val="single" w:sz="6" w:space="0" w:color="969696"/>
              <w:left w:val="single" w:sz="6" w:space="0" w:color="969696"/>
              <w:bottom w:val="single" w:sz="6" w:space="0" w:color="969696"/>
              <w:right w:val="single" w:sz="6" w:space="0" w:color="auto"/>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0.0151</w:t>
            </w:r>
          </w:p>
        </w:tc>
      </w:tr>
      <w:tr w:rsidR="00CC08A9" w:rsidTr="00B02D93">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Background</w:t>
            </w:r>
          </w:p>
        </w:tc>
        <w:tc>
          <w:tcPr>
            <w:tcW w:w="1246" w:type="dxa"/>
            <w:tcBorders>
              <w:top w:val="single" w:sz="6" w:space="0" w:color="969696"/>
              <w:left w:val="single" w:sz="6" w:space="0" w:color="969696"/>
              <w:bottom w:val="single" w:sz="6" w:space="0" w:color="969696"/>
              <w:right w:val="single" w:sz="6" w:space="0" w:color="969696"/>
            </w:tcBorders>
          </w:tcPr>
          <w:p w:rsidR="00CC08A9" w:rsidRPr="005E09F6" w:rsidRDefault="00CC08A9" w:rsidP="00CC08A9">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4/28/2015</w:t>
            </w:r>
          </w:p>
        </w:tc>
        <w:tc>
          <w:tcPr>
            <w:tcW w:w="864"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18"/>
                <w:szCs w:val="18"/>
              </w:rPr>
            </w:pPr>
            <w:r w:rsidRPr="005E09F6">
              <w:rPr>
                <w:rFonts w:cs="Calibri"/>
                <w:color w:val="000000"/>
                <w:sz w:val="18"/>
                <w:szCs w:val="18"/>
              </w:rPr>
              <w:t>&lt;0.0353</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0.00061</w:t>
            </w:r>
          </w:p>
        </w:tc>
        <w:tc>
          <w:tcPr>
            <w:tcW w:w="934" w:type="dxa"/>
            <w:tcBorders>
              <w:top w:val="single" w:sz="6" w:space="0" w:color="969696"/>
              <w:left w:val="single" w:sz="6" w:space="0" w:color="969696"/>
              <w:bottom w:val="single" w:sz="6" w:space="0" w:color="969696"/>
              <w:right w:val="single" w:sz="6" w:space="0" w:color="auto"/>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0.0091</w:t>
            </w:r>
          </w:p>
        </w:tc>
      </w:tr>
      <w:tr w:rsidR="00CC08A9" w:rsidTr="00B02D93">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Background</w:t>
            </w:r>
          </w:p>
        </w:tc>
        <w:tc>
          <w:tcPr>
            <w:tcW w:w="1246" w:type="dxa"/>
            <w:tcBorders>
              <w:top w:val="single" w:sz="6" w:space="0" w:color="969696"/>
              <w:left w:val="single" w:sz="6" w:space="0" w:color="969696"/>
              <w:bottom w:val="single" w:sz="6" w:space="0" w:color="969696"/>
              <w:right w:val="single" w:sz="6" w:space="0" w:color="969696"/>
            </w:tcBorders>
          </w:tcPr>
          <w:p w:rsidR="00CC08A9" w:rsidRPr="005E09F6" w:rsidRDefault="00CC08A9" w:rsidP="00CC08A9">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5/5/2015</w:t>
            </w:r>
          </w:p>
        </w:tc>
        <w:tc>
          <w:tcPr>
            <w:tcW w:w="864"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18"/>
                <w:szCs w:val="18"/>
              </w:rPr>
            </w:pPr>
            <w:r w:rsidRPr="005E09F6">
              <w:rPr>
                <w:rFonts w:cs="Calibri"/>
                <w:color w:val="000000"/>
                <w:sz w:val="18"/>
                <w:szCs w:val="18"/>
              </w:rPr>
              <w:t>&lt;0.0234</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0.00118</w:t>
            </w:r>
          </w:p>
        </w:tc>
        <w:tc>
          <w:tcPr>
            <w:tcW w:w="934" w:type="dxa"/>
            <w:tcBorders>
              <w:top w:val="single" w:sz="6" w:space="0" w:color="969696"/>
              <w:left w:val="single" w:sz="6" w:space="0" w:color="969696"/>
              <w:bottom w:val="single" w:sz="6" w:space="0" w:color="969696"/>
              <w:right w:val="single" w:sz="6" w:space="0" w:color="auto"/>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0.0138</w:t>
            </w:r>
          </w:p>
        </w:tc>
      </w:tr>
      <w:tr w:rsidR="00CC08A9" w:rsidTr="00B02D93">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Background</w:t>
            </w:r>
          </w:p>
        </w:tc>
        <w:tc>
          <w:tcPr>
            <w:tcW w:w="1246" w:type="dxa"/>
            <w:tcBorders>
              <w:top w:val="single" w:sz="6" w:space="0" w:color="969696"/>
              <w:left w:val="single" w:sz="6" w:space="0" w:color="969696"/>
              <w:bottom w:val="single" w:sz="6" w:space="0" w:color="969696"/>
              <w:right w:val="single" w:sz="6" w:space="0" w:color="969696"/>
            </w:tcBorders>
          </w:tcPr>
          <w:p w:rsidR="00CC08A9" w:rsidRPr="005E09F6" w:rsidRDefault="00CC08A9" w:rsidP="00CC08A9">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5/12/2015</w:t>
            </w:r>
          </w:p>
        </w:tc>
        <w:tc>
          <w:tcPr>
            <w:tcW w:w="864"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18"/>
                <w:szCs w:val="18"/>
              </w:rPr>
            </w:pPr>
            <w:r w:rsidRPr="005E09F6">
              <w:rPr>
                <w:rFonts w:cs="Calibri"/>
                <w:color w:val="000000"/>
                <w:sz w:val="18"/>
                <w:szCs w:val="18"/>
              </w:rPr>
              <w:t>&lt;0.0273</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0.00262</w:t>
            </w:r>
          </w:p>
        </w:tc>
        <w:tc>
          <w:tcPr>
            <w:tcW w:w="934" w:type="dxa"/>
            <w:tcBorders>
              <w:top w:val="single" w:sz="6" w:space="0" w:color="969696"/>
              <w:left w:val="single" w:sz="6" w:space="0" w:color="969696"/>
              <w:bottom w:val="single" w:sz="6" w:space="0" w:color="969696"/>
              <w:right w:val="single" w:sz="6" w:space="0" w:color="auto"/>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0.0211</w:t>
            </w:r>
          </w:p>
        </w:tc>
      </w:tr>
      <w:tr w:rsidR="00CC08A9" w:rsidTr="00B02D93">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CC08A9" w:rsidRPr="005E09F6" w:rsidRDefault="005E09F6">
            <w:pPr>
              <w:autoSpaceDE w:val="0"/>
              <w:autoSpaceDN w:val="0"/>
              <w:adjustRightInd w:val="0"/>
              <w:spacing w:after="0" w:line="240" w:lineRule="auto"/>
              <w:rPr>
                <w:rFonts w:cs="Calibri"/>
                <w:color w:val="000000"/>
                <w:sz w:val="20"/>
                <w:szCs w:val="20"/>
              </w:rPr>
            </w:pPr>
            <w:r>
              <w:rPr>
                <w:rFonts w:cs="Calibri"/>
                <w:color w:val="000000"/>
                <w:sz w:val="20"/>
                <w:szCs w:val="20"/>
              </w:rPr>
              <w:t>Background quarterly c</w:t>
            </w:r>
            <w:r w:rsidR="00CC08A9" w:rsidRPr="005E09F6">
              <w:rPr>
                <w:rFonts w:cs="Calibri"/>
                <w:color w:val="000000"/>
                <w:sz w:val="20"/>
                <w:szCs w:val="20"/>
              </w:rPr>
              <w:t>omposite</w:t>
            </w:r>
          </w:p>
        </w:tc>
        <w:tc>
          <w:tcPr>
            <w:tcW w:w="1246"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B1E35">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5/15/2015</w:t>
            </w:r>
          </w:p>
        </w:tc>
        <w:tc>
          <w:tcPr>
            <w:tcW w:w="86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&lt;0.361</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&lt;0.028</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&lt;0.002</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&lt;0.199</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&lt;0.001</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&lt;0.004</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&lt;0.001</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auto"/>
            </w:tcBorders>
            <w:vAlign w:val="center"/>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r>
      <w:tr w:rsidR="00CC08A9" w:rsidTr="00B02D93">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Background</w:t>
            </w:r>
          </w:p>
        </w:tc>
        <w:tc>
          <w:tcPr>
            <w:tcW w:w="1246" w:type="dxa"/>
            <w:tcBorders>
              <w:top w:val="single" w:sz="6" w:space="0" w:color="969696"/>
              <w:left w:val="single" w:sz="6" w:space="0" w:color="969696"/>
              <w:bottom w:val="single" w:sz="6" w:space="0" w:color="969696"/>
              <w:right w:val="single" w:sz="6" w:space="0" w:color="969696"/>
            </w:tcBorders>
          </w:tcPr>
          <w:p w:rsidR="00CC08A9" w:rsidRPr="005E09F6" w:rsidRDefault="00CC08A9" w:rsidP="00CC08A9">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5/19/2015</w:t>
            </w:r>
          </w:p>
        </w:tc>
        <w:tc>
          <w:tcPr>
            <w:tcW w:w="864"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18"/>
                <w:szCs w:val="18"/>
              </w:rPr>
            </w:pPr>
            <w:r w:rsidRPr="005E09F6">
              <w:rPr>
                <w:rFonts w:cs="Calibri"/>
                <w:color w:val="000000"/>
                <w:sz w:val="18"/>
                <w:szCs w:val="18"/>
              </w:rPr>
              <w:t>&lt;0.0279</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0.00391</w:t>
            </w:r>
          </w:p>
        </w:tc>
        <w:tc>
          <w:tcPr>
            <w:tcW w:w="934" w:type="dxa"/>
            <w:tcBorders>
              <w:top w:val="single" w:sz="6" w:space="0" w:color="969696"/>
              <w:left w:val="single" w:sz="6" w:space="0" w:color="969696"/>
              <w:bottom w:val="single" w:sz="6" w:space="0" w:color="969696"/>
              <w:right w:val="single" w:sz="6" w:space="0" w:color="auto"/>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0.0232</w:t>
            </w:r>
          </w:p>
        </w:tc>
      </w:tr>
      <w:tr w:rsidR="00CC08A9" w:rsidTr="00B02D93">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Background</w:t>
            </w:r>
          </w:p>
        </w:tc>
        <w:tc>
          <w:tcPr>
            <w:tcW w:w="1246" w:type="dxa"/>
            <w:tcBorders>
              <w:top w:val="single" w:sz="6" w:space="0" w:color="969696"/>
              <w:left w:val="single" w:sz="6" w:space="0" w:color="969696"/>
              <w:bottom w:val="single" w:sz="6" w:space="0" w:color="969696"/>
              <w:right w:val="single" w:sz="6" w:space="0" w:color="969696"/>
            </w:tcBorders>
          </w:tcPr>
          <w:p w:rsidR="00CC08A9" w:rsidRPr="005E09F6" w:rsidRDefault="00CC08A9" w:rsidP="00CC08A9">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5/26/2015</w:t>
            </w:r>
          </w:p>
        </w:tc>
        <w:tc>
          <w:tcPr>
            <w:tcW w:w="864"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18"/>
                <w:szCs w:val="18"/>
              </w:rPr>
            </w:pPr>
            <w:r w:rsidRPr="005E09F6">
              <w:rPr>
                <w:rFonts w:cs="Calibri"/>
                <w:color w:val="000000"/>
                <w:sz w:val="18"/>
                <w:szCs w:val="18"/>
              </w:rPr>
              <w:t>&lt;0.0234</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0.00325</w:t>
            </w:r>
          </w:p>
        </w:tc>
        <w:tc>
          <w:tcPr>
            <w:tcW w:w="934" w:type="dxa"/>
            <w:tcBorders>
              <w:top w:val="single" w:sz="6" w:space="0" w:color="969696"/>
              <w:left w:val="single" w:sz="6" w:space="0" w:color="969696"/>
              <w:bottom w:val="single" w:sz="6" w:space="0" w:color="969696"/>
              <w:right w:val="single" w:sz="6" w:space="0" w:color="auto"/>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0.0181</w:t>
            </w:r>
          </w:p>
        </w:tc>
      </w:tr>
      <w:tr w:rsidR="00CC08A9" w:rsidTr="00B02D93">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Background</w:t>
            </w:r>
          </w:p>
        </w:tc>
        <w:tc>
          <w:tcPr>
            <w:tcW w:w="1246" w:type="dxa"/>
            <w:tcBorders>
              <w:top w:val="single" w:sz="6" w:space="0" w:color="969696"/>
              <w:left w:val="single" w:sz="6" w:space="0" w:color="969696"/>
              <w:bottom w:val="single" w:sz="6" w:space="0" w:color="969696"/>
              <w:right w:val="single" w:sz="6" w:space="0" w:color="969696"/>
            </w:tcBorders>
          </w:tcPr>
          <w:p w:rsidR="00CC08A9" w:rsidRPr="005E09F6" w:rsidRDefault="00CC08A9" w:rsidP="00CC08A9">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6/3/2015</w:t>
            </w:r>
          </w:p>
        </w:tc>
        <w:tc>
          <w:tcPr>
            <w:tcW w:w="864"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18"/>
                <w:szCs w:val="18"/>
              </w:rPr>
            </w:pPr>
            <w:r w:rsidRPr="005E09F6">
              <w:rPr>
                <w:rFonts w:cs="Calibri"/>
                <w:color w:val="000000"/>
                <w:sz w:val="18"/>
                <w:szCs w:val="18"/>
              </w:rPr>
              <w:t>&lt;0.0204</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0.00088</w:t>
            </w:r>
          </w:p>
        </w:tc>
        <w:tc>
          <w:tcPr>
            <w:tcW w:w="934" w:type="dxa"/>
            <w:tcBorders>
              <w:top w:val="single" w:sz="6" w:space="0" w:color="969696"/>
              <w:left w:val="single" w:sz="6" w:space="0" w:color="969696"/>
              <w:bottom w:val="single" w:sz="6" w:space="0" w:color="969696"/>
              <w:right w:val="single" w:sz="6" w:space="0" w:color="auto"/>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0.0154</w:t>
            </w:r>
          </w:p>
        </w:tc>
      </w:tr>
      <w:tr w:rsidR="00CC08A9" w:rsidTr="00B02D93">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Background</w:t>
            </w:r>
          </w:p>
        </w:tc>
        <w:tc>
          <w:tcPr>
            <w:tcW w:w="1246" w:type="dxa"/>
            <w:tcBorders>
              <w:top w:val="single" w:sz="6" w:space="0" w:color="969696"/>
              <w:left w:val="single" w:sz="6" w:space="0" w:color="969696"/>
              <w:bottom w:val="single" w:sz="6" w:space="0" w:color="969696"/>
              <w:right w:val="single" w:sz="6" w:space="0" w:color="969696"/>
            </w:tcBorders>
          </w:tcPr>
          <w:p w:rsidR="00CC08A9" w:rsidRPr="005E09F6" w:rsidRDefault="00CC08A9" w:rsidP="00CC08A9">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6/9/2015</w:t>
            </w:r>
          </w:p>
        </w:tc>
        <w:tc>
          <w:tcPr>
            <w:tcW w:w="864"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18"/>
                <w:szCs w:val="18"/>
              </w:rPr>
            </w:pPr>
            <w:r w:rsidRPr="005E09F6">
              <w:rPr>
                <w:rFonts w:cs="Calibri"/>
                <w:color w:val="000000"/>
                <w:sz w:val="18"/>
                <w:szCs w:val="18"/>
              </w:rPr>
              <w:t>&lt;0.039</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0.00016</w:t>
            </w:r>
          </w:p>
        </w:tc>
        <w:tc>
          <w:tcPr>
            <w:tcW w:w="934" w:type="dxa"/>
            <w:tcBorders>
              <w:top w:val="single" w:sz="6" w:space="0" w:color="969696"/>
              <w:left w:val="single" w:sz="6" w:space="0" w:color="969696"/>
              <w:bottom w:val="single" w:sz="6" w:space="0" w:color="969696"/>
              <w:right w:val="single" w:sz="6" w:space="0" w:color="auto"/>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0.0157</w:t>
            </w:r>
          </w:p>
        </w:tc>
      </w:tr>
      <w:tr w:rsidR="00CC08A9" w:rsidTr="00B02D93">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Background</w:t>
            </w:r>
          </w:p>
        </w:tc>
        <w:tc>
          <w:tcPr>
            <w:tcW w:w="1246" w:type="dxa"/>
            <w:tcBorders>
              <w:top w:val="single" w:sz="6" w:space="0" w:color="969696"/>
              <w:left w:val="single" w:sz="6" w:space="0" w:color="969696"/>
              <w:bottom w:val="single" w:sz="6" w:space="0" w:color="969696"/>
              <w:right w:val="single" w:sz="6" w:space="0" w:color="969696"/>
            </w:tcBorders>
          </w:tcPr>
          <w:p w:rsidR="00CC08A9" w:rsidRPr="005E09F6" w:rsidRDefault="00CC08A9" w:rsidP="00CC08A9">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6/16/2015</w:t>
            </w:r>
          </w:p>
        </w:tc>
        <w:tc>
          <w:tcPr>
            <w:tcW w:w="864"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18"/>
                <w:szCs w:val="18"/>
              </w:rPr>
            </w:pPr>
            <w:r w:rsidRPr="005E09F6">
              <w:rPr>
                <w:rFonts w:cs="Calibri"/>
                <w:color w:val="000000"/>
                <w:sz w:val="18"/>
                <w:szCs w:val="18"/>
              </w:rPr>
              <w:t>&lt;0.0233</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0.00172</w:t>
            </w:r>
          </w:p>
        </w:tc>
        <w:tc>
          <w:tcPr>
            <w:tcW w:w="934" w:type="dxa"/>
            <w:tcBorders>
              <w:top w:val="single" w:sz="6" w:space="0" w:color="969696"/>
              <w:left w:val="single" w:sz="6" w:space="0" w:color="969696"/>
              <w:bottom w:val="single" w:sz="6" w:space="0" w:color="969696"/>
              <w:right w:val="single" w:sz="6" w:space="0" w:color="auto"/>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0.0161</w:t>
            </w:r>
          </w:p>
        </w:tc>
      </w:tr>
      <w:tr w:rsidR="00CC08A9" w:rsidTr="00B02D93">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Background</w:t>
            </w:r>
          </w:p>
        </w:tc>
        <w:tc>
          <w:tcPr>
            <w:tcW w:w="1246" w:type="dxa"/>
            <w:tcBorders>
              <w:top w:val="single" w:sz="6" w:space="0" w:color="969696"/>
              <w:left w:val="single" w:sz="6" w:space="0" w:color="969696"/>
              <w:bottom w:val="single" w:sz="6" w:space="0" w:color="969696"/>
              <w:right w:val="single" w:sz="6" w:space="0" w:color="969696"/>
            </w:tcBorders>
          </w:tcPr>
          <w:p w:rsidR="00CC08A9" w:rsidRPr="005E09F6" w:rsidRDefault="00CC08A9" w:rsidP="00CC08A9">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6/23/2015</w:t>
            </w:r>
          </w:p>
        </w:tc>
        <w:tc>
          <w:tcPr>
            <w:tcW w:w="864"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18"/>
                <w:szCs w:val="18"/>
              </w:rPr>
            </w:pPr>
            <w:r w:rsidRPr="005E09F6">
              <w:rPr>
                <w:rFonts w:cs="Calibri"/>
                <w:color w:val="000000"/>
                <w:sz w:val="18"/>
                <w:szCs w:val="18"/>
              </w:rPr>
              <w:t>&lt;0.023</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0.00033</w:t>
            </w:r>
          </w:p>
        </w:tc>
        <w:tc>
          <w:tcPr>
            <w:tcW w:w="934" w:type="dxa"/>
            <w:tcBorders>
              <w:top w:val="single" w:sz="6" w:space="0" w:color="969696"/>
              <w:left w:val="single" w:sz="6" w:space="0" w:color="969696"/>
              <w:bottom w:val="single" w:sz="6" w:space="0" w:color="969696"/>
              <w:right w:val="single" w:sz="6" w:space="0" w:color="auto"/>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0.0142</w:t>
            </w:r>
          </w:p>
        </w:tc>
      </w:tr>
      <w:tr w:rsidR="00CC08A9" w:rsidTr="00B02D93">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Background</w:t>
            </w:r>
          </w:p>
        </w:tc>
        <w:tc>
          <w:tcPr>
            <w:tcW w:w="1246" w:type="dxa"/>
            <w:tcBorders>
              <w:top w:val="single" w:sz="6" w:space="0" w:color="969696"/>
              <w:left w:val="single" w:sz="6" w:space="0" w:color="969696"/>
              <w:bottom w:val="single" w:sz="6" w:space="0" w:color="969696"/>
              <w:right w:val="single" w:sz="6" w:space="0" w:color="969696"/>
            </w:tcBorders>
          </w:tcPr>
          <w:p w:rsidR="00CC08A9" w:rsidRPr="005E09F6" w:rsidRDefault="00CC08A9" w:rsidP="00CC08A9">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6/30/2015</w:t>
            </w:r>
          </w:p>
        </w:tc>
        <w:tc>
          <w:tcPr>
            <w:tcW w:w="864"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18"/>
                <w:szCs w:val="18"/>
              </w:rPr>
            </w:pPr>
            <w:r w:rsidRPr="005E09F6">
              <w:rPr>
                <w:rFonts w:cs="Calibri"/>
                <w:color w:val="000000"/>
                <w:sz w:val="18"/>
                <w:szCs w:val="18"/>
              </w:rPr>
              <w:t>&lt;0.0204</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0.00121</w:t>
            </w:r>
          </w:p>
        </w:tc>
        <w:tc>
          <w:tcPr>
            <w:tcW w:w="934" w:type="dxa"/>
            <w:tcBorders>
              <w:top w:val="single" w:sz="6" w:space="0" w:color="969696"/>
              <w:left w:val="single" w:sz="6" w:space="0" w:color="969696"/>
              <w:bottom w:val="single" w:sz="6" w:space="0" w:color="969696"/>
              <w:right w:val="single" w:sz="6" w:space="0" w:color="auto"/>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0.0143</w:t>
            </w:r>
          </w:p>
        </w:tc>
      </w:tr>
      <w:tr w:rsidR="00CC08A9" w:rsidTr="00B02D93">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Background</w:t>
            </w:r>
          </w:p>
        </w:tc>
        <w:tc>
          <w:tcPr>
            <w:tcW w:w="1246" w:type="dxa"/>
            <w:tcBorders>
              <w:top w:val="single" w:sz="6" w:space="0" w:color="969696"/>
              <w:left w:val="single" w:sz="6" w:space="0" w:color="969696"/>
              <w:bottom w:val="single" w:sz="6" w:space="0" w:color="969696"/>
              <w:right w:val="single" w:sz="6" w:space="0" w:color="969696"/>
            </w:tcBorders>
          </w:tcPr>
          <w:p w:rsidR="00CC08A9" w:rsidRPr="005E09F6" w:rsidRDefault="00CC08A9" w:rsidP="00CC08A9">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7/7/2015</w:t>
            </w:r>
          </w:p>
        </w:tc>
        <w:tc>
          <w:tcPr>
            <w:tcW w:w="864"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18"/>
                <w:szCs w:val="18"/>
              </w:rPr>
            </w:pPr>
            <w:r w:rsidRPr="005E09F6">
              <w:rPr>
                <w:rFonts w:cs="Calibri"/>
                <w:color w:val="000000"/>
                <w:sz w:val="18"/>
                <w:szCs w:val="18"/>
              </w:rPr>
              <w:t>&lt;0.0197</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0.0104</w:t>
            </w:r>
          </w:p>
        </w:tc>
        <w:tc>
          <w:tcPr>
            <w:tcW w:w="934" w:type="dxa"/>
            <w:tcBorders>
              <w:top w:val="single" w:sz="6" w:space="0" w:color="969696"/>
              <w:left w:val="single" w:sz="6" w:space="0" w:color="969696"/>
              <w:bottom w:val="single" w:sz="6" w:space="0" w:color="969696"/>
              <w:right w:val="single" w:sz="6" w:space="0" w:color="auto"/>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0.0219</w:t>
            </w:r>
          </w:p>
        </w:tc>
      </w:tr>
      <w:tr w:rsidR="00CC08A9" w:rsidTr="00B02D93">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Background</w:t>
            </w:r>
          </w:p>
        </w:tc>
        <w:tc>
          <w:tcPr>
            <w:tcW w:w="1246" w:type="dxa"/>
            <w:tcBorders>
              <w:top w:val="single" w:sz="6" w:space="0" w:color="969696"/>
              <w:left w:val="single" w:sz="6" w:space="0" w:color="969696"/>
              <w:bottom w:val="single" w:sz="6" w:space="0" w:color="969696"/>
              <w:right w:val="single" w:sz="6" w:space="0" w:color="969696"/>
            </w:tcBorders>
          </w:tcPr>
          <w:p w:rsidR="00CC08A9" w:rsidRPr="005E09F6" w:rsidRDefault="00CC08A9" w:rsidP="00CC08A9">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7/14/2015</w:t>
            </w:r>
          </w:p>
        </w:tc>
        <w:tc>
          <w:tcPr>
            <w:tcW w:w="864"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18"/>
                <w:szCs w:val="18"/>
              </w:rPr>
            </w:pPr>
            <w:r w:rsidRPr="005E09F6">
              <w:rPr>
                <w:rFonts w:cs="Calibri"/>
                <w:color w:val="000000"/>
                <w:sz w:val="18"/>
                <w:szCs w:val="18"/>
              </w:rPr>
              <w:t>&lt;0.0189</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0.00924</w:t>
            </w:r>
          </w:p>
        </w:tc>
        <w:tc>
          <w:tcPr>
            <w:tcW w:w="934" w:type="dxa"/>
            <w:tcBorders>
              <w:top w:val="single" w:sz="6" w:space="0" w:color="969696"/>
              <w:left w:val="single" w:sz="6" w:space="0" w:color="969696"/>
              <w:bottom w:val="single" w:sz="6" w:space="0" w:color="969696"/>
              <w:right w:val="single" w:sz="6" w:space="0" w:color="auto"/>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0.0207</w:t>
            </w:r>
          </w:p>
        </w:tc>
      </w:tr>
      <w:tr w:rsidR="00CC08A9" w:rsidTr="00B02D93">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Background</w:t>
            </w:r>
          </w:p>
        </w:tc>
        <w:tc>
          <w:tcPr>
            <w:tcW w:w="1246" w:type="dxa"/>
            <w:tcBorders>
              <w:top w:val="single" w:sz="6" w:space="0" w:color="969696"/>
              <w:left w:val="single" w:sz="6" w:space="0" w:color="969696"/>
              <w:bottom w:val="single" w:sz="6" w:space="0" w:color="969696"/>
              <w:right w:val="single" w:sz="6" w:space="0" w:color="969696"/>
            </w:tcBorders>
          </w:tcPr>
          <w:p w:rsidR="00CC08A9" w:rsidRPr="005E09F6" w:rsidRDefault="00CC08A9" w:rsidP="00CC08A9">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7/21/2015</w:t>
            </w:r>
          </w:p>
        </w:tc>
        <w:tc>
          <w:tcPr>
            <w:tcW w:w="864"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18"/>
                <w:szCs w:val="18"/>
              </w:rPr>
            </w:pPr>
            <w:r w:rsidRPr="005E09F6">
              <w:rPr>
                <w:rFonts w:cs="Calibri"/>
                <w:color w:val="000000"/>
                <w:sz w:val="18"/>
                <w:szCs w:val="18"/>
              </w:rPr>
              <w:t>&lt;0.0191</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0.00839</w:t>
            </w:r>
          </w:p>
        </w:tc>
        <w:tc>
          <w:tcPr>
            <w:tcW w:w="934" w:type="dxa"/>
            <w:tcBorders>
              <w:top w:val="single" w:sz="6" w:space="0" w:color="969696"/>
              <w:left w:val="single" w:sz="6" w:space="0" w:color="969696"/>
              <w:bottom w:val="single" w:sz="6" w:space="0" w:color="969696"/>
              <w:right w:val="single" w:sz="6" w:space="0" w:color="auto"/>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0.0233</w:t>
            </w:r>
          </w:p>
        </w:tc>
      </w:tr>
      <w:tr w:rsidR="00CC08A9" w:rsidTr="00B02D93">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Background</w:t>
            </w:r>
          </w:p>
        </w:tc>
        <w:tc>
          <w:tcPr>
            <w:tcW w:w="1246" w:type="dxa"/>
            <w:tcBorders>
              <w:top w:val="single" w:sz="6" w:space="0" w:color="969696"/>
              <w:left w:val="single" w:sz="6" w:space="0" w:color="969696"/>
              <w:bottom w:val="single" w:sz="6" w:space="0" w:color="969696"/>
              <w:right w:val="single" w:sz="6" w:space="0" w:color="969696"/>
            </w:tcBorders>
          </w:tcPr>
          <w:p w:rsidR="00CC08A9" w:rsidRPr="005E09F6" w:rsidRDefault="00CC08A9" w:rsidP="00CC08A9">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7/28/2015</w:t>
            </w:r>
          </w:p>
        </w:tc>
        <w:tc>
          <w:tcPr>
            <w:tcW w:w="864"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18"/>
                <w:szCs w:val="18"/>
              </w:rPr>
            </w:pPr>
            <w:r w:rsidRPr="005E09F6">
              <w:rPr>
                <w:rFonts w:cs="Calibri"/>
                <w:color w:val="000000"/>
                <w:sz w:val="18"/>
                <w:szCs w:val="18"/>
              </w:rPr>
              <w:t>&lt;0.0212</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0.00836</w:t>
            </w:r>
          </w:p>
        </w:tc>
        <w:tc>
          <w:tcPr>
            <w:tcW w:w="934" w:type="dxa"/>
            <w:tcBorders>
              <w:top w:val="single" w:sz="6" w:space="0" w:color="969696"/>
              <w:left w:val="single" w:sz="6" w:space="0" w:color="969696"/>
              <w:bottom w:val="single" w:sz="6" w:space="0" w:color="969696"/>
              <w:right w:val="single" w:sz="6" w:space="0" w:color="auto"/>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0.0249</w:t>
            </w:r>
          </w:p>
        </w:tc>
      </w:tr>
      <w:tr w:rsidR="00CC08A9" w:rsidTr="00B02D93">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Background</w:t>
            </w:r>
          </w:p>
        </w:tc>
        <w:tc>
          <w:tcPr>
            <w:tcW w:w="1246" w:type="dxa"/>
            <w:tcBorders>
              <w:top w:val="single" w:sz="6" w:space="0" w:color="969696"/>
              <w:left w:val="single" w:sz="6" w:space="0" w:color="969696"/>
              <w:bottom w:val="single" w:sz="6" w:space="0" w:color="969696"/>
              <w:right w:val="single" w:sz="6" w:space="0" w:color="969696"/>
            </w:tcBorders>
          </w:tcPr>
          <w:p w:rsidR="00CC08A9" w:rsidRPr="005E09F6" w:rsidRDefault="00CC08A9" w:rsidP="00CC08A9">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8/4/2015</w:t>
            </w:r>
          </w:p>
        </w:tc>
        <w:tc>
          <w:tcPr>
            <w:tcW w:w="864"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18"/>
                <w:szCs w:val="18"/>
              </w:rPr>
            </w:pPr>
            <w:r w:rsidRPr="005E09F6">
              <w:rPr>
                <w:rFonts w:cs="Calibri"/>
                <w:color w:val="000000"/>
                <w:sz w:val="18"/>
                <w:szCs w:val="18"/>
              </w:rPr>
              <w:t>&lt;0.0193</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0.0146</w:t>
            </w:r>
          </w:p>
        </w:tc>
        <w:tc>
          <w:tcPr>
            <w:tcW w:w="934" w:type="dxa"/>
            <w:tcBorders>
              <w:top w:val="single" w:sz="6" w:space="0" w:color="969696"/>
              <w:left w:val="single" w:sz="6" w:space="0" w:color="969696"/>
              <w:bottom w:val="single" w:sz="6" w:space="0" w:color="969696"/>
              <w:right w:val="single" w:sz="6" w:space="0" w:color="auto"/>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0.0316</w:t>
            </w:r>
          </w:p>
        </w:tc>
      </w:tr>
      <w:tr w:rsidR="00CC08A9" w:rsidTr="00B02D93">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Background</w:t>
            </w:r>
          </w:p>
        </w:tc>
        <w:tc>
          <w:tcPr>
            <w:tcW w:w="1246" w:type="dxa"/>
            <w:tcBorders>
              <w:top w:val="single" w:sz="6" w:space="0" w:color="969696"/>
              <w:left w:val="single" w:sz="6" w:space="0" w:color="969696"/>
              <w:bottom w:val="single" w:sz="6" w:space="0" w:color="969696"/>
              <w:right w:val="single" w:sz="6" w:space="0" w:color="969696"/>
            </w:tcBorders>
          </w:tcPr>
          <w:p w:rsidR="00CC08A9" w:rsidRPr="005E09F6" w:rsidRDefault="00CC08A9" w:rsidP="00CC08A9">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8/11/2015</w:t>
            </w:r>
          </w:p>
        </w:tc>
        <w:tc>
          <w:tcPr>
            <w:tcW w:w="864"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18"/>
                <w:szCs w:val="18"/>
              </w:rPr>
            </w:pPr>
            <w:r w:rsidRPr="005E09F6">
              <w:rPr>
                <w:rFonts w:cs="Calibri"/>
                <w:color w:val="000000"/>
                <w:sz w:val="18"/>
                <w:szCs w:val="18"/>
              </w:rPr>
              <w:t>&lt;0.0204</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0.0075</w:t>
            </w:r>
          </w:p>
        </w:tc>
        <w:tc>
          <w:tcPr>
            <w:tcW w:w="934" w:type="dxa"/>
            <w:tcBorders>
              <w:top w:val="single" w:sz="6" w:space="0" w:color="969696"/>
              <w:left w:val="single" w:sz="6" w:space="0" w:color="969696"/>
              <w:bottom w:val="single" w:sz="6" w:space="0" w:color="969696"/>
              <w:right w:val="single" w:sz="6" w:space="0" w:color="auto"/>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0.0193</w:t>
            </w:r>
          </w:p>
        </w:tc>
      </w:tr>
      <w:tr w:rsidR="00CC08A9" w:rsidTr="00B02D93">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Background Quarterly Composite</w:t>
            </w:r>
          </w:p>
        </w:tc>
        <w:tc>
          <w:tcPr>
            <w:tcW w:w="1246"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B1E35">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8/15/2015</w:t>
            </w:r>
          </w:p>
        </w:tc>
        <w:tc>
          <w:tcPr>
            <w:tcW w:w="86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0.124</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&lt;0.028</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&lt;0.001</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&lt;0.03</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&lt;0.001</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&lt;0.003</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&lt;0.001</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auto"/>
            </w:tcBorders>
            <w:vAlign w:val="center"/>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r>
      <w:tr w:rsidR="00CC08A9" w:rsidTr="00B02D93">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Background</w:t>
            </w:r>
          </w:p>
        </w:tc>
        <w:tc>
          <w:tcPr>
            <w:tcW w:w="1246" w:type="dxa"/>
            <w:tcBorders>
              <w:top w:val="single" w:sz="6" w:space="0" w:color="969696"/>
              <w:left w:val="single" w:sz="6" w:space="0" w:color="969696"/>
              <w:bottom w:val="single" w:sz="6" w:space="0" w:color="969696"/>
              <w:right w:val="single" w:sz="6" w:space="0" w:color="969696"/>
            </w:tcBorders>
          </w:tcPr>
          <w:p w:rsidR="00CC08A9" w:rsidRPr="005E09F6" w:rsidRDefault="00CC08A9" w:rsidP="00CC08A9">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8/18/2015</w:t>
            </w:r>
          </w:p>
        </w:tc>
        <w:tc>
          <w:tcPr>
            <w:tcW w:w="864"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18"/>
                <w:szCs w:val="18"/>
              </w:rPr>
            </w:pPr>
            <w:r w:rsidRPr="005E09F6">
              <w:rPr>
                <w:rFonts w:cs="Calibri"/>
                <w:color w:val="000000"/>
                <w:sz w:val="18"/>
                <w:szCs w:val="18"/>
              </w:rPr>
              <w:t>&lt;0.0205</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0.0127</w:t>
            </w:r>
          </w:p>
        </w:tc>
        <w:tc>
          <w:tcPr>
            <w:tcW w:w="934" w:type="dxa"/>
            <w:tcBorders>
              <w:top w:val="single" w:sz="6" w:space="0" w:color="969696"/>
              <w:left w:val="single" w:sz="6" w:space="0" w:color="969696"/>
              <w:bottom w:val="single" w:sz="6" w:space="0" w:color="969696"/>
              <w:right w:val="single" w:sz="6" w:space="0" w:color="auto"/>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0.0293</w:t>
            </w:r>
          </w:p>
        </w:tc>
      </w:tr>
      <w:tr w:rsidR="00CC08A9" w:rsidTr="00B02D93">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Background</w:t>
            </w:r>
          </w:p>
        </w:tc>
        <w:tc>
          <w:tcPr>
            <w:tcW w:w="1246" w:type="dxa"/>
            <w:tcBorders>
              <w:top w:val="single" w:sz="6" w:space="0" w:color="969696"/>
              <w:left w:val="single" w:sz="6" w:space="0" w:color="969696"/>
              <w:bottom w:val="single" w:sz="6" w:space="0" w:color="969696"/>
              <w:right w:val="single" w:sz="6" w:space="0" w:color="969696"/>
            </w:tcBorders>
          </w:tcPr>
          <w:p w:rsidR="00CC08A9" w:rsidRPr="005E09F6" w:rsidRDefault="00CC08A9" w:rsidP="00CC08A9">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8/25/2015</w:t>
            </w:r>
          </w:p>
        </w:tc>
        <w:tc>
          <w:tcPr>
            <w:tcW w:w="864"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18"/>
                <w:szCs w:val="18"/>
              </w:rPr>
            </w:pPr>
            <w:r w:rsidRPr="005E09F6">
              <w:rPr>
                <w:rFonts w:cs="Calibri"/>
                <w:color w:val="000000"/>
                <w:sz w:val="18"/>
                <w:szCs w:val="18"/>
              </w:rPr>
              <w:t>&lt;0.0209</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0.00972</w:t>
            </w:r>
          </w:p>
        </w:tc>
        <w:tc>
          <w:tcPr>
            <w:tcW w:w="934" w:type="dxa"/>
            <w:tcBorders>
              <w:top w:val="single" w:sz="6" w:space="0" w:color="969696"/>
              <w:left w:val="single" w:sz="6" w:space="0" w:color="969696"/>
              <w:bottom w:val="single" w:sz="6" w:space="0" w:color="969696"/>
              <w:right w:val="single" w:sz="6" w:space="0" w:color="auto"/>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0.0249</w:t>
            </w:r>
          </w:p>
        </w:tc>
      </w:tr>
      <w:tr w:rsidR="00CC08A9" w:rsidTr="00B02D93">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Background</w:t>
            </w:r>
          </w:p>
        </w:tc>
        <w:tc>
          <w:tcPr>
            <w:tcW w:w="1246" w:type="dxa"/>
            <w:tcBorders>
              <w:top w:val="single" w:sz="6" w:space="0" w:color="969696"/>
              <w:left w:val="single" w:sz="6" w:space="0" w:color="969696"/>
              <w:bottom w:val="single" w:sz="6" w:space="0" w:color="969696"/>
              <w:right w:val="single" w:sz="6" w:space="0" w:color="969696"/>
            </w:tcBorders>
          </w:tcPr>
          <w:p w:rsidR="00CC08A9" w:rsidRPr="005E09F6" w:rsidRDefault="00CC08A9" w:rsidP="00CC08A9">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9/1/2015</w:t>
            </w:r>
          </w:p>
        </w:tc>
        <w:tc>
          <w:tcPr>
            <w:tcW w:w="864"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18"/>
                <w:szCs w:val="18"/>
              </w:rPr>
            </w:pPr>
            <w:r w:rsidRPr="005E09F6">
              <w:rPr>
                <w:rFonts w:cs="Calibri"/>
                <w:color w:val="000000"/>
                <w:sz w:val="18"/>
                <w:szCs w:val="18"/>
              </w:rPr>
              <w:t>&lt;0.0139</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0.0142</w:t>
            </w:r>
          </w:p>
        </w:tc>
        <w:tc>
          <w:tcPr>
            <w:tcW w:w="934" w:type="dxa"/>
            <w:tcBorders>
              <w:top w:val="single" w:sz="6" w:space="0" w:color="969696"/>
              <w:left w:val="single" w:sz="6" w:space="0" w:color="969696"/>
              <w:bottom w:val="single" w:sz="6" w:space="0" w:color="969696"/>
              <w:right w:val="single" w:sz="6" w:space="0" w:color="auto"/>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0.0341</w:t>
            </w:r>
          </w:p>
        </w:tc>
      </w:tr>
      <w:tr w:rsidR="00CC08A9" w:rsidTr="00B02D93">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Background</w:t>
            </w:r>
          </w:p>
        </w:tc>
        <w:tc>
          <w:tcPr>
            <w:tcW w:w="1246" w:type="dxa"/>
            <w:tcBorders>
              <w:top w:val="single" w:sz="6" w:space="0" w:color="969696"/>
              <w:left w:val="single" w:sz="6" w:space="0" w:color="969696"/>
              <w:bottom w:val="single" w:sz="6" w:space="0" w:color="969696"/>
              <w:right w:val="single" w:sz="6" w:space="0" w:color="969696"/>
            </w:tcBorders>
          </w:tcPr>
          <w:p w:rsidR="00CC08A9" w:rsidRPr="005E09F6" w:rsidRDefault="00CC08A9" w:rsidP="00CC08A9">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9/8/2015</w:t>
            </w:r>
          </w:p>
        </w:tc>
        <w:tc>
          <w:tcPr>
            <w:tcW w:w="864"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18"/>
                <w:szCs w:val="18"/>
              </w:rPr>
            </w:pPr>
            <w:r w:rsidRPr="005E09F6">
              <w:rPr>
                <w:rFonts w:cs="Calibri"/>
                <w:color w:val="000000"/>
                <w:sz w:val="18"/>
                <w:szCs w:val="18"/>
              </w:rPr>
              <w:t>&lt;0.0196</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0.0107</w:t>
            </w:r>
          </w:p>
        </w:tc>
        <w:tc>
          <w:tcPr>
            <w:tcW w:w="934" w:type="dxa"/>
            <w:tcBorders>
              <w:top w:val="single" w:sz="6" w:space="0" w:color="969696"/>
              <w:left w:val="single" w:sz="6" w:space="0" w:color="969696"/>
              <w:bottom w:val="single" w:sz="6" w:space="0" w:color="969696"/>
              <w:right w:val="single" w:sz="6" w:space="0" w:color="auto"/>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0.0259</w:t>
            </w:r>
          </w:p>
        </w:tc>
      </w:tr>
      <w:tr w:rsidR="00CC08A9" w:rsidTr="00B02D93">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Background</w:t>
            </w:r>
          </w:p>
        </w:tc>
        <w:tc>
          <w:tcPr>
            <w:tcW w:w="1246" w:type="dxa"/>
            <w:tcBorders>
              <w:top w:val="single" w:sz="6" w:space="0" w:color="969696"/>
              <w:left w:val="single" w:sz="6" w:space="0" w:color="969696"/>
              <w:bottom w:val="single" w:sz="6" w:space="0" w:color="969696"/>
              <w:right w:val="single" w:sz="6" w:space="0" w:color="969696"/>
            </w:tcBorders>
          </w:tcPr>
          <w:p w:rsidR="00CC08A9" w:rsidRPr="005E09F6" w:rsidRDefault="00CC08A9" w:rsidP="00CC08A9">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9/15/2015</w:t>
            </w:r>
          </w:p>
        </w:tc>
        <w:tc>
          <w:tcPr>
            <w:tcW w:w="864"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18"/>
                <w:szCs w:val="18"/>
              </w:rPr>
            </w:pPr>
            <w:r w:rsidRPr="005E09F6">
              <w:rPr>
                <w:rFonts w:cs="Calibri"/>
                <w:color w:val="000000"/>
                <w:sz w:val="18"/>
                <w:szCs w:val="18"/>
              </w:rPr>
              <w:t>&lt;0.0124</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0.00931</w:t>
            </w:r>
          </w:p>
        </w:tc>
        <w:tc>
          <w:tcPr>
            <w:tcW w:w="934" w:type="dxa"/>
            <w:tcBorders>
              <w:top w:val="single" w:sz="6" w:space="0" w:color="969696"/>
              <w:left w:val="single" w:sz="6" w:space="0" w:color="969696"/>
              <w:bottom w:val="single" w:sz="6" w:space="0" w:color="969696"/>
              <w:right w:val="single" w:sz="6" w:space="0" w:color="auto"/>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0.0269</w:t>
            </w:r>
          </w:p>
        </w:tc>
      </w:tr>
      <w:tr w:rsidR="00CC08A9" w:rsidTr="00B02D93">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Background</w:t>
            </w:r>
          </w:p>
        </w:tc>
        <w:tc>
          <w:tcPr>
            <w:tcW w:w="1246" w:type="dxa"/>
            <w:tcBorders>
              <w:top w:val="single" w:sz="6" w:space="0" w:color="969696"/>
              <w:left w:val="single" w:sz="6" w:space="0" w:color="969696"/>
              <w:bottom w:val="single" w:sz="6" w:space="0" w:color="969696"/>
              <w:right w:val="single" w:sz="6" w:space="0" w:color="969696"/>
            </w:tcBorders>
          </w:tcPr>
          <w:p w:rsidR="00CC08A9" w:rsidRPr="005E09F6" w:rsidRDefault="00CC08A9" w:rsidP="00CC08A9">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9/22/2015</w:t>
            </w:r>
          </w:p>
        </w:tc>
        <w:tc>
          <w:tcPr>
            <w:tcW w:w="864"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18"/>
                <w:szCs w:val="18"/>
              </w:rPr>
            </w:pPr>
            <w:r w:rsidRPr="005E09F6">
              <w:rPr>
                <w:rFonts w:cs="Calibri"/>
                <w:color w:val="000000"/>
                <w:sz w:val="18"/>
                <w:szCs w:val="18"/>
              </w:rPr>
              <w:t>&lt;0.0221</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0.0171</w:t>
            </w:r>
          </w:p>
        </w:tc>
        <w:tc>
          <w:tcPr>
            <w:tcW w:w="934" w:type="dxa"/>
            <w:tcBorders>
              <w:top w:val="single" w:sz="6" w:space="0" w:color="969696"/>
              <w:left w:val="single" w:sz="6" w:space="0" w:color="969696"/>
              <w:bottom w:val="single" w:sz="6" w:space="0" w:color="969696"/>
              <w:right w:val="single" w:sz="6" w:space="0" w:color="auto"/>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0.0369</w:t>
            </w:r>
          </w:p>
        </w:tc>
      </w:tr>
      <w:tr w:rsidR="00CC08A9" w:rsidTr="00B02D93">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Background</w:t>
            </w:r>
          </w:p>
        </w:tc>
        <w:tc>
          <w:tcPr>
            <w:tcW w:w="1246" w:type="dxa"/>
            <w:tcBorders>
              <w:top w:val="single" w:sz="6" w:space="0" w:color="969696"/>
              <w:left w:val="single" w:sz="6" w:space="0" w:color="969696"/>
              <w:bottom w:val="single" w:sz="6" w:space="0" w:color="969696"/>
              <w:right w:val="single" w:sz="6" w:space="0" w:color="969696"/>
            </w:tcBorders>
          </w:tcPr>
          <w:p w:rsidR="00CC08A9" w:rsidRPr="005E09F6" w:rsidRDefault="00CC08A9" w:rsidP="00CC08A9">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9/29/2015</w:t>
            </w:r>
          </w:p>
        </w:tc>
        <w:tc>
          <w:tcPr>
            <w:tcW w:w="864"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18"/>
                <w:szCs w:val="18"/>
              </w:rPr>
            </w:pPr>
            <w:r w:rsidRPr="005E09F6">
              <w:rPr>
                <w:rFonts w:cs="Calibri"/>
                <w:color w:val="000000"/>
                <w:sz w:val="18"/>
                <w:szCs w:val="18"/>
              </w:rPr>
              <w:t>&lt;0.0197</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0.0071</w:t>
            </w:r>
          </w:p>
        </w:tc>
        <w:tc>
          <w:tcPr>
            <w:tcW w:w="934" w:type="dxa"/>
            <w:tcBorders>
              <w:top w:val="single" w:sz="6" w:space="0" w:color="969696"/>
              <w:left w:val="single" w:sz="6" w:space="0" w:color="969696"/>
              <w:bottom w:val="single" w:sz="6" w:space="0" w:color="969696"/>
              <w:right w:val="single" w:sz="6" w:space="0" w:color="auto"/>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0.0238</w:t>
            </w:r>
          </w:p>
        </w:tc>
      </w:tr>
      <w:tr w:rsidR="00CC08A9" w:rsidTr="00B02D93">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Background</w:t>
            </w:r>
          </w:p>
        </w:tc>
        <w:tc>
          <w:tcPr>
            <w:tcW w:w="1246" w:type="dxa"/>
            <w:tcBorders>
              <w:top w:val="single" w:sz="6" w:space="0" w:color="969696"/>
              <w:left w:val="single" w:sz="6" w:space="0" w:color="969696"/>
              <w:bottom w:val="single" w:sz="6" w:space="0" w:color="969696"/>
              <w:right w:val="single" w:sz="6" w:space="0" w:color="969696"/>
            </w:tcBorders>
          </w:tcPr>
          <w:p w:rsidR="00CC08A9" w:rsidRPr="005E09F6" w:rsidRDefault="00CC08A9" w:rsidP="00CC08A9">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10/6/2015</w:t>
            </w:r>
          </w:p>
        </w:tc>
        <w:tc>
          <w:tcPr>
            <w:tcW w:w="864"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18"/>
                <w:szCs w:val="18"/>
              </w:rPr>
            </w:pPr>
            <w:r w:rsidRPr="005E09F6">
              <w:rPr>
                <w:rFonts w:cs="Calibri"/>
                <w:color w:val="000000"/>
                <w:sz w:val="18"/>
                <w:szCs w:val="18"/>
              </w:rPr>
              <w:t>&lt;0.0164</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0.00941</w:t>
            </w:r>
          </w:p>
        </w:tc>
        <w:tc>
          <w:tcPr>
            <w:tcW w:w="934" w:type="dxa"/>
            <w:tcBorders>
              <w:top w:val="single" w:sz="6" w:space="0" w:color="969696"/>
              <w:left w:val="single" w:sz="6" w:space="0" w:color="969696"/>
              <w:bottom w:val="single" w:sz="6" w:space="0" w:color="969696"/>
              <w:right w:val="single" w:sz="6" w:space="0" w:color="auto"/>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0.0219</w:t>
            </w:r>
          </w:p>
        </w:tc>
      </w:tr>
      <w:tr w:rsidR="00CC08A9" w:rsidTr="00B02D93">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Background</w:t>
            </w:r>
          </w:p>
        </w:tc>
        <w:tc>
          <w:tcPr>
            <w:tcW w:w="1246" w:type="dxa"/>
            <w:tcBorders>
              <w:top w:val="single" w:sz="6" w:space="0" w:color="969696"/>
              <w:left w:val="single" w:sz="6" w:space="0" w:color="969696"/>
              <w:bottom w:val="single" w:sz="6" w:space="0" w:color="969696"/>
              <w:right w:val="single" w:sz="6" w:space="0" w:color="969696"/>
            </w:tcBorders>
          </w:tcPr>
          <w:p w:rsidR="00CC08A9" w:rsidRPr="005E09F6" w:rsidRDefault="00CC08A9" w:rsidP="00CC08A9">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10/13/2015</w:t>
            </w:r>
          </w:p>
        </w:tc>
        <w:tc>
          <w:tcPr>
            <w:tcW w:w="864"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18"/>
                <w:szCs w:val="18"/>
              </w:rPr>
            </w:pPr>
            <w:r w:rsidRPr="005E09F6">
              <w:rPr>
                <w:rFonts w:cs="Calibri"/>
                <w:color w:val="000000"/>
                <w:sz w:val="18"/>
                <w:szCs w:val="18"/>
              </w:rPr>
              <w:t>&lt;0.0154</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0.0139</w:t>
            </w:r>
          </w:p>
        </w:tc>
        <w:tc>
          <w:tcPr>
            <w:tcW w:w="934" w:type="dxa"/>
            <w:tcBorders>
              <w:top w:val="single" w:sz="6" w:space="0" w:color="969696"/>
              <w:left w:val="single" w:sz="6" w:space="0" w:color="969696"/>
              <w:bottom w:val="single" w:sz="6" w:space="0" w:color="969696"/>
              <w:right w:val="single" w:sz="6" w:space="0" w:color="auto"/>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0.0315</w:t>
            </w:r>
          </w:p>
        </w:tc>
      </w:tr>
      <w:tr w:rsidR="00CC08A9" w:rsidTr="00B02D93">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Background</w:t>
            </w:r>
          </w:p>
        </w:tc>
        <w:tc>
          <w:tcPr>
            <w:tcW w:w="1246" w:type="dxa"/>
            <w:tcBorders>
              <w:top w:val="single" w:sz="6" w:space="0" w:color="969696"/>
              <w:left w:val="single" w:sz="6" w:space="0" w:color="969696"/>
              <w:bottom w:val="single" w:sz="6" w:space="0" w:color="969696"/>
              <w:right w:val="single" w:sz="6" w:space="0" w:color="969696"/>
            </w:tcBorders>
          </w:tcPr>
          <w:p w:rsidR="00CC08A9" w:rsidRPr="005E09F6" w:rsidRDefault="00CC08A9" w:rsidP="00CC08A9">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10/20/2015</w:t>
            </w:r>
          </w:p>
        </w:tc>
        <w:tc>
          <w:tcPr>
            <w:tcW w:w="864"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18"/>
                <w:szCs w:val="18"/>
              </w:rPr>
            </w:pPr>
            <w:r w:rsidRPr="005E09F6">
              <w:rPr>
                <w:rFonts w:cs="Calibri"/>
                <w:color w:val="000000"/>
                <w:sz w:val="18"/>
                <w:szCs w:val="18"/>
              </w:rPr>
              <w:t>&lt;0.0161</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0.00867</w:t>
            </w:r>
          </w:p>
        </w:tc>
        <w:tc>
          <w:tcPr>
            <w:tcW w:w="934" w:type="dxa"/>
            <w:tcBorders>
              <w:top w:val="single" w:sz="6" w:space="0" w:color="969696"/>
              <w:left w:val="single" w:sz="6" w:space="0" w:color="969696"/>
              <w:bottom w:val="single" w:sz="6" w:space="0" w:color="969696"/>
              <w:right w:val="single" w:sz="6" w:space="0" w:color="auto"/>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0.0217</w:t>
            </w:r>
          </w:p>
        </w:tc>
      </w:tr>
      <w:tr w:rsidR="00CC08A9" w:rsidTr="00B02D93">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Background</w:t>
            </w:r>
          </w:p>
        </w:tc>
        <w:tc>
          <w:tcPr>
            <w:tcW w:w="1246" w:type="dxa"/>
            <w:tcBorders>
              <w:top w:val="single" w:sz="6" w:space="0" w:color="969696"/>
              <w:left w:val="single" w:sz="6" w:space="0" w:color="969696"/>
              <w:bottom w:val="single" w:sz="6" w:space="0" w:color="969696"/>
              <w:right w:val="single" w:sz="6" w:space="0" w:color="969696"/>
            </w:tcBorders>
          </w:tcPr>
          <w:p w:rsidR="00CC08A9" w:rsidRPr="005E09F6" w:rsidRDefault="00CC08A9" w:rsidP="00CC08A9">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10/27/2015</w:t>
            </w:r>
          </w:p>
        </w:tc>
        <w:tc>
          <w:tcPr>
            <w:tcW w:w="864"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18"/>
                <w:szCs w:val="18"/>
              </w:rPr>
            </w:pPr>
            <w:r w:rsidRPr="005E09F6">
              <w:rPr>
                <w:rFonts w:cs="Calibri"/>
                <w:color w:val="000000"/>
                <w:sz w:val="18"/>
                <w:szCs w:val="18"/>
              </w:rPr>
              <w:t>&lt;0.0197</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0.0137</w:t>
            </w:r>
          </w:p>
        </w:tc>
        <w:tc>
          <w:tcPr>
            <w:tcW w:w="934" w:type="dxa"/>
            <w:tcBorders>
              <w:top w:val="single" w:sz="6" w:space="0" w:color="969696"/>
              <w:left w:val="single" w:sz="6" w:space="0" w:color="969696"/>
              <w:bottom w:val="single" w:sz="6" w:space="0" w:color="969696"/>
              <w:right w:val="single" w:sz="6" w:space="0" w:color="auto"/>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0.0323</w:t>
            </w:r>
          </w:p>
        </w:tc>
      </w:tr>
      <w:tr w:rsidR="00CC08A9" w:rsidTr="00B02D93">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Background</w:t>
            </w:r>
          </w:p>
        </w:tc>
        <w:tc>
          <w:tcPr>
            <w:tcW w:w="1246" w:type="dxa"/>
            <w:tcBorders>
              <w:top w:val="single" w:sz="6" w:space="0" w:color="969696"/>
              <w:left w:val="single" w:sz="6" w:space="0" w:color="969696"/>
              <w:bottom w:val="single" w:sz="6" w:space="0" w:color="969696"/>
              <w:right w:val="single" w:sz="6" w:space="0" w:color="969696"/>
            </w:tcBorders>
          </w:tcPr>
          <w:p w:rsidR="00CC08A9" w:rsidRPr="005E09F6" w:rsidRDefault="00CC08A9" w:rsidP="00CC08A9">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11/3/2015</w:t>
            </w:r>
          </w:p>
        </w:tc>
        <w:tc>
          <w:tcPr>
            <w:tcW w:w="864"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18"/>
                <w:szCs w:val="18"/>
              </w:rPr>
            </w:pPr>
            <w:r w:rsidRPr="005E09F6">
              <w:rPr>
                <w:rFonts w:cs="Calibri"/>
                <w:color w:val="000000"/>
                <w:sz w:val="18"/>
                <w:szCs w:val="18"/>
              </w:rPr>
              <w:t>&lt;0.021</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0.0121</w:t>
            </w:r>
          </w:p>
        </w:tc>
        <w:tc>
          <w:tcPr>
            <w:tcW w:w="934" w:type="dxa"/>
            <w:tcBorders>
              <w:top w:val="single" w:sz="6" w:space="0" w:color="969696"/>
              <w:left w:val="single" w:sz="6" w:space="0" w:color="969696"/>
              <w:bottom w:val="single" w:sz="6" w:space="0" w:color="969696"/>
              <w:right w:val="single" w:sz="6" w:space="0" w:color="auto"/>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0.0313</w:t>
            </w:r>
          </w:p>
        </w:tc>
      </w:tr>
      <w:tr w:rsidR="00CC08A9" w:rsidTr="00B02D93">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Background</w:t>
            </w:r>
          </w:p>
        </w:tc>
        <w:tc>
          <w:tcPr>
            <w:tcW w:w="1246"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jc w:val="right"/>
              <w:rPr>
                <w:rFonts w:cs="Calibri"/>
                <w:color w:val="000000"/>
                <w:sz w:val="20"/>
                <w:szCs w:val="20"/>
              </w:rPr>
            </w:pPr>
            <w:r w:rsidRPr="005E09F6">
              <w:rPr>
                <w:rFonts w:cs="Calibri"/>
                <w:color w:val="000000"/>
                <w:sz w:val="20"/>
                <w:szCs w:val="20"/>
              </w:rPr>
              <w:t>11/10/2015</w:t>
            </w:r>
          </w:p>
        </w:tc>
        <w:tc>
          <w:tcPr>
            <w:tcW w:w="864"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18"/>
                <w:szCs w:val="18"/>
              </w:rPr>
            </w:pPr>
            <w:r w:rsidRPr="005E09F6">
              <w:rPr>
                <w:rFonts w:cs="Calibri"/>
                <w:color w:val="000000"/>
                <w:sz w:val="18"/>
                <w:szCs w:val="18"/>
              </w:rPr>
              <w:t>&lt;0.0208</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0.0122</w:t>
            </w:r>
          </w:p>
        </w:tc>
        <w:tc>
          <w:tcPr>
            <w:tcW w:w="934" w:type="dxa"/>
            <w:tcBorders>
              <w:top w:val="single" w:sz="6" w:space="0" w:color="969696"/>
              <w:left w:val="single" w:sz="6" w:space="0" w:color="969696"/>
              <w:bottom w:val="single" w:sz="6" w:space="0" w:color="969696"/>
              <w:right w:val="single" w:sz="6" w:space="0" w:color="auto"/>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0.0339</w:t>
            </w:r>
          </w:p>
        </w:tc>
      </w:tr>
      <w:tr w:rsidR="00CC08A9" w:rsidTr="00B02D93">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Background Quarterly Composite</w:t>
            </w:r>
          </w:p>
        </w:tc>
        <w:tc>
          <w:tcPr>
            <w:tcW w:w="1246"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B1E35">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11/15/2015</w:t>
            </w:r>
          </w:p>
        </w:tc>
        <w:tc>
          <w:tcPr>
            <w:tcW w:w="86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0.082</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0.11</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&lt;0.001</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&lt;0.008</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&lt;0.001</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&lt;0.002</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&lt;0.001</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auto"/>
            </w:tcBorders>
            <w:vAlign w:val="center"/>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r>
      <w:tr w:rsidR="00CC08A9" w:rsidTr="00B02D93">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Background</w:t>
            </w:r>
          </w:p>
        </w:tc>
        <w:tc>
          <w:tcPr>
            <w:tcW w:w="1246" w:type="dxa"/>
            <w:tcBorders>
              <w:top w:val="single" w:sz="6" w:space="0" w:color="969696"/>
              <w:left w:val="single" w:sz="6" w:space="0" w:color="969696"/>
              <w:bottom w:val="single" w:sz="6" w:space="0" w:color="969696"/>
              <w:right w:val="single" w:sz="6" w:space="0" w:color="969696"/>
            </w:tcBorders>
          </w:tcPr>
          <w:p w:rsidR="00CC08A9" w:rsidRPr="005E09F6" w:rsidRDefault="00CC08A9" w:rsidP="00CC08A9">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11/17/2015</w:t>
            </w:r>
          </w:p>
        </w:tc>
        <w:tc>
          <w:tcPr>
            <w:tcW w:w="864"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18"/>
                <w:szCs w:val="18"/>
              </w:rPr>
            </w:pPr>
            <w:r w:rsidRPr="005E09F6">
              <w:rPr>
                <w:rFonts w:cs="Calibri"/>
                <w:color w:val="000000"/>
                <w:sz w:val="18"/>
                <w:szCs w:val="18"/>
              </w:rPr>
              <w:t>&lt;0.0207</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0.011</w:t>
            </w:r>
          </w:p>
        </w:tc>
        <w:tc>
          <w:tcPr>
            <w:tcW w:w="934" w:type="dxa"/>
            <w:tcBorders>
              <w:top w:val="single" w:sz="6" w:space="0" w:color="969696"/>
              <w:left w:val="single" w:sz="6" w:space="0" w:color="969696"/>
              <w:bottom w:val="single" w:sz="6" w:space="0" w:color="969696"/>
              <w:right w:val="single" w:sz="6" w:space="0" w:color="auto"/>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0.0332</w:t>
            </w:r>
          </w:p>
        </w:tc>
      </w:tr>
      <w:tr w:rsidR="00CC08A9" w:rsidTr="00B02D93">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20"/>
                <w:szCs w:val="20"/>
              </w:rPr>
            </w:pPr>
            <w:r w:rsidRPr="005E09F6">
              <w:rPr>
                <w:rFonts w:cs="Calibri"/>
                <w:color w:val="000000"/>
                <w:sz w:val="20"/>
                <w:szCs w:val="20"/>
              </w:rPr>
              <w:t>Background</w:t>
            </w:r>
          </w:p>
        </w:tc>
        <w:tc>
          <w:tcPr>
            <w:tcW w:w="1246" w:type="dxa"/>
            <w:tcBorders>
              <w:top w:val="single" w:sz="6" w:space="0" w:color="969696"/>
              <w:left w:val="single" w:sz="6" w:space="0" w:color="969696"/>
              <w:bottom w:val="single" w:sz="6" w:space="0" w:color="969696"/>
              <w:right w:val="single" w:sz="6" w:space="0" w:color="969696"/>
            </w:tcBorders>
          </w:tcPr>
          <w:p w:rsidR="00CC08A9" w:rsidRPr="005E09F6" w:rsidRDefault="00CC08A9" w:rsidP="00CC08A9">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11/24/2015</w:t>
            </w:r>
          </w:p>
        </w:tc>
        <w:tc>
          <w:tcPr>
            <w:tcW w:w="864" w:type="dxa"/>
            <w:tcBorders>
              <w:top w:val="single" w:sz="6" w:space="0" w:color="969696"/>
              <w:left w:val="single" w:sz="6" w:space="0" w:color="969696"/>
              <w:bottom w:val="single" w:sz="6" w:space="0" w:color="969696"/>
              <w:right w:val="single" w:sz="6" w:space="0" w:color="969696"/>
            </w:tcBorders>
          </w:tcPr>
          <w:p w:rsidR="00CC08A9" w:rsidRPr="005E09F6" w:rsidRDefault="00CC08A9">
            <w:pPr>
              <w:autoSpaceDE w:val="0"/>
              <w:autoSpaceDN w:val="0"/>
              <w:adjustRightInd w:val="0"/>
              <w:spacing w:after="0" w:line="240" w:lineRule="auto"/>
              <w:rPr>
                <w:rFonts w:cs="Calibri"/>
                <w:color w:val="000000"/>
                <w:sz w:val="18"/>
                <w:szCs w:val="18"/>
              </w:rPr>
            </w:pPr>
            <w:r w:rsidRPr="005E09F6">
              <w:rPr>
                <w:rFonts w:cs="Calibri"/>
                <w:color w:val="000000"/>
                <w:sz w:val="18"/>
                <w:szCs w:val="18"/>
              </w:rPr>
              <w:t>&lt;0.0227</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CC08A9" w:rsidRPr="005E09F6" w:rsidRDefault="00CC08A9"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0.00858</w:t>
            </w:r>
          </w:p>
        </w:tc>
        <w:tc>
          <w:tcPr>
            <w:tcW w:w="934" w:type="dxa"/>
            <w:tcBorders>
              <w:top w:val="single" w:sz="6" w:space="0" w:color="969696"/>
              <w:left w:val="single" w:sz="6" w:space="0" w:color="969696"/>
              <w:bottom w:val="single" w:sz="6" w:space="0" w:color="969696"/>
              <w:right w:val="single" w:sz="6" w:space="0" w:color="auto"/>
            </w:tcBorders>
          </w:tcPr>
          <w:p w:rsidR="00CC08A9" w:rsidRPr="005E09F6" w:rsidRDefault="00CC08A9" w:rsidP="00B02D93">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0.0228</w:t>
            </w:r>
          </w:p>
        </w:tc>
      </w:tr>
      <w:tr w:rsidR="00D5692E" w:rsidRPr="005E09F6" w:rsidTr="00FC274B">
        <w:trPr>
          <w:trHeight w:val="216"/>
          <w:jc w:val="center"/>
        </w:trPr>
        <w:tc>
          <w:tcPr>
            <w:tcW w:w="1032" w:type="dxa"/>
            <w:tcBorders>
              <w:top w:val="single" w:sz="6" w:space="0" w:color="969696"/>
              <w:left w:val="single" w:sz="6" w:space="0" w:color="auto"/>
              <w:bottom w:val="single" w:sz="6" w:space="0" w:color="auto"/>
              <w:right w:val="single" w:sz="6" w:space="0" w:color="969696"/>
            </w:tcBorders>
          </w:tcPr>
          <w:p w:rsidR="00D5692E" w:rsidRPr="005E09F6" w:rsidRDefault="00D5692E" w:rsidP="00FC274B">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auto"/>
              <w:right w:val="single" w:sz="6" w:space="0" w:color="969696"/>
            </w:tcBorders>
          </w:tcPr>
          <w:p w:rsidR="00D5692E" w:rsidRPr="005E09F6" w:rsidRDefault="00D5692E" w:rsidP="00FC274B">
            <w:pPr>
              <w:autoSpaceDE w:val="0"/>
              <w:autoSpaceDN w:val="0"/>
              <w:adjustRightInd w:val="0"/>
              <w:spacing w:after="0" w:line="240" w:lineRule="auto"/>
              <w:rPr>
                <w:rFonts w:cs="Calibri"/>
                <w:color w:val="000000"/>
                <w:sz w:val="20"/>
                <w:szCs w:val="20"/>
              </w:rPr>
            </w:pPr>
            <w:r w:rsidRPr="005E09F6">
              <w:rPr>
                <w:rFonts w:cs="Calibri"/>
                <w:color w:val="000000"/>
                <w:sz w:val="20"/>
                <w:szCs w:val="20"/>
              </w:rPr>
              <w:t>Background</w:t>
            </w:r>
          </w:p>
        </w:tc>
        <w:tc>
          <w:tcPr>
            <w:tcW w:w="1246" w:type="dxa"/>
            <w:tcBorders>
              <w:top w:val="single" w:sz="6" w:space="0" w:color="969696"/>
              <w:left w:val="single" w:sz="6" w:space="0" w:color="969696"/>
              <w:bottom w:val="single" w:sz="6" w:space="0" w:color="auto"/>
              <w:right w:val="single" w:sz="6" w:space="0" w:color="969696"/>
            </w:tcBorders>
          </w:tcPr>
          <w:p w:rsidR="00D5692E" w:rsidRPr="005E09F6" w:rsidRDefault="00D5692E" w:rsidP="00FC274B">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12/1/2015</w:t>
            </w:r>
          </w:p>
        </w:tc>
        <w:tc>
          <w:tcPr>
            <w:tcW w:w="864" w:type="dxa"/>
            <w:tcBorders>
              <w:top w:val="single" w:sz="6" w:space="0" w:color="969696"/>
              <w:left w:val="single" w:sz="6" w:space="0" w:color="969696"/>
              <w:bottom w:val="single" w:sz="6" w:space="0" w:color="auto"/>
              <w:right w:val="single" w:sz="6" w:space="0" w:color="969696"/>
            </w:tcBorders>
          </w:tcPr>
          <w:p w:rsidR="00D5692E" w:rsidRPr="005E09F6" w:rsidRDefault="00D5692E" w:rsidP="00FC274B">
            <w:pPr>
              <w:autoSpaceDE w:val="0"/>
              <w:autoSpaceDN w:val="0"/>
              <w:adjustRightInd w:val="0"/>
              <w:spacing w:after="0" w:line="240" w:lineRule="auto"/>
              <w:rPr>
                <w:rFonts w:cs="Calibri"/>
                <w:color w:val="000000"/>
                <w:sz w:val="18"/>
                <w:szCs w:val="18"/>
              </w:rPr>
            </w:pPr>
            <w:r w:rsidRPr="005E09F6">
              <w:rPr>
                <w:rFonts w:cs="Calibri"/>
                <w:color w:val="000000"/>
                <w:sz w:val="18"/>
                <w:szCs w:val="18"/>
              </w:rPr>
              <w:t>&lt;0.0212</w:t>
            </w:r>
          </w:p>
        </w:tc>
        <w:tc>
          <w:tcPr>
            <w:tcW w:w="934" w:type="dxa"/>
            <w:tcBorders>
              <w:top w:val="single" w:sz="6" w:space="0" w:color="969696"/>
              <w:left w:val="single" w:sz="6" w:space="0" w:color="969696"/>
              <w:bottom w:val="single" w:sz="6" w:space="0" w:color="auto"/>
              <w:right w:val="single" w:sz="6" w:space="0" w:color="969696"/>
            </w:tcBorders>
            <w:vAlign w:val="center"/>
          </w:tcPr>
          <w:p w:rsidR="00D5692E" w:rsidRPr="005E09F6" w:rsidRDefault="00D5692E" w:rsidP="00FC274B">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auto"/>
              <w:right w:val="single" w:sz="6" w:space="0" w:color="969696"/>
            </w:tcBorders>
            <w:vAlign w:val="center"/>
          </w:tcPr>
          <w:p w:rsidR="00D5692E" w:rsidRPr="005E09F6" w:rsidRDefault="00D5692E" w:rsidP="00FC274B">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auto"/>
              <w:right w:val="single" w:sz="6" w:space="0" w:color="969696"/>
            </w:tcBorders>
            <w:vAlign w:val="center"/>
          </w:tcPr>
          <w:p w:rsidR="00D5692E" w:rsidRPr="005E09F6" w:rsidRDefault="00D5692E" w:rsidP="00FC274B">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auto"/>
              <w:right w:val="single" w:sz="6" w:space="0" w:color="969696"/>
            </w:tcBorders>
            <w:vAlign w:val="center"/>
          </w:tcPr>
          <w:p w:rsidR="00D5692E" w:rsidRPr="005E09F6" w:rsidRDefault="00D5692E" w:rsidP="00FC274B">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auto"/>
              <w:right w:val="single" w:sz="6" w:space="0" w:color="969696"/>
            </w:tcBorders>
            <w:vAlign w:val="center"/>
          </w:tcPr>
          <w:p w:rsidR="00D5692E" w:rsidRPr="005E09F6" w:rsidRDefault="00D5692E" w:rsidP="00FC274B">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auto"/>
              <w:right w:val="single" w:sz="6" w:space="0" w:color="969696"/>
            </w:tcBorders>
            <w:vAlign w:val="center"/>
          </w:tcPr>
          <w:p w:rsidR="00D5692E" w:rsidRPr="005E09F6" w:rsidRDefault="00D5692E" w:rsidP="00FC274B">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auto"/>
              <w:right w:val="single" w:sz="6" w:space="0" w:color="969696"/>
            </w:tcBorders>
            <w:vAlign w:val="center"/>
          </w:tcPr>
          <w:p w:rsidR="00D5692E" w:rsidRPr="005E09F6" w:rsidRDefault="00D5692E" w:rsidP="00FC274B">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auto"/>
              <w:right w:val="single" w:sz="6" w:space="0" w:color="969696"/>
            </w:tcBorders>
          </w:tcPr>
          <w:p w:rsidR="00D5692E" w:rsidRPr="005E09F6" w:rsidRDefault="00D5692E" w:rsidP="00FC274B">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0.0096</w:t>
            </w:r>
          </w:p>
        </w:tc>
        <w:tc>
          <w:tcPr>
            <w:tcW w:w="934" w:type="dxa"/>
            <w:tcBorders>
              <w:top w:val="single" w:sz="6" w:space="0" w:color="969696"/>
              <w:left w:val="single" w:sz="6" w:space="0" w:color="969696"/>
              <w:bottom w:val="single" w:sz="6" w:space="0" w:color="auto"/>
              <w:right w:val="single" w:sz="6" w:space="0" w:color="auto"/>
            </w:tcBorders>
          </w:tcPr>
          <w:p w:rsidR="00D5692E" w:rsidRPr="005E09F6" w:rsidRDefault="00D5692E" w:rsidP="00FC274B">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0.0281</w:t>
            </w:r>
          </w:p>
        </w:tc>
      </w:tr>
      <w:tr w:rsidR="00D5692E" w:rsidRPr="005E09F6" w:rsidTr="00FC274B">
        <w:trPr>
          <w:trHeight w:val="216"/>
          <w:jc w:val="center"/>
        </w:trPr>
        <w:tc>
          <w:tcPr>
            <w:tcW w:w="1032" w:type="dxa"/>
            <w:tcBorders>
              <w:top w:val="single" w:sz="6" w:space="0" w:color="969696"/>
              <w:left w:val="single" w:sz="6" w:space="0" w:color="auto"/>
              <w:bottom w:val="single" w:sz="6" w:space="0" w:color="auto"/>
              <w:right w:val="single" w:sz="6" w:space="0" w:color="969696"/>
            </w:tcBorders>
          </w:tcPr>
          <w:p w:rsidR="00D5692E" w:rsidRPr="005E09F6" w:rsidRDefault="00D5692E" w:rsidP="00FC274B">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auto"/>
              <w:right w:val="single" w:sz="6" w:space="0" w:color="969696"/>
            </w:tcBorders>
          </w:tcPr>
          <w:p w:rsidR="00D5692E" w:rsidRPr="005E09F6" w:rsidRDefault="00D5692E" w:rsidP="00FC274B">
            <w:pPr>
              <w:autoSpaceDE w:val="0"/>
              <w:autoSpaceDN w:val="0"/>
              <w:adjustRightInd w:val="0"/>
              <w:spacing w:after="0" w:line="240" w:lineRule="auto"/>
              <w:rPr>
                <w:rFonts w:cs="Calibri"/>
                <w:color w:val="000000"/>
                <w:sz w:val="20"/>
                <w:szCs w:val="20"/>
              </w:rPr>
            </w:pPr>
            <w:r w:rsidRPr="005E09F6">
              <w:rPr>
                <w:rFonts w:cs="Calibri"/>
                <w:color w:val="000000"/>
                <w:sz w:val="20"/>
                <w:szCs w:val="20"/>
              </w:rPr>
              <w:t>Background</w:t>
            </w:r>
          </w:p>
        </w:tc>
        <w:tc>
          <w:tcPr>
            <w:tcW w:w="1246" w:type="dxa"/>
            <w:tcBorders>
              <w:top w:val="single" w:sz="6" w:space="0" w:color="969696"/>
              <w:left w:val="single" w:sz="6" w:space="0" w:color="969696"/>
              <w:bottom w:val="single" w:sz="6" w:space="0" w:color="auto"/>
              <w:right w:val="single" w:sz="6" w:space="0" w:color="969696"/>
            </w:tcBorders>
          </w:tcPr>
          <w:p w:rsidR="00D5692E" w:rsidRPr="0050046D" w:rsidRDefault="00D5692E" w:rsidP="00D5692E">
            <w:pPr>
              <w:autoSpaceDE w:val="0"/>
              <w:autoSpaceDN w:val="0"/>
              <w:adjustRightInd w:val="0"/>
              <w:spacing w:after="0" w:line="240" w:lineRule="auto"/>
              <w:jc w:val="center"/>
              <w:rPr>
                <w:rFonts w:ascii="Calibri" w:hAnsi="Calibri" w:cs="Calibri"/>
                <w:color w:val="000000"/>
                <w:sz w:val="20"/>
                <w:szCs w:val="18"/>
              </w:rPr>
            </w:pPr>
            <w:r w:rsidRPr="0050046D">
              <w:rPr>
                <w:rFonts w:ascii="Calibri" w:hAnsi="Calibri" w:cs="Calibri"/>
                <w:color w:val="000000"/>
                <w:sz w:val="20"/>
                <w:szCs w:val="18"/>
              </w:rPr>
              <w:t>12/8/2015</w:t>
            </w:r>
          </w:p>
        </w:tc>
        <w:tc>
          <w:tcPr>
            <w:tcW w:w="864" w:type="dxa"/>
            <w:tcBorders>
              <w:top w:val="single" w:sz="6" w:space="0" w:color="969696"/>
              <w:left w:val="single" w:sz="6" w:space="0" w:color="969696"/>
              <w:bottom w:val="single" w:sz="6" w:space="0" w:color="auto"/>
              <w:right w:val="single" w:sz="6" w:space="0" w:color="969696"/>
            </w:tcBorders>
          </w:tcPr>
          <w:p w:rsidR="00D5692E" w:rsidRPr="00D5692E" w:rsidRDefault="00D5692E" w:rsidP="00D5692E">
            <w:pPr>
              <w:autoSpaceDE w:val="0"/>
              <w:autoSpaceDN w:val="0"/>
              <w:adjustRightInd w:val="0"/>
              <w:spacing w:after="0" w:line="240" w:lineRule="auto"/>
              <w:jc w:val="center"/>
              <w:rPr>
                <w:rFonts w:ascii="Calibri" w:hAnsi="Calibri" w:cs="Calibri"/>
                <w:color w:val="000000"/>
                <w:sz w:val="18"/>
                <w:szCs w:val="18"/>
              </w:rPr>
            </w:pPr>
            <w:r w:rsidRPr="00D5692E">
              <w:rPr>
                <w:rFonts w:ascii="Calibri" w:hAnsi="Calibri" w:cs="Calibri"/>
                <w:color w:val="000000"/>
                <w:sz w:val="18"/>
                <w:szCs w:val="18"/>
              </w:rPr>
              <w:t>&lt;0.0219</w:t>
            </w:r>
          </w:p>
        </w:tc>
        <w:tc>
          <w:tcPr>
            <w:tcW w:w="934" w:type="dxa"/>
            <w:tcBorders>
              <w:top w:val="single" w:sz="6" w:space="0" w:color="969696"/>
              <w:left w:val="single" w:sz="6" w:space="0" w:color="969696"/>
              <w:bottom w:val="single" w:sz="6" w:space="0" w:color="auto"/>
              <w:right w:val="single" w:sz="6" w:space="0" w:color="969696"/>
            </w:tcBorders>
            <w:vAlign w:val="center"/>
          </w:tcPr>
          <w:p w:rsidR="00D5692E" w:rsidRPr="005E09F6" w:rsidRDefault="00D5692E" w:rsidP="00FC274B">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auto"/>
              <w:right w:val="single" w:sz="6" w:space="0" w:color="969696"/>
            </w:tcBorders>
            <w:vAlign w:val="center"/>
          </w:tcPr>
          <w:p w:rsidR="00D5692E" w:rsidRPr="005E09F6" w:rsidRDefault="00D5692E" w:rsidP="00FC274B">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auto"/>
              <w:right w:val="single" w:sz="6" w:space="0" w:color="969696"/>
            </w:tcBorders>
            <w:vAlign w:val="center"/>
          </w:tcPr>
          <w:p w:rsidR="00D5692E" w:rsidRPr="005E09F6" w:rsidRDefault="00D5692E" w:rsidP="00FC274B">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auto"/>
              <w:right w:val="single" w:sz="6" w:space="0" w:color="969696"/>
            </w:tcBorders>
            <w:vAlign w:val="center"/>
          </w:tcPr>
          <w:p w:rsidR="00D5692E" w:rsidRPr="005E09F6" w:rsidRDefault="00D5692E" w:rsidP="00FC274B">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auto"/>
              <w:right w:val="single" w:sz="6" w:space="0" w:color="969696"/>
            </w:tcBorders>
            <w:vAlign w:val="center"/>
          </w:tcPr>
          <w:p w:rsidR="00D5692E" w:rsidRPr="005E09F6" w:rsidRDefault="00D5692E" w:rsidP="00FC274B">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auto"/>
              <w:right w:val="single" w:sz="6" w:space="0" w:color="969696"/>
            </w:tcBorders>
            <w:vAlign w:val="center"/>
          </w:tcPr>
          <w:p w:rsidR="00D5692E" w:rsidRPr="005E09F6" w:rsidRDefault="00D5692E" w:rsidP="00FC274B">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auto"/>
              <w:right w:val="single" w:sz="6" w:space="0" w:color="969696"/>
            </w:tcBorders>
            <w:vAlign w:val="center"/>
          </w:tcPr>
          <w:p w:rsidR="00D5692E" w:rsidRPr="005E09F6" w:rsidRDefault="00D5692E" w:rsidP="00FC274B">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auto"/>
              <w:right w:val="single" w:sz="6" w:space="0" w:color="969696"/>
            </w:tcBorders>
          </w:tcPr>
          <w:p w:rsidR="00D5692E" w:rsidRPr="00D5692E" w:rsidRDefault="00D5692E" w:rsidP="00D5692E">
            <w:pPr>
              <w:autoSpaceDE w:val="0"/>
              <w:autoSpaceDN w:val="0"/>
              <w:adjustRightInd w:val="0"/>
              <w:spacing w:after="0" w:line="240" w:lineRule="auto"/>
              <w:jc w:val="center"/>
              <w:rPr>
                <w:rFonts w:ascii="Calibri" w:hAnsi="Calibri" w:cs="Calibri"/>
                <w:color w:val="000000"/>
                <w:sz w:val="18"/>
                <w:szCs w:val="20"/>
              </w:rPr>
            </w:pPr>
            <w:r w:rsidRPr="00D5692E">
              <w:rPr>
                <w:rFonts w:ascii="Calibri" w:hAnsi="Calibri" w:cs="Calibri"/>
                <w:color w:val="000000"/>
                <w:sz w:val="18"/>
                <w:szCs w:val="20"/>
              </w:rPr>
              <w:t>0.0095</w:t>
            </w:r>
          </w:p>
        </w:tc>
        <w:tc>
          <w:tcPr>
            <w:tcW w:w="934" w:type="dxa"/>
            <w:tcBorders>
              <w:top w:val="single" w:sz="6" w:space="0" w:color="969696"/>
              <w:left w:val="single" w:sz="6" w:space="0" w:color="969696"/>
              <w:bottom w:val="single" w:sz="6" w:space="0" w:color="auto"/>
              <w:right w:val="single" w:sz="6" w:space="0" w:color="auto"/>
            </w:tcBorders>
          </w:tcPr>
          <w:p w:rsidR="00D5692E" w:rsidRPr="00D5692E" w:rsidRDefault="00D5692E" w:rsidP="00D5692E">
            <w:pPr>
              <w:autoSpaceDE w:val="0"/>
              <w:autoSpaceDN w:val="0"/>
              <w:adjustRightInd w:val="0"/>
              <w:spacing w:after="0" w:line="240" w:lineRule="auto"/>
              <w:jc w:val="center"/>
              <w:rPr>
                <w:rFonts w:ascii="Calibri" w:hAnsi="Calibri" w:cs="Calibri"/>
                <w:color w:val="000000"/>
                <w:sz w:val="18"/>
                <w:szCs w:val="20"/>
              </w:rPr>
            </w:pPr>
            <w:r w:rsidRPr="00D5692E">
              <w:rPr>
                <w:rFonts w:ascii="Calibri" w:hAnsi="Calibri" w:cs="Calibri"/>
                <w:color w:val="000000"/>
                <w:sz w:val="18"/>
                <w:szCs w:val="20"/>
              </w:rPr>
              <w:t>0.0314</w:t>
            </w:r>
          </w:p>
        </w:tc>
      </w:tr>
      <w:tr w:rsidR="00D5692E" w:rsidRPr="005E09F6" w:rsidTr="00FC274B">
        <w:trPr>
          <w:trHeight w:val="216"/>
          <w:jc w:val="center"/>
        </w:trPr>
        <w:tc>
          <w:tcPr>
            <w:tcW w:w="1032" w:type="dxa"/>
            <w:tcBorders>
              <w:top w:val="single" w:sz="6" w:space="0" w:color="969696"/>
              <w:left w:val="single" w:sz="6" w:space="0" w:color="auto"/>
              <w:bottom w:val="single" w:sz="6" w:space="0" w:color="auto"/>
              <w:right w:val="single" w:sz="6" w:space="0" w:color="969696"/>
            </w:tcBorders>
          </w:tcPr>
          <w:p w:rsidR="00D5692E" w:rsidRPr="005E09F6" w:rsidRDefault="00D5692E" w:rsidP="00FC274B">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auto"/>
              <w:right w:val="single" w:sz="6" w:space="0" w:color="969696"/>
            </w:tcBorders>
          </w:tcPr>
          <w:p w:rsidR="00D5692E" w:rsidRPr="005E09F6" w:rsidRDefault="00D5692E" w:rsidP="00FC274B">
            <w:pPr>
              <w:autoSpaceDE w:val="0"/>
              <w:autoSpaceDN w:val="0"/>
              <w:adjustRightInd w:val="0"/>
              <w:spacing w:after="0" w:line="240" w:lineRule="auto"/>
              <w:rPr>
                <w:rFonts w:cs="Calibri"/>
                <w:color w:val="000000"/>
                <w:sz w:val="20"/>
                <w:szCs w:val="20"/>
              </w:rPr>
            </w:pPr>
            <w:r w:rsidRPr="005E09F6">
              <w:rPr>
                <w:rFonts w:cs="Calibri"/>
                <w:color w:val="000000"/>
                <w:sz w:val="20"/>
                <w:szCs w:val="20"/>
              </w:rPr>
              <w:t>Background</w:t>
            </w:r>
          </w:p>
        </w:tc>
        <w:tc>
          <w:tcPr>
            <w:tcW w:w="1246" w:type="dxa"/>
            <w:tcBorders>
              <w:top w:val="single" w:sz="6" w:space="0" w:color="969696"/>
              <w:left w:val="single" w:sz="6" w:space="0" w:color="969696"/>
              <w:bottom w:val="single" w:sz="6" w:space="0" w:color="auto"/>
              <w:right w:val="single" w:sz="6" w:space="0" w:color="969696"/>
            </w:tcBorders>
          </w:tcPr>
          <w:p w:rsidR="00D5692E" w:rsidRPr="0050046D" w:rsidRDefault="00D5692E" w:rsidP="00D5692E">
            <w:pPr>
              <w:autoSpaceDE w:val="0"/>
              <w:autoSpaceDN w:val="0"/>
              <w:adjustRightInd w:val="0"/>
              <w:spacing w:after="0" w:line="240" w:lineRule="auto"/>
              <w:jc w:val="center"/>
              <w:rPr>
                <w:rFonts w:ascii="Calibri" w:hAnsi="Calibri" w:cs="Calibri"/>
                <w:color w:val="000000"/>
                <w:sz w:val="20"/>
                <w:szCs w:val="18"/>
              </w:rPr>
            </w:pPr>
            <w:r w:rsidRPr="0050046D">
              <w:rPr>
                <w:rFonts w:ascii="Calibri" w:hAnsi="Calibri" w:cs="Calibri"/>
                <w:color w:val="000000"/>
                <w:sz w:val="20"/>
                <w:szCs w:val="18"/>
              </w:rPr>
              <w:t>12/15/2015</w:t>
            </w:r>
          </w:p>
        </w:tc>
        <w:tc>
          <w:tcPr>
            <w:tcW w:w="864" w:type="dxa"/>
            <w:tcBorders>
              <w:top w:val="single" w:sz="6" w:space="0" w:color="969696"/>
              <w:left w:val="single" w:sz="6" w:space="0" w:color="969696"/>
              <w:bottom w:val="single" w:sz="6" w:space="0" w:color="auto"/>
              <w:right w:val="single" w:sz="6" w:space="0" w:color="969696"/>
            </w:tcBorders>
          </w:tcPr>
          <w:p w:rsidR="00D5692E" w:rsidRPr="00D5692E" w:rsidRDefault="00D5692E" w:rsidP="00D5692E">
            <w:pPr>
              <w:autoSpaceDE w:val="0"/>
              <w:autoSpaceDN w:val="0"/>
              <w:adjustRightInd w:val="0"/>
              <w:spacing w:after="0" w:line="240" w:lineRule="auto"/>
              <w:jc w:val="center"/>
              <w:rPr>
                <w:rFonts w:ascii="Calibri" w:hAnsi="Calibri" w:cs="Calibri"/>
                <w:color w:val="000000"/>
                <w:sz w:val="18"/>
                <w:szCs w:val="18"/>
              </w:rPr>
            </w:pPr>
            <w:r w:rsidRPr="00D5692E">
              <w:rPr>
                <w:rFonts w:ascii="Calibri" w:hAnsi="Calibri" w:cs="Calibri"/>
                <w:color w:val="000000"/>
                <w:sz w:val="18"/>
                <w:szCs w:val="18"/>
              </w:rPr>
              <w:t>&lt;0.0207</w:t>
            </w:r>
          </w:p>
        </w:tc>
        <w:tc>
          <w:tcPr>
            <w:tcW w:w="934" w:type="dxa"/>
            <w:tcBorders>
              <w:top w:val="single" w:sz="6" w:space="0" w:color="969696"/>
              <w:left w:val="single" w:sz="6" w:space="0" w:color="969696"/>
              <w:bottom w:val="single" w:sz="6" w:space="0" w:color="auto"/>
              <w:right w:val="single" w:sz="6" w:space="0" w:color="969696"/>
            </w:tcBorders>
            <w:vAlign w:val="center"/>
          </w:tcPr>
          <w:p w:rsidR="00D5692E" w:rsidRPr="005E09F6" w:rsidRDefault="00D5692E" w:rsidP="00FC274B">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auto"/>
              <w:right w:val="single" w:sz="6" w:space="0" w:color="969696"/>
            </w:tcBorders>
            <w:vAlign w:val="center"/>
          </w:tcPr>
          <w:p w:rsidR="00D5692E" w:rsidRPr="005E09F6" w:rsidRDefault="00D5692E" w:rsidP="00FC274B">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auto"/>
              <w:right w:val="single" w:sz="6" w:space="0" w:color="969696"/>
            </w:tcBorders>
            <w:vAlign w:val="center"/>
          </w:tcPr>
          <w:p w:rsidR="00D5692E" w:rsidRPr="005E09F6" w:rsidRDefault="00D5692E" w:rsidP="00FC274B">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auto"/>
              <w:right w:val="single" w:sz="6" w:space="0" w:color="969696"/>
            </w:tcBorders>
            <w:vAlign w:val="center"/>
          </w:tcPr>
          <w:p w:rsidR="00D5692E" w:rsidRPr="005E09F6" w:rsidRDefault="00D5692E" w:rsidP="00FC274B">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auto"/>
              <w:right w:val="single" w:sz="6" w:space="0" w:color="969696"/>
            </w:tcBorders>
            <w:vAlign w:val="center"/>
          </w:tcPr>
          <w:p w:rsidR="00D5692E" w:rsidRPr="005E09F6" w:rsidRDefault="00D5692E" w:rsidP="00FC274B">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auto"/>
              <w:right w:val="single" w:sz="6" w:space="0" w:color="969696"/>
            </w:tcBorders>
            <w:vAlign w:val="center"/>
          </w:tcPr>
          <w:p w:rsidR="00D5692E" w:rsidRPr="005E09F6" w:rsidRDefault="00D5692E" w:rsidP="00FC274B">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auto"/>
              <w:right w:val="single" w:sz="6" w:space="0" w:color="969696"/>
            </w:tcBorders>
            <w:vAlign w:val="center"/>
          </w:tcPr>
          <w:p w:rsidR="00D5692E" w:rsidRPr="005E09F6" w:rsidRDefault="00D5692E" w:rsidP="00FC274B">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auto"/>
              <w:right w:val="single" w:sz="6" w:space="0" w:color="969696"/>
            </w:tcBorders>
          </w:tcPr>
          <w:p w:rsidR="00D5692E" w:rsidRPr="00D5692E" w:rsidRDefault="00D5692E" w:rsidP="00D5692E">
            <w:pPr>
              <w:autoSpaceDE w:val="0"/>
              <w:autoSpaceDN w:val="0"/>
              <w:adjustRightInd w:val="0"/>
              <w:spacing w:after="0" w:line="240" w:lineRule="auto"/>
              <w:jc w:val="center"/>
              <w:rPr>
                <w:rFonts w:ascii="Calibri" w:hAnsi="Calibri" w:cs="Calibri"/>
                <w:color w:val="000000"/>
                <w:sz w:val="18"/>
                <w:szCs w:val="20"/>
              </w:rPr>
            </w:pPr>
            <w:r w:rsidRPr="00D5692E">
              <w:rPr>
                <w:rFonts w:ascii="Calibri" w:hAnsi="Calibri" w:cs="Calibri"/>
                <w:color w:val="000000"/>
                <w:sz w:val="18"/>
                <w:szCs w:val="20"/>
              </w:rPr>
              <w:t>0.0108</w:t>
            </w:r>
          </w:p>
        </w:tc>
        <w:tc>
          <w:tcPr>
            <w:tcW w:w="934" w:type="dxa"/>
            <w:tcBorders>
              <w:top w:val="single" w:sz="6" w:space="0" w:color="969696"/>
              <w:left w:val="single" w:sz="6" w:space="0" w:color="969696"/>
              <w:bottom w:val="single" w:sz="6" w:space="0" w:color="auto"/>
              <w:right w:val="single" w:sz="6" w:space="0" w:color="auto"/>
            </w:tcBorders>
          </w:tcPr>
          <w:p w:rsidR="00D5692E" w:rsidRPr="00D5692E" w:rsidRDefault="00D5692E" w:rsidP="00D5692E">
            <w:pPr>
              <w:autoSpaceDE w:val="0"/>
              <w:autoSpaceDN w:val="0"/>
              <w:adjustRightInd w:val="0"/>
              <w:spacing w:after="0" w:line="240" w:lineRule="auto"/>
              <w:jc w:val="center"/>
              <w:rPr>
                <w:rFonts w:ascii="Calibri" w:hAnsi="Calibri" w:cs="Calibri"/>
                <w:color w:val="000000"/>
                <w:sz w:val="18"/>
                <w:szCs w:val="20"/>
              </w:rPr>
            </w:pPr>
            <w:r w:rsidRPr="00D5692E">
              <w:rPr>
                <w:rFonts w:ascii="Calibri" w:hAnsi="Calibri" w:cs="Calibri"/>
                <w:color w:val="000000"/>
                <w:sz w:val="18"/>
                <w:szCs w:val="20"/>
              </w:rPr>
              <w:t>0.0438</w:t>
            </w:r>
          </w:p>
        </w:tc>
      </w:tr>
      <w:tr w:rsidR="00D5692E" w:rsidTr="00B02D93">
        <w:trPr>
          <w:trHeight w:val="216"/>
          <w:jc w:val="center"/>
        </w:trPr>
        <w:tc>
          <w:tcPr>
            <w:tcW w:w="1032" w:type="dxa"/>
            <w:tcBorders>
              <w:top w:val="single" w:sz="6" w:space="0" w:color="969696"/>
              <w:left w:val="single" w:sz="6" w:space="0" w:color="auto"/>
              <w:bottom w:val="single" w:sz="6" w:space="0" w:color="auto"/>
              <w:right w:val="single" w:sz="6" w:space="0" w:color="969696"/>
            </w:tcBorders>
          </w:tcPr>
          <w:p w:rsidR="00D5692E" w:rsidRPr="005E09F6" w:rsidRDefault="00D5692E">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auto"/>
              <w:right w:val="single" w:sz="6" w:space="0" w:color="969696"/>
            </w:tcBorders>
          </w:tcPr>
          <w:p w:rsidR="00D5692E" w:rsidRPr="005E09F6" w:rsidRDefault="00D5692E">
            <w:pPr>
              <w:autoSpaceDE w:val="0"/>
              <w:autoSpaceDN w:val="0"/>
              <w:adjustRightInd w:val="0"/>
              <w:spacing w:after="0" w:line="240" w:lineRule="auto"/>
              <w:rPr>
                <w:rFonts w:cs="Calibri"/>
                <w:color w:val="000000"/>
                <w:sz w:val="20"/>
                <w:szCs w:val="20"/>
              </w:rPr>
            </w:pPr>
            <w:r w:rsidRPr="005E09F6">
              <w:rPr>
                <w:rFonts w:cs="Calibri"/>
                <w:color w:val="000000"/>
                <w:sz w:val="20"/>
                <w:szCs w:val="20"/>
              </w:rPr>
              <w:t>Background</w:t>
            </w:r>
          </w:p>
        </w:tc>
        <w:tc>
          <w:tcPr>
            <w:tcW w:w="1246" w:type="dxa"/>
            <w:tcBorders>
              <w:top w:val="single" w:sz="6" w:space="0" w:color="969696"/>
              <w:left w:val="single" w:sz="6" w:space="0" w:color="969696"/>
              <w:bottom w:val="single" w:sz="6" w:space="0" w:color="auto"/>
              <w:right w:val="single" w:sz="6" w:space="0" w:color="969696"/>
            </w:tcBorders>
          </w:tcPr>
          <w:p w:rsidR="00D5692E" w:rsidRPr="0050046D" w:rsidRDefault="00D5692E" w:rsidP="00D5692E">
            <w:pPr>
              <w:autoSpaceDE w:val="0"/>
              <w:autoSpaceDN w:val="0"/>
              <w:adjustRightInd w:val="0"/>
              <w:spacing w:after="0" w:line="240" w:lineRule="auto"/>
              <w:jc w:val="center"/>
              <w:rPr>
                <w:rFonts w:ascii="Calibri" w:hAnsi="Calibri" w:cs="Calibri"/>
                <w:color w:val="000000"/>
                <w:sz w:val="20"/>
                <w:szCs w:val="18"/>
              </w:rPr>
            </w:pPr>
            <w:r w:rsidRPr="0050046D">
              <w:rPr>
                <w:rFonts w:ascii="Calibri" w:hAnsi="Calibri" w:cs="Calibri"/>
                <w:color w:val="000000"/>
                <w:sz w:val="20"/>
                <w:szCs w:val="18"/>
              </w:rPr>
              <w:t>12/22/2015</w:t>
            </w:r>
          </w:p>
        </w:tc>
        <w:tc>
          <w:tcPr>
            <w:tcW w:w="864" w:type="dxa"/>
            <w:tcBorders>
              <w:top w:val="single" w:sz="6" w:space="0" w:color="969696"/>
              <w:left w:val="single" w:sz="6" w:space="0" w:color="969696"/>
              <w:bottom w:val="single" w:sz="6" w:space="0" w:color="auto"/>
              <w:right w:val="single" w:sz="6" w:space="0" w:color="969696"/>
            </w:tcBorders>
          </w:tcPr>
          <w:p w:rsidR="00D5692E" w:rsidRPr="00D5692E" w:rsidRDefault="00D5692E" w:rsidP="00D5692E">
            <w:pPr>
              <w:autoSpaceDE w:val="0"/>
              <w:autoSpaceDN w:val="0"/>
              <w:adjustRightInd w:val="0"/>
              <w:spacing w:after="0" w:line="240" w:lineRule="auto"/>
              <w:jc w:val="center"/>
              <w:rPr>
                <w:rFonts w:ascii="Calibri" w:hAnsi="Calibri" w:cs="Calibri"/>
                <w:color w:val="000000"/>
                <w:sz w:val="18"/>
                <w:szCs w:val="18"/>
              </w:rPr>
            </w:pPr>
            <w:r w:rsidRPr="00D5692E">
              <w:rPr>
                <w:rFonts w:ascii="Calibri" w:hAnsi="Calibri" w:cs="Calibri"/>
                <w:color w:val="000000"/>
                <w:sz w:val="18"/>
                <w:szCs w:val="18"/>
              </w:rPr>
              <w:t>&lt;0.0172</w:t>
            </w:r>
          </w:p>
        </w:tc>
        <w:tc>
          <w:tcPr>
            <w:tcW w:w="934" w:type="dxa"/>
            <w:tcBorders>
              <w:top w:val="single" w:sz="6" w:space="0" w:color="969696"/>
              <w:left w:val="single" w:sz="6" w:space="0" w:color="969696"/>
              <w:bottom w:val="single" w:sz="6" w:space="0" w:color="auto"/>
              <w:right w:val="single" w:sz="6" w:space="0" w:color="969696"/>
            </w:tcBorders>
            <w:vAlign w:val="center"/>
          </w:tcPr>
          <w:p w:rsidR="00D5692E" w:rsidRPr="005E09F6" w:rsidRDefault="00D5692E"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auto"/>
              <w:right w:val="single" w:sz="6" w:space="0" w:color="969696"/>
            </w:tcBorders>
            <w:vAlign w:val="center"/>
          </w:tcPr>
          <w:p w:rsidR="00D5692E" w:rsidRPr="005E09F6" w:rsidRDefault="00D5692E"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auto"/>
              <w:right w:val="single" w:sz="6" w:space="0" w:color="969696"/>
            </w:tcBorders>
            <w:vAlign w:val="center"/>
          </w:tcPr>
          <w:p w:rsidR="00D5692E" w:rsidRPr="005E09F6" w:rsidRDefault="00D5692E"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auto"/>
              <w:right w:val="single" w:sz="6" w:space="0" w:color="969696"/>
            </w:tcBorders>
            <w:vAlign w:val="center"/>
          </w:tcPr>
          <w:p w:rsidR="00D5692E" w:rsidRPr="005E09F6" w:rsidRDefault="00D5692E"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auto"/>
              <w:right w:val="single" w:sz="6" w:space="0" w:color="969696"/>
            </w:tcBorders>
            <w:vAlign w:val="center"/>
          </w:tcPr>
          <w:p w:rsidR="00D5692E" w:rsidRPr="005E09F6" w:rsidRDefault="00D5692E"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auto"/>
              <w:right w:val="single" w:sz="6" w:space="0" w:color="969696"/>
            </w:tcBorders>
            <w:vAlign w:val="center"/>
          </w:tcPr>
          <w:p w:rsidR="00D5692E" w:rsidRPr="005E09F6" w:rsidRDefault="00D5692E"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auto"/>
              <w:right w:val="single" w:sz="6" w:space="0" w:color="969696"/>
            </w:tcBorders>
            <w:vAlign w:val="center"/>
          </w:tcPr>
          <w:p w:rsidR="00D5692E" w:rsidRPr="005E09F6" w:rsidRDefault="00D5692E" w:rsidP="00CC08A9">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auto"/>
              <w:right w:val="single" w:sz="6" w:space="0" w:color="969696"/>
            </w:tcBorders>
          </w:tcPr>
          <w:p w:rsidR="00D5692E" w:rsidRPr="00D5692E" w:rsidRDefault="00D5692E" w:rsidP="00D5692E">
            <w:pPr>
              <w:autoSpaceDE w:val="0"/>
              <w:autoSpaceDN w:val="0"/>
              <w:adjustRightInd w:val="0"/>
              <w:spacing w:after="0" w:line="240" w:lineRule="auto"/>
              <w:jc w:val="center"/>
              <w:rPr>
                <w:rFonts w:ascii="Calibri" w:hAnsi="Calibri" w:cs="Calibri"/>
                <w:color w:val="000000"/>
                <w:sz w:val="18"/>
                <w:szCs w:val="20"/>
              </w:rPr>
            </w:pPr>
            <w:r w:rsidRPr="00D5692E">
              <w:rPr>
                <w:rFonts w:ascii="Calibri" w:hAnsi="Calibri" w:cs="Calibri"/>
                <w:color w:val="000000"/>
                <w:sz w:val="18"/>
                <w:szCs w:val="20"/>
              </w:rPr>
              <w:t>0.00612</w:t>
            </w:r>
          </w:p>
        </w:tc>
        <w:tc>
          <w:tcPr>
            <w:tcW w:w="934" w:type="dxa"/>
            <w:tcBorders>
              <w:top w:val="single" w:sz="6" w:space="0" w:color="969696"/>
              <w:left w:val="single" w:sz="6" w:space="0" w:color="969696"/>
              <w:bottom w:val="single" w:sz="6" w:space="0" w:color="auto"/>
              <w:right w:val="single" w:sz="6" w:space="0" w:color="auto"/>
            </w:tcBorders>
          </w:tcPr>
          <w:p w:rsidR="00D5692E" w:rsidRPr="00D5692E" w:rsidRDefault="00D5692E" w:rsidP="00D5692E">
            <w:pPr>
              <w:autoSpaceDE w:val="0"/>
              <w:autoSpaceDN w:val="0"/>
              <w:adjustRightInd w:val="0"/>
              <w:spacing w:after="0" w:line="240" w:lineRule="auto"/>
              <w:jc w:val="center"/>
              <w:rPr>
                <w:rFonts w:ascii="Calibri" w:hAnsi="Calibri" w:cs="Calibri"/>
                <w:color w:val="000000"/>
                <w:sz w:val="18"/>
                <w:szCs w:val="20"/>
              </w:rPr>
            </w:pPr>
            <w:r w:rsidRPr="00D5692E">
              <w:rPr>
                <w:rFonts w:ascii="Calibri" w:hAnsi="Calibri" w:cs="Calibri"/>
                <w:color w:val="000000"/>
                <w:sz w:val="18"/>
                <w:szCs w:val="20"/>
              </w:rPr>
              <w:t>0.0227</w:t>
            </w:r>
          </w:p>
        </w:tc>
      </w:tr>
      <w:tr w:rsidR="00D5692E" w:rsidRPr="005E09F6" w:rsidTr="00FC274B">
        <w:trPr>
          <w:trHeight w:val="216"/>
          <w:jc w:val="center"/>
        </w:trPr>
        <w:tc>
          <w:tcPr>
            <w:tcW w:w="1032" w:type="dxa"/>
            <w:tcBorders>
              <w:top w:val="single" w:sz="6" w:space="0" w:color="969696"/>
              <w:left w:val="single" w:sz="6" w:space="0" w:color="auto"/>
              <w:bottom w:val="single" w:sz="6" w:space="0" w:color="auto"/>
              <w:right w:val="single" w:sz="6" w:space="0" w:color="969696"/>
            </w:tcBorders>
          </w:tcPr>
          <w:p w:rsidR="00D5692E" w:rsidRPr="005E09F6" w:rsidRDefault="00D5692E" w:rsidP="00FC274B">
            <w:pPr>
              <w:autoSpaceDE w:val="0"/>
              <w:autoSpaceDN w:val="0"/>
              <w:adjustRightInd w:val="0"/>
              <w:spacing w:after="0" w:line="240" w:lineRule="auto"/>
              <w:rPr>
                <w:rFonts w:cs="Calibri"/>
                <w:color w:val="000000"/>
                <w:sz w:val="20"/>
                <w:szCs w:val="20"/>
              </w:rPr>
            </w:pPr>
            <w:r w:rsidRPr="005E09F6">
              <w:rPr>
                <w:rFonts w:cs="Calibri"/>
                <w:color w:val="000000"/>
                <w:sz w:val="20"/>
                <w:szCs w:val="20"/>
              </w:rPr>
              <w:t>Air</w:t>
            </w:r>
          </w:p>
        </w:tc>
        <w:tc>
          <w:tcPr>
            <w:tcW w:w="1982" w:type="dxa"/>
            <w:tcBorders>
              <w:top w:val="single" w:sz="6" w:space="0" w:color="969696"/>
              <w:left w:val="single" w:sz="6" w:space="0" w:color="969696"/>
              <w:bottom w:val="single" w:sz="6" w:space="0" w:color="auto"/>
              <w:right w:val="single" w:sz="6" w:space="0" w:color="969696"/>
            </w:tcBorders>
          </w:tcPr>
          <w:p w:rsidR="00D5692E" w:rsidRPr="005E09F6" w:rsidRDefault="00D5692E" w:rsidP="00FC274B">
            <w:pPr>
              <w:autoSpaceDE w:val="0"/>
              <w:autoSpaceDN w:val="0"/>
              <w:adjustRightInd w:val="0"/>
              <w:spacing w:after="0" w:line="240" w:lineRule="auto"/>
              <w:rPr>
                <w:rFonts w:cs="Calibri"/>
                <w:color w:val="000000"/>
                <w:sz w:val="20"/>
                <w:szCs w:val="20"/>
              </w:rPr>
            </w:pPr>
            <w:r w:rsidRPr="005E09F6">
              <w:rPr>
                <w:rFonts w:cs="Calibri"/>
                <w:color w:val="000000"/>
                <w:sz w:val="20"/>
                <w:szCs w:val="20"/>
              </w:rPr>
              <w:t>Background</w:t>
            </w:r>
          </w:p>
        </w:tc>
        <w:tc>
          <w:tcPr>
            <w:tcW w:w="1246" w:type="dxa"/>
            <w:tcBorders>
              <w:top w:val="single" w:sz="6" w:space="0" w:color="969696"/>
              <w:left w:val="single" w:sz="6" w:space="0" w:color="969696"/>
              <w:bottom w:val="single" w:sz="6" w:space="0" w:color="auto"/>
              <w:right w:val="single" w:sz="6" w:space="0" w:color="969696"/>
            </w:tcBorders>
          </w:tcPr>
          <w:p w:rsidR="00D5692E" w:rsidRPr="0050046D" w:rsidRDefault="00D5692E" w:rsidP="00D5692E">
            <w:pPr>
              <w:autoSpaceDE w:val="0"/>
              <w:autoSpaceDN w:val="0"/>
              <w:adjustRightInd w:val="0"/>
              <w:spacing w:after="0" w:line="240" w:lineRule="auto"/>
              <w:jc w:val="center"/>
              <w:rPr>
                <w:rFonts w:ascii="Calibri" w:hAnsi="Calibri" w:cs="Calibri"/>
                <w:color w:val="000000"/>
                <w:sz w:val="20"/>
                <w:szCs w:val="18"/>
              </w:rPr>
            </w:pPr>
            <w:r w:rsidRPr="0050046D">
              <w:rPr>
                <w:rFonts w:ascii="Calibri" w:hAnsi="Calibri" w:cs="Calibri"/>
                <w:color w:val="000000"/>
                <w:sz w:val="20"/>
                <w:szCs w:val="18"/>
              </w:rPr>
              <w:t>12/29/2015</w:t>
            </w:r>
          </w:p>
        </w:tc>
        <w:tc>
          <w:tcPr>
            <w:tcW w:w="864" w:type="dxa"/>
            <w:tcBorders>
              <w:top w:val="single" w:sz="6" w:space="0" w:color="969696"/>
              <w:left w:val="single" w:sz="6" w:space="0" w:color="969696"/>
              <w:bottom w:val="single" w:sz="6" w:space="0" w:color="auto"/>
              <w:right w:val="single" w:sz="6" w:space="0" w:color="969696"/>
            </w:tcBorders>
          </w:tcPr>
          <w:p w:rsidR="00D5692E" w:rsidRPr="00D5692E" w:rsidRDefault="00D5692E" w:rsidP="00D5692E">
            <w:pPr>
              <w:autoSpaceDE w:val="0"/>
              <w:autoSpaceDN w:val="0"/>
              <w:adjustRightInd w:val="0"/>
              <w:spacing w:after="0" w:line="240" w:lineRule="auto"/>
              <w:jc w:val="center"/>
              <w:rPr>
                <w:rFonts w:ascii="Calibri" w:hAnsi="Calibri" w:cs="Calibri"/>
                <w:color w:val="000000"/>
                <w:sz w:val="18"/>
                <w:szCs w:val="18"/>
              </w:rPr>
            </w:pPr>
            <w:r w:rsidRPr="00D5692E">
              <w:rPr>
                <w:rFonts w:ascii="Calibri" w:hAnsi="Calibri" w:cs="Calibri"/>
                <w:color w:val="000000"/>
                <w:sz w:val="18"/>
                <w:szCs w:val="18"/>
              </w:rPr>
              <w:t>&lt;0.0217</w:t>
            </w:r>
          </w:p>
        </w:tc>
        <w:tc>
          <w:tcPr>
            <w:tcW w:w="934" w:type="dxa"/>
            <w:tcBorders>
              <w:top w:val="single" w:sz="6" w:space="0" w:color="969696"/>
              <w:left w:val="single" w:sz="6" w:space="0" w:color="969696"/>
              <w:bottom w:val="single" w:sz="6" w:space="0" w:color="auto"/>
              <w:right w:val="single" w:sz="6" w:space="0" w:color="969696"/>
            </w:tcBorders>
            <w:vAlign w:val="center"/>
          </w:tcPr>
          <w:p w:rsidR="00D5692E" w:rsidRPr="005E09F6" w:rsidRDefault="00D5692E" w:rsidP="00FC274B">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auto"/>
              <w:right w:val="single" w:sz="6" w:space="0" w:color="969696"/>
            </w:tcBorders>
            <w:vAlign w:val="center"/>
          </w:tcPr>
          <w:p w:rsidR="00D5692E" w:rsidRPr="005E09F6" w:rsidRDefault="00D5692E" w:rsidP="00FC274B">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auto"/>
              <w:right w:val="single" w:sz="6" w:space="0" w:color="969696"/>
            </w:tcBorders>
            <w:vAlign w:val="center"/>
          </w:tcPr>
          <w:p w:rsidR="00D5692E" w:rsidRPr="005E09F6" w:rsidRDefault="00D5692E" w:rsidP="00FC274B">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auto"/>
              <w:right w:val="single" w:sz="6" w:space="0" w:color="969696"/>
            </w:tcBorders>
            <w:vAlign w:val="center"/>
          </w:tcPr>
          <w:p w:rsidR="00D5692E" w:rsidRPr="005E09F6" w:rsidRDefault="00D5692E" w:rsidP="00FC274B">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auto"/>
              <w:right w:val="single" w:sz="6" w:space="0" w:color="969696"/>
            </w:tcBorders>
            <w:vAlign w:val="center"/>
          </w:tcPr>
          <w:p w:rsidR="00D5692E" w:rsidRPr="005E09F6" w:rsidRDefault="00D5692E" w:rsidP="00FC274B">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auto"/>
              <w:right w:val="single" w:sz="6" w:space="0" w:color="969696"/>
            </w:tcBorders>
            <w:vAlign w:val="center"/>
          </w:tcPr>
          <w:p w:rsidR="00D5692E" w:rsidRPr="005E09F6" w:rsidRDefault="00D5692E" w:rsidP="00FC274B">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4" w:type="dxa"/>
            <w:tcBorders>
              <w:top w:val="single" w:sz="6" w:space="0" w:color="969696"/>
              <w:left w:val="single" w:sz="6" w:space="0" w:color="969696"/>
              <w:bottom w:val="single" w:sz="6" w:space="0" w:color="auto"/>
              <w:right w:val="single" w:sz="6" w:space="0" w:color="969696"/>
            </w:tcBorders>
            <w:vAlign w:val="center"/>
          </w:tcPr>
          <w:p w:rsidR="00D5692E" w:rsidRPr="005E09F6" w:rsidRDefault="00D5692E" w:rsidP="00FC274B">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33" w:type="dxa"/>
            <w:tcBorders>
              <w:top w:val="single" w:sz="6" w:space="0" w:color="969696"/>
              <w:left w:val="single" w:sz="6" w:space="0" w:color="969696"/>
              <w:bottom w:val="single" w:sz="6" w:space="0" w:color="auto"/>
              <w:right w:val="single" w:sz="6" w:space="0" w:color="969696"/>
            </w:tcBorders>
          </w:tcPr>
          <w:p w:rsidR="00D5692E" w:rsidRPr="00D5692E" w:rsidRDefault="00D5692E" w:rsidP="00D5692E">
            <w:pPr>
              <w:autoSpaceDE w:val="0"/>
              <w:autoSpaceDN w:val="0"/>
              <w:adjustRightInd w:val="0"/>
              <w:spacing w:after="0" w:line="240" w:lineRule="auto"/>
              <w:jc w:val="center"/>
              <w:rPr>
                <w:rFonts w:ascii="Calibri" w:hAnsi="Calibri" w:cs="Calibri"/>
                <w:color w:val="000000"/>
                <w:sz w:val="18"/>
                <w:szCs w:val="20"/>
              </w:rPr>
            </w:pPr>
            <w:r w:rsidRPr="00D5692E">
              <w:rPr>
                <w:rFonts w:ascii="Calibri" w:hAnsi="Calibri" w:cs="Calibri"/>
                <w:color w:val="000000"/>
                <w:sz w:val="18"/>
                <w:szCs w:val="20"/>
              </w:rPr>
              <w:t>0.00722</w:t>
            </w:r>
          </w:p>
        </w:tc>
        <w:tc>
          <w:tcPr>
            <w:tcW w:w="934" w:type="dxa"/>
            <w:tcBorders>
              <w:top w:val="single" w:sz="6" w:space="0" w:color="969696"/>
              <w:left w:val="single" w:sz="6" w:space="0" w:color="969696"/>
              <w:bottom w:val="single" w:sz="6" w:space="0" w:color="auto"/>
              <w:right w:val="single" w:sz="6" w:space="0" w:color="auto"/>
            </w:tcBorders>
          </w:tcPr>
          <w:p w:rsidR="00D5692E" w:rsidRPr="00D5692E" w:rsidRDefault="00D5692E" w:rsidP="00D5692E">
            <w:pPr>
              <w:autoSpaceDE w:val="0"/>
              <w:autoSpaceDN w:val="0"/>
              <w:adjustRightInd w:val="0"/>
              <w:spacing w:after="0" w:line="240" w:lineRule="auto"/>
              <w:jc w:val="center"/>
              <w:rPr>
                <w:rFonts w:ascii="Calibri" w:hAnsi="Calibri" w:cs="Calibri"/>
                <w:color w:val="000000"/>
                <w:sz w:val="18"/>
                <w:szCs w:val="20"/>
              </w:rPr>
            </w:pPr>
            <w:r w:rsidRPr="00D5692E">
              <w:rPr>
                <w:rFonts w:ascii="Calibri" w:hAnsi="Calibri" w:cs="Calibri"/>
                <w:color w:val="000000"/>
                <w:sz w:val="18"/>
                <w:szCs w:val="20"/>
              </w:rPr>
              <w:t>0.0253</w:t>
            </w:r>
          </w:p>
        </w:tc>
      </w:tr>
    </w:tbl>
    <w:p w:rsidR="002E15F8" w:rsidRDefault="002E15F8" w:rsidP="00FA6F86"/>
    <w:p w:rsidR="008B37E9" w:rsidRDefault="008B37E9" w:rsidP="002E15F8"/>
    <w:p w:rsidR="008B37E9" w:rsidRDefault="008B37E9" w:rsidP="002E15F8"/>
    <w:p w:rsidR="008B37E9" w:rsidRDefault="008B37E9" w:rsidP="002E15F8"/>
    <w:p w:rsidR="008B37E9" w:rsidRDefault="008B37E9" w:rsidP="002E15F8"/>
    <w:p w:rsidR="008B37E9" w:rsidRDefault="008B37E9" w:rsidP="002E15F8"/>
    <w:p w:rsidR="008B37E9" w:rsidRDefault="008B37E9" w:rsidP="002E15F8"/>
    <w:p w:rsidR="008B37E9" w:rsidRDefault="008B37E9" w:rsidP="002E15F8"/>
    <w:p w:rsidR="008B37E9" w:rsidRDefault="008B37E9" w:rsidP="002E15F8"/>
    <w:p w:rsidR="008B37E9" w:rsidRDefault="008B37E9" w:rsidP="002E15F8"/>
    <w:p w:rsidR="008B37E9" w:rsidRDefault="008B37E9" w:rsidP="002E15F8"/>
    <w:p w:rsidR="008B37E9" w:rsidRDefault="008B37E9" w:rsidP="002E15F8"/>
    <w:p w:rsidR="008B37E9" w:rsidRDefault="008B37E9" w:rsidP="002E15F8"/>
    <w:p w:rsidR="008B37E9" w:rsidRDefault="008B37E9" w:rsidP="002E15F8"/>
    <w:p w:rsidR="008B37E9" w:rsidRDefault="008B37E9" w:rsidP="002E15F8"/>
    <w:p w:rsidR="008B37E9" w:rsidRPr="005B41A3" w:rsidRDefault="008B37E9" w:rsidP="008B37E9">
      <w:pPr>
        <w:pStyle w:val="Heading4"/>
      </w:pPr>
      <w:bookmarkStart w:id="442" w:name="_Toc478715512"/>
      <w:r w:rsidRPr="005B41A3">
        <w:t xml:space="preserve">Table </w:t>
      </w:r>
      <w:r>
        <w:t>7</w:t>
      </w:r>
      <w:r w:rsidRPr="005B41A3">
        <w:t xml:space="preserve">. </w:t>
      </w:r>
      <w:r>
        <w:t xml:space="preserve">Vermont Yankee </w:t>
      </w:r>
      <w:r w:rsidRPr="005B41A3">
        <w:t xml:space="preserve">Nuclear Power Station </w:t>
      </w:r>
      <w:r>
        <w:t>2015</w:t>
      </w:r>
      <w:r w:rsidRPr="005B41A3">
        <w:t xml:space="preserve"> Environmental Monitoring Data </w:t>
      </w:r>
      <w:r>
        <w:t>–</w:t>
      </w:r>
      <w:r w:rsidRPr="005B41A3">
        <w:t xml:space="preserve"> </w:t>
      </w:r>
      <w:r>
        <w:t>Liquid Matrices</w:t>
      </w:r>
      <w:bookmarkEnd w:id="442"/>
    </w:p>
    <w:p w:rsidR="002E15F8" w:rsidRDefault="002E15F8" w:rsidP="002E15F8"/>
    <w:tbl>
      <w:tblPr>
        <w:tblW w:w="14979" w:type="dxa"/>
        <w:tblInd w:w="78" w:type="dxa"/>
        <w:tblLayout w:type="fixed"/>
        <w:tblLook w:val="0000" w:firstRow="0" w:lastRow="0" w:firstColumn="0" w:lastColumn="0" w:noHBand="0" w:noVBand="0"/>
      </w:tblPr>
      <w:tblGrid>
        <w:gridCol w:w="1670"/>
        <w:gridCol w:w="2924"/>
        <w:gridCol w:w="1224"/>
        <w:gridCol w:w="866"/>
        <w:gridCol w:w="922"/>
        <w:gridCol w:w="922"/>
        <w:gridCol w:w="921"/>
        <w:gridCol w:w="922"/>
        <w:gridCol w:w="921"/>
        <w:gridCol w:w="922"/>
        <w:gridCol w:w="922"/>
        <w:gridCol w:w="962"/>
        <w:gridCol w:w="881"/>
      </w:tblGrid>
      <w:tr w:rsidR="00E26F67" w:rsidTr="00B02D93">
        <w:trPr>
          <w:trHeight w:val="262"/>
        </w:trPr>
        <w:tc>
          <w:tcPr>
            <w:tcW w:w="1670" w:type="dxa"/>
            <w:tcBorders>
              <w:top w:val="single" w:sz="6" w:space="0" w:color="auto"/>
              <w:left w:val="single" w:sz="6" w:space="0" w:color="auto"/>
              <w:bottom w:val="single" w:sz="6" w:space="0" w:color="404040" w:themeColor="text1" w:themeTint="BF"/>
              <w:right w:val="single" w:sz="6" w:space="0" w:color="404040" w:themeColor="text1" w:themeTint="BF"/>
            </w:tcBorders>
            <w:shd w:val="solid" w:color="C0C0C0" w:fill="auto"/>
            <w:vAlign w:val="bottom"/>
          </w:tcPr>
          <w:p w:rsidR="00E26F67" w:rsidRDefault="00E26F67" w:rsidP="005E42BD">
            <w:pPr>
              <w:autoSpaceDE w:val="0"/>
              <w:autoSpaceDN w:val="0"/>
              <w:adjustRightInd w:val="0"/>
              <w:spacing w:after="0" w:line="240" w:lineRule="auto"/>
              <w:rPr>
                <w:rFonts w:ascii="Calibri" w:hAnsi="Calibri" w:cs="Calibri"/>
                <w:b/>
                <w:bCs/>
                <w:color w:val="000000"/>
                <w:sz w:val="20"/>
              </w:rPr>
            </w:pPr>
          </w:p>
          <w:p w:rsidR="00E26F67" w:rsidRPr="00F07A26" w:rsidRDefault="00E26F67" w:rsidP="00B02D93">
            <w:pPr>
              <w:autoSpaceDE w:val="0"/>
              <w:autoSpaceDN w:val="0"/>
              <w:adjustRightInd w:val="0"/>
              <w:spacing w:after="0" w:line="240" w:lineRule="auto"/>
              <w:rPr>
                <w:rFonts w:ascii="Calibri" w:hAnsi="Calibri" w:cs="Calibri"/>
                <w:b/>
                <w:bCs/>
                <w:color w:val="000000"/>
                <w:sz w:val="20"/>
              </w:rPr>
            </w:pPr>
            <w:r w:rsidRPr="00F07A26">
              <w:rPr>
                <w:rFonts w:ascii="Calibri" w:hAnsi="Calibri" w:cs="Calibri"/>
                <w:b/>
                <w:bCs/>
                <w:color w:val="000000"/>
                <w:sz w:val="20"/>
              </w:rPr>
              <w:t>Sample Type</w:t>
            </w:r>
          </w:p>
        </w:tc>
        <w:tc>
          <w:tcPr>
            <w:tcW w:w="2924" w:type="dxa"/>
            <w:tcBorders>
              <w:top w:val="single" w:sz="6" w:space="0" w:color="auto"/>
              <w:left w:val="single" w:sz="6" w:space="0" w:color="404040" w:themeColor="text1" w:themeTint="BF"/>
              <w:bottom w:val="single" w:sz="6" w:space="0" w:color="404040" w:themeColor="text1" w:themeTint="BF"/>
              <w:right w:val="single" w:sz="6" w:space="0" w:color="404040" w:themeColor="text1" w:themeTint="BF"/>
            </w:tcBorders>
            <w:shd w:val="solid" w:color="C0C0C0" w:fill="auto"/>
            <w:vAlign w:val="bottom"/>
          </w:tcPr>
          <w:p w:rsidR="00E26F67" w:rsidRPr="00F07A26" w:rsidRDefault="00E26F67" w:rsidP="005E42BD">
            <w:pPr>
              <w:autoSpaceDE w:val="0"/>
              <w:autoSpaceDN w:val="0"/>
              <w:adjustRightInd w:val="0"/>
              <w:spacing w:after="0" w:line="240" w:lineRule="auto"/>
              <w:jc w:val="both"/>
              <w:rPr>
                <w:rFonts w:ascii="Calibri" w:hAnsi="Calibri" w:cs="Calibri"/>
                <w:b/>
                <w:bCs/>
                <w:color w:val="000000"/>
                <w:sz w:val="20"/>
              </w:rPr>
            </w:pPr>
            <w:r w:rsidRPr="00F07A26">
              <w:rPr>
                <w:rFonts w:ascii="Calibri" w:hAnsi="Calibri" w:cs="Calibri"/>
                <w:b/>
                <w:bCs/>
                <w:color w:val="000000"/>
                <w:sz w:val="20"/>
              </w:rPr>
              <w:t>Location</w:t>
            </w:r>
          </w:p>
        </w:tc>
        <w:tc>
          <w:tcPr>
            <w:tcW w:w="1224" w:type="dxa"/>
            <w:tcBorders>
              <w:top w:val="single" w:sz="6" w:space="0" w:color="auto"/>
              <w:left w:val="single" w:sz="6" w:space="0" w:color="404040" w:themeColor="text1" w:themeTint="BF"/>
              <w:bottom w:val="single" w:sz="6" w:space="0" w:color="404040" w:themeColor="text1" w:themeTint="BF"/>
              <w:right w:val="single" w:sz="6" w:space="0" w:color="404040" w:themeColor="text1" w:themeTint="BF"/>
            </w:tcBorders>
            <w:shd w:val="solid" w:color="C0C0C0" w:fill="auto"/>
            <w:vAlign w:val="bottom"/>
          </w:tcPr>
          <w:p w:rsidR="00E26F67" w:rsidRPr="00F07A26" w:rsidRDefault="00E26F67" w:rsidP="005E42BD">
            <w:pPr>
              <w:autoSpaceDE w:val="0"/>
              <w:autoSpaceDN w:val="0"/>
              <w:adjustRightInd w:val="0"/>
              <w:spacing w:after="0" w:line="240" w:lineRule="auto"/>
              <w:rPr>
                <w:rFonts w:ascii="Calibri" w:hAnsi="Calibri" w:cs="Calibri"/>
                <w:b/>
                <w:bCs/>
                <w:color w:val="000000"/>
                <w:sz w:val="20"/>
              </w:rPr>
            </w:pPr>
            <w:r w:rsidRPr="00F07A26">
              <w:rPr>
                <w:rFonts w:ascii="Calibri" w:hAnsi="Calibri" w:cs="Calibri"/>
                <w:b/>
                <w:bCs/>
                <w:color w:val="000000"/>
                <w:sz w:val="20"/>
              </w:rPr>
              <w:t>Date</w:t>
            </w:r>
          </w:p>
        </w:tc>
        <w:tc>
          <w:tcPr>
            <w:tcW w:w="866" w:type="dxa"/>
            <w:tcBorders>
              <w:top w:val="single" w:sz="6" w:space="0" w:color="auto"/>
              <w:left w:val="single" w:sz="6" w:space="0" w:color="404040" w:themeColor="text1" w:themeTint="BF"/>
              <w:bottom w:val="single" w:sz="6" w:space="0" w:color="404040" w:themeColor="text1" w:themeTint="BF"/>
              <w:right w:val="single" w:sz="6" w:space="0" w:color="404040" w:themeColor="text1" w:themeTint="BF"/>
            </w:tcBorders>
            <w:shd w:val="solid" w:color="C0C0C0" w:fill="auto"/>
            <w:vAlign w:val="center"/>
          </w:tcPr>
          <w:p w:rsidR="00E26F67" w:rsidRPr="00F07A26" w:rsidRDefault="00E26F67" w:rsidP="005E42BD">
            <w:pPr>
              <w:autoSpaceDE w:val="0"/>
              <w:autoSpaceDN w:val="0"/>
              <w:adjustRightInd w:val="0"/>
              <w:spacing w:after="0" w:line="240" w:lineRule="auto"/>
              <w:jc w:val="center"/>
              <w:rPr>
                <w:rFonts w:ascii="Calibri" w:hAnsi="Calibri" w:cs="Calibri"/>
                <w:color w:val="000000"/>
                <w:sz w:val="16"/>
                <w:szCs w:val="16"/>
              </w:rPr>
            </w:pPr>
            <w:r w:rsidRPr="00F07A26">
              <w:rPr>
                <w:rFonts w:ascii="Calibri" w:hAnsi="Calibri" w:cs="Calibri"/>
                <w:b/>
                <w:bCs/>
                <w:color w:val="000000"/>
                <w:sz w:val="18"/>
                <w:szCs w:val="18"/>
              </w:rPr>
              <w:t>K-40*</w:t>
            </w:r>
            <w:r w:rsidRPr="00F07A26">
              <w:rPr>
                <w:rFonts w:ascii="Calibri" w:hAnsi="Calibri" w:cs="Calibri"/>
                <w:color w:val="000000"/>
                <w:sz w:val="18"/>
                <w:szCs w:val="18"/>
              </w:rPr>
              <w:t xml:space="preserve">  </w:t>
            </w:r>
            <w:r w:rsidRPr="00F07A26">
              <w:rPr>
                <w:rFonts w:ascii="Calibri" w:hAnsi="Calibri" w:cs="Calibri"/>
                <w:color w:val="000000"/>
                <w:sz w:val="16"/>
                <w:szCs w:val="16"/>
              </w:rPr>
              <w:t>(pCi/L)</w:t>
            </w:r>
          </w:p>
        </w:tc>
        <w:tc>
          <w:tcPr>
            <w:tcW w:w="922" w:type="dxa"/>
            <w:tcBorders>
              <w:top w:val="single" w:sz="6" w:space="0" w:color="auto"/>
              <w:left w:val="single" w:sz="6" w:space="0" w:color="404040" w:themeColor="text1" w:themeTint="BF"/>
              <w:bottom w:val="single" w:sz="6" w:space="0" w:color="404040" w:themeColor="text1" w:themeTint="BF"/>
              <w:right w:val="single" w:sz="6" w:space="0" w:color="404040" w:themeColor="text1" w:themeTint="BF"/>
            </w:tcBorders>
            <w:shd w:val="solid" w:color="C0C0C0" w:fill="auto"/>
            <w:vAlign w:val="center"/>
          </w:tcPr>
          <w:p w:rsidR="00E26F67" w:rsidRPr="00F07A26" w:rsidRDefault="00E26F67" w:rsidP="005E42BD">
            <w:pPr>
              <w:autoSpaceDE w:val="0"/>
              <w:autoSpaceDN w:val="0"/>
              <w:adjustRightInd w:val="0"/>
              <w:spacing w:after="0" w:line="240" w:lineRule="auto"/>
              <w:jc w:val="center"/>
              <w:rPr>
                <w:rFonts w:ascii="Calibri" w:hAnsi="Calibri" w:cs="Calibri"/>
                <w:color w:val="000000"/>
                <w:sz w:val="16"/>
                <w:szCs w:val="16"/>
              </w:rPr>
            </w:pPr>
            <w:r w:rsidRPr="00F07A26">
              <w:rPr>
                <w:rFonts w:ascii="Calibri" w:hAnsi="Calibri" w:cs="Calibri"/>
                <w:b/>
                <w:bCs/>
                <w:color w:val="000000"/>
                <w:sz w:val="18"/>
                <w:szCs w:val="18"/>
              </w:rPr>
              <w:t>Mn-54*</w:t>
            </w:r>
            <w:r w:rsidRPr="00F07A26">
              <w:rPr>
                <w:rFonts w:ascii="Calibri" w:hAnsi="Calibri" w:cs="Calibri"/>
                <w:color w:val="000000"/>
                <w:sz w:val="16"/>
                <w:szCs w:val="16"/>
              </w:rPr>
              <w:t xml:space="preserve"> (pCi/L)</w:t>
            </w:r>
          </w:p>
        </w:tc>
        <w:tc>
          <w:tcPr>
            <w:tcW w:w="922" w:type="dxa"/>
            <w:tcBorders>
              <w:top w:val="single" w:sz="6" w:space="0" w:color="auto"/>
              <w:left w:val="single" w:sz="6" w:space="0" w:color="404040" w:themeColor="text1" w:themeTint="BF"/>
              <w:bottom w:val="single" w:sz="6" w:space="0" w:color="404040" w:themeColor="text1" w:themeTint="BF"/>
              <w:right w:val="single" w:sz="6" w:space="0" w:color="404040" w:themeColor="text1" w:themeTint="BF"/>
            </w:tcBorders>
            <w:shd w:val="solid" w:color="C0C0C0" w:fill="auto"/>
            <w:vAlign w:val="center"/>
          </w:tcPr>
          <w:p w:rsidR="00E26F67" w:rsidRPr="00F07A26" w:rsidRDefault="00E26F67" w:rsidP="005E42BD">
            <w:pPr>
              <w:autoSpaceDE w:val="0"/>
              <w:autoSpaceDN w:val="0"/>
              <w:adjustRightInd w:val="0"/>
              <w:spacing w:after="0" w:line="240" w:lineRule="auto"/>
              <w:jc w:val="center"/>
              <w:rPr>
                <w:rFonts w:ascii="Calibri" w:hAnsi="Calibri" w:cs="Calibri"/>
                <w:color w:val="000000"/>
                <w:sz w:val="16"/>
                <w:szCs w:val="16"/>
              </w:rPr>
            </w:pPr>
            <w:r w:rsidRPr="00F07A26">
              <w:rPr>
                <w:rFonts w:ascii="Calibri" w:hAnsi="Calibri" w:cs="Calibri"/>
                <w:b/>
                <w:bCs/>
                <w:color w:val="000000"/>
                <w:sz w:val="18"/>
                <w:szCs w:val="18"/>
              </w:rPr>
              <w:t>Fe-59*</w:t>
            </w:r>
            <w:r w:rsidRPr="00F07A26">
              <w:rPr>
                <w:rFonts w:ascii="Calibri" w:hAnsi="Calibri" w:cs="Calibri"/>
                <w:bCs/>
                <w:color w:val="000000"/>
                <w:sz w:val="16"/>
                <w:szCs w:val="16"/>
              </w:rPr>
              <w:t xml:space="preserve"> </w:t>
            </w:r>
            <w:r w:rsidRPr="00F07A26">
              <w:rPr>
                <w:rFonts w:ascii="Calibri" w:hAnsi="Calibri" w:cs="Calibri"/>
                <w:color w:val="000000"/>
                <w:sz w:val="16"/>
                <w:szCs w:val="16"/>
              </w:rPr>
              <w:t>(pCi/L)</w:t>
            </w:r>
          </w:p>
        </w:tc>
        <w:tc>
          <w:tcPr>
            <w:tcW w:w="921" w:type="dxa"/>
            <w:tcBorders>
              <w:top w:val="single" w:sz="6" w:space="0" w:color="auto"/>
              <w:left w:val="single" w:sz="6" w:space="0" w:color="404040" w:themeColor="text1" w:themeTint="BF"/>
              <w:bottom w:val="single" w:sz="6" w:space="0" w:color="404040" w:themeColor="text1" w:themeTint="BF"/>
              <w:right w:val="single" w:sz="6" w:space="0" w:color="404040" w:themeColor="text1" w:themeTint="BF"/>
            </w:tcBorders>
            <w:shd w:val="solid" w:color="C0C0C0" w:fill="auto"/>
            <w:vAlign w:val="center"/>
          </w:tcPr>
          <w:p w:rsidR="00E26F67" w:rsidRPr="00F07A26" w:rsidRDefault="00E26F67" w:rsidP="005E42BD">
            <w:pPr>
              <w:autoSpaceDE w:val="0"/>
              <w:autoSpaceDN w:val="0"/>
              <w:adjustRightInd w:val="0"/>
              <w:spacing w:after="0" w:line="240" w:lineRule="auto"/>
              <w:jc w:val="center"/>
              <w:rPr>
                <w:rFonts w:ascii="Calibri" w:hAnsi="Calibri" w:cs="Calibri"/>
                <w:color w:val="000000"/>
                <w:sz w:val="16"/>
                <w:szCs w:val="16"/>
              </w:rPr>
            </w:pPr>
            <w:r w:rsidRPr="00F07A26">
              <w:rPr>
                <w:rFonts w:ascii="Calibri" w:hAnsi="Calibri" w:cs="Calibri"/>
                <w:b/>
                <w:bCs/>
                <w:color w:val="000000"/>
                <w:sz w:val="18"/>
                <w:szCs w:val="18"/>
              </w:rPr>
              <w:t>Co-60*</w:t>
            </w:r>
            <w:r w:rsidRPr="00F07A26">
              <w:rPr>
                <w:rFonts w:ascii="Calibri" w:hAnsi="Calibri" w:cs="Calibri"/>
                <w:color w:val="000000"/>
                <w:sz w:val="16"/>
                <w:szCs w:val="16"/>
              </w:rPr>
              <w:t xml:space="preserve"> (pCi/L)</w:t>
            </w:r>
          </w:p>
        </w:tc>
        <w:tc>
          <w:tcPr>
            <w:tcW w:w="922" w:type="dxa"/>
            <w:tcBorders>
              <w:top w:val="single" w:sz="6" w:space="0" w:color="auto"/>
              <w:left w:val="single" w:sz="6" w:space="0" w:color="404040" w:themeColor="text1" w:themeTint="BF"/>
              <w:bottom w:val="single" w:sz="6" w:space="0" w:color="404040" w:themeColor="text1" w:themeTint="BF"/>
              <w:right w:val="single" w:sz="6" w:space="0" w:color="404040" w:themeColor="text1" w:themeTint="BF"/>
            </w:tcBorders>
            <w:shd w:val="solid" w:color="C0C0C0" w:fill="auto"/>
            <w:vAlign w:val="center"/>
          </w:tcPr>
          <w:p w:rsidR="00E26F67" w:rsidRPr="00F07A26" w:rsidRDefault="00E26F67" w:rsidP="005E42BD">
            <w:pPr>
              <w:autoSpaceDE w:val="0"/>
              <w:autoSpaceDN w:val="0"/>
              <w:adjustRightInd w:val="0"/>
              <w:spacing w:after="0" w:line="240" w:lineRule="auto"/>
              <w:jc w:val="center"/>
              <w:rPr>
                <w:rFonts w:ascii="Calibri" w:hAnsi="Calibri" w:cs="Calibri"/>
                <w:color w:val="000000"/>
                <w:sz w:val="16"/>
                <w:szCs w:val="16"/>
              </w:rPr>
            </w:pPr>
            <w:r w:rsidRPr="00F07A26">
              <w:rPr>
                <w:rFonts w:ascii="Calibri" w:hAnsi="Calibri" w:cs="Calibri"/>
                <w:b/>
                <w:bCs/>
                <w:color w:val="000000"/>
                <w:sz w:val="20"/>
              </w:rPr>
              <w:t>Zn-65*</w:t>
            </w:r>
            <w:r w:rsidRPr="00F07A26">
              <w:rPr>
                <w:rFonts w:ascii="Calibri" w:hAnsi="Calibri" w:cs="Calibri"/>
                <w:color w:val="000000"/>
                <w:sz w:val="20"/>
              </w:rPr>
              <w:t xml:space="preserve"> </w:t>
            </w:r>
            <w:r w:rsidRPr="00F07A26">
              <w:rPr>
                <w:rFonts w:ascii="Calibri" w:hAnsi="Calibri" w:cs="Calibri"/>
                <w:color w:val="000000"/>
                <w:sz w:val="16"/>
                <w:szCs w:val="16"/>
              </w:rPr>
              <w:t>(pCi/L)</w:t>
            </w:r>
          </w:p>
        </w:tc>
        <w:tc>
          <w:tcPr>
            <w:tcW w:w="921" w:type="dxa"/>
            <w:tcBorders>
              <w:top w:val="single" w:sz="6" w:space="0" w:color="auto"/>
              <w:left w:val="single" w:sz="6" w:space="0" w:color="404040" w:themeColor="text1" w:themeTint="BF"/>
              <w:bottom w:val="single" w:sz="6" w:space="0" w:color="404040" w:themeColor="text1" w:themeTint="BF"/>
              <w:right w:val="single" w:sz="6" w:space="0" w:color="404040" w:themeColor="text1" w:themeTint="BF"/>
            </w:tcBorders>
            <w:shd w:val="solid" w:color="C0C0C0" w:fill="auto"/>
            <w:vAlign w:val="center"/>
          </w:tcPr>
          <w:p w:rsidR="00E26F67" w:rsidRPr="00F07A26" w:rsidRDefault="00E26F67" w:rsidP="005E42BD">
            <w:pPr>
              <w:autoSpaceDE w:val="0"/>
              <w:autoSpaceDN w:val="0"/>
              <w:adjustRightInd w:val="0"/>
              <w:spacing w:after="0" w:line="240" w:lineRule="auto"/>
              <w:jc w:val="center"/>
              <w:rPr>
                <w:rFonts w:ascii="Calibri" w:hAnsi="Calibri" w:cs="Calibri"/>
                <w:color w:val="000000"/>
                <w:sz w:val="16"/>
                <w:szCs w:val="16"/>
              </w:rPr>
            </w:pPr>
            <w:r w:rsidRPr="00B51FDB">
              <w:rPr>
                <w:rFonts w:ascii="Calibri" w:hAnsi="Calibri" w:cs="Calibri"/>
                <w:b/>
                <w:bCs/>
                <w:color w:val="000000"/>
                <w:sz w:val="20"/>
                <w:szCs w:val="20"/>
              </w:rPr>
              <w:t>I-131*</w:t>
            </w:r>
            <w:r w:rsidRPr="00B51FDB">
              <w:rPr>
                <w:rFonts w:ascii="Calibri" w:hAnsi="Calibri" w:cs="Calibri"/>
                <w:b/>
                <w:color w:val="000000"/>
                <w:sz w:val="20"/>
                <w:szCs w:val="20"/>
              </w:rPr>
              <w:t xml:space="preserve"> </w:t>
            </w:r>
            <w:r w:rsidRPr="00F07A26">
              <w:rPr>
                <w:rFonts w:ascii="Calibri" w:hAnsi="Calibri" w:cs="Calibri"/>
                <w:color w:val="000000"/>
                <w:sz w:val="16"/>
                <w:szCs w:val="16"/>
              </w:rPr>
              <w:t>(pCi/L)</w:t>
            </w:r>
          </w:p>
        </w:tc>
        <w:tc>
          <w:tcPr>
            <w:tcW w:w="922" w:type="dxa"/>
            <w:tcBorders>
              <w:top w:val="single" w:sz="6" w:space="0" w:color="auto"/>
              <w:left w:val="single" w:sz="6" w:space="0" w:color="404040" w:themeColor="text1" w:themeTint="BF"/>
              <w:bottom w:val="single" w:sz="6" w:space="0" w:color="404040" w:themeColor="text1" w:themeTint="BF"/>
              <w:right w:val="single" w:sz="6" w:space="0" w:color="404040" w:themeColor="text1" w:themeTint="BF"/>
            </w:tcBorders>
            <w:shd w:val="solid" w:color="C0C0C0" w:fill="auto"/>
            <w:vAlign w:val="center"/>
          </w:tcPr>
          <w:p w:rsidR="00E26F67" w:rsidRPr="00F07A26" w:rsidRDefault="00E26F67" w:rsidP="005E42BD">
            <w:pPr>
              <w:autoSpaceDE w:val="0"/>
              <w:autoSpaceDN w:val="0"/>
              <w:adjustRightInd w:val="0"/>
              <w:spacing w:after="0" w:line="240" w:lineRule="auto"/>
              <w:jc w:val="center"/>
              <w:rPr>
                <w:rFonts w:ascii="Calibri" w:hAnsi="Calibri" w:cs="Calibri"/>
                <w:color w:val="000000"/>
                <w:sz w:val="16"/>
                <w:szCs w:val="16"/>
              </w:rPr>
            </w:pPr>
            <w:r w:rsidRPr="00B51FDB">
              <w:rPr>
                <w:rFonts w:ascii="Calibri" w:hAnsi="Calibri" w:cs="Calibri"/>
                <w:b/>
                <w:bCs/>
                <w:color w:val="000000"/>
                <w:sz w:val="18"/>
                <w:szCs w:val="18"/>
              </w:rPr>
              <w:t>Cs-134*</w:t>
            </w:r>
            <w:r w:rsidRPr="00F07A26">
              <w:rPr>
                <w:rFonts w:ascii="Calibri" w:hAnsi="Calibri" w:cs="Calibri"/>
                <w:color w:val="000000"/>
                <w:sz w:val="18"/>
                <w:szCs w:val="18"/>
              </w:rPr>
              <w:t xml:space="preserve"> </w:t>
            </w:r>
            <w:r w:rsidRPr="00F07A26">
              <w:rPr>
                <w:rFonts w:ascii="Calibri" w:hAnsi="Calibri" w:cs="Calibri"/>
                <w:color w:val="000000"/>
                <w:sz w:val="16"/>
                <w:szCs w:val="16"/>
              </w:rPr>
              <w:t>(pCi/L)</w:t>
            </w:r>
          </w:p>
        </w:tc>
        <w:tc>
          <w:tcPr>
            <w:tcW w:w="922" w:type="dxa"/>
            <w:tcBorders>
              <w:top w:val="single" w:sz="6" w:space="0" w:color="auto"/>
              <w:left w:val="single" w:sz="6" w:space="0" w:color="404040" w:themeColor="text1" w:themeTint="BF"/>
              <w:bottom w:val="single" w:sz="6" w:space="0" w:color="404040" w:themeColor="text1" w:themeTint="BF"/>
              <w:right w:val="single" w:sz="6" w:space="0" w:color="404040" w:themeColor="text1" w:themeTint="BF"/>
            </w:tcBorders>
            <w:shd w:val="solid" w:color="C0C0C0" w:fill="auto"/>
            <w:vAlign w:val="center"/>
          </w:tcPr>
          <w:p w:rsidR="00E26F67" w:rsidRPr="002A128C" w:rsidRDefault="00E26F67" w:rsidP="005E42BD">
            <w:pPr>
              <w:autoSpaceDE w:val="0"/>
              <w:autoSpaceDN w:val="0"/>
              <w:adjustRightInd w:val="0"/>
              <w:spacing w:after="0" w:line="240" w:lineRule="auto"/>
              <w:jc w:val="center"/>
              <w:rPr>
                <w:rFonts w:ascii="Calibri" w:hAnsi="Calibri" w:cs="Calibri"/>
                <w:i/>
                <w:color w:val="000000"/>
                <w:sz w:val="16"/>
                <w:szCs w:val="16"/>
              </w:rPr>
            </w:pPr>
            <w:r w:rsidRPr="00E26F67">
              <w:rPr>
                <w:rFonts w:ascii="Calibri" w:hAnsi="Calibri" w:cs="Calibri"/>
                <w:b/>
                <w:bCs/>
                <w:color w:val="000000"/>
                <w:sz w:val="18"/>
                <w:szCs w:val="18"/>
              </w:rPr>
              <w:t>Cs</w:t>
            </w:r>
            <w:r w:rsidRPr="002A128C">
              <w:rPr>
                <w:rFonts w:ascii="Calibri" w:hAnsi="Calibri" w:cs="Calibri"/>
                <w:b/>
                <w:bCs/>
                <w:i/>
                <w:color w:val="000000"/>
                <w:sz w:val="18"/>
                <w:szCs w:val="18"/>
              </w:rPr>
              <w:t>-</w:t>
            </w:r>
            <w:r w:rsidRPr="00E26F67">
              <w:rPr>
                <w:rFonts w:ascii="Calibri" w:hAnsi="Calibri" w:cs="Calibri"/>
                <w:b/>
                <w:bCs/>
                <w:color w:val="000000"/>
                <w:sz w:val="18"/>
                <w:szCs w:val="18"/>
              </w:rPr>
              <w:t>137</w:t>
            </w:r>
            <w:r w:rsidRPr="002A128C">
              <w:rPr>
                <w:rFonts w:ascii="Calibri" w:hAnsi="Calibri" w:cs="Calibri"/>
                <w:b/>
                <w:bCs/>
                <w:i/>
                <w:color w:val="000000"/>
                <w:sz w:val="18"/>
                <w:szCs w:val="18"/>
              </w:rPr>
              <w:t>*</w:t>
            </w:r>
            <w:r w:rsidRPr="002A128C">
              <w:rPr>
                <w:rFonts w:ascii="Calibri" w:hAnsi="Calibri" w:cs="Calibri"/>
                <w:i/>
                <w:color w:val="000000"/>
                <w:sz w:val="16"/>
                <w:szCs w:val="16"/>
              </w:rPr>
              <w:t xml:space="preserve"> (pCi/L)</w:t>
            </w:r>
          </w:p>
        </w:tc>
        <w:tc>
          <w:tcPr>
            <w:tcW w:w="962" w:type="dxa"/>
            <w:tcBorders>
              <w:top w:val="single" w:sz="6" w:space="0" w:color="auto"/>
              <w:left w:val="single" w:sz="6" w:space="0" w:color="404040" w:themeColor="text1" w:themeTint="BF"/>
              <w:bottom w:val="single" w:sz="6" w:space="0" w:color="404040" w:themeColor="text1" w:themeTint="BF"/>
              <w:right w:val="single" w:sz="6" w:space="0" w:color="404040" w:themeColor="text1" w:themeTint="BF"/>
            </w:tcBorders>
            <w:shd w:val="solid" w:color="C0C0C0" w:fill="auto"/>
            <w:vAlign w:val="center"/>
          </w:tcPr>
          <w:p w:rsidR="00E26F67" w:rsidRPr="00F07A26" w:rsidRDefault="00E26F67" w:rsidP="005E42BD">
            <w:pPr>
              <w:autoSpaceDE w:val="0"/>
              <w:autoSpaceDN w:val="0"/>
              <w:adjustRightInd w:val="0"/>
              <w:spacing w:after="0" w:line="240" w:lineRule="auto"/>
              <w:jc w:val="center"/>
              <w:rPr>
                <w:rFonts w:ascii="Calibri" w:hAnsi="Calibri" w:cs="Calibri"/>
                <w:color w:val="000000"/>
                <w:sz w:val="16"/>
                <w:szCs w:val="16"/>
              </w:rPr>
            </w:pPr>
            <w:r w:rsidRPr="00B51FDB">
              <w:rPr>
                <w:rFonts w:ascii="Calibri" w:hAnsi="Calibri" w:cs="Calibri"/>
                <w:b/>
                <w:bCs/>
                <w:color w:val="000000"/>
                <w:sz w:val="18"/>
                <w:szCs w:val="18"/>
              </w:rPr>
              <w:t>Ba-140*</w:t>
            </w:r>
            <w:r w:rsidRPr="00F07A26">
              <w:rPr>
                <w:rFonts w:ascii="Calibri" w:hAnsi="Calibri" w:cs="Calibri"/>
                <w:color w:val="000000"/>
                <w:sz w:val="16"/>
                <w:szCs w:val="16"/>
              </w:rPr>
              <w:t xml:space="preserve"> (pCi/L)</w:t>
            </w:r>
          </w:p>
        </w:tc>
        <w:tc>
          <w:tcPr>
            <w:tcW w:w="881" w:type="dxa"/>
            <w:tcBorders>
              <w:top w:val="single" w:sz="6" w:space="0" w:color="auto"/>
              <w:left w:val="single" w:sz="6" w:space="0" w:color="404040" w:themeColor="text1" w:themeTint="BF"/>
              <w:bottom w:val="single" w:sz="6" w:space="0" w:color="404040" w:themeColor="text1" w:themeTint="BF"/>
              <w:right w:val="single" w:sz="6" w:space="0" w:color="auto"/>
            </w:tcBorders>
            <w:shd w:val="solid" w:color="C0C0C0" w:fill="auto"/>
            <w:vAlign w:val="center"/>
          </w:tcPr>
          <w:p w:rsidR="00E26F67" w:rsidRPr="00F07A26" w:rsidRDefault="00E26F67" w:rsidP="005E42BD">
            <w:pPr>
              <w:autoSpaceDE w:val="0"/>
              <w:autoSpaceDN w:val="0"/>
              <w:adjustRightInd w:val="0"/>
              <w:spacing w:after="0" w:line="240" w:lineRule="auto"/>
              <w:jc w:val="center"/>
              <w:rPr>
                <w:rFonts w:ascii="Calibri" w:hAnsi="Calibri" w:cs="Calibri"/>
                <w:color w:val="000000"/>
                <w:sz w:val="16"/>
                <w:szCs w:val="16"/>
              </w:rPr>
            </w:pPr>
            <w:r w:rsidRPr="00B51FDB">
              <w:rPr>
                <w:rFonts w:ascii="Calibri" w:hAnsi="Calibri" w:cs="Calibri"/>
                <w:b/>
                <w:bCs/>
                <w:color w:val="000000"/>
                <w:sz w:val="18"/>
                <w:szCs w:val="18"/>
              </w:rPr>
              <w:t>H-3*</w:t>
            </w:r>
            <w:r w:rsidRPr="00F07A26">
              <w:rPr>
                <w:rFonts w:ascii="Calibri" w:hAnsi="Calibri" w:cs="Calibri"/>
                <w:bCs/>
                <w:color w:val="000000"/>
                <w:sz w:val="20"/>
              </w:rPr>
              <w:t xml:space="preserve"> </w:t>
            </w:r>
            <w:r w:rsidRPr="00F07A26">
              <w:rPr>
                <w:rFonts w:ascii="Calibri" w:hAnsi="Calibri" w:cs="Calibri"/>
                <w:color w:val="000000"/>
                <w:sz w:val="16"/>
                <w:szCs w:val="16"/>
              </w:rPr>
              <w:t>(pCi/L)</w:t>
            </w:r>
          </w:p>
        </w:tc>
      </w:tr>
      <w:tr w:rsidR="005E09F6" w:rsidTr="00B02D93">
        <w:trPr>
          <w:trHeight w:val="262"/>
        </w:trPr>
        <w:tc>
          <w:tcPr>
            <w:tcW w:w="1670" w:type="dxa"/>
            <w:tcBorders>
              <w:top w:val="single" w:sz="6" w:space="0" w:color="404040" w:themeColor="text1" w:themeTint="BF"/>
              <w:left w:val="single" w:sz="6" w:space="0" w:color="auto"/>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rPr>
                <w:rFonts w:cs="Calibri"/>
                <w:color w:val="000000"/>
                <w:sz w:val="20"/>
                <w:szCs w:val="20"/>
              </w:rPr>
            </w:pPr>
            <w:r w:rsidRPr="005E09F6">
              <w:rPr>
                <w:rFonts w:cs="Calibri"/>
                <w:color w:val="000000"/>
                <w:sz w:val="20"/>
                <w:szCs w:val="20"/>
              </w:rPr>
              <w:t>Surface water</w:t>
            </w:r>
          </w:p>
        </w:tc>
        <w:tc>
          <w:tcPr>
            <w:tcW w:w="2924" w:type="dxa"/>
            <w:tcBorders>
              <w:top w:val="single" w:sz="6" w:space="0" w:color="404040" w:themeColor="text1" w:themeTint="BF"/>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rPr>
                <w:rFonts w:cs="Calibri"/>
                <w:color w:val="000000"/>
                <w:sz w:val="20"/>
                <w:szCs w:val="20"/>
              </w:rPr>
            </w:pPr>
            <w:r w:rsidRPr="005E09F6">
              <w:rPr>
                <w:rFonts w:cs="Calibri"/>
                <w:color w:val="000000"/>
                <w:sz w:val="20"/>
                <w:szCs w:val="20"/>
              </w:rPr>
              <w:t>Connecticut River, Gill</w:t>
            </w:r>
          </w:p>
        </w:tc>
        <w:tc>
          <w:tcPr>
            <w:tcW w:w="1224" w:type="dxa"/>
            <w:tcBorders>
              <w:top w:val="single" w:sz="6" w:space="0" w:color="404040" w:themeColor="text1" w:themeTint="BF"/>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right"/>
              <w:rPr>
                <w:rFonts w:cs="Calibri"/>
                <w:color w:val="000000"/>
                <w:sz w:val="20"/>
                <w:szCs w:val="20"/>
              </w:rPr>
            </w:pPr>
            <w:r w:rsidRPr="005E09F6">
              <w:rPr>
                <w:rFonts w:cs="Calibri"/>
                <w:color w:val="000000"/>
                <w:sz w:val="20"/>
                <w:szCs w:val="20"/>
              </w:rPr>
              <w:t>3/24/2015</w:t>
            </w:r>
          </w:p>
        </w:tc>
        <w:tc>
          <w:tcPr>
            <w:tcW w:w="866" w:type="dxa"/>
            <w:tcBorders>
              <w:top w:val="single" w:sz="6" w:space="0" w:color="404040" w:themeColor="text1" w:themeTint="BF"/>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&lt;109</w:t>
            </w:r>
          </w:p>
        </w:tc>
        <w:tc>
          <w:tcPr>
            <w:tcW w:w="922" w:type="dxa"/>
            <w:tcBorders>
              <w:top w:val="single" w:sz="6" w:space="0" w:color="404040" w:themeColor="text1" w:themeTint="BF"/>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&lt;4.4</w:t>
            </w:r>
          </w:p>
        </w:tc>
        <w:tc>
          <w:tcPr>
            <w:tcW w:w="922" w:type="dxa"/>
            <w:tcBorders>
              <w:top w:val="single" w:sz="6" w:space="0" w:color="404040" w:themeColor="text1" w:themeTint="BF"/>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&lt;8.6</w:t>
            </w:r>
          </w:p>
        </w:tc>
        <w:tc>
          <w:tcPr>
            <w:tcW w:w="921" w:type="dxa"/>
            <w:tcBorders>
              <w:top w:val="single" w:sz="6" w:space="0" w:color="404040" w:themeColor="text1" w:themeTint="BF"/>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&lt;4.3</w:t>
            </w:r>
          </w:p>
        </w:tc>
        <w:tc>
          <w:tcPr>
            <w:tcW w:w="922" w:type="dxa"/>
            <w:tcBorders>
              <w:top w:val="single" w:sz="6" w:space="0" w:color="404040" w:themeColor="text1" w:themeTint="BF"/>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&lt;11.5</w:t>
            </w:r>
          </w:p>
        </w:tc>
        <w:tc>
          <w:tcPr>
            <w:tcW w:w="921" w:type="dxa"/>
            <w:tcBorders>
              <w:top w:val="single" w:sz="6" w:space="0" w:color="404040" w:themeColor="text1" w:themeTint="BF"/>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&lt;5.5</w:t>
            </w:r>
          </w:p>
        </w:tc>
        <w:tc>
          <w:tcPr>
            <w:tcW w:w="922" w:type="dxa"/>
            <w:tcBorders>
              <w:top w:val="single" w:sz="6" w:space="0" w:color="404040" w:themeColor="text1" w:themeTint="BF"/>
              <w:left w:val="single" w:sz="6" w:space="0" w:color="595959" w:themeColor="text1" w:themeTint="A6"/>
              <w:bottom w:val="single" w:sz="6" w:space="0" w:color="595959" w:themeColor="text1" w:themeTint="A6"/>
              <w:right w:val="single" w:sz="6" w:space="0" w:color="595959" w:themeColor="text1" w:themeTint="A6"/>
            </w:tcBorders>
            <w:vAlign w:val="center"/>
          </w:tcPr>
          <w:p w:rsidR="005E09F6" w:rsidRPr="005E09F6" w:rsidRDefault="005E09F6"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22" w:type="dxa"/>
            <w:tcBorders>
              <w:top w:val="single" w:sz="6" w:space="0" w:color="404040" w:themeColor="text1" w:themeTint="BF"/>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&lt;4.4</w:t>
            </w:r>
          </w:p>
        </w:tc>
        <w:tc>
          <w:tcPr>
            <w:tcW w:w="962" w:type="dxa"/>
            <w:tcBorders>
              <w:top w:val="single" w:sz="6" w:space="0" w:color="404040" w:themeColor="text1" w:themeTint="BF"/>
              <w:left w:val="single" w:sz="6" w:space="0" w:color="595959" w:themeColor="text1" w:themeTint="A6"/>
              <w:bottom w:val="single" w:sz="6" w:space="0" w:color="595959" w:themeColor="text1" w:themeTint="A6"/>
              <w:right w:val="single" w:sz="6" w:space="0" w:color="595959" w:themeColor="text1" w:themeTint="A6"/>
            </w:tcBorders>
            <w:vAlign w:val="center"/>
          </w:tcPr>
          <w:p w:rsidR="005E09F6" w:rsidRPr="005E09F6" w:rsidRDefault="005E09F6"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881" w:type="dxa"/>
            <w:tcBorders>
              <w:top w:val="single" w:sz="6" w:space="0" w:color="404040" w:themeColor="text1" w:themeTint="BF"/>
              <w:left w:val="single" w:sz="6" w:space="0" w:color="595959" w:themeColor="text1" w:themeTint="A6"/>
              <w:bottom w:val="single" w:sz="6" w:space="0" w:color="595959" w:themeColor="text1" w:themeTint="A6"/>
              <w:right w:val="single" w:sz="6" w:space="0" w:color="auto"/>
            </w:tcBorders>
          </w:tcPr>
          <w:p w:rsidR="005E09F6" w:rsidRPr="005E09F6" w:rsidRDefault="005E09F6">
            <w:pPr>
              <w:autoSpaceDE w:val="0"/>
              <w:autoSpaceDN w:val="0"/>
              <w:adjustRightInd w:val="0"/>
              <w:spacing w:after="0" w:line="240" w:lineRule="auto"/>
              <w:jc w:val="center"/>
              <w:rPr>
                <w:rFonts w:cs="Calibri"/>
                <w:color w:val="000000"/>
                <w:sz w:val="20"/>
                <w:szCs w:val="20"/>
              </w:rPr>
            </w:pPr>
          </w:p>
        </w:tc>
      </w:tr>
      <w:tr w:rsidR="005E09F6" w:rsidTr="00B02D93">
        <w:trPr>
          <w:trHeight w:val="262"/>
        </w:trPr>
        <w:tc>
          <w:tcPr>
            <w:tcW w:w="1670" w:type="dxa"/>
            <w:tcBorders>
              <w:top w:val="single" w:sz="6" w:space="0" w:color="595959" w:themeColor="text1" w:themeTint="A6"/>
              <w:left w:val="single" w:sz="6" w:space="0" w:color="auto"/>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rPr>
                <w:rFonts w:cs="Calibri"/>
                <w:color w:val="000000"/>
                <w:sz w:val="20"/>
                <w:szCs w:val="20"/>
              </w:rPr>
            </w:pPr>
            <w:r w:rsidRPr="005E09F6">
              <w:rPr>
                <w:rFonts w:cs="Calibri"/>
                <w:color w:val="000000"/>
                <w:sz w:val="20"/>
                <w:szCs w:val="20"/>
              </w:rPr>
              <w:t>Surface water</w:t>
            </w:r>
          </w:p>
        </w:tc>
        <w:tc>
          <w:tcPr>
            <w:tcW w:w="292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rPr>
                <w:rFonts w:cs="Calibri"/>
                <w:color w:val="000000"/>
                <w:sz w:val="20"/>
                <w:szCs w:val="20"/>
              </w:rPr>
            </w:pPr>
            <w:r w:rsidRPr="005E09F6">
              <w:rPr>
                <w:rFonts w:cs="Calibri"/>
                <w:color w:val="000000"/>
                <w:sz w:val="20"/>
                <w:szCs w:val="20"/>
              </w:rPr>
              <w:t>Connecticut River, Gill</w:t>
            </w:r>
          </w:p>
        </w:tc>
        <w:tc>
          <w:tcPr>
            <w:tcW w:w="122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right"/>
              <w:rPr>
                <w:rFonts w:cs="Calibri"/>
                <w:color w:val="000000"/>
                <w:sz w:val="20"/>
                <w:szCs w:val="20"/>
              </w:rPr>
            </w:pPr>
            <w:r w:rsidRPr="005E09F6">
              <w:rPr>
                <w:rFonts w:cs="Calibri"/>
                <w:color w:val="000000"/>
                <w:sz w:val="20"/>
                <w:szCs w:val="20"/>
              </w:rPr>
              <w:t>4/21/2015</w:t>
            </w:r>
          </w:p>
        </w:tc>
        <w:tc>
          <w:tcPr>
            <w:tcW w:w="866"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&lt;116</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&lt;5.1</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&lt;10.6</w:t>
            </w:r>
          </w:p>
        </w:tc>
        <w:tc>
          <w:tcPr>
            <w:tcW w:w="92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&lt;5.1</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&lt;12.3</w:t>
            </w:r>
          </w:p>
        </w:tc>
        <w:tc>
          <w:tcPr>
            <w:tcW w:w="92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&lt;9</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rsidR="005E09F6" w:rsidRPr="005E09F6" w:rsidRDefault="005E09F6"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&lt;5.3</w:t>
            </w:r>
          </w:p>
        </w:tc>
        <w:tc>
          <w:tcPr>
            <w:tcW w:w="96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rsidR="005E09F6" w:rsidRPr="005E09F6" w:rsidRDefault="005E09F6"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881" w:type="dxa"/>
            <w:tcBorders>
              <w:top w:val="single" w:sz="6" w:space="0" w:color="595959" w:themeColor="text1" w:themeTint="A6"/>
              <w:left w:val="single" w:sz="6" w:space="0" w:color="595959" w:themeColor="text1" w:themeTint="A6"/>
              <w:bottom w:val="single" w:sz="6" w:space="0" w:color="595959" w:themeColor="text1" w:themeTint="A6"/>
              <w:right w:val="single" w:sz="6" w:space="0" w:color="auto"/>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&lt;300</w:t>
            </w:r>
          </w:p>
        </w:tc>
      </w:tr>
      <w:tr w:rsidR="005E09F6" w:rsidTr="00B02D93">
        <w:trPr>
          <w:trHeight w:val="262"/>
        </w:trPr>
        <w:tc>
          <w:tcPr>
            <w:tcW w:w="1670" w:type="dxa"/>
            <w:tcBorders>
              <w:top w:val="single" w:sz="6" w:space="0" w:color="595959" w:themeColor="text1" w:themeTint="A6"/>
              <w:left w:val="single" w:sz="6" w:space="0" w:color="auto"/>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rPr>
                <w:rFonts w:cs="Calibri"/>
                <w:color w:val="000000"/>
                <w:sz w:val="20"/>
                <w:szCs w:val="20"/>
              </w:rPr>
            </w:pPr>
            <w:r w:rsidRPr="005E09F6">
              <w:rPr>
                <w:rFonts w:cs="Calibri"/>
                <w:color w:val="000000"/>
                <w:sz w:val="20"/>
                <w:szCs w:val="20"/>
              </w:rPr>
              <w:t>Surface water</w:t>
            </w:r>
          </w:p>
        </w:tc>
        <w:tc>
          <w:tcPr>
            <w:tcW w:w="292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rPr>
                <w:rFonts w:cs="Calibri"/>
                <w:color w:val="000000"/>
                <w:sz w:val="20"/>
                <w:szCs w:val="20"/>
              </w:rPr>
            </w:pPr>
            <w:r w:rsidRPr="005E09F6">
              <w:rPr>
                <w:rFonts w:cs="Calibri"/>
                <w:color w:val="000000"/>
                <w:sz w:val="20"/>
                <w:szCs w:val="20"/>
              </w:rPr>
              <w:t>Connecticut River, Gill</w:t>
            </w:r>
          </w:p>
        </w:tc>
        <w:tc>
          <w:tcPr>
            <w:tcW w:w="122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right"/>
              <w:rPr>
                <w:rFonts w:cs="Calibri"/>
                <w:color w:val="000000"/>
                <w:sz w:val="20"/>
                <w:szCs w:val="20"/>
              </w:rPr>
            </w:pPr>
            <w:r w:rsidRPr="005E09F6">
              <w:rPr>
                <w:rFonts w:cs="Calibri"/>
                <w:color w:val="000000"/>
                <w:sz w:val="20"/>
                <w:szCs w:val="20"/>
              </w:rPr>
              <w:t>7/28/2015</w:t>
            </w:r>
          </w:p>
        </w:tc>
        <w:tc>
          <w:tcPr>
            <w:tcW w:w="866"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&lt;74</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&lt;2.9</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&lt;13.7</w:t>
            </w:r>
          </w:p>
        </w:tc>
        <w:tc>
          <w:tcPr>
            <w:tcW w:w="92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&lt;2.6</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&lt;6.3</w:t>
            </w:r>
          </w:p>
        </w:tc>
        <w:tc>
          <w:tcPr>
            <w:tcW w:w="92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FFFFFF" w:themeFill="background1"/>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NR</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rsidR="005E09F6" w:rsidRPr="005E09F6" w:rsidRDefault="005E09F6"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&lt;2.7</w:t>
            </w:r>
          </w:p>
        </w:tc>
        <w:tc>
          <w:tcPr>
            <w:tcW w:w="96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rsidR="005E09F6" w:rsidRPr="005E09F6" w:rsidRDefault="005E09F6"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881" w:type="dxa"/>
            <w:tcBorders>
              <w:top w:val="single" w:sz="6" w:space="0" w:color="595959" w:themeColor="text1" w:themeTint="A6"/>
              <w:left w:val="single" w:sz="6" w:space="0" w:color="595959" w:themeColor="text1" w:themeTint="A6"/>
              <w:bottom w:val="single" w:sz="6" w:space="0" w:color="595959" w:themeColor="text1" w:themeTint="A6"/>
              <w:right w:val="single" w:sz="6" w:space="0" w:color="auto"/>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&lt;300</w:t>
            </w:r>
          </w:p>
        </w:tc>
      </w:tr>
      <w:tr w:rsidR="005E09F6" w:rsidTr="00B02D93">
        <w:trPr>
          <w:trHeight w:val="262"/>
        </w:trPr>
        <w:tc>
          <w:tcPr>
            <w:tcW w:w="1670" w:type="dxa"/>
            <w:tcBorders>
              <w:top w:val="single" w:sz="6" w:space="0" w:color="595959" w:themeColor="text1" w:themeTint="A6"/>
              <w:left w:val="single" w:sz="6" w:space="0" w:color="auto"/>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rPr>
                <w:rFonts w:cs="Calibri"/>
                <w:color w:val="000000"/>
                <w:sz w:val="20"/>
                <w:szCs w:val="20"/>
              </w:rPr>
            </w:pPr>
            <w:r w:rsidRPr="005E09F6">
              <w:rPr>
                <w:rFonts w:cs="Calibri"/>
                <w:color w:val="000000"/>
                <w:sz w:val="20"/>
                <w:szCs w:val="20"/>
              </w:rPr>
              <w:t>Surface water</w:t>
            </w:r>
          </w:p>
        </w:tc>
        <w:tc>
          <w:tcPr>
            <w:tcW w:w="292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rPr>
                <w:rFonts w:cs="Calibri"/>
                <w:color w:val="000000"/>
                <w:sz w:val="20"/>
                <w:szCs w:val="20"/>
              </w:rPr>
            </w:pPr>
            <w:r w:rsidRPr="005E09F6">
              <w:rPr>
                <w:rFonts w:cs="Calibri"/>
                <w:color w:val="000000"/>
                <w:sz w:val="20"/>
                <w:szCs w:val="20"/>
              </w:rPr>
              <w:t>Connecticut River, Gill</w:t>
            </w:r>
          </w:p>
        </w:tc>
        <w:tc>
          <w:tcPr>
            <w:tcW w:w="122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right"/>
              <w:rPr>
                <w:rFonts w:cs="Calibri"/>
                <w:color w:val="000000"/>
                <w:sz w:val="20"/>
                <w:szCs w:val="20"/>
              </w:rPr>
            </w:pPr>
            <w:r w:rsidRPr="005E09F6">
              <w:rPr>
                <w:rFonts w:cs="Calibri"/>
                <w:color w:val="000000"/>
                <w:sz w:val="20"/>
                <w:szCs w:val="20"/>
              </w:rPr>
              <w:t>10/26/2015</w:t>
            </w:r>
          </w:p>
        </w:tc>
        <w:tc>
          <w:tcPr>
            <w:tcW w:w="866"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&lt;116</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&lt;3</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&lt;8.5</w:t>
            </w:r>
          </w:p>
        </w:tc>
        <w:tc>
          <w:tcPr>
            <w:tcW w:w="92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&lt;3.1</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&lt;6.5</w:t>
            </w:r>
          </w:p>
        </w:tc>
        <w:tc>
          <w:tcPr>
            <w:tcW w:w="92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FFFFFF" w:themeFill="background1"/>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NR</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rsidR="005E09F6" w:rsidRPr="005E09F6" w:rsidRDefault="005E09F6"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&lt;3.3</w:t>
            </w:r>
          </w:p>
        </w:tc>
        <w:tc>
          <w:tcPr>
            <w:tcW w:w="96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rsidR="005E09F6" w:rsidRPr="005E09F6" w:rsidRDefault="005E09F6"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881" w:type="dxa"/>
            <w:tcBorders>
              <w:top w:val="single" w:sz="6" w:space="0" w:color="595959" w:themeColor="text1" w:themeTint="A6"/>
              <w:left w:val="single" w:sz="6" w:space="0" w:color="595959" w:themeColor="text1" w:themeTint="A6"/>
              <w:bottom w:val="single" w:sz="6" w:space="0" w:color="595959" w:themeColor="text1" w:themeTint="A6"/>
              <w:right w:val="single" w:sz="6" w:space="0" w:color="auto"/>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&lt;300</w:t>
            </w:r>
          </w:p>
        </w:tc>
      </w:tr>
      <w:tr w:rsidR="005E09F6" w:rsidTr="00B02D93">
        <w:trPr>
          <w:trHeight w:val="262"/>
        </w:trPr>
        <w:tc>
          <w:tcPr>
            <w:tcW w:w="1670" w:type="dxa"/>
            <w:tcBorders>
              <w:top w:val="single" w:sz="6" w:space="0" w:color="595959" w:themeColor="text1" w:themeTint="A6"/>
              <w:left w:val="single" w:sz="6" w:space="0" w:color="auto"/>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rPr>
                <w:rFonts w:cs="Calibri"/>
                <w:color w:val="000000"/>
                <w:sz w:val="20"/>
                <w:szCs w:val="20"/>
              </w:rPr>
            </w:pPr>
            <w:r w:rsidRPr="005E09F6">
              <w:rPr>
                <w:rFonts w:cs="Calibri"/>
                <w:color w:val="000000"/>
                <w:sz w:val="20"/>
                <w:szCs w:val="20"/>
              </w:rPr>
              <w:t>Surface water</w:t>
            </w:r>
          </w:p>
        </w:tc>
        <w:tc>
          <w:tcPr>
            <w:tcW w:w="292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rPr>
                <w:rFonts w:cs="Calibri"/>
                <w:color w:val="000000"/>
                <w:sz w:val="20"/>
                <w:szCs w:val="20"/>
              </w:rPr>
            </w:pPr>
            <w:r w:rsidRPr="005E09F6">
              <w:rPr>
                <w:rFonts w:cs="Calibri"/>
                <w:color w:val="000000"/>
                <w:sz w:val="20"/>
                <w:szCs w:val="20"/>
              </w:rPr>
              <w:t>Miller's river, Athol (background)</w:t>
            </w:r>
          </w:p>
        </w:tc>
        <w:tc>
          <w:tcPr>
            <w:tcW w:w="122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right"/>
              <w:rPr>
                <w:rFonts w:cs="Calibri"/>
                <w:color w:val="000000"/>
                <w:sz w:val="20"/>
                <w:szCs w:val="20"/>
              </w:rPr>
            </w:pPr>
            <w:r w:rsidRPr="005E09F6">
              <w:rPr>
                <w:rFonts w:cs="Calibri"/>
                <w:color w:val="000000"/>
                <w:sz w:val="20"/>
                <w:szCs w:val="20"/>
              </w:rPr>
              <w:t>3/24/2015</w:t>
            </w:r>
          </w:p>
        </w:tc>
        <w:tc>
          <w:tcPr>
            <w:tcW w:w="866"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&lt;117</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&lt;5</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&lt;10</w:t>
            </w:r>
          </w:p>
        </w:tc>
        <w:tc>
          <w:tcPr>
            <w:tcW w:w="92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&lt;5</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&lt;13</w:t>
            </w:r>
          </w:p>
        </w:tc>
        <w:tc>
          <w:tcPr>
            <w:tcW w:w="92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&lt;6.5</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rsidR="005E09F6" w:rsidRPr="005E09F6" w:rsidRDefault="005E09F6"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&lt;5.1</w:t>
            </w:r>
          </w:p>
        </w:tc>
        <w:tc>
          <w:tcPr>
            <w:tcW w:w="96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rsidR="005E09F6" w:rsidRPr="005E09F6" w:rsidRDefault="005E09F6"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881" w:type="dxa"/>
            <w:tcBorders>
              <w:top w:val="single" w:sz="6" w:space="0" w:color="595959" w:themeColor="text1" w:themeTint="A6"/>
              <w:left w:val="single" w:sz="6" w:space="0" w:color="595959" w:themeColor="text1" w:themeTint="A6"/>
              <w:bottom w:val="single" w:sz="6" w:space="0" w:color="595959" w:themeColor="text1" w:themeTint="A6"/>
              <w:right w:val="single" w:sz="6" w:space="0" w:color="auto"/>
            </w:tcBorders>
          </w:tcPr>
          <w:p w:rsidR="005E09F6" w:rsidRPr="005E09F6" w:rsidRDefault="005E09F6">
            <w:pPr>
              <w:autoSpaceDE w:val="0"/>
              <w:autoSpaceDN w:val="0"/>
              <w:adjustRightInd w:val="0"/>
              <w:spacing w:after="0" w:line="240" w:lineRule="auto"/>
              <w:jc w:val="center"/>
              <w:rPr>
                <w:rFonts w:cs="Calibri"/>
                <w:color w:val="000000"/>
                <w:sz w:val="20"/>
                <w:szCs w:val="20"/>
              </w:rPr>
            </w:pPr>
          </w:p>
        </w:tc>
      </w:tr>
      <w:tr w:rsidR="005E09F6" w:rsidTr="00B02D93">
        <w:trPr>
          <w:trHeight w:val="262"/>
        </w:trPr>
        <w:tc>
          <w:tcPr>
            <w:tcW w:w="1670" w:type="dxa"/>
            <w:tcBorders>
              <w:top w:val="single" w:sz="6" w:space="0" w:color="595959" w:themeColor="text1" w:themeTint="A6"/>
              <w:left w:val="single" w:sz="6" w:space="0" w:color="auto"/>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rPr>
                <w:rFonts w:cs="Calibri"/>
                <w:color w:val="000000"/>
                <w:sz w:val="20"/>
                <w:szCs w:val="20"/>
              </w:rPr>
            </w:pPr>
            <w:r w:rsidRPr="005E09F6">
              <w:rPr>
                <w:rFonts w:cs="Calibri"/>
                <w:color w:val="000000"/>
                <w:sz w:val="20"/>
                <w:szCs w:val="20"/>
              </w:rPr>
              <w:t>Surface water</w:t>
            </w:r>
          </w:p>
        </w:tc>
        <w:tc>
          <w:tcPr>
            <w:tcW w:w="292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rPr>
                <w:rFonts w:cs="Calibri"/>
                <w:color w:val="000000"/>
                <w:sz w:val="20"/>
                <w:szCs w:val="20"/>
              </w:rPr>
            </w:pPr>
            <w:r w:rsidRPr="005E09F6">
              <w:rPr>
                <w:rFonts w:cs="Calibri"/>
                <w:color w:val="000000"/>
                <w:sz w:val="20"/>
                <w:szCs w:val="20"/>
              </w:rPr>
              <w:t>Miller's river, Athol (background)</w:t>
            </w:r>
          </w:p>
        </w:tc>
        <w:tc>
          <w:tcPr>
            <w:tcW w:w="122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right"/>
              <w:rPr>
                <w:rFonts w:cs="Calibri"/>
                <w:color w:val="000000"/>
                <w:sz w:val="20"/>
                <w:szCs w:val="20"/>
              </w:rPr>
            </w:pPr>
            <w:r w:rsidRPr="005E09F6">
              <w:rPr>
                <w:rFonts w:cs="Calibri"/>
                <w:color w:val="000000"/>
                <w:sz w:val="20"/>
                <w:szCs w:val="20"/>
              </w:rPr>
              <w:t>4/21/2015</w:t>
            </w:r>
          </w:p>
        </w:tc>
        <w:tc>
          <w:tcPr>
            <w:tcW w:w="866"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&lt;108</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&lt;4.2</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&lt;9</w:t>
            </w:r>
          </w:p>
        </w:tc>
        <w:tc>
          <w:tcPr>
            <w:tcW w:w="92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&lt;4.2</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&lt;10.9</w:t>
            </w:r>
          </w:p>
        </w:tc>
        <w:tc>
          <w:tcPr>
            <w:tcW w:w="92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&lt;8.4</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rsidR="005E09F6" w:rsidRPr="005E09F6" w:rsidRDefault="005E09F6"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&lt;4.6</w:t>
            </w:r>
          </w:p>
        </w:tc>
        <w:tc>
          <w:tcPr>
            <w:tcW w:w="96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rsidR="005E09F6" w:rsidRPr="005E09F6" w:rsidRDefault="005E09F6"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881" w:type="dxa"/>
            <w:tcBorders>
              <w:top w:val="single" w:sz="6" w:space="0" w:color="595959" w:themeColor="text1" w:themeTint="A6"/>
              <w:left w:val="single" w:sz="6" w:space="0" w:color="595959" w:themeColor="text1" w:themeTint="A6"/>
              <w:bottom w:val="single" w:sz="6" w:space="0" w:color="595959" w:themeColor="text1" w:themeTint="A6"/>
              <w:right w:val="single" w:sz="6" w:space="0" w:color="auto"/>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&lt;300</w:t>
            </w:r>
          </w:p>
        </w:tc>
      </w:tr>
      <w:tr w:rsidR="005E09F6" w:rsidTr="00B02D93">
        <w:trPr>
          <w:trHeight w:val="262"/>
        </w:trPr>
        <w:tc>
          <w:tcPr>
            <w:tcW w:w="1670" w:type="dxa"/>
            <w:tcBorders>
              <w:top w:val="single" w:sz="6" w:space="0" w:color="595959" w:themeColor="text1" w:themeTint="A6"/>
              <w:left w:val="single" w:sz="6" w:space="0" w:color="auto"/>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rPr>
                <w:rFonts w:cs="Calibri"/>
                <w:color w:val="000000"/>
                <w:sz w:val="20"/>
                <w:szCs w:val="20"/>
              </w:rPr>
            </w:pPr>
            <w:r w:rsidRPr="005E09F6">
              <w:rPr>
                <w:rFonts w:cs="Calibri"/>
                <w:color w:val="000000"/>
                <w:sz w:val="20"/>
                <w:szCs w:val="20"/>
              </w:rPr>
              <w:t>Surface water</w:t>
            </w:r>
          </w:p>
        </w:tc>
        <w:tc>
          <w:tcPr>
            <w:tcW w:w="292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rPr>
                <w:rFonts w:cs="Calibri"/>
                <w:color w:val="000000"/>
                <w:sz w:val="20"/>
                <w:szCs w:val="20"/>
              </w:rPr>
            </w:pPr>
            <w:r w:rsidRPr="005E09F6">
              <w:rPr>
                <w:rFonts w:cs="Calibri"/>
                <w:color w:val="000000"/>
                <w:sz w:val="20"/>
                <w:szCs w:val="20"/>
              </w:rPr>
              <w:t>Miller's river, Athol (background)</w:t>
            </w:r>
          </w:p>
        </w:tc>
        <w:tc>
          <w:tcPr>
            <w:tcW w:w="122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right"/>
              <w:rPr>
                <w:rFonts w:cs="Calibri"/>
                <w:color w:val="000000"/>
                <w:sz w:val="20"/>
                <w:szCs w:val="20"/>
              </w:rPr>
            </w:pPr>
            <w:r w:rsidRPr="005E09F6">
              <w:rPr>
                <w:rFonts w:cs="Calibri"/>
                <w:color w:val="000000"/>
                <w:sz w:val="20"/>
                <w:szCs w:val="20"/>
              </w:rPr>
              <w:t>7/28/2015</w:t>
            </w:r>
          </w:p>
        </w:tc>
        <w:tc>
          <w:tcPr>
            <w:tcW w:w="866"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&lt;109</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&lt;3.4</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&lt;16.1</w:t>
            </w:r>
          </w:p>
        </w:tc>
        <w:tc>
          <w:tcPr>
            <w:tcW w:w="92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&lt;2.7</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&lt;7.5</w:t>
            </w:r>
          </w:p>
        </w:tc>
        <w:tc>
          <w:tcPr>
            <w:tcW w:w="92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FFFFFF" w:themeFill="background1"/>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NR</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rsidR="005E09F6" w:rsidRPr="005E09F6" w:rsidRDefault="005E09F6"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&lt;2.9</w:t>
            </w:r>
          </w:p>
        </w:tc>
        <w:tc>
          <w:tcPr>
            <w:tcW w:w="96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rsidR="005E09F6" w:rsidRPr="005E09F6" w:rsidRDefault="005E09F6"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881" w:type="dxa"/>
            <w:tcBorders>
              <w:top w:val="single" w:sz="6" w:space="0" w:color="595959" w:themeColor="text1" w:themeTint="A6"/>
              <w:left w:val="single" w:sz="6" w:space="0" w:color="595959" w:themeColor="text1" w:themeTint="A6"/>
              <w:bottom w:val="single" w:sz="6" w:space="0" w:color="595959" w:themeColor="text1" w:themeTint="A6"/>
              <w:right w:val="single" w:sz="6" w:space="0" w:color="auto"/>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&lt;300</w:t>
            </w:r>
          </w:p>
        </w:tc>
      </w:tr>
      <w:tr w:rsidR="005E09F6" w:rsidTr="00B02D93">
        <w:trPr>
          <w:trHeight w:val="262"/>
        </w:trPr>
        <w:tc>
          <w:tcPr>
            <w:tcW w:w="1670" w:type="dxa"/>
            <w:tcBorders>
              <w:top w:val="single" w:sz="6" w:space="0" w:color="595959" w:themeColor="text1" w:themeTint="A6"/>
              <w:left w:val="single" w:sz="6" w:space="0" w:color="auto"/>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rPr>
                <w:rFonts w:cs="Calibri"/>
                <w:color w:val="000000"/>
                <w:sz w:val="20"/>
                <w:szCs w:val="20"/>
              </w:rPr>
            </w:pPr>
            <w:r w:rsidRPr="005E09F6">
              <w:rPr>
                <w:rFonts w:cs="Calibri"/>
                <w:color w:val="000000"/>
                <w:sz w:val="20"/>
                <w:szCs w:val="20"/>
              </w:rPr>
              <w:t>Surface water</w:t>
            </w:r>
          </w:p>
        </w:tc>
        <w:tc>
          <w:tcPr>
            <w:tcW w:w="292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rPr>
                <w:rFonts w:cs="Calibri"/>
                <w:color w:val="000000"/>
                <w:sz w:val="20"/>
                <w:szCs w:val="20"/>
              </w:rPr>
            </w:pPr>
            <w:r w:rsidRPr="005E09F6">
              <w:rPr>
                <w:rFonts w:cs="Calibri"/>
                <w:color w:val="000000"/>
                <w:sz w:val="20"/>
                <w:szCs w:val="20"/>
              </w:rPr>
              <w:t>Miller's river, Athol (background)</w:t>
            </w:r>
          </w:p>
        </w:tc>
        <w:tc>
          <w:tcPr>
            <w:tcW w:w="122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right"/>
              <w:rPr>
                <w:rFonts w:cs="Calibri"/>
                <w:color w:val="000000"/>
                <w:sz w:val="20"/>
                <w:szCs w:val="20"/>
              </w:rPr>
            </w:pPr>
            <w:r w:rsidRPr="005E09F6">
              <w:rPr>
                <w:rFonts w:cs="Calibri"/>
                <w:color w:val="000000"/>
                <w:sz w:val="20"/>
                <w:szCs w:val="20"/>
              </w:rPr>
              <w:t>10/26/2015</w:t>
            </w:r>
          </w:p>
        </w:tc>
        <w:tc>
          <w:tcPr>
            <w:tcW w:w="866"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&lt;73</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&lt;2.9</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&lt;6.9</w:t>
            </w:r>
          </w:p>
        </w:tc>
        <w:tc>
          <w:tcPr>
            <w:tcW w:w="92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&lt;2.8</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&lt;6</w:t>
            </w:r>
          </w:p>
        </w:tc>
        <w:tc>
          <w:tcPr>
            <w:tcW w:w="92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&lt;29.1</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rsidR="005E09F6" w:rsidRPr="005E09F6" w:rsidRDefault="005E09F6"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&lt;2.8</w:t>
            </w:r>
          </w:p>
        </w:tc>
        <w:tc>
          <w:tcPr>
            <w:tcW w:w="96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rsidR="005E09F6" w:rsidRPr="005E09F6" w:rsidRDefault="005E09F6"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881" w:type="dxa"/>
            <w:tcBorders>
              <w:top w:val="single" w:sz="6" w:space="0" w:color="595959" w:themeColor="text1" w:themeTint="A6"/>
              <w:left w:val="single" w:sz="6" w:space="0" w:color="595959" w:themeColor="text1" w:themeTint="A6"/>
              <w:bottom w:val="single" w:sz="6" w:space="0" w:color="595959" w:themeColor="text1" w:themeTint="A6"/>
              <w:right w:val="single" w:sz="6" w:space="0" w:color="auto"/>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&lt;300</w:t>
            </w:r>
          </w:p>
        </w:tc>
      </w:tr>
      <w:tr w:rsidR="005E09F6" w:rsidTr="00B02D93">
        <w:trPr>
          <w:trHeight w:val="262"/>
        </w:trPr>
        <w:tc>
          <w:tcPr>
            <w:tcW w:w="1670" w:type="dxa"/>
            <w:tcBorders>
              <w:top w:val="single" w:sz="6" w:space="0" w:color="595959" w:themeColor="text1" w:themeTint="A6"/>
              <w:left w:val="single" w:sz="6" w:space="0" w:color="auto"/>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rPr>
                <w:rFonts w:cs="Calibri"/>
                <w:color w:val="000000"/>
                <w:sz w:val="20"/>
                <w:szCs w:val="20"/>
              </w:rPr>
            </w:pPr>
            <w:r w:rsidRPr="005E09F6">
              <w:rPr>
                <w:rFonts w:cs="Calibri"/>
                <w:color w:val="000000"/>
                <w:sz w:val="20"/>
                <w:szCs w:val="20"/>
              </w:rPr>
              <w:t>Surface water</w:t>
            </w:r>
          </w:p>
        </w:tc>
        <w:tc>
          <w:tcPr>
            <w:tcW w:w="292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rPr>
                <w:rFonts w:cs="Calibri"/>
                <w:color w:val="000000"/>
                <w:sz w:val="20"/>
                <w:szCs w:val="20"/>
              </w:rPr>
            </w:pPr>
            <w:r w:rsidRPr="005E09F6">
              <w:rPr>
                <w:rFonts w:cs="Calibri"/>
                <w:color w:val="000000"/>
                <w:sz w:val="20"/>
                <w:szCs w:val="20"/>
              </w:rPr>
              <w:t>Connecticut River, Northfield</w:t>
            </w:r>
          </w:p>
        </w:tc>
        <w:tc>
          <w:tcPr>
            <w:tcW w:w="122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right"/>
              <w:rPr>
                <w:rFonts w:cs="Calibri"/>
                <w:color w:val="000000"/>
                <w:sz w:val="20"/>
                <w:szCs w:val="20"/>
              </w:rPr>
            </w:pPr>
            <w:r w:rsidRPr="005E09F6">
              <w:rPr>
                <w:rFonts w:cs="Calibri"/>
                <w:color w:val="000000"/>
                <w:sz w:val="20"/>
                <w:szCs w:val="20"/>
              </w:rPr>
              <w:t>3/23/2015</w:t>
            </w:r>
          </w:p>
        </w:tc>
        <w:tc>
          <w:tcPr>
            <w:tcW w:w="866"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&lt;73</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&lt;3.6</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&lt;7.3</w:t>
            </w:r>
          </w:p>
        </w:tc>
        <w:tc>
          <w:tcPr>
            <w:tcW w:w="92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&lt;4</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&lt;9.6</w:t>
            </w:r>
          </w:p>
        </w:tc>
        <w:tc>
          <w:tcPr>
            <w:tcW w:w="92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&lt;4.6</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rsidR="005E09F6" w:rsidRPr="005E09F6" w:rsidRDefault="005E09F6"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&lt;3.9</w:t>
            </w:r>
          </w:p>
        </w:tc>
        <w:tc>
          <w:tcPr>
            <w:tcW w:w="96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rsidR="005E09F6" w:rsidRPr="005E09F6" w:rsidRDefault="005E09F6"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881" w:type="dxa"/>
            <w:tcBorders>
              <w:top w:val="single" w:sz="6" w:space="0" w:color="595959" w:themeColor="text1" w:themeTint="A6"/>
              <w:left w:val="single" w:sz="6" w:space="0" w:color="595959" w:themeColor="text1" w:themeTint="A6"/>
              <w:bottom w:val="single" w:sz="6" w:space="0" w:color="595959" w:themeColor="text1" w:themeTint="A6"/>
              <w:right w:val="single" w:sz="6" w:space="0" w:color="auto"/>
            </w:tcBorders>
          </w:tcPr>
          <w:p w:rsidR="005E09F6" w:rsidRPr="005E09F6" w:rsidRDefault="005E09F6">
            <w:pPr>
              <w:autoSpaceDE w:val="0"/>
              <w:autoSpaceDN w:val="0"/>
              <w:adjustRightInd w:val="0"/>
              <w:spacing w:after="0" w:line="240" w:lineRule="auto"/>
              <w:jc w:val="center"/>
              <w:rPr>
                <w:rFonts w:cs="Calibri"/>
                <w:color w:val="000000"/>
                <w:sz w:val="20"/>
                <w:szCs w:val="20"/>
              </w:rPr>
            </w:pPr>
          </w:p>
        </w:tc>
      </w:tr>
      <w:tr w:rsidR="005E09F6" w:rsidTr="00B02D93">
        <w:trPr>
          <w:trHeight w:val="262"/>
        </w:trPr>
        <w:tc>
          <w:tcPr>
            <w:tcW w:w="1670" w:type="dxa"/>
            <w:tcBorders>
              <w:top w:val="single" w:sz="6" w:space="0" w:color="595959" w:themeColor="text1" w:themeTint="A6"/>
              <w:left w:val="single" w:sz="6" w:space="0" w:color="auto"/>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rPr>
                <w:rFonts w:cs="Calibri"/>
                <w:color w:val="000000"/>
                <w:sz w:val="20"/>
                <w:szCs w:val="20"/>
              </w:rPr>
            </w:pPr>
            <w:r w:rsidRPr="005E09F6">
              <w:rPr>
                <w:rFonts w:cs="Calibri"/>
                <w:color w:val="000000"/>
                <w:sz w:val="20"/>
                <w:szCs w:val="20"/>
              </w:rPr>
              <w:t>Surface water</w:t>
            </w:r>
          </w:p>
        </w:tc>
        <w:tc>
          <w:tcPr>
            <w:tcW w:w="292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rPr>
                <w:rFonts w:cs="Calibri"/>
                <w:color w:val="000000"/>
                <w:sz w:val="20"/>
                <w:szCs w:val="20"/>
              </w:rPr>
            </w:pPr>
            <w:r w:rsidRPr="005E09F6">
              <w:rPr>
                <w:rFonts w:cs="Calibri"/>
                <w:color w:val="000000"/>
                <w:sz w:val="20"/>
                <w:szCs w:val="20"/>
              </w:rPr>
              <w:t>Connecticut River, Northfield</w:t>
            </w:r>
          </w:p>
        </w:tc>
        <w:tc>
          <w:tcPr>
            <w:tcW w:w="122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right"/>
              <w:rPr>
                <w:rFonts w:cs="Calibri"/>
                <w:color w:val="000000"/>
                <w:sz w:val="20"/>
                <w:szCs w:val="20"/>
              </w:rPr>
            </w:pPr>
            <w:r w:rsidRPr="005E09F6">
              <w:rPr>
                <w:rFonts w:cs="Calibri"/>
                <w:color w:val="000000"/>
                <w:sz w:val="20"/>
                <w:szCs w:val="20"/>
              </w:rPr>
              <w:t>4/21/2015</w:t>
            </w:r>
          </w:p>
        </w:tc>
        <w:tc>
          <w:tcPr>
            <w:tcW w:w="866"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&lt;109</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&lt;4.2</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&lt;9</w:t>
            </w:r>
          </w:p>
        </w:tc>
        <w:tc>
          <w:tcPr>
            <w:tcW w:w="92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&lt;4.2</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&lt;10.4</w:t>
            </w:r>
          </w:p>
        </w:tc>
        <w:tc>
          <w:tcPr>
            <w:tcW w:w="92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&lt;6.8</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rsidR="005E09F6" w:rsidRPr="005E09F6" w:rsidRDefault="005E09F6"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&lt;4.3</w:t>
            </w:r>
          </w:p>
        </w:tc>
        <w:tc>
          <w:tcPr>
            <w:tcW w:w="96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rsidR="005E09F6" w:rsidRPr="005E09F6" w:rsidRDefault="005E09F6"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881" w:type="dxa"/>
            <w:tcBorders>
              <w:top w:val="single" w:sz="6" w:space="0" w:color="595959" w:themeColor="text1" w:themeTint="A6"/>
              <w:left w:val="single" w:sz="6" w:space="0" w:color="595959" w:themeColor="text1" w:themeTint="A6"/>
              <w:bottom w:val="single" w:sz="6" w:space="0" w:color="595959" w:themeColor="text1" w:themeTint="A6"/>
              <w:right w:val="single" w:sz="6" w:space="0" w:color="auto"/>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&lt;300</w:t>
            </w:r>
          </w:p>
        </w:tc>
      </w:tr>
      <w:tr w:rsidR="005E09F6" w:rsidTr="00B02D93">
        <w:trPr>
          <w:trHeight w:val="262"/>
        </w:trPr>
        <w:tc>
          <w:tcPr>
            <w:tcW w:w="1670" w:type="dxa"/>
            <w:tcBorders>
              <w:top w:val="single" w:sz="6" w:space="0" w:color="595959" w:themeColor="text1" w:themeTint="A6"/>
              <w:left w:val="single" w:sz="6" w:space="0" w:color="auto"/>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rPr>
                <w:rFonts w:cs="Calibri"/>
                <w:color w:val="000000"/>
                <w:sz w:val="20"/>
                <w:szCs w:val="20"/>
              </w:rPr>
            </w:pPr>
            <w:r w:rsidRPr="005E09F6">
              <w:rPr>
                <w:rFonts w:cs="Calibri"/>
                <w:color w:val="000000"/>
                <w:sz w:val="20"/>
                <w:szCs w:val="20"/>
              </w:rPr>
              <w:t>Surface water</w:t>
            </w:r>
          </w:p>
        </w:tc>
        <w:tc>
          <w:tcPr>
            <w:tcW w:w="292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rPr>
                <w:rFonts w:cs="Calibri"/>
                <w:color w:val="000000"/>
                <w:sz w:val="20"/>
                <w:szCs w:val="20"/>
              </w:rPr>
            </w:pPr>
            <w:r w:rsidRPr="005E09F6">
              <w:rPr>
                <w:rFonts w:cs="Calibri"/>
                <w:color w:val="000000"/>
                <w:sz w:val="20"/>
                <w:szCs w:val="20"/>
              </w:rPr>
              <w:t>Connecticut River, Northfield</w:t>
            </w:r>
          </w:p>
        </w:tc>
        <w:tc>
          <w:tcPr>
            <w:tcW w:w="122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right"/>
              <w:rPr>
                <w:rFonts w:cs="Calibri"/>
                <w:color w:val="000000"/>
                <w:sz w:val="20"/>
                <w:szCs w:val="20"/>
              </w:rPr>
            </w:pPr>
            <w:r w:rsidRPr="005E09F6">
              <w:rPr>
                <w:rFonts w:cs="Calibri"/>
                <w:color w:val="000000"/>
                <w:sz w:val="20"/>
                <w:szCs w:val="20"/>
              </w:rPr>
              <w:t>7/28/2015</w:t>
            </w:r>
          </w:p>
        </w:tc>
        <w:tc>
          <w:tcPr>
            <w:tcW w:w="866"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&lt;116</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&lt;3.3</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&lt;15.7</w:t>
            </w:r>
          </w:p>
        </w:tc>
        <w:tc>
          <w:tcPr>
            <w:tcW w:w="92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&lt;3.1</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&lt;7.1</w:t>
            </w:r>
          </w:p>
        </w:tc>
        <w:tc>
          <w:tcPr>
            <w:tcW w:w="92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FFFFFF" w:themeFill="background1"/>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NR</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rsidR="005E09F6" w:rsidRPr="005E09F6" w:rsidRDefault="005E09F6"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&lt;3.1</w:t>
            </w:r>
          </w:p>
        </w:tc>
        <w:tc>
          <w:tcPr>
            <w:tcW w:w="96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rsidR="005E09F6" w:rsidRPr="005E09F6" w:rsidRDefault="005E09F6"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881" w:type="dxa"/>
            <w:tcBorders>
              <w:top w:val="single" w:sz="6" w:space="0" w:color="595959" w:themeColor="text1" w:themeTint="A6"/>
              <w:left w:val="single" w:sz="6" w:space="0" w:color="595959" w:themeColor="text1" w:themeTint="A6"/>
              <w:bottom w:val="single" w:sz="6" w:space="0" w:color="595959" w:themeColor="text1" w:themeTint="A6"/>
              <w:right w:val="single" w:sz="6" w:space="0" w:color="auto"/>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&lt;300</w:t>
            </w:r>
          </w:p>
        </w:tc>
      </w:tr>
      <w:tr w:rsidR="005E09F6" w:rsidTr="00B02D93">
        <w:trPr>
          <w:trHeight w:val="262"/>
        </w:trPr>
        <w:tc>
          <w:tcPr>
            <w:tcW w:w="1670" w:type="dxa"/>
            <w:tcBorders>
              <w:top w:val="single" w:sz="6" w:space="0" w:color="595959" w:themeColor="text1" w:themeTint="A6"/>
              <w:left w:val="single" w:sz="6" w:space="0" w:color="auto"/>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rPr>
                <w:rFonts w:cs="Calibri"/>
                <w:color w:val="000000"/>
                <w:sz w:val="20"/>
                <w:szCs w:val="20"/>
              </w:rPr>
            </w:pPr>
            <w:r w:rsidRPr="005E09F6">
              <w:rPr>
                <w:rFonts w:cs="Calibri"/>
                <w:color w:val="000000"/>
                <w:sz w:val="20"/>
                <w:szCs w:val="20"/>
              </w:rPr>
              <w:t>Surface water</w:t>
            </w:r>
          </w:p>
        </w:tc>
        <w:tc>
          <w:tcPr>
            <w:tcW w:w="292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rPr>
                <w:rFonts w:cs="Calibri"/>
                <w:color w:val="000000"/>
                <w:sz w:val="20"/>
                <w:szCs w:val="20"/>
              </w:rPr>
            </w:pPr>
            <w:r w:rsidRPr="005E09F6">
              <w:rPr>
                <w:rFonts w:cs="Calibri"/>
                <w:color w:val="000000"/>
                <w:sz w:val="20"/>
                <w:szCs w:val="20"/>
              </w:rPr>
              <w:t>Connecticut River, Northfield</w:t>
            </w:r>
          </w:p>
        </w:tc>
        <w:tc>
          <w:tcPr>
            <w:tcW w:w="122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right"/>
              <w:rPr>
                <w:rFonts w:cs="Calibri"/>
                <w:color w:val="000000"/>
                <w:sz w:val="20"/>
                <w:szCs w:val="20"/>
              </w:rPr>
            </w:pPr>
            <w:r w:rsidRPr="005E09F6">
              <w:rPr>
                <w:rFonts w:cs="Calibri"/>
                <w:color w:val="000000"/>
                <w:sz w:val="20"/>
                <w:szCs w:val="20"/>
              </w:rPr>
              <w:t>10/26/2015</w:t>
            </w:r>
          </w:p>
        </w:tc>
        <w:tc>
          <w:tcPr>
            <w:tcW w:w="866"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&lt;114</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&lt;2.9</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&lt;8.1</w:t>
            </w:r>
          </w:p>
        </w:tc>
        <w:tc>
          <w:tcPr>
            <w:tcW w:w="92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&lt;3.2</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&lt;6.6</w:t>
            </w:r>
          </w:p>
        </w:tc>
        <w:tc>
          <w:tcPr>
            <w:tcW w:w="92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&lt;31.4</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rsidR="005E09F6" w:rsidRPr="005E09F6" w:rsidRDefault="005E09F6"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&lt;3</w:t>
            </w:r>
          </w:p>
        </w:tc>
        <w:tc>
          <w:tcPr>
            <w:tcW w:w="96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rsidR="005E09F6" w:rsidRPr="005E09F6" w:rsidRDefault="005E09F6"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881" w:type="dxa"/>
            <w:tcBorders>
              <w:top w:val="single" w:sz="6" w:space="0" w:color="595959" w:themeColor="text1" w:themeTint="A6"/>
              <w:left w:val="single" w:sz="6" w:space="0" w:color="595959" w:themeColor="text1" w:themeTint="A6"/>
              <w:bottom w:val="single" w:sz="6" w:space="0" w:color="595959" w:themeColor="text1" w:themeTint="A6"/>
              <w:right w:val="single" w:sz="6" w:space="0" w:color="auto"/>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&lt;300</w:t>
            </w:r>
          </w:p>
        </w:tc>
      </w:tr>
      <w:tr w:rsidR="005E09F6" w:rsidTr="00B02D93">
        <w:trPr>
          <w:trHeight w:val="262"/>
        </w:trPr>
        <w:tc>
          <w:tcPr>
            <w:tcW w:w="1670" w:type="dxa"/>
            <w:tcBorders>
              <w:top w:val="single" w:sz="6" w:space="0" w:color="595959" w:themeColor="text1" w:themeTint="A6"/>
              <w:left w:val="single" w:sz="6" w:space="0" w:color="auto"/>
              <w:bottom w:val="single" w:sz="6" w:space="0" w:color="595959" w:themeColor="text1" w:themeTint="A6"/>
              <w:right w:val="single" w:sz="6" w:space="0" w:color="595959" w:themeColor="text1" w:themeTint="A6"/>
            </w:tcBorders>
          </w:tcPr>
          <w:p w:rsidR="005E09F6" w:rsidRPr="005E09F6" w:rsidRDefault="00D72A22">
            <w:pPr>
              <w:autoSpaceDE w:val="0"/>
              <w:autoSpaceDN w:val="0"/>
              <w:adjustRightInd w:val="0"/>
              <w:spacing w:after="0" w:line="240" w:lineRule="auto"/>
              <w:rPr>
                <w:rFonts w:cs="Calibri"/>
                <w:color w:val="000000"/>
                <w:sz w:val="20"/>
                <w:szCs w:val="20"/>
              </w:rPr>
            </w:pPr>
            <w:r>
              <w:rPr>
                <w:rFonts w:cs="Calibri"/>
                <w:color w:val="000000"/>
                <w:sz w:val="20"/>
                <w:szCs w:val="20"/>
              </w:rPr>
              <w:t>Raw</w:t>
            </w:r>
            <w:r w:rsidR="005E09F6" w:rsidRPr="005E09F6">
              <w:rPr>
                <w:rFonts w:cs="Calibri"/>
                <w:color w:val="000000"/>
                <w:sz w:val="20"/>
                <w:szCs w:val="20"/>
              </w:rPr>
              <w:t xml:space="preserve"> milk </w:t>
            </w:r>
          </w:p>
        </w:tc>
        <w:tc>
          <w:tcPr>
            <w:tcW w:w="292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rPr>
                <w:rFonts w:cs="Calibri"/>
                <w:color w:val="000000"/>
                <w:sz w:val="20"/>
                <w:szCs w:val="20"/>
              </w:rPr>
            </w:pPr>
            <w:r w:rsidRPr="005E09F6">
              <w:rPr>
                <w:rFonts w:cs="Calibri"/>
                <w:color w:val="000000"/>
                <w:sz w:val="20"/>
                <w:szCs w:val="20"/>
              </w:rPr>
              <w:t xml:space="preserve">Bernardston </w:t>
            </w:r>
          </w:p>
        </w:tc>
        <w:tc>
          <w:tcPr>
            <w:tcW w:w="122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right"/>
              <w:rPr>
                <w:rFonts w:cs="Calibri"/>
                <w:color w:val="000000"/>
                <w:sz w:val="20"/>
                <w:szCs w:val="20"/>
              </w:rPr>
            </w:pPr>
            <w:r w:rsidRPr="005E09F6">
              <w:rPr>
                <w:rFonts w:cs="Calibri"/>
                <w:color w:val="000000"/>
                <w:sz w:val="20"/>
                <w:szCs w:val="20"/>
              </w:rPr>
              <w:t>1/23/2015</w:t>
            </w:r>
          </w:p>
        </w:tc>
        <w:tc>
          <w:tcPr>
            <w:tcW w:w="866"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1</w:t>
            </w:r>
            <w:r>
              <w:rPr>
                <w:rFonts w:cs="Calibri"/>
                <w:color w:val="000000"/>
                <w:sz w:val="20"/>
                <w:szCs w:val="20"/>
              </w:rPr>
              <w:t>,</w:t>
            </w:r>
            <w:r w:rsidRPr="005E09F6">
              <w:rPr>
                <w:rFonts w:cs="Calibri"/>
                <w:color w:val="000000"/>
                <w:sz w:val="20"/>
                <w:szCs w:val="20"/>
              </w:rPr>
              <w:t>320</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rsidR="005E09F6" w:rsidRPr="005E09F6" w:rsidRDefault="005E09F6"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rsidR="005E09F6" w:rsidRPr="005E09F6" w:rsidRDefault="005E09F6"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2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rsidR="005E09F6" w:rsidRPr="005E09F6" w:rsidRDefault="005E09F6"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rsidR="005E09F6" w:rsidRPr="005E09F6" w:rsidRDefault="005E09F6"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2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&lt;4.2</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&lt;4.4</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&lt;4.6</w:t>
            </w:r>
          </w:p>
        </w:tc>
        <w:tc>
          <w:tcPr>
            <w:tcW w:w="96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&lt;15</w:t>
            </w:r>
          </w:p>
        </w:tc>
        <w:tc>
          <w:tcPr>
            <w:tcW w:w="881" w:type="dxa"/>
            <w:tcBorders>
              <w:top w:val="single" w:sz="6" w:space="0" w:color="595959" w:themeColor="text1" w:themeTint="A6"/>
              <w:left w:val="single" w:sz="6" w:space="0" w:color="595959" w:themeColor="text1" w:themeTint="A6"/>
              <w:bottom w:val="single" w:sz="6" w:space="0" w:color="595959" w:themeColor="text1" w:themeTint="A6"/>
              <w:right w:val="single" w:sz="6" w:space="0" w:color="auto"/>
            </w:tcBorders>
            <w:vAlign w:val="center"/>
          </w:tcPr>
          <w:p w:rsidR="005E09F6" w:rsidRPr="005E09F6" w:rsidRDefault="005E09F6"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r>
      <w:tr w:rsidR="005E09F6" w:rsidTr="00B02D93">
        <w:trPr>
          <w:trHeight w:val="262"/>
        </w:trPr>
        <w:tc>
          <w:tcPr>
            <w:tcW w:w="1670" w:type="dxa"/>
            <w:tcBorders>
              <w:top w:val="single" w:sz="6" w:space="0" w:color="595959" w:themeColor="text1" w:themeTint="A6"/>
              <w:left w:val="single" w:sz="6" w:space="0" w:color="auto"/>
              <w:bottom w:val="single" w:sz="6" w:space="0" w:color="595959" w:themeColor="text1" w:themeTint="A6"/>
              <w:right w:val="single" w:sz="6" w:space="0" w:color="595959" w:themeColor="text1" w:themeTint="A6"/>
            </w:tcBorders>
          </w:tcPr>
          <w:p w:rsidR="005E09F6" w:rsidRPr="005E09F6" w:rsidRDefault="00D72A22">
            <w:pPr>
              <w:autoSpaceDE w:val="0"/>
              <w:autoSpaceDN w:val="0"/>
              <w:adjustRightInd w:val="0"/>
              <w:spacing w:after="0" w:line="240" w:lineRule="auto"/>
              <w:rPr>
                <w:rFonts w:cs="Calibri"/>
                <w:color w:val="000000"/>
                <w:sz w:val="20"/>
                <w:szCs w:val="20"/>
              </w:rPr>
            </w:pPr>
            <w:r>
              <w:rPr>
                <w:rFonts w:cs="Calibri"/>
                <w:color w:val="000000"/>
                <w:sz w:val="20"/>
                <w:szCs w:val="20"/>
              </w:rPr>
              <w:t>Raw</w:t>
            </w:r>
            <w:r w:rsidR="005E09F6" w:rsidRPr="005E09F6">
              <w:rPr>
                <w:rFonts w:cs="Calibri"/>
                <w:color w:val="000000"/>
                <w:sz w:val="20"/>
                <w:szCs w:val="20"/>
              </w:rPr>
              <w:t xml:space="preserve"> milk </w:t>
            </w:r>
          </w:p>
        </w:tc>
        <w:tc>
          <w:tcPr>
            <w:tcW w:w="292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rPr>
                <w:rFonts w:cs="Calibri"/>
                <w:color w:val="000000"/>
                <w:sz w:val="20"/>
                <w:szCs w:val="20"/>
              </w:rPr>
            </w:pPr>
            <w:r w:rsidRPr="005E09F6">
              <w:rPr>
                <w:rFonts w:cs="Calibri"/>
                <w:color w:val="000000"/>
                <w:sz w:val="20"/>
                <w:szCs w:val="20"/>
              </w:rPr>
              <w:t xml:space="preserve">Bernardston </w:t>
            </w:r>
          </w:p>
        </w:tc>
        <w:tc>
          <w:tcPr>
            <w:tcW w:w="122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right"/>
              <w:rPr>
                <w:rFonts w:cs="Calibri"/>
                <w:color w:val="000000"/>
                <w:sz w:val="20"/>
                <w:szCs w:val="20"/>
              </w:rPr>
            </w:pPr>
            <w:r w:rsidRPr="005E09F6">
              <w:rPr>
                <w:rFonts w:cs="Calibri"/>
                <w:color w:val="000000"/>
                <w:sz w:val="20"/>
                <w:szCs w:val="20"/>
              </w:rPr>
              <w:t>2/26/2015</w:t>
            </w:r>
          </w:p>
        </w:tc>
        <w:tc>
          <w:tcPr>
            <w:tcW w:w="866"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1</w:t>
            </w:r>
            <w:r>
              <w:rPr>
                <w:rFonts w:cs="Calibri"/>
                <w:color w:val="000000"/>
                <w:sz w:val="20"/>
                <w:szCs w:val="20"/>
              </w:rPr>
              <w:t>,</w:t>
            </w:r>
            <w:r w:rsidRPr="005E09F6">
              <w:rPr>
                <w:rFonts w:cs="Calibri"/>
                <w:color w:val="000000"/>
                <w:sz w:val="20"/>
                <w:szCs w:val="20"/>
              </w:rPr>
              <w:t>330</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rsidR="005E09F6" w:rsidRPr="005E09F6" w:rsidRDefault="005E09F6"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rsidR="005E09F6" w:rsidRPr="005E09F6" w:rsidRDefault="005E09F6"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2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rsidR="005E09F6" w:rsidRPr="005E09F6" w:rsidRDefault="005E09F6"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rsidR="005E09F6" w:rsidRPr="005E09F6" w:rsidRDefault="005E09F6"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2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&lt;4.2</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&lt;4.3</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&lt;4.7</w:t>
            </w:r>
          </w:p>
        </w:tc>
        <w:tc>
          <w:tcPr>
            <w:tcW w:w="96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&lt;15</w:t>
            </w:r>
          </w:p>
        </w:tc>
        <w:tc>
          <w:tcPr>
            <w:tcW w:w="881" w:type="dxa"/>
            <w:tcBorders>
              <w:top w:val="single" w:sz="6" w:space="0" w:color="595959" w:themeColor="text1" w:themeTint="A6"/>
              <w:left w:val="single" w:sz="6" w:space="0" w:color="595959" w:themeColor="text1" w:themeTint="A6"/>
              <w:bottom w:val="single" w:sz="6" w:space="0" w:color="595959" w:themeColor="text1" w:themeTint="A6"/>
              <w:right w:val="single" w:sz="6" w:space="0" w:color="auto"/>
            </w:tcBorders>
            <w:vAlign w:val="center"/>
          </w:tcPr>
          <w:p w:rsidR="005E09F6" w:rsidRPr="005E09F6" w:rsidRDefault="005E09F6"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r>
      <w:tr w:rsidR="005E09F6" w:rsidTr="00B02D93">
        <w:trPr>
          <w:trHeight w:val="262"/>
        </w:trPr>
        <w:tc>
          <w:tcPr>
            <w:tcW w:w="1670" w:type="dxa"/>
            <w:tcBorders>
              <w:top w:val="single" w:sz="6" w:space="0" w:color="595959" w:themeColor="text1" w:themeTint="A6"/>
              <w:left w:val="single" w:sz="6" w:space="0" w:color="auto"/>
              <w:bottom w:val="single" w:sz="6" w:space="0" w:color="595959" w:themeColor="text1" w:themeTint="A6"/>
              <w:right w:val="single" w:sz="6" w:space="0" w:color="595959" w:themeColor="text1" w:themeTint="A6"/>
            </w:tcBorders>
          </w:tcPr>
          <w:p w:rsidR="005E09F6" w:rsidRPr="005E09F6" w:rsidRDefault="00D72A22">
            <w:pPr>
              <w:autoSpaceDE w:val="0"/>
              <w:autoSpaceDN w:val="0"/>
              <w:adjustRightInd w:val="0"/>
              <w:spacing w:after="0" w:line="240" w:lineRule="auto"/>
              <w:rPr>
                <w:rFonts w:cs="Calibri"/>
                <w:color w:val="000000"/>
                <w:sz w:val="20"/>
                <w:szCs w:val="20"/>
              </w:rPr>
            </w:pPr>
            <w:r>
              <w:rPr>
                <w:rFonts w:cs="Calibri"/>
                <w:color w:val="000000"/>
                <w:sz w:val="20"/>
                <w:szCs w:val="20"/>
              </w:rPr>
              <w:t>Raw</w:t>
            </w:r>
            <w:r w:rsidR="005E09F6" w:rsidRPr="005E09F6">
              <w:rPr>
                <w:rFonts w:cs="Calibri"/>
                <w:color w:val="000000"/>
                <w:sz w:val="20"/>
                <w:szCs w:val="20"/>
              </w:rPr>
              <w:t xml:space="preserve"> milk </w:t>
            </w:r>
          </w:p>
        </w:tc>
        <w:tc>
          <w:tcPr>
            <w:tcW w:w="292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rPr>
                <w:rFonts w:cs="Calibri"/>
                <w:color w:val="000000"/>
                <w:sz w:val="20"/>
                <w:szCs w:val="20"/>
              </w:rPr>
            </w:pPr>
            <w:r w:rsidRPr="005E09F6">
              <w:rPr>
                <w:rFonts w:cs="Calibri"/>
                <w:color w:val="000000"/>
                <w:sz w:val="20"/>
                <w:szCs w:val="20"/>
              </w:rPr>
              <w:t xml:space="preserve">Bernardston </w:t>
            </w:r>
          </w:p>
        </w:tc>
        <w:tc>
          <w:tcPr>
            <w:tcW w:w="122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right"/>
              <w:rPr>
                <w:rFonts w:cs="Calibri"/>
                <w:color w:val="000000"/>
                <w:sz w:val="20"/>
                <w:szCs w:val="20"/>
              </w:rPr>
            </w:pPr>
            <w:r w:rsidRPr="005E09F6">
              <w:rPr>
                <w:rFonts w:cs="Calibri"/>
                <w:color w:val="000000"/>
                <w:sz w:val="20"/>
                <w:szCs w:val="20"/>
              </w:rPr>
              <w:t>3/24/2015</w:t>
            </w:r>
          </w:p>
        </w:tc>
        <w:tc>
          <w:tcPr>
            <w:tcW w:w="866"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1</w:t>
            </w:r>
            <w:r>
              <w:rPr>
                <w:rFonts w:cs="Calibri"/>
                <w:color w:val="000000"/>
                <w:sz w:val="20"/>
                <w:szCs w:val="20"/>
              </w:rPr>
              <w:t>,</w:t>
            </w:r>
            <w:r w:rsidRPr="005E09F6">
              <w:rPr>
                <w:rFonts w:cs="Calibri"/>
                <w:color w:val="000000"/>
                <w:sz w:val="20"/>
                <w:szCs w:val="20"/>
              </w:rPr>
              <w:t>300</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rsidR="005E09F6" w:rsidRPr="005E09F6" w:rsidRDefault="005E09F6"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rsidR="005E09F6" w:rsidRPr="005E09F6" w:rsidRDefault="005E09F6"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2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rsidR="005E09F6" w:rsidRPr="005E09F6" w:rsidRDefault="005E09F6"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rsidR="005E09F6" w:rsidRPr="005E09F6" w:rsidRDefault="005E09F6"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2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&lt;4.3</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&lt;4.8</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&lt;4.8</w:t>
            </w:r>
          </w:p>
        </w:tc>
        <w:tc>
          <w:tcPr>
            <w:tcW w:w="96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&lt;15.5</w:t>
            </w:r>
          </w:p>
        </w:tc>
        <w:tc>
          <w:tcPr>
            <w:tcW w:w="881" w:type="dxa"/>
            <w:tcBorders>
              <w:top w:val="single" w:sz="6" w:space="0" w:color="595959" w:themeColor="text1" w:themeTint="A6"/>
              <w:left w:val="single" w:sz="6" w:space="0" w:color="595959" w:themeColor="text1" w:themeTint="A6"/>
              <w:bottom w:val="single" w:sz="6" w:space="0" w:color="595959" w:themeColor="text1" w:themeTint="A6"/>
              <w:right w:val="single" w:sz="6" w:space="0" w:color="auto"/>
            </w:tcBorders>
            <w:vAlign w:val="center"/>
          </w:tcPr>
          <w:p w:rsidR="005E09F6" w:rsidRPr="005E09F6" w:rsidRDefault="005E09F6"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r>
      <w:tr w:rsidR="005E09F6" w:rsidTr="00B02D93">
        <w:trPr>
          <w:trHeight w:val="262"/>
        </w:trPr>
        <w:tc>
          <w:tcPr>
            <w:tcW w:w="1670" w:type="dxa"/>
            <w:tcBorders>
              <w:top w:val="single" w:sz="6" w:space="0" w:color="595959" w:themeColor="text1" w:themeTint="A6"/>
              <w:left w:val="single" w:sz="6" w:space="0" w:color="auto"/>
              <w:bottom w:val="single" w:sz="6" w:space="0" w:color="595959" w:themeColor="text1" w:themeTint="A6"/>
              <w:right w:val="single" w:sz="6" w:space="0" w:color="595959" w:themeColor="text1" w:themeTint="A6"/>
            </w:tcBorders>
          </w:tcPr>
          <w:p w:rsidR="005E09F6" w:rsidRPr="005E09F6" w:rsidRDefault="00D72A22">
            <w:pPr>
              <w:autoSpaceDE w:val="0"/>
              <w:autoSpaceDN w:val="0"/>
              <w:adjustRightInd w:val="0"/>
              <w:spacing w:after="0" w:line="240" w:lineRule="auto"/>
              <w:rPr>
                <w:rFonts w:cs="Calibri"/>
                <w:color w:val="000000"/>
                <w:sz w:val="20"/>
                <w:szCs w:val="20"/>
              </w:rPr>
            </w:pPr>
            <w:r>
              <w:rPr>
                <w:rFonts w:cs="Calibri"/>
                <w:color w:val="000000"/>
                <w:sz w:val="20"/>
                <w:szCs w:val="20"/>
              </w:rPr>
              <w:t>Raw</w:t>
            </w:r>
            <w:r w:rsidR="005E09F6" w:rsidRPr="005E09F6">
              <w:rPr>
                <w:rFonts w:cs="Calibri"/>
                <w:color w:val="000000"/>
                <w:sz w:val="20"/>
                <w:szCs w:val="20"/>
              </w:rPr>
              <w:t xml:space="preserve"> milk </w:t>
            </w:r>
          </w:p>
        </w:tc>
        <w:tc>
          <w:tcPr>
            <w:tcW w:w="292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rPr>
                <w:rFonts w:cs="Calibri"/>
                <w:color w:val="000000"/>
                <w:sz w:val="20"/>
                <w:szCs w:val="20"/>
              </w:rPr>
            </w:pPr>
            <w:r w:rsidRPr="005E09F6">
              <w:rPr>
                <w:rFonts w:cs="Calibri"/>
                <w:color w:val="000000"/>
                <w:sz w:val="20"/>
                <w:szCs w:val="20"/>
              </w:rPr>
              <w:t xml:space="preserve">Bernardston </w:t>
            </w:r>
          </w:p>
        </w:tc>
        <w:tc>
          <w:tcPr>
            <w:tcW w:w="122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right"/>
              <w:rPr>
                <w:rFonts w:cs="Calibri"/>
                <w:color w:val="000000"/>
                <w:sz w:val="20"/>
                <w:szCs w:val="20"/>
              </w:rPr>
            </w:pPr>
            <w:r w:rsidRPr="005E09F6">
              <w:rPr>
                <w:rFonts w:cs="Calibri"/>
                <w:color w:val="000000"/>
                <w:sz w:val="20"/>
                <w:szCs w:val="20"/>
              </w:rPr>
              <w:t>4/21/2015</w:t>
            </w:r>
          </w:p>
        </w:tc>
        <w:tc>
          <w:tcPr>
            <w:tcW w:w="866"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1</w:t>
            </w:r>
            <w:r>
              <w:rPr>
                <w:rFonts w:cs="Calibri"/>
                <w:color w:val="000000"/>
                <w:sz w:val="20"/>
                <w:szCs w:val="20"/>
              </w:rPr>
              <w:t>,</w:t>
            </w:r>
            <w:r w:rsidRPr="005E09F6">
              <w:rPr>
                <w:rFonts w:cs="Calibri"/>
                <w:color w:val="000000"/>
                <w:sz w:val="20"/>
                <w:szCs w:val="20"/>
              </w:rPr>
              <w:t>320</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rsidR="005E09F6" w:rsidRPr="005E09F6" w:rsidRDefault="005E09F6"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rsidR="005E09F6" w:rsidRPr="005E09F6" w:rsidRDefault="005E09F6"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2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rsidR="005E09F6" w:rsidRPr="005E09F6" w:rsidRDefault="005E09F6"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rsidR="005E09F6" w:rsidRPr="005E09F6" w:rsidRDefault="005E09F6"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2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&lt;4.2</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&lt;4.3</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&lt;4.6</w:t>
            </w:r>
          </w:p>
        </w:tc>
        <w:tc>
          <w:tcPr>
            <w:tcW w:w="96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&lt;15.3</w:t>
            </w:r>
          </w:p>
        </w:tc>
        <w:tc>
          <w:tcPr>
            <w:tcW w:w="881" w:type="dxa"/>
            <w:tcBorders>
              <w:top w:val="single" w:sz="6" w:space="0" w:color="595959" w:themeColor="text1" w:themeTint="A6"/>
              <w:left w:val="single" w:sz="6" w:space="0" w:color="595959" w:themeColor="text1" w:themeTint="A6"/>
              <w:bottom w:val="single" w:sz="6" w:space="0" w:color="595959" w:themeColor="text1" w:themeTint="A6"/>
              <w:right w:val="single" w:sz="6" w:space="0" w:color="auto"/>
            </w:tcBorders>
            <w:vAlign w:val="center"/>
          </w:tcPr>
          <w:p w:rsidR="005E09F6" w:rsidRPr="005E09F6" w:rsidRDefault="005E09F6"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r>
      <w:tr w:rsidR="005E09F6" w:rsidTr="00B02D93">
        <w:trPr>
          <w:trHeight w:val="262"/>
        </w:trPr>
        <w:tc>
          <w:tcPr>
            <w:tcW w:w="1670" w:type="dxa"/>
            <w:tcBorders>
              <w:top w:val="single" w:sz="6" w:space="0" w:color="595959" w:themeColor="text1" w:themeTint="A6"/>
              <w:left w:val="single" w:sz="6" w:space="0" w:color="auto"/>
              <w:bottom w:val="single" w:sz="6" w:space="0" w:color="595959" w:themeColor="text1" w:themeTint="A6"/>
              <w:right w:val="single" w:sz="6" w:space="0" w:color="595959" w:themeColor="text1" w:themeTint="A6"/>
            </w:tcBorders>
          </w:tcPr>
          <w:p w:rsidR="005E09F6" w:rsidRPr="005E09F6" w:rsidRDefault="00D72A22">
            <w:pPr>
              <w:autoSpaceDE w:val="0"/>
              <w:autoSpaceDN w:val="0"/>
              <w:adjustRightInd w:val="0"/>
              <w:spacing w:after="0" w:line="240" w:lineRule="auto"/>
              <w:rPr>
                <w:rFonts w:cs="Calibri"/>
                <w:color w:val="000000"/>
                <w:sz w:val="20"/>
                <w:szCs w:val="20"/>
              </w:rPr>
            </w:pPr>
            <w:r>
              <w:rPr>
                <w:rFonts w:cs="Calibri"/>
                <w:color w:val="000000"/>
                <w:sz w:val="20"/>
                <w:szCs w:val="20"/>
              </w:rPr>
              <w:t>Raw</w:t>
            </w:r>
            <w:r w:rsidR="005E09F6" w:rsidRPr="005E09F6">
              <w:rPr>
                <w:rFonts w:cs="Calibri"/>
                <w:color w:val="000000"/>
                <w:sz w:val="20"/>
                <w:szCs w:val="20"/>
              </w:rPr>
              <w:t xml:space="preserve"> milk </w:t>
            </w:r>
          </w:p>
        </w:tc>
        <w:tc>
          <w:tcPr>
            <w:tcW w:w="292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rPr>
                <w:rFonts w:cs="Calibri"/>
                <w:color w:val="000000"/>
                <w:sz w:val="20"/>
                <w:szCs w:val="20"/>
              </w:rPr>
            </w:pPr>
            <w:r w:rsidRPr="005E09F6">
              <w:rPr>
                <w:rFonts w:cs="Calibri"/>
                <w:color w:val="000000"/>
                <w:sz w:val="20"/>
                <w:szCs w:val="20"/>
              </w:rPr>
              <w:t xml:space="preserve">Bernardston </w:t>
            </w:r>
          </w:p>
        </w:tc>
        <w:tc>
          <w:tcPr>
            <w:tcW w:w="122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right"/>
              <w:rPr>
                <w:rFonts w:cs="Calibri"/>
                <w:color w:val="000000"/>
                <w:sz w:val="20"/>
                <w:szCs w:val="20"/>
              </w:rPr>
            </w:pPr>
            <w:r w:rsidRPr="005E09F6">
              <w:rPr>
                <w:rFonts w:cs="Calibri"/>
                <w:color w:val="000000"/>
                <w:sz w:val="20"/>
                <w:szCs w:val="20"/>
              </w:rPr>
              <w:t>5/13/2015</w:t>
            </w:r>
          </w:p>
        </w:tc>
        <w:tc>
          <w:tcPr>
            <w:tcW w:w="866"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1</w:t>
            </w:r>
            <w:r>
              <w:rPr>
                <w:rFonts w:cs="Calibri"/>
                <w:color w:val="000000"/>
                <w:sz w:val="20"/>
                <w:szCs w:val="20"/>
              </w:rPr>
              <w:t>,</w:t>
            </w:r>
            <w:r w:rsidRPr="005E09F6">
              <w:rPr>
                <w:rFonts w:cs="Calibri"/>
                <w:color w:val="000000"/>
                <w:sz w:val="20"/>
                <w:szCs w:val="20"/>
              </w:rPr>
              <w:t>340</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rsidR="005E09F6" w:rsidRPr="005E09F6" w:rsidRDefault="005E09F6"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rsidR="005E09F6" w:rsidRPr="005E09F6" w:rsidRDefault="005E09F6"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2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rsidR="005E09F6" w:rsidRPr="005E09F6" w:rsidRDefault="005E09F6"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rsidR="005E09F6" w:rsidRPr="005E09F6" w:rsidRDefault="005E09F6"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2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&lt;4.3</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&lt;4.1</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&lt;4.6</w:t>
            </w:r>
          </w:p>
        </w:tc>
        <w:tc>
          <w:tcPr>
            <w:tcW w:w="96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&lt;14.4</w:t>
            </w:r>
          </w:p>
        </w:tc>
        <w:tc>
          <w:tcPr>
            <w:tcW w:w="881" w:type="dxa"/>
            <w:tcBorders>
              <w:top w:val="single" w:sz="6" w:space="0" w:color="595959" w:themeColor="text1" w:themeTint="A6"/>
              <w:left w:val="single" w:sz="6" w:space="0" w:color="595959" w:themeColor="text1" w:themeTint="A6"/>
              <w:bottom w:val="single" w:sz="6" w:space="0" w:color="595959" w:themeColor="text1" w:themeTint="A6"/>
              <w:right w:val="single" w:sz="6" w:space="0" w:color="auto"/>
            </w:tcBorders>
            <w:vAlign w:val="center"/>
          </w:tcPr>
          <w:p w:rsidR="005E09F6" w:rsidRPr="005E09F6" w:rsidRDefault="005E09F6"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r>
      <w:tr w:rsidR="005E09F6" w:rsidTr="00B02D93">
        <w:trPr>
          <w:trHeight w:val="262"/>
        </w:trPr>
        <w:tc>
          <w:tcPr>
            <w:tcW w:w="1670" w:type="dxa"/>
            <w:tcBorders>
              <w:top w:val="single" w:sz="6" w:space="0" w:color="595959" w:themeColor="text1" w:themeTint="A6"/>
              <w:left w:val="single" w:sz="6" w:space="0" w:color="auto"/>
              <w:bottom w:val="single" w:sz="6" w:space="0" w:color="595959" w:themeColor="text1" w:themeTint="A6"/>
              <w:right w:val="single" w:sz="6" w:space="0" w:color="595959" w:themeColor="text1" w:themeTint="A6"/>
            </w:tcBorders>
          </w:tcPr>
          <w:p w:rsidR="005E09F6" w:rsidRPr="005E09F6" w:rsidRDefault="00D72A22">
            <w:pPr>
              <w:autoSpaceDE w:val="0"/>
              <w:autoSpaceDN w:val="0"/>
              <w:adjustRightInd w:val="0"/>
              <w:spacing w:after="0" w:line="240" w:lineRule="auto"/>
              <w:rPr>
                <w:rFonts w:cs="Calibri"/>
                <w:color w:val="000000"/>
                <w:sz w:val="20"/>
                <w:szCs w:val="20"/>
              </w:rPr>
            </w:pPr>
            <w:r>
              <w:rPr>
                <w:rFonts w:cs="Calibri"/>
                <w:color w:val="000000"/>
                <w:sz w:val="20"/>
                <w:szCs w:val="20"/>
              </w:rPr>
              <w:t>Raw</w:t>
            </w:r>
            <w:r w:rsidR="005E09F6" w:rsidRPr="005E09F6">
              <w:rPr>
                <w:rFonts w:cs="Calibri"/>
                <w:color w:val="000000"/>
                <w:sz w:val="20"/>
                <w:szCs w:val="20"/>
              </w:rPr>
              <w:t xml:space="preserve"> milk </w:t>
            </w:r>
          </w:p>
        </w:tc>
        <w:tc>
          <w:tcPr>
            <w:tcW w:w="292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rPr>
                <w:rFonts w:cs="Calibri"/>
                <w:color w:val="000000"/>
                <w:sz w:val="20"/>
                <w:szCs w:val="20"/>
              </w:rPr>
            </w:pPr>
            <w:r w:rsidRPr="005E09F6">
              <w:rPr>
                <w:rFonts w:cs="Calibri"/>
                <w:color w:val="000000"/>
                <w:sz w:val="20"/>
                <w:szCs w:val="20"/>
              </w:rPr>
              <w:t xml:space="preserve">Bernardston </w:t>
            </w:r>
          </w:p>
        </w:tc>
        <w:tc>
          <w:tcPr>
            <w:tcW w:w="122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right"/>
              <w:rPr>
                <w:rFonts w:cs="Calibri"/>
                <w:color w:val="000000"/>
                <w:sz w:val="20"/>
                <w:szCs w:val="20"/>
              </w:rPr>
            </w:pPr>
            <w:r w:rsidRPr="005E09F6">
              <w:rPr>
                <w:rFonts w:cs="Calibri"/>
                <w:color w:val="000000"/>
                <w:sz w:val="20"/>
                <w:szCs w:val="20"/>
              </w:rPr>
              <w:t>6/24/2015</w:t>
            </w:r>
          </w:p>
        </w:tc>
        <w:tc>
          <w:tcPr>
            <w:tcW w:w="866"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1</w:t>
            </w:r>
            <w:r>
              <w:rPr>
                <w:rFonts w:cs="Calibri"/>
                <w:color w:val="000000"/>
                <w:sz w:val="20"/>
                <w:szCs w:val="20"/>
              </w:rPr>
              <w:t>,</w:t>
            </w:r>
            <w:r w:rsidRPr="005E09F6">
              <w:rPr>
                <w:rFonts w:cs="Calibri"/>
                <w:color w:val="000000"/>
                <w:sz w:val="20"/>
                <w:szCs w:val="20"/>
              </w:rPr>
              <w:t>380</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rsidR="005E09F6" w:rsidRPr="005E09F6" w:rsidRDefault="005E09F6"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rsidR="005E09F6" w:rsidRPr="005E09F6" w:rsidRDefault="005E09F6"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2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rsidR="005E09F6" w:rsidRPr="005E09F6" w:rsidRDefault="005E09F6"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rsidR="005E09F6" w:rsidRPr="005E09F6" w:rsidRDefault="005E09F6"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2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&lt;3.7</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&lt;4.2</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&lt;4.1</w:t>
            </w:r>
          </w:p>
        </w:tc>
        <w:tc>
          <w:tcPr>
            <w:tcW w:w="96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&lt;13.8</w:t>
            </w:r>
          </w:p>
        </w:tc>
        <w:tc>
          <w:tcPr>
            <w:tcW w:w="881" w:type="dxa"/>
            <w:tcBorders>
              <w:top w:val="single" w:sz="6" w:space="0" w:color="595959" w:themeColor="text1" w:themeTint="A6"/>
              <w:left w:val="single" w:sz="6" w:space="0" w:color="595959" w:themeColor="text1" w:themeTint="A6"/>
              <w:bottom w:val="single" w:sz="6" w:space="0" w:color="595959" w:themeColor="text1" w:themeTint="A6"/>
              <w:right w:val="single" w:sz="6" w:space="0" w:color="auto"/>
            </w:tcBorders>
            <w:vAlign w:val="center"/>
          </w:tcPr>
          <w:p w:rsidR="005E09F6" w:rsidRPr="005E09F6" w:rsidRDefault="005E09F6"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r>
      <w:tr w:rsidR="005E09F6" w:rsidTr="00B02D93">
        <w:trPr>
          <w:trHeight w:val="262"/>
        </w:trPr>
        <w:tc>
          <w:tcPr>
            <w:tcW w:w="1670" w:type="dxa"/>
            <w:tcBorders>
              <w:top w:val="single" w:sz="6" w:space="0" w:color="595959" w:themeColor="text1" w:themeTint="A6"/>
              <w:left w:val="single" w:sz="6" w:space="0" w:color="auto"/>
              <w:bottom w:val="single" w:sz="6" w:space="0" w:color="595959" w:themeColor="text1" w:themeTint="A6"/>
              <w:right w:val="single" w:sz="6" w:space="0" w:color="595959" w:themeColor="text1" w:themeTint="A6"/>
            </w:tcBorders>
          </w:tcPr>
          <w:p w:rsidR="005E09F6" w:rsidRPr="005E09F6" w:rsidRDefault="00D72A22">
            <w:pPr>
              <w:autoSpaceDE w:val="0"/>
              <w:autoSpaceDN w:val="0"/>
              <w:adjustRightInd w:val="0"/>
              <w:spacing w:after="0" w:line="240" w:lineRule="auto"/>
              <w:rPr>
                <w:rFonts w:cs="Calibri"/>
                <w:color w:val="000000"/>
                <w:sz w:val="20"/>
                <w:szCs w:val="20"/>
              </w:rPr>
            </w:pPr>
            <w:r>
              <w:rPr>
                <w:rFonts w:cs="Calibri"/>
                <w:color w:val="000000"/>
                <w:sz w:val="20"/>
                <w:szCs w:val="20"/>
              </w:rPr>
              <w:t>Raw</w:t>
            </w:r>
            <w:r w:rsidR="005E09F6" w:rsidRPr="005E09F6">
              <w:rPr>
                <w:rFonts w:cs="Calibri"/>
                <w:color w:val="000000"/>
                <w:sz w:val="20"/>
                <w:szCs w:val="20"/>
              </w:rPr>
              <w:t xml:space="preserve"> milk </w:t>
            </w:r>
          </w:p>
        </w:tc>
        <w:tc>
          <w:tcPr>
            <w:tcW w:w="292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rPr>
                <w:rFonts w:cs="Calibri"/>
                <w:color w:val="000000"/>
                <w:sz w:val="20"/>
                <w:szCs w:val="20"/>
              </w:rPr>
            </w:pPr>
            <w:r w:rsidRPr="005E09F6">
              <w:rPr>
                <w:rFonts w:cs="Calibri"/>
                <w:color w:val="000000"/>
                <w:sz w:val="20"/>
                <w:szCs w:val="20"/>
              </w:rPr>
              <w:t xml:space="preserve">Bernardston </w:t>
            </w:r>
          </w:p>
        </w:tc>
        <w:tc>
          <w:tcPr>
            <w:tcW w:w="122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right"/>
              <w:rPr>
                <w:rFonts w:cs="Calibri"/>
                <w:color w:val="000000"/>
                <w:sz w:val="20"/>
                <w:szCs w:val="20"/>
              </w:rPr>
            </w:pPr>
            <w:r w:rsidRPr="005E09F6">
              <w:rPr>
                <w:rFonts w:cs="Calibri"/>
                <w:color w:val="000000"/>
                <w:sz w:val="20"/>
                <w:szCs w:val="20"/>
              </w:rPr>
              <w:t>7/28/2015</w:t>
            </w:r>
          </w:p>
        </w:tc>
        <w:tc>
          <w:tcPr>
            <w:tcW w:w="866"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1</w:t>
            </w:r>
            <w:r>
              <w:rPr>
                <w:rFonts w:cs="Calibri"/>
                <w:color w:val="000000"/>
                <w:sz w:val="20"/>
                <w:szCs w:val="20"/>
              </w:rPr>
              <w:t>,</w:t>
            </w:r>
            <w:r w:rsidRPr="005E09F6">
              <w:rPr>
                <w:rFonts w:cs="Calibri"/>
                <w:color w:val="000000"/>
                <w:sz w:val="20"/>
                <w:szCs w:val="20"/>
              </w:rPr>
              <w:t>330</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rsidR="005E09F6" w:rsidRPr="005E09F6" w:rsidRDefault="005E09F6"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rsidR="005E09F6" w:rsidRPr="005E09F6" w:rsidRDefault="005E09F6"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2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rsidR="005E09F6" w:rsidRPr="005E09F6" w:rsidRDefault="005E09F6"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rsidR="005E09F6" w:rsidRPr="005E09F6" w:rsidRDefault="005E09F6"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2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&lt;2.5</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&lt;2.5</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&lt;3</w:t>
            </w:r>
          </w:p>
        </w:tc>
        <w:tc>
          <w:tcPr>
            <w:tcW w:w="96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&lt;9.7</w:t>
            </w:r>
          </w:p>
        </w:tc>
        <w:tc>
          <w:tcPr>
            <w:tcW w:w="881" w:type="dxa"/>
            <w:tcBorders>
              <w:top w:val="single" w:sz="6" w:space="0" w:color="595959" w:themeColor="text1" w:themeTint="A6"/>
              <w:left w:val="single" w:sz="6" w:space="0" w:color="595959" w:themeColor="text1" w:themeTint="A6"/>
              <w:bottom w:val="single" w:sz="6" w:space="0" w:color="595959" w:themeColor="text1" w:themeTint="A6"/>
              <w:right w:val="single" w:sz="6" w:space="0" w:color="auto"/>
            </w:tcBorders>
            <w:vAlign w:val="center"/>
          </w:tcPr>
          <w:p w:rsidR="005E09F6" w:rsidRPr="005E09F6" w:rsidRDefault="005E09F6"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r>
      <w:tr w:rsidR="005E09F6" w:rsidTr="00B02D93">
        <w:trPr>
          <w:trHeight w:val="262"/>
        </w:trPr>
        <w:tc>
          <w:tcPr>
            <w:tcW w:w="1670" w:type="dxa"/>
            <w:tcBorders>
              <w:top w:val="single" w:sz="6" w:space="0" w:color="595959" w:themeColor="text1" w:themeTint="A6"/>
              <w:left w:val="single" w:sz="6" w:space="0" w:color="auto"/>
              <w:bottom w:val="single" w:sz="6" w:space="0" w:color="595959" w:themeColor="text1" w:themeTint="A6"/>
              <w:right w:val="single" w:sz="6" w:space="0" w:color="595959" w:themeColor="text1" w:themeTint="A6"/>
            </w:tcBorders>
          </w:tcPr>
          <w:p w:rsidR="005E09F6" w:rsidRPr="005E09F6" w:rsidRDefault="00D72A22">
            <w:pPr>
              <w:autoSpaceDE w:val="0"/>
              <w:autoSpaceDN w:val="0"/>
              <w:adjustRightInd w:val="0"/>
              <w:spacing w:after="0" w:line="240" w:lineRule="auto"/>
              <w:rPr>
                <w:rFonts w:cs="Calibri"/>
                <w:color w:val="000000"/>
                <w:sz w:val="20"/>
                <w:szCs w:val="20"/>
              </w:rPr>
            </w:pPr>
            <w:r>
              <w:rPr>
                <w:rFonts w:cs="Calibri"/>
                <w:color w:val="000000"/>
                <w:sz w:val="20"/>
                <w:szCs w:val="20"/>
              </w:rPr>
              <w:t>Raw</w:t>
            </w:r>
            <w:r w:rsidR="005E09F6" w:rsidRPr="005E09F6">
              <w:rPr>
                <w:rFonts w:cs="Calibri"/>
                <w:color w:val="000000"/>
                <w:sz w:val="20"/>
                <w:szCs w:val="20"/>
              </w:rPr>
              <w:t xml:space="preserve"> milk </w:t>
            </w:r>
          </w:p>
        </w:tc>
        <w:tc>
          <w:tcPr>
            <w:tcW w:w="292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rPr>
                <w:rFonts w:cs="Calibri"/>
                <w:color w:val="000000"/>
                <w:sz w:val="20"/>
                <w:szCs w:val="20"/>
              </w:rPr>
            </w:pPr>
            <w:r w:rsidRPr="005E09F6">
              <w:rPr>
                <w:rFonts w:cs="Calibri"/>
                <w:color w:val="000000"/>
                <w:sz w:val="20"/>
                <w:szCs w:val="20"/>
              </w:rPr>
              <w:t xml:space="preserve">Bernardston </w:t>
            </w:r>
          </w:p>
        </w:tc>
        <w:tc>
          <w:tcPr>
            <w:tcW w:w="122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right"/>
              <w:rPr>
                <w:rFonts w:cs="Calibri"/>
                <w:color w:val="000000"/>
                <w:sz w:val="20"/>
                <w:szCs w:val="20"/>
              </w:rPr>
            </w:pPr>
            <w:r w:rsidRPr="005E09F6">
              <w:rPr>
                <w:rFonts w:cs="Calibri"/>
                <w:color w:val="000000"/>
                <w:sz w:val="20"/>
                <w:szCs w:val="20"/>
              </w:rPr>
              <w:t>8/25/2015</w:t>
            </w:r>
          </w:p>
        </w:tc>
        <w:tc>
          <w:tcPr>
            <w:tcW w:w="866"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1</w:t>
            </w:r>
            <w:r>
              <w:rPr>
                <w:rFonts w:cs="Calibri"/>
                <w:color w:val="000000"/>
                <w:sz w:val="20"/>
                <w:szCs w:val="20"/>
              </w:rPr>
              <w:t>,</w:t>
            </w:r>
            <w:r w:rsidRPr="005E09F6">
              <w:rPr>
                <w:rFonts w:cs="Calibri"/>
                <w:color w:val="000000"/>
                <w:sz w:val="20"/>
                <w:szCs w:val="20"/>
              </w:rPr>
              <w:t>280</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rsidR="005E09F6" w:rsidRPr="005E09F6" w:rsidRDefault="005E09F6"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rsidR="005E09F6" w:rsidRPr="005E09F6" w:rsidRDefault="005E09F6"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2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rsidR="005E09F6" w:rsidRPr="005E09F6" w:rsidRDefault="005E09F6"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rsidR="005E09F6" w:rsidRPr="005E09F6" w:rsidRDefault="005E09F6"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2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&lt;3.1</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&lt;2.5</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&lt;3.2</w:t>
            </w:r>
          </w:p>
        </w:tc>
        <w:tc>
          <w:tcPr>
            <w:tcW w:w="96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&lt;10</w:t>
            </w:r>
          </w:p>
        </w:tc>
        <w:tc>
          <w:tcPr>
            <w:tcW w:w="881" w:type="dxa"/>
            <w:tcBorders>
              <w:top w:val="single" w:sz="6" w:space="0" w:color="595959" w:themeColor="text1" w:themeTint="A6"/>
              <w:left w:val="single" w:sz="6" w:space="0" w:color="595959" w:themeColor="text1" w:themeTint="A6"/>
              <w:bottom w:val="single" w:sz="6" w:space="0" w:color="595959" w:themeColor="text1" w:themeTint="A6"/>
              <w:right w:val="single" w:sz="6" w:space="0" w:color="auto"/>
            </w:tcBorders>
            <w:vAlign w:val="center"/>
          </w:tcPr>
          <w:p w:rsidR="005E09F6" w:rsidRPr="005E09F6" w:rsidRDefault="005E09F6"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r>
      <w:tr w:rsidR="005E09F6" w:rsidTr="00B02D93">
        <w:trPr>
          <w:trHeight w:val="262"/>
        </w:trPr>
        <w:tc>
          <w:tcPr>
            <w:tcW w:w="1670" w:type="dxa"/>
            <w:tcBorders>
              <w:top w:val="single" w:sz="6" w:space="0" w:color="595959" w:themeColor="text1" w:themeTint="A6"/>
              <w:left w:val="single" w:sz="6" w:space="0" w:color="auto"/>
              <w:bottom w:val="single" w:sz="6" w:space="0" w:color="595959" w:themeColor="text1" w:themeTint="A6"/>
              <w:right w:val="single" w:sz="6" w:space="0" w:color="595959" w:themeColor="text1" w:themeTint="A6"/>
            </w:tcBorders>
          </w:tcPr>
          <w:p w:rsidR="005E09F6" w:rsidRPr="005E09F6" w:rsidRDefault="00D72A22">
            <w:pPr>
              <w:autoSpaceDE w:val="0"/>
              <w:autoSpaceDN w:val="0"/>
              <w:adjustRightInd w:val="0"/>
              <w:spacing w:after="0" w:line="240" w:lineRule="auto"/>
              <w:rPr>
                <w:rFonts w:cs="Calibri"/>
                <w:color w:val="000000"/>
                <w:sz w:val="20"/>
                <w:szCs w:val="20"/>
              </w:rPr>
            </w:pPr>
            <w:r>
              <w:rPr>
                <w:rFonts w:cs="Calibri"/>
                <w:color w:val="000000"/>
                <w:sz w:val="20"/>
                <w:szCs w:val="20"/>
              </w:rPr>
              <w:t>Raw</w:t>
            </w:r>
            <w:r w:rsidR="005E09F6" w:rsidRPr="005E09F6">
              <w:rPr>
                <w:rFonts w:cs="Calibri"/>
                <w:color w:val="000000"/>
                <w:sz w:val="20"/>
                <w:szCs w:val="20"/>
              </w:rPr>
              <w:t xml:space="preserve"> milk </w:t>
            </w:r>
          </w:p>
        </w:tc>
        <w:tc>
          <w:tcPr>
            <w:tcW w:w="292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rPr>
                <w:rFonts w:cs="Calibri"/>
                <w:color w:val="000000"/>
                <w:sz w:val="20"/>
                <w:szCs w:val="20"/>
              </w:rPr>
            </w:pPr>
            <w:r w:rsidRPr="005E09F6">
              <w:rPr>
                <w:rFonts w:cs="Calibri"/>
                <w:color w:val="000000"/>
                <w:sz w:val="20"/>
                <w:szCs w:val="20"/>
              </w:rPr>
              <w:t xml:space="preserve">Bernardston </w:t>
            </w:r>
          </w:p>
        </w:tc>
        <w:tc>
          <w:tcPr>
            <w:tcW w:w="122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right"/>
              <w:rPr>
                <w:rFonts w:cs="Calibri"/>
                <w:color w:val="000000"/>
                <w:sz w:val="20"/>
                <w:szCs w:val="20"/>
              </w:rPr>
            </w:pPr>
            <w:r w:rsidRPr="005E09F6">
              <w:rPr>
                <w:rFonts w:cs="Calibri"/>
                <w:color w:val="000000"/>
                <w:sz w:val="20"/>
                <w:szCs w:val="20"/>
              </w:rPr>
              <w:t>9/24/2015</w:t>
            </w:r>
          </w:p>
        </w:tc>
        <w:tc>
          <w:tcPr>
            <w:tcW w:w="866"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1</w:t>
            </w:r>
            <w:r>
              <w:rPr>
                <w:rFonts w:cs="Calibri"/>
                <w:color w:val="000000"/>
                <w:sz w:val="20"/>
                <w:szCs w:val="20"/>
              </w:rPr>
              <w:t>,</w:t>
            </w:r>
            <w:r w:rsidRPr="005E09F6">
              <w:rPr>
                <w:rFonts w:cs="Calibri"/>
                <w:color w:val="000000"/>
                <w:sz w:val="20"/>
                <w:szCs w:val="20"/>
              </w:rPr>
              <w:t>010</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rsidR="005E09F6" w:rsidRPr="005E09F6" w:rsidRDefault="005E09F6"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rsidR="005E09F6" w:rsidRPr="005E09F6" w:rsidRDefault="005E09F6"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2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rsidR="005E09F6" w:rsidRPr="005E09F6" w:rsidRDefault="005E09F6"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rsidR="005E09F6" w:rsidRPr="005E09F6" w:rsidRDefault="005E09F6"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2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&lt;3.1</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&lt;2.4</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&lt;2.9</w:t>
            </w:r>
          </w:p>
        </w:tc>
        <w:tc>
          <w:tcPr>
            <w:tcW w:w="96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&lt;10.1</w:t>
            </w:r>
          </w:p>
        </w:tc>
        <w:tc>
          <w:tcPr>
            <w:tcW w:w="881" w:type="dxa"/>
            <w:tcBorders>
              <w:top w:val="single" w:sz="6" w:space="0" w:color="595959" w:themeColor="text1" w:themeTint="A6"/>
              <w:left w:val="single" w:sz="6" w:space="0" w:color="595959" w:themeColor="text1" w:themeTint="A6"/>
              <w:bottom w:val="single" w:sz="6" w:space="0" w:color="595959" w:themeColor="text1" w:themeTint="A6"/>
              <w:right w:val="single" w:sz="6" w:space="0" w:color="auto"/>
            </w:tcBorders>
            <w:vAlign w:val="center"/>
          </w:tcPr>
          <w:p w:rsidR="005E09F6" w:rsidRPr="005E09F6" w:rsidRDefault="005E09F6"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r>
      <w:tr w:rsidR="005E09F6" w:rsidTr="00B02D93">
        <w:trPr>
          <w:trHeight w:val="262"/>
        </w:trPr>
        <w:tc>
          <w:tcPr>
            <w:tcW w:w="1670" w:type="dxa"/>
            <w:tcBorders>
              <w:top w:val="single" w:sz="6" w:space="0" w:color="595959" w:themeColor="text1" w:themeTint="A6"/>
              <w:left w:val="single" w:sz="6" w:space="0" w:color="auto"/>
              <w:bottom w:val="single" w:sz="6" w:space="0" w:color="595959" w:themeColor="text1" w:themeTint="A6"/>
              <w:right w:val="single" w:sz="6" w:space="0" w:color="595959" w:themeColor="text1" w:themeTint="A6"/>
            </w:tcBorders>
          </w:tcPr>
          <w:p w:rsidR="005E09F6" w:rsidRPr="005E09F6" w:rsidRDefault="00D72A22">
            <w:pPr>
              <w:autoSpaceDE w:val="0"/>
              <w:autoSpaceDN w:val="0"/>
              <w:adjustRightInd w:val="0"/>
              <w:spacing w:after="0" w:line="240" w:lineRule="auto"/>
              <w:rPr>
                <w:rFonts w:cs="Calibri"/>
                <w:color w:val="000000"/>
                <w:sz w:val="20"/>
                <w:szCs w:val="20"/>
              </w:rPr>
            </w:pPr>
            <w:r>
              <w:rPr>
                <w:rFonts w:cs="Calibri"/>
                <w:color w:val="000000"/>
                <w:sz w:val="20"/>
                <w:szCs w:val="20"/>
              </w:rPr>
              <w:t>Raw</w:t>
            </w:r>
            <w:r w:rsidR="005E09F6" w:rsidRPr="005E09F6">
              <w:rPr>
                <w:rFonts w:cs="Calibri"/>
                <w:color w:val="000000"/>
                <w:sz w:val="20"/>
                <w:szCs w:val="20"/>
              </w:rPr>
              <w:t xml:space="preserve"> milk </w:t>
            </w:r>
          </w:p>
        </w:tc>
        <w:tc>
          <w:tcPr>
            <w:tcW w:w="292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rPr>
                <w:rFonts w:cs="Calibri"/>
                <w:color w:val="000000"/>
                <w:sz w:val="20"/>
                <w:szCs w:val="20"/>
              </w:rPr>
            </w:pPr>
            <w:r w:rsidRPr="005E09F6">
              <w:rPr>
                <w:rFonts w:cs="Calibri"/>
                <w:color w:val="000000"/>
                <w:sz w:val="20"/>
                <w:szCs w:val="20"/>
              </w:rPr>
              <w:t xml:space="preserve">Bernardston </w:t>
            </w:r>
          </w:p>
        </w:tc>
        <w:tc>
          <w:tcPr>
            <w:tcW w:w="122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right"/>
              <w:rPr>
                <w:rFonts w:cs="Calibri"/>
                <w:color w:val="000000"/>
                <w:sz w:val="20"/>
                <w:szCs w:val="20"/>
              </w:rPr>
            </w:pPr>
            <w:r w:rsidRPr="005E09F6">
              <w:rPr>
                <w:rFonts w:cs="Calibri"/>
                <w:color w:val="000000"/>
                <w:sz w:val="20"/>
                <w:szCs w:val="20"/>
              </w:rPr>
              <w:t>10/26/2015</w:t>
            </w:r>
          </w:p>
        </w:tc>
        <w:tc>
          <w:tcPr>
            <w:tcW w:w="866"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891</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rsidR="005E09F6" w:rsidRPr="005E09F6" w:rsidRDefault="005E09F6"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rsidR="005E09F6" w:rsidRPr="005E09F6" w:rsidRDefault="005E09F6"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2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rsidR="005E09F6" w:rsidRPr="005E09F6" w:rsidRDefault="005E09F6"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rsidR="005E09F6" w:rsidRPr="005E09F6" w:rsidRDefault="005E09F6"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2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&lt;3</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&lt;2.8</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&lt;3.1</w:t>
            </w:r>
          </w:p>
        </w:tc>
        <w:tc>
          <w:tcPr>
            <w:tcW w:w="96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&lt;11.8</w:t>
            </w:r>
          </w:p>
        </w:tc>
        <w:tc>
          <w:tcPr>
            <w:tcW w:w="881" w:type="dxa"/>
            <w:tcBorders>
              <w:top w:val="single" w:sz="6" w:space="0" w:color="595959" w:themeColor="text1" w:themeTint="A6"/>
              <w:left w:val="single" w:sz="6" w:space="0" w:color="595959" w:themeColor="text1" w:themeTint="A6"/>
              <w:bottom w:val="single" w:sz="6" w:space="0" w:color="595959" w:themeColor="text1" w:themeTint="A6"/>
              <w:right w:val="single" w:sz="6" w:space="0" w:color="auto"/>
            </w:tcBorders>
            <w:vAlign w:val="center"/>
          </w:tcPr>
          <w:p w:rsidR="005E09F6" w:rsidRPr="005E09F6" w:rsidRDefault="005E09F6"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r>
      <w:tr w:rsidR="005E09F6" w:rsidTr="00B02D93">
        <w:trPr>
          <w:trHeight w:val="262"/>
        </w:trPr>
        <w:tc>
          <w:tcPr>
            <w:tcW w:w="1670" w:type="dxa"/>
            <w:tcBorders>
              <w:top w:val="single" w:sz="6" w:space="0" w:color="595959" w:themeColor="text1" w:themeTint="A6"/>
              <w:left w:val="single" w:sz="6" w:space="0" w:color="auto"/>
              <w:bottom w:val="single" w:sz="6" w:space="0" w:color="595959" w:themeColor="text1" w:themeTint="A6"/>
              <w:right w:val="single" w:sz="6" w:space="0" w:color="595959" w:themeColor="text1" w:themeTint="A6"/>
            </w:tcBorders>
          </w:tcPr>
          <w:p w:rsidR="005E09F6" w:rsidRPr="005E09F6" w:rsidRDefault="00D72A22">
            <w:pPr>
              <w:autoSpaceDE w:val="0"/>
              <w:autoSpaceDN w:val="0"/>
              <w:adjustRightInd w:val="0"/>
              <w:spacing w:after="0" w:line="240" w:lineRule="auto"/>
              <w:rPr>
                <w:rFonts w:cs="Calibri"/>
                <w:color w:val="000000"/>
                <w:sz w:val="20"/>
                <w:szCs w:val="20"/>
              </w:rPr>
            </w:pPr>
            <w:r>
              <w:rPr>
                <w:rFonts w:cs="Calibri"/>
                <w:color w:val="000000"/>
                <w:sz w:val="20"/>
                <w:szCs w:val="20"/>
              </w:rPr>
              <w:t>Raw</w:t>
            </w:r>
            <w:r w:rsidR="005E09F6" w:rsidRPr="005E09F6">
              <w:rPr>
                <w:rFonts w:cs="Calibri"/>
                <w:color w:val="000000"/>
                <w:sz w:val="20"/>
                <w:szCs w:val="20"/>
              </w:rPr>
              <w:t xml:space="preserve"> milk </w:t>
            </w:r>
          </w:p>
        </w:tc>
        <w:tc>
          <w:tcPr>
            <w:tcW w:w="292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rPr>
                <w:rFonts w:cs="Calibri"/>
                <w:color w:val="000000"/>
                <w:sz w:val="20"/>
                <w:szCs w:val="20"/>
              </w:rPr>
            </w:pPr>
            <w:r w:rsidRPr="005E09F6">
              <w:rPr>
                <w:rFonts w:cs="Calibri"/>
                <w:color w:val="000000"/>
                <w:sz w:val="20"/>
                <w:szCs w:val="20"/>
              </w:rPr>
              <w:t xml:space="preserve">Bernardston </w:t>
            </w:r>
          </w:p>
        </w:tc>
        <w:tc>
          <w:tcPr>
            <w:tcW w:w="122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right"/>
              <w:rPr>
                <w:rFonts w:cs="Calibri"/>
                <w:color w:val="000000"/>
                <w:sz w:val="20"/>
                <w:szCs w:val="20"/>
              </w:rPr>
            </w:pPr>
            <w:r w:rsidRPr="005E09F6">
              <w:rPr>
                <w:rFonts w:cs="Calibri"/>
                <w:color w:val="000000"/>
                <w:sz w:val="20"/>
                <w:szCs w:val="20"/>
              </w:rPr>
              <w:t>11/15/2015</w:t>
            </w:r>
          </w:p>
        </w:tc>
        <w:tc>
          <w:tcPr>
            <w:tcW w:w="866"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1</w:t>
            </w:r>
            <w:r>
              <w:rPr>
                <w:rFonts w:cs="Calibri"/>
                <w:color w:val="000000"/>
                <w:sz w:val="20"/>
                <w:szCs w:val="20"/>
              </w:rPr>
              <w:t>,</w:t>
            </w:r>
            <w:r w:rsidRPr="005E09F6">
              <w:rPr>
                <w:rFonts w:cs="Calibri"/>
                <w:color w:val="000000"/>
                <w:sz w:val="20"/>
                <w:szCs w:val="20"/>
              </w:rPr>
              <w:t>400</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rsidR="005E09F6" w:rsidRPr="005E09F6" w:rsidRDefault="005E09F6"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rsidR="005E09F6" w:rsidRPr="005E09F6" w:rsidRDefault="005E09F6"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2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rsidR="005E09F6" w:rsidRPr="005E09F6" w:rsidRDefault="005E09F6"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rsidR="005E09F6" w:rsidRPr="005E09F6" w:rsidRDefault="005E09F6"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2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&lt;3.3</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&lt;2.5</w:t>
            </w:r>
          </w:p>
        </w:tc>
        <w:tc>
          <w:tcPr>
            <w:tcW w:w="92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&lt;3</w:t>
            </w:r>
          </w:p>
        </w:tc>
        <w:tc>
          <w:tcPr>
            <w:tcW w:w="96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&lt;11.4</w:t>
            </w:r>
          </w:p>
        </w:tc>
        <w:tc>
          <w:tcPr>
            <w:tcW w:w="881" w:type="dxa"/>
            <w:tcBorders>
              <w:top w:val="single" w:sz="6" w:space="0" w:color="595959" w:themeColor="text1" w:themeTint="A6"/>
              <w:left w:val="single" w:sz="6" w:space="0" w:color="595959" w:themeColor="text1" w:themeTint="A6"/>
              <w:bottom w:val="single" w:sz="6" w:space="0" w:color="595959" w:themeColor="text1" w:themeTint="A6"/>
              <w:right w:val="single" w:sz="6" w:space="0" w:color="auto"/>
            </w:tcBorders>
            <w:vAlign w:val="center"/>
          </w:tcPr>
          <w:p w:rsidR="005E09F6" w:rsidRPr="005E09F6" w:rsidRDefault="005E09F6"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r>
      <w:tr w:rsidR="005E09F6" w:rsidTr="00B02D93">
        <w:trPr>
          <w:trHeight w:val="262"/>
        </w:trPr>
        <w:tc>
          <w:tcPr>
            <w:tcW w:w="1670" w:type="dxa"/>
            <w:tcBorders>
              <w:top w:val="single" w:sz="6" w:space="0" w:color="595959" w:themeColor="text1" w:themeTint="A6"/>
              <w:left w:val="single" w:sz="6" w:space="0" w:color="auto"/>
              <w:bottom w:val="single" w:sz="6" w:space="0" w:color="auto"/>
              <w:right w:val="single" w:sz="6" w:space="0" w:color="595959" w:themeColor="text1" w:themeTint="A6"/>
            </w:tcBorders>
          </w:tcPr>
          <w:p w:rsidR="005E09F6" w:rsidRPr="005E09F6" w:rsidRDefault="00D72A22">
            <w:pPr>
              <w:autoSpaceDE w:val="0"/>
              <w:autoSpaceDN w:val="0"/>
              <w:adjustRightInd w:val="0"/>
              <w:spacing w:after="0" w:line="240" w:lineRule="auto"/>
              <w:rPr>
                <w:rFonts w:cs="Calibri"/>
                <w:color w:val="000000"/>
                <w:sz w:val="20"/>
                <w:szCs w:val="20"/>
              </w:rPr>
            </w:pPr>
            <w:r>
              <w:rPr>
                <w:rFonts w:cs="Calibri"/>
                <w:color w:val="000000"/>
                <w:sz w:val="20"/>
                <w:szCs w:val="20"/>
              </w:rPr>
              <w:t>Raw</w:t>
            </w:r>
            <w:r w:rsidR="005E09F6" w:rsidRPr="005E09F6">
              <w:rPr>
                <w:rFonts w:cs="Calibri"/>
                <w:color w:val="000000"/>
                <w:sz w:val="20"/>
                <w:szCs w:val="20"/>
              </w:rPr>
              <w:t xml:space="preserve"> milk </w:t>
            </w:r>
          </w:p>
        </w:tc>
        <w:tc>
          <w:tcPr>
            <w:tcW w:w="2924" w:type="dxa"/>
            <w:tcBorders>
              <w:top w:val="single" w:sz="6" w:space="0" w:color="595959" w:themeColor="text1" w:themeTint="A6"/>
              <w:left w:val="single" w:sz="6" w:space="0" w:color="595959" w:themeColor="text1" w:themeTint="A6"/>
              <w:bottom w:val="single" w:sz="6" w:space="0" w:color="auto"/>
              <w:right w:val="single" w:sz="6" w:space="0" w:color="595959" w:themeColor="text1" w:themeTint="A6"/>
            </w:tcBorders>
          </w:tcPr>
          <w:p w:rsidR="005E09F6" w:rsidRPr="005E09F6" w:rsidRDefault="005E09F6">
            <w:pPr>
              <w:autoSpaceDE w:val="0"/>
              <w:autoSpaceDN w:val="0"/>
              <w:adjustRightInd w:val="0"/>
              <w:spacing w:after="0" w:line="240" w:lineRule="auto"/>
              <w:rPr>
                <w:rFonts w:cs="Calibri"/>
                <w:color w:val="000000"/>
                <w:sz w:val="20"/>
                <w:szCs w:val="20"/>
              </w:rPr>
            </w:pPr>
            <w:r w:rsidRPr="005E09F6">
              <w:rPr>
                <w:rFonts w:cs="Calibri"/>
                <w:color w:val="000000"/>
                <w:sz w:val="20"/>
                <w:szCs w:val="20"/>
              </w:rPr>
              <w:t xml:space="preserve">Bernardston </w:t>
            </w:r>
          </w:p>
        </w:tc>
        <w:tc>
          <w:tcPr>
            <w:tcW w:w="1224" w:type="dxa"/>
            <w:tcBorders>
              <w:top w:val="single" w:sz="6" w:space="0" w:color="595959" w:themeColor="text1" w:themeTint="A6"/>
              <w:left w:val="single" w:sz="6" w:space="0" w:color="595959" w:themeColor="text1" w:themeTint="A6"/>
              <w:bottom w:val="single" w:sz="6" w:space="0" w:color="auto"/>
              <w:right w:val="single" w:sz="6" w:space="0" w:color="595959" w:themeColor="text1" w:themeTint="A6"/>
            </w:tcBorders>
          </w:tcPr>
          <w:p w:rsidR="005E09F6" w:rsidRPr="005E09F6" w:rsidRDefault="005E09F6">
            <w:pPr>
              <w:autoSpaceDE w:val="0"/>
              <w:autoSpaceDN w:val="0"/>
              <w:adjustRightInd w:val="0"/>
              <w:spacing w:after="0" w:line="240" w:lineRule="auto"/>
              <w:jc w:val="right"/>
              <w:rPr>
                <w:rFonts w:cs="Calibri"/>
                <w:color w:val="000000"/>
                <w:sz w:val="20"/>
                <w:szCs w:val="20"/>
              </w:rPr>
            </w:pPr>
            <w:r w:rsidRPr="005E09F6">
              <w:rPr>
                <w:rFonts w:cs="Calibri"/>
                <w:color w:val="000000"/>
                <w:sz w:val="20"/>
                <w:szCs w:val="20"/>
              </w:rPr>
              <w:t>12/14/2015</w:t>
            </w:r>
          </w:p>
        </w:tc>
        <w:tc>
          <w:tcPr>
            <w:tcW w:w="866" w:type="dxa"/>
            <w:tcBorders>
              <w:top w:val="single" w:sz="6" w:space="0" w:color="595959" w:themeColor="text1" w:themeTint="A6"/>
              <w:left w:val="single" w:sz="6" w:space="0" w:color="595959" w:themeColor="text1" w:themeTint="A6"/>
              <w:bottom w:val="single" w:sz="6" w:space="0" w:color="auto"/>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1</w:t>
            </w:r>
            <w:r>
              <w:rPr>
                <w:rFonts w:cs="Calibri"/>
                <w:color w:val="000000"/>
                <w:sz w:val="20"/>
                <w:szCs w:val="20"/>
              </w:rPr>
              <w:t>,</w:t>
            </w:r>
            <w:r w:rsidRPr="005E09F6">
              <w:rPr>
                <w:rFonts w:cs="Calibri"/>
                <w:color w:val="000000"/>
                <w:sz w:val="20"/>
                <w:szCs w:val="20"/>
              </w:rPr>
              <w:t>370</w:t>
            </w:r>
          </w:p>
        </w:tc>
        <w:tc>
          <w:tcPr>
            <w:tcW w:w="922" w:type="dxa"/>
            <w:tcBorders>
              <w:top w:val="single" w:sz="6" w:space="0" w:color="595959" w:themeColor="text1" w:themeTint="A6"/>
              <w:left w:val="single" w:sz="6" w:space="0" w:color="595959" w:themeColor="text1" w:themeTint="A6"/>
              <w:bottom w:val="single" w:sz="6" w:space="0" w:color="auto"/>
              <w:right w:val="single" w:sz="6" w:space="0" w:color="595959" w:themeColor="text1" w:themeTint="A6"/>
            </w:tcBorders>
            <w:vAlign w:val="center"/>
          </w:tcPr>
          <w:p w:rsidR="005E09F6" w:rsidRPr="005E09F6" w:rsidRDefault="005E09F6"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22" w:type="dxa"/>
            <w:tcBorders>
              <w:top w:val="single" w:sz="6" w:space="0" w:color="595959" w:themeColor="text1" w:themeTint="A6"/>
              <w:left w:val="single" w:sz="6" w:space="0" w:color="595959" w:themeColor="text1" w:themeTint="A6"/>
              <w:bottom w:val="single" w:sz="6" w:space="0" w:color="auto"/>
              <w:right w:val="single" w:sz="6" w:space="0" w:color="595959" w:themeColor="text1" w:themeTint="A6"/>
            </w:tcBorders>
            <w:vAlign w:val="center"/>
          </w:tcPr>
          <w:p w:rsidR="005E09F6" w:rsidRPr="005E09F6" w:rsidRDefault="005E09F6"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21" w:type="dxa"/>
            <w:tcBorders>
              <w:top w:val="single" w:sz="6" w:space="0" w:color="595959" w:themeColor="text1" w:themeTint="A6"/>
              <w:left w:val="single" w:sz="6" w:space="0" w:color="595959" w:themeColor="text1" w:themeTint="A6"/>
              <w:bottom w:val="single" w:sz="6" w:space="0" w:color="auto"/>
              <w:right w:val="single" w:sz="6" w:space="0" w:color="595959" w:themeColor="text1" w:themeTint="A6"/>
            </w:tcBorders>
            <w:vAlign w:val="center"/>
          </w:tcPr>
          <w:p w:rsidR="005E09F6" w:rsidRPr="005E09F6" w:rsidRDefault="005E09F6"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22" w:type="dxa"/>
            <w:tcBorders>
              <w:top w:val="single" w:sz="6" w:space="0" w:color="595959" w:themeColor="text1" w:themeTint="A6"/>
              <w:left w:val="single" w:sz="6" w:space="0" w:color="595959" w:themeColor="text1" w:themeTint="A6"/>
              <w:bottom w:val="single" w:sz="6" w:space="0" w:color="auto"/>
              <w:right w:val="single" w:sz="6" w:space="0" w:color="595959" w:themeColor="text1" w:themeTint="A6"/>
            </w:tcBorders>
            <w:vAlign w:val="center"/>
          </w:tcPr>
          <w:p w:rsidR="005E09F6" w:rsidRPr="005E09F6" w:rsidRDefault="005E09F6"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c>
          <w:tcPr>
            <w:tcW w:w="921" w:type="dxa"/>
            <w:tcBorders>
              <w:top w:val="single" w:sz="6" w:space="0" w:color="595959" w:themeColor="text1" w:themeTint="A6"/>
              <w:left w:val="single" w:sz="6" w:space="0" w:color="595959" w:themeColor="text1" w:themeTint="A6"/>
              <w:bottom w:val="single" w:sz="6" w:space="0" w:color="auto"/>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&lt;2.6</w:t>
            </w:r>
          </w:p>
        </w:tc>
        <w:tc>
          <w:tcPr>
            <w:tcW w:w="922" w:type="dxa"/>
            <w:tcBorders>
              <w:top w:val="single" w:sz="6" w:space="0" w:color="595959" w:themeColor="text1" w:themeTint="A6"/>
              <w:left w:val="single" w:sz="6" w:space="0" w:color="595959" w:themeColor="text1" w:themeTint="A6"/>
              <w:bottom w:val="single" w:sz="6" w:space="0" w:color="auto"/>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&lt;2.5</w:t>
            </w:r>
          </w:p>
        </w:tc>
        <w:tc>
          <w:tcPr>
            <w:tcW w:w="922" w:type="dxa"/>
            <w:tcBorders>
              <w:top w:val="single" w:sz="6" w:space="0" w:color="595959" w:themeColor="text1" w:themeTint="A6"/>
              <w:left w:val="single" w:sz="6" w:space="0" w:color="595959" w:themeColor="text1" w:themeTint="A6"/>
              <w:bottom w:val="single" w:sz="6" w:space="0" w:color="auto"/>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&lt;3.1</w:t>
            </w:r>
          </w:p>
        </w:tc>
        <w:tc>
          <w:tcPr>
            <w:tcW w:w="962" w:type="dxa"/>
            <w:tcBorders>
              <w:top w:val="single" w:sz="6" w:space="0" w:color="595959" w:themeColor="text1" w:themeTint="A6"/>
              <w:left w:val="single" w:sz="6" w:space="0" w:color="595959" w:themeColor="text1" w:themeTint="A6"/>
              <w:bottom w:val="single" w:sz="6" w:space="0" w:color="auto"/>
              <w:right w:val="single" w:sz="6" w:space="0" w:color="595959" w:themeColor="text1" w:themeTint="A6"/>
            </w:tcBorders>
          </w:tcPr>
          <w:p w:rsidR="005E09F6" w:rsidRPr="005E09F6" w:rsidRDefault="005E09F6">
            <w:pPr>
              <w:autoSpaceDE w:val="0"/>
              <w:autoSpaceDN w:val="0"/>
              <w:adjustRightInd w:val="0"/>
              <w:spacing w:after="0" w:line="240" w:lineRule="auto"/>
              <w:jc w:val="center"/>
              <w:rPr>
                <w:rFonts w:cs="Calibri"/>
                <w:color w:val="000000"/>
                <w:sz w:val="20"/>
                <w:szCs w:val="20"/>
              </w:rPr>
            </w:pPr>
            <w:r w:rsidRPr="005E09F6">
              <w:rPr>
                <w:rFonts w:cs="Calibri"/>
                <w:color w:val="000000"/>
                <w:sz w:val="20"/>
                <w:szCs w:val="20"/>
              </w:rPr>
              <w:t>&lt;10.2</w:t>
            </w:r>
          </w:p>
        </w:tc>
        <w:tc>
          <w:tcPr>
            <w:tcW w:w="881" w:type="dxa"/>
            <w:tcBorders>
              <w:top w:val="single" w:sz="6" w:space="0" w:color="595959" w:themeColor="text1" w:themeTint="A6"/>
              <w:left w:val="single" w:sz="6" w:space="0" w:color="595959" w:themeColor="text1" w:themeTint="A6"/>
              <w:bottom w:val="single" w:sz="6" w:space="0" w:color="auto"/>
              <w:right w:val="single" w:sz="6" w:space="0" w:color="auto"/>
            </w:tcBorders>
            <w:vAlign w:val="center"/>
          </w:tcPr>
          <w:p w:rsidR="005E09F6" w:rsidRPr="005E09F6" w:rsidRDefault="005E09F6" w:rsidP="00CB1E35">
            <w:pPr>
              <w:autoSpaceDE w:val="0"/>
              <w:autoSpaceDN w:val="0"/>
              <w:adjustRightInd w:val="0"/>
              <w:spacing w:after="0" w:line="240" w:lineRule="auto"/>
              <w:jc w:val="center"/>
              <w:rPr>
                <w:rFonts w:cs="Calibri"/>
                <w:color w:val="000000"/>
                <w:sz w:val="18"/>
                <w:szCs w:val="18"/>
              </w:rPr>
            </w:pPr>
            <w:r w:rsidRPr="005E09F6">
              <w:rPr>
                <w:rFonts w:cs="Calibri"/>
                <w:color w:val="000000"/>
                <w:sz w:val="18"/>
                <w:szCs w:val="18"/>
              </w:rPr>
              <w:t>-</w:t>
            </w:r>
          </w:p>
        </w:tc>
      </w:tr>
    </w:tbl>
    <w:p w:rsidR="00FA6F86" w:rsidRDefault="00FA6F86" w:rsidP="00FA6F86"/>
    <w:p w:rsidR="00FA6F86" w:rsidRDefault="00FA6F86" w:rsidP="00FA6F86">
      <w:r>
        <w:br w:type="page"/>
      </w:r>
    </w:p>
    <w:p w:rsidR="00FA6F86" w:rsidRDefault="00FA6F86" w:rsidP="00FA6F86">
      <w:pPr>
        <w:pStyle w:val="Heading4"/>
        <w:pBdr>
          <w:bottom w:val="none" w:sz="0" w:space="0" w:color="auto"/>
        </w:pBdr>
      </w:pPr>
      <w:bookmarkStart w:id="443" w:name="_Toc473810824"/>
      <w:bookmarkStart w:id="444" w:name="_Toc478715513"/>
      <w:r w:rsidRPr="005B41A3">
        <w:t>Table</w:t>
      </w:r>
      <w:r w:rsidR="00796865">
        <w:t xml:space="preserve"> 8</w:t>
      </w:r>
      <w:r w:rsidRPr="005B41A3">
        <w:t xml:space="preserve">. </w:t>
      </w:r>
      <w:r w:rsidR="00796865">
        <w:t xml:space="preserve">Vermont Yankee </w:t>
      </w:r>
      <w:r>
        <w:t>Nuclear Power Station 2015</w:t>
      </w:r>
      <w:r w:rsidRPr="005B41A3">
        <w:t xml:space="preserve"> Environmental Monitoring Data – Solid matrices</w:t>
      </w:r>
      <w:bookmarkEnd w:id="443"/>
      <w:bookmarkEnd w:id="444"/>
    </w:p>
    <w:tbl>
      <w:tblPr>
        <w:tblW w:w="0" w:type="auto"/>
        <w:jc w:val="center"/>
        <w:tblLook w:val="0020" w:firstRow="1" w:lastRow="0" w:firstColumn="0" w:lastColumn="0" w:noHBand="0" w:noVBand="0"/>
      </w:tblPr>
      <w:tblGrid>
        <w:gridCol w:w="1646"/>
        <w:gridCol w:w="3138"/>
        <w:gridCol w:w="1085"/>
        <w:gridCol w:w="864"/>
        <w:gridCol w:w="864"/>
        <w:gridCol w:w="864"/>
        <w:gridCol w:w="864"/>
        <w:gridCol w:w="864"/>
        <w:gridCol w:w="864"/>
        <w:gridCol w:w="864"/>
        <w:gridCol w:w="864"/>
      </w:tblGrid>
      <w:tr w:rsidR="00DA4D9D" w:rsidTr="00360B27">
        <w:trPr>
          <w:trHeight w:val="540"/>
          <w:tblHeader/>
          <w:jc w:val="center"/>
        </w:trPr>
        <w:tc>
          <w:tcPr>
            <w:tcW w:w="0" w:type="auto"/>
            <w:tcBorders>
              <w:top w:val="single" w:sz="6" w:space="0" w:color="auto"/>
              <w:left w:val="single" w:sz="6" w:space="0" w:color="auto"/>
              <w:bottom w:val="single" w:sz="6" w:space="0" w:color="969696"/>
              <w:right w:val="single" w:sz="6" w:space="0" w:color="969696"/>
            </w:tcBorders>
            <w:shd w:val="solid" w:color="C0C0C0" w:fill="000000"/>
            <w:vAlign w:val="bottom"/>
          </w:tcPr>
          <w:p w:rsidR="00DA4D9D" w:rsidRPr="000F7DC0" w:rsidRDefault="00DA4D9D" w:rsidP="005E42BD">
            <w:pPr>
              <w:autoSpaceDE w:val="0"/>
              <w:autoSpaceDN w:val="0"/>
              <w:adjustRightInd w:val="0"/>
              <w:spacing w:after="0" w:line="240" w:lineRule="auto"/>
              <w:rPr>
                <w:rFonts w:cs="Tahoma"/>
                <w:b/>
                <w:bCs/>
                <w:color w:val="000000"/>
                <w:sz w:val="20"/>
              </w:rPr>
            </w:pPr>
            <w:r w:rsidRPr="000F7DC0">
              <w:rPr>
                <w:rFonts w:cs="Tahoma"/>
                <w:b/>
                <w:bCs/>
                <w:color w:val="000000"/>
                <w:sz w:val="20"/>
              </w:rPr>
              <w:t>Sample Type</w:t>
            </w:r>
          </w:p>
        </w:tc>
        <w:tc>
          <w:tcPr>
            <w:tcW w:w="0" w:type="auto"/>
            <w:tcBorders>
              <w:top w:val="single" w:sz="6" w:space="0" w:color="auto"/>
              <w:left w:val="single" w:sz="6" w:space="0" w:color="969696"/>
              <w:bottom w:val="single" w:sz="6" w:space="0" w:color="969696"/>
              <w:right w:val="single" w:sz="6" w:space="0" w:color="969696"/>
            </w:tcBorders>
            <w:shd w:val="solid" w:color="C0C0C0" w:fill="000000"/>
            <w:vAlign w:val="bottom"/>
          </w:tcPr>
          <w:p w:rsidR="00DA4D9D" w:rsidRPr="000F7DC0" w:rsidRDefault="00DA4D9D" w:rsidP="005E42BD">
            <w:pPr>
              <w:autoSpaceDE w:val="0"/>
              <w:autoSpaceDN w:val="0"/>
              <w:adjustRightInd w:val="0"/>
              <w:spacing w:after="0" w:line="240" w:lineRule="auto"/>
              <w:rPr>
                <w:rFonts w:cs="Tahoma"/>
                <w:b/>
                <w:bCs/>
                <w:color w:val="000000"/>
                <w:sz w:val="20"/>
              </w:rPr>
            </w:pPr>
            <w:r w:rsidRPr="000F7DC0">
              <w:rPr>
                <w:rFonts w:cs="Tahoma"/>
                <w:b/>
                <w:bCs/>
                <w:color w:val="000000"/>
                <w:sz w:val="20"/>
              </w:rPr>
              <w:t xml:space="preserve">Location </w:t>
            </w:r>
          </w:p>
        </w:tc>
        <w:tc>
          <w:tcPr>
            <w:tcW w:w="0" w:type="auto"/>
            <w:tcBorders>
              <w:top w:val="single" w:sz="6" w:space="0" w:color="auto"/>
              <w:left w:val="single" w:sz="6" w:space="0" w:color="969696"/>
              <w:bottom w:val="single" w:sz="6" w:space="0" w:color="969696"/>
              <w:right w:val="single" w:sz="6" w:space="0" w:color="969696"/>
            </w:tcBorders>
            <w:shd w:val="solid" w:color="C0C0C0" w:fill="000000"/>
            <w:vAlign w:val="bottom"/>
          </w:tcPr>
          <w:p w:rsidR="00DA4D9D" w:rsidRPr="000F7DC0" w:rsidRDefault="00DA4D9D" w:rsidP="005E42BD">
            <w:pPr>
              <w:autoSpaceDE w:val="0"/>
              <w:autoSpaceDN w:val="0"/>
              <w:adjustRightInd w:val="0"/>
              <w:spacing w:after="0" w:line="240" w:lineRule="auto"/>
              <w:jc w:val="center"/>
              <w:rPr>
                <w:rFonts w:cs="Tahoma"/>
                <w:b/>
                <w:bCs/>
                <w:color w:val="000000"/>
                <w:sz w:val="20"/>
              </w:rPr>
            </w:pPr>
            <w:r w:rsidRPr="000F7DC0">
              <w:rPr>
                <w:rFonts w:cs="Tahoma"/>
                <w:b/>
                <w:bCs/>
                <w:color w:val="000000"/>
                <w:sz w:val="20"/>
              </w:rPr>
              <w:t>Date</w:t>
            </w:r>
          </w:p>
        </w:tc>
        <w:tc>
          <w:tcPr>
            <w:tcW w:w="864" w:type="dxa"/>
            <w:tcBorders>
              <w:top w:val="single" w:sz="6" w:space="0" w:color="auto"/>
              <w:left w:val="single" w:sz="6" w:space="0" w:color="969696"/>
              <w:bottom w:val="single" w:sz="6" w:space="0" w:color="969696"/>
              <w:right w:val="single" w:sz="6" w:space="0" w:color="969696"/>
            </w:tcBorders>
            <w:shd w:val="solid" w:color="C0C0C0" w:fill="000000"/>
            <w:vAlign w:val="center"/>
          </w:tcPr>
          <w:p w:rsidR="00DA4D9D" w:rsidRPr="0020636E" w:rsidRDefault="00DA4D9D" w:rsidP="005E42BD">
            <w:pPr>
              <w:autoSpaceDE w:val="0"/>
              <w:autoSpaceDN w:val="0"/>
              <w:adjustRightInd w:val="0"/>
              <w:spacing w:after="0" w:line="240" w:lineRule="auto"/>
              <w:jc w:val="center"/>
              <w:rPr>
                <w:rFonts w:ascii="Tahoma" w:hAnsi="Tahoma" w:cs="Tahoma"/>
                <w:color w:val="000000"/>
                <w:sz w:val="18"/>
                <w:szCs w:val="18"/>
              </w:rPr>
            </w:pPr>
            <w:r w:rsidRPr="002E15F8">
              <w:rPr>
                <w:rFonts w:cs="Tahoma"/>
                <w:b/>
                <w:bCs/>
                <w:color w:val="000000"/>
                <w:sz w:val="18"/>
                <w:szCs w:val="18"/>
              </w:rPr>
              <w:t>Be-7*</w:t>
            </w:r>
            <w:r w:rsidRPr="0020636E">
              <w:rPr>
                <w:rFonts w:ascii="Tahoma" w:hAnsi="Tahoma" w:cs="Tahoma"/>
                <w:color w:val="000000"/>
                <w:sz w:val="18"/>
                <w:szCs w:val="18"/>
              </w:rPr>
              <w:t xml:space="preserve"> </w:t>
            </w:r>
            <w:r w:rsidRPr="002E15F8">
              <w:rPr>
                <w:rFonts w:cs="Tahoma"/>
                <w:color w:val="000000"/>
                <w:sz w:val="16"/>
                <w:szCs w:val="16"/>
              </w:rPr>
              <w:t>(pCi/kg)</w:t>
            </w:r>
          </w:p>
        </w:tc>
        <w:tc>
          <w:tcPr>
            <w:tcW w:w="864" w:type="dxa"/>
            <w:tcBorders>
              <w:top w:val="single" w:sz="6" w:space="0" w:color="auto"/>
              <w:left w:val="single" w:sz="6" w:space="0" w:color="969696"/>
              <w:bottom w:val="single" w:sz="6" w:space="0" w:color="969696"/>
              <w:right w:val="single" w:sz="6" w:space="0" w:color="969696"/>
            </w:tcBorders>
            <w:shd w:val="solid" w:color="C0C0C0" w:fill="000000"/>
            <w:vAlign w:val="center"/>
          </w:tcPr>
          <w:p w:rsidR="00DA4D9D" w:rsidRPr="0020636E" w:rsidRDefault="00DA4D9D" w:rsidP="005E42BD">
            <w:pPr>
              <w:autoSpaceDE w:val="0"/>
              <w:autoSpaceDN w:val="0"/>
              <w:adjustRightInd w:val="0"/>
              <w:spacing w:after="0" w:line="240" w:lineRule="auto"/>
              <w:jc w:val="center"/>
              <w:rPr>
                <w:rFonts w:ascii="Tahoma" w:hAnsi="Tahoma" w:cs="Tahoma"/>
                <w:color w:val="000000"/>
                <w:sz w:val="18"/>
                <w:szCs w:val="18"/>
              </w:rPr>
            </w:pPr>
            <w:r w:rsidRPr="000F7DC0">
              <w:rPr>
                <w:rFonts w:cs="Tahoma"/>
                <w:b/>
                <w:bCs/>
                <w:color w:val="000000"/>
                <w:sz w:val="18"/>
                <w:szCs w:val="18"/>
              </w:rPr>
              <w:t xml:space="preserve">K-40* </w:t>
            </w:r>
            <w:r w:rsidRPr="000F7DC0">
              <w:rPr>
                <w:rFonts w:cs="Tahoma"/>
                <w:bCs/>
                <w:color w:val="000000"/>
                <w:sz w:val="16"/>
                <w:szCs w:val="18"/>
              </w:rPr>
              <w:t>(pCi/kg)</w:t>
            </w:r>
          </w:p>
        </w:tc>
        <w:tc>
          <w:tcPr>
            <w:tcW w:w="864" w:type="dxa"/>
            <w:tcBorders>
              <w:top w:val="single" w:sz="6" w:space="0" w:color="auto"/>
              <w:left w:val="single" w:sz="6" w:space="0" w:color="969696"/>
              <w:bottom w:val="single" w:sz="6" w:space="0" w:color="969696"/>
              <w:right w:val="single" w:sz="6" w:space="0" w:color="969696"/>
            </w:tcBorders>
            <w:shd w:val="solid" w:color="C0C0C0" w:fill="000000"/>
            <w:vAlign w:val="center"/>
          </w:tcPr>
          <w:p w:rsidR="00DA4D9D" w:rsidRPr="0020636E" w:rsidRDefault="00DA4D9D" w:rsidP="005E42BD">
            <w:pPr>
              <w:autoSpaceDE w:val="0"/>
              <w:autoSpaceDN w:val="0"/>
              <w:adjustRightInd w:val="0"/>
              <w:spacing w:after="0" w:line="240" w:lineRule="auto"/>
              <w:jc w:val="center"/>
              <w:rPr>
                <w:rFonts w:ascii="Tahoma" w:hAnsi="Tahoma" w:cs="Tahoma"/>
                <w:color w:val="000000"/>
                <w:sz w:val="18"/>
                <w:szCs w:val="18"/>
              </w:rPr>
            </w:pPr>
            <w:r w:rsidRPr="000F7DC0">
              <w:rPr>
                <w:rFonts w:cs="Tahoma"/>
                <w:b/>
                <w:bCs/>
                <w:color w:val="000000"/>
                <w:sz w:val="18"/>
                <w:szCs w:val="18"/>
              </w:rPr>
              <w:t>Mn-54*</w:t>
            </w:r>
            <w:r w:rsidRPr="0020636E">
              <w:rPr>
                <w:rFonts w:ascii="Tahoma" w:hAnsi="Tahoma" w:cs="Tahoma"/>
                <w:color w:val="000000"/>
                <w:sz w:val="18"/>
                <w:szCs w:val="18"/>
              </w:rPr>
              <w:t xml:space="preserve"> </w:t>
            </w:r>
            <w:r w:rsidRPr="000F7DC0">
              <w:rPr>
                <w:rFonts w:cs="Tahoma"/>
                <w:color w:val="000000"/>
                <w:sz w:val="16"/>
                <w:szCs w:val="16"/>
              </w:rPr>
              <w:t>(pCi/kg)</w:t>
            </w:r>
          </w:p>
        </w:tc>
        <w:tc>
          <w:tcPr>
            <w:tcW w:w="864" w:type="dxa"/>
            <w:tcBorders>
              <w:top w:val="single" w:sz="6" w:space="0" w:color="auto"/>
              <w:left w:val="single" w:sz="6" w:space="0" w:color="969696"/>
              <w:bottom w:val="single" w:sz="6" w:space="0" w:color="969696"/>
              <w:right w:val="single" w:sz="6" w:space="0" w:color="969696"/>
            </w:tcBorders>
            <w:shd w:val="solid" w:color="C0C0C0" w:fill="000000"/>
            <w:vAlign w:val="center"/>
          </w:tcPr>
          <w:p w:rsidR="00DA4D9D" w:rsidRPr="0020636E" w:rsidRDefault="00DA4D9D" w:rsidP="005E42BD">
            <w:pPr>
              <w:autoSpaceDE w:val="0"/>
              <w:autoSpaceDN w:val="0"/>
              <w:adjustRightInd w:val="0"/>
              <w:spacing w:after="0" w:line="240" w:lineRule="auto"/>
              <w:jc w:val="center"/>
              <w:rPr>
                <w:rFonts w:ascii="Tahoma" w:hAnsi="Tahoma" w:cs="Tahoma"/>
                <w:color w:val="000000"/>
                <w:sz w:val="18"/>
                <w:szCs w:val="18"/>
              </w:rPr>
            </w:pPr>
            <w:r w:rsidRPr="000F7DC0">
              <w:rPr>
                <w:rFonts w:cs="Tahoma"/>
                <w:b/>
                <w:bCs/>
                <w:color w:val="000000"/>
                <w:sz w:val="18"/>
                <w:szCs w:val="18"/>
              </w:rPr>
              <w:t>Fe-59*</w:t>
            </w:r>
            <w:r w:rsidRPr="0020636E">
              <w:rPr>
                <w:rFonts w:ascii="Tahoma" w:hAnsi="Tahoma" w:cs="Tahoma"/>
                <w:color w:val="000000"/>
                <w:sz w:val="18"/>
                <w:szCs w:val="18"/>
              </w:rPr>
              <w:t xml:space="preserve"> </w:t>
            </w:r>
            <w:r w:rsidRPr="000F7DC0">
              <w:rPr>
                <w:rFonts w:cs="Tahoma"/>
                <w:color w:val="000000"/>
                <w:sz w:val="16"/>
                <w:szCs w:val="16"/>
              </w:rPr>
              <w:t>(pCi/kg)</w:t>
            </w:r>
          </w:p>
        </w:tc>
        <w:tc>
          <w:tcPr>
            <w:tcW w:w="864" w:type="dxa"/>
            <w:tcBorders>
              <w:top w:val="single" w:sz="6" w:space="0" w:color="auto"/>
              <w:left w:val="single" w:sz="6" w:space="0" w:color="969696"/>
              <w:bottom w:val="single" w:sz="6" w:space="0" w:color="969696"/>
              <w:right w:val="single" w:sz="6" w:space="0" w:color="969696"/>
            </w:tcBorders>
            <w:shd w:val="solid" w:color="C0C0C0" w:fill="000000"/>
            <w:vAlign w:val="center"/>
          </w:tcPr>
          <w:p w:rsidR="00DA4D9D" w:rsidRPr="0020636E" w:rsidRDefault="00DA4D9D" w:rsidP="005E42BD">
            <w:pPr>
              <w:autoSpaceDE w:val="0"/>
              <w:autoSpaceDN w:val="0"/>
              <w:adjustRightInd w:val="0"/>
              <w:spacing w:after="0" w:line="240" w:lineRule="auto"/>
              <w:jc w:val="center"/>
              <w:rPr>
                <w:rFonts w:ascii="Tahoma" w:hAnsi="Tahoma" w:cs="Tahoma"/>
                <w:color w:val="000000"/>
                <w:sz w:val="18"/>
                <w:szCs w:val="18"/>
              </w:rPr>
            </w:pPr>
            <w:r w:rsidRPr="000F7DC0">
              <w:rPr>
                <w:rFonts w:cs="Tahoma"/>
                <w:b/>
                <w:bCs/>
                <w:color w:val="000000"/>
                <w:sz w:val="18"/>
                <w:szCs w:val="18"/>
              </w:rPr>
              <w:t>Co-60*</w:t>
            </w:r>
            <w:r w:rsidRPr="0020636E">
              <w:rPr>
                <w:rFonts w:ascii="Tahoma" w:hAnsi="Tahoma" w:cs="Tahoma"/>
                <w:color w:val="000000"/>
                <w:sz w:val="18"/>
                <w:szCs w:val="18"/>
              </w:rPr>
              <w:t xml:space="preserve"> </w:t>
            </w:r>
            <w:r w:rsidRPr="000F7DC0">
              <w:rPr>
                <w:rFonts w:cs="Tahoma"/>
                <w:color w:val="000000"/>
                <w:sz w:val="16"/>
                <w:szCs w:val="16"/>
              </w:rPr>
              <w:t>(pCi/kg)</w:t>
            </w:r>
          </w:p>
        </w:tc>
        <w:tc>
          <w:tcPr>
            <w:tcW w:w="864" w:type="dxa"/>
            <w:tcBorders>
              <w:top w:val="single" w:sz="6" w:space="0" w:color="auto"/>
              <w:left w:val="single" w:sz="6" w:space="0" w:color="969696"/>
              <w:bottom w:val="single" w:sz="6" w:space="0" w:color="969696"/>
              <w:right w:val="single" w:sz="6" w:space="0" w:color="969696"/>
            </w:tcBorders>
            <w:shd w:val="solid" w:color="C0C0C0" w:fill="000000"/>
            <w:vAlign w:val="center"/>
          </w:tcPr>
          <w:p w:rsidR="00DA4D9D" w:rsidRPr="0020636E" w:rsidRDefault="00DA4D9D" w:rsidP="005E42BD">
            <w:pPr>
              <w:autoSpaceDE w:val="0"/>
              <w:autoSpaceDN w:val="0"/>
              <w:adjustRightInd w:val="0"/>
              <w:spacing w:after="0" w:line="240" w:lineRule="auto"/>
              <w:jc w:val="center"/>
              <w:rPr>
                <w:rFonts w:ascii="Tahoma" w:hAnsi="Tahoma" w:cs="Tahoma"/>
                <w:color w:val="000000"/>
                <w:sz w:val="18"/>
                <w:szCs w:val="18"/>
              </w:rPr>
            </w:pPr>
            <w:r w:rsidRPr="000F7DC0">
              <w:rPr>
                <w:rFonts w:cs="Tahoma"/>
                <w:b/>
                <w:bCs/>
                <w:color w:val="000000"/>
                <w:sz w:val="18"/>
                <w:szCs w:val="18"/>
              </w:rPr>
              <w:t>Zn-65*</w:t>
            </w:r>
            <w:r w:rsidRPr="000F7DC0">
              <w:rPr>
                <w:rFonts w:cs="Tahoma"/>
                <w:color w:val="000000"/>
                <w:sz w:val="18"/>
                <w:szCs w:val="18"/>
              </w:rPr>
              <w:t xml:space="preserve"> </w:t>
            </w:r>
            <w:r w:rsidRPr="000F7DC0">
              <w:rPr>
                <w:rFonts w:cs="Tahoma"/>
                <w:color w:val="000000"/>
                <w:sz w:val="16"/>
                <w:szCs w:val="16"/>
              </w:rPr>
              <w:t>(pCi/kg)</w:t>
            </w:r>
          </w:p>
        </w:tc>
        <w:tc>
          <w:tcPr>
            <w:tcW w:w="864" w:type="dxa"/>
            <w:tcBorders>
              <w:top w:val="single" w:sz="6" w:space="0" w:color="auto"/>
              <w:left w:val="single" w:sz="6" w:space="0" w:color="969696"/>
              <w:bottom w:val="single" w:sz="6" w:space="0" w:color="969696"/>
              <w:right w:val="single" w:sz="6" w:space="0" w:color="969696"/>
            </w:tcBorders>
            <w:shd w:val="solid" w:color="C0C0C0" w:fill="000000"/>
            <w:vAlign w:val="center"/>
          </w:tcPr>
          <w:p w:rsidR="00DA4D9D" w:rsidRPr="0020636E" w:rsidRDefault="00DA4D9D" w:rsidP="005E42BD">
            <w:pPr>
              <w:autoSpaceDE w:val="0"/>
              <w:autoSpaceDN w:val="0"/>
              <w:adjustRightInd w:val="0"/>
              <w:spacing w:after="0" w:line="240" w:lineRule="auto"/>
              <w:jc w:val="center"/>
              <w:rPr>
                <w:rFonts w:ascii="Tahoma" w:hAnsi="Tahoma" w:cs="Tahoma"/>
                <w:color w:val="000000"/>
                <w:sz w:val="18"/>
                <w:szCs w:val="18"/>
              </w:rPr>
            </w:pPr>
            <w:r w:rsidRPr="000F7DC0">
              <w:rPr>
                <w:rFonts w:cs="Tahoma"/>
                <w:b/>
                <w:bCs/>
                <w:color w:val="000000"/>
                <w:sz w:val="18"/>
                <w:szCs w:val="18"/>
              </w:rPr>
              <w:t>I-131*</w:t>
            </w:r>
            <w:r w:rsidRPr="0020636E">
              <w:rPr>
                <w:rFonts w:ascii="Tahoma" w:hAnsi="Tahoma" w:cs="Tahoma"/>
                <w:color w:val="000000"/>
                <w:sz w:val="18"/>
                <w:szCs w:val="18"/>
              </w:rPr>
              <w:t xml:space="preserve"> </w:t>
            </w:r>
            <w:r w:rsidRPr="000F7DC0">
              <w:rPr>
                <w:rFonts w:cs="Tahoma"/>
                <w:color w:val="000000"/>
                <w:sz w:val="16"/>
                <w:szCs w:val="16"/>
              </w:rPr>
              <w:t>(pCi/kg)</w:t>
            </w:r>
          </w:p>
        </w:tc>
        <w:tc>
          <w:tcPr>
            <w:tcW w:w="864" w:type="dxa"/>
            <w:tcBorders>
              <w:top w:val="single" w:sz="6" w:space="0" w:color="auto"/>
              <w:left w:val="single" w:sz="6" w:space="0" w:color="969696"/>
              <w:bottom w:val="single" w:sz="6" w:space="0" w:color="969696"/>
              <w:right w:val="single" w:sz="6" w:space="0" w:color="auto"/>
            </w:tcBorders>
            <w:shd w:val="solid" w:color="C0C0C0" w:fill="000000"/>
            <w:vAlign w:val="center"/>
          </w:tcPr>
          <w:p w:rsidR="00DA4D9D" w:rsidRPr="0020636E" w:rsidRDefault="00DA4D9D" w:rsidP="005E42BD">
            <w:pPr>
              <w:autoSpaceDE w:val="0"/>
              <w:autoSpaceDN w:val="0"/>
              <w:adjustRightInd w:val="0"/>
              <w:spacing w:after="0" w:line="240" w:lineRule="auto"/>
              <w:jc w:val="center"/>
              <w:rPr>
                <w:rFonts w:ascii="Tahoma" w:hAnsi="Tahoma" w:cs="Tahoma"/>
                <w:color w:val="000000"/>
                <w:sz w:val="18"/>
                <w:szCs w:val="18"/>
              </w:rPr>
            </w:pPr>
            <w:r w:rsidRPr="000F7DC0">
              <w:rPr>
                <w:rFonts w:cs="Tahoma"/>
                <w:b/>
                <w:bCs/>
                <w:color w:val="000000"/>
                <w:sz w:val="18"/>
                <w:szCs w:val="18"/>
              </w:rPr>
              <w:t>Cs-137*</w:t>
            </w:r>
            <w:r w:rsidRPr="0020636E">
              <w:rPr>
                <w:rFonts w:ascii="Tahoma" w:hAnsi="Tahoma" w:cs="Tahoma"/>
                <w:b/>
                <w:bCs/>
                <w:color w:val="000000"/>
                <w:sz w:val="18"/>
                <w:szCs w:val="18"/>
              </w:rPr>
              <w:t xml:space="preserve"> </w:t>
            </w:r>
            <w:r w:rsidRPr="000F7DC0">
              <w:rPr>
                <w:rFonts w:cs="Tahoma"/>
                <w:color w:val="000000"/>
                <w:sz w:val="16"/>
                <w:szCs w:val="18"/>
              </w:rPr>
              <w:t>(pCi/kg)</w:t>
            </w:r>
          </w:p>
        </w:tc>
      </w:tr>
      <w:tr w:rsidR="00BA2237" w:rsidTr="00360B27">
        <w:trPr>
          <w:trHeight w:val="144"/>
          <w:jc w:val="center"/>
        </w:trPr>
        <w:tc>
          <w:tcPr>
            <w:tcW w:w="0" w:type="auto"/>
            <w:tcBorders>
              <w:top w:val="single" w:sz="6" w:space="0" w:color="969696"/>
              <w:left w:val="single" w:sz="6" w:space="0" w:color="auto"/>
              <w:bottom w:val="single" w:sz="6" w:space="0" w:color="969696"/>
              <w:right w:val="single" w:sz="6" w:space="0" w:color="969696"/>
            </w:tcBorders>
          </w:tcPr>
          <w:p w:rsidR="00BA2237" w:rsidRPr="00CB1E35" w:rsidRDefault="00BA2237">
            <w:pPr>
              <w:autoSpaceDE w:val="0"/>
              <w:autoSpaceDN w:val="0"/>
              <w:adjustRightInd w:val="0"/>
              <w:spacing w:after="0" w:line="240" w:lineRule="auto"/>
              <w:rPr>
                <w:rFonts w:cs="Calibri"/>
                <w:color w:val="000000"/>
                <w:sz w:val="20"/>
                <w:szCs w:val="20"/>
              </w:rPr>
            </w:pPr>
            <w:r w:rsidRPr="00CB1E35">
              <w:rPr>
                <w:rFonts w:cs="Calibri"/>
                <w:color w:val="000000"/>
                <w:sz w:val="20"/>
                <w:szCs w:val="20"/>
              </w:rPr>
              <w:t>Sediment</w:t>
            </w:r>
          </w:p>
        </w:tc>
        <w:tc>
          <w:tcPr>
            <w:tcW w:w="0" w:type="auto"/>
            <w:tcBorders>
              <w:top w:val="single" w:sz="6" w:space="0" w:color="969696"/>
              <w:left w:val="single" w:sz="6" w:space="0" w:color="969696"/>
              <w:bottom w:val="single" w:sz="6" w:space="0" w:color="969696"/>
              <w:right w:val="single" w:sz="6" w:space="0" w:color="969696"/>
            </w:tcBorders>
          </w:tcPr>
          <w:p w:rsidR="00BA2237" w:rsidRPr="00CB1E35" w:rsidRDefault="00BA2237">
            <w:pPr>
              <w:autoSpaceDE w:val="0"/>
              <w:autoSpaceDN w:val="0"/>
              <w:adjustRightInd w:val="0"/>
              <w:spacing w:after="0" w:line="240" w:lineRule="auto"/>
              <w:rPr>
                <w:rFonts w:cs="Calibri"/>
                <w:color w:val="000000"/>
                <w:sz w:val="20"/>
                <w:szCs w:val="20"/>
              </w:rPr>
            </w:pPr>
            <w:r w:rsidRPr="00CB1E35">
              <w:rPr>
                <w:rFonts w:cs="Calibri"/>
                <w:color w:val="000000"/>
                <w:sz w:val="20"/>
                <w:szCs w:val="20"/>
              </w:rPr>
              <w:t>Athol, Miller's River (background)</w:t>
            </w:r>
          </w:p>
        </w:tc>
        <w:tc>
          <w:tcPr>
            <w:tcW w:w="0" w:type="auto"/>
            <w:tcBorders>
              <w:top w:val="single" w:sz="6" w:space="0" w:color="969696"/>
              <w:left w:val="single" w:sz="6" w:space="0" w:color="969696"/>
              <w:bottom w:val="single" w:sz="6" w:space="0" w:color="969696"/>
              <w:right w:val="single" w:sz="6" w:space="0" w:color="969696"/>
            </w:tcBorders>
          </w:tcPr>
          <w:p w:rsidR="00BA2237" w:rsidRPr="00500D7D" w:rsidRDefault="00BA2237">
            <w:pPr>
              <w:autoSpaceDE w:val="0"/>
              <w:autoSpaceDN w:val="0"/>
              <w:adjustRightInd w:val="0"/>
              <w:spacing w:after="0" w:line="240" w:lineRule="auto"/>
              <w:jc w:val="right"/>
              <w:rPr>
                <w:rFonts w:cs="Calibri"/>
                <w:color w:val="000000"/>
                <w:sz w:val="18"/>
                <w:szCs w:val="18"/>
              </w:rPr>
            </w:pPr>
            <w:r w:rsidRPr="00500D7D">
              <w:rPr>
                <w:rFonts w:cs="Calibri"/>
                <w:color w:val="000000"/>
                <w:sz w:val="18"/>
                <w:szCs w:val="18"/>
              </w:rPr>
              <w:t>4/21/2015</w:t>
            </w:r>
          </w:p>
        </w:tc>
        <w:tc>
          <w:tcPr>
            <w:tcW w:w="864" w:type="dxa"/>
            <w:tcBorders>
              <w:top w:val="single" w:sz="6" w:space="0" w:color="969696"/>
              <w:left w:val="single" w:sz="6" w:space="0" w:color="969696"/>
              <w:bottom w:val="single" w:sz="6" w:space="0" w:color="969696"/>
              <w:right w:val="single" w:sz="6" w:space="0" w:color="969696"/>
            </w:tcBorders>
            <w:vAlign w:val="center"/>
          </w:tcPr>
          <w:p w:rsidR="00BA2237" w:rsidRPr="00BA2237" w:rsidRDefault="00BA2237" w:rsidP="00CB1E35">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tcPr>
          <w:p w:rsidR="00BA2237" w:rsidRPr="00BA2237" w:rsidRDefault="00BA2237">
            <w:pPr>
              <w:autoSpaceDE w:val="0"/>
              <w:autoSpaceDN w:val="0"/>
              <w:adjustRightInd w:val="0"/>
              <w:spacing w:after="0" w:line="240" w:lineRule="auto"/>
              <w:jc w:val="center"/>
              <w:rPr>
                <w:rFonts w:ascii="Calibri" w:hAnsi="Calibri" w:cs="Calibri"/>
                <w:color w:val="000000"/>
                <w:sz w:val="18"/>
                <w:szCs w:val="18"/>
              </w:rPr>
            </w:pPr>
            <w:r w:rsidRPr="00BA2237">
              <w:rPr>
                <w:rFonts w:ascii="Calibri" w:hAnsi="Calibri" w:cs="Calibri"/>
                <w:color w:val="000000"/>
                <w:sz w:val="18"/>
                <w:szCs w:val="18"/>
              </w:rPr>
              <w:t>10,900</w:t>
            </w:r>
          </w:p>
        </w:tc>
        <w:tc>
          <w:tcPr>
            <w:tcW w:w="864" w:type="dxa"/>
            <w:tcBorders>
              <w:top w:val="single" w:sz="6" w:space="0" w:color="969696"/>
              <w:left w:val="single" w:sz="6" w:space="0" w:color="969696"/>
              <w:bottom w:val="single" w:sz="6" w:space="0" w:color="969696"/>
              <w:right w:val="single" w:sz="6" w:space="0" w:color="969696"/>
            </w:tcBorders>
            <w:vAlign w:val="center"/>
          </w:tcPr>
          <w:p w:rsidR="00BA2237" w:rsidRPr="00BA2237" w:rsidRDefault="00BA2237" w:rsidP="00CB1E35">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BA2237" w:rsidRPr="00BA2237" w:rsidRDefault="00BA2237" w:rsidP="00CB1E35">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&lt;32.9</w:t>
            </w:r>
          </w:p>
        </w:tc>
        <w:tc>
          <w:tcPr>
            <w:tcW w:w="864" w:type="dxa"/>
            <w:tcBorders>
              <w:top w:val="single" w:sz="6" w:space="0" w:color="969696"/>
              <w:left w:val="single" w:sz="6" w:space="0" w:color="969696"/>
              <w:bottom w:val="single" w:sz="6" w:space="0" w:color="969696"/>
              <w:right w:val="single" w:sz="6" w:space="0" w:color="969696"/>
            </w:tcBorders>
            <w:vAlign w:val="center"/>
          </w:tcPr>
          <w:p w:rsidR="00BA2237" w:rsidRPr="00BA2237" w:rsidRDefault="00BA2237" w:rsidP="00CB1E35">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BA2237" w:rsidRPr="00BA2237" w:rsidRDefault="00BA2237" w:rsidP="00CB1E35">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auto"/>
            </w:tcBorders>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186</w:t>
            </w:r>
          </w:p>
        </w:tc>
      </w:tr>
      <w:tr w:rsidR="00BA2237" w:rsidTr="00360B27">
        <w:trPr>
          <w:trHeight w:val="144"/>
          <w:jc w:val="center"/>
        </w:trPr>
        <w:tc>
          <w:tcPr>
            <w:tcW w:w="0" w:type="auto"/>
            <w:tcBorders>
              <w:top w:val="single" w:sz="6" w:space="0" w:color="969696"/>
              <w:left w:val="single" w:sz="6" w:space="0" w:color="auto"/>
              <w:bottom w:val="single" w:sz="6" w:space="0" w:color="969696"/>
              <w:right w:val="single" w:sz="6" w:space="0" w:color="969696"/>
            </w:tcBorders>
          </w:tcPr>
          <w:p w:rsidR="00BA2237" w:rsidRPr="00CB1E35" w:rsidRDefault="00BA2237">
            <w:pPr>
              <w:autoSpaceDE w:val="0"/>
              <w:autoSpaceDN w:val="0"/>
              <w:adjustRightInd w:val="0"/>
              <w:spacing w:after="0" w:line="240" w:lineRule="auto"/>
              <w:rPr>
                <w:rFonts w:cs="Calibri"/>
                <w:color w:val="000000"/>
                <w:sz w:val="20"/>
                <w:szCs w:val="20"/>
              </w:rPr>
            </w:pPr>
            <w:r w:rsidRPr="00CB1E35">
              <w:rPr>
                <w:rFonts w:cs="Calibri"/>
                <w:color w:val="000000"/>
                <w:sz w:val="20"/>
                <w:szCs w:val="20"/>
              </w:rPr>
              <w:t>Sediment</w:t>
            </w:r>
          </w:p>
        </w:tc>
        <w:tc>
          <w:tcPr>
            <w:tcW w:w="0" w:type="auto"/>
            <w:tcBorders>
              <w:top w:val="single" w:sz="6" w:space="0" w:color="969696"/>
              <w:left w:val="single" w:sz="6" w:space="0" w:color="969696"/>
              <w:bottom w:val="single" w:sz="6" w:space="0" w:color="969696"/>
              <w:right w:val="single" w:sz="6" w:space="0" w:color="969696"/>
            </w:tcBorders>
          </w:tcPr>
          <w:p w:rsidR="00BA2237" w:rsidRPr="00CB1E35" w:rsidRDefault="00BA2237">
            <w:pPr>
              <w:autoSpaceDE w:val="0"/>
              <w:autoSpaceDN w:val="0"/>
              <w:adjustRightInd w:val="0"/>
              <w:spacing w:after="0" w:line="240" w:lineRule="auto"/>
              <w:rPr>
                <w:rFonts w:cs="Calibri"/>
                <w:color w:val="000000"/>
                <w:sz w:val="20"/>
                <w:szCs w:val="20"/>
              </w:rPr>
            </w:pPr>
            <w:r w:rsidRPr="00CB1E35">
              <w:rPr>
                <w:rFonts w:cs="Calibri"/>
                <w:color w:val="000000"/>
                <w:sz w:val="20"/>
                <w:szCs w:val="20"/>
              </w:rPr>
              <w:t>Athol, Miller's River (background)</w:t>
            </w:r>
          </w:p>
        </w:tc>
        <w:tc>
          <w:tcPr>
            <w:tcW w:w="0" w:type="auto"/>
            <w:tcBorders>
              <w:top w:val="single" w:sz="6" w:space="0" w:color="969696"/>
              <w:left w:val="single" w:sz="6" w:space="0" w:color="969696"/>
              <w:bottom w:val="single" w:sz="6" w:space="0" w:color="969696"/>
              <w:right w:val="single" w:sz="6" w:space="0" w:color="969696"/>
            </w:tcBorders>
          </w:tcPr>
          <w:p w:rsidR="00BA2237" w:rsidRPr="00500D7D" w:rsidRDefault="00BA2237">
            <w:pPr>
              <w:autoSpaceDE w:val="0"/>
              <w:autoSpaceDN w:val="0"/>
              <w:adjustRightInd w:val="0"/>
              <w:spacing w:after="0" w:line="240" w:lineRule="auto"/>
              <w:jc w:val="right"/>
              <w:rPr>
                <w:rFonts w:cs="Calibri"/>
                <w:color w:val="000000"/>
                <w:sz w:val="18"/>
                <w:szCs w:val="18"/>
              </w:rPr>
            </w:pPr>
            <w:r w:rsidRPr="00500D7D">
              <w:rPr>
                <w:rFonts w:cs="Calibri"/>
                <w:color w:val="000000"/>
                <w:sz w:val="18"/>
                <w:szCs w:val="18"/>
              </w:rPr>
              <w:t>4/21/2015</w:t>
            </w:r>
          </w:p>
        </w:tc>
        <w:tc>
          <w:tcPr>
            <w:tcW w:w="864" w:type="dxa"/>
            <w:tcBorders>
              <w:top w:val="single" w:sz="6" w:space="0" w:color="969696"/>
              <w:left w:val="single" w:sz="6" w:space="0" w:color="969696"/>
              <w:bottom w:val="single" w:sz="6" w:space="0" w:color="969696"/>
              <w:right w:val="single" w:sz="6" w:space="0" w:color="969696"/>
            </w:tcBorders>
            <w:vAlign w:val="center"/>
          </w:tcPr>
          <w:p w:rsidR="00BA2237" w:rsidRPr="00BA2237" w:rsidRDefault="00BA2237" w:rsidP="00CB1E35">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tcPr>
          <w:p w:rsidR="00BA2237" w:rsidRPr="00BA2237" w:rsidRDefault="00BA2237">
            <w:pPr>
              <w:autoSpaceDE w:val="0"/>
              <w:autoSpaceDN w:val="0"/>
              <w:adjustRightInd w:val="0"/>
              <w:spacing w:after="0" w:line="240" w:lineRule="auto"/>
              <w:jc w:val="center"/>
              <w:rPr>
                <w:rFonts w:ascii="Calibri" w:hAnsi="Calibri" w:cs="Calibri"/>
                <w:color w:val="000000"/>
                <w:sz w:val="18"/>
                <w:szCs w:val="18"/>
              </w:rPr>
            </w:pPr>
            <w:r w:rsidRPr="00BA2237">
              <w:rPr>
                <w:rFonts w:ascii="Calibri" w:hAnsi="Calibri" w:cs="Calibri"/>
                <w:color w:val="000000"/>
                <w:sz w:val="18"/>
                <w:szCs w:val="18"/>
              </w:rPr>
              <w:t>14,100</w:t>
            </w:r>
          </w:p>
        </w:tc>
        <w:tc>
          <w:tcPr>
            <w:tcW w:w="864" w:type="dxa"/>
            <w:tcBorders>
              <w:top w:val="single" w:sz="6" w:space="0" w:color="969696"/>
              <w:left w:val="single" w:sz="6" w:space="0" w:color="969696"/>
              <w:bottom w:val="single" w:sz="6" w:space="0" w:color="969696"/>
              <w:right w:val="single" w:sz="6" w:space="0" w:color="969696"/>
            </w:tcBorders>
            <w:vAlign w:val="center"/>
          </w:tcPr>
          <w:p w:rsidR="00BA2237" w:rsidRPr="00BA2237" w:rsidRDefault="00BA2237" w:rsidP="00CB1E35">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BA2237" w:rsidRPr="00BA2237" w:rsidRDefault="00BA2237" w:rsidP="00CB1E35">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&lt;31.3</w:t>
            </w:r>
          </w:p>
        </w:tc>
        <w:tc>
          <w:tcPr>
            <w:tcW w:w="864" w:type="dxa"/>
            <w:tcBorders>
              <w:top w:val="single" w:sz="6" w:space="0" w:color="969696"/>
              <w:left w:val="single" w:sz="6" w:space="0" w:color="969696"/>
              <w:bottom w:val="single" w:sz="6" w:space="0" w:color="969696"/>
              <w:right w:val="single" w:sz="6" w:space="0" w:color="969696"/>
            </w:tcBorders>
            <w:vAlign w:val="center"/>
          </w:tcPr>
          <w:p w:rsidR="00BA2237" w:rsidRPr="00BA2237" w:rsidRDefault="00BA2237" w:rsidP="00CB1E35">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BA2237" w:rsidRPr="00BA2237" w:rsidRDefault="00BA2237" w:rsidP="00CB1E35">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auto"/>
            </w:tcBorders>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213</w:t>
            </w:r>
          </w:p>
        </w:tc>
      </w:tr>
      <w:tr w:rsidR="00BA2237" w:rsidTr="00360B27">
        <w:trPr>
          <w:trHeight w:val="144"/>
          <w:jc w:val="center"/>
        </w:trPr>
        <w:tc>
          <w:tcPr>
            <w:tcW w:w="0" w:type="auto"/>
            <w:tcBorders>
              <w:top w:val="single" w:sz="6" w:space="0" w:color="969696"/>
              <w:left w:val="single" w:sz="6" w:space="0" w:color="auto"/>
              <w:bottom w:val="single" w:sz="6" w:space="0" w:color="969696"/>
              <w:right w:val="single" w:sz="6" w:space="0" w:color="969696"/>
            </w:tcBorders>
          </w:tcPr>
          <w:p w:rsidR="00BA2237" w:rsidRPr="00CB1E35" w:rsidRDefault="00BA2237">
            <w:pPr>
              <w:autoSpaceDE w:val="0"/>
              <w:autoSpaceDN w:val="0"/>
              <w:adjustRightInd w:val="0"/>
              <w:spacing w:after="0" w:line="240" w:lineRule="auto"/>
              <w:rPr>
                <w:rFonts w:cs="Calibri"/>
                <w:color w:val="000000"/>
                <w:sz w:val="20"/>
                <w:szCs w:val="20"/>
              </w:rPr>
            </w:pPr>
            <w:r w:rsidRPr="00CB1E35">
              <w:rPr>
                <w:rFonts w:cs="Calibri"/>
                <w:color w:val="000000"/>
                <w:sz w:val="20"/>
                <w:szCs w:val="20"/>
              </w:rPr>
              <w:t>Sediment</w:t>
            </w:r>
          </w:p>
        </w:tc>
        <w:tc>
          <w:tcPr>
            <w:tcW w:w="0" w:type="auto"/>
            <w:tcBorders>
              <w:top w:val="single" w:sz="6" w:space="0" w:color="969696"/>
              <w:left w:val="single" w:sz="6" w:space="0" w:color="969696"/>
              <w:bottom w:val="single" w:sz="6" w:space="0" w:color="969696"/>
              <w:right w:val="single" w:sz="6" w:space="0" w:color="969696"/>
            </w:tcBorders>
          </w:tcPr>
          <w:p w:rsidR="00BA2237" w:rsidRPr="00CB1E35" w:rsidRDefault="00BA2237">
            <w:pPr>
              <w:autoSpaceDE w:val="0"/>
              <w:autoSpaceDN w:val="0"/>
              <w:adjustRightInd w:val="0"/>
              <w:spacing w:after="0" w:line="240" w:lineRule="auto"/>
              <w:rPr>
                <w:rFonts w:cs="Calibri"/>
                <w:color w:val="000000"/>
                <w:sz w:val="20"/>
                <w:szCs w:val="20"/>
              </w:rPr>
            </w:pPr>
            <w:r w:rsidRPr="00CB1E35">
              <w:rPr>
                <w:rFonts w:cs="Calibri"/>
                <w:color w:val="000000"/>
                <w:sz w:val="20"/>
                <w:szCs w:val="20"/>
              </w:rPr>
              <w:t>Athol, Miller's River (background)</w:t>
            </w:r>
          </w:p>
        </w:tc>
        <w:tc>
          <w:tcPr>
            <w:tcW w:w="0" w:type="auto"/>
            <w:tcBorders>
              <w:top w:val="single" w:sz="6" w:space="0" w:color="969696"/>
              <w:left w:val="single" w:sz="6" w:space="0" w:color="969696"/>
              <w:bottom w:val="single" w:sz="6" w:space="0" w:color="969696"/>
              <w:right w:val="single" w:sz="6" w:space="0" w:color="969696"/>
            </w:tcBorders>
          </w:tcPr>
          <w:p w:rsidR="00BA2237" w:rsidRPr="00500D7D" w:rsidRDefault="00BA2237">
            <w:pPr>
              <w:autoSpaceDE w:val="0"/>
              <w:autoSpaceDN w:val="0"/>
              <w:adjustRightInd w:val="0"/>
              <w:spacing w:after="0" w:line="240" w:lineRule="auto"/>
              <w:jc w:val="right"/>
              <w:rPr>
                <w:rFonts w:cs="Calibri"/>
                <w:color w:val="000000"/>
                <w:sz w:val="18"/>
                <w:szCs w:val="18"/>
              </w:rPr>
            </w:pPr>
            <w:r w:rsidRPr="00500D7D">
              <w:rPr>
                <w:rFonts w:cs="Calibri"/>
                <w:color w:val="000000"/>
                <w:sz w:val="18"/>
                <w:szCs w:val="18"/>
              </w:rPr>
              <w:t>10/26/2015</w:t>
            </w:r>
          </w:p>
        </w:tc>
        <w:tc>
          <w:tcPr>
            <w:tcW w:w="864" w:type="dxa"/>
            <w:tcBorders>
              <w:top w:val="single" w:sz="6" w:space="0" w:color="969696"/>
              <w:left w:val="single" w:sz="6" w:space="0" w:color="969696"/>
              <w:bottom w:val="single" w:sz="6" w:space="0" w:color="969696"/>
              <w:right w:val="single" w:sz="6" w:space="0" w:color="969696"/>
            </w:tcBorders>
            <w:vAlign w:val="center"/>
          </w:tcPr>
          <w:p w:rsidR="00BA2237" w:rsidRPr="00BA2237" w:rsidRDefault="00BA2237" w:rsidP="00CB1E35">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tcPr>
          <w:p w:rsidR="00BA2237" w:rsidRPr="00BA2237" w:rsidRDefault="00BA2237">
            <w:pPr>
              <w:autoSpaceDE w:val="0"/>
              <w:autoSpaceDN w:val="0"/>
              <w:adjustRightInd w:val="0"/>
              <w:spacing w:after="0" w:line="240" w:lineRule="auto"/>
              <w:jc w:val="center"/>
              <w:rPr>
                <w:rFonts w:ascii="Calibri" w:hAnsi="Calibri" w:cs="Calibri"/>
                <w:color w:val="000000"/>
                <w:sz w:val="18"/>
                <w:szCs w:val="18"/>
              </w:rPr>
            </w:pPr>
            <w:r w:rsidRPr="00BA2237">
              <w:rPr>
                <w:rFonts w:ascii="Calibri" w:hAnsi="Calibri" w:cs="Calibri"/>
                <w:color w:val="000000"/>
                <w:sz w:val="18"/>
                <w:szCs w:val="18"/>
              </w:rPr>
              <w:t>10,100</w:t>
            </w:r>
          </w:p>
        </w:tc>
        <w:tc>
          <w:tcPr>
            <w:tcW w:w="864" w:type="dxa"/>
            <w:tcBorders>
              <w:top w:val="single" w:sz="6" w:space="0" w:color="969696"/>
              <w:left w:val="single" w:sz="6" w:space="0" w:color="969696"/>
              <w:bottom w:val="single" w:sz="6" w:space="0" w:color="969696"/>
              <w:right w:val="single" w:sz="6" w:space="0" w:color="969696"/>
            </w:tcBorders>
            <w:vAlign w:val="center"/>
          </w:tcPr>
          <w:p w:rsidR="00BA2237" w:rsidRPr="00BA2237" w:rsidRDefault="00BA2237" w:rsidP="00CB1E35">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BA2237" w:rsidRPr="00BA2237" w:rsidRDefault="00BA2237" w:rsidP="00CB1E35">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&lt;26.9</w:t>
            </w:r>
          </w:p>
        </w:tc>
        <w:tc>
          <w:tcPr>
            <w:tcW w:w="864" w:type="dxa"/>
            <w:tcBorders>
              <w:top w:val="single" w:sz="6" w:space="0" w:color="969696"/>
              <w:left w:val="single" w:sz="6" w:space="0" w:color="969696"/>
              <w:bottom w:val="single" w:sz="6" w:space="0" w:color="969696"/>
              <w:right w:val="single" w:sz="6" w:space="0" w:color="969696"/>
            </w:tcBorders>
            <w:vAlign w:val="center"/>
          </w:tcPr>
          <w:p w:rsidR="00BA2237" w:rsidRPr="00BA2237" w:rsidRDefault="00BA2237" w:rsidP="00CB1E35">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BA2237" w:rsidRPr="00BA2237" w:rsidRDefault="00BA2237" w:rsidP="00CB1E35">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auto"/>
            </w:tcBorders>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249</w:t>
            </w:r>
          </w:p>
        </w:tc>
      </w:tr>
      <w:tr w:rsidR="00BA2237" w:rsidTr="00360B27">
        <w:trPr>
          <w:trHeight w:val="20"/>
          <w:jc w:val="center"/>
        </w:trPr>
        <w:tc>
          <w:tcPr>
            <w:tcW w:w="0" w:type="auto"/>
            <w:tcBorders>
              <w:top w:val="single" w:sz="6" w:space="0" w:color="969696"/>
              <w:left w:val="single" w:sz="6" w:space="0" w:color="auto"/>
              <w:bottom w:val="single" w:sz="6" w:space="0" w:color="969696"/>
              <w:right w:val="single" w:sz="6" w:space="0" w:color="969696"/>
            </w:tcBorders>
          </w:tcPr>
          <w:p w:rsidR="00BA2237" w:rsidRPr="00CB1E35" w:rsidRDefault="00BA2237">
            <w:pPr>
              <w:autoSpaceDE w:val="0"/>
              <w:autoSpaceDN w:val="0"/>
              <w:adjustRightInd w:val="0"/>
              <w:spacing w:after="0" w:line="240" w:lineRule="auto"/>
              <w:rPr>
                <w:rFonts w:cs="Calibri"/>
                <w:color w:val="000000"/>
                <w:sz w:val="20"/>
                <w:szCs w:val="20"/>
              </w:rPr>
            </w:pPr>
            <w:r w:rsidRPr="00CB1E35">
              <w:rPr>
                <w:rFonts w:cs="Calibri"/>
                <w:color w:val="000000"/>
                <w:sz w:val="20"/>
                <w:szCs w:val="20"/>
              </w:rPr>
              <w:t>Sediment</w:t>
            </w:r>
          </w:p>
        </w:tc>
        <w:tc>
          <w:tcPr>
            <w:tcW w:w="0" w:type="auto"/>
            <w:tcBorders>
              <w:top w:val="single" w:sz="6" w:space="0" w:color="969696"/>
              <w:left w:val="single" w:sz="6" w:space="0" w:color="969696"/>
              <w:bottom w:val="single" w:sz="6" w:space="0" w:color="969696"/>
              <w:right w:val="single" w:sz="6" w:space="0" w:color="969696"/>
            </w:tcBorders>
          </w:tcPr>
          <w:p w:rsidR="00BA2237" w:rsidRPr="00CB1E35" w:rsidRDefault="00BA2237">
            <w:pPr>
              <w:autoSpaceDE w:val="0"/>
              <w:autoSpaceDN w:val="0"/>
              <w:adjustRightInd w:val="0"/>
              <w:spacing w:after="0" w:line="240" w:lineRule="auto"/>
              <w:rPr>
                <w:rFonts w:cs="Calibri"/>
                <w:color w:val="000000"/>
                <w:sz w:val="20"/>
                <w:szCs w:val="20"/>
              </w:rPr>
            </w:pPr>
            <w:r w:rsidRPr="00CB1E35">
              <w:rPr>
                <w:rFonts w:cs="Calibri"/>
                <w:color w:val="000000"/>
                <w:sz w:val="20"/>
                <w:szCs w:val="20"/>
              </w:rPr>
              <w:t>Northfield, Connecticut River</w:t>
            </w:r>
          </w:p>
        </w:tc>
        <w:tc>
          <w:tcPr>
            <w:tcW w:w="0" w:type="auto"/>
            <w:tcBorders>
              <w:top w:val="single" w:sz="6" w:space="0" w:color="969696"/>
              <w:left w:val="single" w:sz="6" w:space="0" w:color="969696"/>
              <w:bottom w:val="single" w:sz="6" w:space="0" w:color="969696"/>
              <w:right w:val="single" w:sz="6" w:space="0" w:color="969696"/>
            </w:tcBorders>
          </w:tcPr>
          <w:p w:rsidR="00BA2237" w:rsidRPr="00500D7D" w:rsidRDefault="00BA2237">
            <w:pPr>
              <w:autoSpaceDE w:val="0"/>
              <w:autoSpaceDN w:val="0"/>
              <w:adjustRightInd w:val="0"/>
              <w:spacing w:after="0" w:line="240" w:lineRule="auto"/>
              <w:jc w:val="right"/>
              <w:rPr>
                <w:rFonts w:cs="Calibri"/>
                <w:color w:val="000000"/>
                <w:sz w:val="18"/>
                <w:szCs w:val="18"/>
              </w:rPr>
            </w:pPr>
            <w:r w:rsidRPr="00500D7D">
              <w:rPr>
                <w:rFonts w:cs="Calibri"/>
                <w:color w:val="000000"/>
                <w:sz w:val="18"/>
                <w:szCs w:val="18"/>
              </w:rPr>
              <w:t>4/21/2015</w:t>
            </w:r>
          </w:p>
        </w:tc>
        <w:tc>
          <w:tcPr>
            <w:tcW w:w="864" w:type="dxa"/>
            <w:tcBorders>
              <w:top w:val="single" w:sz="6" w:space="0" w:color="969696"/>
              <w:left w:val="single" w:sz="6" w:space="0" w:color="969696"/>
              <w:bottom w:val="single" w:sz="6" w:space="0" w:color="969696"/>
              <w:right w:val="single" w:sz="6" w:space="0" w:color="969696"/>
            </w:tcBorders>
            <w:vAlign w:val="center"/>
          </w:tcPr>
          <w:p w:rsidR="00BA2237" w:rsidRPr="00BA2237" w:rsidRDefault="00BA2237" w:rsidP="00CB1E35">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tcPr>
          <w:p w:rsidR="00BA2237" w:rsidRPr="00BA2237" w:rsidRDefault="00BA2237">
            <w:pPr>
              <w:autoSpaceDE w:val="0"/>
              <w:autoSpaceDN w:val="0"/>
              <w:adjustRightInd w:val="0"/>
              <w:spacing w:after="0" w:line="240" w:lineRule="auto"/>
              <w:jc w:val="center"/>
              <w:rPr>
                <w:rFonts w:ascii="Calibri" w:hAnsi="Calibri" w:cs="Calibri"/>
                <w:color w:val="000000"/>
                <w:sz w:val="18"/>
                <w:szCs w:val="18"/>
              </w:rPr>
            </w:pPr>
            <w:r w:rsidRPr="00BA2237">
              <w:rPr>
                <w:rFonts w:ascii="Calibri" w:hAnsi="Calibri" w:cs="Calibri"/>
                <w:color w:val="000000"/>
                <w:sz w:val="18"/>
                <w:szCs w:val="18"/>
              </w:rPr>
              <w:t>13,000</w:t>
            </w:r>
          </w:p>
        </w:tc>
        <w:tc>
          <w:tcPr>
            <w:tcW w:w="864" w:type="dxa"/>
            <w:tcBorders>
              <w:top w:val="single" w:sz="6" w:space="0" w:color="969696"/>
              <w:left w:val="single" w:sz="6" w:space="0" w:color="969696"/>
              <w:bottom w:val="single" w:sz="6" w:space="0" w:color="969696"/>
              <w:right w:val="single" w:sz="6" w:space="0" w:color="969696"/>
            </w:tcBorders>
            <w:vAlign w:val="center"/>
          </w:tcPr>
          <w:p w:rsidR="00BA2237" w:rsidRPr="00BA2237" w:rsidRDefault="00BA2237" w:rsidP="00CB1E35">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BA2237" w:rsidRPr="00BA2237" w:rsidRDefault="00BA2237" w:rsidP="00CB1E35">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&lt;43.8</w:t>
            </w:r>
          </w:p>
        </w:tc>
        <w:tc>
          <w:tcPr>
            <w:tcW w:w="864" w:type="dxa"/>
            <w:tcBorders>
              <w:top w:val="single" w:sz="6" w:space="0" w:color="969696"/>
              <w:left w:val="single" w:sz="6" w:space="0" w:color="969696"/>
              <w:bottom w:val="single" w:sz="6" w:space="0" w:color="969696"/>
              <w:right w:val="single" w:sz="6" w:space="0" w:color="969696"/>
            </w:tcBorders>
            <w:vAlign w:val="center"/>
          </w:tcPr>
          <w:p w:rsidR="00BA2237" w:rsidRPr="00BA2237" w:rsidRDefault="00BA2237" w:rsidP="00CB1E35">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BA2237" w:rsidRPr="00BA2237" w:rsidRDefault="00BA2237" w:rsidP="00CB1E35">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auto"/>
            </w:tcBorders>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&lt;43.9</w:t>
            </w:r>
          </w:p>
        </w:tc>
      </w:tr>
      <w:tr w:rsidR="00BA2237" w:rsidTr="00360B27">
        <w:trPr>
          <w:trHeight w:val="144"/>
          <w:jc w:val="center"/>
        </w:trPr>
        <w:tc>
          <w:tcPr>
            <w:tcW w:w="0" w:type="auto"/>
            <w:tcBorders>
              <w:top w:val="single" w:sz="6" w:space="0" w:color="969696"/>
              <w:left w:val="single" w:sz="6" w:space="0" w:color="auto"/>
              <w:bottom w:val="single" w:sz="6" w:space="0" w:color="969696"/>
              <w:right w:val="single" w:sz="6" w:space="0" w:color="969696"/>
            </w:tcBorders>
          </w:tcPr>
          <w:p w:rsidR="00BA2237" w:rsidRPr="00CB1E35" w:rsidRDefault="00BA2237">
            <w:pPr>
              <w:autoSpaceDE w:val="0"/>
              <w:autoSpaceDN w:val="0"/>
              <w:adjustRightInd w:val="0"/>
              <w:spacing w:after="0" w:line="240" w:lineRule="auto"/>
              <w:rPr>
                <w:rFonts w:cs="Calibri"/>
                <w:color w:val="000000"/>
                <w:sz w:val="20"/>
                <w:szCs w:val="20"/>
              </w:rPr>
            </w:pPr>
            <w:r w:rsidRPr="00CB1E35">
              <w:rPr>
                <w:rFonts w:cs="Calibri"/>
                <w:color w:val="000000"/>
                <w:sz w:val="20"/>
                <w:szCs w:val="20"/>
              </w:rPr>
              <w:t>Sediment</w:t>
            </w:r>
          </w:p>
        </w:tc>
        <w:tc>
          <w:tcPr>
            <w:tcW w:w="0" w:type="auto"/>
            <w:tcBorders>
              <w:top w:val="single" w:sz="6" w:space="0" w:color="969696"/>
              <w:left w:val="single" w:sz="6" w:space="0" w:color="969696"/>
              <w:bottom w:val="single" w:sz="6" w:space="0" w:color="969696"/>
              <w:right w:val="single" w:sz="6" w:space="0" w:color="969696"/>
            </w:tcBorders>
          </w:tcPr>
          <w:p w:rsidR="00BA2237" w:rsidRPr="00CB1E35" w:rsidRDefault="00BA2237">
            <w:pPr>
              <w:autoSpaceDE w:val="0"/>
              <w:autoSpaceDN w:val="0"/>
              <w:adjustRightInd w:val="0"/>
              <w:spacing w:after="0" w:line="240" w:lineRule="auto"/>
              <w:rPr>
                <w:rFonts w:cs="Calibri"/>
                <w:color w:val="000000"/>
                <w:sz w:val="20"/>
                <w:szCs w:val="20"/>
              </w:rPr>
            </w:pPr>
            <w:r w:rsidRPr="00CB1E35">
              <w:rPr>
                <w:rFonts w:cs="Calibri"/>
                <w:color w:val="000000"/>
                <w:sz w:val="20"/>
                <w:szCs w:val="20"/>
              </w:rPr>
              <w:t>Northfield, Connecticut River</w:t>
            </w:r>
          </w:p>
        </w:tc>
        <w:tc>
          <w:tcPr>
            <w:tcW w:w="0" w:type="auto"/>
            <w:tcBorders>
              <w:top w:val="single" w:sz="6" w:space="0" w:color="969696"/>
              <w:left w:val="single" w:sz="6" w:space="0" w:color="969696"/>
              <w:bottom w:val="single" w:sz="6" w:space="0" w:color="969696"/>
              <w:right w:val="single" w:sz="6" w:space="0" w:color="969696"/>
            </w:tcBorders>
          </w:tcPr>
          <w:p w:rsidR="00BA2237" w:rsidRPr="00500D7D" w:rsidRDefault="00BA2237">
            <w:pPr>
              <w:autoSpaceDE w:val="0"/>
              <w:autoSpaceDN w:val="0"/>
              <w:adjustRightInd w:val="0"/>
              <w:spacing w:after="0" w:line="240" w:lineRule="auto"/>
              <w:jc w:val="right"/>
              <w:rPr>
                <w:rFonts w:cs="Calibri"/>
                <w:color w:val="000000"/>
                <w:sz w:val="18"/>
                <w:szCs w:val="18"/>
              </w:rPr>
            </w:pPr>
            <w:r w:rsidRPr="00500D7D">
              <w:rPr>
                <w:rFonts w:cs="Calibri"/>
                <w:color w:val="000000"/>
                <w:sz w:val="18"/>
                <w:szCs w:val="18"/>
              </w:rPr>
              <w:t>4/21/2015</w:t>
            </w:r>
          </w:p>
        </w:tc>
        <w:tc>
          <w:tcPr>
            <w:tcW w:w="864" w:type="dxa"/>
            <w:tcBorders>
              <w:top w:val="single" w:sz="6" w:space="0" w:color="969696"/>
              <w:left w:val="single" w:sz="6" w:space="0" w:color="969696"/>
              <w:bottom w:val="single" w:sz="6" w:space="0" w:color="969696"/>
              <w:right w:val="single" w:sz="6" w:space="0" w:color="969696"/>
            </w:tcBorders>
            <w:vAlign w:val="center"/>
          </w:tcPr>
          <w:p w:rsidR="00BA2237" w:rsidRPr="00BA2237" w:rsidRDefault="00BA2237" w:rsidP="00CB1E35">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tcPr>
          <w:p w:rsidR="00BA2237" w:rsidRPr="00BA2237" w:rsidRDefault="00BA2237">
            <w:pPr>
              <w:autoSpaceDE w:val="0"/>
              <w:autoSpaceDN w:val="0"/>
              <w:adjustRightInd w:val="0"/>
              <w:spacing w:after="0" w:line="240" w:lineRule="auto"/>
              <w:jc w:val="center"/>
              <w:rPr>
                <w:rFonts w:ascii="Calibri" w:hAnsi="Calibri" w:cs="Calibri"/>
                <w:color w:val="000000"/>
                <w:sz w:val="18"/>
                <w:szCs w:val="18"/>
              </w:rPr>
            </w:pPr>
            <w:r w:rsidRPr="00BA2237">
              <w:rPr>
                <w:rFonts w:ascii="Calibri" w:hAnsi="Calibri" w:cs="Calibri"/>
                <w:color w:val="000000"/>
                <w:sz w:val="18"/>
                <w:szCs w:val="18"/>
              </w:rPr>
              <w:t>13,400</w:t>
            </w:r>
          </w:p>
        </w:tc>
        <w:tc>
          <w:tcPr>
            <w:tcW w:w="864" w:type="dxa"/>
            <w:tcBorders>
              <w:top w:val="single" w:sz="6" w:space="0" w:color="969696"/>
              <w:left w:val="single" w:sz="6" w:space="0" w:color="969696"/>
              <w:bottom w:val="single" w:sz="6" w:space="0" w:color="969696"/>
              <w:right w:val="single" w:sz="6" w:space="0" w:color="969696"/>
            </w:tcBorders>
            <w:vAlign w:val="center"/>
          </w:tcPr>
          <w:p w:rsidR="00BA2237" w:rsidRPr="00BA2237" w:rsidRDefault="00BA2237" w:rsidP="00CB1E35">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BA2237" w:rsidRPr="00BA2237" w:rsidRDefault="00BA2237" w:rsidP="00CB1E35">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&lt;35.3</w:t>
            </w:r>
          </w:p>
        </w:tc>
        <w:tc>
          <w:tcPr>
            <w:tcW w:w="864" w:type="dxa"/>
            <w:tcBorders>
              <w:top w:val="single" w:sz="6" w:space="0" w:color="969696"/>
              <w:left w:val="single" w:sz="6" w:space="0" w:color="969696"/>
              <w:bottom w:val="single" w:sz="6" w:space="0" w:color="969696"/>
              <w:right w:val="single" w:sz="6" w:space="0" w:color="969696"/>
            </w:tcBorders>
            <w:vAlign w:val="center"/>
          </w:tcPr>
          <w:p w:rsidR="00BA2237" w:rsidRPr="00BA2237" w:rsidRDefault="00BA2237" w:rsidP="00CB1E35">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BA2237" w:rsidRPr="00BA2237" w:rsidRDefault="00BA2237" w:rsidP="00CB1E35">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auto"/>
            </w:tcBorders>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53.6</w:t>
            </w:r>
          </w:p>
        </w:tc>
      </w:tr>
      <w:tr w:rsidR="00BA2237" w:rsidTr="00360B27">
        <w:trPr>
          <w:trHeight w:val="144"/>
          <w:jc w:val="center"/>
        </w:trPr>
        <w:tc>
          <w:tcPr>
            <w:tcW w:w="0" w:type="auto"/>
            <w:tcBorders>
              <w:top w:val="single" w:sz="6" w:space="0" w:color="969696"/>
              <w:left w:val="single" w:sz="6" w:space="0" w:color="auto"/>
              <w:bottom w:val="single" w:sz="6" w:space="0" w:color="969696"/>
              <w:right w:val="single" w:sz="6" w:space="0" w:color="969696"/>
            </w:tcBorders>
          </w:tcPr>
          <w:p w:rsidR="00BA2237" w:rsidRPr="00CB1E35" w:rsidRDefault="00BA2237">
            <w:pPr>
              <w:autoSpaceDE w:val="0"/>
              <w:autoSpaceDN w:val="0"/>
              <w:adjustRightInd w:val="0"/>
              <w:spacing w:after="0" w:line="240" w:lineRule="auto"/>
              <w:rPr>
                <w:rFonts w:cs="Calibri"/>
                <w:color w:val="000000"/>
                <w:sz w:val="20"/>
                <w:szCs w:val="20"/>
              </w:rPr>
            </w:pPr>
            <w:r w:rsidRPr="00CB1E35">
              <w:rPr>
                <w:rFonts w:cs="Calibri"/>
                <w:color w:val="000000"/>
                <w:sz w:val="20"/>
                <w:szCs w:val="20"/>
              </w:rPr>
              <w:t>Sediment</w:t>
            </w:r>
          </w:p>
        </w:tc>
        <w:tc>
          <w:tcPr>
            <w:tcW w:w="0" w:type="auto"/>
            <w:tcBorders>
              <w:top w:val="single" w:sz="6" w:space="0" w:color="969696"/>
              <w:left w:val="single" w:sz="6" w:space="0" w:color="969696"/>
              <w:bottom w:val="single" w:sz="6" w:space="0" w:color="969696"/>
              <w:right w:val="single" w:sz="6" w:space="0" w:color="969696"/>
            </w:tcBorders>
          </w:tcPr>
          <w:p w:rsidR="00BA2237" w:rsidRPr="00CB1E35" w:rsidRDefault="00BA2237">
            <w:pPr>
              <w:autoSpaceDE w:val="0"/>
              <w:autoSpaceDN w:val="0"/>
              <w:adjustRightInd w:val="0"/>
              <w:spacing w:after="0" w:line="240" w:lineRule="auto"/>
              <w:rPr>
                <w:rFonts w:cs="Calibri"/>
                <w:color w:val="000000"/>
                <w:sz w:val="20"/>
                <w:szCs w:val="20"/>
              </w:rPr>
            </w:pPr>
            <w:r w:rsidRPr="00CB1E35">
              <w:rPr>
                <w:rFonts w:cs="Calibri"/>
                <w:color w:val="000000"/>
                <w:sz w:val="20"/>
                <w:szCs w:val="20"/>
              </w:rPr>
              <w:t>Northfield, Connecticut River</w:t>
            </w:r>
          </w:p>
        </w:tc>
        <w:tc>
          <w:tcPr>
            <w:tcW w:w="0" w:type="auto"/>
            <w:tcBorders>
              <w:top w:val="single" w:sz="6" w:space="0" w:color="969696"/>
              <w:left w:val="single" w:sz="6" w:space="0" w:color="969696"/>
              <w:bottom w:val="single" w:sz="6" w:space="0" w:color="969696"/>
              <w:right w:val="single" w:sz="6" w:space="0" w:color="969696"/>
            </w:tcBorders>
          </w:tcPr>
          <w:p w:rsidR="00BA2237" w:rsidRPr="00500D7D" w:rsidRDefault="00BA2237">
            <w:pPr>
              <w:autoSpaceDE w:val="0"/>
              <w:autoSpaceDN w:val="0"/>
              <w:adjustRightInd w:val="0"/>
              <w:spacing w:after="0" w:line="240" w:lineRule="auto"/>
              <w:jc w:val="right"/>
              <w:rPr>
                <w:rFonts w:cs="Calibri"/>
                <w:color w:val="000000"/>
                <w:sz w:val="18"/>
                <w:szCs w:val="18"/>
              </w:rPr>
            </w:pPr>
            <w:r w:rsidRPr="00500D7D">
              <w:rPr>
                <w:rFonts w:cs="Calibri"/>
                <w:color w:val="000000"/>
                <w:sz w:val="18"/>
                <w:szCs w:val="18"/>
              </w:rPr>
              <w:t>10/26/2015</w:t>
            </w:r>
          </w:p>
        </w:tc>
        <w:tc>
          <w:tcPr>
            <w:tcW w:w="864" w:type="dxa"/>
            <w:tcBorders>
              <w:top w:val="single" w:sz="6" w:space="0" w:color="969696"/>
              <w:left w:val="single" w:sz="6" w:space="0" w:color="969696"/>
              <w:bottom w:val="single" w:sz="6" w:space="0" w:color="969696"/>
              <w:right w:val="single" w:sz="6" w:space="0" w:color="969696"/>
            </w:tcBorders>
            <w:vAlign w:val="center"/>
          </w:tcPr>
          <w:p w:rsidR="00BA2237" w:rsidRPr="00BA2237" w:rsidRDefault="00BA2237" w:rsidP="00CB1E35">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tcPr>
          <w:p w:rsidR="00BA2237" w:rsidRPr="00BA2237" w:rsidRDefault="00BA2237">
            <w:pPr>
              <w:autoSpaceDE w:val="0"/>
              <w:autoSpaceDN w:val="0"/>
              <w:adjustRightInd w:val="0"/>
              <w:spacing w:after="0" w:line="240" w:lineRule="auto"/>
              <w:jc w:val="center"/>
              <w:rPr>
                <w:rFonts w:ascii="Calibri" w:hAnsi="Calibri" w:cs="Calibri"/>
                <w:color w:val="000000"/>
                <w:sz w:val="18"/>
                <w:szCs w:val="18"/>
              </w:rPr>
            </w:pPr>
            <w:r w:rsidRPr="00BA2237">
              <w:rPr>
                <w:rFonts w:ascii="Calibri" w:hAnsi="Calibri" w:cs="Calibri"/>
                <w:color w:val="000000"/>
                <w:sz w:val="18"/>
                <w:szCs w:val="18"/>
              </w:rPr>
              <w:t>16,500</w:t>
            </w:r>
          </w:p>
        </w:tc>
        <w:tc>
          <w:tcPr>
            <w:tcW w:w="864" w:type="dxa"/>
            <w:tcBorders>
              <w:top w:val="single" w:sz="6" w:space="0" w:color="969696"/>
              <w:left w:val="single" w:sz="6" w:space="0" w:color="969696"/>
              <w:bottom w:val="single" w:sz="6" w:space="0" w:color="969696"/>
              <w:right w:val="single" w:sz="6" w:space="0" w:color="969696"/>
            </w:tcBorders>
            <w:vAlign w:val="center"/>
          </w:tcPr>
          <w:p w:rsidR="00BA2237" w:rsidRPr="00BA2237" w:rsidRDefault="00BA2237" w:rsidP="00CB1E35">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BA2237" w:rsidRPr="00BA2237" w:rsidRDefault="00BA2237" w:rsidP="00CB1E35">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&lt;36.5</w:t>
            </w:r>
          </w:p>
        </w:tc>
        <w:tc>
          <w:tcPr>
            <w:tcW w:w="864" w:type="dxa"/>
            <w:tcBorders>
              <w:top w:val="single" w:sz="6" w:space="0" w:color="969696"/>
              <w:left w:val="single" w:sz="6" w:space="0" w:color="969696"/>
              <w:bottom w:val="single" w:sz="6" w:space="0" w:color="969696"/>
              <w:right w:val="single" w:sz="6" w:space="0" w:color="969696"/>
            </w:tcBorders>
            <w:vAlign w:val="center"/>
          </w:tcPr>
          <w:p w:rsidR="00BA2237" w:rsidRPr="00BA2237" w:rsidRDefault="00BA2237" w:rsidP="00CB1E35">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BA2237" w:rsidRPr="00BA2237" w:rsidRDefault="00BA2237" w:rsidP="00CB1E35">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auto"/>
            </w:tcBorders>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60.9</w:t>
            </w:r>
          </w:p>
        </w:tc>
      </w:tr>
      <w:tr w:rsidR="00BA2237" w:rsidTr="00360B27">
        <w:trPr>
          <w:trHeight w:val="144"/>
          <w:jc w:val="center"/>
        </w:trPr>
        <w:tc>
          <w:tcPr>
            <w:tcW w:w="0" w:type="auto"/>
            <w:tcBorders>
              <w:top w:val="single" w:sz="6" w:space="0" w:color="969696"/>
              <w:left w:val="single" w:sz="6" w:space="0" w:color="auto"/>
              <w:bottom w:val="single" w:sz="6" w:space="0" w:color="969696"/>
              <w:right w:val="single" w:sz="6" w:space="0" w:color="969696"/>
            </w:tcBorders>
          </w:tcPr>
          <w:p w:rsidR="00BA2237" w:rsidRPr="00CB1E35" w:rsidRDefault="00BA2237">
            <w:pPr>
              <w:autoSpaceDE w:val="0"/>
              <w:autoSpaceDN w:val="0"/>
              <w:adjustRightInd w:val="0"/>
              <w:spacing w:after="0" w:line="240" w:lineRule="auto"/>
              <w:rPr>
                <w:rFonts w:cs="Calibri"/>
                <w:color w:val="000000"/>
                <w:sz w:val="20"/>
                <w:szCs w:val="20"/>
              </w:rPr>
            </w:pPr>
            <w:r w:rsidRPr="00CB1E35">
              <w:rPr>
                <w:rFonts w:cs="Calibri"/>
                <w:color w:val="000000"/>
                <w:sz w:val="20"/>
                <w:szCs w:val="20"/>
              </w:rPr>
              <w:t>Sediment</w:t>
            </w:r>
          </w:p>
        </w:tc>
        <w:tc>
          <w:tcPr>
            <w:tcW w:w="0" w:type="auto"/>
            <w:tcBorders>
              <w:top w:val="single" w:sz="6" w:space="0" w:color="969696"/>
              <w:left w:val="single" w:sz="6" w:space="0" w:color="969696"/>
              <w:bottom w:val="single" w:sz="6" w:space="0" w:color="969696"/>
              <w:right w:val="single" w:sz="6" w:space="0" w:color="969696"/>
            </w:tcBorders>
          </w:tcPr>
          <w:p w:rsidR="00BA2237" w:rsidRPr="00CB1E35" w:rsidRDefault="00BA2237">
            <w:pPr>
              <w:autoSpaceDE w:val="0"/>
              <w:autoSpaceDN w:val="0"/>
              <w:adjustRightInd w:val="0"/>
              <w:spacing w:after="0" w:line="240" w:lineRule="auto"/>
              <w:rPr>
                <w:rFonts w:cs="Calibri"/>
                <w:color w:val="000000"/>
                <w:sz w:val="20"/>
                <w:szCs w:val="20"/>
              </w:rPr>
            </w:pPr>
            <w:r w:rsidRPr="00CB1E35">
              <w:rPr>
                <w:rFonts w:cs="Calibri"/>
                <w:color w:val="000000"/>
                <w:sz w:val="20"/>
                <w:szCs w:val="20"/>
              </w:rPr>
              <w:t>Northfield, Connecticut River</w:t>
            </w:r>
          </w:p>
        </w:tc>
        <w:tc>
          <w:tcPr>
            <w:tcW w:w="0" w:type="auto"/>
            <w:tcBorders>
              <w:top w:val="single" w:sz="6" w:space="0" w:color="969696"/>
              <w:left w:val="single" w:sz="6" w:space="0" w:color="969696"/>
              <w:bottom w:val="single" w:sz="6" w:space="0" w:color="969696"/>
              <w:right w:val="single" w:sz="6" w:space="0" w:color="969696"/>
            </w:tcBorders>
          </w:tcPr>
          <w:p w:rsidR="00BA2237" w:rsidRPr="00500D7D" w:rsidRDefault="00BA2237">
            <w:pPr>
              <w:autoSpaceDE w:val="0"/>
              <w:autoSpaceDN w:val="0"/>
              <w:adjustRightInd w:val="0"/>
              <w:spacing w:after="0" w:line="240" w:lineRule="auto"/>
              <w:jc w:val="right"/>
              <w:rPr>
                <w:rFonts w:cs="Calibri"/>
                <w:color w:val="000000"/>
                <w:sz w:val="18"/>
                <w:szCs w:val="18"/>
              </w:rPr>
            </w:pPr>
            <w:r w:rsidRPr="00500D7D">
              <w:rPr>
                <w:rFonts w:cs="Calibri"/>
                <w:color w:val="000000"/>
                <w:sz w:val="18"/>
                <w:szCs w:val="18"/>
              </w:rPr>
              <w:t>10/26/2015</w:t>
            </w:r>
          </w:p>
        </w:tc>
        <w:tc>
          <w:tcPr>
            <w:tcW w:w="864" w:type="dxa"/>
            <w:tcBorders>
              <w:top w:val="single" w:sz="6" w:space="0" w:color="969696"/>
              <w:left w:val="single" w:sz="6" w:space="0" w:color="969696"/>
              <w:bottom w:val="single" w:sz="6" w:space="0" w:color="969696"/>
              <w:right w:val="single" w:sz="6" w:space="0" w:color="969696"/>
            </w:tcBorders>
            <w:vAlign w:val="center"/>
          </w:tcPr>
          <w:p w:rsidR="00BA2237" w:rsidRPr="00BA2237" w:rsidRDefault="00BA2237" w:rsidP="00CB1E35">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tcPr>
          <w:p w:rsidR="00BA2237" w:rsidRPr="00BA2237" w:rsidRDefault="00BA2237">
            <w:pPr>
              <w:autoSpaceDE w:val="0"/>
              <w:autoSpaceDN w:val="0"/>
              <w:adjustRightInd w:val="0"/>
              <w:spacing w:after="0" w:line="240" w:lineRule="auto"/>
              <w:jc w:val="center"/>
              <w:rPr>
                <w:rFonts w:ascii="Calibri" w:hAnsi="Calibri" w:cs="Calibri"/>
                <w:color w:val="000000"/>
                <w:sz w:val="18"/>
                <w:szCs w:val="18"/>
              </w:rPr>
            </w:pPr>
            <w:r w:rsidRPr="00BA2237">
              <w:rPr>
                <w:rFonts w:ascii="Calibri" w:hAnsi="Calibri" w:cs="Calibri"/>
                <w:color w:val="000000"/>
                <w:sz w:val="18"/>
                <w:szCs w:val="18"/>
              </w:rPr>
              <w:t>6,770</w:t>
            </w:r>
          </w:p>
        </w:tc>
        <w:tc>
          <w:tcPr>
            <w:tcW w:w="864" w:type="dxa"/>
            <w:tcBorders>
              <w:top w:val="single" w:sz="6" w:space="0" w:color="969696"/>
              <w:left w:val="single" w:sz="6" w:space="0" w:color="969696"/>
              <w:bottom w:val="single" w:sz="6" w:space="0" w:color="969696"/>
              <w:right w:val="single" w:sz="6" w:space="0" w:color="969696"/>
            </w:tcBorders>
            <w:vAlign w:val="center"/>
          </w:tcPr>
          <w:p w:rsidR="00BA2237" w:rsidRPr="00BA2237" w:rsidRDefault="00BA2237" w:rsidP="00CB1E35">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BA2237" w:rsidRPr="00BA2237" w:rsidRDefault="00BA2237" w:rsidP="00CB1E35">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&lt;40.3</w:t>
            </w:r>
          </w:p>
        </w:tc>
        <w:tc>
          <w:tcPr>
            <w:tcW w:w="864" w:type="dxa"/>
            <w:tcBorders>
              <w:top w:val="single" w:sz="6" w:space="0" w:color="969696"/>
              <w:left w:val="single" w:sz="6" w:space="0" w:color="969696"/>
              <w:bottom w:val="single" w:sz="6" w:space="0" w:color="969696"/>
              <w:right w:val="single" w:sz="6" w:space="0" w:color="969696"/>
            </w:tcBorders>
            <w:vAlign w:val="center"/>
          </w:tcPr>
          <w:p w:rsidR="00BA2237" w:rsidRPr="00BA2237" w:rsidRDefault="00BA2237" w:rsidP="00CB1E35">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BA2237" w:rsidRPr="00BA2237" w:rsidRDefault="00BA2237" w:rsidP="00CB1E35">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auto"/>
            </w:tcBorders>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&lt;61.4</w:t>
            </w:r>
          </w:p>
        </w:tc>
      </w:tr>
      <w:tr w:rsidR="00BA2237" w:rsidTr="00360B27">
        <w:trPr>
          <w:trHeight w:val="144"/>
          <w:jc w:val="center"/>
        </w:trPr>
        <w:tc>
          <w:tcPr>
            <w:tcW w:w="0" w:type="auto"/>
            <w:tcBorders>
              <w:top w:val="single" w:sz="6" w:space="0" w:color="969696"/>
              <w:left w:val="single" w:sz="6" w:space="0" w:color="auto"/>
              <w:bottom w:val="single" w:sz="6" w:space="0" w:color="969696"/>
              <w:right w:val="single" w:sz="6" w:space="0" w:color="969696"/>
            </w:tcBorders>
          </w:tcPr>
          <w:p w:rsidR="00BA2237" w:rsidRPr="00CB1E35" w:rsidRDefault="00BA2237">
            <w:pPr>
              <w:autoSpaceDE w:val="0"/>
              <w:autoSpaceDN w:val="0"/>
              <w:adjustRightInd w:val="0"/>
              <w:spacing w:after="0" w:line="240" w:lineRule="auto"/>
              <w:rPr>
                <w:rFonts w:cs="Calibri"/>
                <w:color w:val="000000"/>
                <w:sz w:val="20"/>
                <w:szCs w:val="20"/>
              </w:rPr>
            </w:pPr>
            <w:r w:rsidRPr="00CB1E35">
              <w:rPr>
                <w:rFonts w:cs="Calibri"/>
                <w:color w:val="000000"/>
                <w:sz w:val="20"/>
                <w:szCs w:val="20"/>
              </w:rPr>
              <w:t>Sediment</w:t>
            </w:r>
          </w:p>
        </w:tc>
        <w:tc>
          <w:tcPr>
            <w:tcW w:w="0" w:type="auto"/>
            <w:tcBorders>
              <w:top w:val="single" w:sz="6" w:space="0" w:color="969696"/>
              <w:left w:val="single" w:sz="6" w:space="0" w:color="969696"/>
              <w:bottom w:val="single" w:sz="6" w:space="0" w:color="969696"/>
              <w:right w:val="single" w:sz="6" w:space="0" w:color="969696"/>
            </w:tcBorders>
          </w:tcPr>
          <w:p w:rsidR="00BA2237" w:rsidRPr="00CB1E35" w:rsidRDefault="00BA2237" w:rsidP="00BA2237">
            <w:pPr>
              <w:autoSpaceDE w:val="0"/>
              <w:autoSpaceDN w:val="0"/>
              <w:adjustRightInd w:val="0"/>
              <w:spacing w:after="0" w:line="240" w:lineRule="auto"/>
              <w:rPr>
                <w:rFonts w:cs="Calibri"/>
                <w:color w:val="000000"/>
                <w:sz w:val="20"/>
                <w:szCs w:val="20"/>
              </w:rPr>
            </w:pPr>
            <w:r w:rsidRPr="00CB1E35">
              <w:rPr>
                <w:rFonts w:cs="Calibri"/>
                <w:color w:val="000000"/>
                <w:sz w:val="20"/>
                <w:szCs w:val="20"/>
              </w:rPr>
              <w:t>Gill, Barton’s cove (background)</w:t>
            </w:r>
          </w:p>
        </w:tc>
        <w:tc>
          <w:tcPr>
            <w:tcW w:w="0" w:type="auto"/>
            <w:tcBorders>
              <w:top w:val="single" w:sz="6" w:space="0" w:color="969696"/>
              <w:left w:val="single" w:sz="6" w:space="0" w:color="969696"/>
              <w:bottom w:val="single" w:sz="6" w:space="0" w:color="969696"/>
              <w:right w:val="single" w:sz="6" w:space="0" w:color="969696"/>
            </w:tcBorders>
          </w:tcPr>
          <w:p w:rsidR="00BA2237" w:rsidRPr="00500D7D" w:rsidRDefault="00BA2237">
            <w:pPr>
              <w:autoSpaceDE w:val="0"/>
              <w:autoSpaceDN w:val="0"/>
              <w:adjustRightInd w:val="0"/>
              <w:spacing w:after="0" w:line="240" w:lineRule="auto"/>
              <w:jc w:val="right"/>
              <w:rPr>
                <w:rFonts w:cs="Calibri"/>
                <w:color w:val="000000"/>
                <w:sz w:val="18"/>
                <w:szCs w:val="18"/>
              </w:rPr>
            </w:pPr>
            <w:r w:rsidRPr="00500D7D">
              <w:rPr>
                <w:rFonts w:cs="Calibri"/>
                <w:color w:val="000000"/>
                <w:sz w:val="18"/>
                <w:szCs w:val="18"/>
              </w:rPr>
              <w:t>4/21/2015</w:t>
            </w:r>
          </w:p>
        </w:tc>
        <w:tc>
          <w:tcPr>
            <w:tcW w:w="864" w:type="dxa"/>
            <w:tcBorders>
              <w:top w:val="single" w:sz="6" w:space="0" w:color="969696"/>
              <w:left w:val="single" w:sz="6" w:space="0" w:color="969696"/>
              <w:bottom w:val="single" w:sz="6" w:space="0" w:color="969696"/>
              <w:right w:val="single" w:sz="6" w:space="0" w:color="969696"/>
            </w:tcBorders>
            <w:vAlign w:val="center"/>
          </w:tcPr>
          <w:p w:rsidR="00BA2237" w:rsidRPr="00BA2237" w:rsidRDefault="00BA2237" w:rsidP="00CB1E35">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tcPr>
          <w:p w:rsidR="00BA2237" w:rsidRPr="00BA2237" w:rsidRDefault="00BA2237">
            <w:pPr>
              <w:autoSpaceDE w:val="0"/>
              <w:autoSpaceDN w:val="0"/>
              <w:adjustRightInd w:val="0"/>
              <w:spacing w:after="0" w:line="240" w:lineRule="auto"/>
              <w:jc w:val="center"/>
              <w:rPr>
                <w:rFonts w:ascii="Calibri" w:hAnsi="Calibri" w:cs="Calibri"/>
                <w:color w:val="000000"/>
                <w:sz w:val="18"/>
                <w:szCs w:val="18"/>
              </w:rPr>
            </w:pPr>
            <w:r w:rsidRPr="00BA2237">
              <w:rPr>
                <w:rFonts w:ascii="Calibri" w:hAnsi="Calibri" w:cs="Calibri"/>
                <w:color w:val="000000"/>
                <w:sz w:val="18"/>
                <w:szCs w:val="18"/>
              </w:rPr>
              <w:t>10,400</w:t>
            </w:r>
          </w:p>
        </w:tc>
        <w:tc>
          <w:tcPr>
            <w:tcW w:w="864" w:type="dxa"/>
            <w:tcBorders>
              <w:top w:val="single" w:sz="6" w:space="0" w:color="969696"/>
              <w:left w:val="single" w:sz="6" w:space="0" w:color="969696"/>
              <w:bottom w:val="single" w:sz="6" w:space="0" w:color="969696"/>
              <w:right w:val="single" w:sz="6" w:space="0" w:color="969696"/>
            </w:tcBorders>
            <w:vAlign w:val="center"/>
          </w:tcPr>
          <w:p w:rsidR="00BA2237" w:rsidRPr="00BA2237" w:rsidRDefault="00BA2237" w:rsidP="00CB1E35">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BA2237" w:rsidRPr="00BA2237" w:rsidRDefault="00BA2237" w:rsidP="00CB1E35">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&lt;28.4</w:t>
            </w:r>
          </w:p>
        </w:tc>
        <w:tc>
          <w:tcPr>
            <w:tcW w:w="864" w:type="dxa"/>
            <w:tcBorders>
              <w:top w:val="single" w:sz="6" w:space="0" w:color="969696"/>
              <w:left w:val="single" w:sz="6" w:space="0" w:color="969696"/>
              <w:bottom w:val="single" w:sz="6" w:space="0" w:color="969696"/>
              <w:right w:val="single" w:sz="6" w:space="0" w:color="969696"/>
            </w:tcBorders>
            <w:vAlign w:val="center"/>
          </w:tcPr>
          <w:p w:rsidR="00BA2237" w:rsidRPr="00BA2237" w:rsidRDefault="00BA2237" w:rsidP="00CB1E35">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BA2237" w:rsidRPr="00BA2237" w:rsidRDefault="00BA2237" w:rsidP="00CB1E35">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auto"/>
            </w:tcBorders>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29.3</w:t>
            </w:r>
          </w:p>
        </w:tc>
      </w:tr>
      <w:tr w:rsidR="00BA2237" w:rsidTr="00360B27">
        <w:trPr>
          <w:trHeight w:val="144"/>
          <w:jc w:val="center"/>
        </w:trPr>
        <w:tc>
          <w:tcPr>
            <w:tcW w:w="0" w:type="auto"/>
            <w:tcBorders>
              <w:top w:val="single" w:sz="6" w:space="0" w:color="969696"/>
              <w:left w:val="single" w:sz="6" w:space="0" w:color="auto"/>
              <w:bottom w:val="single" w:sz="6" w:space="0" w:color="969696"/>
              <w:right w:val="single" w:sz="6" w:space="0" w:color="969696"/>
            </w:tcBorders>
          </w:tcPr>
          <w:p w:rsidR="00BA2237" w:rsidRPr="00CB1E35" w:rsidRDefault="00BA2237">
            <w:pPr>
              <w:autoSpaceDE w:val="0"/>
              <w:autoSpaceDN w:val="0"/>
              <w:adjustRightInd w:val="0"/>
              <w:spacing w:after="0" w:line="240" w:lineRule="auto"/>
              <w:rPr>
                <w:rFonts w:cs="Calibri"/>
                <w:color w:val="000000"/>
                <w:sz w:val="20"/>
                <w:szCs w:val="20"/>
              </w:rPr>
            </w:pPr>
            <w:r w:rsidRPr="00CB1E35">
              <w:rPr>
                <w:rFonts w:cs="Calibri"/>
                <w:color w:val="000000"/>
                <w:sz w:val="20"/>
                <w:szCs w:val="20"/>
              </w:rPr>
              <w:t>Sediment</w:t>
            </w:r>
          </w:p>
        </w:tc>
        <w:tc>
          <w:tcPr>
            <w:tcW w:w="0" w:type="auto"/>
            <w:tcBorders>
              <w:top w:val="single" w:sz="6" w:space="0" w:color="969696"/>
              <w:left w:val="single" w:sz="6" w:space="0" w:color="969696"/>
              <w:bottom w:val="single" w:sz="6" w:space="0" w:color="969696"/>
              <w:right w:val="single" w:sz="6" w:space="0" w:color="969696"/>
            </w:tcBorders>
          </w:tcPr>
          <w:p w:rsidR="00BA2237" w:rsidRPr="00CB1E35" w:rsidRDefault="00BA2237" w:rsidP="00BA2237">
            <w:pPr>
              <w:autoSpaceDE w:val="0"/>
              <w:autoSpaceDN w:val="0"/>
              <w:adjustRightInd w:val="0"/>
              <w:spacing w:after="0" w:line="240" w:lineRule="auto"/>
              <w:rPr>
                <w:rFonts w:cs="Calibri"/>
                <w:color w:val="000000"/>
                <w:sz w:val="20"/>
                <w:szCs w:val="20"/>
              </w:rPr>
            </w:pPr>
            <w:r w:rsidRPr="00CB1E35">
              <w:rPr>
                <w:rFonts w:cs="Calibri"/>
                <w:color w:val="000000"/>
                <w:sz w:val="20"/>
                <w:szCs w:val="20"/>
              </w:rPr>
              <w:t>Gill, Barton’s cove  (background)</w:t>
            </w:r>
          </w:p>
        </w:tc>
        <w:tc>
          <w:tcPr>
            <w:tcW w:w="0" w:type="auto"/>
            <w:tcBorders>
              <w:top w:val="single" w:sz="6" w:space="0" w:color="969696"/>
              <w:left w:val="single" w:sz="6" w:space="0" w:color="969696"/>
              <w:bottom w:val="single" w:sz="6" w:space="0" w:color="969696"/>
              <w:right w:val="single" w:sz="6" w:space="0" w:color="969696"/>
            </w:tcBorders>
          </w:tcPr>
          <w:p w:rsidR="00BA2237" w:rsidRPr="00500D7D" w:rsidRDefault="00BA2237">
            <w:pPr>
              <w:autoSpaceDE w:val="0"/>
              <w:autoSpaceDN w:val="0"/>
              <w:adjustRightInd w:val="0"/>
              <w:spacing w:after="0" w:line="240" w:lineRule="auto"/>
              <w:jc w:val="right"/>
              <w:rPr>
                <w:rFonts w:cs="Calibri"/>
                <w:color w:val="000000"/>
                <w:sz w:val="18"/>
                <w:szCs w:val="18"/>
              </w:rPr>
            </w:pPr>
            <w:r w:rsidRPr="00500D7D">
              <w:rPr>
                <w:rFonts w:cs="Calibri"/>
                <w:color w:val="000000"/>
                <w:sz w:val="18"/>
                <w:szCs w:val="18"/>
              </w:rPr>
              <w:t>4/21/2015</w:t>
            </w:r>
          </w:p>
        </w:tc>
        <w:tc>
          <w:tcPr>
            <w:tcW w:w="864" w:type="dxa"/>
            <w:tcBorders>
              <w:top w:val="single" w:sz="6" w:space="0" w:color="969696"/>
              <w:left w:val="single" w:sz="6" w:space="0" w:color="969696"/>
              <w:bottom w:val="single" w:sz="6" w:space="0" w:color="969696"/>
              <w:right w:val="single" w:sz="6" w:space="0" w:color="969696"/>
            </w:tcBorders>
            <w:vAlign w:val="center"/>
          </w:tcPr>
          <w:p w:rsidR="00BA2237" w:rsidRPr="00BA2237" w:rsidRDefault="00BA2237" w:rsidP="00CB1E35">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tcPr>
          <w:p w:rsidR="00BA2237" w:rsidRPr="00BA2237" w:rsidRDefault="00BA2237">
            <w:pPr>
              <w:autoSpaceDE w:val="0"/>
              <w:autoSpaceDN w:val="0"/>
              <w:adjustRightInd w:val="0"/>
              <w:spacing w:after="0" w:line="240" w:lineRule="auto"/>
              <w:jc w:val="center"/>
              <w:rPr>
                <w:rFonts w:ascii="Calibri" w:hAnsi="Calibri" w:cs="Calibri"/>
                <w:color w:val="000000"/>
                <w:sz w:val="18"/>
                <w:szCs w:val="18"/>
              </w:rPr>
            </w:pPr>
            <w:r w:rsidRPr="00BA2237">
              <w:rPr>
                <w:rFonts w:ascii="Calibri" w:hAnsi="Calibri" w:cs="Calibri"/>
                <w:color w:val="000000"/>
                <w:sz w:val="18"/>
                <w:szCs w:val="18"/>
              </w:rPr>
              <w:t>8,310</w:t>
            </w:r>
          </w:p>
        </w:tc>
        <w:tc>
          <w:tcPr>
            <w:tcW w:w="864" w:type="dxa"/>
            <w:tcBorders>
              <w:top w:val="single" w:sz="6" w:space="0" w:color="969696"/>
              <w:left w:val="single" w:sz="6" w:space="0" w:color="969696"/>
              <w:bottom w:val="single" w:sz="6" w:space="0" w:color="969696"/>
              <w:right w:val="single" w:sz="6" w:space="0" w:color="969696"/>
            </w:tcBorders>
            <w:vAlign w:val="center"/>
          </w:tcPr>
          <w:p w:rsidR="00BA2237" w:rsidRPr="00BA2237" w:rsidRDefault="00BA2237" w:rsidP="00CB1E35">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BA2237" w:rsidRPr="00BA2237" w:rsidRDefault="00BA2237" w:rsidP="00CB1E35">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&lt;33</w:t>
            </w:r>
          </w:p>
        </w:tc>
        <w:tc>
          <w:tcPr>
            <w:tcW w:w="864" w:type="dxa"/>
            <w:tcBorders>
              <w:top w:val="single" w:sz="6" w:space="0" w:color="969696"/>
              <w:left w:val="single" w:sz="6" w:space="0" w:color="969696"/>
              <w:bottom w:val="single" w:sz="6" w:space="0" w:color="969696"/>
              <w:right w:val="single" w:sz="6" w:space="0" w:color="969696"/>
            </w:tcBorders>
            <w:vAlign w:val="center"/>
          </w:tcPr>
          <w:p w:rsidR="00BA2237" w:rsidRPr="00BA2237" w:rsidRDefault="00BA2237" w:rsidP="00CB1E35">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BA2237" w:rsidRPr="00BA2237" w:rsidRDefault="00BA2237" w:rsidP="00CB1E35">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auto"/>
            </w:tcBorders>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32.3</w:t>
            </w:r>
          </w:p>
        </w:tc>
      </w:tr>
      <w:tr w:rsidR="00BA2237" w:rsidTr="00360B27">
        <w:trPr>
          <w:trHeight w:val="144"/>
          <w:jc w:val="center"/>
        </w:trPr>
        <w:tc>
          <w:tcPr>
            <w:tcW w:w="0" w:type="auto"/>
            <w:tcBorders>
              <w:top w:val="single" w:sz="6" w:space="0" w:color="969696"/>
              <w:left w:val="single" w:sz="6" w:space="0" w:color="auto"/>
              <w:bottom w:val="single" w:sz="6" w:space="0" w:color="969696"/>
              <w:right w:val="single" w:sz="6" w:space="0" w:color="969696"/>
            </w:tcBorders>
          </w:tcPr>
          <w:p w:rsidR="00BA2237" w:rsidRPr="00CB1E35" w:rsidRDefault="00BA2237">
            <w:pPr>
              <w:autoSpaceDE w:val="0"/>
              <w:autoSpaceDN w:val="0"/>
              <w:adjustRightInd w:val="0"/>
              <w:spacing w:after="0" w:line="240" w:lineRule="auto"/>
              <w:rPr>
                <w:rFonts w:cs="Calibri"/>
                <w:color w:val="000000"/>
                <w:sz w:val="20"/>
                <w:szCs w:val="20"/>
              </w:rPr>
            </w:pPr>
            <w:r w:rsidRPr="00CB1E35">
              <w:rPr>
                <w:rFonts w:cs="Calibri"/>
                <w:color w:val="000000"/>
                <w:sz w:val="20"/>
                <w:szCs w:val="20"/>
              </w:rPr>
              <w:t>Sediment</w:t>
            </w:r>
          </w:p>
        </w:tc>
        <w:tc>
          <w:tcPr>
            <w:tcW w:w="0" w:type="auto"/>
            <w:tcBorders>
              <w:top w:val="single" w:sz="6" w:space="0" w:color="969696"/>
              <w:left w:val="single" w:sz="6" w:space="0" w:color="969696"/>
              <w:bottom w:val="single" w:sz="6" w:space="0" w:color="969696"/>
              <w:right w:val="single" w:sz="6" w:space="0" w:color="969696"/>
            </w:tcBorders>
          </w:tcPr>
          <w:p w:rsidR="00BA2237" w:rsidRPr="00CB1E35" w:rsidRDefault="00BA2237">
            <w:pPr>
              <w:autoSpaceDE w:val="0"/>
              <w:autoSpaceDN w:val="0"/>
              <w:adjustRightInd w:val="0"/>
              <w:spacing w:after="0" w:line="240" w:lineRule="auto"/>
              <w:rPr>
                <w:rFonts w:cs="Calibri"/>
                <w:color w:val="000000"/>
                <w:sz w:val="20"/>
                <w:szCs w:val="20"/>
              </w:rPr>
            </w:pPr>
            <w:r w:rsidRPr="00CB1E35">
              <w:rPr>
                <w:rFonts w:cs="Calibri"/>
                <w:color w:val="000000"/>
                <w:sz w:val="20"/>
                <w:szCs w:val="20"/>
              </w:rPr>
              <w:t>Gill Barton's cove (background)</w:t>
            </w:r>
          </w:p>
        </w:tc>
        <w:tc>
          <w:tcPr>
            <w:tcW w:w="0" w:type="auto"/>
            <w:tcBorders>
              <w:top w:val="single" w:sz="6" w:space="0" w:color="969696"/>
              <w:left w:val="single" w:sz="6" w:space="0" w:color="969696"/>
              <w:bottom w:val="single" w:sz="6" w:space="0" w:color="969696"/>
              <w:right w:val="single" w:sz="6" w:space="0" w:color="969696"/>
            </w:tcBorders>
          </w:tcPr>
          <w:p w:rsidR="00BA2237" w:rsidRPr="00500D7D" w:rsidRDefault="00BA2237">
            <w:pPr>
              <w:autoSpaceDE w:val="0"/>
              <w:autoSpaceDN w:val="0"/>
              <w:adjustRightInd w:val="0"/>
              <w:spacing w:after="0" w:line="240" w:lineRule="auto"/>
              <w:jc w:val="right"/>
              <w:rPr>
                <w:rFonts w:cs="Calibri"/>
                <w:color w:val="000000"/>
                <w:sz w:val="18"/>
                <w:szCs w:val="18"/>
              </w:rPr>
            </w:pPr>
            <w:r w:rsidRPr="00500D7D">
              <w:rPr>
                <w:rFonts w:cs="Calibri"/>
                <w:color w:val="000000"/>
                <w:sz w:val="18"/>
                <w:szCs w:val="18"/>
              </w:rPr>
              <w:t>10/26/2015</w:t>
            </w:r>
          </w:p>
        </w:tc>
        <w:tc>
          <w:tcPr>
            <w:tcW w:w="864" w:type="dxa"/>
            <w:tcBorders>
              <w:top w:val="single" w:sz="6" w:space="0" w:color="969696"/>
              <w:left w:val="single" w:sz="6" w:space="0" w:color="969696"/>
              <w:bottom w:val="single" w:sz="6" w:space="0" w:color="969696"/>
              <w:right w:val="single" w:sz="6" w:space="0" w:color="969696"/>
            </w:tcBorders>
            <w:vAlign w:val="center"/>
          </w:tcPr>
          <w:p w:rsidR="00BA2237" w:rsidRPr="00BA2237" w:rsidRDefault="00BA2237" w:rsidP="00CB1E35">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tcPr>
          <w:p w:rsidR="00BA2237" w:rsidRPr="00BA2237" w:rsidRDefault="00BA2237">
            <w:pPr>
              <w:autoSpaceDE w:val="0"/>
              <w:autoSpaceDN w:val="0"/>
              <w:adjustRightInd w:val="0"/>
              <w:spacing w:after="0" w:line="240" w:lineRule="auto"/>
              <w:jc w:val="center"/>
              <w:rPr>
                <w:rFonts w:ascii="Calibri" w:hAnsi="Calibri" w:cs="Calibri"/>
                <w:color w:val="000000"/>
                <w:sz w:val="18"/>
                <w:szCs w:val="18"/>
              </w:rPr>
            </w:pPr>
            <w:r w:rsidRPr="00BA2237">
              <w:rPr>
                <w:rFonts w:ascii="Calibri" w:hAnsi="Calibri" w:cs="Calibri"/>
                <w:color w:val="000000"/>
                <w:sz w:val="18"/>
                <w:szCs w:val="18"/>
              </w:rPr>
              <w:t>5,600</w:t>
            </w:r>
          </w:p>
        </w:tc>
        <w:tc>
          <w:tcPr>
            <w:tcW w:w="864" w:type="dxa"/>
            <w:tcBorders>
              <w:top w:val="single" w:sz="6" w:space="0" w:color="969696"/>
              <w:left w:val="single" w:sz="6" w:space="0" w:color="969696"/>
              <w:bottom w:val="single" w:sz="6" w:space="0" w:color="969696"/>
              <w:right w:val="single" w:sz="6" w:space="0" w:color="969696"/>
            </w:tcBorders>
            <w:vAlign w:val="center"/>
          </w:tcPr>
          <w:p w:rsidR="00BA2237" w:rsidRPr="00BA2237" w:rsidRDefault="00BA2237" w:rsidP="00CB1E35">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BA2237" w:rsidRPr="00BA2237" w:rsidRDefault="00BA2237" w:rsidP="00CB1E35">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&lt;33.7</w:t>
            </w:r>
          </w:p>
        </w:tc>
        <w:tc>
          <w:tcPr>
            <w:tcW w:w="864" w:type="dxa"/>
            <w:tcBorders>
              <w:top w:val="single" w:sz="6" w:space="0" w:color="969696"/>
              <w:left w:val="single" w:sz="6" w:space="0" w:color="969696"/>
              <w:bottom w:val="single" w:sz="6" w:space="0" w:color="969696"/>
              <w:right w:val="single" w:sz="6" w:space="0" w:color="969696"/>
            </w:tcBorders>
            <w:vAlign w:val="center"/>
          </w:tcPr>
          <w:p w:rsidR="00BA2237" w:rsidRPr="00BA2237" w:rsidRDefault="00BA2237" w:rsidP="00CB1E35">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BA2237" w:rsidRPr="00BA2237" w:rsidRDefault="00BA2237" w:rsidP="00CB1E35">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auto"/>
            </w:tcBorders>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&lt;35.6</w:t>
            </w:r>
          </w:p>
        </w:tc>
      </w:tr>
      <w:tr w:rsidR="00BA2237" w:rsidTr="00360B27">
        <w:trPr>
          <w:trHeight w:val="144"/>
          <w:jc w:val="center"/>
        </w:trPr>
        <w:tc>
          <w:tcPr>
            <w:tcW w:w="0" w:type="auto"/>
            <w:tcBorders>
              <w:top w:val="single" w:sz="6" w:space="0" w:color="969696"/>
              <w:left w:val="single" w:sz="6" w:space="0" w:color="auto"/>
              <w:bottom w:val="single" w:sz="6" w:space="0" w:color="969696"/>
              <w:right w:val="single" w:sz="6" w:space="0" w:color="969696"/>
            </w:tcBorders>
          </w:tcPr>
          <w:p w:rsidR="00BA2237" w:rsidRPr="00CB1E35" w:rsidRDefault="00BA2237">
            <w:pPr>
              <w:autoSpaceDE w:val="0"/>
              <w:autoSpaceDN w:val="0"/>
              <w:adjustRightInd w:val="0"/>
              <w:spacing w:after="0" w:line="240" w:lineRule="auto"/>
              <w:rPr>
                <w:rFonts w:cs="Calibri"/>
                <w:color w:val="000000"/>
                <w:sz w:val="20"/>
                <w:szCs w:val="20"/>
              </w:rPr>
            </w:pPr>
            <w:r w:rsidRPr="00CB1E35">
              <w:rPr>
                <w:rFonts w:cs="Calibri"/>
                <w:color w:val="000000"/>
                <w:sz w:val="20"/>
                <w:szCs w:val="20"/>
              </w:rPr>
              <w:t>Apples</w:t>
            </w:r>
          </w:p>
        </w:tc>
        <w:tc>
          <w:tcPr>
            <w:tcW w:w="0" w:type="auto"/>
            <w:tcBorders>
              <w:top w:val="single" w:sz="6" w:space="0" w:color="969696"/>
              <w:left w:val="single" w:sz="6" w:space="0" w:color="969696"/>
              <w:bottom w:val="single" w:sz="6" w:space="0" w:color="969696"/>
              <w:right w:val="single" w:sz="6" w:space="0" w:color="969696"/>
            </w:tcBorders>
          </w:tcPr>
          <w:p w:rsidR="00BA2237" w:rsidRPr="00CB1E35" w:rsidRDefault="00BA2237">
            <w:pPr>
              <w:autoSpaceDE w:val="0"/>
              <w:autoSpaceDN w:val="0"/>
              <w:adjustRightInd w:val="0"/>
              <w:spacing w:after="0" w:line="240" w:lineRule="auto"/>
              <w:rPr>
                <w:rFonts w:cs="Calibri"/>
                <w:color w:val="000000"/>
                <w:sz w:val="20"/>
                <w:szCs w:val="20"/>
              </w:rPr>
            </w:pPr>
            <w:r w:rsidRPr="00CB1E35">
              <w:rPr>
                <w:rFonts w:cs="Calibri"/>
                <w:color w:val="000000"/>
                <w:sz w:val="20"/>
                <w:szCs w:val="20"/>
              </w:rPr>
              <w:t>Gill (background)</w:t>
            </w:r>
          </w:p>
        </w:tc>
        <w:tc>
          <w:tcPr>
            <w:tcW w:w="0" w:type="auto"/>
            <w:tcBorders>
              <w:top w:val="single" w:sz="6" w:space="0" w:color="969696"/>
              <w:left w:val="single" w:sz="6" w:space="0" w:color="969696"/>
              <w:bottom w:val="single" w:sz="6" w:space="0" w:color="969696"/>
              <w:right w:val="single" w:sz="6" w:space="0" w:color="969696"/>
            </w:tcBorders>
          </w:tcPr>
          <w:p w:rsidR="00BA2237" w:rsidRPr="00500D7D" w:rsidRDefault="00BA2237">
            <w:pPr>
              <w:autoSpaceDE w:val="0"/>
              <w:autoSpaceDN w:val="0"/>
              <w:adjustRightInd w:val="0"/>
              <w:spacing w:after="0" w:line="240" w:lineRule="auto"/>
              <w:jc w:val="right"/>
              <w:rPr>
                <w:rFonts w:cs="Calibri"/>
                <w:color w:val="000000"/>
                <w:sz w:val="18"/>
                <w:szCs w:val="18"/>
              </w:rPr>
            </w:pPr>
            <w:r w:rsidRPr="00500D7D">
              <w:rPr>
                <w:rFonts w:cs="Calibri"/>
                <w:color w:val="000000"/>
                <w:sz w:val="18"/>
                <w:szCs w:val="18"/>
              </w:rPr>
              <w:t>10/26/2015</w:t>
            </w:r>
          </w:p>
        </w:tc>
        <w:tc>
          <w:tcPr>
            <w:tcW w:w="864" w:type="dxa"/>
            <w:tcBorders>
              <w:top w:val="single" w:sz="6" w:space="0" w:color="969696"/>
              <w:left w:val="single" w:sz="6" w:space="0" w:color="969696"/>
              <w:bottom w:val="single" w:sz="6" w:space="0" w:color="969696"/>
              <w:right w:val="single" w:sz="6" w:space="0" w:color="969696"/>
            </w:tcBorders>
          </w:tcPr>
          <w:p w:rsidR="00BA2237" w:rsidRPr="00BA2237" w:rsidRDefault="00BA2237">
            <w:pPr>
              <w:autoSpaceDE w:val="0"/>
              <w:autoSpaceDN w:val="0"/>
              <w:adjustRightInd w:val="0"/>
              <w:spacing w:after="0" w:line="240" w:lineRule="auto"/>
              <w:jc w:val="center"/>
              <w:rPr>
                <w:rFonts w:ascii="Calibri" w:hAnsi="Calibri" w:cs="Calibri"/>
                <w:color w:val="000000"/>
                <w:sz w:val="18"/>
                <w:szCs w:val="18"/>
              </w:rPr>
            </w:pPr>
            <w:r w:rsidRPr="00BA2237">
              <w:rPr>
                <w:rFonts w:ascii="Calibri" w:hAnsi="Calibri" w:cs="Calibri"/>
                <w:color w:val="000000"/>
                <w:sz w:val="18"/>
                <w:szCs w:val="18"/>
              </w:rPr>
              <w:t>&lt;43.1</w:t>
            </w:r>
          </w:p>
        </w:tc>
        <w:tc>
          <w:tcPr>
            <w:tcW w:w="864" w:type="dxa"/>
            <w:tcBorders>
              <w:top w:val="single" w:sz="6" w:space="0" w:color="969696"/>
              <w:left w:val="single" w:sz="6" w:space="0" w:color="969696"/>
              <w:bottom w:val="single" w:sz="6" w:space="0" w:color="969696"/>
              <w:right w:val="single" w:sz="6" w:space="0" w:color="969696"/>
            </w:tcBorders>
          </w:tcPr>
          <w:p w:rsidR="00BA2237" w:rsidRPr="00BA2237" w:rsidRDefault="00BA2237">
            <w:pPr>
              <w:autoSpaceDE w:val="0"/>
              <w:autoSpaceDN w:val="0"/>
              <w:adjustRightInd w:val="0"/>
              <w:spacing w:after="0" w:line="240" w:lineRule="auto"/>
              <w:jc w:val="center"/>
              <w:rPr>
                <w:rFonts w:ascii="Calibri" w:hAnsi="Calibri" w:cs="Calibri"/>
                <w:color w:val="000000"/>
                <w:sz w:val="18"/>
                <w:szCs w:val="18"/>
              </w:rPr>
            </w:pPr>
            <w:r w:rsidRPr="00BA2237">
              <w:rPr>
                <w:rFonts w:ascii="Calibri" w:hAnsi="Calibri" w:cs="Calibri"/>
                <w:color w:val="000000"/>
                <w:sz w:val="18"/>
                <w:szCs w:val="18"/>
              </w:rPr>
              <w:t>1,100</w:t>
            </w:r>
          </w:p>
        </w:tc>
        <w:tc>
          <w:tcPr>
            <w:tcW w:w="864" w:type="dxa"/>
            <w:tcBorders>
              <w:top w:val="single" w:sz="6" w:space="0" w:color="969696"/>
              <w:left w:val="single" w:sz="6" w:space="0" w:color="969696"/>
              <w:bottom w:val="single" w:sz="6" w:space="0" w:color="969696"/>
              <w:right w:val="single" w:sz="6" w:space="0" w:color="969696"/>
            </w:tcBorders>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&lt;4.05</w:t>
            </w:r>
          </w:p>
        </w:tc>
        <w:tc>
          <w:tcPr>
            <w:tcW w:w="864" w:type="dxa"/>
            <w:tcBorders>
              <w:top w:val="single" w:sz="6" w:space="0" w:color="969696"/>
              <w:left w:val="single" w:sz="6" w:space="0" w:color="969696"/>
              <w:bottom w:val="single" w:sz="6" w:space="0" w:color="969696"/>
              <w:right w:val="single" w:sz="6" w:space="0" w:color="969696"/>
            </w:tcBorders>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&lt;8.83</w:t>
            </w:r>
          </w:p>
        </w:tc>
        <w:tc>
          <w:tcPr>
            <w:tcW w:w="864" w:type="dxa"/>
            <w:tcBorders>
              <w:top w:val="single" w:sz="6" w:space="0" w:color="969696"/>
              <w:left w:val="single" w:sz="6" w:space="0" w:color="969696"/>
              <w:bottom w:val="single" w:sz="6" w:space="0" w:color="969696"/>
              <w:right w:val="single" w:sz="6" w:space="0" w:color="969696"/>
            </w:tcBorders>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&lt;4.7</w:t>
            </w:r>
          </w:p>
        </w:tc>
        <w:tc>
          <w:tcPr>
            <w:tcW w:w="864" w:type="dxa"/>
            <w:tcBorders>
              <w:top w:val="single" w:sz="6" w:space="0" w:color="969696"/>
              <w:left w:val="single" w:sz="6" w:space="0" w:color="969696"/>
              <w:bottom w:val="single" w:sz="6" w:space="0" w:color="969696"/>
              <w:right w:val="single" w:sz="6" w:space="0" w:color="969696"/>
            </w:tcBorders>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&lt;9.51</w:t>
            </w:r>
          </w:p>
        </w:tc>
        <w:tc>
          <w:tcPr>
            <w:tcW w:w="864" w:type="dxa"/>
            <w:tcBorders>
              <w:top w:val="single" w:sz="6" w:space="0" w:color="969696"/>
              <w:left w:val="single" w:sz="6" w:space="0" w:color="969696"/>
              <w:bottom w:val="single" w:sz="6" w:space="0" w:color="969696"/>
              <w:right w:val="single" w:sz="6" w:space="0" w:color="969696"/>
            </w:tcBorders>
            <w:vAlign w:val="center"/>
          </w:tcPr>
          <w:p w:rsidR="00BA2237" w:rsidRPr="00BA2237" w:rsidRDefault="00BA2237" w:rsidP="00CB1E35">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auto"/>
            </w:tcBorders>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&lt;4.6</w:t>
            </w:r>
          </w:p>
        </w:tc>
      </w:tr>
      <w:tr w:rsidR="00BA2237" w:rsidTr="00360B27">
        <w:trPr>
          <w:trHeight w:val="144"/>
          <w:jc w:val="center"/>
        </w:trPr>
        <w:tc>
          <w:tcPr>
            <w:tcW w:w="0" w:type="auto"/>
            <w:tcBorders>
              <w:top w:val="single" w:sz="6" w:space="0" w:color="969696"/>
              <w:left w:val="single" w:sz="6" w:space="0" w:color="auto"/>
              <w:bottom w:val="single" w:sz="6" w:space="0" w:color="969696"/>
              <w:right w:val="single" w:sz="6" w:space="0" w:color="969696"/>
            </w:tcBorders>
          </w:tcPr>
          <w:p w:rsidR="00BA2237" w:rsidRPr="00CB1E35" w:rsidRDefault="00BA2237">
            <w:pPr>
              <w:autoSpaceDE w:val="0"/>
              <w:autoSpaceDN w:val="0"/>
              <w:adjustRightInd w:val="0"/>
              <w:spacing w:after="0" w:line="240" w:lineRule="auto"/>
              <w:rPr>
                <w:rFonts w:cs="Calibri"/>
                <w:color w:val="000000"/>
                <w:sz w:val="20"/>
                <w:szCs w:val="20"/>
              </w:rPr>
            </w:pPr>
            <w:r w:rsidRPr="00CB1E35">
              <w:rPr>
                <w:rFonts w:cs="Calibri"/>
                <w:color w:val="000000"/>
                <w:sz w:val="20"/>
                <w:szCs w:val="20"/>
              </w:rPr>
              <w:t>Apples</w:t>
            </w:r>
          </w:p>
        </w:tc>
        <w:tc>
          <w:tcPr>
            <w:tcW w:w="0" w:type="auto"/>
            <w:tcBorders>
              <w:top w:val="single" w:sz="6" w:space="0" w:color="969696"/>
              <w:left w:val="single" w:sz="6" w:space="0" w:color="969696"/>
              <w:bottom w:val="single" w:sz="6" w:space="0" w:color="969696"/>
              <w:right w:val="single" w:sz="6" w:space="0" w:color="969696"/>
            </w:tcBorders>
          </w:tcPr>
          <w:p w:rsidR="00BA2237" w:rsidRPr="00CB1E35" w:rsidRDefault="00BA2237">
            <w:pPr>
              <w:autoSpaceDE w:val="0"/>
              <w:autoSpaceDN w:val="0"/>
              <w:adjustRightInd w:val="0"/>
              <w:spacing w:after="0" w:line="240" w:lineRule="auto"/>
              <w:rPr>
                <w:rFonts w:cs="Calibri"/>
                <w:color w:val="000000"/>
                <w:sz w:val="20"/>
                <w:szCs w:val="20"/>
              </w:rPr>
            </w:pPr>
            <w:r w:rsidRPr="00CB1E35">
              <w:rPr>
                <w:rFonts w:cs="Calibri"/>
                <w:color w:val="000000"/>
                <w:sz w:val="20"/>
                <w:szCs w:val="20"/>
              </w:rPr>
              <w:t>Northfield, Mt. Hermon School</w:t>
            </w:r>
          </w:p>
        </w:tc>
        <w:tc>
          <w:tcPr>
            <w:tcW w:w="0" w:type="auto"/>
            <w:tcBorders>
              <w:top w:val="single" w:sz="6" w:space="0" w:color="969696"/>
              <w:left w:val="single" w:sz="6" w:space="0" w:color="969696"/>
              <w:bottom w:val="single" w:sz="6" w:space="0" w:color="969696"/>
              <w:right w:val="single" w:sz="6" w:space="0" w:color="969696"/>
            </w:tcBorders>
          </w:tcPr>
          <w:p w:rsidR="00BA2237" w:rsidRPr="00500D7D" w:rsidRDefault="00BA2237">
            <w:pPr>
              <w:autoSpaceDE w:val="0"/>
              <w:autoSpaceDN w:val="0"/>
              <w:adjustRightInd w:val="0"/>
              <w:spacing w:after="0" w:line="240" w:lineRule="auto"/>
              <w:jc w:val="right"/>
              <w:rPr>
                <w:rFonts w:cs="Calibri"/>
                <w:color w:val="000000"/>
                <w:sz w:val="18"/>
                <w:szCs w:val="18"/>
              </w:rPr>
            </w:pPr>
            <w:r w:rsidRPr="00500D7D">
              <w:rPr>
                <w:rFonts w:cs="Calibri"/>
                <w:color w:val="000000"/>
                <w:sz w:val="18"/>
                <w:szCs w:val="18"/>
              </w:rPr>
              <w:t>10/26/2015</w:t>
            </w:r>
          </w:p>
        </w:tc>
        <w:tc>
          <w:tcPr>
            <w:tcW w:w="864" w:type="dxa"/>
            <w:tcBorders>
              <w:top w:val="single" w:sz="6" w:space="0" w:color="969696"/>
              <w:left w:val="single" w:sz="6" w:space="0" w:color="969696"/>
              <w:bottom w:val="single" w:sz="6" w:space="0" w:color="969696"/>
              <w:right w:val="single" w:sz="6" w:space="0" w:color="969696"/>
            </w:tcBorders>
          </w:tcPr>
          <w:p w:rsidR="00BA2237" w:rsidRPr="00BA2237" w:rsidRDefault="00BA2237">
            <w:pPr>
              <w:autoSpaceDE w:val="0"/>
              <w:autoSpaceDN w:val="0"/>
              <w:adjustRightInd w:val="0"/>
              <w:spacing w:after="0" w:line="240" w:lineRule="auto"/>
              <w:jc w:val="center"/>
              <w:rPr>
                <w:rFonts w:ascii="Calibri" w:hAnsi="Calibri" w:cs="Calibri"/>
                <w:color w:val="000000"/>
                <w:sz w:val="18"/>
                <w:szCs w:val="18"/>
              </w:rPr>
            </w:pPr>
            <w:r w:rsidRPr="00BA2237">
              <w:rPr>
                <w:rFonts w:ascii="Calibri" w:hAnsi="Calibri" w:cs="Calibri"/>
                <w:color w:val="000000"/>
                <w:sz w:val="18"/>
                <w:szCs w:val="18"/>
              </w:rPr>
              <w:t>&lt;34.7</w:t>
            </w:r>
          </w:p>
        </w:tc>
        <w:tc>
          <w:tcPr>
            <w:tcW w:w="864" w:type="dxa"/>
            <w:tcBorders>
              <w:top w:val="single" w:sz="6" w:space="0" w:color="969696"/>
              <w:left w:val="single" w:sz="6" w:space="0" w:color="969696"/>
              <w:bottom w:val="single" w:sz="6" w:space="0" w:color="969696"/>
              <w:right w:val="single" w:sz="6" w:space="0" w:color="969696"/>
            </w:tcBorders>
          </w:tcPr>
          <w:p w:rsidR="00BA2237" w:rsidRPr="00BA2237" w:rsidRDefault="00BA2237">
            <w:pPr>
              <w:autoSpaceDE w:val="0"/>
              <w:autoSpaceDN w:val="0"/>
              <w:adjustRightInd w:val="0"/>
              <w:spacing w:after="0" w:line="240" w:lineRule="auto"/>
              <w:jc w:val="center"/>
              <w:rPr>
                <w:rFonts w:ascii="Calibri" w:hAnsi="Calibri" w:cs="Calibri"/>
                <w:color w:val="000000"/>
                <w:sz w:val="18"/>
                <w:szCs w:val="18"/>
              </w:rPr>
            </w:pPr>
            <w:r w:rsidRPr="00BA2237">
              <w:rPr>
                <w:rFonts w:ascii="Calibri" w:hAnsi="Calibri" w:cs="Calibri"/>
                <w:color w:val="000000"/>
                <w:sz w:val="18"/>
                <w:szCs w:val="18"/>
              </w:rPr>
              <w:t>1,240</w:t>
            </w:r>
          </w:p>
        </w:tc>
        <w:tc>
          <w:tcPr>
            <w:tcW w:w="864" w:type="dxa"/>
            <w:tcBorders>
              <w:top w:val="single" w:sz="6" w:space="0" w:color="969696"/>
              <w:left w:val="single" w:sz="6" w:space="0" w:color="969696"/>
              <w:bottom w:val="single" w:sz="6" w:space="0" w:color="969696"/>
              <w:right w:val="single" w:sz="6" w:space="0" w:color="969696"/>
            </w:tcBorders>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&lt;3.8</w:t>
            </w:r>
          </w:p>
        </w:tc>
        <w:tc>
          <w:tcPr>
            <w:tcW w:w="864" w:type="dxa"/>
            <w:tcBorders>
              <w:top w:val="single" w:sz="6" w:space="0" w:color="969696"/>
              <w:left w:val="single" w:sz="6" w:space="0" w:color="969696"/>
              <w:bottom w:val="single" w:sz="6" w:space="0" w:color="969696"/>
              <w:right w:val="single" w:sz="6" w:space="0" w:color="969696"/>
            </w:tcBorders>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&lt;9</w:t>
            </w:r>
          </w:p>
        </w:tc>
        <w:tc>
          <w:tcPr>
            <w:tcW w:w="864" w:type="dxa"/>
            <w:tcBorders>
              <w:top w:val="single" w:sz="6" w:space="0" w:color="969696"/>
              <w:left w:val="single" w:sz="6" w:space="0" w:color="969696"/>
              <w:bottom w:val="single" w:sz="6" w:space="0" w:color="969696"/>
              <w:right w:val="single" w:sz="6" w:space="0" w:color="969696"/>
            </w:tcBorders>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&lt;3.8</w:t>
            </w:r>
          </w:p>
        </w:tc>
        <w:tc>
          <w:tcPr>
            <w:tcW w:w="864" w:type="dxa"/>
            <w:tcBorders>
              <w:top w:val="single" w:sz="6" w:space="0" w:color="969696"/>
              <w:left w:val="single" w:sz="6" w:space="0" w:color="969696"/>
              <w:bottom w:val="single" w:sz="6" w:space="0" w:color="969696"/>
              <w:right w:val="single" w:sz="6" w:space="0" w:color="969696"/>
            </w:tcBorders>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&lt;8.6</w:t>
            </w:r>
          </w:p>
        </w:tc>
        <w:tc>
          <w:tcPr>
            <w:tcW w:w="864" w:type="dxa"/>
            <w:tcBorders>
              <w:top w:val="single" w:sz="6" w:space="0" w:color="969696"/>
              <w:left w:val="single" w:sz="6" w:space="0" w:color="969696"/>
              <w:bottom w:val="single" w:sz="6" w:space="0" w:color="969696"/>
              <w:right w:val="single" w:sz="6" w:space="0" w:color="969696"/>
            </w:tcBorders>
            <w:vAlign w:val="center"/>
          </w:tcPr>
          <w:p w:rsidR="00BA2237" w:rsidRPr="00BA2237" w:rsidRDefault="00BA2237" w:rsidP="00CB1E35">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auto"/>
            </w:tcBorders>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&lt;3.7</w:t>
            </w:r>
          </w:p>
        </w:tc>
      </w:tr>
      <w:tr w:rsidR="00BA2237" w:rsidTr="00360B27">
        <w:trPr>
          <w:trHeight w:val="144"/>
          <w:jc w:val="center"/>
        </w:trPr>
        <w:tc>
          <w:tcPr>
            <w:tcW w:w="0" w:type="auto"/>
            <w:tcBorders>
              <w:top w:val="single" w:sz="6" w:space="0" w:color="969696"/>
              <w:left w:val="single" w:sz="6" w:space="0" w:color="auto"/>
              <w:bottom w:val="single" w:sz="6" w:space="0" w:color="969696"/>
              <w:right w:val="single" w:sz="6" w:space="0" w:color="969696"/>
            </w:tcBorders>
          </w:tcPr>
          <w:p w:rsidR="00BA2237" w:rsidRPr="00CB1E35" w:rsidRDefault="00BA2237">
            <w:pPr>
              <w:autoSpaceDE w:val="0"/>
              <w:autoSpaceDN w:val="0"/>
              <w:adjustRightInd w:val="0"/>
              <w:spacing w:after="0" w:line="240" w:lineRule="auto"/>
              <w:rPr>
                <w:rFonts w:cs="Calibri"/>
                <w:color w:val="000000"/>
                <w:sz w:val="20"/>
                <w:szCs w:val="20"/>
              </w:rPr>
            </w:pPr>
            <w:r w:rsidRPr="00CB1E35">
              <w:rPr>
                <w:rFonts w:cs="Calibri"/>
                <w:color w:val="000000"/>
                <w:sz w:val="20"/>
                <w:szCs w:val="20"/>
              </w:rPr>
              <w:t>Feed corn</w:t>
            </w:r>
          </w:p>
        </w:tc>
        <w:tc>
          <w:tcPr>
            <w:tcW w:w="0" w:type="auto"/>
            <w:tcBorders>
              <w:top w:val="single" w:sz="6" w:space="0" w:color="969696"/>
              <w:left w:val="single" w:sz="6" w:space="0" w:color="969696"/>
              <w:bottom w:val="single" w:sz="6" w:space="0" w:color="969696"/>
              <w:right w:val="single" w:sz="6" w:space="0" w:color="969696"/>
            </w:tcBorders>
            <w:shd w:val="clear" w:color="auto" w:fill="auto"/>
          </w:tcPr>
          <w:p w:rsidR="00BA2237" w:rsidRPr="00CB1E35" w:rsidRDefault="00BA2237">
            <w:pPr>
              <w:autoSpaceDE w:val="0"/>
              <w:autoSpaceDN w:val="0"/>
              <w:adjustRightInd w:val="0"/>
              <w:spacing w:after="0" w:line="240" w:lineRule="auto"/>
              <w:rPr>
                <w:rFonts w:cs="Calibri"/>
                <w:color w:val="000000"/>
                <w:sz w:val="20"/>
                <w:szCs w:val="20"/>
              </w:rPr>
            </w:pPr>
            <w:r w:rsidRPr="00CB1E35">
              <w:rPr>
                <w:rFonts w:cs="Calibri"/>
                <w:color w:val="000000"/>
                <w:sz w:val="20"/>
                <w:szCs w:val="20"/>
              </w:rPr>
              <w:t>Northfield, Mt. Hermon School</w:t>
            </w:r>
          </w:p>
        </w:tc>
        <w:tc>
          <w:tcPr>
            <w:tcW w:w="0" w:type="auto"/>
            <w:tcBorders>
              <w:top w:val="single" w:sz="6" w:space="0" w:color="969696"/>
              <w:left w:val="single" w:sz="6" w:space="0" w:color="969696"/>
              <w:bottom w:val="single" w:sz="6" w:space="0" w:color="969696"/>
              <w:right w:val="single" w:sz="6" w:space="0" w:color="969696"/>
            </w:tcBorders>
            <w:shd w:val="clear" w:color="auto" w:fill="auto"/>
          </w:tcPr>
          <w:p w:rsidR="00BA2237" w:rsidRPr="00500D7D" w:rsidRDefault="00BA2237">
            <w:pPr>
              <w:autoSpaceDE w:val="0"/>
              <w:autoSpaceDN w:val="0"/>
              <w:adjustRightInd w:val="0"/>
              <w:spacing w:after="0" w:line="240" w:lineRule="auto"/>
              <w:jc w:val="right"/>
              <w:rPr>
                <w:rFonts w:cs="Calibri"/>
                <w:color w:val="000000"/>
                <w:sz w:val="18"/>
                <w:szCs w:val="18"/>
              </w:rPr>
            </w:pPr>
            <w:r w:rsidRPr="00500D7D">
              <w:rPr>
                <w:rFonts w:cs="Calibri"/>
                <w:color w:val="000000"/>
                <w:sz w:val="18"/>
                <w:szCs w:val="18"/>
              </w:rPr>
              <w:t>11/13/2015</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ascii="Calibri" w:hAnsi="Calibri" w:cs="Calibri"/>
                <w:color w:val="000000"/>
                <w:sz w:val="18"/>
                <w:szCs w:val="18"/>
              </w:rPr>
            </w:pPr>
            <w:r w:rsidRPr="00BA2237">
              <w:rPr>
                <w:rFonts w:ascii="Calibri" w:hAnsi="Calibri" w:cs="Calibri"/>
                <w:color w:val="000000"/>
                <w:sz w:val="18"/>
                <w:szCs w:val="18"/>
              </w:rPr>
              <w:t>&lt;34.2</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ascii="Calibri" w:hAnsi="Calibri" w:cs="Calibri"/>
                <w:color w:val="000000"/>
                <w:sz w:val="18"/>
                <w:szCs w:val="18"/>
              </w:rPr>
            </w:pPr>
            <w:r w:rsidRPr="00BA2237">
              <w:rPr>
                <w:rFonts w:ascii="Calibri" w:hAnsi="Calibri" w:cs="Calibri"/>
                <w:color w:val="000000"/>
                <w:sz w:val="18"/>
                <w:szCs w:val="18"/>
              </w:rPr>
              <w:t>2,570</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&lt;3.5</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&lt;9.4</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&lt;3.6</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&lt;7.7</w:t>
            </w:r>
          </w:p>
        </w:tc>
        <w:tc>
          <w:tcPr>
            <w:tcW w:w="864" w:type="dxa"/>
            <w:tcBorders>
              <w:top w:val="single" w:sz="6" w:space="0" w:color="969696"/>
              <w:left w:val="single" w:sz="6" w:space="0" w:color="969696"/>
              <w:bottom w:val="single" w:sz="6" w:space="0" w:color="969696"/>
              <w:right w:val="single" w:sz="6" w:space="0" w:color="969696"/>
            </w:tcBorders>
            <w:shd w:val="clear" w:color="auto" w:fill="auto"/>
            <w:vAlign w:val="center"/>
          </w:tcPr>
          <w:p w:rsidR="00BA2237" w:rsidRPr="00BA2237" w:rsidRDefault="00BA2237" w:rsidP="00CB1E35">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auto"/>
            </w:tcBorders>
            <w:shd w:val="clear" w:color="auto" w:fill="auto"/>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&lt;3.4</w:t>
            </w:r>
          </w:p>
        </w:tc>
      </w:tr>
      <w:tr w:rsidR="00BA2237" w:rsidTr="00360B27">
        <w:trPr>
          <w:trHeight w:val="144"/>
          <w:jc w:val="center"/>
        </w:trPr>
        <w:tc>
          <w:tcPr>
            <w:tcW w:w="0" w:type="auto"/>
            <w:tcBorders>
              <w:top w:val="single" w:sz="6" w:space="0" w:color="969696"/>
              <w:left w:val="single" w:sz="6" w:space="0" w:color="auto"/>
              <w:bottom w:val="single" w:sz="6" w:space="0" w:color="969696"/>
              <w:right w:val="single" w:sz="6" w:space="0" w:color="969696"/>
            </w:tcBorders>
          </w:tcPr>
          <w:p w:rsidR="00BA2237" w:rsidRPr="00CB1E35" w:rsidRDefault="00BA2237">
            <w:pPr>
              <w:autoSpaceDE w:val="0"/>
              <w:autoSpaceDN w:val="0"/>
              <w:adjustRightInd w:val="0"/>
              <w:spacing w:after="0" w:line="240" w:lineRule="auto"/>
              <w:rPr>
                <w:rFonts w:cs="Calibri"/>
                <w:color w:val="000000"/>
                <w:sz w:val="20"/>
                <w:szCs w:val="20"/>
              </w:rPr>
            </w:pPr>
            <w:r w:rsidRPr="00CB1E35">
              <w:rPr>
                <w:rFonts w:cs="Calibri"/>
                <w:color w:val="000000"/>
                <w:sz w:val="20"/>
                <w:szCs w:val="20"/>
              </w:rPr>
              <w:t>Potatoes</w:t>
            </w:r>
          </w:p>
        </w:tc>
        <w:tc>
          <w:tcPr>
            <w:tcW w:w="0" w:type="auto"/>
            <w:tcBorders>
              <w:top w:val="single" w:sz="6" w:space="0" w:color="969696"/>
              <w:left w:val="single" w:sz="6" w:space="0" w:color="969696"/>
              <w:bottom w:val="single" w:sz="6" w:space="0" w:color="969696"/>
              <w:right w:val="single" w:sz="6" w:space="0" w:color="969696"/>
            </w:tcBorders>
            <w:shd w:val="clear" w:color="auto" w:fill="auto"/>
          </w:tcPr>
          <w:p w:rsidR="00BA2237" w:rsidRPr="00CB1E35" w:rsidRDefault="00BA2237">
            <w:pPr>
              <w:autoSpaceDE w:val="0"/>
              <w:autoSpaceDN w:val="0"/>
              <w:adjustRightInd w:val="0"/>
              <w:spacing w:after="0" w:line="240" w:lineRule="auto"/>
              <w:rPr>
                <w:rFonts w:cs="Calibri"/>
                <w:color w:val="000000"/>
                <w:sz w:val="20"/>
                <w:szCs w:val="20"/>
              </w:rPr>
            </w:pPr>
            <w:r w:rsidRPr="00CB1E35">
              <w:rPr>
                <w:rFonts w:cs="Calibri"/>
                <w:color w:val="000000"/>
                <w:sz w:val="20"/>
                <w:szCs w:val="20"/>
              </w:rPr>
              <w:t>Northfield, Mt. Hermon School</w:t>
            </w:r>
          </w:p>
        </w:tc>
        <w:tc>
          <w:tcPr>
            <w:tcW w:w="0" w:type="auto"/>
            <w:tcBorders>
              <w:top w:val="single" w:sz="6" w:space="0" w:color="969696"/>
              <w:left w:val="single" w:sz="6" w:space="0" w:color="969696"/>
              <w:bottom w:val="single" w:sz="6" w:space="0" w:color="969696"/>
              <w:right w:val="single" w:sz="6" w:space="0" w:color="969696"/>
            </w:tcBorders>
            <w:shd w:val="clear" w:color="auto" w:fill="auto"/>
          </w:tcPr>
          <w:p w:rsidR="00BA2237" w:rsidRPr="00500D7D" w:rsidRDefault="00BA2237">
            <w:pPr>
              <w:autoSpaceDE w:val="0"/>
              <w:autoSpaceDN w:val="0"/>
              <w:adjustRightInd w:val="0"/>
              <w:spacing w:after="0" w:line="240" w:lineRule="auto"/>
              <w:jc w:val="right"/>
              <w:rPr>
                <w:rFonts w:cs="Calibri"/>
                <w:color w:val="000000"/>
                <w:sz w:val="18"/>
                <w:szCs w:val="18"/>
              </w:rPr>
            </w:pPr>
            <w:r w:rsidRPr="00500D7D">
              <w:rPr>
                <w:rFonts w:cs="Calibri"/>
                <w:color w:val="000000"/>
                <w:sz w:val="18"/>
                <w:szCs w:val="18"/>
              </w:rPr>
              <w:t>11/13/2015</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ascii="Calibri" w:hAnsi="Calibri" w:cs="Calibri"/>
                <w:color w:val="000000"/>
                <w:sz w:val="18"/>
                <w:szCs w:val="18"/>
              </w:rPr>
            </w:pPr>
            <w:r w:rsidRPr="00BA2237">
              <w:rPr>
                <w:rFonts w:ascii="Calibri" w:hAnsi="Calibri" w:cs="Calibri"/>
                <w:color w:val="000000"/>
                <w:sz w:val="18"/>
                <w:szCs w:val="18"/>
              </w:rPr>
              <w:t>&lt;50</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ascii="Calibri" w:hAnsi="Calibri" w:cs="Calibri"/>
                <w:color w:val="000000"/>
                <w:sz w:val="18"/>
                <w:szCs w:val="18"/>
              </w:rPr>
            </w:pPr>
            <w:r w:rsidRPr="00BA2237">
              <w:rPr>
                <w:rFonts w:ascii="Calibri" w:hAnsi="Calibri" w:cs="Calibri"/>
                <w:color w:val="000000"/>
                <w:sz w:val="18"/>
                <w:szCs w:val="18"/>
              </w:rPr>
              <w:t>3,350</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&lt;5</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&lt;13.5</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&lt;5.6</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&lt;12.2</w:t>
            </w:r>
          </w:p>
        </w:tc>
        <w:tc>
          <w:tcPr>
            <w:tcW w:w="864" w:type="dxa"/>
            <w:tcBorders>
              <w:top w:val="single" w:sz="6" w:space="0" w:color="969696"/>
              <w:left w:val="single" w:sz="6" w:space="0" w:color="969696"/>
              <w:bottom w:val="single" w:sz="6" w:space="0" w:color="969696"/>
              <w:right w:val="single" w:sz="6" w:space="0" w:color="969696"/>
            </w:tcBorders>
            <w:shd w:val="clear" w:color="auto" w:fill="auto"/>
            <w:vAlign w:val="center"/>
          </w:tcPr>
          <w:p w:rsidR="00BA2237" w:rsidRPr="00BA2237" w:rsidRDefault="00BA2237" w:rsidP="00CB1E35">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auto"/>
            </w:tcBorders>
            <w:shd w:val="clear" w:color="auto" w:fill="auto"/>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&lt;5.1</w:t>
            </w:r>
          </w:p>
        </w:tc>
      </w:tr>
      <w:tr w:rsidR="00BA2237" w:rsidTr="00360B27">
        <w:trPr>
          <w:trHeight w:val="144"/>
          <w:jc w:val="center"/>
        </w:trPr>
        <w:tc>
          <w:tcPr>
            <w:tcW w:w="0" w:type="auto"/>
            <w:tcBorders>
              <w:top w:val="single" w:sz="6" w:space="0" w:color="969696"/>
              <w:left w:val="single" w:sz="6" w:space="0" w:color="auto"/>
              <w:bottom w:val="single" w:sz="6" w:space="0" w:color="969696"/>
              <w:right w:val="single" w:sz="6" w:space="0" w:color="969696"/>
            </w:tcBorders>
          </w:tcPr>
          <w:p w:rsidR="00BA2237" w:rsidRPr="00CB1E35" w:rsidRDefault="00BA2237">
            <w:pPr>
              <w:autoSpaceDE w:val="0"/>
              <w:autoSpaceDN w:val="0"/>
              <w:adjustRightInd w:val="0"/>
              <w:spacing w:after="0" w:line="240" w:lineRule="auto"/>
              <w:rPr>
                <w:rFonts w:cs="Calibri"/>
                <w:color w:val="000000"/>
                <w:sz w:val="20"/>
                <w:szCs w:val="20"/>
              </w:rPr>
            </w:pPr>
            <w:r w:rsidRPr="00CB1E35">
              <w:rPr>
                <w:rFonts w:cs="Calibri"/>
                <w:color w:val="000000"/>
                <w:sz w:val="20"/>
                <w:szCs w:val="20"/>
              </w:rPr>
              <w:t>Beets</w:t>
            </w:r>
          </w:p>
        </w:tc>
        <w:tc>
          <w:tcPr>
            <w:tcW w:w="0" w:type="auto"/>
            <w:tcBorders>
              <w:top w:val="single" w:sz="6" w:space="0" w:color="969696"/>
              <w:left w:val="single" w:sz="6" w:space="0" w:color="969696"/>
              <w:bottom w:val="single" w:sz="6" w:space="0" w:color="969696"/>
              <w:right w:val="single" w:sz="6" w:space="0" w:color="969696"/>
            </w:tcBorders>
            <w:shd w:val="clear" w:color="auto" w:fill="auto"/>
          </w:tcPr>
          <w:p w:rsidR="00BA2237" w:rsidRPr="00CB1E35" w:rsidRDefault="00BA2237">
            <w:pPr>
              <w:autoSpaceDE w:val="0"/>
              <w:autoSpaceDN w:val="0"/>
              <w:adjustRightInd w:val="0"/>
              <w:spacing w:after="0" w:line="240" w:lineRule="auto"/>
              <w:rPr>
                <w:rFonts w:cs="Calibri"/>
                <w:color w:val="000000"/>
                <w:sz w:val="20"/>
                <w:szCs w:val="20"/>
              </w:rPr>
            </w:pPr>
            <w:r w:rsidRPr="00CB1E35">
              <w:rPr>
                <w:rFonts w:cs="Calibri"/>
                <w:color w:val="000000"/>
                <w:sz w:val="20"/>
                <w:szCs w:val="20"/>
              </w:rPr>
              <w:t>Amherst (background)</w:t>
            </w:r>
          </w:p>
        </w:tc>
        <w:tc>
          <w:tcPr>
            <w:tcW w:w="0" w:type="auto"/>
            <w:tcBorders>
              <w:top w:val="single" w:sz="6" w:space="0" w:color="969696"/>
              <w:left w:val="single" w:sz="6" w:space="0" w:color="969696"/>
              <w:bottom w:val="single" w:sz="6" w:space="0" w:color="969696"/>
              <w:right w:val="single" w:sz="6" w:space="0" w:color="969696"/>
            </w:tcBorders>
            <w:shd w:val="clear" w:color="auto" w:fill="auto"/>
          </w:tcPr>
          <w:p w:rsidR="00BA2237" w:rsidRPr="00500D7D" w:rsidRDefault="00BA2237">
            <w:pPr>
              <w:autoSpaceDE w:val="0"/>
              <w:autoSpaceDN w:val="0"/>
              <w:adjustRightInd w:val="0"/>
              <w:spacing w:after="0" w:line="240" w:lineRule="auto"/>
              <w:jc w:val="right"/>
              <w:rPr>
                <w:rFonts w:cs="Calibri"/>
                <w:color w:val="000000"/>
                <w:sz w:val="18"/>
                <w:szCs w:val="18"/>
              </w:rPr>
            </w:pPr>
            <w:r w:rsidRPr="00500D7D">
              <w:rPr>
                <w:rFonts w:cs="Calibri"/>
                <w:color w:val="000000"/>
                <w:sz w:val="18"/>
                <w:szCs w:val="18"/>
              </w:rPr>
              <w:t>11/13/2015</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ascii="Calibri" w:hAnsi="Calibri" w:cs="Calibri"/>
                <w:color w:val="000000"/>
                <w:sz w:val="18"/>
                <w:szCs w:val="18"/>
              </w:rPr>
            </w:pPr>
            <w:r w:rsidRPr="00BA2237">
              <w:rPr>
                <w:rFonts w:ascii="Calibri" w:hAnsi="Calibri" w:cs="Calibri"/>
                <w:color w:val="000000"/>
                <w:sz w:val="18"/>
                <w:szCs w:val="18"/>
              </w:rPr>
              <w:t>&lt;38</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ascii="Calibri" w:hAnsi="Calibri" w:cs="Calibri"/>
                <w:color w:val="000000"/>
                <w:sz w:val="18"/>
                <w:szCs w:val="18"/>
              </w:rPr>
            </w:pPr>
            <w:r w:rsidRPr="00BA2237">
              <w:rPr>
                <w:rFonts w:ascii="Calibri" w:hAnsi="Calibri" w:cs="Calibri"/>
                <w:color w:val="000000"/>
                <w:sz w:val="18"/>
                <w:szCs w:val="18"/>
              </w:rPr>
              <w:t>4,410</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&lt;4</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&lt;11.8</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&lt;4.7</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&lt;11.2</w:t>
            </w:r>
          </w:p>
        </w:tc>
        <w:tc>
          <w:tcPr>
            <w:tcW w:w="864" w:type="dxa"/>
            <w:tcBorders>
              <w:top w:val="single" w:sz="6" w:space="0" w:color="969696"/>
              <w:left w:val="single" w:sz="6" w:space="0" w:color="969696"/>
              <w:bottom w:val="single" w:sz="6" w:space="0" w:color="969696"/>
              <w:right w:val="single" w:sz="6" w:space="0" w:color="969696"/>
            </w:tcBorders>
            <w:shd w:val="clear" w:color="auto" w:fill="auto"/>
            <w:vAlign w:val="center"/>
          </w:tcPr>
          <w:p w:rsidR="00BA2237" w:rsidRPr="00BA2237" w:rsidRDefault="00BA2237" w:rsidP="00CB1E35">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auto"/>
            </w:tcBorders>
            <w:shd w:val="clear" w:color="auto" w:fill="auto"/>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&lt;4.1</w:t>
            </w:r>
          </w:p>
        </w:tc>
      </w:tr>
      <w:tr w:rsidR="00BA2237" w:rsidTr="00360B27">
        <w:trPr>
          <w:trHeight w:val="144"/>
          <w:jc w:val="center"/>
        </w:trPr>
        <w:tc>
          <w:tcPr>
            <w:tcW w:w="0" w:type="auto"/>
            <w:tcBorders>
              <w:top w:val="single" w:sz="6" w:space="0" w:color="969696"/>
              <w:left w:val="single" w:sz="6" w:space="0" w:color="auto"/>
              <w:bottom w:val="single" w:sz="6" w:space="0" w:color="969696"/>
              <w:right w:val="single" w:sz="6" w:space="0" w:color="969696"/>
            </w:tcBorders>
          </w:tcPr>
          <w:p w:rsidR="00BA2237" w:rsidRPr="00CB1E35" w:rsidRDefault="00BA2237">
            <w:pPr>
              <w:autoSpaceDE w:val="0"/>
              <w:autoSpaceDN w:val="0"/>
              <w:adjustRightInd w:val="0"/>
              <w:spacing w:after="0" w:line="240" w:lineRule="auto"/>
              <w:rPr>
                <w:rFonts w:cs="Calibri"/>
                <w:color w:val="000000"/>
                <w:sz w:val="20"/>
                <w:szCs w:val="20"/>
              </w:rPr>
            </w:pPr>
            <w:r w:rsidRPr="00CB1E35">
              <w:rPr>
                <w:rFonts w:cs="Calibri"/>
                <w:color w:val="000000"/>
                <w:sz w:val="20"/>
                <w:szCs w:val="20"/>
              </w:rPr>
              <w:t>Beets</w:t>
            </w:r>
          </w:p>
        </w:tc>
        <w:tc>
          <w:tcPr>
            <w:tcW w:w="0" w:type="auto"/>
            <w:tcBorders>
              <w:top w:val="single" w:sz="6" w:space="0" w:color="969696"/>
              <w:left w:val="single" w:sz="6" w:space="0" w:color="969696"/>
              <w:bottom w:val="single" w:sz="6" w:space="0" w:color="969696"/>
              <w:right w:val="single" w:sz="6" w:space="0" w:color="969696"/>
            </w:tcBorders>
            <w:shd w:val="clear" w:color="auto" w:fill="auto"/>
          </w:tcPr>
          <w:p w:rsidR="00BA2237" w:rsidRPr="00CB1E35" w:rsidRDefault="00BA2237">
            <w:pPr>
              <w:autoSpaceDE w:val="0"/>
              <w:autoSpaceDN w:val="0"/>
              <w:adjustRightInd w:val="0"/>
              <w:spacing w:after="0" w:line="240" w:lineRule="auto"/>
              <w:rPr>
                <w:rFonts w:cs="Calibri"/>
                <w:color w:val="000000"/>
                <w:sz w:val="20"/>
                <w:szCs w:val="20"/>
              </w:rPr>
            </w:pPr>
            <w:r w:rsidRPr="00CB1E35">
              <w:rPr>
                <w:rFonts w:cs="Calibri"/>
                <w:color w:val="000000"/>
                <w:sz w:val="20"/>
                <w:szCs w:val="20"/>
              </w:rPr>
              <w:t xml:space="preserve">Northfield </w:t>
            </w:r>
          </w:p>
        </w:tc>
        <w:tc>
          <w:tcPr>
            <w:tcW w:w="0" w:type="auto"/>
            <w:tcBorders>
              <w:top w:val="single" w:sz="6" w:space="0" w:color="969696"/>
              <w:left w:val="single" w:sz="6" w:space="0" w:color="969696"/>
              <w:bottom w:val="single" w:sz="6" w:space="0" w:color="969696"/>
              <w:right w:val="single" w:sz="6" w:space="0" w:color="969696"/>
            </w:tcBorders>
            <w:shd w:val="clear" w:color="auto" w:fill="auto"/>
          </w:tcPr>
          <w:p w:rsidR="00BA2237" w:rsidRPr="00500D7D" w:rsidRDefault="00BA2237">
            <w:pPr>
              <w:autoSpaceDE w:val="0"/>
              <w:autoSpaceDN w:val="0"/>
              <w:adjustRightInd w:val="0"/>
              <w:spacing w:after="0" w:line="240" w:lineRule="auto"/>
              <w:jc w:val="right"/>
              <w:rPr>
                <w:rFonts w:cs="Calibri"/>
                <w:color w:val="000000"/>
                <w:sz w:val="18"/>
                <w:szCs w:val="18"/>
              </w:rPr>
            </w:pPr>
            <w:r w:rsidRPr="00500D7D">
              <w:rPr>
                <w:rFonts w:cs="Calibri"/>
                <w:color w:val="000000"/>
                <w:sz w:val="18"/>
                <w:szCs w:val="18"/>
              </w:rPr>
              <w:t>11/13/2015</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ascii="Calibri" w:hAnsi="Calibri" w:cs="Calibri"/>
                <w:color w:val="000000"/>
                <w:sz w:val="18"/>
                <w:szCs w:val="18"/>
              </w:rPr>
            </w:pPr>
            <w:r w:rsidRPr="00BA2237">
              <w:rPr>
                <w:rFonts w:ascii="Calibri" w:hAnsi="Calibri" w:cs="Calibri"/>
                <w:color w:val="000000"/>
                <w:sz w:val="18"/>
                <w:szCs w:val="18"/>
              </w:rPr>
              <w:t>&lt;46</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ascii="Calibri" w:hAnsi="Calibri" w:cs="Calibri"/>
                <w:color w:val="000000"/>
                <w:sz w:val="18"/>
                <w:szCs w:val="18"/>
              </w:rPr>
            </w:pPr>
            <w:r w:rsidRPr="00BA2237">
              <w:rPr>
                <w:rFonts w:ascii="Calibri" w:hAnsi="Calibri" w:cs="Calibri"/>
                <w:color w:val="000000"/>
                <w:sz w:val="18"/>
                <w:szCs w:val="18"/>
              </w:rPr>
              <w:t>2,250</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&lt;4.6</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&lt;11.8</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&lt;5.2</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&lt;10.7</w:t>
            </w:r>
          </w:p>
        </w:tc>
        <w:tc>
          <w:tcPr>
            <w:tcW w:w="864" w:type="dxa"/>
            <w:tcBorders>
              <w:top w:val="single" w:sz="6" w:space="0" w:color="969696"/>
              <w:left w:val="single" w:sz="6" w:space="0" w:color="969696"/>
              <w:bottom w:val="single" w:sz="6" w:space="0" w:color="969696"/>
              <w:right w:val="single" w:sz="6" w:space="0" w:color="969696"/>
            </w:tcBorders>
            <w:shd w:val="clear" w:color="auto" w:fill="auto"/>
            <w:vAlign w:val="center"/>
          </w:tcPr>
          <w:p w:rsidR="00BA2237" w:rsidRPr="00BA2237" w:rsidRDefault="00BA2237" w:rsidP="00CB1E35">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auto"/>
            </w:tcBorders>
            <w:shd w:val="clear" w:color="auto" w:fill="auto"/>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&lt;4.8</w:t>
            </w:r>
          </w:p>
        </w:tc>
      </w:tr>
      <w:tr w:rsidR="00BA2237" w:rsidTr="00360B27">
        <w:trPr>
          <w:trHeight w:val="144"/>
          <w:jc w:val="center"/>
        </w:trPr>
        <w:tc>
          <w:tcPr>
            <w:tcW w:w="0" w:type="auto"/>
            <w:tcBorders>
              <w:top w:val="single" w:sz="6" w:space="0" w:color="969696"/>
              <w:left w:val="single" w:sz="6" w:space="0" w:color="auto"/>
              <w:bottom w:val="single" w:sz="6" w:space="0" w:color="969696"/>
              <w:right w:val="single" w:sz="6" w:space="0" w:color="969696"/>
            </w:tcBorders>
          </w:tcPr>
          <w:p w:rsidR="00BA2237" w:rsidRPr="00CB1E35" w:rsidRDefault="00BA2237">
            <w:pPr>
              <w:autoSpaceDE w:val="0"/>
              <w:autoSpaceDN w:val="0"/>
              <w:adjustRightInd w:val="0"/>
              <w:spacing w:after="0" w:line="240" w:lineRule="auto"/>
              <w:rPr>
                <w:rFonts w:cs="Calibri"/>
                <w:color w:val="000000"/>
                <w:sz w:val="20"/>
                <w:szCs w:val="20"/>
              </w:rPr>
            </w:pPr>
            <w:r w:rsidRPr="00CB1E35">
              <w:rPr>
                <w:rFonts w:cs="Calibri"/>
                <w:color w:val="000000"/>
                <w:sz w:val="20"/>
                <w:szCs w:val="20"/>
              </w:rPr>
              <w:t>Small mouth bass</w:t>
            </w:r>
          </w:p>
        </w:tc>
        <w:tc>
          <w:tcPr>
            <w:tcW w:w="0" w:type="auto"/>
            <w:tcBorders>
              <w:top w:val="single" w:sz="6" w:space="0" w:color="969696"/>
              <w:left w:val="single" w:sz="6" w:space="0" w:color="969696"/>
              <w:bottom w:val="single" w:sz="6" w:space="0" w:color="969696"/>
              <w:right w:val="single" w:sz="6" w:space="0" w:color="969696"/>
            </w:tcBorders>
            <w:shd w:val="clear" w:color="auto" w:fill="auto"/>
          </w:tcPr>
          <w:p w:rsidR="00BA2237" w:rsidRPr="00CB1E35" w:rsidRDefault="00BA2237" w:rsidP="00CB1E35">
            <w:pPr>
              <w:autoSpaceDE w:val="0"/>
              <w:autoSpaceDN w:val="0"/>
              <w:adjustRightInd w:val="0"/>
              <w:spacing w:after="0" w:line="240" w:lineRule="auto"/>
              <w:rPr>
                <w:rFonts w:cs="Calibri"/>
                <w:color w:val="000000"/>
                <w:sz w:val="20"/>
                <w:szCs w:val="20"/>
              </w:rPr>
            </w:pPr>
            <w:r w:rsidRPr="00CB1E35">
              <w:rPr>
                <w:rFonts w:cs="Calibri"/>
                <w:color w:val="000000"/>
                <w:sz w:val="20"/>
                <w:szCs w:val="20"/>
              </w:rPr>
              <w:t>Northfield, Connecticut River</w:t>
            </w:r>
          </w:p>
        </w:tc>
        <w:tc>
          <w:tcPr>
            <w:tcW w:w="0" w:type="auto"/>
            <w:tcBorders>
              <w:top w:val="single" w:sz="6" w:space="0" w:color="969696"/>
              <w:left w:val="single" w:sz="6" w:space="0" w:color="969696"/>
              <w:bottom w:val="single" w:sz="6" w:space="0" w:color="969696"/>
              <w:right w:val="single" w:sz="6" w:space="0" w:color="969696"/>
            </w:tcBorders>
            <w:shd w:val="clear" w:color="auto" w:fill="auto"/>
          </w:tcPr>
          <w:p w:rsidR="00BA2237" w:rsidRPr="00500D7D" w:rsidRDefault="00BA2237">
            <w:pPr>
              <w:autoSpaceDE w:val="0"/>
              <w:autoSpaceDN w:val="0"/>
              <w:adjustRightInd w:val="0"/>
              <w:spacing w:after="0" w:line="240" w:lineRule="auto"/>
              <w:jc w:val="right"/>
              <w:rPr>
                <w:rFonts w:cs="Calibri"/>
                <w:color w:val="000000"/>
                <w:sz w:val="18"/>
                <w:szCs w:val="18"/>
              </w:rPr>
            </w:pPr>
            <w:r w:rsidRPr="00500D7D">
              <w:rPr>
                <w:rFonts w:cs="Calibri"/>
                <w:color w:val="000000"/>
                <w:sz w:val="18"/>
                <w:szCs w:val="18"/>
              </w:rPr>
              <w:t>6/11/2015</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ascii="Calibri" w:hAnsi="Calibri" w:cs="Calibri"/>
                <w:color w:val="000000"/>
                <w:sz w:val="18"/>
                <w:szCs w:val="18"/>
              </w:rPr>
            </w:pPr>
            <w:r w:rsidRPr="00BA2237">
              <w:rPr>
                <w:rFonts w:ascii="Calibri" w:hAnsi="Calibri" w:cs="Calibri"/>
                <w:color w:val="000000"/>
                <w:sz w:val="18"/>
                <w:szCs w:val="18"/>
              </w:rPr>
              <w:t>&lt;703</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ascii="Calibri" w:hAnsi="Calibri" w:cs="Calibri"/>
                <w:color w:val="000000"/>
                <w:sz w:val="18"/>
                <w:szCs w:val="18"/>
              </w:rPr>
            </w:pPr>
            <w:r w:rsidRPr="00BA2237">
              <w:rPr>
                <w:rFonts w:ascii="Calibri" w:hAnsi="Calibri" w:cs="Calibri"/>
                <w:color w:val="000000"/>
                <w:sz w:val="18"/>
                <w:szCs w:val="18"/>
              </w:rPr>
              <w:t>3,920</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&lt;7.61</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&lt;328</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&lt;5.42</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&lt;20</w:t>
            </w:r>
          </w:p>
        </w:tc>
        <w:tc>
          <w:tcPr>
            <w:tcW w:w="864" w:type="dxa"/>
            <w:tcBorders>
              <w:top w:val="single" w:sz="6" w:space="0" w:color="969696"/>
              <w:left w:val="single" w:sz="6" w:space="0" w:color="969696"/>
              <w:bottom w:val="single" w:sz="6" w:space="0" w:color="969696"/>
              <w:right w:val="single" w:sz="6" w:space="0" w:color="969696"/>
            </w:tcBorders>
            <w:shd w:val="clear" w:color="auto" w:fill="auto"/>
            <w:vAlign w:val="center"/>
          </w:tcPr>
          <w:p w:rsidR="00BA2237" w:rsidRPr="00BA2237" w:rsidRDefault="00BA2237" w:rsidP="00CB1E35">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auto"/>
            </w:tcBorders>
            <w:shd w:val="clear" w:color="auto" w:fill="auto"/>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13.2</w:t>
            </w:r>
          </w:p>
        </w:tc>
      </w:tr>
      <w:tr w:rsidR="00BA2237" w:rsidTr="00360B27">
        <w:trPr>
          <w:trHeight w:val="144"/>
          <w:jc w:val="center"/>
        </w:trPr>
        <w:tc>
          <w:tcPr>
            <w:tcW w:w="0" w:type="auto"/>
            <w:tcBorders>
              <w:top w:val="single" w:sz="6" w:space="0" w:color="969696"/>
              <w:left w:val="single" w:sz="6" w:space="0" w:color="auto"/>
              <w:bottom w:val="single" w:sz="6" w:space="0" w:color="969696"/>
              <w:right w:val="single" w:sz="6" w:space="0" w:color="969696"/>
            </w:tcBorders>
          </w:tcPr>
          <w:p w:rsidR="00BA2237" w:rsidRPr="00CB1E35" w:rsidRDefault="00BA2237">
            <w:pPr>
              <w:autoSpaceDE w:val="0"/>
              <w:autoSpaceDN w:val="0"/>
              <w:adjustRightInd w:val="0"/>
              <w:spacing w:after="0" w:line="240" w:lineRule="auto"/>
              <w:rPr>
                <w:rFonts w:cs="Calibri"/>
                <w:color w:val="000000"/>
                <w:sz w:val="20"/>
                <w:szCs w:val="20"/>
              </w:rPr>
            </w:pPr>
            <w:r w:rsidRPr="00CB1E35">
              <w:rPr>
                <w:rFonts w:cs="Calibri"/>
                <w:color w:val="000000"/>
                <w:sz w:val="20"/>
                <w:szCs w:val="20"/>
              </w:rPr>
              <w:t>Carp</w:t>
            </w:r>
          </w:p>
        </w:tc>
        <w:tc>
          <w:tcPr>
            <w:tcW w:w="0" w:type="auto"/>
            <w:tcBorders>
              <w:top w:val="single" w:sz="6" w:space="0" w:color="969696"/>
              <w:left w:val="single" w:sz="6" w:space="0" w:color="969696"/>
              <w:bottom w:val="single" w:sz="6" w:space="0" w:color="969696"/>
              <w:right w:val="single" w:sz="6" w:space="0" w:color="969696"/>
            </w:tcBorders>
            <w:shd w:val="clear" w:color="auto" w:fill="auto"/>
          </w:tcPr>
          <w:p w:rsidR="00BA2237" w:rsidRPr="00CB1E35" w:rsidRDefault="00BA2237" w:rsidP="00CB1E35">
            <w:pPr>
              <w:autoSpaceDE w:val="0"/>
              <w:autoSpaceDN w:val="0"/>
              <w:adjustRightInd w:val="0"/>
              <w:spacing w:after="0" w:line="240" w:lineRule="auto"/>
              <w:rPr>
                <w:rFonts w:cs="Calibri"/>
                <w:color w:val="000000"/>
                <w:sz w:val="20"/>
                <w:szCs w:val="20"/>
              </w:rPr>
            </w:pPr>
            <w:r w:rsidRPr="00CB1E35">
              <w:rPr>
                <w:rFonts w:cs="Calibri"/>
                <w:color w:val="000000"/>
                <w:sz w:val="20"/>
                <w:szCs w:val="20"/>
              </w:rPr>
              <w:t>Northfield, Connecticut River</w:t>
            </w:r>
          </w:p>
        </w:tc>
        <w:tc>
          <w:tcPr>
            <w:tcW w:w="0" w:type="auto"/>
            <w:tcBorders>
              <w:top w:val="single" w:sz="6" w:space="0" w:color="969696"/>
              <w:left w:val="single" w:sz="6" w:space="0" w:color="969696"/>
              <w:bottom w:val="single" w:sz="6" w:space="0" w:color="969696"/>
              <w:right w:val="single" w:sz="6" w:space="0" w:color="969696"/>
            </w:tcBorders>
            <w:shd w:val="clear" w:color="auto" w:fill="auto"/>
          </w:tcPr>
          <w:p w:rsidR="00BA2237" w:rsidRPr="00500D7D" w:rsidRDefault="00BA2237">
            <w:pPr>
              <w:autoSpaceDE w:val="0"/>
              <w:autoSpaceDN w:val="0"/>
              <w:adjustRightInd w:val="0"/>
              <w:spacing w:after="0" w:line="240" w:lineRule="auto"/>
              <w:jc w:val="right"/>
              <w:rPr>
                <w:rFonts w:cs="Calibri"/>
                <w:bCs/>
                <w:color w:val="000000"/>
                <w:sz w:val="18"/>
                <w:szCs w:val="18"/>
              </w:rPr>
            </w:pPr>
            <w:r w:rsidRPr="00500D7D">
              <w:rPr>
                <w:rFonts w:cs="Calibri"/>
                <w:bCs/>
                <w:color w:val="000000"/>
                <w:sz w:val="18"/>
                <w:szCs w:val="18"/>
              </w:rPr>
              <w:t>6/11/2015</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ascii="Calibri" w:hAnsi="Calibri" w:cs="Calibri"/>
                <w:color w:val="000000"/>
                <w:sz w:val="18"/>
                <w:szCs w:val="18"/>
              </w:rPr>
            </w:pPr>
            <w:r w:rsidRPr="00BA2237">
              <w:rPr>
                <w:rFonts w:ascii="Calibri" w:hAnsi="Calibri" w:cs="Calibri"/>
                <w:color w:val="000000"/>
                <w:sz w:val="18"/>
                <w:szCs w:val="18"/>
              </w:rPr>
              <w:t>&lt;1,850</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ascii="Calibri" w:hAnsi="Calibri" w:cs="Calibri"/>
                <w:color w:val="000000"/>
                <w:sz w:val="18"/>
                <w:szCs w:val="18"/>
              </w:rPr>
            </w:pPr>
            <w:r w:rsidRPr="00BA2237">
              <w:rPr>
                <w:rFonts w:ascii="Calibri" w:hAnsi="Calibri" w:cs="Calibri"/>
                <w:color w:val="000000"/>
                <w:sz w:val="18"/>
                <w:szCs w:val="18"/>
              </w:rPr>
              <w:t>7,610</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&lt;34.1</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NR</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&lt;25.4</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&lt;72.4</w:t>
            </w:r>
          </w:p>
        </w:tc>
        <w:tc>
          <w:tcPr>
            <w:tcW w:w="864" w:type="dxa"/>
            <w:tcBorders>
              <w:top w:val="single" w:sz="6" w:space="0" w:color="969696"/>
              <w:left w:val="single" w:sz="6" w:space="0" w:color="969696"/>
              <w:bottom w:val="single" w:sz="6" w:space="0" w:color="969696"/>
              <w:right w:val="single" w:sz="6" w:space="0" w:color="969696"/>
            </w:tcBorders>
            <w:shd w:val="clear" w:color="auto" w:fill="auto"/>
            <w:vAlign w:val="center"/>
          </w:tcPr>
          <w:p w:rsidR="00BA2237" w:rsidRPr="00BA2237" w:rsidRDefault="00BA2237" w:rsidP="00CB1E35">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auto"/>
            </w:tcBorders>
            <w:shd w:val="clear" w:color="auto" w:fill="auto"/>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&lt;28.1</w:t>
            </w:r>
          </w:p>
        </w:tc>
      </w:tr>
      <w:tr w:rsidR="00BA2237" w:rsidTr="00360B27">
        <w:trPr>
          <w:trHeight w:val="144"/>
          <w:jc w:val="center"/>
        </w:trPr>
        <w:tc>
          <w:tcPr>
            <w:tcW w:w="0" w:type="auto"/>
            <w:tcBorders>
              <w:top w:val="single" w:sz="6" w:space="0" w:color="969696"/>
              <w:left w:val="single" w:sz="6" w:space="0" w:color="auto"/>
              <w:bottom w:val="single" w:sz="6" w:space="0" w:color="969696"/>
              <w:right w:val="single" w:sz="6" w:space="0" w:color="969696"/>
            </w:tcBorders>
          </w:tcPr>
          <w:p w:rsidR="00BA2237" w:rsidRPr="00CB1E35" w:rsidRDefault="00BA2237">
            <w:pPr>
              <w:autoSpaceDE w:val="0"/>
              <w:autoSpaceDN w:val="0"/>
              <w:adjustRightInd w:val="0"/>
              <w:spacing w:after="0" w:line="240" w:lineRule="auto"/>
              <w:rPr>
                <w:rFonts w:cs="Calibri"/>
                <w:color w:val="000000"/>
                <w:sz w:val="20"/>
                <w:szCs w:val="20"/>
              </w:rPr>
            </w:pPr>
            <w:r w:rsidRPr="00CB1E35">
              <w:rPr>
                <w:rFonts w:cs="Calibri"/>
                <w:color w:val="000000"/>
                <w:sz w:val="20"/>
                <w:szCs w:val="20"/>
              </w:rPr>
              <w:t>Yellow perch</w:t>
            </w:r>
          </w:p>
        </w:tc>
        <w:tc>
          <w:tcPr>
            <w:tcW w:w="0" w:type="auto"/>
            <w:tcBorders>
              <w:top w:val="single" w:sz="6" w:space="0" w:color="969696"/>
              <w:left w:val="single" w:sz="6" w:space="0" w:color="969696"/>
              <w:bottom w:val="single" w:sz="6" w:space="0" w:color="969696"/>
              <w:right w:val="single" w:sz="6" w:space="0" w:color="969696"/>
            </w:tcBorders>
            <w:shd w:val="clear" w:color="auto" w:fill="auto"/>
          </w:tcPr>
          <w:p w:rsidR="00BA2237" w:rsidRPr="00CB1E35" w:rsidRDefault="00BA2237" w:rsidP="00CB1E35">
            <w:pPr>
              <w:autoSpaceDE w:val="0"/>
              <w:autoSpaceDN w:val="0"/>
              <w:adjustRightInd w:val="0"/>
              <w:spacing w:after="0" w:line="240" w:lineRule="auto"/>
              <w:rPr>
                <w:rFonts w:cs="Calibri"/>
                <w:color w:val="000000"/>
                <w:sz w:val="20"/>
                <w:szCs w:val="20"/>
              </w:rPr>
            </w:pPr>
            <w:r w:rsidRPr="00CB1E35">
              <w:rPr>
                <w:rFonts w:cs="Calibri"/>
                <w:color w:val="000000"/>
                <w:sz w:val="20"/>
                <w:szCs w:val="20"/>
              </w:rPr>
              <w:t>Northfield, Connecticut River</w:t>
            </w:r>
          </w:p>
        </w:tc>
        <w:tc>
          <w:tcPr>
            <w:tcW w:w="0" w:type="auto"/>
            <w:tcBorders>
              <w:top w:val="single" w:sz="6" w:space="0" w:color="969696"/>
              <w:left w:val="single" w:sz="6" w:space="0" w:color="969696"/>
              <w:bottom w:val="single" w:sz="6" w:space="0" w:color="969696"/>
              <w:right w:val="single" w:sz="6" w:space="0" w:color="969696"/>
            </w:tcBorders>
            <w:shd w:val="clear" w:color="auto" w:fill="auto"/>
          </w:tcPr>
          <w:p w:rsidR="00BA2237" w:rsidRPr="00500D7D" w:rsidRDefault="00BA2237">
            <w:pPr>
              <w:autoSpaceDE w:val="0"/>
              <w:autoSpaceDN w:val="0"/>
              <w:adjustRightInd w:val="0"/>
              <w:spacing w:after="0" w:line="240" w:lineRule="auto"/>
              <w:jc w:val="right"/>
              <w:rPr>
                <w:rFonts w:cs="Calibri"/>
                <w:bCs/>
                <w:color w:val="000000"/>
                <w:sz w:val="18"/>
                <w:szCs w:val="18"/>
              </w:rPr>
            </w:pPr>
            <w:r w:rsidRPr="00500D7D">
              <w:rPr>
                <w:rFonts w:cs="Calibri"/>
                <w:bCs/>
                <w:color w:val="000000"/>
                <w:sz w:val="18"/>
                <w:szCs w:val="18"/>
              </w:rPr>
              <w:t>6/11/2015</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ascii="Calibri" w:hAnsi="Calibri" w:cs="Calibri"/>
                <w:color w:val="000000"/>
                <w:sz w:val="18"/>
                <w:szCs w:val="18"/>
              </w:rPr>
            </w:pPr>
            <w:r w:rsidRPr="00BA2237">
              <w:rPr>
                <w:rFonts w:ascii="Calibri" w:hAnsi="Calibri" w:cs="Calibri"/>
                <w:color w:val="000000"/>
                <w:sz w:val="18"/>
                <w:szCs w:val="18"/>
              </w:rPr>
              <w:t>NR</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ascii="Calibri" w:hAnsi="Calibri" w:cs="Calibri"/>
                <w:color w:val="000000"/>
                <w:sz w:val="18"/>
                <w:szCs w:val="18"/>
              </w:rPr>
            </w:pPr>
            <w:r w:rsidRPr="00BA2237">
              <w:rPr>
                <w:rFonts w:ascii="Calibri" w:hAnsi="Calibri" w:cs="Calibri"/>
                <w:color w:val="000000"/>
                <w:sz w:val="18"/>
                <w:szCs w:val="18"/>
              </w:rPr>
              <w:t>5,630</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&lt;119</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NR</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&lt;81.2</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&lt;266</w:t>
            </w:r>
          </w:p>
        </w:tc>
        <w:tc>
          <w:tcPr>
            <w:tcW w:w="864" w:type="dxa"/>
            <w:tcBorders>
              <w:top w:val="single" w:sz="6" w:space="0" w:color="969696"/>
              <w:left w:val="single" w:sz="6" w:space="0" w:color="969696"/>
              <w:bottom w:val="single" w:sz="6" w:space="0" w:color="969696"/>
              <w:right w:val="single" w:sz="6" w:space="0" w:color="969696"/>
            </w:tcBorders>
            <w:shd w:val="clear" w:color="auto" w:fill="auto"/>
            <w:vAlign w:val="center"/>
          </w:tcPr>
          <w:p w:rsidR="00BA2237" w:rsidRPr="00BA2237" w:rsidRDefault="00BA2237" w:rsidP="00CB1E35">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auto"/>
            </w:tcBorders>
            <w:shd w:val="clear" w:color="auto" w:fill="auto"/>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&lt;90.7</w:t>
            </w:r>
          </w:p>
        </w:tc>
      </w:tr>
      <w:tr w:rsidR="00BA2237" w:rsidTr="00360B27">
        <w:trPr>
          <w:trHeight w:val="144"/>
          <w:jc w:val="center"/>
        </w:trPr>
        <w:tc>
          <w:tcPr>
            <w:tcW w:w="0" w:type="auto"/>
            <w:tcBorders>
              <w:top w:val="single" w:sz="6" w:space="0" w:color="969696"/>
              <w:left w:val="single" w:sz="6" w:space="0" w:color="auto"/>
              <w:bottom w:val="single" w:sz="6" w:space="0" w:color="969696"/>
              <w:right w:val="single" w:sz="6" w:space="0" w:color="969696"/>
            </w:tcBorders>
          </w:tcPr>
          <w:p w:rsidR="00BA2237" w:rsidRPr="00CB1E35" w:rsidRDefault="00BA2237">
            <w:pPr>
              <w:autoSpaceDE w:val="0"/>
              <w:autoSpaceDN w:val="0"/>
              <w:adjustRightInd w:val="0"/>
              <w:spacing w:after="0" w:line="240" w:lineRule="auto"/>
              <w:rPr>
                <w:rFonts w:cs="Calibri"/>
                <w:color w:val="000000"/>
                <w:sz w:val="20"/>
                <w:szCs w:val="20"/>
              </w:rPr>
            </w:pPr>
            <w:r w:rsidRPr="00CB1E35">
              <w:rPr>
                <w:rFonts w:cs="Calibri"/>
                <w:color w:val="000000"/>
                <w:sz w:val="20"/>
                <w:szCs w:val="20"/>
              </w:rPr>
              <w:t xml:space="preserve">Sunfish </w:t>
            </w:r>
            <w:r w:rsidRPr="00716BB0">
              <w:rPr>
                <w:rFonts w:cs="Calibri"/>
                <w:color w:val="000000"/>
                <w:sz w:val="18"/>
                <w:szCs w:val="18"/>
              </w:rPr>
              <w:t>"RB"</w:t>
            </w:r>
          </w:p>
        </w:tc>
        <w:tc>
          <w:tcPr>
            <w:tcW w:w="0" w:type="auto"/>
            <w:tcBorders>
              <w:top w:val="single" w:sz="6" w:space="0" w:color="969696"/>
              <w:left w:val="single" w:sz="6" w:space="0" w:color="969696"/>
              <w:bottom w:val="single" w:sz="6" w:space="0" w:color="969696"/>
              <w:right w:val="single" w:sz="6" w:space="0" w:color="969696"/>
            </w:tcBorders>
            <w:shd w:val="clear" w:color="auto" w:fill="auto"/>
          </w:tcPr>
          <w:p w:rsidR="00BA2237" w:rsidRPr="00CB1E35" w:rsidRDefault="00BA2237" w:rsidP="00CB1E35">
            <w:pPr>
              <w:autoSpaceDE w:val="0"/>
              <w:autoSpaceDN w:val="0"/>
              <w:adjustRightInd w:val="0"/>
              <w:spacing w:after="0" w:line="240" w:lineRule="auto"/>
              <w:rPr>
                <w:rFonts w:cs="Calibri"/>
                <w:color w:val="000000"/>
                <w:sz w:val="20"/>
                <w:szCs w:val="20"/>
              </w:rPr>
            </w:pPr>
            <w:r w:rsidRPr="00CB1E35">
              <w:rPr>
                <w:rFonts w:cs="Calibri"/>
                <w:color w:val="000000"/>
                <w:sz w:val="20"/>
                <w:szCs w:val="20"/>
              </w:rPr>
              <w:t>Northfield, Connecticut River</w:t>
            </w:r>
          </w:p>
        </w:tc>
        <w:tc>
          <w:tcPr>
            <w:tcW w:w="0" w:type="auto"/>
            <w:tcBorders>
              <w:top w:val="single" w:sz="6" w:space="0" w:color="969696"/>
              <w:left w:val="single" w:sz="6" w:space="0" w:color="969696"/>
              <w:bottom w:val="single" w:sz="6" w:space="0" w:color="969696"/>
              <w:right w:val="single" w:sz="6" w:space="0" w:color="969696"/>
            </w:tcBorders>
            <w:shd w:val="clear" w:color="auto" w:fill="auto"/>
          </w:tcPr>
          <w:p w:rsidR="00BA2237" w:rsidRPr="00500D7D" w:rsidRDefault="00BA2237">
            <w:pPr>
              <w:autoSpaceDE w:val="0"/>
              <w:autoSpaceDN w:val="0"/>
              <w:adjustRightInd w:val="0"/>
              <w:spacing w:after="0" w:line="240" w:lineRule="auto"/>
              <w:jc w:val="right"/>
              <w:rPr>
                <w:rFonts w:cs="Calibri"/>
                <w:bCs/>
                <w:color w:val="000000"/>
                <w:sz w:val="18"/>
                <w:szCs w:val="18"/>
              </w:rPr>
            </w:pPr>
            <w:r w:rsidRPr="00500D7D">
              <w:rPr>
                <w:rFonts w:cs="Calibri"/>
                <w:bCs/>
                <w:color w:val="000000"/>
                <w:sz w:val="18"/>
                <w:szCs w:val="18"/>
              </w:rPr>
              <w:t>6/11/2015</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ascii="Calibri" w:hAnsi="Calibri" w:cs="Calibri"/>
                <w:color w:val="000000"/>
                <w:sz w:val="18"/>
                <w:szCs w:val="18"/>
              </w:rPr>
            </w:pPr>
            <w:r w:rsidRPr="00BA2237">
              <w:rPr>
                <w:rFonts w:ascii="Calibri" w:hAnsi="Calibri" w:cs="Calibri"/>
                <w:color w:val="000000"/>
                <w:sz w:val="18"/>
                <w:szCs w:val="18"/>
              </w:rPr>
              <w:t>NR</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ascii="Calibri" w:hAnsi="Calibri" w:cs="Calibri"/>
                <w:color w:val="000000"/>
                <w:sz w:val="18"/>
                <w:szCs w:val="18"/>
              </w:rPr>
            </w:pPr>
            <w:r w:rsidRPr="00BA2237">
              <w:rPr>
                <w:rFonts w:ascii="Calibri" w:hAnsi="Calibri" w:cs="Calibri"/>
                <w:color w:val="000000"/>
                <w:sz w:val="18"/>
                <w:szCs w:val="18"/>
              </w:rPr>
              <w:t>4,650</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NR</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NR</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&lt;103</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&lt;290</w:t>
            </w:r>
          </w:p>
        </w:tc>
        <w:tc>
          <w:tcPr>
            <w:tcW w:w="864" w:type="dxa"/>
            <w:tcBorders>
              <w:top w:val="single" w:sz="6" w:space="0" w:color="969696"/>
              <w:left w:val="single" w:sz="6" w:space="0" w:color="969696"/>
              <w:bottom w:val="single" w:sz="6" w:space="0" w:color="969696"/>
              <w:right w:val="single" w:sz="6" w:space="0" w:color="969696"/>
            </w:tcBorders>
            <w:shd w:val="clear" w:color="auto" w:fill="auto"/>
            <w:vAlign w:val="center"/>
          </w:tcPr>
          <w:p w:rsidR="00BA2237" w:rsidRPr="00BA2237" w:rsidRDefault="00BA2237" w:rsidP="00CB1E35">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auto"/>
            </w:tcBorders>
            <w:shd w:val="clear" w:color="auto" w:fill="auto"/>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&lt;101</w:t>
            </w:r>
          </w:p>
        </w:tc>
      </w:tr>
      <w:tr w:rsidR="00BA2237" w:rsidTr="00360B27">
        <w:trPr>
          <w:trHeight w:val="144"/>
          <w:jc w:val="center"/>
        </w:trPr>
        <w:tc>
          <w:tcPr>
            <w:tcW w:w="0" w:type="auto"/>
            <w:tcBorders>
              <w:top w:val="single" w:sz="6" w:space="0" w:color="969696"/>
              <w:left w:val="single" w:sz="6" w:space="0" w:color="auto"/>
              <w:bottom w:val="single" w:sz="6" w:space="0" w:color="969696"/>
              <w:right w:val="single" w:sz="6" w:space="0" w:color="969696"/>
            </w:tcBorders>
          </w:tcPr>
          <w:p w:rsidR="00BA2237" w:rsidRPr="00CB1E35" w:rsidRDefault="00BA2237">
            <w:pPr>
              <w:autoSpaceDE w:val="0"/>
              <w:autoSpaceDN w:val="0"/>
              <w:adjustRightInd w:val="0"/>
              <w:spacing w:after="0" w:line="240" w:lineRule="auto"/>
              <w:rPr>
                <w:rFonts w:cs="Calibri"/>
                <w:color w:val="000000"/>
                <w:sz w:val="20"/>
                <w:szCs w:val="20"/>
              </w:rPr>
            </w:pPr>
            <w:r w:rsidRPr="00CB1E35">
              <w:rPr>
                <w:rFonts w:cs="Calibri"/>
                <w:color w:val="000000"/>
                <w:sz w:val="20"/>
                <w:szCs w:val="20"/>
              </w:rPr>
              <w:t>White suckers</w:t>
            </w:r>
          </w:p>
        </w:tc>
        <w:tc>
          <w:tcPr>
            <w:tcW w:w="0" w:type="auto"/>
            <w:tcBorders>
              <w:top w:val="single" w:sz="6" w:space="0" w:color="969696"/>
              <w:left w:val="single" w:sz="6" w:space="0" w:color="969696"/>
              <w:bottom w:val="single" w:sz="6" w:space="0" w:color="969696"/>
              <w:right w:val="single" w:sz="6" w:space="0" w:color="969696"/>
            </w:tcBorders>
            <w:shd w:val="clear" w:color="auto" w:fill="auto"/>
          </w:tcPr>
          <w:p w:rsidR="00BA2237" w:rsidRPr="00CB1E35" w:rsidRDefault="00BA2237" w:rsidP="00CB1E35">
            <w:pPr>
              <w:autoSpaceDE w:val="0"/>
              <w:autoSpaceDN w:val="0"/>
              <w:adjustRightInd w:val="0"/>
              <w:spacing w:after="0" w:line="240" w:lineRule="auto"/>
              <w:rPr>
                <w:rFonts w:cs="Calibri"/>
                <w:color w:val="000000"/>
                <w:sz w:val="20"/>
                <w:szCs w:val="20"/>
              </w:rPr>
            </w:pPr>
            <w:r w:rsidRPr="00CB1E35">
              <w:rPr>
                <w:rFonts w:cs="Calibri"/>
                <w:color w:val="000000"/>
                <w:sz w:val="20"/>
                <w:szCs w:val="20"/>
              </w:rPr>
              <w:t>Northfield, Connecticut River</w:t>
            </w:r>
          </w:p>
        </w:tc>
        <w:tc>
          <w:tcPr>
            <w:tcW w:w="0" w:type="auto"/>
            <w:tcBorders>
              <w:top w:val="single" w:sz="6" w:space="0" w:color="969696"/>
              <w:left w:val="single" w:sz="6" w:space="0" w:color="969696"/>
              <w:bottom w:val="single" w:sz="6" w:space="0" w:color="969696"/>
              <w:right w:val="single" w:sz="6" w:space="0" w:color="969696"/>
            </w:tcBorders>
            <w:shd w:val="clear" w:color="auto" w:fill="auto"/>
          </w:tcPr>
          <w:p w:rsidR="00BA2237" w:rsidRPr="00500D7D" w:rsidRDefault="00BA2237">
            <w:pPr>
              <w:autoSpaceDE w:val="0"/>
              <w:autoSpaceDN w:val="0"/>
              <w:adjustRightInd w:val="0"/>
              <w:spacing w:after="0" w:line="240" w:lineRule="auto"/>
              <w:jc w:val="right"/>
              <w:rPr>
                <w:rFonts w:cs="Calibri"/>
                <w:color w:val="000000"/>
                <w:sz w:val="18"/>
                <w:szCs w:val="18"/>
              </w:rPr>
            </w:pPr>
            <w:r w:rsidRPr="00500D7D">
              <w:rPr>
                <w:rFonts w:cs="Calibri"/>
                <w:color w:val="000000"/>
                <w:sz w:val="18"/>
                <w:szCs w:val="18"/>
              </w:rPr>
              <w:t>6/11/2015</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ascii="Calibri" w:hAnsi="Calibri" w:cs="Calibri"/>
                <w:color w:val="000000"/>
                <w:sz w:val="18"/>
                <w:szCs w:val="18"/>
              </w:rPr>
            </w:pPr>
            <w:r w:rsidRPr="00BA2237">
              <w:rPr>
                <w:rFonts w:ascii="Calibri" w:hAnsi="Calibri" w:cs="Calibri"/>
                <w:color w:val="000000"/>
                <w:sz w:val="18"/>
                <w:szCs w:val="18"/>
              </w:rPr>
              <w:t>&lt;610</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ascii="Calibri" w:hAnsi="Calibri" w:cs="Calibri"/>
                <w:color w:val="000000"/>
                <w:sz w:val="18"/>
                <w:szCs w:val="18"/>
              </w:rPr>
            </w:pPr>
            <w:r w:rsidRPr="00BA2237">
              <w:rPr>
                <w:rFonts w:ascii="Calibri" w:hAnsi="Calibri" w:cs="Calibri"/>
                <w:color w:val="000000"/>
                <w:sz w:val="18"/>
                <w:szCs w:val="18"/>
              </w:rPr>
              <w:t>3,840</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&lt;6.64</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&lt;300</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&lt;4.53</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&lt;18.6</w:t>
            </w:r>
          </w:p>
        </w:tc>
        <w:tc>
          <w:tcPr>
            <w:tcW w:w="864" w:type="dxa"/>
            <w:tcBorders>
              <w:top w:val="single" w:sz="6" w:space="0" w:color="969696"/>
              <w:left w:val="single" w:sz="6" w:space="0" w:color="969696"/>
              <w:bottom w:val="single" w:sz="6" w:space="0" w:color="969696"/>
              <w:right w:val="single" w:sz="6" w:space="0" w:color="969696"/>
            </w:tcBorders>
            <w:shd w:val="clear" w:color="auto" w:fill="auto"/>
            <w:vAlign w:val="center"/>
          </w:tcPr>
          <w:p w:rsidR="00BA2237" w:rsidRPr="00BA2237" w:rsidRDefault="00BA2237" w:rsidP="00CB1E35">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auto"/>
            </w:tcBorders>
            <w:shd w:val="clear" w:color="auto" w:fill="auto"/>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&lt;5.57</w:t>
            </w:r>
          </w:p>
        </w:tc>
      </w:tr>
      <w:tr w:rsidR="00BA2237" w:rsidTr="00360B27">
        <w:trPr>
          <w:trHeight w:val="144"/>
          <w:jc w:val="center"/>
        </w:trPr>
        <w:tc>
          <w:tcPr>
            <w:tcW w:w="0" w:type="auto"/>
            <w:tcBorders>
              <w:top w:val="single" w:sz="6" w:space="0" w:color="969696"/>
              <w:left w:val="single" w:sz="6" w:space="0" w:color="auto"/>
              <w:bottom w:val="single" w:sz="6" w:space="0" w:color="969696"/>
              <w:right w:val="single" w:sz="6" w:space="0" w:color="969696"/>
            </w:tcBorders>
          </w:tcPr>
          <w:p w:rsidR="00BA2237" w:rsidRPr="00CB1E35" w:rsidRDefault="00BA2237">
            <w:pPr>
              <w:autoSpaceDE w:val="0"/>
              <w:autoSpaceDN w:val="0"/>
              <w:adjustRightInd w:val="0"/>
              <w:spacing w:after="0" w:line="240" w:lineRule="auto"/>
              <w:rPr>
                <w:rFonts w:cs="Calibri"/>
                <w:color w:val="000000"/>
                <w:sz w:val="20"/>
                <w:szCs w:val="20"/>
              </w:rPr>
            </w:pPr>
            <w:r w:rsidRPr="00CB1E35">
              <w:rPr>
                <w:rFonts w:cs="Calibri"/>
                <w:color w:val="000000"/>
                <w:sz w:val="20"/>
                <w:szCs w:val="20"/>
              </w:rPr>
              <w:t>Carp</w:t>
            </w:r>
          </w:p>
        </w:tc>
        <w:tc>
          <w:tcPr>
            <w:tcW w:w="0" w:type="auto"/>
            <w:tcBorders>
              <w:top w:val="single" w:sz="6" w:space="0" w:color="969696"/>
              <w:left w:val="single" w:sz="6" w:space="0" w:color="969696"/>
              <w:bottom w:val="single" w:sz="6" w:space="0" w:color="969696"/>
              <w:right w:val="single" w:sz="6" w:space="0" w:color="969696"/>
            </w:tcBorders>
            <w:shd w:val="clear" w:color="auto" w:fill="auto"/>
          </w:tcPr>
          <w:p w:rsidR="00BA2237" w:rsidRPr="00CB1E35" w:rsidRDefault="00BA2237" w:rsidP="00CB1E35">
            <w:pPr>
              <w:autoSpaceDE w:val="0"/>
              <w:autoSpaceDN w:val="0"/>
              <w:adjustRightInd w:val="0"/>
              <w:spacing w:after="0" w:line="240" w:lineRule="auto"/>
              <w:rPr>
                <w:rFonts w:cs="Calibri"/>
                <w:color w:val="000000"/>
                <w:sz w:val="20"/>
                <w:szCs w:val="20"/>
              </w:rPr>
            </w:pPr>
            <w:r w:rsidRPr="00CB1E35">
              <w:rPr>
                <w:rFonts w:cs="Calibri"/>
                <w:color w:val="000000"/>
                <w:sz w:val="20"/>
                <w:szCs w:val="20"/>
              </w:rPr>
              <w:t>Northfield, Connecticut River</w:t>
            </w:r>
          </w:p>
        </w:tc>
        <w:tc>
          <w:tcPr>
            <w:tcW w:w="0" w:type="auto"/>
            <w:tcBorders>
              <w:top w:val="single" w:sz="6" w:space="0" w:color="969696"/>
              <w:left w:val="single" w:sz="6" w:space="0" w:color="969696"/>
              <w:bottom w:val="single" w:sz="6" w:space="0" w:color="969696"/>
              <w:right w:val="single" w:sz="6" w:space="0" w:color="969696"/>
            </w:tcBorders>
            <w:shd w:val="clear" w:color="auto" w:fill="auto"/>
          </w:tcPr>
          <w:p w:rsidR="00BA2237" w:rsidRPr="00500D7D" w:rsidRDefault="00BA2237">
            <w:pPr>
              <w:autoSpaceDE w:val="0"/>
              <w:autoSpaceDN w:val="0"/>
              <w:adjustRightInd w:val="0"/>
              <w:spacing w:after="0" w:line="240" w:lineRule="auto"/>
              <w:jc w:val="right"/>
              <w:rPr>
                <w:rFonts w:cs="Calibri"/>
                <w:color w:val="000000"/>
                <w:sz w:val="18"/>
                <w:szCs w:val="18"/>
              </w:rPr>
            </w:pPr>
            <w:r w:rsidRPr="00500D7D">
              <w:rPr>
                <w:rFonts w:cs="Calibri"/>
                <w:color w:val="000000"/>
                <w:sz w:val="18"/>
                <w:szCs w:val="18"/>
              </w:rPr>
              <w:t>6/11/2015</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ascii="Calibri" w:hAnsi="Calibri" w:cs="Calibri"/>
                <w:color w:val="000000"/>
                <w:sz w:val="18"/>
                <w:szCs w:val="18"/>
              </w:rPr>
            </w:pPr>
            <w:r w:rsidRPr="00BA2237">
              <w:rPr>
                <w:rFonts w:ascii="Calibri" w:hAnsi="Calibri" w:cs="Calibri"/>
                <w:color w:val="000000"/>
                <w:sz w:val="18"/>
                <w:szCs w:val="18"/>
              </w:rPr>
              <w:t>&lt;334</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ascii="Calibri" w:hAnsi="Calibri" w:cs="Calibri"/>
                <w:color w:val="000000"/>
                <w:sz w:val="18"/>
                <w:szCs w:val="18"/>
              </w:rPr>
            </w:pPr>
            <w:r w:rsidRPr="00BA2237">
              <w:rPr>
                <w:rFonts w:ascii="Calibri" w:hAnsi="Calibri" w:cs="Calibri"/>
                <w:color w:val="000000"/>
                <w:sz w:val="18"/>
                <w:szCs w:val="18"/>
              </w:rPr>
              <w:t>3,360</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&lt;5.17</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&lt;147</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&lt;4.86</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&lt;15.4</w:t>
            </w:r>
          </w:p>
        </w:tc>
        <w:tc>
          <w:tcPr>
            <w:tcW w:w="864" w:type="dxa"/>
            <w:tcBorders>
              <w:top w:val="single" w:sz="6" w:space="0" w:color="969696"/>
              <w:left w:val="single" w:sz="6" w:space="0" w:color="969696"/>
              <w:bottom w:val="single" w:sz="6" w:space="0" w:color="969696"/>
              <w:right w:val="single" w:sz="6" w:space="0" w:color="969696"/>
            </w:tcBorders>
            <w:shd w:val="clear" w:color="auto" w:fill="auto"/>
            <w:vAlign w:val="center"/>
          </w:tcPr>
          <w:p w:rsidR="00BA2237" w:rsidRPr="00BA2237" w:rsidRDefault="00BA2237" w:rsidP="00CB1E35">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auto"/>
            </w:tcBorders>
            <w:shd w:val="clear" w:color="auto" w:fill="auto"/>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&lt;4.4</w:t>
            </w:r>
          </w:p>
        </w:tc>
      </w:tr>
      <w:tr w:rsidR="00BA2237" w:rsidTr="00360B27">
        <w:trPr>
          <w:trHeight w:val="144"/>
          <w:jc w:val="center"/>
        </w:trPr>
        <w:tc>
          <w:tcPr>
            <w:tcW w:w="0" w:type="auto"/>
            <w:tcBorders>
              <w:top w:val="single" w:sz="6" w:space="0" w:color="969696"/>
              <w:left w:val="single" w:sz="6" w:space="0" w:color="auto"/>
              <w:bottom w:val="single" w:sz="6" w:space="0" w:color="969696"/>
              <w:right w:val="single" w:sz="6" w:space="0" w:color="969696"/>
            </w:tcBorders>
          </w:tcPr>
          <w:p w:rsidR="00BA2237" w:rsidRPr="00CB1E35" w:rsidRDefault="00BA2237">
            <w:pPr>
              <w:autoSpaceDE w:val="0"/>
              <w:autoSpaceDN w:val="0"/>
              <w:adjustRightInd w:val="0"/>
              <w:spacing w:after="0" w:line="240" w:lineRule="auto"/>
              <w:rPr>
                <w:rFonts w:cs="Calibri"/>
                <w:color w:val="000000"/>
                <w:sz w:val="20"/>
                <w:szCs w:val="20"/>
              </w:rPr>
            </w:pPr>
            <w:r w:rsidRPr="00CB1E35">
              <w:rPr>
                <w:rFonts w:cs="Calibri"/>
                <w:color w:val="000000"/>
                <w:sz w:val="20"/>
                <w:szCs w:val="20"/>
              </w:rPr>
              <w:t>White suckers</w:t>
            </w:r>
          </w:p>
        </w:tc>
        <w:tc>
          <w:tcPr>
            <w:tcW w:w="0" w:type="auto"/>
            <w:tcBorders>
              <w:top w:val="single" w:sz="6" w:space="0" w:color="969696"/>
              <w:left w:val="single" w:sz="6" w:space="0" w:color="969696"/>
              <w:bottom w:val="single" w:sz="6" w:space="0" w:color="969696"/>
              <w:right w:val="single" w:sz="6" w:space="0" w:color="969696"/>
            </w:tcBorders>
            <w:shd w:val="clear" w:color="auto" w:fill="auto"/>
          </w:tcPr>
          <w:p w:rsidR="00BA2237" w:rsidRPr="00CB1E35" w:rsidRDefault="00BA2237">
            <w:pPr>
              <w:autoSpaceDE w:val="0"/>
              <w:autoSpaceDN w:val="0"/>
              <w:adjustRightInd w:val="0"/>
              <w:spacing w:after="0" w:line="240" w:lineRule="auto"/>
              <w:rPr>
                <w:rFonts w:cs="Calibri"/>
                <w:color w:val="000000"/>
                <w:sz w:val="20"/>
                <w:szCs w:val="20"/>
              </w:rPr>
            </w:pPr>
            <w:r w:rsidRPr="00CB1E35">
              <w:rPr>
                <w:rFonts w:cs="Calibri"/>
                <w:color w:val="000000"/>
                <w:sz w:val="20"/>
                <w:szCs w:val="20"/>
              </w:rPr>
              <w:t>Athol, Miller's River (background)</w:t>
            </w:r>
          </w:p>
        </w:tc>
        <w:tc>
          <w:tcPr>
            <w:tcW w:w="0" w:type="auto"/>
            <w:tcBorders>
              <w:top w:val="single" w:sz="6" w:space="0" w:color="969696"/>
              <w:left w:val="single" w:sz="6" w:space="0" w:color="969696"/>
              <w:bottom w:val="single" w:sz="6" w:space="0" w:color="969696"/>
              <w:right w:val="single" w:sz="6" w:space="0" w:color="969696"/>
            </w:tcBorders>
            <w:shd w:val="clear" w:color="auto" w:fill="auto"/>
          </w:tcPr>
          <w:p w:rsidR="00BA2237" w:rsidRPr="00500D7D" w:rsidRDefault="00BA2237">
            <w:pPr>
              <w:autoSpaceDE w:val="0"/>
              <w:autoSpaceDN w:val="0"/>
              <w:adjustRightInd w:val="0"/>
              <w:spacing w:after="0" w:line="240" w:lineRule="auto"/>
              <w:jc w:val="right"/>
              <w:rPr>
                <w:rFonts w:cs="Calibri"/>
                <w:color w:val="000000"/>
                <w:sz w:val="18"/>
                <w:szCs w:val="18"/>
              </w:rPr>
            </w:pPr>
            <w:r w:rsidRPr="00500D7D">
              <w:rPr>
                <w:rFonts w:cs="Calibri"/>
                <w:color w:val="000000"/>
                <w:sz w:val="18"/>
                <w:szCs w:val="18"/>
              </w:rPr>
              <w:t>6/19/2015</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ascii="Calibri" w:hAnsi="Calibri" w:cs="Calibri"/>
                <w:color w:val="000000"/>
                <w:sz w:val="18"/>
                <w:szCs w:val="18"/>
              </w:rPr>
            </w:pPr>
            <w:r w:rsidRPr="00BA2237">
              <w:rPr>
                <w:rFonts w:ascii="Calibri" w:hAnsi="Calibri" w:cs="Calibri"/>
                <w:color w:val="000000"/>
                <w:sz w:val="18"/>
                <w:szCs w:val="18"/>
              </w:rPr>
              <w:t>&lt;558</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ascii="Calibri" w:hAnsi="Calibri" w:cs="Calibri"/>
                <w:color w:val="000000"/>
                <w:sz w:val="18"/>
                <w:szCs w:val="18"/>
              </w:rPr>
            </w:pPr>
            <w:r w:rsidRPr="00BA2237">
              <w:rPr>
                <w:rFonts w:ascii="Calibri" w:hAnsi="Calibri" w:cs="Calibri"/>
                <w:color w:val="000000"/>
                <w:sz w:val="18"/>
                <w:szCs w:val="18"/>
              </w:rPr>
              <w:t>3,840</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&lt;6.18</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&lt;275</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&lt;4.9</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&lt;17.2</w:t>
            </w:r>
          </w:p>
        </w:tc>
        <w:tc>
          <w:tcPr>
            <w:tcW w:w="864" w:type="dxa"/>
            <w:tcBorders>
              <w:top w:val="single" w:sz="6" w:space="0" w:color="969696"/>
              <w:left w:val="single" w:sz="6" w:space="0" w:color="969696"/>
              <w:bottom w:val="single" w:sz="6" w:space="0" w:color="969696"/>
              <w:right w:val="single" w:sz="6" w:space="0" w:color="969696"/>
            </w:tcBorders>
            <w:shd w:val="clear" w:color="auto" w:fill="auto"/>
            <w:vAlign w:val="center"/>
          </w:tcPr>
          <w:p w:rsidR="00BA2237" w:rsidRPr="00BA2237" w:rsidRDefault="00BA2237" w:rsidP="00CB1E35">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auto"/>
            </w:tcBorders>
            <w:shd w:val="clear" w:color="auto" w:fill="auto"/>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55</w:t>
            </w:r>
          </w:p>
        </w:tc>
      </w:tr>
      <w:tr w:rsidR="00BA2237" w:rsidTr="00360B27">
        <w:trPr>
          <w:trHeight w:val="144"/>
          <w:jc w:val="center"/>
        </w:trPr>
        <w:tc>
          <w:tcPr>
            <w:tcW w:w="0" w:type="auto"/>
            <w:tcBorders>
              <w:top w:val="single" w:sz="6" w:space="0" w:color="969696"/>
              <w:left w:val="single" w:sz="6" w:space="0" w:color="auto"/>
              <w:bottom w:val="single" w:sz="6" w:space="0" w:color="969696"/>
              <w:right w:val="single" w:sz="6" w:space="0" w:color="969696"/>
            </w:tcBorders>
          </w:tcPr>
          <w:p w:rsidR="00BA2237" w:rsidRPr="00CB1E35" w:rsidRDefault="00BA2237">
            <w:pPr>
              <w:autoSpaceDE w:val="0"/>
              <w:autoSpaceDN w:val="0"/>
              <w:adjustRightInd w:val="0"/>
              <w:spacing w:after="0" w:line="240" w:lineRule="auto"/>
              <w:rPr>
                <w:rFonts w:cs="Calibri"/>
                <w:color w:val="000000"/>
                <w:sz w:val="20"/>
                <w:szCs w:val="20"/>
              </w:rPr>
            </w:pPr>
            <w:r w:rsidRPr="00CB1E35">
              <w:rPr>
                <w:rFonts w:cs="Calibri"/>
                <w:color w:val="000000"/>
                <w:sz w:val="20"/>
                <w:szCs w:val="20"/>
              </w:rPr>
              <w:t>small mouth bass</w:t>
            </w:r>
          </w:p>
        </w:tc>
        <w:tc>
          <w:tcPr>
            <w:tcW w:w="0" w:type="auto"/>
            <w:tcBorders>
              <w:top w:val="single" w:sz="6" w:space="0" w:color="969696"/>
              <w:left w:val="single" w:sz="6" w:space="0" w:color="969696"/>
              <w:bottom w:val="single" w:sz="6" w:space="0" w:color="969696"/>
              <w:right w:val="single" w:sz="6" w:space="0" w:color="969696"/>
            </w:tcBorders>
            <w:shd w:val="clear" w:color="auto" w:fill="auto"/>
          </w:tcPr>
          <w:p w:rsidR="00BA2237" w:rsidRPr="00CB1E35" w:rsidRDefault="00BA2237">
            <w:pPr>
              <w:autoSpaceDE w:val="0"/>
              <w:autoSpaceDN w:val="0"/>
              <w:adjustRightInd w:val="0"/>
              <w:spacing w:after="0" w:line="240" w:lineRule="auto"/>
              <w:rPr>
                <w:rFonts w:cs="Calibri"/>
                <w:color w:val="000000"/>
                <w:sz w:val="20"/>
                <w:szCs w:val="20"/>
              </w:rPr>
            </w:pPr>
            <w:r w:rsidRPr="00CB1E35">
              <w:rPr>
                <w:rFonts w:cs="Calibri"/>
                <w:color w:val="000000"/>
                <w:sz w:val="20"/>
                <w:szCs w:val="20"/>
              </w:rPr>
              <w:t>Athol, Miller's River (background)</w:t>
            </w:r>
          </w:p>
        </w:tc>
        <w:tc>
          <w:tcPr>
            <w:tcW w:w="0" w:type="auto"/>
            <w:tcBorders>
              <w:top w:val="single" w:sz="6" w:space="0" w:color="969696"/>
              <w:left w:val="single" w:sz="6" w:space="0" w:color="969696"/>
              <w:bottom w:val="single" w:sz="6" w:space="0" w:color="969696"/>
              <w:right w:val="single" w:sz="6" w:space="0" w:color="969696"/>
            </w:tcBorders>
            <w:shd w:val="clear" w:color="auto" w:fill="auto"/>
          </w:tcPr>
          <w:p w:rsidR="00BA2237" w:rsidRPr="00500D7D" w:rsidRDefault="00BA2237">
            <w:pPr>
              <w:autoSpaceDE w:val="0"/>
              <w:autoSpaceDN w:val="0"/>
              <w:adjustRightInd w:val="0"/>
              <w:spacing w:after="0" w:line="240" w:lineRule="auto"/>
              <w:jc w:val="right"/>
              <w:rPr>
                <w:rFonts w:cs="Calibri"/>
                <w:color w:val="000000"/>
                <w:sz w:val="18"/>
                <w:szCs w:val="18"/>
              </w:rPr>
            </w:pPr>
            <w:r w:rsidRPr="00500D7D">
              <w:rPr>
                <w:rFonts w:cs="Calibri"/>
                <w:color w:val="000000"/>
                <w:sz w:val="18"/>
                <w:szCs w:val="18"/>
              </w:rPr>
              <w:t>6/19/2015</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ascii="Calibri" w:hAnsi="Calibri" w:cs="Calibri"/>
                <w:color w:val="000000"/>
                <w:sz w:val="18"/>
                <w:szCs w:val="18"/>
              </w:rPr>
            </w:pPr>
            <w:r w:rsidRPr="00BA2237">
              <w:rPr>
                <w:rFonts w:ascii="Calibri" w:hAnsi="Calibri" w:cs="Calibri"/>
                <w:color w:val="000000"/>
                <w:sz w:val="18"/>
                <w:szCs w:val="18"/>
              </w:rPr>
              <w:t>NR</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ascii="Calibri" w:hAnsi="Calibri" w:cs="Calibri"/>
                <w:color w:val="000000"/>
                <w:sz w:val="18"/>
                <w:szCs w:val="18"/>
              </w:rPr>
            </w:pPr>
            <w:r w:rsidRPr="00BA2237">
              <w:rPr>
                <w:rFonts w:ascii="Calibri" w:hAnsi="Calibri" w:cs="Calibri"/>
                <w:color w:val="000000"/>
                <w:sz w:val="18"/>
                <w:szCs w:val="18"/>
              </w:rPr>
              <w:t>8,120</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&lt;50</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NR</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&lt;39</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&lt;108</w:t>
            </w:r>
          </w:p>
        </w:tc>
        <w:tc>
          <w:tcPr>
            <w:tcW w:w="864" w:type="dxa"/>
            <w:tcBorders>
              <w:top w:val="single" w:sz="6" w:space="0" w:color="969696"/>
              <w:left w:val="single" w:sz="6" w:space="0" w:color="969696"/>
              <w:bottom w:val="single" w:sz="6" w:space="0" w:color="969696"/>
              <w:right w:val="single" w:sz="6" w:space="0" w:color="969696"/>
            </w:tcBorders>
            <w:shd w:val="clear" w:color="auto" w:fill="auto"/>
            <w:vAlign w:val="center"/>
          </w:tcPr>
          <w:p w:rsidR="00BA2237" w:rsidRPr="00BA2237" w:rsidRDefault="00BA2237" w:rsidP="00CB1E35">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auto"/>
            </w:tcBorders>
            <w:shd w:val="clear" w:color="auto" w:fill="auto"/>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56</w:t>
            </w:r>
          </w:p>
        </w:tc>
      </w:tr>
      <w:tr w:rsidR="00BA2237" w:rsidTr="00360B27">
        <w:trPr>
          <w:trHeight w:val="144"/>
          <w:jc w:val="center"/>
        </w:trPr>
        <w:tc>
          <w:tcPr>
            <w:tcW w:w="0" w:type="auto"/>
            <w:tcBorders>
              <w:top w:val="single" w:sz="6" w:space="0" w:color="969696"/>
              <w:left w:val="single" w:sz="6" w:space="0" w:color="auto"/>
              <w:bottom w:val="single" w:sz="6" w:space="0" w:color="969696"/>
              <w:right w:val="single" w:sz="6" w:space="0" w:color="969696"/>
            </w:tcBorders>
          </w:tcPr>
          <w:p w:rsidR="00BA2237" w:rsidRPr="00CB1E35" w:rsidRDefault="00BA2237">
            <w:pPr>
              <w:autoSpaceDE w:val="0"/>
              <w:autoSpaceDN w:val="0"/>
              <w:adjustRightInd w:val="0"/>
              <w:spacing w:after="0" w:line="240" w:lineRule="auto"/>
              <w:rPr>
                <w:rFonts w:cs="Calibri"/>
                <w:color w:val="000000"/>
                <w:sz w:val="20"/>
                <w:szCs w:val="20"/>
              </w:rPr>
            </w:pPr>
            <w:r w:rsidRPr="00CB1E35">
              <w:rPr>
                <w:rFonts w:cs="Calibri"/>
                <w:color w:val="000000"/>
                <w:sz w:val="20"/>
                <w:szCs w:val="20"/>
              </w:rPr>
              <w:t xml:space="preserve">Sunfish </w:t>
            </w:r>
            <w:r w:rsidRPr="00716BB0">
              <w:rPr>
                <w:rFonts w:cs="Calibri"/>
                <w:color w:val="000000"/>
                <w:sz w:val="18"/>
                <w:szCs w:val="20"/>
              </w:rPr>
              <w:t>"RB"</w:t>
            </w:r>
          </w:p>
        </w:tc>
        <w:tc>
          <w:tcPr>
            <w:tcW w:w="0" w:type="auto"/>
            <w:tcBorders>
              <w:top w:val="single" w:sz="6" w:space="0" w:color="969696"/>
              <w:left w:val="single" w:sz="6" w:space="0" w:color="969696"/>
              <w:bottom w:val="single" w:sz="6" w:space="0" w:color="969696"/>
              <w:right w:val="single" w:sz="6" w:space="0" w:color="969696"/>
            </w:tcBorders>
            <w:shd w:val="clear" w:color="auto" w:fill="auto"/>
          </w:tcPr>
          <w:p w:rsidR="00BA2237" w:rsidRPr="00CB1E35" w:rsidRDefault="00BA2237">
            <w:pPr>
              <w:autoSpaceDE w:val="0"/>
              <w:autoSpaceDN w:val="0"/>
              <w:adjustRightInd w:val="0"/>
              <w:spacing w:after="0" w:line="240" w:lineRule="auto"/>
              <w:rPr>
                <w:rFonts w:cs="Calibri"/>
                <w:color w:val="000000"/>
                <w:sz w:val="20"/>
                <w:szCs w:val="20"/>
              </w:rPr>
            </w:pPr>
            <w:r w:rsidRPr="00CB1E35">
              <w:rPr>
                <w:rFonts w:cs="Calibri"/>
                <w:color w:val="000000"/>
                <w:sz w:val="20"/>
                <w:szCs w:val="20"/>
              </w:rPr>
              <w:t>Athol, Miller's River (background)</w:t>
            </w:r>
          </w:p>
        </w:tc>
        <w:tc>
          <w:tcPr>
            <w:tcW w:w="0" w:type="auto"/>
            <w:tcBorders>
              <w:top w:val="single" w:sz="6" w:space="0" w:color="969696"/>
              <w:left w:val="single" w:sz="6" w:space="0" w:color="969696"/>
              <w:bottom w:val="single" w:sz="6" w:space="0" w:color="969696"/>
              <w:right w:val="single" w:sz="6" w:space="0" w:color="969696"/>
            </w:tcBorders>
            <w:shd w:val="clear" w:color="auto" w:fill="auto"/>
          </w:tcPr>
          <w:p w:rsidR="00BA2237" w:rsidRPr="00500D7D" w:rsidRDefault="00BA2237">
            <w:pPr>
              <w:autoSpaceDE w:val="0"/>
              <w:autoSpaceDN w:val="0"/>
              <w:adjustRightInd w:val="0"/>
              <w:spacing w:after="0" w:line="240" w:lineRule="auto"/>
              <w:jc w:val="right"/>
              <w:rPr>
                <w:rFonts w:cs="Calibri"/>
                <w:color w:val="000000"/>
                <w:sz w:val="18"/>
                <w:szCs w:val="18"/>
              </w:rPr>
            </w:pPr>
            <w:r w:rsidRPr="00500D7D">
              <w:rPr>
                <w:rFonts w:cs="Calibri"/>
                <w:color w:val="000000"/>
                <w:sz w:val="18"/>
                <w:szCs w:val="18"/>
              </w:rPr>
              <w:t>6/19/2015</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ascii="Calibri" w:hAnsi="Calibri" w:cs="Calibri"/>
                <w:color w:val="000000"/>
                <w:sz w:val="18"/>
                <w:szCs w:val="18"/>
              </w:rPr>
            </w:pPr>
            <w:r w:rsidRPr="00BA2237">
              <w:rPr>
                <w:rFonts w:ascii="Calibri" w:hAnsi="Calibri" w:cs="Calibri"/>
                <w:color w:val="000000"/>
                <w:sz w:val="18"/>
                <w:szCs w:val="18"/>
              </w:rPr>
              <w:t>NR</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ascii="Calibri" w:hAnsi="Calibri" w:cs="Calibri"/>
                <w:color w:val="000000"/>
                <w:sz w:val="18"/>
                <w:szCs w:val="18"/>
              </w:rPr>
            </w:pPr>
            <w:r w:rsidRPr="00BA2237">
              <w:rPr>
                <w:rFonts w:ascii="Calibri" w:hAnsi="Calibri" w:cs="Calibri"/>
                <w:color w:val="000000"/>
                <w:sz w:val="18"/>
                <w:szCs w:val="18"/>
              </w:rPr>
              <w:t>3,920</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NR</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NR</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&lt;87</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&lt;277</w:t>
            </w:r>
          </w:p>
        </w:tc>
        <w:tc>
          <w:tcPr>
            <w:tcW w:w="864" w:type="dxa"/>
            <w:tcBorders>
              <w:top w:val="single" w:sz="6" w:space="0" w:color="969696"/>
              <w:left w:val="single" w:sz="6" w:space="0" w:color="969696"/>
              <w:bottom w:val="single" w:sz="6" w:space="0" w:color="969696"/>
              <w:right w:val="single" w:sz="6" w:space="0" w:color="969696"/>
            </w:tcBorders>
            <w:shd w:val="clear" w:color="auto" w:fill="auto"/>
            <w:vAlign w:val="center"/>
          </w:tcPr>
          <w:p w:rsidR="00BA2237" w:rsidRPr="00BA2237" w:rsidRDefault="00BA2237" w:rsidP="00CB1E35">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auto"/>
            </w:tcBorders>
            <w:shd w:val="clear" w:color="auto" w:fill="auto"/>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&lt;87</w:t>
            </w:r>
          </w:p>
        </w:tc>
      </w:tr>
      <w:tr w:rsidR="00BA2237" w:rsidTr="00360B27">
        <w:trPr>
          <w:trHeight w:val="144"/>
          <w:jc w:val="center"/>
        </w:trPr>
        <w:tc>
          <w:tcPr>
            <w:tcW w:w="0" w:type="auto"/>
            <w:tcBorders>
              <w:top w:val="single" w:sz="6" w:space="0" w:color="969696"/>
              <w:left w:val="single" w:sz="6" w:space="0" w:color="auto"/>
              <w:bottom w:val="single" w:sz="6" w:space="0" w:color="969696"/>
              <w:right w:val="single" w:sz="6" w:space="0" w:color="969696"/>
            </w:tcBorders>
          </w:tcPr>
          <w:p w:rsidR="00BA2237" w:rsidRPr="00CB1E35" w:rsidRDefault="00BA2237">
            <w:pPr>
              <w:autoSpaceDE w:val="0"/>
              <w:autoSpaceDN w:val="0"/>
              <w:adjustRightInd w:val="0"/>
              <w:spacing w:after="0" w:line="240" w:lineRule="auto"/>
              <w:rPr>
                <w:rFonts w:cs="Calibri"/>
                <w:color w:val="000000"/>
                <w:sz w:val="20"/>
                <w:szCs w:val="20"/>
              </w:rPr>
            </w:pPr>
            <w:r w:rsidRPr="00CB1E35">
              <w:rPr>
                <w:rFonts w:cs="Calibri"/>
                <w:color w:val="000000"/>
                <w:sz w:val="20"/>
                <w:szCs w:val="20"/>
              </w:rPr>
              <w:t>Mixed species</w:t>
            </w:r>
          </w:p>
        </w:tc>
        <w:tc>
          <w:tcPr>
            <w:tcW w:w="0" w:type="auto"/>
            <w:tcBorders>
              <w:top w:val="single" w:sz="6" w:space="0" w:color="969696"/>
              <w:left w:val="single" w:sz="6" w:space="0" w:color="969696"/>
              <w:bottom w:val="single" w:sz="6" w:space="0" w:color="969696"/>
              <w:right w:val="single" w:sz="6" w:space="0" w:color="969696"/>
            </w:tcBorders>
            <w:shd w:val="clear" w:color="auto" w:fill="auto"/>
          </w:tcPr>
          <w:p w:rsidR="00BA2237" w:rsidRPr="00CB1E35" w:rsidRDefault="00BA2237">
            <w:pPr>
              <w:autoSpaceDE w:val="0"/>
              <w:autoSpaceDN w:val="0"/>
              <w:adjustRightInd w:val="0"/>
              <w:spacing w:after="0" w:line="240" w:lineRule="auto"/>
              <w:rPr>
                <w:rFonts w:cs="Calibri"/>
                <w:color w:val="000000"/>
                <w:sz w:val="20"/>
                <w:szCs w:val="20"/>
              </w:rPr>
            </w:pPr>
            <w:r w:rsidRPr="00CB1E35">
              <w:rPr>
                <w:rFonts w:cs="Calibri"/>
                <w:color w:val="000000"/>
                <w:sz w:val="20"/>
                <w:szCs w:val="20"/>
              </w:rPr>
              <w:t>Athol, Miller's River (background)</w:t>
            </w:r>
          </w:p>
        </w:tc>
        <w:tc>
          <w:tcPr>
            <w:tcW w:w="0" w:type="auto"/>
            <w:tcBorders>
              <w:top w:val="single" w:sz="6" w:space="0" w:color="969696"/>
              <w:left w:val="single" w:sz="6" w:space="0" w:color="969696"/>
              <w:bottom w:val="single" w:sz="6" w:space="0" w:color="969696"/>
              <w:right w:val="single" w:sz="6" w:space="0" w:color="969696"/>
            </w:tcBorders>
            <w:shd w:val="clear" w:color="auto" w:fill="auto"/>
          </w:tcPr>
          <w:p w:rsidR="00BA2237" w:rsidRPr="00500D7D" w:rsidRDefault="00BA2237">
            <w:pPr>
              <w:autoSpaceDE w:val="0"/>
              <w:autoSpaceDN w:val="0"/>
              <w:adjustRightInd w:val="0"/>
              <w:spacing w:after="0" w:line="240" w:lineRule="auto"/>
              <w:jc w:val="right"/>
              <w:rPr>
                <w:rFonts w:cs="Calibri"/>
                <w:color w:val="000000"/>
                <w:sz w:val="18"/>
                <w:szCs w:val="18"/>
              </w:rPr>
            </w:pPr>
            <w:r w:rsidRPr="00500D7D">
              <w:rPr>
                <w:rFonts w:cs="Calibri"/>
                <w:color w:val="000000"/>
                <w:sz w:val="18"/>
                <w:szCs w:val="18"/>
              </w:rPr>
              <w:t>10/15/2015</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ascii="Calibri" w:hAnsi="Calibri" w:cs="Calibri"/>
                <w:color w:val="000000"/>
                <w:sz w:val="18"/>
                <w:szCs w:val="18"/>
              </w:rPr>
            </w:pPr>
            <w:r w:rsidRPr="00BA2237">
              <w:rPr>
                <w:rFonts w:ascii="Calibri" w:hAnsi="Calibri" w:cs="Calibri"/>
                <w:color w:val="000000"/>
                <w:sz w:val="18"/>
                <w:szCs w:val="18"/>
              </w:rPr>
              <w:t>&lt;1,300</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ascii="Calibri" w:hAnsi="Calibri" w:cs="Calibri"/>
                <w:color w:val="000000"/>
                <w:sz w:val="18"/>
                <w:szCs w:val="18"/>
              </w:rPr>
            </w:pPr>
            <w:r w:rsidRPr="00BA2237">
              <w:rPr>
                <w:rFonts w:ascii="Calibri" w:hAnsi="Calibri" w:cs="Calibri"/>
                <w:color w:val="000000"/>
                <w:sz w:val="18"/>
                <w:szCs w:val="18"/>
              </w:rPr>
              <w:t>&lt;1500</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&lt;50.2</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&lt;366</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&lt;41.1</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&lt;115</w:t>
            </w:r>
          </w:p>
        </w:tc>
        <w:tc>
          <w:tcPr>
            <w:tcW w:w="864" w:type="dxa"/>
            <w:tcBorders>
              <w:top w:val="single" w:sz="6" w:space="0" w:color="969696"/>
              <w:left w:val="single" w:sz="6" w:space="0" w:color="969696"/>
              <w:bottom w:val="single" w:sz="6" w:space="0" w:color="969696"/>
              <w:right w:val="single" w:sz="6" w:space="0" w:color="969696"/>
            </w:tcBorders>
            <w:shd w:val="clear" w:color="auto" w:fill="auto"/>
            <w:vAlign w:val="center"/>
          </w:tcPr>
          <w:p w:rsidR="00BA2237" w:rsidRPr="00BA2237" w:rsidRDefault="00BA2237" w:rsidP="00CB1E35">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auto"/>
            </w:tcBorders>
            <w:shd w:val="clear" w:color="auto" w:fill="auto"/>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&lt;50</w:t>
            </w:r>
          </w:p>
        </w:tc>
      </w:tr>
      <w:tr w:rsidR="00BA2237" w:rsidTr="00360B27">
        <w:trPr>
          <w:trHeight w:val="144"/>
          <w:jc w:val="center"/>
        </w:trPr>
        <w:tc>
          <w:tcPr>
            <w:tcW w:w="0" w:type="auto"/>
            <w:tcBorders>
              <w:top w:val="single" w:sz="6" w:space="0" w:color="969696"/>
              <w:left w:val="single" w:sz="6" w:space="0" w:color="auto"/>
              <w:bottom w:val="single" w:sz="6" w:space="0" w:color="969696"/>
              <w:right w:val="single" w:sz="6" w:space="0" w:color="969696"/>
            </w:tcBorders>
          </w:tcPr>
          <w:p w:rsidR="00BA2237" w:rsidRPr="00CB1E35" w:rsidRDefault="00BA2237">
            <w:pPr>
              <w:autoSpaceDE w:val="0"/>
              <w:autoSpaceDN w:val="0"/>
              <w:adjustRightInd w:val="0"/>
              <w:spacing w:after="0" w:line="240" w:lineRule="auto"/>
              <w:rPr>
                <w:rFonts w:cs="Calibri"/>
                <w:color w:val="000000"/>
                <w:sz w:val="20"/>
                <w:szCs w:val="20"/>
              </w:rPr>
            </w:pPr>
            <w:r w:rsidRPr="00CB1E35">
              <w:rPr>
                <w:rFonts w:cs="Calibri"/>
                <w:color w:val="000000"/>
                <w:sz w:val="20"/>
                <w:szCs w:val="20"/>
              </w:rPr>
              <w:t>Mixed species</w:t>
            </w:r>
          </w:p>
        </w:tc>
        <w:tc>
          <w:tcPr>
            <w:tcW w:w="0" w:type="auto"/>
            <w:tcBorders>
              <w:top w:val="single" w:sz="6" w:space="0" w:color="969696"/>
              <w:left w:val="single" w:sz="6" w:space="0" w:color="969696"/>
              <w:bottom w:val="single" w:sz="6" w:space="0" w:color="969696"/>
              <w:right w:val="single" w:sz="6" w:space="0" w:color="969696"/>
            </w:tcBorders>
            <w:shd w:val="clear" w:color="auto" w:fill="auto"/>
          </w:tcPr>
          <w:p w:rsidR="00BA2237" w:rsidRPr="00CB1E35" w:rsidRDefault="00BA2237" w:rsidP="00CB1E35">
            <w:pPr>
              <w:autoSpaceDE w:val="0"/>
              <w:autoSpaceDN w:val="0"/>
              <w:adjustRightInd w:val="0"/>
              <w:spacing w:after="0" w:line="240" w:lineRule="auto"/>
              <w:rPr>
                <w:rFonts w:cs="Calibri"/>
                <w:color w:val="000000"/>
                <w:sz w:val="20"/>
                <w:szCs w:val="20"/>
              </w:rPr>
            </w:pPr>
            <w:r w:rsidRPr="00CB1E35">
              <w:rPr>
                <w:rFonts w:cs="Calibri"/>
                <w:color w:val="000000"/>
                <w:sz w:val="20"/>
                <w:szCs w:val="20"/>
              </w:rPr>
              <w:t>Northfield, Connecticut River</w:t>
            </w:r>
          </w:p>
        </w:tc>
        <w:tc>
          <w:tcPr>
            <w:tcW w:w="0" w:type="auto"/>
            <w:tcBorders>
              <w:top w:val="single" w:sz="6" w:space="0" w:color="969696"/>
              <w:left w:val="single" w:sz="6" w:space="0" w:color="969696"/>
              <w:bottom w:val="single" w:sz="6" w:space="0" w:color="969696"/>
              <w:right w:val="single" w:sz="6" w:space="0" w:color="969696"/>
            </w:tcBorders>
            <w:shd w:val="clear" w:color="auto" w:fill="auto"/>
          </w:tcPr>
          <w:p w:rsidR="00BA2237" w:rsidRPr="00500D7D" w:rsidRDefault="00BA2237">
            <w:pPr>
              <w:autoSpaceDE w:val="0"/>
              <w:autoSpaceDN w:val="0"/>
              <w:adjustRightInd w:val="0"/>
              <w:spacing w:after="0" w:line="240" w:lineRule="auto"/>
              <w:jc w:val="right"/>
              <w:rPr>
                <w:rFonts w:cs="Calibri"/>
                <w:color w:val="000000"/>
                <w:sz w:val="18"/>
                <w:szCs w:val="18"/>
              </w:rPr>
            </w:pPr>
            <w:r w:rsidRPr="00500D7D">
              <w:rPr>
                <w:rFonts w:cs="Calibri"/>
                <w:color w:val="000000"/>
                <w:sz w:val="18"/>
                <w:szCs w:val="18"/>
              </w:rPr>
              <w:t>10/14/2015</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ascii="Calibri" w:hAnsi="Calibri" w:cs="Calibri"/>
                <w:color w:val="000000"/>
                <w:sz w:val="18"/>
                <w:szCs w:val="18"/>
              </w:rPr>
            </w:pPr>
            <w:r w:rsidRPr="00BA2237">
              <w:rPr>
                <w:rFonts w:ascii="Calibri" w:hAnsi="Calibri" w:cs="Calibri"/>
                <w:color w:val="000000"/>
                <w:sz w:val="18"/>
                <w:szCs w:val="18"/>
              </w:rPr>
              <w:t>&lt;162</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ascii="Calibri" w:hAnsi="Calibri" w:cs="Calibri"/>
                <w:color w:val="000000"/>
                <w:sz w:val="18"/>
                <w:szCs w:val="18"/>
              </w:rPr>
            </w:pPr>
            <w:r w:rsidRPr="00BA2237">
              <w:rPr>
                <w:rFonts w:ascii="Calibri" w:hAnsi="Calibri" w:cs="Calibri"/>
                <w:color w:val="000000"/>
                <w:sz w:val="18"/>
                <w:szCs w:val="18"/>
              </w:rPr>
              <w:t>4,010</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&lt;7.03</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&lt;53.4</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&lt;6</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&lt;16.9</w:t>
            </w:r>
          </w:p>
        </w:tc>
        <w:tc>
          <w:tcPr>
            <w:tcW w:w="864" w:type="dxa"/>
            <w:tcBorders>
              <w:top w:val="single" w:sz="6" w:space="0" w:color="969696"/>
              <w:left w:val="single" w:sz="6" w:space="0" w:color="969696"/>
              <w:bottom w:val="single" w:sz="6" w:space="0" w:color="969696"/>
              <w:right w:val="single" w:sz="6" w:space="0" w:color="969696"/>
            </w:tcBorders>
            <w:shd w:val="clear" w:color="auto" w:fill="auto"/>
            <w:vAlign w:val="center"/>
          </w:tcPr>
          <w:p w:rsidR="00BA2237" w:rsidRPr="00BA2237" w:rsidRDefault="00BA2237" w:rsidP="00CB1E35">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auto"/>
            </w:tcBorders>
            <w:shd w:val="clear" w:color="auto" w:fill="auto"/>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&lt;6</w:t>
            </w:r>
          </w:p>
        </w:tc>
      </w:tr>
      <w:tr w:rsidR="00BA2237" w:rsidTr="00360B27">
        <w:trPr>
          <w:trHeight w:val="144"/>
          <w:jc w:val="center"/>
        </w:trPr>
        <w:tc>
          <w:tcPr>
            <w:tcW w:w="0" w:type="auto"/>
            <w:tcBorders>
              <w:top w:val="single" w:sz="6" w:space="0" w:color="969696"/>
              <w:left w:val="single" w:sz="6" w:space="0" w:color="auto"/>
              <w:bottom w:val="single" w:sz="6" w:space="0" w:color="969696"/>
              <w:right w:val="single" w:sz="6" w:space="0" w:color="969696"/>
            </w:tcBorders>
          </w:tcPr>
          <w:p w:rsidR="00BA2237" w:rsidRPr="00CB1E35" w:rsidRDefault="00BA2237">
            <w:pPr>
              <w:autoSpaceDE w:val="0"/>
              <w:autoSpaceDN w:val="0"/>
              <w:adjustRightInd w:val="0"/>
              <w:spacing w:after="0" w:line="240" w:lineRule="auto"/>
              <w:rPr>
                <w:rFonts w:cs="Calibri"/>
                <w:color w:val="000000"/>
                <w:sz w:val="20"/>
                <w:szCs w:val="20"/>
              </w:rPr>
            </w:pPr>
            <w:r w:rsidRPr="00CB1E35">
              <w:rPr>
                <w:rFonts w:cs="Calibri"/>
                <w:color w:val="000000"/>
                <w:sz w:val="20"/>
                <w:szCs w:val="20"/>
              </w:rPr>
              <w:t>Mixed grasses</w:t>
            </w:r>
          </w:p>
        </w:tc>
        <w:tc>
          <w:tcPr>
            <w:tcW w:w="0" w:type="auto"/>
            <w:tcBorders>
              <w:top w:val="single" w:sz="6" w:space="0" w:color="969696"/>
              <w:left w:val="single" w:sz="6" w:space="0" w:color="969696"/>
              <w:bottom w:val="single" w:sz="6" w:space="0" w:color="969696"/>
              <w:right w:val="single" w:sz="6" w:space="0" w:color="969696"/>
            </w:tcBorders>
            <w:shd w:val="clear" w:color="auto" w:fill="auto"/>
          </w:tcPr>
          <w:p w:rsidR="00BA2237" w:rsidRPr="00CB1E35" w:rsidRDefault="00BA2237">
            <w:pPr>
              <w:autoSpaceDE w:val="0"/>
              <w:autoSpaceDN w:val="0"/>
              <w:adjustRightInd w:val="0"/>
              <w:spacing w:after="0" w:line="240" w:lineRule="auto"/>
              <w:rPr>
                <w:rFonts w:cs="Calibri"/>
                <w:color w:val="000000"/>
                <w:sz w:val="20"/>
                <w:szCs w:val="20"/>
              </w:rPr>
            </w:pPr>
            <w:r w:rsidRPr="00CB1E35">
              <w:rPr>
                <w:rFonts w:cs="Calibri"/>
                <w:color w:val="000000"/>
                <w:sz w:val="20"/>
                <w:szCs w:val="20"/>
              </w:rPr>
              <w:t>Athol, Miller's River (background)</w:t>
            </w:r>
          </w:p>
        </w:tc>
        <w:tc>
          <w:tcPr>
            <w:tcW w:w="0" w:type="auto"/>
            <w:tcBorders>
              <w:top w:val="single" w:sz="6" w:space="0" w:color="969696"/>
              <w:left w:val="single" w:sz="6" w:space="0" w:color="969696"/>
              <w:bottom w:val="single" w:sz="6" w:space="0" w:color="969696"/>
              <w:right w:val="single" w:sz="6" w:space="0" w:color="969696"/>
            </w:tcBorders>
            <w:shd w:val="clear" w:color="auto" w:fill="auto"/>
          </w:tcPr>
          <w:p w:rsidR="00BA2237" w:rsidRPr="00500D7D" w:rsidRDefault="00BA2237">
            <w:pPr>
              <w:autoSpaceDE w:val="0"/>
              <w:autoSpaceDN w:val="0"/>
              <w:adjustRightInd w:val="0"/>
              <w:spacing w:after="0" w:line="240" w:lineRule="auto"/>
              <w:jc w:val="right"/>
              <w:rPr>
                <w:rFonts w:cs="Calibri"/>
                <w:color w:val="000000"/>
                <w:sz w:val="18"/>
                <w:szCs w:val="18"/>
              </w:rPr>
            </w:pPr>
            <w:r w:rsidRPr="00500D7D">
              <w:rPr>
                <w:rFonts w:cs="Calibri"/>
                <w:color w:val="000000"/>
                <w:sz w:val="18"/>
                <w:szCs w:val="18"/>
              </w:rPr>
              <w:t>4/21/2015</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ascii="Calibri" w:hAnsi="Calibri" w:cs="Calibri"/>
                <w:color w:val="000000"/>
                <w:sz w:val="18"/>
                <w:szCs w:val="18"/>
              </w:rPr>
            </w:pPr>
            <w:r w:rsidRPr="00BA2237">
              <w:rPr>
                <w:rFonts w:ascii="Calibri" w:hAnsi="Calibri" w:cs="Calibri"/>
                <w:color w:val="000000"/>
                <w:sz w:val="18"/>
                <w:szCs w:val="18"/>
              </w:rPr>
              <w:t>6,180</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ascii="Calibri" w:hAnsi="Calibri" w:cs="Calibri"/>
                <w:color w:val="000000"/>
                <w:sz w:val="18"/>
                <w:szCs w:val="18"/>
              </w:rPr>
            </w:pPr>
            <w:r w:rsidRPr="00BA2237">
              <w:rPr>
                <w:rFonts w:ascii="Calibri" w:hAnsi="Calibri" w:cs="Calibri"/>
                <w:color w:val="000000"/>
                <w:sz w:val="18"/>
                <w:szCs w:val="18"/>
              </w:rPr>
              <w:t>6,250</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&lt;31.2</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&lt;65.2</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&lt;32</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cs="Calibri"/>
                <w:color w:val="000000"/>
                <w:sz w:val="18"/>
                <w:szCs w:val="18"/>
              </w:rPr>
            </w:pPr>
          </w:p>
        </w:tc>
        <w:tc>
          <w:tcPr>
            <w:tcW w:w="864" w:type="dxa"/>
            <w:tcBorders>
              <w:top w:val="single" w:sz="6" w:space="0" w:color="969696"/>
              <w:left w:val="single" w:sz="6" w:space="0" w:color="969696"/>
              <w:bottom w:val="single" w:sz="6" w:space="0" w:color="969696"/>
              <w:right w:val="single" w:sz="6" w:space="0" w:color="969696"/>
            </w:tcBorders>
            <w:shd w:val="clear" w:color="auto" w:fill="auto"/>
            <w:vAlign w:val="center"/>
          </w:tcPr>
          <w:p w:rsidR="00BA2237" w:rsidRPr="00BA2237" w:rsidRDefault="00BA2237" w:rsidP="00CB1E35">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auto"/>
            </w:tcBorders>
            <w:shd w:val="clear" w:color="auto" w:fill="auto"/>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&lt;25.4</w:t>
            </w:r>
          </w:p>
        </w:tc>
      </w:tr>
      <w:tr w:rsidR="00BA2237" w:rsidTr="00360B27">
        <w:trPr>
          <w:trHeight w:val="144"/>
          <w:jc w:val="center"/>
        </w:trPr>
        <w:tc>
          <w:tcPr>
            <w:tcW w:w="0" w:type="auto"/>
            <w:tcBorders>
              <w:top w:val="single" w:sz="6" w:space="0" w:color="969696"/>
              <w:left w:val="single" w:sz="6" w:space="0" w:color="auto"/>
              <w:bottom w:val="single" w:sz="6" w:space="0" w:color="969696"/>
              <w:right w:val="single" w:sz="6" w:space="0" w:color="969696"/>
            </w:tcBorders>
          </w:tcPr>
          <w:p w:rsidR="00BA2237" w:rsidRPr="00CB1E35" w:rsidRDefault="00BA2237">
            <w:pPr>
              <w:autoSpaceDE w:val="0"/>
              <w:autoSpaceDN w:val="0"/>
              <w:adjustRightInd w:val="0"/>
              <w:spacing w:after="0" w:line="240" w:lineRule="auto"/>
              <w:rPr>
                <w:rFonts w:cs="Calibri"/>
                <w:color w:val="000000"/>
                <w:sz w:val="20"/>
                <w:szCs w:val="20"/>
              </w:rPr>
            </w:pPr>
            <w:r w:rsidRPr="00CB1E35">
              <w:rPr>
                <w:rFonts w:cs="Calibri"/>
                <w:color w:val="000000"/>
                <w:sz w:val="20"/>
                <w:szCs w:val="20"/>
              </w:rPr>
              <w:t>Mixed grasses</w:t>
            </w:r>
          </w:p>
        </w:tc>
        <w:tc>
          <w:tcPr>
            <w:tcW w:w="0" w:type="auto"/>
            <w:tcBorders>
              <w:top w:val="single" w:sz="6" w:space="0" w:color="969696"/>
              <w:left w:val="single" w:sz="6" w:space="0" w:color="969696"/>
              <w:bottom w:val="single" w:sz="6" w:space="0" w:color="969696"/>
              <w:right w:val="single" w:sz="6" w:space="0" w:color="969696"/>
            </w:tcBorders>
            <w:shd w:val="clear" w:color="auto" w:fill="auto"/>
          </w:tcPr>
          <w:p w:rsidR="00BA2237" w:rsidRPr="00CB1E35" w:rsidRDefault="00BA2237" w:rsidP="00CB1E35">
            <w:pPr>
              <w:autoSpaceDE w:val="0"/>
              <w:autoSpaceDN w:val="0"/>
              <w:adjustRightInd w:val="0"/>
              <w:spacing w:after="0" w:line="240" w:lineRule="auto"/>
              <w:rPr>
                <w:rFonts w:cs="Calibri"/>
                <w:color w:val="000000"/>
                <w:sz w:val="20"/>
                <w:szCs w:val="20"/>
              </w:rPr>
            </w:pPr>
            <w:r w:rsidRPr="00CB1E35">
              <w:rPr>
                <w:rFonts w:cs="Calibri"/>
                <w:color w:val="000000"/>
                <w:sz w:val="20"/>
                <w:szCs w:val="20"/>
              </w:rPr>
              <w:t>Northfield, Connecticut River</w:t>
            </w:r>
          </w:p>
        </w:tc>
        <w:tc>
          <w:tcPr>
            <w:tcW w:w="0" w:type="auto"/>
            <w:tcBorders>
              <w:top w:val="single" w:sz="6" w:space="0" w:color="969696"/>
              <w:left w:val="single" w:sz="6" w:space="0" w:color="969696"/>
              <w:bottom w:val="single" w:sz="6" w:space="0" w:color="969696"/>
              <w:right w:val="single" w:sz="6" w:space="0" w:color="969696"/>
            </w:tcBorders>
            <w:shd w:val="clear" w:color="auto" w:fill="auto"/>
          </w:tcPr>
          <w:p w:rsidR="00BA2237" w:rsidRPr="00500D7D" w:rsidRDefault="00BA2237">
            <w:pPr>
              <w:autoSpaceDE w:val="0"/>
              <w:autoSpaceDN w:val="0"/>
              <w:adjustRightInd w:val="0"/>
              <w:spacing w:after="0" w:line="240" w:lineRule="auto"/>
              <w:jc w:val="right"/>
              <w:rPr>
                <w:rFonts w:cs="Calibri"/>
                <w:color w:val="000000"/>
                <w:sz w:val="18"/>
                <w:szCs w:val="18"/>
              </w:rPr>
            </w:pPr>
            <w:r w:rsidRPr="00500D7D">
              <w:rPr>
                <w:rFonts w:cs="Calibri"/>
                <w:color w:val="000000"/>
                <w:sz w:val="18"/>
                <w:szCs w:val="18"/>
              </w:rPr>
              <w:t>4/21/2015</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ascii="Calibri" w:hAnsi="Calibri" w:cs="Calibri"/>
                <w:color w:val="000000"/>
                <w:sz w:val="18"/>
                <w:szCs w:val="18"/>
              </w:rPr>
            </w:pPr>
            <w:r w:rsidRPr="00BA2237">
              <w:rPr>
                <w:rFonts w:ascii="Calibri" w:hAnsi="Calibri" w:cs="Calibri"/>
                <w:color w:val="000000"/>
                <w:sz w:val="18"/>
                <w:szCs w:val="18"/>
              </w:rPr>
              <w:t>21,500</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ascii="Calibri" w:hAnsi="Calibri" w:cs="Calibri"/>
                <w:color w:val="000000"/>
                <w:sz w:val="18"/>
                <w:szCs w:val="18"/>
              </w:rPr>
            </w:pPr>
            <w:r w:rsidRPr="00BA2237">
              <w:rPr>
                <w:rFonts w:ascii="Calibri" w:hAnsi="Calibri" w:cs="Calibri"/>
                <w:color w:val="000000"/>
                <w:sz w:val="18"/>
                <w:szCs w:val="18"/>
              </w:rPr>
              <w:t>20,200</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&lt;115</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NR</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NR</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cs="Calibri"/>
                <w:color w:val="000000"/>
                <w:sz w:val="18"/>
                <w:szCs w:val="18"/>
              </w:rPr>
            </w:pPr>
          </w:p>
        </w:tc>
        <w:tc>
          <w:tcPr>
            <w:tcW w:w="864" w:type="dxa"/>
            <w:tcBorders>
              <w:top w:val="single" w:sz="6" w:space="0" w:color="969696"/>
              <w:left w:val="single" w:sz="6" w:space="0" w:color="969696"/>
              <w:bottom w:val="single" w:sz="6" w:space="0" w:color="969696"/>
              <w:right w:val="single" w:sz="6" w:space="0" w:color="969696"/>
            </w:tcBorders>
            <w:shd w:val="clear" w:color="auto" w:fill="auto"/>
            <w:vAlign w:val="center"/>
          </w:tcPr>
          <w:p w:rsidR="00BA2237" w:rsidRPr="00BA2237" w:rsidRDefault="00BA2237" w:rsidP="00CB1E35">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auto"/>
            </w:tcBorders>
            <w:shd w:val="clear" w:color="auto" w:fill="auto"/>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NR</w:t>
            </w:r>
          </w:p>
        </w:tc>
      </w:tr>
      <w:tr w:rsidR="00BA2237" w:rsidTr="00360B27">
        <w:trPr>
          <w:trHeight w:val="144"/>
          <w:jc w:val="center"/>
        </w:trPr>
        <w:tc>
          <w:tcPr>
            <w:tcW w:w="0" w:type="auto"/>
            <w:tcBorders>
              <w:top w:val="single" w:sz="6" w:space="0" w:color="969696"/>
              <w:left w:val="single" w:sz="6" w:space="0" w:color="auto"/>
              <w:bottom w:val="single" w:sz="6" w:space="0" w:color="969696"/>
              <w:right w:val="single" w:sz="6" w:space="0" w:color="969696"/>
            </w:tcBorders>
          </w:tcPr>
          <w:p w:rsidR="00BA2237" w:rsidRPr="00CB1E35" w:rsidRDefault="00BA2237">
            <w:pPr>
              <w:autoSpaceDE w:val="0"/>
              <w:autoSpaceDN w:val="0"/>
              <w:adjustRightInd w:val="0"/>
              <w:spacing w:after="0" w:line="240" w:lineRule="auto"/>
              <w:rPr>
                <w:rFonts w:cs="Calibri"/>
                <w:color w:val="000000"/>
                <w:sz w:val="20"/>
                <w:szCs w:val="20"/>
              </w:rPr>
            </w:pPr>
            <w:r w:rsidRPr="00CB1E35">
              <w:rPr>
                <w:rFonts w:cs="Calibri"/>
                <w:color w:val="000000"/>
                <w:sz w:val="20"/>
                <w:szCs w:val="20"/>
              </w:rPr>
              <w:t>Mixed grasses</w:t>
            </w:r>
          </w:p>
        </w:tc>
        <w:tc>
          <w:tcPr>
            <w:tcW w:w="0" w:type="auto"/>
            <w:tcBorders>
              <w:top w:val="single" w:sz="6" w:space="0" w:color="969696"/>
              <w:left w:val="single" w:sz="6" w:space="0" w:color="969696"/>
              <w:bottom w:val="single" w:sz="6" w:space="0" w:color="969696"/>
              <w:right w:val="single" w:sz="6" w:space="0" w:color="969696"/>
            </w:tcBorders>
            <w:shd w:val="clear" w:color="auto" w:fill="auto"/>
          </w:tcPr>
          <w:p w:rsidR="00BA2237" w:rsidRPr="00CB1E35" w:rsidRDefault="00BA2237" w:rsidP="00BA2237">
            <w:pPr>
              <w:autoSpaceDE w:val="0"/>
              <w:autoSpaceDN w:val="0"/>
              <w:adjustRightInd w:val="0"/>
              <w:spacing w:after="0" w:line="240" w:lineRule="auto"/>
              <w:rPr>
                <w:rFonts w:cs="Calibri"/>
                <w:color w:val="000000"/>
                <w:sz w:val="20"/>
                <w:szCs w:val="20"/>
              </w:rPr>
            </w:pPr>
            <w:r w:rsidRPr="00CB1E35">
              <w:rPr>
                <w:rFonts w:cs="Calibri"/>
                <w:color w:val="000000"/>
                <w:sz w:val="20"/>
                <w:szCs w:val="20"/>
              </w:rPr>
              <w:t>Gill, Connecticut River (background)</w:t>
            </w:r>
          </w:p>
        </w:tc>
        <w:tc>
          <w:tcPr>
            <w:tcW w:w="0" w:type="auto"/>
            <w:tcBorders>
              <w:top w:val="single" w:sz="6" w:space="0" w:color="969696"/>
              <w:left w:val="single" w:sz="6" w:space="0" w:color="969696"/>
              <w:bottom w:val="single" w:sz="6" w:space="0" w:color="969696"/>
              <w:right w:val="single" w:sz="6" w:space="0" w:color="969696"/>
            </w:tcBorders>
            <w:shd w:val="clear" w:color="auto" w:fill="auto"/>
          </w:tcPr>
          <w:p w:rsidR="00BA2237" w:rsidRPr="00500D7D" w:rsidRDefault="00BA2237">
            <w:pPr>
              <w:autoSpaceDE w:val="0"/>
              <w:autoSpaceDN w:val="0"/>
              <w:adjustRightInd w:val="0"/>
              <w:spacing w:after="0" w:line="240" w:lineRule="auto"/>
              <w:jc w:val="right"/>
              <w:rPr>
                <w:rFonts w:cs="Calibri"/>
                <w:color w:val="000000"/>
                <w:sz w:val="18"/>
                <w:szCs w:val="18"/>
              </w:rPr>
            </w:pPr>
            <w:r w:rsidRPr="00500D7D">
              <w:rPr>
                <w:rFonts w:cs="Calibri"/>
                <w:color w:val="000000"/>
                <w:sz w:val="18"/>
                <w:szCs w:val="18"/>
              </w:rPr>
              <w:t>4/21/2015</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ascii="Calibri" w:hAnsi="Calibri" w:cs="Calibri"/>
                <w:color w:val="000000"/>
                <w:sz w:val="18"/>
                <w:szCs w:val="18"/>
              </w:rPr>
            </w:pPr>
            <w:r w:rsidRPr="00BA2237">
              <w:rPr>
                <w:rFonts w:ascii="Calibri" w:hAnsi="Calibri" w:cs="Calibri"/>
                <w:color w:val="000000"/>
                <w:sz w:val="18"/>
                <w:szCs w:val="18"/>
              </w:rPr>
              <w:t>11,700</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ascii="Calibri" w:hAnsi="Calibri" w:cs="Calibri"/>
                <w:color w:val="000000"/>
                <w:sz w:val="18"/>
                <w:szCs w:val="18"/>
              </w:rPr>
            </w:pPr>
            <w:r w:rsidRPr="00BA2237">
              <w:rPr>
                <w:rFonts w:ascii="Calibri" w:hAnsi="Calibri" w:cs="Calibri"/>
                <w:color w:val="000000"/>
                <w:sz w:val="18"/>
                <w:szCs w:val="18"/>
              </w:rPr>
              <w:t>21,200</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&lt;97.4</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NR</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&lt;103</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cs="Calibri"/>
                <w:color w:val="000000"/>
                <w:sz w:val="18"/>
                <w:szCs w:val="18"/>
              </w:rPr>
            </w:pPr>
          </w:p>
        </w:tc>
        <w:tc>
          <w:tcPr>
            <w:tcW w:w="864" w:type="dxa"/>
            <w:tcBorders>
              <w:top w:val="single" w:sz="6" w:space="0" w:color="969696"/>
              <w:left w:val="single" w:sz="6" w:space="0" w:color="969696"/>
              <w:bottom w:val="single" w:sz="6" w:space="0" w:color="969696"/>
              <w:right w:val="single" w:sz="6" w:space="0" w:color="969696"/>
            </w:tcBorders>
            <w:shd w:val="clear" w:color="auto" w:fill="auto"/>
            <w:vAlign w:val="center"/>
          </w:tcPr>
          <w:p w:rsidR="00BA2237" w:rsidRPr="00BA2237" w:rsidRDefault="00BA2237" w:rsidP="00CB1E35">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auto"/>
            </w:tcBorders>
            <w:shd w:val="clear" w:color="auto" w:fill="auto"/>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&lt;99.9</w:t>
            </w:r>
          </w:p>
        </w:tc>
      </w:tr>
      <w:tr w:rsidR="00BA2237" w:rsidTr="00360B27">
        <w:trPr>
          <w:trHeight w:val="144"/>
          <w:jc w:val="center"/>
        </w:trPr>
        <w:tc>
          <w:tcPr>
            <w:tcW w:w="0" w:type="auto"/>
            <w:tcBorders>
              <w:top w:val="single" w:sz="6" w:space="0" w:color="969696"/>
              <w:left w:val="single" w:sz="6" w:space="0" w:color="auto"/>
              <w:bottom w:val="single" w:sz="6" w:space="0" w:color="969696"/>
              <w:right w:val="single" w:sz="6" w:space="0" w:color="969696"/>
            </w:tcBorders>
          </w:tcPr>
          <w:p w:rsidR="00BA2237" w:rsidRPr="00CB1E35" w:rsidRDefault="00BA2237">
            <w:pPr>
              <w:autoSpaceDE w:val="0"/>
              <w:autoSpaceDN w:val="0"/>
              <w:adjustRightInd w:val="0"/>
              <w:spacing w:after="0" w:line="240" w:lineRule="auto"/>
              <w:rPr>
                <w:rFonts w:cs="Calibri"/>
                <w:color w:val="000000"/>
                <w:sz w:val="20"/>
                <w:szCs w:val="20"/>
              </w:rPr>
            </w:pPr>
            <w:r w:rsidRPr="00CB1E35">
              <w:rPr>
                <w:rFonts w:cs="Calibri"/>
                <w:color w:val="000000"/>
                <w:sz w:val="20"/>
                <w:szCs w:val="20"/>
              </w:rPr>
              <w:t>Silage</w:t>
            </w:r>
          </w:p>
        </w:tc>
        <w:tc>
          <w:tcPr>
            <w:tcW w:w="0" w:type="auto"/>
            <w:tcBorders>
              <w:top w:val="single" w:sz="6" w:space="0" w:color="969696"/>
              <w:left w:val="single" w:sz="6" w:space="0" w:color="969696"/>
              <w:bottom w:val="single" w:sz="6" w:space="0" w:color="969696"/>
              <w:right w:val="single" w:sz="6" w:space="0" w:color="969696"/>
            </w:tcBorders>
            <w:shd w:val="clear" w:color="auto" w:fill="auto"/>
          </w:tcPr>
          <w:p w:rsidR="00BA2237" w:rsidRPr="00CB1E35" w:rsidRDefault="00BA2237">
            <w:pPr>
              <w:autoSpaceDE w:val="0"/>
              <w:autoSpaceDN w:val="0"/>
              <w:adjustRightInd w:val="0"/>
              <w:spacing w:after="0" w:line="240" w:lineRule="auto"/>
              <w:rPr>
                <w:rFonts w:cs="Calibri"/>
                <w:color w:val="000000"/>
                <w:sz w:val="20"/>
                <w:szCs w:val="20"/>
              </w:rPr>
            </w:pPr>
            <w:r w:rsidRPr="00CB1E35">
              <w:rPr>
                <w:rFonts w:cs="Calibri"/>
                <w:color w:val="000000"/>
                <w:sz w:val="20"/>
                <w:szCs w:val="20"/>
              </w:rPr>
              <w:t>Bernardston, Grover's Farm</w:t>
            </w:r>
          </w:p>
        </w:tc>
        <w:tc>
          <w:tcPr>
            <w:tcW w:w="0" w:type="auto"/>
            <w:tcBorders>
              <w:top w:val="single" w:sz="6" w:space="0" w:color="969696"/>
              <w:left w:val="single" w:sz="6" w:space="0" w:color="969696"/>
              <w:bottom w:val="single" w:sz="6" w:space="0" w:color="969696"/>
              <w:right w:val="single" w:sz="6" w:space="0" w:color="969696"/>
            </w:tcBorders>
            <w:shd w:val="clear" w:color="auto" w:fill="auto"/>
          </w:tcPr>
          <w:p w:rsidR="00BA2237" w:rsidRPr="00500D7D" w:rsidRDefault="00BA2237">
            <w:pPr>
              <w:autoSpaceDE w:val="0"/>
              <w:autoSpaceDN w:val="0"/>
              <w:adjustRightInd w:val="0"/>
              <w:spacing w:after="0" w:line="240" w:lineRule="auto"/>
              <w:jc w:val="right"/>
              <w:rPr>
                <w:rFonts w:cs="Calibri"/>
                <w:color w:val="000000"/>
                <w:sz w:val="18"/>
                <w:szCs w:val="18"/>
              </w:rPr>
            </w:pPr>
            <w:r w:rsidRPr="00500D7D">
              <w:rPr>
                <w:rFonts w:cs="Calibri"/>
                <w:color w:val="000000"/>
                <w:sz w:val="18"/>
                <w:szCs w:val="18"/>
              </w:rPr>
              <w:t>11/13/2015</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ascii="Calibri" w:hAnsi="Calibri" w:cs="Calibri"/>
                <w:color w:val="000000"/>
                <w:sz w:val="18"/>
                <w:szCs w:val="18"/>
              </w:rPr>
            </w:pPr>
            <w:r w:rsidRPr="00BA2237">
              <w:rPr>
                <w:rFonts w:ascii="Calibri" w:hAnsi="Calibri" w:cs="Calibri"/>
                <w:color w:val="000000"/>
                <w:sz w:val="18"/>
                <w:szCs w:val="18"/>
              </w:rPr>
              <w:t>926</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ascii="Calibri" w:hAnsi="Calibri" w:cs="Calibri"/>
                <w:color w:val="000000"/>
                <w:sz w:val="18"/>
                <w:szCs w:val="18"/>
              </w:rPr>
            </w:pPr>
            <w:r w:rsidRPr="00BA2237">
              <w:rPr>
                <w:rFonts w:ascii="Calibri" w:hAnsi="Calibri" w:cs="Calibri"/>
                <w:color w:val="000000"/>
                <w:sz w:val="18"/>
                <w:szCs w:val="18"/>
              </w:rPr>
              <w:t>4,960</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&lt;9</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&lt;22.5</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&lt;7.6</w:t>
            </w:r>
          </w:p>
        </w:tc>
        <w:tc>
          <w:tcPr>
            <w:tcW w:w="864" w:type="dxa"/>
            <w:tcBorders>
              <w:top w:val="single" w:sz="6" w:space="0" w:color="969696"/>
              <w:left w:val="single" w:sz="6" w:space="0" w:color="969696"/>
              <w:bottom w:val="single" w:sz="6" w:space="0" w:color="969696"/>
              <w:right w:val="single" w:sz="6" w:space="0" w:color="969696"/>
            </w:tcBorders>
            <w:shd w:val="clear" w:color="auto" w:fill="auto"/>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&lt;19.9</w:t>
            </w:r>
          </w:p>
        </w:tc>
        <w:tc>
          <w:tcPr>
            <w:tcW w:w="864" w:type="dxa"/>
            <w:tcBorders>
              <w:top w:val="single" w:sz="6" w:space="0" w:color="969696"/>
              <w:left w:val="single" w:sz="6" w:space="0" w:color="969696"/>
              <w:bottom w:val="single" w:sz="6" w:space="0" w:color="969696"/>
              <w:right w:val="single" w:sz="6" w:space="0" w:color="969696"/>
            </w:tcBorders>
            <w:shd w:val="clear" w:color="auto" w:fill="auto"/>
            <w:vAlign w:val="center"/>
          </w:tcPr>
          <w:p w:rsidR="00BA2237" w:rsidRPr="00BA2237" w:rsidRDefault="00BA2237" w:rsidP="00CB1E35">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auto"/>
            </w:tcBorders>
            <w:shd w:val="clear" w:color="auto" w:fill="auto"/>
          </w:tcPr>
          <w:p w:rsidR="00BA2237" w:rsidRPr="00BA2237" w:rsidRDefault="00BA2237">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&lt;8.4</w:t>
            </w:r>
          </w:p>
        </w:tc>
      </w:tr>
    </w:tbl>
    <w:p w:rsidR="00FA6F86" w:rsidRDefault="00FA6F86" w:rsidP="00FA6F86">
      <w:pPr>
        <w:spacing w:after="0" w:line="240" w:lineRule="auto"/>
        <w:sectPr w:rsidR="00FA6F86" w:rsidSect="00F0528B">
          <w:headerReference w:type="default" r:id="rId27"/>
          <w:footerReference w:type="default" r:id="rId28"/>
          <w:type w:val="continuous"/>
          <w:pgSz w:w="15840" w:h="12240" w:orient="landscape" w:code="1"/>
          <w:pgMar w:top="576" w:right="720" w:bottom="360" w:left="720" w:header="0" w:footer="288" w:gutter="0"/>
          <w:cols w:space="720"/>
          <w:docGrid w:linePitch="326"/>
        </w:sectPr>
      </w:pPr>
    </w:p>
    <w:p w:rsidR="00FA6F86" w:rsidRDefault="00FA6F86" w:rsidP="00FA6F86">
      <w:pPr>
        <w:pStyle w:val="Heading4"/>
      </w:pPr>
      <w:r>
        <w:br w:type="page"/>
      </w:r>
      <w:bookmarkStart w:id="445" w:name="_Toc473810825"/>
      <w:bookmarkStart w:id="446" w:name="_Toc478715514"/>
      <w:r w:rsidRPr="005B41A3">
        <w:t xml:space="preserve">Table </w:t>
      </w:r>
      <w:r w:rsidR="00796865">
        <w:t>9</w:t>
      </w:r>
      <w:r w:rsidRPr="005B41A3">
        <w:t xml:space="preserve">. </w:t>
      </w:r>
      <w:r w:rsidR="00796865">
        <w:t xml:space="preserve">Vermont Yankee </w:t>
      </w:r>
      <w:r w:rsidRPr="005B41A3">
        <w:t xml:space="preserve">Nuclear Power Station </w:t>
      </w:r>
      <w:r>
        <w:t>2015</w:t>
      </w:r>
      <w:r w:rsidRPr="005B41A3">
        <w:t xml:space="preserve"> Environmental Monitoring Data - Air Samples</w:t>
      </w:r>
      <w:bookmarkEnd w:id="445"/>
      <w:bookmarkEnd w:id="446"/>
    </w:p>
    <w:tbl>
      <w:tblPr>
        <w:tblW w:w="0" w:type="auto"/>
        <w:jc w:val="center"/>
        <w:tblLayout w:type="fixed"/>
        <w:tblLook w:val="0000" w:firstRow="0" w:lastRow="0" w:firstColumn="0" w:lastColumn="0" w:noHBand="0" w:noVBand="0"/>
      </w:tblPr>
      <w:tblGrid>
        <w:gridCol w:w="1032"/>
        <w:gridCol w:w="1982"/>
        <w:gridCol w:w="1176"/>
        <w:gridCol w:w="934"/>
        <w:gridCol w:w="864"/>
        <w:gridCol w:w="864"/>
        <w:gridCol w:w="864"/>
        <w:gridCol w:w="864"/>
        <w:gridCol w:w="864"/>
        <w:gridCol w:w="864"/>
        <w:gridCol w:w="864"/>
        <w:gridCol w:w="933"/>
        <w:gridCol w:w="934"/>
      </w:tblGrid>
      <w:tr w:rsidR="00A759F2" w:rsidTr="00360B27">
        <w:trPr>
          <w:trHeight w:val="710"/>
          <w:tblHeader/>
          <w:jc w:val="center"/>
        </w:trPr>
        <w:tc>
          <w:tcPr>
            <w:tcW w:w="1032" w:type="dxa"/>
            <w:tcBorders>
              <w:top w:val="single" w:sz="6" w:space="0" w:color="000000" w:themeColor="text1"/>
              <w:left w:val="single" w:sz="6" w:space="0" w:color="000000" w:themeColor="text1"/>
              <w:bottom w:val="single" w:sz="6" w:space="0" w:color="000000" w:themeColor="text1"/>
              <w:right w:val="single" w:sz="6" w:space="0" w:color="969696"/>
            </w:tcBorders>
            <w:shd w:val="solid" w:color="C0C0C0" w:fill="auto"/>
            <w:vAlign w:val="bottom"/>
          </w:tcPr>
          <w:p w:rsidR="00A759F2" w:rsidRPr="002D0A11" w:rsidRDefault="00A759F2" w:rsidP="00A759F2">
            <w:pPr>
              <w:autoSpaceDE w:val="0"/>
              <w:autoSpaceDN w:val="0"/>
              <w:adjustRightInd w:val="0"/>
              <w:spacing w:after="0" w:line="240" w:lineRule="auto"/>
              <w:jc w:val="center"/>
              <w:rPr>
                <w:rFonts w:cs="Tahoma"/>
                <w:b/>
                <w:bCs/>
                <w:color w:val="000000"/>
                <w:sz w:val="18"/>
              </w:rPr>
            </w:pPr>
            <w:r w:rsidRPr="00B02D93">
              <w:rPr>
                <w:rFonts w:cs="Tahoma"/>
                <w:b/>
                <w:bCs/>
                <w:color w:val="000000"/>
                <w:sz w:val="20"/>
              </w:rPr>
              <w:t>Sample Type</w:t>
            </w:r>
          </w:p>
        </w:tc>
        <w:tc>
          <w:tcPr>
            <w:tcW w:w="1982" w:type="dxa"/>
            <w:tcBorders>
              <w:top w:val="single" w:sz="6" w:space="0" w:color="000000" w:themeColor="text1"/>
              <w:left w:val="single" w:sz="6" w:space="0" w:color="969696"/>
              <w:bottom w:val="single" w:sz="6" w:space="0" w:color="000000" w:themeColor="text1"/>
              <w:right w:val="single" w:sz="6" w:space="0" w:color="969696"/>
            </w:tcBorders>
            <w:shd w:val="solid" w:color="C0C0C0" w:fill="auto"/>
            <w:vAlign w:val="bottom"/>
          </w:tcPr>
          <w:p w:rsidR="00A759F2" w:rsidRPr="002D0A11" w:rsidRDefault="00A759F2" w:rsidP="00B02D93">
            <w:pPr>
              <w:autoSpaceDE w:val="0"/>
              <w:autoSpaceDN w:val="0"/>
              <w:adjustRightInd w:val="0"/>
              <w:spacing w:after="0" w:line="240" w:lineRule="auto"/>
              <w:rPr>
                <w:rFonts w:cs="Tahoma"/>
                <w:b/>
                <w:bCs/>
                <w:color w:val="000000"/>
                <w:sz w:val="18"/>
              </w:rPr>
            </w:pPr>
            <w:r w:rsidRPr="00B02D93">
              <w:rPr>
                <w:rFonts w:cs="Tahoma"/>
                <w:b/>
                <w:bCs/>
                <w:color w:val="000000"/>
                <w:sz w:val="20"/>
              </w:rPr>
              <w:t>Location</w:t>
            </w:r>
          </w:p>
        </w:tc>
        <w:tc>
          <w:tcPr>
            <w:tcW w:w="1176" w:type="dxa"/>
            <w:tcBorders>
              <w:top w:val="single" w:sz="6" w:space="0" w:color="000000" w:themeColor="text1"/>
              <w:left w:val="single" w:sz="6" w:space="0" w:color="969696"/>
              <w:bottom w:val="single" w:sz="6" w:space="0" w:color="000000" w:themeColor="text1"/>
              <w:right w:val="single" w:sz="6" w:space="0" w:color="969696"/>
            </w:tcBorders>
            <w:shd w:val="solid" w:color="C0C0C0" w:fill="auto"/>
            <w:vAlign w:val="bottom"/>
          </w:tcPr>
          <w:p w:rsidR="00A759F2" w:rsidRPr="002D0A11" w:rsidRDefault="00A759F2" w:rsidP="00B02D93">
            <w:pPr>
              <w:autoSpaceDE w:val="0"/>
              <w:autoSpaceDN w:val="0"/>
              <w:adjustRightInd w:val="0"/>
              <w:spacing w:after="0" w:line="240" w:lineRule="auto"/>
              <w:rPr>
                <w:rFonts w:cs="Tahoma"/>
                <w:b/>
                <w:bCs/>
                <w:color w:val="000000"/>
                <w:sz w:val="18"/>
              </w:rPr>
            </w:pPr>
            <w:r w:rsidRPr="00B02D93">
              <w:rPr>
                <w:rFonts w:cs="Tahoma"/>
                <w:b/>
                <w:bCs/>
                <w:color w:val="000000"/>
                <w:sz w:val="20"/>
              </w:rPr>
              <w:t>Date</w:t>
            </w:r>
          </w:p>
        </w:tc>
        <w:tc>
          <w:tcPr>
            <w:tcW w:w="934" w:type="dxa"/>
            <w:tcBorders>
              <w:top w:val="single" w:sz="6" w:space="0" w:color="000000" w:themeColor="text1"/>
              <w:left w:val="single" w:sz="6" w:space="0" w:color="969696"/>
              <w:bottom w:val="single" w:sz="6" w:space="0" w:color="000000" w:themeColor="text1"/>
              <w:right w:val="single" w:sz="6" w:space="0" w:color="969696"/>
            </w:tcBorders>
            <w:shd w:val="solid" w:color="C0C0C0" w:fill="auto"/>
            <w:vAlign w:val="center"/>
          </w:tcPr>
          <w:p w:rsidR="00A759F2" w:rsidRDefault="00A759F2" w:rsidP="00A759F2">
            <w:pPr>
              <w:autoSpaceDE w:val="0"/>
              <w:autoSpaceDN w:val="0"/>
              <w:adjustRightInd w:val="0"/>
              <w:spacing w:after="0" w:line="240" w:lineRule="auto"/>
              <w:jc w:val="center"/>
              <w:rPr>
                <w:rFonts w:ascii="Calibri" w:hAnsi="Calibri" w:cs="Calibri"/>
                <w:color w:val="000000"/>
                <w:sz w:val="16"/>
                <w:szCs w:val="16"/>
              </w:rPr>
            </w:pPr>
            <w:r w:rsidRPr="002D0A11">
              <w:rPr>
                <w:rFonts w:ascii="Calibri" w:hAnsi="Calibri" w:cs="Calibri"/>
                <w:b/>
                <w:bCs/>
                <w:color w:val="000000"/>
                <w:sz w:val="18"/>
              </w:rPr>
              <w:t>I-131*</w:t>
            </w:r>
            <w:r>
              <w:rPr>
                <w:rFonts w:ascii="Calibri" w:hAnsi="Calibri" w:cs="Calibri"/>
                <w:b/>
                <w:bCs/>
                <w:color w:val="000000"/>
                <w:sz w:val="20"/>
              </w:rPr>
              <w:t xml:space="preserve"> </w:t>
            </w:r>
            <w:r>
              <w:rPr>
                <w:rFonts w:ascii="Calibri" w:hAnsi="Calibri" w:cs="Calibri"/>
                <w:color w:val="000000"/>
                <w:sz w:val="16"/>
                <w:szCs w:val="16"/>
              </w:rPr>
              <w:t>(pCi/m</w:t>
            </w:r>
            <w:r w:rsidRPr="002D0A11">
              <w:rPr>
                <w:rFonts w:ascii="Calibri" w:hAnsi="Calibri" w:cs="Calibri"/>
                <w:color w:val="000000"/>
                <w:sz w:val="20"/>
                <w:szCs w:val="16"/>
                <w:vertAlign w:val="superscript"/>
              </w:rPr>
              <w:t>3</w:t>
            </w:r>
            <w:r>
              <w:rPr>
                <w:rFonts w:ascii="Calibri" w:hAnsi="Calibri" w:cs="Calibri"/>
                <w:color w:val="000000"/>
                <w:sz w:val="16"/>
                <w:szCs w:val="16"/>
              </w:rPr>
              <w:t>)</w:t>
            </w:r>
          </w:p>
        </w:tc>
        <w:tc>
          <w:tcPr>
            <w:tcW w:w="864" w:type="dxa"/>
            <w:tcBorders>
              <w:top w:val="single" w:sz="6" w:space="0" w:color="000000" w:themeColor="text1"/>
              <w:left w:val="single" w:sz="6" w:space="0" w:color="969696"/>
              <w:bottom w:val="single" w:sz="6" w:space="0" w:color="000000" w:themeColor="text1"/>
              <w:right w:val="single" w:sz="6" w:space="0" w:color="969696"/>
            </w:tcBorders>
            <w:shd w:val="solid" w:color="C0C0C0" w:fill="auto"/>
            <w:vAlign w:val="center"/>
          </w:tcPr>
          <w:p w:rsidR="00A759F2" w:rsidRDefault="00A759F2" w:rsidP="00A759F2">
            <w:pPr>
              <w:autoSpaceDE w:val="0"/>
              <w:autoSpaceDN w:val="0"/>
              <w:adjustRightInd w:val="0"/>
              <w:spacing w:after="0" w:line="240" w:lineRule="auto"/>
              <w:jc w:val="center"/>
              <w:rPr>
                <w:rFonts w:ascii="Calibri" w:hAnsi="Calibri" w:cs="Calibri"/>
                <w:color w:val="000000"/>
                <w:sz w:val="16"/>
                <w:szCs w:val="16"/>
              </w:rPr>
            </w:pPr>
            <w:r w:rsidRPr="002D0A11">
              <w:rPr>
                <w:rFonts w:ascii="Calibri" w:hAnsi="Calibri" w:cs="Calibri"/>
                <w:b/>
                <w:bCs/>
                <w:color w:val="000000"/>
                <w:sz w:val="18"/>
              </w:rPr>
              <w:t>Be-7*</w:t>
            </w:r>
            <w:r>
              <w:rPr>
                <w:rFonts w:ascii="Calibri" w:hAnsi="Calibri" w:cs="Calibri"/>
                <w:b/>
                <w:bCs/>
                <w:color w:val="000000"/>
                <w:sz w:val="20"/>
              </w:rPr>
              <w:t xml:space="preserve"> </w:t>
            </w:r>
            <w:r w:rsidRPr="002D0A11">
              <w:rPr>
                <w:rFonts w:ascii="Calibri" w:hAnsi="Calibri" w:cs="Calibri"/>
                <w:color w:val="000000"/>
                <w:sz w:val="16"/>
                <w:szCs w:val="16"/>
              </w:rPr>
              <w:t>(pCi/m</w:t>
            </w:r>
            <w:r w:rsidRPr="002D0A11">
              <w:rPr>
                <w:rFonts w:ascii="Calibri" w:hAnsi="Calibri" w:cs="Calibri"/>
                <w:color w:val="000000"/>
                <w:sz w:val="20"/>
                <w:szCs w:val="16"/>
                <w:vertAlign w:val="superscript"/>
              </w:rPr>
              <w:t>3</w:t>
            </w:r>
            <w:r w:rsidRPr="002D0A11">
              <w:rPr>
                <w:rFonts w:ascii="Calibri" w:hAnsi="Calibri" w:cs="Calibri"/>
                <w:color w:val="000000"/>
                <w:sz w:val="16"/>
                <w:szCs w:val="16"/>
              </w:rPr>
              <w:t>)</w:t>
            </w:r>
          </w:p>
        </w:tc>
        <w:tc>
          <w:tcPr>
            <w:tcW w:w="864" w:type="dxa"/>
            <w:tcBorders>
              <w:top w:val="single" w:sz="6" w:space="0" w:color="000000" w:themeColor="text1"/>
              <w:left w:val="single" w:sz="6" w:space="0" w:color="969696"/>
              <w:bottom w:val="single" w:sz="6" w:space="0" w:color="000000" w:themeColor="text1"/>
              <w:right w:val="single" w:sz="6" w:space="0" w:color="969696"/>
            </w:tcBorders>
            <w:shd w:val="solid" w:color="C0C0C0" w:fill="auto"/>
            <w:vAlign w:val="center"/>
          </w:tcPr>
          <w:p w:rsidR="00A759F2" w:rsidRDefault="00A759F2" w:rsidP="00A759F2">
            <w:pPr>
              <w:autoSpaceDE w:val="0"/>
              <w:autoSpaceDN w:val="0"/>
              <w:adjustRightInd w:val="0"/>
              <w:spacing w:after="0" w:line="240" w:lineRule="auto"/>
              <w:jc w:val="center"/>
              <w:rPr>
                <w:rFonts w:ascii="Calibri" w:hAnsi="Calibri" w:cs="Calibri"/>
                <w:color w:val="000000"/>
                <w:sz w:val="16"/>
                <w:szCs w:val="16"/>
              </w:rPr>
            </w:pPr>
            <w:r w:rsidRPr="002D0A11">
              <w:rPr>
                <w:rFonts w:ascii="Calibri" w:hAnsi="Calibri" w:cs="Calibri"/>
                <w:b/>
                <w:bCs/>
                <w:color w:val="000000"/>
                <w:sz w:val="18"/>
              </w:rPr>
              <w:t xml:space="preserve">K-40* </w:t>
            </w:r>
            <w:r>
              <w:rPr>
                <w:rFonts w:ascii="Calibri" w:hAnsi="Calibri" w:cs="Calibri"/>
                <w:color w:val="000000"/>
                <w:sz w:val="16"/>
                <w:szCs w:val="16"/>
              </w:rPr>
              <w:t>(pCi/m</w:t>
            </w:r>
            <w:r w:rsidRPr="002D0A11">
              <w:rPr>
                <w:rFonts w:ascii="Calibri" w:hAnsi="Calibri" w:cs="Calibri"/>
                <w:color w:val="000000"/>
                <w:sz w:val="20"/>
                <w:szCs w:val="16"/>
                <w:vertAlign w:val="superscript"/>
              </w:rPr>
              <w:t>3</w:t>
            </w:r>
            <w:r>
              <w:rPr>
                <w:rFonts w:ascii="Calibri" w:hAnsi="Calibri" w:cs="Calibri"/>
                <w:color w:val="000000"/>
                <w:sz w:val="16"/>
                <w:szCs w:val="16"/>
              </w:rPr>
              <w:t>)</w:t>
            </w:r>
          </w:p>
        </w:tc>
        <w:tc>
          <w:tcPr>
            <w:tcW w:w="864" w:type="dxa"/>
            <w:tcBorders>
              <w:top w:val="single" w:sz="6" w:space="0" w:color="000000" w:themeColor="text1"/>
              <w:left w:val="single" w:sz="6" w:space="0" w:color="969696"/>
              <w:bottom w:val="single" w:sz="6" w:space="0" w:color="000000" w:themeColor="text1"/>
              <w:right w:val="single" w:sz="6" w:space="0" w:color="969696"/>
            </w:tcBorders>
            <w:shd w:val="solid" w:color="C0C0C0" w:fill="auto"/>
            <w:vAlign w:val="center"/>
          </w:tcPr>
          <w:p w:rsidR="00A759F2" w:rsidRDefault="00A759F2" w:rsidP="00A759F2">
            <w:pPr>
              <w:autoSpaceDE w:val="0"/>
              <w:autoSpaceDN w:val="0"/>
              <w:adjustRightInd w:val="0"/>
              <w:spacing w:after="0" w:line="240" w:lineRule="auto"/>
              <w:jc w:val="center"/>
              <w:rPr>
                <w:rFonts w:ascii="Calibri" w:hAnsi="Calibri" w:cs="Calibri"/>
                <w:color w:val="000000"/>
                <w:sz w:val="16"/>
                <w:szCs w:val="16"/>
              </w:rPr>
            </w:pPr>
            <w:r w:rsidRPr="002D0A11">
              <w:rPr>
                <w:rFonts w:ascii="Calibri" w:hAnsi="Calibri" w:cs="Calibri"/>
                <w:b/>
                <w:bCs/>
                <w:color w:val="000000"/>
                <w:sz w:val="18"/>
              </w:rPr>
              <w:t xml:space="preserve">Mn-54* </w:t>
            </w:r>
            <w:r>
              <w:rPr>
                <w:rFonts w:ascii="Calibri" w:hAnsi="Calibri" w:cs="Calibri"/>
                <w:color w:val="000000"/>
                <w:sz w:val="16"/>
                <w:szCs w:val="16"/>
              </w:rPr>
              <w:t>(pCi/m</w:t>
            </w:r>
            <w:r w:rsidRPr="002D0A11">
              <w:rPr>
                <w:rFonts w:ascii="Calibri" w:hAnsi="Calibri" w:cs="Calibri"/>
                <w:color w:val="000000"/>
                <w:sz w:val="20"/>
                <w:szCs w:val="16"/>
                <w:vertAlign w:val="superscript"/>
              </w:rPr>
              <w:t>3</w:t>
            </w:r>
            <w:r>
              <w:rPr>
                <w:rFonts w:ascii="Calibri" w:hAnsi="Calibri" w:cs="Calibri"/>
                <w:color w:val="000000"/>
                <w:sz w:val="16"/>
                <w:szCs w:val="16"/>
              </w:rPr>
              <w:t>)</w:t>
            </w:r>
          </w:p>
        </w:tc>
        <w:tc>
          <w:tcPr>
            <w:tcW w:w="864" w:type="dxa"/>
            <w:tcBorders>
              <w:top w:val="single" w:sz="6" w:space="0" w:color="000000" w:themeColor="text1"/>
              <w:left w:val="single" w:sz="6" w:space="0" w:color="969696"/>
              <w:bottom w:val="single" w:sz="6" w:space="0" w:color="000000" w:themeColor="text1"/>
              <w:right w:val="single" w:sz="6" w:space="0" w:color="969696"/>
            </w:tcBorders>
            <w:shd w:val="solid" w:color="C0C0C0" w:fill="auto"/>
            <w:vAlign w:val="center"/>
          </w:tcPr>
          <w:p w:rsidR="00A759F2" w:rsidRDefault="00A759F2" w:rsidP="00A759F2">
            <w:pPr>
              <w:autoSpaceDE w:val="0"/>
              <w:autoSpaceDN w:val="0"/>
              <w:adjustRightInd w:val="0"/>
              <w:spacing w:after="0" w:line="240" w:lineRule="auto"/>
              <w:jc w:val="center"/>
              <w:rPr>
                <w:rFonts w:ascii="Calibri" w:hAnsi="Calibri" w:cs="Calibri"/>
                <w:color w:val="000000"/>
                <w:sz w:val="16"/>
                <w:szCs w:val="16"/>
              </w:rPr>
            </w:pPr>
            <w:r w:rsidRPr="002D0A11">
              <w:rPr>
                <w:rFonts w:ascii="Calibri" w:hAnsi="Calibri" w:cs="Calibri"/>
                <w:b/>
                <w:bCs/>
                <w:color w:val="000000"/>
                <w:sz w:val="18"/>
              </w:rPr>
              <w:t>Fe-59*</w:t>
            </w:r>
            <w:r w:rsidRPr="002D0A11">
              <w:rPr>
                <w:rFonts w:ascii="Calibri" w:hAnsi="Calibri" w:cs="Calibri"/>
                <w:b/>
                <w:bCs/>
                <w:color w:val="000000"/>
                <w:sz w:val="14"/>
                <w:szCs w:val="16"/>
              </w:rPr>
              <w:t xml:space="preserve"> </w:t>
            </w:r>
            <w:r>
              <w:rPr>
                <w:rFonts w:ascii="Calibri" w:hAnsi="Calibri" w:cs="Calibri"/>
                <w:color w:val="000000"/>
                <w:sz w:val="16"/>
                <w:szCs w:val="16"/>
              </w:rPr>
              <w:t>(pCi/m</w:t>
            </w:r>
            <w:r w:rsidRPr="002D0A11">
              <w:rPr>
                <w:rFonts w:ascii="Calibri" w:hAnsi="Calibri" w:cs="Calibri"/>
                <w:color w:val="000000"/>
                <w:sz w:val="20"/>
                <w:szCs w:val="16"/>
                <w:vertAlign w:val="superscript"/>
              </w:rPr>
              <w:t>3</w:t>
            </w:r>
            <w:r>
              <w:rPr>
                <w:rFonts w:ascii="Calibri" w:hAnsi="Calibri" w:cs="Calibri"/>
                <w:color w:val="000000"/>
                <w:sz w:val="16"/>
                <w:szCs w:val="16"/>
              </w:rPr>
              <w:t>)</w:t>
            </w:r>
          </w:p>
        </w:tc>
        <w:tc>
          <w:tcPr>
            <w:tcW w:w="864" w:type="dxa"/>
            <w:tcBorders>
              <w:top w:val="single" w:sz="6" w:space="0" w:color="000000" w:themeColor="text1"/>
              <w:left w:val="single" w:sz="6" w:space="0" w:color="969696"/>
              <w:bottom w:val="single" w:sz="6" w:space="0" w:color="000000" w:themeColor="text1"/>
              <w:right w:val="single" w:sz="6" w:space="0" w:color="969696"/>
            </w:tcBorders>
            <w:shd w:val="solid" w:color="C0C0C0" w:fill="auto"/>
            <w:vAlign w:val="center"/>
          </w:tcPr>
          <w:p w:rsidR="00A759F2" w:rsidRDefault="00A759F2" w:rsidP="00A759F2">
            <w:pPr>
              <w:autoSpaceDE w:val="0"/>
              <w:autoSpaceDN w:val="0"/>
              <w:adjustRightInd w:val="0"/>
              <w:spacing w:after="0" w:line="240" w:lineRule="auto"/>
              <w:jc w:val="center"/>
              <w:rPr>
                <w:rFonts w:ascii="Calibri" w:hAnsi="Calibri" w:cs="Calibri"/>
                <w:color w:val="000000"/>
                <w:sz w:val="16"/>
                <w:szCs w:val="16"/>
              </w:rPr>
            </w:pPr>
            <w:r w:rsidRPr="002D0A11">
              <w:rPr>
                <w:rFonts w:ascii="Calibri" w:hAnsi="Calibri" w:cs="Calibri"/>
                <w:b/>
                <w:bCs/>
                <w:color w:val="000000"/>
                <w:sz w:val="18"/>
              </w:rPr>
              <w:t>Co-60*</w:t>
            </w:r>
            <w:r w:rsidRPr="002D0A11">
              <w:rPr>
                <w:rFonts w:ascii="Calibri" w:hAnsi="Calibri" w:cs="Calibri"/>
                <w:color w:val="000000"/>
                <w:sz w:val="18"/>
              </w:rPr>
              <w:t xml:space="preserve"> </w:t>
            </w:r>
            <w:r w:rsidRPr="002D0A11">
              <w:rPr>
                <w:rFonts w:ascii="Calibri" w:hAnsi="Calibri" w:cs="Calibri"/>
                <w:color w:val="000000"/>
                <w:sz w:val="14"/>
                <w:szCs w:val="16"/>
              </w:rPr>
              <w:t>(pCi/m</w:t>
            </w:r>
            <w:r w:rsidRPr="002D0A11">
              <w:rPr>
                <w:rFonts w:ascii="Calibri" w:hAnsi="Calibri" w:cs="Calibri"/>
                <w:color w:val="000000"/>
                <w:sz w:val="18"/>
                <w:szCs w:val="16"/>
                <w:vertAlign w:val="superscript"/>
              </w:rPr>
              <w:t>3</w:t>
            </w:r>
            <w:r w:rsidRPr="002D0A11">
              <w:rPr>
                <w:rFonts w:ascii="Calibri" w:hAnsi="Calibri" w:cs="Calibri"/>
                <w:color w:val="000000"/>
                <w:sz w:val="14"/>
                <w:szCs w:val="16"/>
              </w:rPr>
              <w:t>)</w:t>
            </w:r>
          </w:p>
        </w:tc>
        <w:tc>
          <w:tcPr>
            <w:tcW w:w="864" w:type="dxa"/>
            <w:tcBorders>
              <w:top w:val="single" w:sz="6" w:space="0" w:color="000000" w:themeColor="text1"/>
              <w:left w:val="single" w:sz="6" w:space="0" w:color="969696"/>
              <w:bottom w:val="single" w:sz="6" w:space="0" w:color="000000" w:themeColor="text1"/>
              <w:right w:val="single" w:sz="6" w:space="0" w:color="969696"/>
            </w:tcBorders>
            <w:shd w:val="solid" w:color="C0C0C0" w:fill="auto"/>
            <w:vAlign w:val="center"/>
          </w:tcPr>
          <w:p w:rsidR="00A759F2" w:rsidRDefault="00A759F2" w:rsidP="00A759F2">
            <w:pPr>
              <w:autoSpaceDE w:val="0"/>
              <w:autoSpaceDN w:val="0"/>
              <w:adjustRightInd w:val="0"/>
              <w:spacing w:after="0" w:line="240" w:lineRule="auto"/>
              <w:jc w:val="center"/>
              <w:rPr>
                <w:rFonts w:ascii="Calibri" w:hAnsi="Calibri" w:cs="Calibri"/>
                <w:color w:val="000000"/>
                <w:sz w:val="16"/>
                <w:szCs w:val="16"/>
              </w:rPr>
            </w:pPr>
            <w:r w:rsidRPr="002D0A11">
              <w:rPr>
                <w:rFonts w:ascii="Calibri" w:hAnsi="Calibri" w:cs="Calibri"/>
                <w:b/>
                <w:bCs/>
                <w:color w:val="000000"/>
                <w:sz w:val="18"/>
              </w:rPr>
              <w:t>Zn-65*</w:t>
            </w:r>
            <w:r>
              <w:rPr>
                <w:rFonts w:ascii="Calibri" w:hAnsi="Calibri" w:cs="Calibri"/>
                <w:color w:val="000000"/>
                <w:sz w:val="20"/>
              </w:rPr>
              <w:t xml:space="preserve"> </w:t>
            </w:r>
            <w:r w:rsidR="002D0A11" w:rsidRPr="002D0A11">
              <w:rPr>
                <w:rFonts w:ascii="Calibri" w:hAnsi="Calibri" w:cs="Calibri"/>
                <w:color w:val="000000"/>
                <w:sz w:val="14"/>
                <w:szCs w:val="16"/>
              </w:rPr>
              <w:t>(pCi/m</w:t>
            </w:r>
            <w:r w:rsidR="002D0A11" w:rsidRPr="002D0A11">
              <w:rPr>
                <w:rFonts w:ascii="Calibri" w:hAnsi="Calibri" w:cs="Calibri"/>
                <w:color w:val="000000"/>
                <w:sz w:val="18"/>
                <w:szCs w:val="16"/>
                <w:vertAlign w:val="superscript"/>
              </w:rPr>
              <w:t>3</w:t>
            </w:r>
            <w:r w:rsidR="002D0A11" w:rsidRPr="002D0A11">
              <w:rPr>
                <w:rFonts w:ascii="Calibri" w:hAnsi="Calibri" w:cs="Calibri"/>
                <w:color w:val="000000"/>
                <w:sz w:val="14"/>
                <w:szCs w:val="16"/>
              </w:rPr>
              <w:t>)</w:t>
            </w:r>
          </w:p>
        </w:tc>
        <w:tc>
          <w:tcPr>
            <w:tcW w:w="864" w:type="dxa"/>
            <w:tcBorders>
              <w:top w:val="single" w:sz="6" w:space="0" w:color="000000" w:themeColor="text1"/>
              <w:left w:val="single" w:sz="6" w:space="0" w:color="969696"/>
              <w:bottom w:val="single" w:sz="6" w:space="0" w:color="000000" w:themeColor="text1"/>
              <w:right w:val="single" w:sz="6" w:space="0" w:color="969696"/>
            </w:tcBorders>
            <w:shd w:val="solid" w:color="C0C0C0" w:fill="auto"/>
            <w:vAlign w:val="center"/>
          </w:tcPr>
          <w:p w:rsidR="00A759F2" w:rsidRDefault="00A759F2" w:rsidP="00A759F2">
            <w:pPr>
              <w:autoSpaceDE w:val="0"/>
              <w:autoSpaceDN w:val="0"/>
              <w:adjustRightInd w:val="0"/>
              <w:spacing w:after="0" w:line="240" w:lineRule="auto"/>
              <w:jc w:val="center"/>
              <w:rPr>
                <w:rFonts w:ascii="Calibri" w:hAnsi="Calibri" w:cs="Calibri"/>
                <w:color w:val="000000"/>
                <w:sz w:val="16"/>
                <w:szCs w:val="16"/>
              </w:rPr>
            </w:pPr>
            <w:r w:rsidRPr="002D0A11">
              <w:rPr>
                <w:rFonts w:ascii="Calibri" w:hAnsi="Calibri" w:cs="Calibri"/>
                <w:b/>
                <w:bCs/>
                <w:color w:val="000000"/>
                <w:sz w:val="18"/>
              </w:rPr>
              <w:t xml:space="preserve">Cs-137* </w:t>
            </w:r>
            <w:r w:rsidRPr="002D0A11">
              <w:rPr>
                <w:rFonts w:ascii="Calibri" w:hAnsi="Calibri" w:cs="Calibri"/>
                <w:color w:val="000000"/>
                <w:sz w:val="14"/>
                <w:szCs w:val="16"/>
              </w:rPr>
              <w:t>(pCi/m</w:t>
            </w:r>
            <w:r w:rsidRPr="002D0A11">
              <w:rPr>
                <w:rFonts w:ascii="Calibri" w:hAnsi="Calibri" w:cs="Calibri"/>
                <w:color w:val="000000"/>
                <w:sz w:val="18"/>
                <w:szCs w:val="16"/>
                <w:vertAlign w:val="superscript"/>
              </w:rPr>
              <w:t>3</w:t>
            </w:r>
            <w:r w:rsidRPr="002D0A11">
              <w:rPr>
                <w:rFonts w:ascii="Calibri" w:hAnsi="Calibri" w:cs="Calibri"/>
                <w:color w:val="000000"/>
                <w:sz w:val="14"/>
                <w:szCs w:val="16"/>
              </w:rPr>
              <w:t>)</w:t>
            </w:r>
          </w:p>
        </w:tc>
        <w:tc>
          <w:tcPr>
            <w:tcW w:w="933" w:type="dxa"/>
            <w:tcBorders>
              <w:top w:val="single" w:sz="6" w:space="0" w:color="000000" w:themeColor="text1"/>
              <w:left w:val="single" w:sz="6" w:space="0" w:color="969696"/>
              <w:bottom w:val="single" w:sz="6" w:space="0" w:color="000000" w:themeColor="text1"/>
              <w:right w:val="single" w:sz="6" w:space="0" w:color="969696"/>
            </w:tcBorders>
            <w:shd w:val="solid" w:color="C0C0C0" w:fill="auto"/>
            <w:vAlign w:val="center"/>
          </w:tcPr>
          <w:p w:rsidR="00A759F2" w:rsidRDefault="00A759F2" w:rsidP="00A759F2">
            <w:pPr>
              <w:autoSpaceDE w:val="0"/>
              <w:autoSpaceDN w:val="0"/>
              <w:adjustRightInd w:val="0"/>
              <w:spacing w:after="0" w:line="240" w:lineRule="auto"/>
              <w:jc w:val="center"/>
              <w:rPr>
                <w:rFonts w:ascii="Calibri" w:hAnsi="Calibri" w:cs="Calibri"/>
                <w:color w:val="000000"/>
                <w:sz w:val="16"/>
                <w:szCs w:val="16"/>
              </w:rPr>
            </w:pPr>
            <w:r w:rsidRPr="002D0A11">
              <w:rPr>
                <w:rFonts w:ascii="Calibri" w:hAnsi="Calibri" w:cs="Calibri"/>
                <w:b/>
                <w:bCs/>
                <w:color w:val="000000"/>
                <w:sz w:val="18"/>
              </w:rPr>
              <w:t>Gross Alpha</w:t>
            </w:r>
            <w:r w:rsidRPr="002D0A11">
              <w:rPr>
                <w:rFonts w:ascii="Calibri" w:hAnsi="Calibri" w:cs="Calibri"/>
                <w:color w:val="000000"/>
                <w:sz w:val="18"/>
              </w:rPr>
              <w:t xml:space="preserve"> </w:t>
            </w:r>
            <w:r w:rsidRPr="002D0A11">
              <w:rPr>
                <w:rFonts w:ascii="Calibri" w:hAnsi="Calibri" w:cs="Calibri"/>
                <w:color w:val="000000"/>
                <w:sz w:val="14"/>
                <w:szCs w:val="16"/>
              </w:rPr>
              <w:t>(pCi/m</w:t>
            </w:r>
            <w:r w:rsidRPr="002D0A11">
              <w:rPr>
                <w:rFonts w:ascii="Calibri" w:hAnsi="Calibri" w:cs="Calibri"/>
                <w:color w:val="000000"/>
                <w:sz w:val="18"/>
                <w:szCs w:val="16"/>
                <w:vertAlign w:val="superscript"/>
              </w:rPr>
              <w:t>3</w:t>
            </w:r>
            <w:r w:rsidRPr="002D0A11">
              <w:rPr>
                <w:rFonts w:ascii="Calibri" w:hAnsi="Calibri" w:cs="Calibri"/>
                <w:color w:val="000000"/>
                <w:sz w:val="14"/>
                <w:szCs w:val="16"/>
              </w:rPr>
              <w:t>)</w:t>
            </w:r>
          </w:p>
        </w:tc>
        <w:tc>
          <w:tcPr>
            <w:tcW w:w="934" w:type="dxa"/>
            <w:tcBorders>
              <w:top w:val="single" w:sz="6" w:space="0" w:color="000000" w:themeColor="text1"/>
              <w:left w:val="single" w:sz="6" w:space="0" w:color="969696"/>
              <w:bottom w:val="single" w:sz="6" w:space="0" w:color="000000" w:themeColor="text1"/>
              <w:right w:val="single" w:sz="6" w:space="0" w:color="000000" w:themeColor="text1"/>
            </w:tcBorders>
            <w:shd w:val="solid" w:color="C0C0C0" w:fill="auto"/>
            <w:vAlign w:val="center"/>
          </w:tcPr>
          <w:p w:rsidR="00A759F2" w:rsidRDefault="00A759F2" w:rsidP="00A759F2">
            <w:pPr>
              <w:autoSpaceDE w:val="0"/>
              <w:autoSpaceDN w:val="0"/>
              <w:adjustRightInd w:val="0"/>
              <w:spacing w:after="0" w:line="240" w:lineRule="auto"/>
              <w:jc w:val="center"/>
              <w:rPr>
                <w:rFonts w:ascii="Calibri" w:hAnsi="Calibri" w:cs="Calibri"/>
                <w:color w:val="000000"/>
                <w:sz w:val="16"/>
                <w:szCs w:val="16"/>
              </w:rPr>
            </w:pPr>
            <w:r w:rsidRPr="002D0A11">
              <w:rPr>
                <w:rFonts w:ascii="Calibri" w:hAnsi="Calibri" w:cs="Calibri"/>
                <w:b/>
                <w:bCs/>
                <w:color w:val="000000"/>
                <w:sz w:val="18"/>
              </w:rPr>
              <w:t>Gross Beta</w:t>
            </w:r>
            <w:r w:rsidRPr="002D0A11">
              <w:rPr>
                <w:rFonts w:ascii="Calibri" w:hAnsi="Calibri" w:cs="Calibri"/>
                <w:color w:val="000000"/>
                <w:sz w:val="18"/>
              </w:rPr>
              <w:t xml:space="preserve"> </w:t>
            </w:r>
            <w:r w:rsidRPr="002D0A11">
              <w:rPr>
                <w:rFonts w:ascii="Calibri" w:hAnsi="Calibri" w:cs="Calibri"/>
                <w:color w:val="000000"/>
                <w:sz w:val="16"/>
                <w:szCs w:val="16"/>
              </w:rPr>
              <w:t>(pCi/m</w:t>
            </w:r>
            <w:r w:rsidRPr="002D0A11">
              <w:rPr>
                <w:rFonts w:ascii="Calibri" w:hAnsi="Calibri" w:cs="Calibri"/>
                <w:color w:val="000000"/>
                <w:sz w:val="20"/>
                <w:szCs w:val="16"/>
                <w:vertAlign w:val="superscript"/>
              </w:rPr>
              <w:t>3</w:t>
            </w:r>
            <w:r w:rsidRPr="002D0A11">
              <w:rPr>
                <w:rFonts w:ascii="Calibri" w:hAnsi="Calibri" w:cs="Calibri"/>
                <w:color w:val="000000"/>
                <w:sz w:val="16"/>
                <w:szCs w:val="16"/>
              </w:rPr>
              <w:t>)</w:t>
            </w:r>
          </w:p>
        </w:tc>
      </w:tr>
      <w:tr w:rsidR="00F0528B" w:rsidRPr="002D0A11" w:rsidTr="00360B27">
        <w:trPr>
          <w:trHeight w:val="216"/>
          <w:jc w:val="center"/>
        </w:trPr>
        <w:tc>
          <w:tcPr>
            <w:tcW w:w="1032" w:type="dxa"/>
            <w:tcBorders>
              <w:top w:val="single" w:sz="6" w:space="0" w:color="969696"/>
              <w:left w:val="single" w:sz="4" w:space="0" w:color="A6A6A6" w:themeColor="background1" w:themeShade="A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Northfield, MA</w:t>
            </w:r>
          </w:p>
        </w:tc>
        <w:tc>
          <w:tcPr>
            <w:tcW w:w="1176" w:type="dxa"/>
            <w:tcBorders>
              <w:top w:val="single" w:sz="6" w:space="0" w:color="969696"/>
              <w:left w:val="single" w:sz="6" w:space="0" w:color="969696"/>
              <w:bottom w:val="single" w:sz="6" w:space="0" w:color="969696"/>
              <w:right w:val="single" w:sz="6" w:space="0" w:color="969696"/>
            </w:tcBorders>
          </w:tcPr>
          <w:p w:rsidR="00F0528B" w:rsidRPr="00B02D93" w:rsidRDefault="00F0528B"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1/7/2015</w:t>
            </w:r>
          </w:p>
        </w:tc>
        <w:tc>
          <w:tcPr>
            <w:tcW w:w="934" w:type="dxa"/>
            <w:tcBorders>
              <w:top w:val="single" w:sz="6" w:space="0" w:color="969696"/>
              <w:left w:val="single" w:sz="6" w:space="0" w:color="969696"/>
              <w:bottom w:val="single" w:sz="6" w:space="0" w:color="969696"/>
              <w:right w:val="single" w:sz="6" w:space="0" w:color="969696"/>
            </w:tcBorders>
          </w:tcPr>
          <w:p w:rsidR="00F0528B" w:rsidRPr="002B0D91" w:rsidRDefault="00F0528B" w:rsidP="00B02D93">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&lt;0.0263</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F0528B">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F0528B">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F0528B">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F0528B">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F0528B">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F0528B">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F0528B">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0.00825</w:t>
            </w:r>
          </w:p>
        </w:tc>
        <w:tc>
          <w:tcPr>
            <w:tcW w:w="934" w:type="dxa"/>
            <w:tcBorders>
              <w:top w:val="single" w:sz="6" w:space="0" w:color="969696"/>
              <w:left w:val="single" w:sz="6" w:space="0" w:color="969696"/>
              <w:bottom w:val="single" w:sz="6" w:space="0" w:color="969696"/>
              <w:right w:val="single" w:sz="4" w:space="0" w:color="A6A6A6" w:themeColor="background1" w:themeShade="A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0.0229</w:t>
            </w:r>
          </w:p>
        </w:tc>
      </w:tr>
      <w:tr w:rsidR="00F0528B" w:rsidRPr="002D0A11" w:rsidTr="00360B27">
        <w:trPr>
          <w:trHeight w:val="216"/>
          <w:jc w:val="center"/>
        </w:trPr>
        <w:tc>
          <w:tcPr>
            <w:tcW w:w="1032" w:type="dxa"/>
            <w:tcBorders>
              <w:top w:val="single" w:sz="6" w:space="0" w:color="969696"/>
              <w:left w:val="single" w:sz="4" w:space="0" w:color="A6A6A6" w:themeColor="background1" w:themeShade="A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Northfield, MA</w:t>
            </w:r>
          </w:p>
        </w:tc>
        <w:tc>
          <w:tcPr>
            <w:tcW w:w="1176" w:type="dxa"/>
            <w:tcBorders>
              <w:top w:val="single" w:sz="6" w:space="0" w:color="969696"/>
              <w:left w:val="single" w:sz="6" w:space="0" w:color="969696"/>
              <w:bottom w:val="single" w:sz="6" w:space="0" w:color="969696"/>
              <w:right w:val="single" w:sz="6" w:space="0" w:color="969696"/>
            </w:tcBorders>
          </w:tcPr>
          <w:p w:rsidR="00F0528B" w:rsidRPr="00B02D93" w:rsidRDefault="00F0528B"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1/14/2015</w:t>
            </w:r>
          </w:p>
        </w:tc>
        <w:tc>
          <w:tcPr>
            <w:tcW w:w="934" w:type="dxa"/>
            <w:tcBorders>
              <w:top w:val="single" w:sz="6" w:space="0" w:color="969696"/>
              <w:left w:val="single" w:sz="6" w:space="0" w:color="969696"/>
              <w:bottom w:val="single" w:sz="6" w:space="0" w:color="969696"/>
              <w:right w:val="single" w:sz="6" w:space="0" w:color="969696"/>
            </w:tcBorders>
          </w:tcPr>
          <w:p w:rsidR="00F0528B" w:rsidRPr="002B0D91" w:rsidRDefault="00F0528B" w:rsidP="00B02D93">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&lt;0.0301</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F0528B">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F0528B">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F0528B">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F0528B">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F0528B">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F0528B">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F0528B">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0.00982</w:t>
            </w:r>
          </w:p>
        </w:tc>
        <w:tc>
          <w:tcPr>
            <w:tcW w:w="934" w:type="dxa"/>
            <w:tcBorders>
              <w:top w:val="single" w:sz="6" w:space="0" w:color="969696"/>
              <w:left w:val="single" w:sz="6" w:space="0" w:color="969696"/>
              <w:bottom w:val="single" w:sz="6" w:space="0" w:color="969696"/>
              <w:right w:val="single" w:sz="4" w:space="0" w:color="A6A6A6" w:themeColor="background1" w:themeShade="A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0.0306</w:t>
            </w:r>
          </w:p>
        </w:tc>
      </w:tr>
      <w:tr w:rsidR="00F0528B" w:rsidRPr="002D0A11" w:rsidTr="00360B27">
        <w:trPr>
          <w:trHeight w:val="216"/>
          <w:jc w:val="center"/>
        </w:trPr>
        <w:tc>
          <w:tcPr>
            <w:tcW w:w="1032" w:type="dxa"/>
            <w:tcBorders>
              <w:top w:val="single" w:sz="6" w:space="0" w:color="969696"/>
              <w:left w:val="single" w:sz="4" w:space="0" w:color="A6A6A6" w:themeColor="background1" w:themeShade="A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Northfield, MA</w:t>
            </w:r>
          </w:p>
        </w:tc>
        <w:tc>
          <w:tcPr>
            <w:tcW w:w="1176" w:type="dxa"/>
            <w:tcBorders>
              <w:top w:val="single" w:sz="6" w:space="0" w:color="969696"/>
              <w:left w:val="single" w:sz="6" w:space="0" w:color="969696"/>
              <w:bottom w:val="single" w:sz="6" w:space="0" w:color="969696"/>
              <w:right w:val="single" w:sz="6" w:space="0" w:color="969696"/>
            </w:tcBorders>
          </w:tcPr>
          <w:p w:rsidR="00F0528B" w:rsidRPr="00B02D93" w:rsidRDefault="00F0528B"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1/20/2015</w:t>
            </w:r>
          </w:p>
        </w:tc>
        <w:tc>
          <w:tcPr>
            <w:tcW w:w="934" w:type="dxa"/>
            <w:tcBorders>
              <w:top w:val="single" w:sz="6" w:space="0" w:color="969696"/>
              <w:left w:val="single" w:sz="6" w:space="0" w:color="969696"/>
              <w:bottom w:val="single" w:sz="6" w:space="0" w:color="969696"/>
              <w:right w:val="single" w:sz="6" w:space="0" w:color="969696"/>
            </w:tcBorders>
          </w:tcPr>
          <w:p w:rsidR="00F0528B" w:rsidRPr="002B0D91" w:rsidRDefault="00F0528B" w:rsidP="00B02D93">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&lt;0.0499</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F0528B">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F0528B">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F0528B">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F0528B">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F0528B">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F0528B">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F0528B">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0.00978</w:t>
            </w:r>
          </w:p>
        </w:tc>
        <w:tc>
          <w:tcPr>
            <w:tcW w:w="934" w:type="dxa"/>
            <w:tcBorders>
              <w:top w:val="single" w:sz="6" w:space="0" w:color="969696"/>
              <w:left w:val="single" w:sz="6" w:space="0" w:color="969696"/>
              <w:bottom w:val="single" w:sz="6" w:space="0" w:color="969696"/>
              <w:right w:val="single" w:sz="4" w:space="0" w:color="A6A6A6" w:themeColor="background1" w:themeShade="A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0.0284</w:t>
            </w:r>
          </w:p>
        </w:tc>
      </w:tr>
      <w:tr w:rsidR="00F0528B" w:rsidRPr="002D0A11" w:rsidTr="00360B27">
        <w:trPr>
          <w:trHeight w:val="216"/>
          <w:jc w:val="center"/>
        </w:trPr>
        <w:tc>
          <w:tcPr>
            <w:tcW w:w="1032" w:type="dxa"/>
            <w:tcBorders>
              <w:top w:val="single" w:sz="6" w:space="0" w:color="969696"/>
              <w:left w:val="single" w:sz="4" w:space="0" w:color="A6A6A6" w:themeColor="background1" w:themeShade="A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Northfield, MA</w:t>
            </w:r>
          </w:p>
        </w:tc>
        <w:tc>
          <w:tcPr>
            <w:tcW w:w="1176" w:type="dxa"/>
            <w:tcBorders>
              <w:top w:val="single" w:sz="6" w:space="0" w:color="969696"/>
              <w:left w:val="single" w:sz="6" w:space="0" w:color="969696"/>
              <w:bottom w:val="single" w:sz="6" w:space="0" w:color="969696"/>
              <w:right w:val="single" w:sz="6" w:space="0" w:color="969696"/>
            </w:tcBorders>
          </w:tcPr>
          <w:p w:rsidR="00F0528B" w:rsidRPr="00B02D93" w:rsidRDefault="00F0528B"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1/29/2015</w:t>
            </w:r>
          </w:p>
        </w:tc>
        <w:tc>
          <w:tcPr>
            <w:tcW w:w="934" w:type="dxa"/>
            <w:tcBorders>
              <w:top w:val="single" w:sz="6" w:space="0" w:color="969696"/>
              <w:left w:val="single" w:sz="6" w:space="0" w:color="969696"/>
              <w:bottom w:val="single" w:sz="6" w:space="0" w:color="969696"/>
              <w:right w:val="single" w:sz="6" w:space="0" w:color="969696"/>
            </w:tcBorders>
          </w:tcPr>
          <w:p w:rsidR="00F0528B" w:rsidRPr="002B0D91" w:rsidRDefault="00F0528B" w:rsidP="00B02D93">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&lt;0.021</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F0528B">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F0528B">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F0528B">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F0528B">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F0528B">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F0528B">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F0528B">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0.00736</w:t>
            </w:r>
          </w:p>
        </w:tc>
        <w:tc>
          <w:tcPr>
            <w:tcW w:w="934" w:type="dxa"/>
            <w:tcBorders>
              <w:top w:val="single" w:sz="6" w:space="0" w:color="969696"/>
              <w:left w:val="single" w:sz="6" w:space="0" w:color="969696"/>
              <w:bottom w:val="single" w:sz="6" w:space="0" w:color="969696"/>
              <w:right w:val="single" w:sz="4" w:space="0" w:color="A6A6A6" w:themeColor="background1" w:themeShade="A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0.0241</w:t>
            </w:r>
          </w:p>
        </w:tc>
      </w:tr>
      <w:tr w:rsidR="00F0528B" w:rsidRPr="002D0A11" w:rsidTr="00360B27">
        <w:trPr>
          <w:trHeight w:val="216"/>
          <w:jc w:val="center"/>
        </w:trPr>
        <w:tc>
          <w:tcPr>
            <w:tcW w:w="1032" w:type="dxa"/>
            <w:tcBorders>
              <w:top w:val="single" w:sz="6" w:space="0" w:color="969696"/>
              <w:left w:val="single" w:sz="4" w:space="0" w:color="A6A6A6" w:themeColor="background1" w:themeShade="A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Northfield, MA</w:t>
            </w:r>
          </w:p>
        </w:tc>
        <w:tc>
          <w:tcPr>
            <w:tcW w:w="1176" w:type="dxa"/>
            <w:tcBorders>
              <w:top w:val="single" w:sz="6" w:space="0" w:color="969696"/>
              <w:left w:val="single" w:sz="6" w:space="0" w:color="969696"/>
              <w:bottom w:val="single" w:sz="6" w:space="0" w:color="969696"/>
              <w:right w:val="single" w:sz="6" w:space="0" w:color="969696"/>
            </w:tcBorders>
          </w:tcPr>
          <w:p w:rsidR="00F0528B" w:rsidRPr="00B02D93" w:rsidRDefault="00F0528B"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2/4/2015</w:t>
            </w:r>
          </w:p>
        </w:tc>
        <w:tc>
          <w:tcPr>
            <w:tcW w:w="934" w:type="dxa"/>
            <w:tcBorders>
              <w:top w:val="single" w:sz="6" w:space="0" w:color="969696"/>
              <w:left w:val="single" w:sz="6" w:space="0" w:color="969696"/>
              <w:bottom w:val="single" w:sz="6" w:space="0" w:color="969696"/>
              <w:right w:val="single" w:sz="6" w:space="0" w:color="969696"/>
            </w:tcBorders>
          </w:tcPr>
          <w:p w:rsidR="00F0528B" w:rsidRPr="002B0D91" w:rsidRDefault="00F0528B" w:rsidP="00B02D93">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&lt;0.0361</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F0528B">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F0528B">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F0528B">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F0528B">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F0528B">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F0528B">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F0528B">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0.00819</w:t>
            </w:r>
          </w:p>
        </w:tc>
        <w:tc>
          <w:tcPr>
            <w:tcW w:w="934" w:type="dxa"/>
            <w:tcBorders>
              <w:top w:val="single" w:sz="6" w:space="0" w:color="969696"/>
              <w:left w:val="single" w:sz="6" w:space="0" w:color="969696"/>
              <w:bottom w:val="single" w:sz="6" w:space="0" w:color="969696"/>
              <w:right w:val="single" w:sz="4" w:space="0" w:color="A6A6A6" w:themeColor="background1" w:themeShade="A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0.0239</w:t>
            </w:r>
          </w:p>
        </w:tc>
      </w:tr>
      <w:tr w:rsidR="00F0528B" w:rsidRPr="002D0A11" w:rsidTr="00360B27">
        <w:trPr>
          <w:trHeight w:val="216"/>
          <w:jc w:val="center"/>
        </w:trPr>
        <w:tc>
          <w:tcPr>
            <w:tcW w:w="1032" w:type="dxa"/>
            <w:tcBorders>
              <w:top w:val="single" w:sz="6" w:space="0" w:color="969696"/>
              <w:left w:val="single" w:sz="4" w:space="0" w:color="A6A6A6" w:themeColor="background1" w:themeShade="A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Northfield, MA</w:t>
            </w:r>
          </w:p>
        </w:tc>
        <w:tc>
          <w:tcPr>
            <w:tcW w:w="1176" w:type="dxa"/>
            <w:tcBorders>
              <w:top w:val="single" w:sz="6" w:space="0" w:color="969696"/>
              <w:left w:val="single" w:sz="6" w:space="0" w:color="969696"/>
              <w:bottom w:val="single" w:sz="6" w:space="0" w:color="969696"/>
              <w:right w:val="single" w:sz="6" w:space="0" w:color="969696"/>
            </w:tcBorders>
          </w:tcPr>
          <w:p w:rsidR="00F0528B" w:rsidRPr="00B02D93" w:rsidRDefault="00F0528B"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2/11/2015</w:t>
            </w:r>
          </w:p>
        </w:tc>
        <w:tc>
          <w:tcPr>
            <w:tcW w:w="934" w:type="dxa"/>
            <w:tcBorders>
              <w:top w:val="single" w:sz="6" w:space="0" w:color="969696"/>
              <w:left w:val="single" w:sz="6" w:space="0" w:color="969696"/>
              <w:bottom w:val="single" w:sz="6" w:space="0" w:color="969696"/>
              <w:right w:val="single" w:sz="6" w:space="0" w:color="969696"/>
            </w:tcBorders>
          </w:tcPr>
          <w:p w:rsidR="00F0528B" w:rsidRPr="002B0D91" w:rsidRDefault="00F0528B" w:rsidP="00B02D93">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&lt;0.0289</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F0528B">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F0528B">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F0528B">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F0528B">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F0528B">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F0528B">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F0528B">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0.0114</w:t>
            </w:r>
          </w:p>
        </w:tc>
        <w:tc>
          <w:tcPr>
            <w:tcW w:w="934" w:type="dxa"/>
            <w:tcBorders>
              <w:top w:val="single" w:sz="6" w:space="0" w:color="969696"/>
              <w:left w:val="single" w:sz="6" w:space="0" w:color="969696"/>
              <w:bottom w:val="single" w:sz="6" w:space="0" w:color="969696"/>
              <w:right w:val="single" w:sz="4" w:space="0" w:color="A6A6A6" w:themeColor="background1" w:themeShade="A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0.0318</w:t>
            </w:r>
          </w:p>
        </w:tc>
      </w:tr>
      <w:tr w:rsidR="002E15F8" w:rsidRPr="002D0A11" w:rsidTr="00360B27">
        <w:trPr>
          <w:trHeight w:val="216"/>
          <w:jc w:val="center"/>
        </w:trPr>
        <w:tc>
          <w:tcPr>
            <w:tcW w:w="1032" w:type="dxa"/>
            <w:tcBorders>
              <w:top w:val="single" w:sz="6" w:space="0" w:color="969696"/>
              <w:left w:val="single" w:sz="4" w:space="0" w:color="A6A6A6" w:themeColor="background1" w:themeShade="A6"/>
              <w:bottom w:val="single" w:sz="6" w:space="0" w:color="969696"/>
              <w:right w:val="single" w:sz="6" w:space="0" w:color="969696"/>
            </w:tcBorders>
          </w:tcPr>
          <w:p w:rsidR="002E15F8" w:rsidRPr="00CB1E35" w:rsidRDefault="002E15F8">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2E15F8" w:rsidRPr="00CB1E35" w:rsidRDefault="002E15F8">
            <w:pPr>
              <w:autoSpaceDE w:val="0"/>
              <w:autoSpaceDN w:val="0"/>
              <w:adjustRightInd w:val="0"/>
              <w:spacing w:after="0" w:line="240" w:lineRule="auto"/>
              <w:rPr>
                <w:rFonts w:cs="Calibri"/>
                <w:color w:val="000000"/>
                <w:sz w:val="20"/>
                <w:szCs w:val="20"/>
              </w:rPr>
            </w:pPr>
            <w:r w:rsidRPr="00CB1E35">
              <w:rPr>
                <w:rFonts w:cs="Calibri"/>
                <w:color w:val="000000"/>
                <w:sz w:val="20"/>
                <w:szCs w:val="20"/>
              </w:rPr>
              <w:t>Northfield, MA</w:t>
            </w:r>
          </w:p>
        </w:tc>
        <w:tc>
          <w:tcPr>
            <w:tcW w:w="1176" w:type="dxa"/>
            <w:tcBorders>
              <w:top w:val="single" w:sz="6" w:space="0" w:color="969696"/>
              <w:left w:val="single" w:sz="6" w:space="0" w:color="969696"/>
              <w:bottom w:val="single" w:sz="6" w:space="0" w:color="969696"/>
              <w:right w:val="single" w:sz="6" w:space="0" w:color="969696"/>
            </w:tcBorders>
          </w:tcPr>
          <w:p w:rsidR="002E15F8" w:rsidRPr="00B02D93" w:rsidRDefault="002E15F8"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2/15/2015</w:t>
            </w:r>
          </w:p>
        </w:tc>
        <w:tc>
          <w:tcPr>
            <w:tcW w:w="934" w:type="dxa"/>
            <w:tcBorders>
              <w:top w:val="single" w:sz="6" w:space="0" w:color="969696"/>
              <w:left w:val="single" w:sz="6" w:space="0" w:color="969696"/>
              <w:bottom w:val="single" w:sz="6" w:space="0" w:color="969696"/>
              <w:right w:val="single" w:sz="6" w:space="0" w:color="969696"/>
            </w:tcBorders>
          </w:tcPr>
          <w:p w:rsidR="002E15F8" w:rsidRPr="002B0D91" w:rsidRDefault="002E15F8" w:rsidP="00B02D93">
            <w:pPr>
              <w:autoSpaceDE w:val="0"/>
              <w:autoSpaceDN w:val="0"/>
              <w:adjustRightInd w:val="0"/>
              <w:spacing w:after="0" w:line="240" w:lineRule="auto"/>
              <w:jc w:val="center"/>
              <w:rPr>
                <w:rFonts w:cs="Calibri"/>
                <w:color w:val="000000"/>
                <w:sz w:val="18"/>
                <w:szCs w:val="18"/>
              </w:rPr>
            </w:pPr>
          </w:p>
        </w:tc>
        <w:tc>
          <w:tcPr>
            <w:tcW w:w="864" w:type="dxa"/>
            <w:tcBorders>
              <w:top w:val="single" w:sz="6" w:space="0" w:color="969696"/>
              <w:left w:val="single" w:sz="6" w:space="0" w:color="969696"/>
              <w:bottom w:val="single" w:sz="6" w:space="0" w:color="969696"/>
              <w:right w:val="single" w:sz="6" w:space="0" w:color="969696"/>
            </w:tcBorders>
            <w:vAlign w:val="center"/>
          </w:tcPr>
          <w:p w:rsidR="002E15F8" w:rsidRPr="002B0D91" w:rsidRDefault="002E15F8" w:rsidP="0081028E">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&lt;1.11</w:t>
            </w:r>
          </w:p>
        </w:tc>
        <w:tc>
          <w:tcPr>
            <w:tcW w:w="864" w:type="dxa"/>
            <w:tcBorders>
              <w:top w:val="single" w:sz="6" w:space="0" w:color="969696"/>
              <w:left w:val="single" w:sz="6" w:space="0" w:color="969696"/>
              <w:bottom w:val="single" w:sz="6" w:space="0" w:color="969696"/>
              <w:right w:val="single" w:sz="6" w:space="0" w:color="969696"/>
            </w:tcBorders>
            <w:vAlign w:val="center"/>
          </w:tcPr>
          <w:p w:rsidR="002E15F8" w:rsidRPr="002B0D91" w:rsidRDefault="002E15F8" w:rsidP="0081028E">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&lt;0.021</w:t>
            </w:r>
          </w:p>
        </w:tc>
        <w:tc>
          <w:tcPr>
            <w:tcW w:w="864" w:type="dxa"/>
            <w:tcBorders>
              <w:top w:val="single" w:sz="6" w:space="0" w:color="969696"/>
              <w:left w:val="single" w:sz="6" w:space="0" w:color="969696"/>
              <w:bottom w:val="single" w:sz="6" w:space="0" w:color="969696"/>
              <w:right w:val="single" w:sz="6" w:space="0" w:color="969696"/>
            </w:tcBorders>
            <w:vAlign w:val="center"/>
          </w:tcPr>
          <w:p w:rsidR="002E15F8" w:rsidRPr="002B0D91" w:rsidRDefault="002E15F8" w:rsidP="0081028E">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&lt;0.002</w:t>
            </w:r>
          </w:p>
        </w:tc>
        <w:tc>
          <w:tcPr>
            <w:tcW w:w="864" w:type="dxa"/>
            <w:tcBorders>
              <w:top w:val="single" w:sz="6" w:space="0" w:color="969696"/>
              <w:left w:val="single" w:sz="6" w:space="0" w:color="969696"/>
              <w:bottom w:val="single" w:sz="6" w:space="0" w:color="969696"/>
              <w:right w:val="single" w:sz="6" w:space="0" w:color="969696"/>
            </w:tcBorders>
            <w:vAlign w:val="center"/>
          </w:tcPr>
          <w:p w:rsidR="002E15F8" w:rsidRPr="002B0D91" w:rsidRDefault="002E15F8" w:rsidP="0081028E">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&lt;0.763</w:t>
            </w:r>
          </w:p>
        </w:tc>
        <w:tc>
          <w:tcPr>
            <w:tcW w:w="864" w:type="dxa"/>
            <w:tcBorders>
              <w:top w:val="single" w:sz="6" w:space="0" w:color="969696"/>
              <w:left w:val="single" w:sz="6" w:space="0" w:color="969696"/>
              <w:bottom w:val="single" w:sz="6" w:space="0" w:color="969696"/>
              <w:right w:val="single" w:sz="6" w:space="0" w:color="969696"/>
            </w:tcBorders>
            <w:vAlign w:val="center"/>
          </w:tcPr>
          <w:p w:rsidR="002E15F8" w:rsidRPr="002B0D91" w:rsidRDefault="002E15F8" w:rsidP="0081028E">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&lt;0.001</w:t>
            </w:r>
          </w:p>
        </w:tc>
        <w:tc>
          <w:tcPr>
            <w:tcW w:w="864" w:type="dxa"/>
            <w:tcBorders>
              <w:top w:val="single" w:sz="6" w:space="0" w:color="969696"/>
              <w:left w:val="single" w:sz="6" w:space="0" w:color="969696"/>
              <w:bottom w:val="single" w:sz="6" w:space="0" w:color="969696"/>
              <w:right w:val="single" w:sz="6" w:space="0" w:color="969696"/>
            </w:tcBorders>
            <w:vAlign w:val="center"/>
          </w:tcPr>
          <w:p w:rsidR="002E15F8" w:rsidRPr="002B0D91" w:rsidRDefault="002E15F8" w:rsidP="0081028E">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&lt;0.005</w:t>
            </w:r>
          </w:p>
        </w:tc>
        <w:tc>
          <w:tcPr>
            <w:tcW w:w="864" w:type="dxa"/>
            <w:tcBorders>
              <w:top w:val="single" w:sz="6" w:space="0" w:color="969696"/>
              <w:left w:val="single" w:sz="6" w:space="0" w:color="969696"/>
              <w:bottom w:val="single" w:sz="6" w:space="0" w:color="969696"/>
              <w:right w:val="single" w:sz="6" w:space="0" w:color="969696"/>
            </w:tcBorders>
            <w:vAlign w:val="center"/>
          </w:tcPr>
          <w:p w:rsidR="002E15F8" w:rsidRPr="002B0D91" w:rsidRDefault="002E15F8" w:rsidP="0081028E">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&lt;0.001</w:t>
            </w:r>
          </w:p>
        </w:tc>
        <w:tc>
          <w:tcPr>
            <w:tcW w:w="933" w:type="dxa"/>
            <w:tcBorders>
              <w:top w:val="single" w:sz="6" w:space="0" w:color="969696"/>
              <w:left w:val="single" w:sz="6" w:space="0" w:color="969696"/>
              <w:bottom w:val="single" w:sz="6" w:space="0" w:color="969696"/>
              <w:right w:val="single" w:sz="6" w:space="0" w:color="969696"/>
            </w:tcBorders>
          </w:tcPr>
          <w:p w:rsidR="002E15F8" w:rsidRPr="002B0D91" w:rsidRDefault="002E15F8">
            <w:pPr>
              <w:autoSpaceDE w:val="0"/>
              <w:autoSpaceDN w:val="0"/>
              <w:adjustRightInd w:val="0"/>
              <w:spacing w:after="0" w:line="240" w:lineRule="auto"/>
              <w:jc w:val="right"/>
              <w:rPr>
                <w:rFonts w:cs="Calibri"/>
                <w:color w:val="000000"/>
                <w:sz w:val="18"/>
                <w:szCs w:val="18"/>
              </w:rPr>
            </w:pPr>
          </w:p>
        </w:tc>
        <w:tc>
          <w:tcPr>
            <w:tcW w:w="934" w:type="dxa"/>
            <w:tcBorders>
              <w:top w:val="single" w:sz="6" w:space="0" w:color="969696"/>
              <w:left w:val="single" w:sz="6" w:space="0" w:color="969696"/>
              <w:bottom w:val="single" w:sz="6" w:space="0" w:color="969696"/>
              <w:right w:val="single" w:sz="4" w:space="0" w:color="A6A6A6" w:themeColor="background1" w:themeShade="A6"/>
            </w:tcBorders>
          </w:tcPr>
          <w:p w:rsidR="002E15F8" w:rsidRPr="002B0D91" w:rsidRDefault="002E15F8">
            <w:pPr>
              <w:autoSpaceDE w:val="0"/>
              <w:autoSpaceDN w:val="0"/>
              <w:adjustRightInd w:val="0"/>
              <w:spacing w:after="0" w:line="240" w:lineRule="auto"/>
              <w:jc w:val="right"/>
              <w:rPr>
                <w:rFonts w:cs="Calibri"/>
                <w:color w:val="000000"/>
                <w:sz w:val="18"/>
                <w:szCs w:val="18"/>
              </w:rPr>
            </w:pPr>
          </w:p>
        </w:tc>
      </w:tr>
      <w:tr w:rsidR="00F0528B" w:rsidRPr="002D0A11" w:rsidTr="00360B27">
        <w:trPr>
          <w:trHeight w:val="216"/>
          <w:jc w:val="center"/>
        </w:trPr>
        <w:tc>
          <w:tcPr>
            <w:tcW w:w="1032" w:type="dxa"/>
            <w:tcBorders>
              <w:top w:val="single" w:sz="6" w:space="0" w:color="969696"/>
              <w:left w:val="single" w:sz="4" w:space="0" w:color="A6A6A6" w:themeColor="background1" w:themeShade="A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Northfield, MA</w:t>
            </w:r>
          </w:p>
        </w:tc>
        <w:tc>
          <w:tcPr>
            <w:tcW w:w="1176" w:type="dxa"/>
            <w:tcBorders>
              <w:top w:val="single" w:sz="6" w:space="0" w:color="969696"/>
              <w:left w:val="single" w:sz="6" w:space="0" w:color="969696"/>
              <w:bottom w:val="single" w:sz="6" w:space="0" w:color="969696"/>
              <w:right w:val="single" w:sz="6" w:space="0" w:color="969696"/>
            </w:tcBorders>
          </w:tcPr>
          <w:p w:rsidR="00F0528B" w:rsidRPr="00B02D93" w:rsidRDefault="00F0528B"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2/19/2015</w:t>
            </w:r>
          </w:p>
        </w:tc>
        <w:tc>
          <w:tcPr>
            <w:tcW w:w="934" w:type="dxa"/>
            <w:tcBorders>
              <w:top w:val="single" w:sz="6" w:space="0" w:color="969696"/>
              <w:left w:val="single" w:sz="6" w:space="0" w:color="969696"/>
              <w:bottom w:val="single" w:sz="6" w:space="0" w:color="969696"/>
              <w:right w:val="single" w:sz="6" w:space="0" w:color="969696"/>
            </w:tcBorders>
          </w:tcPr>
          <w:p w:rsidR="00F0528B" w:rsidRPr="002B0D91" w:rsidRDefault="00F0528B" w:rsidP="00B02D93">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&lt;0.0308</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0.00999</w:t>
            </w:r>
          </w:p>
        </w:tc>
        <w:tc>
          <w:tcPr>
            <w:tcW w:w="934" w:type="dxa"/>
            <w:tcBorders>
              <w:top w:val="single" w:sz="6" w:space="0" w:color="969696"/>
              <w:left w:val="single" w:sz="6" w:space="0" w:color="969696"/>
              <w:bottom w:val="single" w:sz="6" w:space="0" w:color="969696"/>
              <w:right w:val="single" w:sz="4" w:space="0" w:color="A6A6A6" w:themeColor="background1" w:themeShade="A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0.0302</w:t>
            </w:r>
          </w:p>
        </w:tc>
      </w:tr>
      <w:tr w:rsidR="00F0528B" w:rsidRPr="002D0A11" w:rsidTr="00360B27">
        <w:trPr>
          <w:trHeight w:val="216"/>
          <w:jc w:val="center"/>
        </w:trPr>
        <w:tc>
          <w:tcPr>
            <w:tcW w:w="1032" w:type="dxa"/>
            <w:tcBorders>
              <w:top w:val="single" w:sz="6" w:space="0" w:color="969696"/>
              <w:left w:val="single" w:sz="4" w:space="0" w:color="A6A6A6" w:themeColor="background1" w:themeShade="A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Northfield, MA</w:t>
            </w:r>
          </w:p>
        </w:tc>
        <w:tc>
          <w:tcPr>
            <w:tcW w:w="1176" w:type="dxa"/>
            <w:tcBorders>
              <w:top w:val="single" w:sz="6" w:space="0" w:color="969696"/>
              <w:left w:val="single" w:sz="6" w:space="0" w:color="969696"/>
              <w:bottom w:val="single" w:sz="6" w:space="0" w:color="969696"/>
              <w:right w:val="single" w:sz="6" w:space="0" w:color="969696"/>
            </w:tcBorders>
          </w:tcPr>
          <w:p w:rsidR="00F0528B" w:rsidRPr="00B02D93" w:rsidRDefault="00F0528B"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2/26/2015</w:t>
            </w:r>
          </w:p>
        </w:tc>
        <w:tc>
          <w:tcPr>
            <w:tcW w:w="934" w:type="dxa"/>
            <w:tcBorders>
              <w:top w:val="single" w:sz="6" w:space="0" w:color="969696"/>
              <w:left w:val="single" w:sz="6" w:space="0" w:color="969696"/>
              <w:bottom w:val="single" w:sz="6" w:space="0" w:color="969696"/>
              <w:right w:val="single" w:sz="6" w:space="0" w:color="969696"/>
            </w:tcBorders>
          </w:tcPr>
          <w:p w:rsidR="00F0528B" w:rsidRPr="002B0D91" w:rsidRDefault="00F0528B" w:rsidP="00B02D93">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&lt;0.031</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0.0126</w:t>
            </w:r>
          </w:p>
        </w:tc>
        <w:tc>
          <w:tcPr>
            <w:tcW w:w="934" w:type="dxa"/>
            <w:tcBorders>
              <w:top w:val="single" w:sz="6" w:space="0" w:color="969696"/>
              <w:left w:val="single" w:sz="6" w:space="0" w:color="969696"/>
              <w:bottom w:val="single" w:sz="6" w:space="0" w:color="969696"/>
              <w:right w:val="single" w:sz="4" w:space="0" w:color="A6A6A6" w:themeColor="background1" w:themeShade="A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0.0412</w:t>
            </w:r>
          </w:p>
        </w:tc>
      </w:tr>
      <w:tr w:rsidR="00F0528B" w:rsidRPr="002D0A11" w:rsidTr="00360B27">
        <w:trPr>
          <w:trHeight w:val="216"/>
          <w:jc w:val="center"/>
        </w:trPr>
        <w:tc>
          <w:tcPr>
            <w:tcW w:w="1032" w:type="dxa"/>
            <w:tcBorders>
              <w:top w:val="single" w:sz="6" w:space="0" w:color="969696"/>
              <w:left w:val="single" w:sz="4" w:space="0" w:color="A6A6A6" w:themeColor="background1" w:themeShade="A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Northfield, MA</w:t>
            </w:r>
          </w:p>
        </w:tc>
        <w:tc>
          <w:tcPr>
            <w:tcW w:w="1176" w:type="dxa"/>
            <w:tcBorders>
              <w:top w:val="single" w:sz="6" w:space="0" w:color="969696"/>
              <w:left w:val="single" w:sz="6" w:space="0" w:color="969696"/>
              <w:bottom w:val="single" w:sz="6" w:space="0" w:color="969696"/>
              <w:right w:val="single" w:sz="6" w:space="0" w:color="969696"/>
            </w:tcBorders>
          </w:tcPr>
          <w:p w:rsidR="00F0528B" w:rsidRPr="00B02D93" w:rsidRDefault="00F0528B"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3/4/2015</w:t>
            </w:r>
          </w:p>
        </w:tc>
        <w:tc>
          <w:tcPr>
            <w:tcW w:w="934" w:type="dxa"/>
            <w:tcBorders>
              <w:top w:val="single" w:sz="6" w:space="0" w:color="969696"/>
              <w:left w:val="single" w:sz="6" w:space="0" w:color="969696"/>
              <w:bottom w:val="single" w:sz="6" w:space="0" w:color="969696"/>
              <w:right w:val="single" w:sz="6" w:space="0" w:color="969696"/>
            </w:tcBorders>
          </w:tcPr>
          <w:p w:rsidR="00F0528B" w:rsidRPr="002B0D91" w:rsidRDefault="00F0528B" w:rsidP="00B02D93">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&lt;0.0366</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0.00791</w:t>
            </w:r>
          </w:p>
        </w:tc>
        <w:tc>
          <w:tcPr>
            <w:tcW w:w="934" w:type="dxa"/>
            <w:tcBorders>
              <w:top w:val="single" w:sz="6" w:space="0" w:color="969696"/>
              <w:left w:val="single" w:sz="6" w:space="0" w:color="969696"/>
              <w:bottom w:val="single" w:sz="6" w:space="0" w:color="969696"/>
              <w:right w:val="single" w:sz="4" w:space="0" w:color="A6A6A6" w:themeColor="background1" w:themeShade="A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0.0327</w:t>
            </w:r>
          </w:p>
        </w:tc>
      </w:tr>
      <w:tr w:rsidR="00F0528B" w:rsidRPr="002D0A11" w:rsidTr="00360B27">
        <w:trPr>
          <w:trHeight w:val="216"/>
          <w:jc w:val="center"/>
        </w:trPr>
        <w:tc>
          <w:tcPr>
            <w:tcW w:w="1032" w:type="dxa"/>
            <w:tcBorders>
              <w:top w:val="single" w:sz="6" w:space="0" w:color="969696"/>
              <w:left w:val="single" w:sz="4" w:space="0" w:color="A6A6A6" w:themeColor="background1" w:themeShade="A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Northfield, MA</w:t>
            </w:r>
          </w:p>
        </w:tc>
        <w:tc>
          <w:tcPr>
            <w:tcW w:w="1176" w:type="dxa"/>
            <w:tcBorders>
              <w:top w:val="single" w:sz="6" w:space="0" w:color="969696"/>
              <w:left w:val="single" w:sz="6" w:space="0" w:color="969696"/>
              <w:bottom w:val="single" w:sz="6" w:space="0" w:color="969696"/>
              <w:right w:val="single" w:sz="6" w:space="0" w:color="969696"/>
            </w:tcBorders>
          </w:tcPr>
          <w:p w:rsidR="00F0528B" w:rsidRPr="00B02D93" w:rsidRDefault="00F0528B"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3/11/2015</w:t>
            </w:r>
          </w:p>
        </w:tc>
        <w:tc>
          <w:tcPr>
            <w:tcW w:w="934" w:type="dxa"/>
            <w:tcBorders>
              <w:top w:val="single" w:sz="6" w:space="0" w:color="969696"/>
              <w:left w:val="single" w:sz="6" w:space="0" w:color="969696"/>
              <w:bottom w:val="single" w:sz="6" w:space="0" w:color="969696"/>
              <w:right w:val="single" w:sz="6" w:space="0" w:color="969696"/>
            </w:tcBorders>
          </w:tcPr>
          <w:p w:rsidR="00F0528B" w:rsidRPr="002B0D91" w:rsidRDefault="00F0528B" w:rsidP="00B02D93">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&lt;0.0404</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0.00804</w:t>
            </w:r>
          </w:p>
        </w:tc>
        <w:tc>
          <w:tcPr>
            <w:tcW w:w="934" w:type="dxa"/>
            <w:tcBorders>
              <w:top w:val="single" w:sz="6" w:space="0" w:color="969696"/>
              <w:left w:val="single" w:sz="6" w:space="0" w:color="969696"/>
              <w:bottom w:val="single" w:sz="6" w:space="0" w:color="969696"/>
              <w:right w:val="single" w:sz="4" w:space="0" w:color="A6A6A6" w:themeColor="background1" w:themeShade="A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0.027</w:t>
            </w:r>
          </w:p>
        </w:tc>
      </w:tr>
      <w:tr w:rsidR="00F0528B" w:rsidRPr="002D0A11" w:rsidTr="00360B27">
        <w:trPr>
          <w:trHeight w:val="216"/>
          <w:jc w:val="center"/>
        </w:trPr>
        <w:tc>
          <w:tcPr>
            <w:tcW w:w="1032" w:type="dxa"/>
            <w:tcBorders>
              <w:top w:val="single" w:sz="6" w:space="0" w:color="969696"/>
              <w:left w:val="single" w:sz="4" w:space="0" w:color="A6A6A6" w:themeColor="background1" w:themeShade="A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Northfield, MA</w:t>
            </w:r>
          </w:p>
        </w:tc>
        <w:tc>
          <w:tcPr>
            <w:tcW w:w="1176" w:type="dxa"/>
            <w:tcBorders>
              <w:top w:val="single" w:sz="6" w:space="0" w:color="969696"/>
              <w:left w:val="single" w:sz="6" w:space="0" w:color="969696"/>
              <w:bottom w:val="single" w:sz="6" w:space="0" w:color="969696"/>
              <w:right w:val="single" w:sz="6" w:space="0" w:color="969696"/>
            </w:tcBorders>
          </w:tcPr>
          <w:p w:rsidR="00F0528B" w:rsidRPr="00B02D93" w:rsidRDefault="00F0528B"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3/18/2015</w:t>
            </w:r>
          </w:p>
        </w:tc>
        <w:tc>
          <w:tcPr>
            <w:tcW w:w="934" w:type="dxa"/>
            <w:tcBorders>
              <w:top w:val="single" w:sz="6" w:space="0" w:color="969696"/>
              <w:left w:val="single" w:sz="6" w:space="0" w:color="969696"/>
              <w:bottom w:val="single" w:sz="6" w:space="0" w:color="969696"/>
              <w:right w:val="single" w:sz="6" w:space="0" w:color="969696"/>
            </w:tcBorders>
          </w:tcPr>
          <w:p w:rsidR="00F0528B" w:rsidRPr="002B0D91" w:rsidRDefault="00F0528B" w:rsidP="00B02D93">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&lt;0.0248</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0.00347</w:t>
            </w:r>
          </w:p>
        </w:tc>
        <w:tc>
          <w:tcPr>
            <w:tcW w:w="934" w:type="dxa"/>
            <w:tcBorders>
              <w:top w:val="single" w:sz="6" w:space="0" w:color="969696"/>
              <w:left w:val="single" w:sz="6" w:space="0" w:color="969696"/>
              <w:bottom w:val="single" w:sz="6" w:space="0" w:color="969696"/>
              <w:right w:val="single" w:sz="4" w:space="0" w:color="A6A6A6" w:themeColor="background1" w:themeShade="A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0.0188</w:t>
            </w:r>
          </w:p>
        </w:tc>
      </w:tr>
      <w:tr w:rsidR="00F0528B" w:rsidRPr="002D0A11" w:rsidTr="00360B27">
        <w:trPr>
          <w:trHeight w:val="216"/>
          <w:jc w:val="center"/>
        </w:trPr>
        <w:tc>
          <w:tcPr>
            <w:tcW w:w="1032" w:type="dxa"/>
            <w:tcBorders>
              <w:top w:val="single" w:sz="6" w:space="0" w:color="969696"/>
              <w:left w:val="single" w:sz="4" w:space="0" w:color="A6A6A6" w:themeColor="background1" w:themeShade="A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Northfield, MA</w:t>
            </w:r>
          </w:p>
        </w:tc>
        <w:tc>
          <w:tcPr>
            <w:tcW w:w="1176" w:type="dxa"/>
            <w:tcBorders>
              <w:top w:val="single" w:sz="6" w:space="0" w:color="969696"/>
              <w:left w:val="single" w:sz="6" w:space="0" w:color="969696"/>
              <w:bottom w:val="single" w:sz="6" w:space="0" w:color="969696"/>
              <w:right w:val="single" w:sz="6" w:space="0" w:color="969696"/>
            </w:tcBorders>
          </w:tcPr>
          <w:p w:rsidR="00F0528B" w:rsidRPr="00B02D93" w:rsidRDefault="00F0528B"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3/24/2015</w:t>
            </w:r>
          </w:p>
        </w:tc>
        <w:tc>
          <w:tcPr>
            <w:tcW w:w="934" w:type="dxa"/>
            <w:tcBorders>
              <w:top w:val="single" w:sz="6" w:space="0" w:color="969696"/>
              <w:left w:val="single" w:sz="6" w:space="0" w:color="969696"/>
              <w:bottom w:val="single" w:sz="6" w:space="0" w:color="969696"/>
              <w:right w:val="single" w:sz="6" w:space="0" w:color="969696"/>
            </w:tcBorders>
          </w:tcPr>
          <w:p w:rsidR="00F0528B" w:rsidRPr="002B0D91" w:rsidRDefault="00F0528B" w:rsidP="00B02D93">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&lt;0.0372</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0.00582</w:t>
            </w:r>
          </w:p>
        </w:tc>
        <w:tc>
          <w:tcPr>
            <w:tcW w:w="934" w:type="dxa"/>
            <w:tcBorders>
              <w:top w:val="single" w:sz="6" w:space="0" w:color="969696"/>
              <w:left w:val="single" w:sz="6" w:space="0" w:color="969696"/>
              <w:bottom w:val="single" w:sz="6" w:space="0" w:color="969696"/>
              <w:right w:val="single" w:sz="4" w:space="0" w:color="A6A6A6" w:themeColor="background1" w:themeShade="A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0.0221</w:t>
            </w:r>
          </w:p>
        </w:tc>
      </w:tr>
      <w:tr w:rsidR="00F0528B" w:rsidRPr="002D0A11" w:rsidTr="00360B27">
        <w:trPr>
          <w:trHeight w:val="216"/>
          <w:jc w:val="center"/>
        </w:trPr>
        <w:tc>
          <w:tcPr>
            <w:tcW w:w="1032" w:type="dxa"/>
            <w:tcBorders>
              <w:top w:val="single" w:sz="6" w:space="0" w:color="969696"/>
              <w:left w:val="single" w:sz="4" w:space="0" w:color="A6A6A6" w:themeColor="background1" w:themeShade="A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Northfield, MA</w:t>
            </w:r>
          </w:p>
        </w:tc>
        <w:tc>
          <w:tcPr>
            <w:tcW w:w="1176" w:type="dxa"/>
            <w:tcBorders>
              <w:top w:val="single" w:sz="6" w:space="0" w:color="969696"/>
              <w:left w:val="single" w:sz="6" w:space="0" w:color="969696"/>
              <w:bottom w:val="single" w:sz="6" w:space="0" w:color="969696"/>
              <w:right w:val="single" w:sz="6" w:space="0" w:color="969696"/>
            </w:tcBorders>
          </w:tcPr>
          <w:p w:rsidR="00F0528B" w:rsidRPr="00B02D93" w:rsidRDefault="00F0528B"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4/1/2015</w:t>
            </w:r>
          </w:p>
        </w:tc>
        <w:tc>
          <w:tcPr>
            <w:tcW w:w="934" w:type="dxa"/>
            <w:tcBorders>
              <w:top w:val="single" w:sz="6" w:space="0" w:color="969696"/>
              <w:left w:val="single" w:sz="6" w:space="0" w:color="969696"/>
              <w:bottom w:val="single" w:sz="6" w:space="0" w:color="969696"/>
              <w:right w:val="single" w:sz="6" w:space="0" w:color="969696"/>
            </w:tcBorders>
          </w:tcPr>
          <w:p w:rsidR="00F0528B" w:rsidRPr="002B0D91" w:rsidRDefault="00F0528B" w:rsidP="00B02D93">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&lt;0.0247</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0.0114</w:t>
            </w:r>
          </w:p>
        </w:tc>
        <w:tc>
          <w:tcPr>
            <w:tcW w:w="934" w:type="dxa"/>
            <w:tcBorders>
              <w:top w:val="single" w:sz="6" w:space="0" w:color="969696"/>
              <w:left w:val="single" w:sz="6" w:space="0" w:color="969696"/>
              <w:bottom w:val="single" w:sz="6" w:space="0" w:color="969696"/>
              <w:right w:val="single" w:sz="4" w:space="0" w:color="A6A6A6" w:themeColor="background1" w:themeShade="A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0.0231</w:t>
            </w:r>
          </w:p>
        </w:tc>
      </w:tr>
      <w:tr w:rsidR="00F0528B" w:rsidRPr="002D0A11" w:rsidTr="00360B27">
        <w:trPr>
          <w:trHeight w:val="216"/>
          <w:jc w:val="center"/>
        </w:trPr>
        <w:tc>
          <w:tcPr>
            <w:tcW w:w="1032" w:type="dxa"/>
            <w:tcBorders>
              <w:top w:val="single" w:sz="6" w:space="0" w:color="969696"/>
              <w:left w:val="single" w:sz="4" w:space="0" w:color="A6A6A6" w:themeColor="background1" w:themeShade="A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Northfield, MA</w:t>
            </w:r>
          </w:p>
        </w:tc>
        <w:tc>
          <w:tcPr>
            <w:tcW w:w="1176" w:type="dxa"/>
            <w:tcBorders>
              <w:top w:val="single" w:sz="6" w:space="0" w:color="969696"/>
              <w:left w:val="single" w:sz="6" w:space="0" w:color="969696"/>
              <w:bottom w:val="single" w:sz="6" w:space="0" w:color="969696"/>
              <w:right w:val="single" w:sz="6" w:space="0" w:color="969696"/>
            </w:tcBorders>
          </w:tcPr>
          <w:p w:rsidR="00F0528B" w:rsidRPr="00B02D93" w:rsidRDefault="00F0528B"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4/8/2015</w:t>
            </w:r>
          </w:p>
        </w:tc>
        <w:tc>
          <w:tcPr>
            <w:tcW w:w="934" w:type="dxa"/>
            <w:tcBorders>
              <w:top w:val="single" w:sz="6" w:space="0" w:color="969696"/>
              <w:left w:val="single" w:sz="6" w:space="0" w:color="969696"/>
              <w:bottom w:val="single" w:sz="6" w:space="0" w:color="969696"/>
              <w:right w:val="single" w:sz="6" w:space="0" w:color="969696"/>
            </w:tcBorders>
          </w:tcPr>
          <w:p w:rsidR="00F0528B" w:rsidRPr="002B0D91" w:rsidRDefault="00F0528B" w:rsidP="00B02D93">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&lt;0.0361</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0.0144</w:t>
            </w:r>
          </w:p>
        </w:tc>
        <w:tc>
          <w:tcPr>
            <w:tcW w:w="934" w:type="dxa"/>
            <w:tcBorders>
              <w:top w:val="single" w:sz="6" w:space="0" w:color="969696"/>
              <w:left w:val="single" w:sz="6" w:space="0" w:color="969696"/>
              <w:bottom w:val="single" w:sz="6" w:space="0" w:color="969696"/>
              <w:right w:val="single" w:sz="4" w:space="0" w:color="A6A6A6" w:themeColor="background1" w:themeShade="A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0.0246</w:t>
            </w:r>
          </w:p>
        </w:tc>
      </w:tr>
      <w:tr w:rsidR="00F0528B" w:rsidRPr="002D0A11" w:rsidTr="00360B27">
        <w:trPr>
          <w:trHeight w:val="216"/>
          <w:jc w:val="center"/>
        </w:trPr>
        <w:tc>
          <w:tcPr>
            <w:tcW w:w="1032" w:type="dxa"/>
            <w:tcBorders>
              <w:top w:val="single" w:sz="6" w:space="0" w:color="969696"/>
              <w:left w:val="single" w:sz="4" w:space="0" w:color="A6A6A6" w:themeColor="background1" w:themeShade="A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Northfield, MA</w:t>
            </w:r>
          </w:p>
        </w:tc>
        <w:tc>
          <w:tcPr>
            <w:tcW w:w="1176" w:type="dxa"/>
            <w:tcBorders>
              <w:top w:val="single" w:sz="6" w:space="0" w:color="969696"/>
              <w:left w:val="single" w:sz="6" w:space="0" w:color="969696"/>
              <w:bottom w:val="single" w:sz="6" w:space="0" w:color="969696"/>
              <w:right w:val="single" w:sz="6" w:space="0" w:color="969696"/>
            </w:tcBorders>
          </w:tcPr>
          <w:p w:rsidR="00F0528B" w:rsidRPr="00B02D93" w:rsidRDefault="00F0528B"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4/15/2015</w:t>
            </w:r>
          </w:p>
        </w:tc>
        <w:tc>
          <w:tcPr>
            <w:tcW w:w="934" w:type="dxa"/>
            <w:tcBorders>
              <w:top w:val="single" w:sz="6" w:space="0" w:color="969696"/>
              <w:left w:val="single" w:sz="6" w:space="0" w:color="969696"/>
              <w:bottom w:val="single" w:sz="6" w:space="0" w:color="969696"/>
              <w:right w:val="single" w:sz="6" w:space="0" w:color="969696"/>
            </w:tcBorders>
          </w:tcPr>
          <w:p w:rsidR="00F0528B" w:rsidRPr="002B0D91" w:rsidRDefault="00F0528B" w:rsidP="00B02D93">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&lt;0.0298</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0.00855</w:t>
            </w:r>
          </w:p>
        </w:tc>
        <w:tc>
          <w:tcPr>
            <w:tcW w:w="934" w:type="dxa"/>
            <w:tcBorders>
              <w:top w:val="single" w:sz="6" w:space="0" w:color="969696"/>
              <w:left w:val="single" w:sz="6" w:space="0" w:color="969696"/>
              <w:bottom w:val="single" w:sz="6" w:space="0" w:color="969696"/>
              <w:right w:val="single" w:sz="4" w:space="0" w:color="A6A6A6" w:themeColor="background1" w:themeShade="A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0.0176</w:t>
            </w:r>
          </w:p>
        </w:tc>
      </w:tr>
      <w:tr w:rsidR="00F0528B" w:rsidRPr="002D0A11" w:rsidTr="00360B27">
        <w:trPr>
          <w:trHeight w:val="216"/>
          <w:jc w:val="center"/>
        </w:trPr>
        <w:tc>
          <w:tcPr>
            <w:tcW w:w="1032" w:type="dxa"/>
            <w:tcBorders>
              <w:top w:val="single" w:sz="6" w:space="0" w:color="969696"/>
              <w:left w:val="single" w:sz="4" w:space="0" w:color="A6A6A6" w:themeColor="background1" w:themeShade="A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Northfield, MA</w:t>
            </w:r>
          </w:p>
        </w:tc>
        <w:tc>
          <w:tcPr>
            <w:tcW w:w="1176" w:type="dxa"/>
            <w:tcBorders>
              <w:top w:val="single" w:sz="6" w:space="0" w:color="969696"/>
              <w:left w:val="single" w:sz="6" w:space="0" w:color="969696"/>
              <w:bottom w:val="single" w:sz="6" w:space="0" w:color="969696"/>
              <w:right w:val="single" w:sz="6" w:space="0" w:color="969696"/>
            </w:tcBorders>
          </w:tcPr>
          <w:p w:rsidR="00F0528B" w:rsidRPr="00B02D93" w:rsidRDefault="00F0528B"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4/21/2015</w:t>
            </w:r>
          </w:p>
        </w:tc>
        <w:tc>
          <w:tcPr>
            <w:tcW w:w="934" w:type="dxa"/>
            <w:tcBorders>
              <w:top w:val="single" w:sz="6" w:space="0" w:color="969696"/>
              <w:left w:val="single" w:sz="6" w:space="0" w:color="969696"/>
              <w:bottom w:val="single" w:sz="6" w:space="0" w:color="969696"/>
              <w:right w:val="single" w:sz="6" w:space="0" w:color="969696"/>
            </w:tcBorders>
          </w:tcPr>
          <w:p w:rsidR="00F0528B" w:rsidRPr="002B0D91" w:rsidRDefault="00F0528B" w:rsidP="00B02D93">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&lt;0.0342</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0.00881</w:t>
            </w:r>
          </w:p>
        </w:tc>
        <w:tc>
          <w:tcPr>
            <w:tcW w:w="934" w:type="dxa"/>
            <w:tcBorders>
              <w:top w:val="single" w:sz="6" w:space="0" w:color="969696"/>
              <w:left w:val="single" w:sz="6" w:space="0" w:color="969696"/>
              <w:bottom w:val="single" w:sz="6" w:space="0" w:color="969696"/>
              <w:right w:val="single" w:sz="4" w:space="0" w:color="A6A6A6" w:themeColor="background1" w:themeShade="A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0.0206</w:t>
            </w:r>
          </w:p>
        </w:tc>
      </w:tr>
      <w:tr w:rsidR="00F0528B" w:rsidRPr="002D0A11" w:rsidTr="00360B27">
        <w:trPr>
          <w:trHeight w:val="216"/>
          <w:jc w:val="center"/>
        </w:trPr>
        <w:tc>
          <w:tcPr>
            <w:tcW w:w="1032" w:type="dxa"/>
            <w:tcBorders>
              <w:top w:val="single" w:sz="6" w:space="0" w:color="969696"/>
              <w:left w:val="single" w:sz="4" w:space="0" w:color="A6A6A6" w:themeColor="background1" w:themeShade="A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Northfield, MA</w:t>
            </w:r>
          </w:p>
        </w:tc>
        <w:tc>
          <w:tcPr>
            <w:tcW w:w="1176" w:type="dxa"/>
            <w:tcBorders>
              <w:top w:val="single" w:sz="6" w:space="0" w:color="969696"/>
              <w:left w:val="single" w:sz="6" w:space="0" w:color="969696"/>
              <w:bottom w:val="single" w:sz="6" w:space="0" w:color="969696"/>
              <w:right w:val="single" w:sz="6" w:space="0" w:color="969696"/>
            </w:tcBorders>
          </w:tcPr>
          <w:p w:rsidR="00F0528B" w:rsidRPr="00B02D93" w:rsidRDefault="00F0528B"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4/28/2015</w:t>
            </w:r>
          </w:p>
        </w:tc>
        <w:tc>
          <w:tcPr>
            <w:tcW w:w="934" w:type="dxa"/>
            <w:tcBorders>
              <w:top w:val="single" w:sz="6" w:space="0" w:color="969696"/>
              <w:left w:val="single" w:sz="6" w:space="0" w:color="969696"/>
              <w:bottom w:val="single" w:sz="6" w:space="0" w:color="969696"/>
              <w:right w:val="single" w:sz="6" w:space="0" w:color="969696"/>
            </w:tcBorders>
          </w:tcPr>
          <w:p w:rsidR="00F0528B" w:rsidRPr="002B0D91" w:rsidRDefault="00F0528B" w:rsidP="00B02D93">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&lt;0.0656</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0.00474</w:t>
            </w:r>
          </w:p>
        </w:tc>
        <w:tc>
          <w:tcPr>
            <w:tcW w:w="934" w:type="dxa"/>
            <w:tcBorders>
              <w:top w:val="single" w:sz="6" w:space="0" w:color="969696"/>
              <w:left w:val="single" w:sz="6" w:space="0" w:color="969696"/>
              <w:bottom w:val="single" w:sz="6" w:space="0" w:color="969696"/>
              <w:right w:val="single" w:sz="4" w:space="0" w:color="A6A6A6" w:themeColor="background1" w:themeShade="A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0.0164</w:t>
            </w:r>
          </w:p>
        </w:tc>
      </w:tr>
      <w:tr w:rsidR="00F0528B" w:rsidRPr="002D0A11" w:rsidTr="00360B27">
        <w:trPr>
          <w:trHeight w:val="216"/>
          <w:jc w:val="center"/>
        </w:trPr>
        <w:tc>
          <w:tcPr>
            <w:tcW w:w="1032" w:type="dxa"/>
            <w:tcBorders>
              <w:top w:val="single" w:sz="6" w:space="0" w:color="969696"/>
              <w:left w:val="single" w:sz="4" w:space="0" w:color="A6A6A6" w:themeColor="background1" w:themeShade="A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Northfield, MA</w:t>
            </w:r>
          </w:p>
        </w:tc>
        <w:tc>
          <w:tcPr>
            <w:tcW w:w="1176" w:type="dxa"/>
            <w:tcBorders>
              <w:top w:val="single" w:sz="6" w:space="0" w:color="969696"/>
              <w:left w:val="single" w:sz="6" w:space="0" w:color="969696"/>
              <w:bottom w:val="single" w:sz="6" w:space="0" w:color="969696"/>
              <w:right w:val="single" w:sz="6" w:space="0" w:color="969696"/>
            </w:tcBorders>
          </w:tcPr>
          <w:p w:rsidR="00F0528B" w:rsidRPr="00B02D93" w:rsidRDefault="00F0528B"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5/6/2015</w:t>
            </w:r>
          </w:p>
        </w:tc>
        <w:tc>
          <w:tcPr>
            <w:tcW w:w="934" w:type="dxa"/>
            <w:tcBorders>
              <w:top w:val="single" w:sz="6" w:space="0" w:color="969696"/>
              <w:left w:val="single" w:sz="6" w:space="0" w:color="969696"/>
              <w:bottom w:val="single" w:sz="6" w:space="0" w:color="969696"/>
              <w:right w:val="single" w:sz="6" w:space="0" w:color="969696"/>
            </w:tcBorders>
          </w:tcPr>
          <w:p w:rsidR="00F0528B" w:rsidRPr="002B0D91" w:rsidRDefault="00F0528B" w:rsidP="00B02D93">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&lt;0.0221</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0.00691</w:t>
            </w:r>
          </w:p>
        </w:tc>
        <w:tc>
          <w:tcPr>
            <w:tcW w:w="934" w:type="dxa"/>
            <w:tcBorders>
              <w:top w:val="single" w:sz="6" w:space="0" w:color="969696"/>
              <w:left w:val="single" w:sz="6" w:space="0" w:color="969696"/>
              <w:bottom w:val="single" w:sz="6" w:space="0" w:color="969696"/>
              <w:right w:val="single" w:sz="4" w:space="0" w:color="A6A6A6" w:themeColor="background1" w:themeShade="A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0.0177</w:t>
            </w:r>
          </w:p>
        </w:tc>
      </w:tr>
      <w:tr w:rsidR="00F0528B" w:rsidRPr="002D0A11" w:rsidTr="00360B27">
        <w:trPr>
          <w:trHeight w:val="216"/>
          <w:jc w:val="center"/>
        </w:trPr>
        <w:tc>
          <w:tcPr>
            <w:tcW w:w="1032" w:type="dxa"/>
            <w:tcBorders>
              <w:top w:val="single" w:sz="6" w:space="0" w:color="969696"/>
              <w:left w:val="single" w:sz="4" w:space="0" w:color="A6A6A6" w:themeColor="background1" w:themeShade="A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Northfield, MA</w:t>
            </w:r>
          </w:p>
        </w:tc>
        <w:tc>
          <w:tcPr>
            <w:tcW w:w="1176" w:type="dxa"/>
            <w:tcBorders>
              <w:top w:val="single" w:sz="6" w:space="0" w:color="969696"/>
              <w:left w:val="single" w:sz="6" w:space="0" w:color="969696"/>
              <w:bottom w:val="single" w:sz="6" w:space="0" w:color="969696"/>
              <w:right w:val="single" w:sz="6" w:space="0" w:color="969696"/>
            </w:tcBorders>
          </w:tcPr>
          <w:p w:rsidR="00F0528B" w:rsidRPr="00B02D93" w:rsidRDefault="00F0528B"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5/13/2015</w:t>
            </w:r>
          </w:p>
        </w:tc>
        <w:tc>
          <w:tcPr>
            <w:tcW w:w="934" w:type="dxa"/>
            <w:tcBorders>
              <w:top w:val="single" w:sz="6" w:space="0" w:color="969696"/>
              <w:left w:val="single" w:sz="6" w:space="0" w:color="969696"/>
              <w:bottom w:val="single" w:sz="6" w:space="0" w:color="969696"/>
              <w:right w:val="single" w:sz="6" w:space="0" w:color="969696"/>
            </w:tcBorders>
          </w:tcPr>
          <w:p w:rsidR="00F0528B" w:rsidRPr="002B0D91" w:rsidRDefault="00F0528B" w:rsidP="00B02D93">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&lt;0.033</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0.0105</w:t>
            </w:r>
          </w:p>
        </w:tc>
        <w:tc>
          <w:tcPr>
            <w:tcW w:w="934" w:type="dxa"/>
            <w:tcBorders>
              <w:top w:val="single" w:sz="6" w:space="0" w:color="969696"/>
              <w:left w:val="single" w:sz="6" w:space="0" w:color="969696"/>
              <w:bottom w:val="single" w:sz="6" w:space="0" w:color="969696"/>
              <w:right w:val="single" w:sz="4" w:space="0" w:color="A6A6A6" w:themeColor="background1" w:themeShade="A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0.0237</w:t>
            </w:r>
          </w:p>
        </w:tc>
      </w:tr>
      <w:tr w:rsidR="002E15F8" w:rsidRPr="002D0A11" w:rsidTr="00360B27">
        <w:trPr>
          <w:trHeight w:val="216"/>
          <w:jc w:val="center"/>
        </w:trPr>
        <w:tc>
          <w:tcPr>
            <w:tcW w:w="1032" w:type="dxa"/>
            <w:tcBorders>
              <w:top w:val="single" w:sz="6" w:space="0" w:color="969696"/>
              <w:left w:val="single" w:sz="4" w:space="0" w:color="A6A6A6" w:themeColor="background1" w:themeShade="A6"/>
              <w:bottom w:val="single" w:sz="6" w:space="0" w:color="969696"/>
              <w:right w:val="single" w:sz="6" w:space="0" w:color="969696"/>
            </w:tcBorders>
          </w:tcPr>
          <w:p w:rsidR="002E15F8" w:rsidRPr="00CB1E35" w:rsidRDefault="002E15F8">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2E15F8" w:rsidRPr="00CB1E35" w:rsidRDefault="002E15F8">
            <w:pPr>
              <w:autoSpaceDE w:val="0"/>
              <w:autoSpaceDN w:val="0"/>
              <w:adjustRightInd w:val="0"/>
              <w:spacing w:after="0" w:line="240" w:lineRule="auto"/>
              <w:rPr>
                <w:rFonts w:cs="Calibri"/>
                <w:color w:val="000000"/>
                <w:sz w:val="20"/>
                <w:szCs w:val="20"/>
              </w:rPr>
            </w:pPr>
            <w:r w:rsidRPr="00CB1E35">
              <w:rPr>
                <w:rFonts w:cs="Calibri"/>
                <w:color w:val="000000"/>
                <w:sz w:val="20"/>
                <w:szCs w:val="20"/>
              </w:rPr>
              <w:t>Northfield, MA</w:t>
            </w:r>
          </w:p>
        </w:tc>
        <w:tc>
          <w:tcPr>
            <w:tcW w:w="1176" w:type="dxa"/>
            <w:tcBorders>
              <w:top w:val="single" w:sz="6" w:space="0" w:color="969696"/>
              <w:left w:val="single" w:sz="6" w:space="0" w:color="969696"/>
              <w:bottom w:val="single" w:sz="6" w:space="0" w:color="969696"/>
              <w:right w:val="single" w:sz="6" w:space="0" w:color="969696"/>
            </w:tcBorders>
          </w:tcPr>
          <w:p w:rsidR="002E15F8" w:rsidRPr="00B02D93" w:rsidRDefault="002E15F8"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5/15/2015</w:t>
            </w:r>
          </w:p>
        </w:tc>
        <w:tc>
          <w:tcPr>
            <w:tcW w:w="934" w:type="dxa"/>
            <w:tcBorders>
              <w:top w:val="single" w:sz="6" w:space="0" w:color="969696"/>
              <w:left w:val="single" w:sz="6" w:space="0" w:color="969696"/>
              <w:bottom w:val="single" w:sz="6" w:space="0" w:color="969696"/>
              <w:right w:val="single" w:sz="6" w:space="0" w:color="969696"/>
            </w:tcBorders>
          </w:tcPr>
          <w:p w:rsidR="002E15F8" w:rsidRPr="002B0D91" w:rsidRDefault="002E15F8" w:rsidP="00B02D93">
            <w:pPr>
              <w:autoSpaceDE w:val="0"/>
              <w:autoSpaceDN w:val="0"/>
              <w:adjustRightInd w:val="0"/>
              <w:spacing w:after="0" w:line="240" w:lineRule="auto"/>
              <w:jc w:val="center"/>
              <w:rPr>
                <w:rFonts w:cs="Calibri"/>
                <w:color w:val="000000"/>
                <w:sz w:val="18"/>
                <w:szCs w:val="18"/>
              </w:rPr>
            </w:pPr>
          </w:p>
        </w:tc>
        <w:tc>
          <w:tcPr>
            <w:tcW w:w="864" w:type="dxa"/>
            <w:tcBorders>
              <w:top w:val="single" w:sz="6" w:space="0" w:color="969696"/>
              <w:left w:val="single" w:sz="6" w:space="0" w:color="969696"/>
              <w:bottom w:val="single" w:sz="6" w:space="0" w:color="969696"/>
              <w:right w:val="single" w:sz="6" w:space="0" w:color="969696"/>
            </w:tcBorders>
            <w:vAlign w:val="center"/>
          </w:tcPr>
          <w:p w:rsidR="002E15F8" w:rsidRPr="002B0D91" w:rsidRDefault="002E15F8" w:rsidP="0081028E">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&lt;0.284</w:t>
            </w:r>
          </w:p>
        </w:tc>
        <w:tc>
          <w:tcPr>
            <w:tcW w:w="864" w:type="dxa"/>
            <w:tcBorders>
              <w:top w:val="single" w:sz="6" w:space="0" w:color="969696"/>
              <w:left w:val="single" w:sz="6" w:space="0" w:color="969696"/>
              <w:bottom w:val="single" w:sz="6" w:space="0" w:color="969696"/>
              <w:right w:val="single" w:sz="6" w:space="0" w:color="969696"/>
            </w:tcBorders>
            <w:vAlign w:val="center"/>
          </w:tcPr>
          <w:p w:rsidR="002E15F8" w:rsidRPr="002B0D91" w:rsidRDefault="002E15F8" w:rsidP="0081028E">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0.087</w:t>
            </w:r>
          </w:p>
        </w:tc>
        <w:tc>
          <w:tcPr>
            <w:tcW w:w="864" w:type="dxa"/>
            <w:tcBorders>
              <w:top w:val="single" w:sz="6" w:space="0" w:color="969696"/>
              <w:left w:val="single" w:sz="6" w:space="0" w:color="969696"/>
              <w:bottom w:val="single" w:sz="6" w:space="0" w:color="969696"/>
              <w:right w:val="single" w:sz="6" w:space="0" w:color="969696"/>
            </w:tcBorders>
            <w:vAlign w:val="center"/>
          </w:tcPr>
          <w:p w:rsidR="002E15F8" w:rsidRPr="002B0D91" w:rsidRDefault="002E15F8" w:rsidP="0081028E">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&lt;0.001</w:t>
            </w:r>
          </w:p>
        </w:tc>
        <w:tc>
          <w:tcPr>
            <w:tcW w:w="864" w:type="dxa"/>
            <w:tcBorders>
              <w:top w:val="single" w:sz="6" w:space="0" w:color="969696"/>
              <w:left w:val="single" w:sz="6" w:space="0" w:color="969696"/>
              <w:bottom w:val="single" w:sz="6" w:space="0" w:color="969696"/>
              <w:right w:val="single" w:sz="6" w:space="0" w:color="969696"/>
            </w:tcBorders>
            <w:vAlign w:val="center"/>
          </w:tcPr>
          <w:p w:rsidR="002E15F8" w:rsidRPr="002B0D91" w:rsidRDefault="002E15F8" w:rsidP="0081028E">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&lt;0.141</w:t>
            </w:r>
          </w:p>
        </w:tc>
        <w:tc>
          <w:tcPr>
            <w:tcW w:w="864" w:type="dxa"/>
            <w:tcBorders>
              <w:top w:val="single" w:sz="6" w:space="0" w:color="969696"/>
              <w:left w:val="single" w:sz="6" w:space="0" w:color="969696"/>
              <w:bottom w:val="single" w:sz="6" w:space="0" w:color="969696"/>
              <w:right w:val="single" w:sz="6" w:space="0" w:color="969696"/>
            </w:tcBorders>
            <w:vAlign w:val="center"/>
          </w:tcPr>
          <w:p w:rsidR="002E15F8" w:rsidRPr="002B0D91" w:rsidRDefault="002E15F8" w:rsidP="0081028E">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&lt;0.001</w:t>
            </w:r>
          </w:p>
        </w:tc>
        <w:tc>
          <w:tcPr>
            <w:tcW w:w="864" w:type="dxa"/>
            <w:tcBorders>
              <w:top w:val="single" w:sz="6" w:space="0" w:color="969696"/>
              <w:left w:val="single" w:sz="6" w:space="0" w:color="969696"/>
              <w:bottom w:val="single" w:sz="6" w:space="0" w:color="969696"/>
              <w:right w:val="single" w:sz="6" w:space="0" w:color="969696"/>
            </w:tcBorders>
            <w:vAlign w:val="center"/>
          </w:tcPr>
          <w:p w:rsidR="002E15F8" w:rsidRPr="002B0D91" w:rsidRDefault="002E15F8" w:rsidP="0081028E">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&lt;0.003</w:t>
            </w:r>
          </w:p>
        </w:tc>
        <w:tc>
          <w:tcPr>
            <w:tcW w:w="864" w:type="dxa"/>
            <w:tcBorders>
              <w:top w:val="single" w:sz="6" w:space="0" w:color="969696"/>
              <w:left w:val="single" w:sz="6" w:space="0" w:color="969696"/>
              <w:bottom w:val="single" w:sz="6" w:space="0" w:color="969696"/>
              <w:right w:val="single" w:sz="6" w:space="0" w:color="969696"/>
            </w:tcBorders>
            <w:vAlign w:val="center"/>
          </w:tcPr>
          <w:p w:rsidR="002E15F8" w:rsidRPr="002B0D91" w:rsidRDefault="002E15F8" w:rsidP="0081028E">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&lt;0.001</w:t>
            </w:r>
          </w:p>
        </w:tc>
        <w:tc>
          <w:tcPr>
            <w:tcW w:w="933" w:type="dxa"/>
            <w:tcBorders>
              <w:top w:val="single" w:sz="6" w:space="0" w:color="969696"/>
              <w:left w:val="single" w:sz="6" w:space="0" w:color="969696"/>
              <w:bottom w:val="single" w:sz="6" w:space="0" w:color="969696"/>
              <w:right w:val="single" w:sz="6" w:space="0" w:color="969696"/>
            </w:tcBorders>
          </w:tcPr>
          <w:p w:rsidR="002E15F8" w:rsidRPr="002B0D91" w:rsidRDefault="002E15F8">
            <w:pPr>
              <w:autoSpaceDE w:val="0"/>
              <w:autoSpaceDN w:val="0"/>
              <w:adjustRightInd w:val="0"/>
              <w:spacing w:after="0" w:line="240" w:lineRule="auto"/>
              <w:jc w:val="right"/>
              <w:rPr>
                <w:rFonts w:cs="Calibri"/>
                <w:color w:val="000000"/>
                <w:sz w:val="18"/>
                <w:szCs w:val="18"/>
              </w:rPr>
            </w:pPr>
          </w:p>
        </w:tc>
        <w:tc>
          <w:tcPr>
            <w:tcW w:w="934" w:type="dxa"/>
            <w:tcBorders>
              <w:top w:val="single" w:sz="6" w:space="0" w:color="969696"/>
              <w:left w:val="single" w:sz="6" w:space="0" w:color="969696"/>
              <w:bottom w:val="single" w:sz="6" w:space="0" w:color="969696"/>
              <w:right w:val="single" w:sz="4" w:space="0" w:color="A6A6A6" w:themeColor="background1" w:themeShade="A6"/>
            </w:tcBorders>
          </w:tcPr>
          <w:p w:rsidR="002E15F8" w:rsidRPr="002B0D91" w:rsidRDefault="002E15F8">
            <w:pPr>
              <w:autoSpaceDE w:val="0"/>
              <w:autoSpaceDN w:val="0"/>
              <w:adjustRightInd w:val="0"/>
              <w:spacing w:after="0" w:line="240" w:lineRule="auto"/>
              <w:jc w:val="right"/>
              <w:rPr>
                <w:rFonts w:cs="Calibri"/>
                <w:color w:val="000000"/>
                <w:sz w:val="18"/>
                <w:szCs w:val="18"/>
              </w:rPr>
            </w:pPr>
          </w:p>
        </w:tc>
      </w:tr>
      <w:tr w:rsidR="00F0528B" w:rsidRPr="002D0A11" w:rsidTr="00360B27">
        <w:trPr>
          <w:trHeight w:val="216"/>
          <w:jc w:val="center"/>
        </w:trPr>
        <w:tc>
          <w:tcPr>
            <w:tcW w:w="1032" w:type="dxa"/>
            <w:tcBorders>
              <w:top w:val="single" w:sz="6" w:space="0" w:color="969696"/>
              <w:left w:val="single" w:sz="4" w:space="0" w:color="A6A6A6" w:themeColor="background1" w:themeShade="A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Northfield, MA</w:t>
            </w:r>
          </w:p>
        </w:tc>
        <w:tc>
          <w:tcPr>
            <w:tcW w:w="1176" w:type="dxa"/>
            <w:tcBorders>
              <w:top w:val="single" w:sz="6" w:space="0" w:color="969696"/>
              <w:left w:val="single" w:sz="6" w:space="0" w:color="969696"/>
              <w:bottom w:val="single" w:sz="6" w:space="0" w:color="969696"/>
              <w:right w:val="single" w:sz="6" w:space="0" w:color="969696"/>
            </w:tcBorders>
          </w:tcPr>
          <w:p w:rsidR="00F0528B" w:rsidRPr="00B02D93" w:rsidRDefault="00F0528B"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5/20/2015</w:t>
            </w:r>
          </w:p>
        </w:tc>
        <w:tc>
          <w:tcPr>
            <w:tcW w:w="934" w:type="dxa"/>
            <w:tcBorders>
              <w:top w:val="single" w:sz="6" w:space="0" w:color="969696"/>
              <w:left w:val="single" w:sz="6" w:space="0" w:color="969696"/>
              <w:bottom w:val="single" w:sz="6" w:space="0" w:color="969696"/>
              <w:right w:val="single" w:sz="6" w:space="0" w:color="969696"/>
            </w:tcBorders>
          </w:tcPr>
          <w:p w:rsidR="00F0528B" w:rsidRPr="002B0D91" w:rsidRDefault="00F0528B" w:rsidP="00B02D93">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&lt;0.0281</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0.0103</w:t>
            </w:r>
          </w:p>
        </w:tc>
        <w:tc>
          <w:tcPr>
            <w:tcW w:w="934" w:type="dxa"/>
            <w:tcBorders>
              <w:top w:val="single" w:sz="6" w:space="0" w:color="969696"/>
              <w:left w:val="single" w:sz="6" w:space="0" w:color="969696"/>
              <w:bottom w:val="single" w:sz="6" w:space="0" w:color="969696"/>
              <w:right w:val="single" w:sz="4" w:space="0" w:color="A6A6A6" w:themeColor="background1" w:themeShade="A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0.025</w:t>
            </w:r>
          </w:p>
        </w:tc>
      </w:tr>
      <w:tr w:rsidR="00F0528B" w:rsidRPr="002D0A11" w:rsidTr="00360B27">
        <w:trPr>
          <w:trHeight w:val="216"/>
          <w:jc w:val="center"/>
        </w:trPr>
        <w:tc>
          <w:tcPr>
            <w:tcW w:w="1032" w:type="dxa"/>
            <w:tcBorders>
              <w:top w:val="single" w:sz="6" w:space="0" w:color="969696"/>
              <w:left w:val="single" w:sz="4" w:space="0" w:color="A6A6A6" w:themeColor="background1" w:themeShade="A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Northfield, MA</w:t>
            </w:r>
          </w:p>
        </w:tc>
        <w:tc>
          <w:tcPr>
            <w:tcW w:w="1176" w:type="dxa"/>
            <w:tcBorders>
              <w:top w:val="single" w:sz="6" w:space="0" w:color="969696"/>
              <w:left w:val="single" w:sz="6" w:space="0" w:color="969696"/>
              <w:bottom w:val="single" w:sz="6" w:space="0" w:color="969696"/>
              <w:right w:val="single" w:sz="6" w:space="0" w:color="969696"/>
            </w:tcBorders>
          </w:tcPr>
          <w:p w:rsidR="00F0528B" w:rsidRPr="00B02D93" w:rsidRDefault="00F0528B"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5/27/2015</w:t>
            </w:r>
          </w:p>
        </w:tc>
        <w:tc>
          <w:tcPr>
            <w:tcW w:w="934" w:type="dxa"/>
            <w:tcBorders>
              <w:top w:val="single" w:sz="6" w:space="0" w:color="969696"/>
              <w:left w:val="single" w:sz="6" w:space="0" w:color="969696"/>
              <w:bottom w:val="single" w:sz="6" w:space="0" w:color="969696"/>
              <w:right w:val="single" w:sz="6" w:space="0" w:color="969696"/>
            </w:tcBorders>
          </w:tcPr>
          <w:p w:rsidR="00F0528B" w:rsidRPr="002B0D91" w:rsidRDefault="00F0528B" w:rsidP="00B02D93">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&lt;0.0242</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0.0104</w:t>
            </w:r>
          </w:p>
        </w:tc>
        <w:tc>
          <w:tcPr>
            <w:tcW w:w="934" w:type="dxa"/>
            <w:tcBorders>
              <w:top w:val="single" w:sz="6" w:space="0" w:color="969696"/>
              <w:left w:val="single" w:sz="6" w:space="0" w:color="969696"/>
              <w:bottom w:val="single" w:sz="6" w:space="0" w:color="969696"/>
              <w:right w:val="single" w:sz="4" w:space="0" w:color="A6A6A6" w:themeColor="background1" w:themeShade="A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0.0248</w:t>
            </w:r>
          </w:p>
        </w:tc>
      </w:tr>
      <w:tr w:rsidR="00F0528B" w:rsidRPr="002D0A11" w:rsidTr="00360B27">
        <w:trPr>
          <w:trHeight w:val="216"/>
          <w:jc w:val="center"/>
        </w:trPr>
        <w:tc>
          <w:tcPr>
            <w:tcW w:w="1032" w:type="dxa"/>
            <w:tcBorders>
              <w:top w:val="single" w:sz="6" w:space="0" w:color="969696"/>
              <w:left w:val="single" w:sz="4" w:space="0" w:color="A6A6A6" w:themeColor="background1" w:themeShade="A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Northfield, MA</w:t>
            </w:r>
          </w:p>
        </w:tc>
        <w:tc>
          <w:tcPr>
            <w:tcW w:w="1176" w:type="dxa"/>
            <w:tcBorders>
              <w:top w:val="single" w:sz="6" w:space="0" w:color="969696"/>
              <w:left w:val="single" w:sz="6" w:space="0" w:color="969696"/>
              <w:bottom w:val="single" w:sz="6" w:space="0" w:color="969696"/>
              <w:right w:val="single" w:sz="6" w:space="0" w:color="969696"/>
            </w:tcBorders>
          </w:tcPr>
          <w:p w:rsidR="00F0528B" w:rsidRPr="00B02D93" w:rsidRDefault="00F0528B"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6/3/2015</w:t>
            </w:r>
          </w:p>
        </w:tc>
        <w:tc>
          <w:tcPr>
            <w:tcW w:w="934" w:type="dxa"/>
            <w:tcBorders>
              <w:top w:val="single" w:sz="6" w:space="0" w:color="969696"/>
              <w:left w:val="single" w:sz="6" w:space="0" w:color="969696"/>
              <w:bottom w:val="single" w:sz="6" w:space="0" w:color="969696"/>
              <w:right w:val="single" w:sz="6" w:space="0" w:color="969696"/>
            </w:tcBorders>
          </w:tcPr>
          <w:p w:rsidR="00F0528B" w:rsidRPr="002B0D91" w:rsidRDefault="00F0528B" w:rsidP="00B02D93">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&lt;0.0275</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0.00705</w:t>
            </w:r>
          </w:p>
        </w:tc>
        <w:tc>
          <w:tcPr>
            <w:tcW w:w="934" w:type="dxa"/>
            <w:tcBorders>
              <w:top w:val="single" w:sz="6" w:space="0" w:color="969696"/>
              <w:left w:val="single" w:sz="6" w:space="0" w:color="969696"/>
              <w:bottom w:val="single" w:sz="6" w:space="0" w:color="969696"/>
              <w:right w:val="single" w:sz="4" w:space="0" w:color="A6A6A6" w:themeColor="background1" w:themeShade="A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0.0158</w:t>
            </w:r>
          </w:p>
        </w:tc>
      </w:tr>
      <w:tr w:rsidR="00F0528B" w:rsidRPr="002D0A11" w:rsidTr="00360B27">
        <w:trPr>
          <w:trHeight w:val="216"/>
          <w:jc w:val="center"/>
        </w:trPr>
        <w:tc>
          <w:tcPr>
            <w:tcW w:w="1032" w:type="dxa"/>
            <w:tcBorders>
              <w:top w:val="single" w:sz="6" w:space="0" w:color="969696"/>
              <w:left w:val="single" w:sz="4" w:space="0" w:color="A6A6A6" w:themeColor="background1" w:themeShade="A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Northfield, MA</w:t>
            </w:r>
          </w:p>
        </w:tc>
        <w:tc>
          <w:tcPr>
            <w:tcW w:w="1176" w:type="dxa"/>
            <w:tcBorders>
              <w:top w:val="single" w:sz="6" w:space="0" w:color="969696"/>
              <w:left w:val="single" w:sz="6" w:space="0" w:color="969696"/>
              <w:bottom w:val="single" w:sz="6" w:space="0" w:color="969696"/>
              <w:right w:val="single" w:sz="6" w:space="0" w:color="969696"/>
            </w:tcBorders>
          </w:tcPr>
          <w:p w:rsidR="00F0528B" w:rsidRPr="00B02D93" w:rsidRDefault="00F0528B"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6/10/2015</w:t>
            </w:r>
          </w:p>
        </w:tc>
        <w:tc>
          <w:tcPr>
            <w:tcW w:w="934" w:type="dxa"/>
            <w:tcBorders>
              <w:top w:val="single" w:sz="6" w:space="0" w:color="969696"/>
              <w:left w:val="single" w:sz="6" w:space="0" w:color="969696"/>
              <w:bottom w:val="single" w:sz="6" w:space="0" w:color="969696"/>
              <w:right w:val="single" w:sz="6" w:space="0" w:color="969696"/>
            </w:tcBorders>
          </w:tcPr>
          <w:p w:rsidR="00F0528B" w:rsidRPr="002B0D91" w:rsidRDefault="00F0528B" w:rsidP="00B02D93">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&lt;0.0312</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0.00817</w:t>
            </w:r>
          </w:p>
        </w:tc>
        <w:tc>
          <w:tcPr>
            <w:tcW w:w="934" w:type="dxa"/>
            <w:tcBorders>
              <w:top w:val="single" w:sz="6" w:space="0" w:color="969696"/>
              <w:left w:val="single" w:sz="6" w:space="0" w:color="969696"/>
              <w:bottom w:val="single" w:sz="6" w:space="0" w:color="969696"/>
              <w:right w:val="single" w:sz="4" w:space="0" w:color="A6A6A6" w:themeColor="background1" w:themeShade="A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0.0208</w:t>
            </w:r>
          </w:p>
        </w:tc>
      </w:tr>
      <w:tr w:rsidR="00F0528B" w:rsidRPr="002D0A11" w:rsidTr="00360B27">
        <w:trPr>
          <w:trHeight w:val="216"/>
          <w:jc w:val="center"/>
        </w:trPr>
        <w:tc>
          <w:tcPr>
            <w:tcW w:w="1032" w:type="dxa"/>
            <w:tcBorders>
              <w:top w:val="single" w:sz="6" w:space="0" w:color="969696"/>
              <w:left w:val="single" w:sz="4" w:space="0" w:color="A6A6A6" w:themeColor="background1" w:themeShade="A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Northfield, MA</w:t>
            </w:r>
          </w:p>
        </w:tc>
        <w:tc>
          <w:tcPr>
            <w:tcW w:w="1176" w:type="dxa"/>
            <w:tcBorders>
              <w:top w:val="single" w:sz="6" w:space="0" w:color="969696"/>
              <w:left w:val="single" w:sz="6" w:space="0" w:color="969696"/>
              <w:bottom w:val="single" w:sz="6" w:space="0" w:color="969696"/>
              <w:right w:val="single" w:sz="6" w:space="0" w:color="969696"/>
            </w:tcBorders>
          </w:tcPr>
          <w:p w:rsidR="00F0528B" w:rsidRPr="00B02D93" w:rsidRDefault="00F0528B"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6/17/2015</w:t>
            </w:r>
          </w:p>
        </w:tc>
        <w:tc>
          <w:tcPr>
            <w:tcW w:w="934" w:type="dxa"/>
            <w:tcBorders>
              <w:top w:val="single" w:sz="6" w:space="0" w:color="969696"/>
              <w:left w:val="single" w:sz="6" w:space="0" w:color="969696"/>
              <w:bottom w:val="single" w:sz="6" w:space="0" w:color="969696"/>
              <w:right w:val="single" w:sz="6" w:space="0" w:color="969696"/>
            </w:tcBorders>
          </w:tcPr>
          <w:p w:rsidR="00F0528B" w:rsidRPr="002B0D91" w:rsidRDefault="00F0528B" w:rsidP="00B02D93">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&lt;0.0253</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0.00846</w:t>
            </w:r>
          </w:p>
        </w:tc>
        <w:tc>
          <w:tcPr>
            <w:tcW w:w="934" w:type="dxa"/>
            <w:tcBorders>
              <w:top w:val="single" w:sz="6" w:space="0" w:color="969696"/>
              <w:left w:val="single" w:sz="6" w:space="0" w:color="969696"/>
              <w:bottom w:val="single" w:sz="6" w:space="0" w:color="969696"/>
              <w:right w:val="single" w:sz="4" w:space="0" w:color="A6A6A6" w:themeColor="background1" w:themeShade="A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0.0199</w:t>
            </w:r>
          </w:p>
        </w:tc>
      </w:tr>
      <w:tr w:rsidR="00F0528B" w:rsidRPr="002D0A11" w:rsidTr="00360B27">
        <w:trPr>
          <w:trHeight w:val="216"/>
          <w:jc w:val="center"/>
        </w:trPr>
        <w:tc>
          <w:tcPr>
            <w:tcW w:w="1032" w:type="dxa"/>
            <w:tcBorders>
              <w:top w:val="single" w:sz="6" w:space="0" w:color="969696"/>
              <w:left w:val="single" w:sz="4" w:space="0" w:color="A6A6A6" w:themeColor="background1" w:themeShade="A6"/>
              <w:bottom w:val="single" w:sz="4" w:space="0" w:color="BFBFBF" w:themeColor="background1" w:themeShade="BF"/>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6" w:space="0" w:color="969696"/>
              <w:left w:val="single" w:sz="6" w:space="0" w:color="969696"/>
              <w:bottom w:val="single" w:sz="4" w:space="0" w:color="BFBFBF" w:themeColor="background1" w:themeShade="BF"/>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Northfield, MA</w:t>
            </w:r>
          </w:p>
        </w:tc>
        <w:tc>
          <w:tcPr>
            <w:tcW w:w="1176" w:type="dxa"/>
            <w:tcBorders>
              <w:top w:val="single" w:sz="6" w:space="0" w:color="969696"/>
              <w:left w:val="single" w:sz="6" w:space="0" w:color="969696"/>
              <w:bottom w:val="single" w:sz="4" w:space="0" w:color="BFBFBF" w:themeColor="background1" w:themeShade="BF"/>
              <w:right w:val="single" w:sz="6" w:space="0" w:color="969696"/>
            </w:tcBorders>
          </w:tcPr>
          <w:p w:rsidR="00F0528B" w:rsidRPr="00B02D93" w:rsidRDefault="00F0528B"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6/24/2015</w:t>
            </w:r>
          </w:p>
        </w:tc>
        <w:tc>
          <w:tcPr>
            <w:tcW w:w="934" w:type="dxa"/>
            <w:tcBorders>
              <w:top w:val="single" w:sz="6" w:space="0" w:color="969696"/>
              <w:left w:val="single" w:sz="6" w:space="0" w:color="969696"/>
              <w:bottom w:val="single" w:sz="4" w:space="0" w:color="BFBFBF" w:themeColor="background1" w:themeShade="BF"/>
              <w:right w:val="single" w:sz="6" w:space="0" w:color="969696"/>
            </w:tcBorders>
          </w:tcPr>
          <w:p w:rsidR="00F0528B" w:rsidRPr="002B0D91" w:rsidRDefault="00F0528B" w:rsidP="00B02D93">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&lt;0.0205</w:t>
            </w:r>
          </w:p>
        </w:tc>
        <w:tc>
          <w:tcPr>
            <w:tcW w:w="864" w:type="dxa"/>
            <w:tcBorders>
              <w:top w:val="single" w:sz="6" w:space="0" w:color="969696"/>
              <w:left w:val="single" w:sz="6" w:space="0" w:color="969696"/>
              <w:bottom w:val="single" w:sz="4" w:space="0" w:color="BFBFBF" w:themeColor="background1" w:themeShade="BF"/>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4" w:space="0" w:color="BFBFBF" w:themeColor="background1" w:themeShade="BF"/>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4" w:space="0" w:color="BFBFBF" w:themeColor="background1" w:themeShade="BF"/>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4" w:space="0" w:color="BFBFBF" w:themeColor="background1" w:themeShade="BF"/>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4" w:space="0" w:color="BFBFBF" w:themeColor="background1" w:themeShade="BF"/>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4" w:space="0" w:color="BFBFBF" w:themeColor="background1" w:themeShade="BF"/>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4" w:space="0" w:color="BFBFBF" w:themeColor="background1" w:themeShade="BF"/>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933" w:type="dxa"/>
            <w:tcBorders>
              <w:top w:val="single" w:sz="6" w:space="0" w:color="969696"/>
              <w:left w:val="single" w:sz="6" w:space="0" w:color="969696"/>
              <w:bottom w:val="single" w:sz="4" w:space="0" w:color="BFBFBF" w:themeColor="background1" w:themeShade="BF"/>
              <w:right w:val="single" w:sz="6" w:space="0" w:color="96969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0.011</w:t>
            </w:r>
          </w:p>
        </w:tc>
        <w:tc>
          <w:tcPr>
            <w:tcW w:w="934" w:type="dxa"/>
            <w:tcBorders>
              <w:top w:val="single" w:sz="6" w:space="0" w:color="969696"/>
              <w:left w:val="single" w:sz="6" w:space="0" w:color="969696"/>
              <w:bottom w:val="single" w:sz="4" w:space="0" w:color="BFBFBF" w:themeColor="background1" w:themeShade="BF"/>
              <w:right w:val="single" w:sz="4" w:space="0" w:color="A6A6A6" w:themeColor="background1" w:themeShade="A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0.0214</w:t>
            </w:r>
          </w:p>
        </w:tc>
      </w:tr>
      <w:tr w:rsidR="00F0528B" w:rsidRPr="002D0A11" w:rsidTr="00360B27">
        <w:trPr>
          <w:trHeight w:val="216"/>
          <w:jc w:val="center"/>
        </w:trPr>
        <w:tc>
          <w:tcPr>
            <w:tcW w:w="1032" w:type="dxa"/>
            <w:tcBorders>
              <w:top w:val="single" w:sz="4" w:space="0" w:color="BFBFBF" w:themeColor="background1" w:themeShade="BF"/>
              <w:left w:val="single" w:sz="4" w:space="0" w:color="A6A6A6" w:themeColor="background1" w:themeShade="A6"/>
              <w:bottom w:val="single" w:sz="4" w:space="0" w:color="BFBFBF" w:themeColor="background1" w:themeShade="BF"/>
              <w:right w:val="single" w:sz="4" w:space="0" w:color="BFBFBF" w:themeColor="background1" w:themeShade="BF"/>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Northfield, MA</w:t>
            </w:r>
          </w:p>
        </w:tc>
        <w:tc>
          <w:tcPr>
            <w:tcW w:w="1176"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rsidR="00F0528B" w:rsidRPr="00B02D93" w:rsidRDefault="00F0528B"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7/1/2015</w:t>
            </w:r>
          </w:p>
        </w:tc>
        <w:tc>
          <w:tcPr>
            <w:tcW w:w="934"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rsidR="00F0528B" w:rsidRPr="002B0D91" w:rsidRDefault="00F0528B" w:rsidP="00B02D93">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&lt;0.0144</w:t>
            </w:r>
          </w:p>
        </w:tc>
        <w:tc>
          <w:tcPr>
            <w:tcW w:w="8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93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0.00705</w:t>
            </w:r>
          </w:p>
        </w:tc>
        <w:tc>
          <w:tcPr>
            <w:tcW w:w="934" w:type="dxa"/>
            <w:tcBorders>
              <w:top w:val="single" w:sz="4" w:space="0" w:color="BFBFBF" w:themeColor="background1" w:themeShade="BF"/>
              <w:bottom w:val="single" w:sz="4" w:space="0" w:color="BFBFBF" w:themeColor="background1" w:themeShade="BF"/>
              <w:right w:val="single" w:sz="4" w:space="0" w:color="A6A6A6" w:themeColor="background1" w:themeShade="A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0.016</w:t>
            </w:r>
          </w:p>
        </w:tc>
      </w:tr>
      <w:tr w:rsidR="00F0528B" w:rsidRPr="002D0A11" w:rsidTr="00360B27">
        <w:trPr>
          <w:trHeight w:val="216"/>
          <w:jc w:val="center"/>
        </w:trPr>
        <w:tc>
          <w:tcPr>
            <w:tcW w:w="1032" w:type="dxa"/>
            <w:tcBorders>
              <w:top w:val="single" w:sz="4" w:space="0" w:color="BFBFBF" w:themeColor="background1" w:themeShade="BF"/>
              <w:left w:val="single" w:sz="4" w:space="0" w:color="A6A6A6" w:themeColor="background1" w:themeShade="A6"/>
              <w:bottom w:val="single" w:sz="4" w:space="0" w:color="A6A6A6" w:themeColor="background1" w:themeShade="A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4" w:space="0" w:color="BFBFBF" w:themeColor="background1" w:themeShade="BF"/>
              <w:left w:val="single" w:sz="6" w:space="0" w:color="969696"/>
              <w:bottom w:val="single" w:sz="4" w:space="0" w:color="A6A6A6" w:themeColor="background1" w:themeShade="A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Northfield, MA</w:t>
            </w:r>
          </w:p>
        </w:tc>
        <w:tc>
          <w:tcPr>
            <w:tcW w:w="1176" w:type="dxa"/>
            <w:tcBorders>
              <w:top w:val="single" w:sz="4" w:space="0" w:color="BFBFBF" w:themeColor="background1" w:themeShade="BF"/>
              <w:left w:val="single" w:sz="6" w:space="0" w:color="969696"/>
              <w:bottom w:val="single" w:sz="4" w:space="0" w:color="A6A6A6" w:themeColor="background1" w:themeShade="A6"/>
              <w:right w:val="single" w:sz="6" w:space="0" w:color="969696"/>
            </w:tcBorders>
          </w:tcPr>
          <w:p w:rsidR="00F0528B" w:rsidRPr="00B02D93" w:rsidRDefault="00F0528B"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7/8/2015</w:t>
            </w:r>
          </w:p>
        </w:tc>
        <w:tc>
          <w:tcPr>
            <w:tcW w:w="934" w:type="dxa"/>
            <w:tcBorders>
              <w:top w:val="single" w:sz="4" w:space="0" w:color="BFBFBF" w:themeColor="background1" w:themeShade="BF"/>
              <w:left w:val="single" w:sz="6" w:space="0" w:color="969696"/>
              <w:bottom w:val="single" w:sz="4" w:space="0" w:color="A6A6A6" w:themeColor="background1" w:themeShade="A6"/>
              <w:right w:val="single" w:sz="6" w:space="0" w:color="969696"/>
            </w:tcBorders>
          </w:tcPr>
          <w:p w:rsidR="00F0528B" w:rsidRPr="002B0D91" w:rsidRDefault="00F0528B" w:rsidP="00B02D93">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&lt;0.0226</w:t>
            </w:r>
          </w:p>
        </w:tc>
        <w:tc>
          <w:tcPr>
            <w:tcW w:w="864" w:type="dxa"/>
            <w:tcBorders>
              <w:top w:val="single" w:sz="4" w:space="0" w:color="BFBFBF" w:themeColor="background1" w:themeShade="BF"/>
              <w:left w:val="single" w:sz="6" w:space="0" w:color="969696"/>
              <w:bottom w:val="single" w:sz="4" w:space="0" w:color="A6A6A6" w:themeColor="background1" w:themeShade="A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4" w:space="0" w:color="BFBFBF" w:themeColor="background1" w:themeShade="BF"/>
              <w:left w:val="single" w:sz="6" w:space="0" w:color="969696"/>
              <w:bottom w:val="single" w:sz="4" w:space="0" w:color="A6A6A6" w:themeColor="background1" w:themeShade="A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4" w:space="0" w:color="BFBFBF" w:themeColor="background1" w:themeShade="BF"/>
              <w:left w:val="single" w:sz="6" w:space="0" w:color="969696"/>
              <w:bottom w:val="single" w:sz="4" w:space="0" w:color="A6A6A6" w:themeColor="background1" w:themeShade="A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4" w:space="0" w:color="BFBFBF" w:themeColor="background1" w:themeShade="BF"/>
              <w:left w:val="single" w:sz="6" w:space="0" w:color="969696"/>
              <w:bottom w:val="single" w:sz="4" w:space="0" w:color="A6A6A6" w:themeColor="background1" w:themeShade="A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4" w:space="0" w:color="BFBFBF" w:themeColor="background1" w:themeShade="BF"/>
              <w:left w:val="single" w:sz="6" w:space="0" w:color="969696"/>
              <w:bottom w:val="single" w:sz="4" w:space="0" w:color="A6A6A6" w:themeColor="background1" w:themeShade="A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4" w:space="0" w:color="BFBFBF" w:themeColor="background1" w:themeShade="BF"/>
              <w:left w:val="single" w:sz="6" w:space="0" w:color="969696"/>
              <w:bottom w:val="single" w:sz="4" w:space="0" w:color="A6A6A6" w:themeColor="background1" w:themeShade="A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4" w:space="0" w:color="BFBFBF" w:themeColor="background1" w:themeShade="BF"/>
              <w:left w:val="single" w:sz="6" w:space="0" w:color="969696"/>
              <w:bottom w:val="single" w:sz="4" w:space="0" w:color="A6A6A6" w:themeColor="background1" w:themeShade="A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933" w:type="dxa"/>
            <w:tcBorders>
              <w:top w:val="single" w:sz="4" w:space="0" w:color="BFBFBF" w:themeColor="background1" w:themeShade="BF"/>
              <w:left w:val="single" w:sz="6" w:space="0" w:color="969696"/>
              <w:bottom w:val="single" w:sz="4" w:space="0" w:color="A6A6A6" w:themeColor="background1" w:themeShade="A6"/>
              <w:right w:val="single" w:sz="6" w:space="0" w:color="96969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0.0127</w:t>
            </w:r>
          </w:p>
        </w:tc>
        <w:tc>
          <w:tcPr>
            <w:tcW w:w="934" w:type="dxa"/>
            <w:tcBorders>
              <w:top w:val="single" w:sz="4" w:space="0" w:color="BFBFBF" w:themeColor="background1" w:themeShade="BF"/>
              <w:left w:val="single" w:sz="6" w:space="0" w:color="969696"/>
              <w:bottom w:val="single" w:sz="4" w:space="0" w:color="A6A6A6" w:themeColor="background1" w:themeShade="A6"/>
              <w:right w:val="single" w:sz="4" w:space="0" w:color="A6A6A6" w:themeColor="background1" w:themeShade="A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0.0272</w:t>
            </w:r>
          </w:p>
        </w:tc>
      </w:tr>
      <w:tr w:rsidR="00F0528B" w:rsidRPr="002D0A11" w:rsidTr="00360B27">
        <w:trPr>
          <w:trHeight w:val="216"/>
          <w:jc w:val="center"/>
        </w:trPr>
        <w:tc>
          <w:tcPr>
            <w:tcW w:w="1032" w:type="dxa"/>
            <w:tcBorders>
              <w:top w:val="single" w:sz="4" w:space="0" w:color="A6A6A6" w:themeColor="background1" w:themeShade="A6"/>
              <w:left w:val="single" w:sz="6" w:space="0" w:color="auto"/>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4" w:space="0" w:color="A6A6A6" w:themeColor="background1" w:themeShade="A6"/>
              <w:left w:val="single" w:sz="6" w:space="0" w:color="96969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Northfield, MA</w:t>
            </w:r>
          </w:p>
        </w:tc>
        <w:tc>
          <w:tcPr>
            <w:tcW w:w="1176" w:type="dxa"/>
            <w:tcBorders>
              <w:top w:val="single" w:sz="4" w:space="0" w:color="A6A6A6" w:themeColor="background1" w:themeShade="A6"/>
              <w:left w:val="single" w:sz="6" w:space="0" w:color="969696"/>
              <w:bottom w:val="single" w:sz="6" w:space="0" w:color="969696"/>
              <w:right w:val="single" w:sz="6" w:space="0" w:color="969696"/>
            </w:tcBorders>
          </w:tcPr>
          <w:p w:rsidR="00F0528B" w:rsidRPr="00B02D93" w:rsidRDefault="00F0528B"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7/15/2015</w:t>
            </w:r>
          </w:p>
        </w:tc>
        <w:tc>
          <w:tcPr>
            <w:tcW w:w="934" w:type="dxa"/>
            <w:tcBorders>
              <w:top w:val="single" w:sz="4" w:space="0" w:color="A6A6A6" w:themeColor="background1" w:themeShade="A6"/>
              <w:left w:val="single" w:sz="6" w:space="0" w:color="969696"/>
              <w:bottom w:val="single" w:sz="6" w:space="0" w:color="969696"/>
              <w:right w:val="single" w:sz="6" w:space="0" w:color="969696"/>
            </w:tcBorders>
          </w:tcPr>
          <w:p w:rsidR="00F0528B" w:rsidRPr="002B0D91" w:rsidRDefault="00F0528B" w:rsidP="00B02D93">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&lt;0.016</w:t>
            </w:r>
          </w:p>
        </w:tc>
        <w:tc>
          <w:tcPr>
            <w:tcW w:w="864" w:type="dxa"/>
            <w:tcBorders>
              <w:top w:val="single" w:sz="4" w:space="0" w:color="A6A6A6" w:themeColor="background1" w:themeShade="A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4" w:space="0" w:color="A6A6A6" w:themeColor="background1" w:themeShade="A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4" w:space="0" w:color="A6A6A6" w:themeColor="background1" w:themeShade="A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4" w:space="0" w:color="A6A6A6" w:themeColor="background1" w:themeShade="A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4" w:space="0" w:color="A6A6A6" w:themeColor="background1" w:themeShade="A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4" w:space="0" w:color="A6A6A6" w:themeColor="background1" w:themeShade="A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4" w:space="0" w:color="A6A6A6" w:themeColor="background1" w:themeShade="A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933" w:type="dxa"/>
            <w:tcBorders>
              <w:top w:val="single" w:sz="4" w:space="0" w:color="A6A6A6" w:themeColor="background1" w:themeShade="A6"/>
              <w:left w:val="single" w:sz="6" w:space="0" w:color="969696"/>
              <w:bottom w:val="single" w:sz="6" w:space="0" w:color="969696"/>
              <w:right w:val="single" w:sz="6" w:space="0" w:color="96969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0.0134</w:t>
            </w:r>
          </w:p>
        </w:tc>
        <w:tc>
          <w:tcPr>
            <w:tcW w:w="934" w:type="dxa"/>
            <w:tcBorders>
              <w:top w:val="single" w:sz="4" w:space="0" w:color="A6A6A6" w:themeColor="background1" w:themeShade="A6"/>
              <w:left w:val="single" w:sz="6" w:space="0" w:color="969696"/>
              <w:bottom w:val="single" w:sz="6" w:space="0" w:color="969696"/>
              <w:right w:val="single" w:sz="6" w:space="0" w:color="auto"/>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0.0273</w:t>
            </w:r>
          </w:p>
        </w:tc>
      </w:tr>
      <w:tr w:rsidR="00F0528B" w:rsidRPr="002D0A11" w:rsidTr="00360B27">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Northfield, MA</w:t>
            </w:r>
          </w:p>
        </w:tc>
        <w:tc>
          <w:tcPr>
            <w:tcW w:w="1176" w:type="dxa"/>
            <w:tcBorders>
              <w:top w:val="single" w:sz="6" w:space="0" w:color="969696"/>
              <w:left w:val="single" w:sz="6" w:space="0" w:color="969696"/>
              <w:bottom w:val="single" w:sz="6" w:space="0" w:color="969696"/>
              <w:right w:val="single" w:sz="6" w:space="0" w:color="969696"/>
            </w:tcBorders>
          </w:tcPr>
          <w:p w:rsidR="00F0528B" w:rsidRPr="00B02D93" w:rsidRDefault="00F0528B"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7/22/2015</w:t>
            </w:r>
          </w:p>
        </w:tc>
        <w:tc>
          <w:tcPr>
            <w:tcW w:w="934" w:type="dxa"/>
            <w:tcBorders>
              <w:top w:val="single" w:sz="6" w:space="0" w:color="969696"/>
              <w:left w:val="single" w:sz="6" w:space="0" w:color="969696"/>
              <w:bottom w:val="single" w:sz="6" w:space="0" w:color="969696"/>
              <w:right w:val="single" w:sz="6" w:space="0" w:color="969696"/>
            </w:tcBorders>
          </w:tcPr>
          <w:p w:rsidR="00F0528B" w:rsidRPr="002B0D91" w:rsidRDefault="00F0528B" w:rsidP="00B02D93">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&lt;0.0209</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0.00917</w:t>
            </w:r>
          </w:p>
        </w:tc>
        <w:tc>
          <w:tcPr>
            <w:tcW w:w="934" w:type="dxa"/>
            <w:tcBorders>
              <w:top w:val="single" w:sz="6" w:space="0" w:color="969696"/>
              <w:left w:val="single" w:sz="6" w:space="0" w:color="969696"/>
              <w:bottom w:val="single" w:sz="6" w:space="0" w:color="969696"/>
              <w:right w:val="single" w:sz="6" w:space="0" w:color="auto"/>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0.0239</w:t>
            </w:r>
          </w:p>
        </w:tc>
      </w:tr>
      <w:tr w:rsidR="00F0528B" w:rsidRPr="002D0A11" w:rsidTr="00360B27">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Northfield, MA</w:t>
            </w:r>
          </w:p>
        </w:tc>
        <w:tc>
          <w:tcPr>
            <w:tcW w:w="1176" w:type="dxa"/>
            <w:tcBorders>
              <w:top w:val="single" w:sz="6" w:space="0" w:color="969696"/>
              <w:left w:val="single" w:sz="6" w:space="0" w:color="969696"/>
              <w:bottom w:val="single" w:sz="6" w:space="0" w:color="969696"/>
              <w:right w:val="single" w:sz="6" w:space="0" w:color="969696"/>
            </w:tcBorders>
          </w:tcPr>
          <w:p w:rsidR="00F0528B" w:rsidRPr="00B02D93" w:rsidRDefault="00F0528B"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7/28/2015</w:t>
            </w:r>
          </w:p>
        </w:tc>
        <w:tc>
          <w:tcPr>
            <w:tcW w:w="934" w:type="dxa"/>
            <w:tcBorders>
              <w:top w:val="single" w:sz="6" w:space="0" w:color="969696"/>
              <w:left w:val="single" w:sz="6" w:space="0" w:color="969696"/>
              <w:bottom w:val="single" w:sz="6" w:space="0" w:color="969696"/>
              <w:right w:val="single" w:sz="6" w:space="0" w:color="969696"/>
            </w:tcBorders>
          </w:tcPr>
          <w:p w:rsidR="00F0528B" w:rsidRPr="002B0D91" w:rsidRDefault="00F0528B" w:rsidP="00B02D93">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&lt;0.0242</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0.00835</w:t>
            </w:r>
          </w:p>
        </w:tc>
        <w:tc>
          <w:tcPr>
            <w:tcW w:w="934" w:type="dxa"/>
            <w:tcBorders>
              <w:top w:val="single" w:sz="6" w:space="0" w:color="969696"/>
              <w:left w:val="single" w:sz="6" w:space="0" w:color="969696"/>
              <w:bottom w:val="single" w:sz="6" w:space="0" w:color="969696"/>
              <w:right w:val="single" w:sz="6" w:space="0" w:color="auto"/>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0.0222</w:t>
            </w:r>
          </w:p>
        </w:tc>
      </w:tr>
      <w:tr w:rsidR="00F0528B" w:rsidRPr="002D0A11" w:rsidTr="00360B27">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Northfield, MA</w:t>
            </w:r>
          </w:p>
        </w:tc>
        <w:tc>
          <w:tcPr>
            <w:tcW w:w="1176" w:type="dxa"/>
            <w:tcBorders>
              <w:top w:val="single" w:sz="6" w:space="0" w:color="969696"/>
              <w:left w:val="single" w:sz="6" w:space="0" w:color="969696"/>
              <w:bottom w:val="single" w:sz="6" w:space="0" w:color="969696"/>
              <w:right w:val="single" w:sz="6" w:space="0" w:color="969696"/>
            </w:tcBorders>
          </w:tcPr>
          <w:p w:rsidR="00F0528B" w:rsidRPr="00B02D93" w:rsidRDefault="00F0528B"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8/5/2015</w:t>
            </w:r>
          </w:p>
        </w:tc>
        <w:tc>
          <w:tcPr>
            <w:tcW w:w="934" w:type="dxa"/>
            <w:tcBorders>
              <w:top w:val="single" w:sz="6" w:space="0" w:color="969696"/>
              <w:left w:val="single" w:sz="6" w:space="0" w:color="969696"/>
              <w:bottom w:val="single" w:sz="6" w:space="0" w:color="969696"/>
              <w:right w:val="single" w:sz="6" w:space="0" w:color="969696"/>
            </w:tcBorders>
          </w:tcPr>
          <w:p w:rsidR="00F0528B" w:rsidRPr="002B0D91" w:rsidRDefault="00F0528B" w:rsidP="00B02D93">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&lt;0.0192</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0.0128</w:t>
            </w:r>
          </w:p>
        </w:tc>
        <w:tc>
          <w:tcPr>
            <w:tcW w:w="934" w:type="dxa"/>
            <w:tcBorders>
              <w:top w:val="single" w:sz="6" w:space="0" w:color="969696"/>
              <w:left w:val="single" w:sz="6" w:space="0" w:color="969696"/>
              <w:bottom w:val="single" w:sz="6" w:space="0" w:color="969696"/>
              <w:right w:val="single" w:sz="6" w:space="0" w:color="auto"/>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0.0275</w:t>
            </w:r>
          </w:p>
        </w:tc>
      </w:tr>
      <w:tr w:rsidR="00F0528B" w:rsidRPr="002D0A11" w:rsidTr="00360B27">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Northfield, MA</w:t>
            </w:r>
          </w:p>
        </w:tc>
        <w:tc>
          <w:tcPr>
            <w:tcW w:w="1176" w:type="dxa"/>
            <w:tcBorders>
              <w:top w:val="single" w:sz="6" w:space="0" w:color="969696"/>
              <w:left w:val="single" w:sz="6" w:space="0" w:color="969696"/>
              <w:bottom w:val="single" w:sz="6" w:space="0" w:color="969696"/>
              <w:right w:val="single" w:sz="6" w:space="0" w:color="969696"/>
            </w:tcBorders>
          </w:tcPr>
          <w:p w:rsidR="00F0528B" w:rsidRPr="00B02D93" w:rsidRDefault="00F0528B"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8/12/2015</w:t>
            </w:r>
          </w:p>
        </w:tc>
        <w:tc>
          <w:tcPr>
            <w:tcW w:w="934" w:type="dxa"/>
            <w:tcBorders>
              <w:top w:val="single" w:sz="6" w:space="0" w:color="969696"/>
              <w:left w:val="single" w:sz="6" w:space="0" w:color="969696"/>
              <w:bottom w:val="single" w:sz="6" w:space="0" w:color="969696"/>
              <w:right w:val="single" w:sz="6" w:space="0" w:color="969696"/>
            </w:tcBorders>
          </w:tcPr>
          <w:p w:rsidR="00F0528B" w:rsidRPr="002B0D91" w:rsidRDefault="00F0528B" w:rsidP="00B02D93">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&lt;0.0282</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0.00669</w:t>
            </w:r>
          </w:p>
        </w:tc>
        <w:tc>
          <w:tcPr>
            <w:tcW w:w="934" w:type="dxa"/>
            <w:tcBorders>
              <w:top w:val="single" w:sz="6" w:space="0" w:color="969696"/>
              <w:left w:val="single" w:sz="6" w:space="0" w:color="969696"/>
              <w:bottom w:val="single" w:sz="6" w:space="0" w:color="969696"/>
              <w:right w:val="single" w:sz="6" w:space="0" w:color="auto"/>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0.0161</w:t>
            </w:r>
          </w:p>
        </w:tc>
      </w:tr>
      <w:tr w:rsidR="002E15F8" w:rsidRPr="002D0A11" w:rsidTr="00360B27">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2E15F8" w:rsidRPr="00CB1E35" w:rsidRDefault="002E15F8">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2E15F8" w:rsidRPr="00CB1E35" w:rsidRDefault="002E15F8">
            <w:pPr>
              <w:autoSpaceDE w:val="0"/>
              <w:autoSpaceDN w:val="0"/>
              <w:adjustRightInd w:val="0"/>
              <w:spacing w:after="0" w:line="240" w:lineRule="auto"/>
              <w:rPr>
                <w:rFonts w:cs="Calibri"/>
                <w:color w:val="000000"/>
                <w:sz w:val="20"/>
                <w:szCs w:val="20"/>
              </w:rPr>
            </w:pPr>
            <w:r w:rsidRPr="00CB1E35">
              <w:rPr>
                <w:rFonts w:cs="Calibri"/>
                <w:color w:val="000000"/>
                <w:sz w:val="20"/>
                <w:szCs w:val="20"/>
              </w:rPr>
              <w:t>Northfield, MA</w:t>
            </w:r>
          </w:p>
        </w:tc>
        <w:tc>
          <w:tcPr>
            <w:tcW w:w="1176" w:type="dxa"/>
            <w:tcBorders>
              <w:top w:val="single" w:sz="6" w:space="0" w:color="969696"/>
              <w:left w:val="single" w:sz="6" w:space="0" w:color="969696"/>
              <w:bottom w:val="single" w:sz="6" w:space="0" w:color="969696"/>
              <w:right w:val="single" w:sz="6" w:space="0" w:color="969696"/>
            </w:tcBorders>
          </w:tcPr>
          <w:p w:rsidR="002E15F8" w:rsidRPr="00B02D93" w:rsidRDefault="002E15F8"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8/15/2015</w:t>
            </w:r>
          </w:p>
        </w:tc>
        <w:tc>
          <w:tcPr>
            <w:tcW w:w="934" w:type="dxa"/>
            <w:tcBorders>
              <w:top w:val="single" w:sz="6" w:space="0" w:color="969696"/>
              <w:left w:val="single" w:sz="6" w:space="0" w:color="969696"/>
              <w:bottom w:val="single" w:sz="6" w:space="0" w:color="969696"/>
              <w:right w:val="single" w:sz="6" w:space="0" w:color="969696"/>
            </w:tcBorders>
          </w:tcPr>
          <w:p w:rsidR="002E15F8" w:rsidRPr="002B0D91" w:rsidRDefault="002E15F8" w:rsidP="00B02D93">
            <w:pPr>
              <w:autoSpaceDE w:val="0"/>
              <w:autoSpaceDN w:val="0"/>
              <w:adjustRightInd w:val="0"/>
              <w:spacing w:after="0" w:line="240" w:lineRule="auto"/>
              <w:jc w:val="center"/>
              <w:rPr>
                <w:rFonts w:cs="Calibri"/>
                <w:color w:val="000000"/>
                <w:sz w:val="18"/>
                <w:szCs w:val="18"/>
              </w:rPr>
            </w:pPr>
          </w:p>
        </w:tc>
        <w:tc>
          <w:tcPr>
            <w:tcW w:w="864" w:type="dxa"/>
            <w:tcBorders>
              <w:top w:val="single" w:sz="6" w:space="0" w:color="969696"/>
              <w:left w:val="single" w:sz="6" w:space="0" w:color="969696"/>
              <w:bottom w:val="single" w:sz="6" w:space="0" w:color="969696"/>
              <w:right w:val="single" w:sz="6" w:space="0" w:color="969696"/>
            </w:tcBorders>
            <w:vAlign w:val="center"/>
          </w:tcPr>
          <w:p w:rsidR="002E15F8" w:rsidRPr="002B0D91" w:rsidRDefault="002E15F8" w:rsidP="0081028E">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0.121</w:t>
            </w:r>
          </w:p>
        </w:tc>
        <w:tc>
          <w:tcPr>
            <w:tcW w:w="864" w:type="dxa"/>
            <w:tcBorders>
              <w:top w:val="single" w:sz="6" w:space="0" w:color="969696"/>
              <w:left w:val="single" w:sz="6" w:space="0" w:color="969696"/>
              <w:bottom w:val="single" w:sz="6" w:space="0" w:color="969696"/>
              <w:right w:val="single" w:sz="6" w:space="0" w:color="969696"/>
            </w:tcBorders>
            <w:vAlign w:val="center"/>
          </w:tcPr>
          <w:p w:rsidR="002E15F8" w:rsidRPr="002B0D91" w:rsidRDefault="002E15F8" w:rsidP="0081028E">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0.1</w:t>
            </w:r>
          </w:p>
        </w:tc>
        <w:tc>
          <w:tcPr>
            <w:tcW w:w="864" w:type="dxa"/>
            <w:tcBorders>
              <w:top w:val="single" w:sz="6" w:space="0" w:color="969696"/>
              <w:left w:val="single" w:sz="6" w:space="0" w:color="969696"/>
              <w:bottom w:val="single" w:sz="6" w:space="0" w:color="969696"/>
              <w:right w:val="single" w:sz="6" w:space="0" w:color="969696"/>
            </w:tcBorders>
            <w:vAlign w:val="center"/>
          </w:tcPr>
          <w:p w:rsidR="002E15F8" w:rsidRPr="002B0D91" w:rsidRDefault="002E15F8" w:rsidP="0081028E">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&lt;0.001</w:t>
            </w:r>
          </w:p>
        </w:tc>
        <w:tc>
          <w:tcPr>
            <w:tcW w:w="864" w:type="dxa"/>
            <w:tcBorders>
              <w:top w:val="single" w:sz="6" w:space="0" w:color="969696"/>
              <w:left w:val="single" w:sz="6" w:space="0" w:color="969696"/>
              <w:bottom w:val="single" w:sz="6" w:space="0" w:color="969696"/>
              <w:right w:val="single" w:sz="6" w:space="0" w:color="969696"/>
            </w:tcBorders>
            <w:vAlign w:val="center"/>
          </w:tcPr>
          <w:p w:rsidR="002E15F8" w:rsidRPr="002B0D91" w:rsidRDefault="002E15F8" w:rsidP="0081028E">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&lt;0.023</w:t>
            </w:r>
          </w:p>
        </w:tc>
        <w:tc>
          <w:tcPr>
            <w:tcW w:w="864" w:type="dxa"/>
            <w:tcBorders>
              <w:top w:val="single" w:sz="6" w:space="0" w:color="969696"/>
              <w:left w:val="single" w:sz="6" w:space="0" w:color="969696"/>
              <w:bottom w:val="single" w:sz="6" w:space="0" w:color="969696"/>
              <w:right w:val="single" w:sz="6" w:space="0" w:color="969696"/>
            </w:tcBorders>
            <w:vAlign w:val="center"/>
          </w:tcPr>
          <w:p w:rsidR="002E15F8" w:rsidRPr="002B0D91" w:rsidRDefault="002E15F8" w:rsidP="0081028E">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&lt;0.001</w:t>
            </w:r>
          </w:p>
        </w:tc>
        <w:tc>
          <w:tcPr>
            <w:tcW w:w="864" w:type="dxa"/>
            <w:tcBorders>
              <w:top w:val="single" w:sz="6" w:space="0" w:color="969696"/>
              <w:left w:val="single" w:sz="6" w:space="0" w:color="969696"/>
              <w:bottom w:val="single" w:sz="6" w:space="0" w:color="969696"/>
              <w:right w:val="single" w:sz="6" w:space="0" w:color="969696"/>
            </w:tcBorders>
            <w:vAlign w:val="center"/>
          </w:tcPr>
          <w:p w:rsidR="002E15F8" w:rsidRPr="002B0D91" w:rsidRDefault="002E15F8" w:rsidP="0081028E">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&lt;0.002</w:t>
            </w:r>
          </w:p>
        </w:tc>
        <w:tc>
          <w:tcPr>
            <w:tcW w:w="864" w:type="dxa"/>
            <w:tcBorders>
              <w:top w:val="single" w:sz="6" w:space="0" w:color="969696"/>
              <w:left w:val="single" w:sz="6" w:space="0" w:color="969696"/>
              <w:bottom w:val="single" w:sz="6" w:space="0" w:color="969696"/>
              <w:right w:val="single" w:sz="6" w:space="0" w:color="969696"/>
            </w:tcBorders>
            <w:vAlign w:val="center"/>
          </w:tcPr>
          <w:p w:rsidR="002E15F8" w:rsidRPr="002B0D91" w:rsidRDefault="002E15F8" w:rsidP="0081028E">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&lt;0.001</w:t>
            </w:r>
          </w:p>
        </w:tc>
        <w:tc>
          <w:tcPr>
            <w:tcW w:w="933" w:type="dxa"/>
            <w:tcBorders>
              <w:top w:val="single" w:sz="6" w:space="0" w:color="969696"/>
              <w:left w:val="single" w:sz="6" w:space="0" w:color="969696"/>
              <w:bottom w:val="single" w:sz="6" w:space="0" w:color="969696"/>
              <w:right w:val="single" w:sz="6" w:space="0" w:color="969696"/>
            </w:tcBorders>
          </w:tcPr>
          <w:p w:rsidR="002E15F8" w:rsidRPr="002B0D91" w:rsidRDefault="002E15F8">
            <w:pPr>
              <w:autoSpaceDE w:val="0"/>
              <w:autoSpaceDN w:val="0"/>
              <w:adjustRightInd w:val="0"/>
              <w:spacing w:after="0" w:line="240" w:lineRule="auto"/>
              <w:jc w:val="right"/>
              <w:rPr>
                <w:rFonts w:cs="Calibri"/>
                <w:color w:val="000000"/>
                <w:sz w:val="18"/>
                <w:szCs w:val="18"/>
              </w:rPr>
            </w:pPr>
          </w:p>
        </w:tc>
        <w:tc>
          <w:tcPr>
            <w:tcW w:w="934" w:type="dxa"/>
            <w:tcBorders>
              <w:top w:val="single" w:sz="6" w:space="0" w:color="969696"/>
              <w:left w:val="single" w:sz="6" w:space="0" w:color="969696"/>
              <w:bottom w:val="single" w:sz="6" w:space="0" w:color="969696"/>
              <w:right w:val="single" w:sz="6" w:space="0" w:color="auto"/>
            </w:tcBorders>
          </w:tcPr>
          <w:p w:rsidR="002E15F8" w:rsidRPr="002B0D91" w:rsidRDefault="002E15F8">
            <w:pPr>
              <w:autoSpaceDE w:val="0"/>
              <w:autoSpaceDN w:val="0"/>
              <w:adjustRightInd w:val="0"/>
              <w:spacing w:after="0" w:line="240" w:lineRule="auto"/>
              <w:jc w:val="right"/>
              <w:rPr>
                <w:rFonts w:cs="Calibri"/>
                <w:color w:val="000000"/>
                <w:sz w:val="18"/>
                <w:szCs w:val="18"/>
              </w:rPr>
            </w:pPr>
          </w:p>
        </w:tc>
      </w:tr>
      <w:tr w:rsidR="00F0528B" w:rsidRPr="002D0A11" w:rsidTr="00360B27">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Northfield, MA</w:t>
            </w:r>
          </w:p>
        </w:tc>
        <w:tc>
          <w:tcPr>
            <w:tcW w:w="1176" w:type="dxa"/>
            <w:tcBorders>
              <w:top w:val="single" w:sz="6" w:space="0" w:color="969696"/>
              <w:left w:val="single" w:sz="6" w:space="0" w:color="969696"/>
              <w:bottom w:val="single" w:sz="6" w:space="0" w:color="969696"/>
              <w:right w:val="single" w:sz="6" w:space="0" w:color="969696"/>
            </w:tcBorders>
          </w:tcPr>
          <w:p w:rsidR="00F0528B" w:rsidRPr="00B02D93" w:rsidRDefault="00F0528B"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8/19/2015</w:t>
            </w:r>
          </w:p>
        </w:tc>
        <w:tc>
          <w:tcPr>
            <w:tcW w:w="934" w:type="dxa"/>
            <w:tcBorders>
              <w:top w:val="single" w:sz="6" w:space="0" w:color="969696"/>
              <w:left w:val="single" w:sz="6" w:space="0" w:color="969696"/>
              <w:bottom w:val="single" w:sz="6" w:space="0" w:color="969696"/>
              <w:right w:val="single" w:sz="6" w:space="0" w:color="969696"/>
            </w:tcBorders>
          </w:tcPr>
          <w:p w:rsidR="00F0528B" w:rsidRPr="002B0D91" w:rsidRDefault="00F0528B" w:rsidP="00B02D93">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&lt;0.0279</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0.0142</w:t>
            </w:r>
          </w:p>
        </w:tc>
        <w:tc>
          <w:tcPr>
            <w:tcW w:w="934" w:type="dxa"/>
            <w:tcBorders>
              <w:top w:val="single" w:sz="6" w:space="0" w:color="969696"/>
              <w:left w:val="single" w:sz="6" w:space="0" w:color="969696"/>
              <w:bottom w:val="single" w:sz="6" w:space="0" w:color="969696"/>
              <w:right w:val="single" w:sz="6" w:space="0" w:color="auto"/>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0.0325</w:t>
            </w:r>
          </w:p>
        </w:tc>
      </w:tr>
      <w:tr w:rsidR="00F0528B" w:rsidRPr="002D0A11" w:rsidTr="00360B27">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Northfield, MA</w:t>
            </w:r>
          </w:p>
        </w:tc>
        <w:tc>
          <w:tcPr>
            <w:tcW w:w="1176" w:type="dxa"/>
            <w:tcBorders>
              <w:top w:val="single" w:sz="6" w:space="0" w:color="969696"/>
              <w:left w:val="single" w:sz="6" w:space="0" w:color="969696"/>
              <w:bottom w:val="single" w:sz="6" w:space="0" w:color="969696"/>
              <w:right w:val="single" w:sz="6" w:space="0" w:color="969696"/>
            </w:tcBorders>
          </w:tcPr>
          <w:p w:rsidR="00F0528B" w:rsidRPr="00B02D93" w:rsidRDefault="00F0528B"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8/26/2015</w:t>
            </w:r>
          </w:p>
        </w:tc>
        <w:tc>
          <w:tcPr>
            <w:tcW w:w="934" w:type="dxa"/>
            <w:tcBorders>
              <w:top w:val="single" w:sz="6" w:space="0" w:color="969696"/>
              <w:left w:val="single" w:sz="6" w:space="0" w:color="969696"/>
              <w:bottom w:val="single" w:sz="6" w:space="0" w:color="969696"/>
              <w:right w:val="single" w:sz="6" w:space="0" w:color="969696"/>
            </w:tcBorders>
          </w:tcPr>
          <w:p w:rsidR="00F0528B" w:rsidRPr="002B0D91" w:rsidRDefault="00F0528B" w:rsidP="00B02D93">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&lt;0.0198</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0.00989</w:t>
            </w:r>
          </w:p>
        </w:tc>
        <w:tc>
          <w:tcPr>
            <w:tcW w:w="934" w:type="dxa"/>
            <w:tcBorders>
              <w:top w:val="single" w:sz="6" w:space="0" w:color="969696"/>
              <w:left w:val="single" w:sz="6" w:space="0" w:color="969696"/>
              <w:bottom w:val="single" w:sz="6" w:space="0" w:color="969696"/>
              <w:right w:val="single" w:sz="6" w:space="0" w:color="auto"/>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0.0285</w:t>
            </w:r>
          </w:p>
        </w:tc>
      </w:tr>
      <w:tr w:rsidR="00F0528B" w:rsidRPr="002D0A11" w:rsidTr="00360B27">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Northfield, MA</w:t>
            </w:r>
          </w:p>
        </w:tc>
        <w:tc>
          <w:tcPr>
            <w:tcW w:w="1176" w:type="dxa"/>
            <w:tcBorders>
              <w:top w:val="single" w:sz="6" w:space="0" w:color="969696"/>
              <w:left w:val="single" w:sz="6" w:space="0" w:color="969696"/>
              <w:bottom w:val="single" w:sz="6" w:space="0" w:color="969696"/>
              <w:right w:val="single" w:sz="6" w:space="0" w:color="969696"/>
            </w:tcBorders>
          </w:tcPr>
          <w:p w:rsidR="00F0528B" w:rsidRPr="00B02D93" w:rsidRDefault="00F0528B"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9/2/2015</w:t>
            </w:r>
          </w:p>
        </w:tc>
        <w:tc>
          <w:tcPr>
            <w:tcW w:w="934" w:type="dxa"/>
            <w:tcBorders>
              <w:top w:val="single" w:sz="6" w:space="0" w:color="969696"/>
              <w:left w:val="single" w:sz="6" w:space="0" w:color="969696"/>
              <w:bottom w:val="single" w:sz="6" w:space="0" w:color="969696"/>
              <w:right w:val="single" w:sz="6" w:space="0" w:color="969696"/>
            </w:tcBorders>
          </w:tcPr>
          <w:p w:rsidR="00F0528B" w:rsidRPr="002B0D91" w:rsidRDefault="00F0528B" w:rsidP="00B02D93">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&lt;0.0168</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0.0151</w:t>
            </w:r>
          </w:p>
        </w:tc>
        <w:tc>
          <w:tcPr>
            <w:tcW w:w="934" w:type="dxa"/>
            <w:tcBorders>
              <w:top w:val="single" w:sz="6" w:space="0" w:color="969696"/>
              <w:left w:val="single" w:sz="6" w:space="0" w:color="969696"/>
              <w:bottom w:val="single" w:sz="6" w:space="0" w:color="969696"/>
              <w:right w:val="single" w:sz="6" w:space="0" w:color="auto"/>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0.0339</w:t>
            </w:r>
          </w:p>
        </w:tc>
      </w:tr>
      <w:tr w:rsidR="00F0528B" w:rsidRPr="002D0A11" w:rsidTr="00360B27">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Northfield, MA</w:t>
            </w:r>
          </w:p>
        </w:tc>
        <w:tc>
          <w:tcPr>
            <w:tcW w:w="1176" w:type="dxa"/>
            <w:tcBorders>
              <w:top w:val="single" w:sz="6" w:space="0" w:color="969696"/>
              <w:left w:val="single" w:sz="6" w:space="0" w:color="969696"/>
              <w:bottom w:val="single" w:sz="6" w:space="0" w:color="969696"/>
              <w:right w:val="single" w:sz="6" w:space="0" w:color="969696"/>
            </w:tcBorders>
          </w:tcPr>
          <w:p w:rsidR="00F0528B" w:rsidRPr="00B02D93" w:rsidRDefault="00F0528B"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9/9/2015</w:t>
            </w:r>
          </w:p>
        </w:tc>
        <w:tc>
          <w:tcPr>
            <w:tcW w:w="934" w:type="dxa"/>
            <w:tcBorders>
              <w:top w:val="single" w:sz="6" w:space="0" w:color="969696"/>
              <w:left w:val="single" w:sz="6" w:space="0" w:color="969696"/>
              <w:bottom w:val="single" w:sz="6" w:space="0" w:color="969696"/>
              <w:right w:val="single" w:sz="6" w:space="0" w:color="969696"/>
            </w:tcBorders>
          </w:tcPr>
          <w:p w:rsidR="00F0528B" w:rsidRPr="002B0D91" w:rsidRDefault="00F0528B" w:rsidP="00B02D93">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&lt;0.0155</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0.0184</w:t>
            </w:r>
          </w:p>
        </w:tc>
        <w:tc>
          <w:tcPr>
            <w:tcW w:w="934" w:type="dxa"/>
            <w:tcBorders>
              <w:top w:val="single" w:sz="6" w:space="0" w:color="969696"/>
              <w:left w:val="single" w:sz="6" w:space="0" w:color="969696"/>
              <w:bottom w:val="single" w:sz="6" w:space="0" w:color="969696"/>
              <w:right w:val="single" w:sz="6" w:space="0" w:color="auto"/>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0.0439</w:t>
            </w:r>
          </w:p>
        </w:tc>
      </w:tr>
      <w:tr w:rsidR="00F0528B" w:rsidRPr="002D0A11" w:rsidTr="00360B27">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Northfield, MA</w:t>
            </w:r>
          </w:p>
        </w:tc>
        <w:tc>
          <w:tcPr>
            <w:tcW w:w="1176" w:type="dxa"/>
            <w:tcBorders>
              <w:top w:val="single" w:sz="6" w:space="0" w:color="969696"/>
              <w:left w:val="single" w:sz="6" w:space="0" w:color="969696"/>
              <w:bottom w:val="single" w:sz="6" w:space="0" w:color="969696"/>
              <w:right w:val="single" w:sz="6" w:space="0" w:color="969696"/>
            </w:tcBorders>
          </w:tcPr>
          <w:p w:rsidR="00F0528B" w:rsidRPr="00B02D93" w:rsidRDefault="00F0528B"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9/16/2015</w:t>
            </w:r>
          </w:p>
        </w:tc>
        <w:tc>
          <w:tcPr>
            <w:tcW w:w="934" w:type="dxa"/>
            <w:tcBorders>
              <w:top w:val="single" w:sz="6" w:space="0" w:color="969696"/>
              <w:left w:val="single" w:sz="6" w:space="0" w:color="969696"/>
              <w:bottom w:val="single" w:sz="6" w:space="0" w:color="969696"/>
              <w:right w:val="single" w:sz="6" w:space="0" w:color="969696"/>
            </w:tcBorders>
          </w:tcPr>
          <w:p w:rsidR="00F0528B" w:rsidRPr="002B0D91" w:rsidRDefault="00F0528B" w:rsidP="00B02D93">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&lt;0.0167</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0.0122</w:t>
            </w:r>
          </w:p>
        </w:tc>
        <w:tc>
          <w:tcPr>
            <w:tcW w:w="934" w:type="dxa"/>
            <w:tcBorders>
              <w:top w:val="single" w:sz="6" w:space="0" w:color="969696"/>
              <w:left w:val="single" w:sz="6" w:space="0" w:color="969696"/>
              <w:bottom w:val="single" w:sz="6" w:space="0" w:color="969696"/>
              <w:right w:val="single" w:sz="6" w:space="0" w:color="auto"/>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0.0311</w:t>
            </w:r>
          </w:p>
        </w:tc>
      </w:tr>
      <w:tr w:rsidR="00F0528B" w:rsidRPr="002D0A11" w:rsidTr="00360B27">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Northfield, MA</w:t>
            </w:r>
          </w:p>
        </w:tc>
        <w:tc>
          <w:tcPr>
            <w:tcW w:w="1176" w:type="dxa"/>
            <w:tcBorders>
              <w:top w:val="single" w:sz="6" w:space="0" w:color="969696"/>
              <w:left w:val="single" w:sz="6" w:space="0" w:color="969696"/>
              <w:bottom w:val="single" w:sz="6" w:space="0" w:color="969696"/>
              <w:right w:val="single" w:sz="6" w:space="0" w:color="969696"/>
            </w:tcBorders>
          </w:tcPr>
          <w:p w:rsidR="00F0528B" w:rsidRPr="00B02D93" w:rsidRDefault="00F0528B"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9/23/2015</w:t>
            </w:r>
          </w:p>
        </w:tc>
        <w:tc>
          <w:tcPr>
            <w:tcW w:w="934" w:type="dxa"/>
            <w:tcBorders>
              <w:top w:val="single" w:sz="6" w:space="0" w:color="969696"/>
              <w:left w:val="single" w:sz="6" w:space="0" w:color="969696"/>
              <w:bottom w:val="single" w:sz="6" w:space="0" w:color="969696"/>
              <w:right w:val="single" w:sz="6" w:space="0" w:color="969696"/>
            </w:tcBorders>
          </w:tcPr>
          <w:p w:rsidR="00F0528B" w:rsidRPr="002B0D91" w:rsidRDefault="00F0528B" w:rsidP="00B02D93">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&lt;0.0187</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0.014</w:t>
            </w:r>
          </w:p>
        </w:tc>
        <w:tc>
          <w:tcPr>
            <w:tcW w:w="934" w:type="dxa"/>
            <w:tcBorders>
              <w:top w:val="single" w:sz="6" w:space="0" w:color="969696"/>
              <w:left w:val="single" w:sz="6" w:space="0" w:color="969696"/>
              <w:bottom w:val="single" w:sz="6" w:space="0" w:color="969696"/>
              <w:right w:val="single" w:sz="6" w:space="0" w:color="auto"/>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0.0337</w:t>
            </w:r>
          </w:p>
        </w:tc>
      </w:tr>
      <w:tr w:rsidR="00F0528B" w:rsidRPr="002D0A11" w:rsidTr="00360B27">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Northfield, MA</w:t>
            </w:r>
          </w:p>
        </w:tc>
        <w:tc>
          <w:tcPr>
            <w:tcW w:w="1176" w:type="dxa"/>
            <w:tcBorders>
              <w:top w:val="single" w:sz="6" w:space="0" w:color="969696"/>
              <w:left w:val="single" w:sz="6" w:space="0" w:color="969696"/>
              <w:bottom w:val="single" w:sz="6" w:space="0" w:color="969696"/>
              <w:right w:val="single" w:sz="6" w:space="0" w:color="969696"/>
            </w:tcBorders>
          </w:tcPr>
          <w:p w:rsidR="00F0528B" w:rsidRPr="00B02D93" w:rsidRDefault="00F0528B"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9/30/2015</w:t>
            </w:r>
          </w:p>
        </w:tc>
        <w:tc>
          <w:tcPr>
            <w:tcW w:w="934" w:type="dxa"/>
            <w:tcBorders>
              <w:top w:val="single" w:sz="6" w:space="0" w:color="969696"/>
              <w:left w:val="single" w:sz="6" w:space="0" w:color="969696"/>
              <w:bottom w:val="single" w:sz="6" w:space="0" w:color="969696"/>
              <w:right w:val="single" w:sz="6" w:space="0" w:color="969696"/>
            </w:tcBorders>
          </w:tcPr>
          <w:p w:rsidR="00F0528B" w:rsidRPr="002B0D91" w:rsidRDefault="00F0528B" w:rsidP="00B02D93">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&lt;0.0174</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0.00898</w:t>
            </w:r>
          </w:p>
        </w:tc>
        <w:tc>
          <w:tcPr>
            <w:tcW w:w="934" w:type="dxa"/>
            <w:tcBorders>
              <w:top w:val="single" w:sz="6" w:space="0" w:color="969696"/>
              <w:left w:val="single" w:sz="6" w:space="0" w:color="969696"/>
              <w:bottom w:val="single" w:sz="6" w:space="0" w:color="969696"/>
              <w:right w:val="single" w:sz="6" w:space="0" w:color="auto"/>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0.0255</w:t>
            </w:r>
          </w:p>
        </w:tc>
      </w:tr>
      <w:tr w:rsidR="00F0528B" w:rsidRPr="002D0A11" w:rsidTr="00360B27">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Northfield, MA</w:t>
            </w:r>
          </w:p>
        </w:tc>
        <w:tc>
          <w:tcPr>
            <w:tcW w:w="1176" w:type="dxa"/>
            <w:tcBorders>
              <w:top w:val="single" w:sz="6" w:space="0" w:color="969696"/>
              <w:left w:val="single" w:sz="6" w:space="0" w:color="969696"/>
              <w:bottom w:val="single" w:sz="6" w:space="0" w:color="969696"/>
              <w:right w:val="single" w:sz="6" w:space="0" w:color="969696"/>
            </w:tcBorders>
          </w:tcPr>
          <w:p w:rsidR="00F0528B" w:rsidRPr="00B02D93" w:rsidRDefault="00F0528B"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10/7/2015</w:t>
            </w:r>
          </w:p>
        </w:tc>
        <w:tc>
          <w:tcPr>
            <w:tcW w:w="934" w:type="dxa"/>
            <w:tcBorders>
              <w:top w:val="single" w:sz="6" w:space="0" w:color="969696"/>
              <w:left w:val="single" w:sz="6" w:space="0" w:color="969696"/>
              <w:bottom w:val="single" w:sz="6" w:space="0" w:color="969696"/>
              <w:right w:val="single" w:sz="6" w:space="0" w:color="969696"/>
            </w:tcBorders>
          </w:tcPr>
          <w:p w:rsidR="00F0528B" w:rsidRPr="002B0D91" w:rsidRDefault="00F0528B" w:rsidP="00B02D93">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&lt;0.0312</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0.00643</w:t>
            </w:r>
          </w:p>
        </w:tc>
        <w:tc>
          <w:tcPr>
            <w:tcW w:w="934" w:type="dxa"/>
            <w:tcBorders>
              <w:top w:val="single" w:sz="6" w:space="0" w:color="969696"/>
              <w:left w:val="single" w:sz="6" w:space="0" w:color="969696"/>
              <w:bottom w:val="single" w:sz="6" w:space="0" w:color="969696"/>
              <w:right w:val="single" w:sz="6" w:space="0" w:color="auto"/>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0.0222</w:t>
            </w:r>
          </w:p>
        </w:tc>
      </w:tr>
      <w:tr w:rsidR="00F0528B" w:rsidRPr="002D0A11" w:rsidTr="00360B27">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Northfield, MA</w:t>
            </w:r>
          </w:p>
        </w:tc>
        <w:tc>
          <w:tcPr>
            <w:tcW w:w="1176" w:type="dxa"/>
            <w:tcBorders>
              <w:top w:val="single" w:sz="6" w:space="0" w:color="969696"/>
              <w:left w:val="single" w:sz="6" w:space="0" w:color="969696"/>
              <w:bottom w:val="single" w:sz="6" w:space="0" w:color="969696"/>
              <w:right w:val="single" w:sz="6" w:space="0" w:color="969696"/>
            </w:tcBorders>
          </w:tcPr>
          <w:p w:rsidR="00F0528B" w:rsidRPr="00B02D93" w:rsidRDefault="00F0528B"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10/14/2015</w:t>
            </w:r>
          </w:p>
        </w:tc>
        <w:tc>
          <w:tcPr>
            <w:tcW w:w="934" w:type="dxa"/>
            <w:tcBorders>
              <w:top w:val="single" w:sz="6" w:space="0" w:color="969696"/>
              <w:left w:val="single" w:sz="6" w:space="0" w:color="969696"/>
              <w:bottom w:val="single" w:sz="6" w:space="0" w:color="969696"/>
              <w:right w:val="single" w:sz="6" w:space="0" w:color="969696"/>
            </w:tcBorders>
          </w:tcPr>
          <w:p w:rsidR="00F0528B" w:rsidRPr="002B0D91" w:rsidRDefault="00F0528B" w:rsidP="00B02D93">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&lt;0.0225</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0.0108</w:t>
            </w:r>
          </w:p>
        </w:tc>
        <w:tc>
          <w:tcPr>
            <w:tcW w:w="934" w:type="dxa"/>
            <w:tcBorders>
              <w:top w:val="single" w:sz="6" w:space="0" w:color="969696"/>
              <w:left w:val="single" w:sz="6" w:space="0" w:color="969696"/>
              <w:bottom w:val="single" w:sz="6" w:space="0" w:color="969696"/>
              <w:right w:val="single" w:sz="6" w:space="0" w:color="auto"/>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0.0324</w:t>
            </w:r>
          </w:p>
        </w:tc>
      </w:tr>
      <w:tr w:rsidR="00F0528B" w:rsidRPr="002D0A11" w:rsidTr="00360B27">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Northfield, MA</w:t>
            </w:r>
          </w:p>
        </w:tc>
        <w:tc>
          <w:tcPr>
            <w:tcW w:w="1176" w:type="dxa"/>
            <w:tcBorders>
              <w:top w:val="single" w:sz="6" w:space="0" w:color="969696"/>
              <w:left w:val="single" w:sz="6" w:space="0" w:color="969696"/>
              <w:bottom w:val="single" w:sz="6" w:space="0" w:color="969696"/>
              <w:right w:val="single" w:sz="6" w:space="0" w:color="969696"/>
            </w:tcBorders>
          </w:tcPr>
          <w:p w:rsidR="00F0528B" w:rsidRPr="00B02D93" w:rsidRDefault="00F0528B"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10/21/2015</w:t>
            </w:r>
          </w:p>
        </w:tc>
        <w:tc>
          <w:tcPr>
            <w:tcW w:w="934" w:type="dxa"/>
            <w:tcBorders>
              <w:top w:val="single" w:sz="6" w:space="0" w:color="969696"/>
              <w:left w:val="single" w:sz="6" w:space="0" w:color="969696"/>
              <w:bottom w:val="single" w:sz="6" w:space="0" w:color="969696"/>
              <w:right w:val="single" w:sz="6" w:space="0" w:color="969696"/>
            </w:tcBorders>
          </w:tcPr>
          <w:p w:rsidR="00F0528B" w:rsidRPr="002B0D91" w:rsidRDefault="00F0528B" w:rsidP="00B02D93">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&lt;0.0149</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0.00823</w:t>
            </w:r>
          </w:p>
        </w:tc>
        <w:tc>
          <w:tcPr>
            <w:tcW w:w="934" w:type="dxa"/>
            <w:tcBorders>
              <w:top w:val="single" w:sz="6" w:space="0" w:color="969696"/>
              <w:left w:val="single" w:sz="6" w:space="0" w:color="969696"/>
              <w:bottom w:val="single" w:sz="6" w:space="0" w:color="969696"/>
              <w:right w:val="single" w:sz="6" w:space="0" w:color="auto"/>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0.022</w:t>
            </w:r>
          </w:p>
        </w:tc>
      </w:tr>
      <w:tr w:rsidR="00F0528B" w:rsidRPr="002D0A11" w:rsidTr="00360B27">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Northfield, MA</w:t>
            </w:r>
          </w:p>
        </w:tc>
        <w:tc>
          <w:tcPr>
            <w:tcW w:w="1176" w:type="dxa"/>
            <w:tcBorders>
              <w:top w:val="single" w:sz="6" w:space="0" w:color="969696"/>
              <w:left w:val="single" w:sz="6" w:space="0" w:color="969696"/>
              <w:bottom w:val="single" w:sz="6" w:space="0" w:color="969696"/>
              <w:right w:val="single" w:sz="6" w:space="0" w:color="969696"/>
            </w:tcBorders>
          </w:tcPr>
          <w:p w:rsidR="00F0528B" w:rsidRPr="00B02D93" w:rsidRDefault="00F0528B"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10/28/2015</w:t>
            </w:r>
          </w:p>
        </w:tc>
        <w:tc>
          <w:tcPr>
            <w:tcW w:w="934" w:type="dxa"/>
            <w:tcBorders>
              <w:top w:val="single" w:sz="6" w:space="0" w:color="969696"/>
              <w:left w:val="single" w:sz="6" w:space="0" w:color="969696"/>
              <w:bottom w:val="single" w:sz="6" w:space="0" w:color="969696"/>
              <w:right w:val="single" w:sz="6" w:space="0" w:color="969696"/>
            </w:tcBorders>
          </w:tcPr>
          <w:p w:rsidR="00F0528B" w:rsidRPr="002B0D91" w:rsidRDefault="00F0528B" w:rsidP="00B02D93">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&lt;0.0177</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0.00901</w:t>
            </w:r>
          </w:p>
        </w:tc>
        <w:tc>
          <w:tcPr>
            <w:tcW w:w="934" w:type="dxa"/>
            <w:tcBorders>
              <w:top w:val="single" w:sz="6" w:space="0" w:color="969696"/>
              <w:left w:val="single" w:sz="6" w:space="0" w:color="969696"/>
              <w:bottom w:val="single" w:sz="6" w:space="0" w:color="969696"/>
              <w:right w:val="single" w:sz="6" w:space="0" w:color="auto"/>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0.0284</w:t>
            </w:r>
          </w:p>
        </w:tc>
      </w:tr>
      <w:tr w:rsidR="00F0528B" w:rsidRPr="002D0A11" w:rsidTr="00360B27">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Northfield, MA</w:t>
            </w:r>
          </w:p>
        </w:tc>
        <w:tc>
          <w:tcPr>
            <w:tcW w:w="1176" w:type="dxa"/>
            <w:tcBorders>
              <w:top w:val="single" w:sz="6" w:space="0" w:color="969696"/>
              <w:left w:val="single" w:sz="6" w:space="0" w:color="969696"/>
              <w:bottom w:val="single" w:sz="6" w:space="0" w:color="969696"/>
              <w:right w:val="single" w:sz="6" w:space="0" w:color="969696"/>
            </w:tcBorders>
          </w:tcPr>
          <w:p w:rsidR="00F0528B" w:rsidRPr="00B02D93" w:rsidRDefault="00F0528B"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11/4/2015</w:t>
            </w:r>
          </w:p>
        </w:tc>
        <w:tc>
          <w:tcPr>
            <w:tcW w:w="934" w:type="dxa"/>
            <w:tcBorders>
              <w:top w:val="single" w:sz="6" w:space="0" w:color="969696"/>
              <w:left w:val="single" w:sz="6" w:space="0" w:color="969696"/>
              <w:bottom w:val="single" w:sz="6" w:space="0" w:color="969696"/>
              <w:right w:val="single" w:sz="6" w:space="0" w:color="969696"/>
            </w:tcBorders>
          </w:tcPr>
          <w:p w:rsidR="00F0528B" w:rsidRPr="002B0D91" w:rsidRDefault="00F0528B" w:rsidP="00B02D93">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&lt;0.0159</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0.0101</w:t>
            </w:r>
          </w:p>
        </w:tc>
        <w:tc>
          <w:tcPr>
            <w:tcW w:w="934" w:type="dxa"/>
            <w:tcBorders>
              <w:top w:val="single" w:sz="6" w:space="0" w:color="969696"/>
              <w:left w:val="single" w:sz="6" w:space="0" w:color="969696"/>
              <w:bottom w:val="single" w:sz="6" w:space="0" w:color="969696"/>
              <w:right w:val="single" w:sz="6" w:space="0" w:color="auto"/>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0.0282</w:t>
            </w:r>
          </w:p>
        </w:tc>
      </w:tr>
      <w:tr w:rsidR="00F0528B" w:rsidRPr="002D0A11" w:rsidTr="00360B27">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Northfield, MA</w:t>
            </w:r>
          </w:p>
        </w:tc>
        <w:tc>
          <w:tcPr>
            <w:tcW w:w="1176" w:type="dxa"/>
            <w:tcBorders>
              <w:top w:val="single" w:sz="6" w:space="0" w:color="969696"/>
              <w:left w:val="single" w:sz="6" w:space="0" w:color="969696"/>
              <w:bottom w:val="single" w:sz="6" w:space="0" w:color="969696"/>
              <w:right w:val="single" w:sz="6" w:space="0" w:color="969696"/>
            </w:tcBorders>
          </w:tcPr>
          <w:p w:rsidR="00F0528B" w:rsidRPr="00B02D93" w:rsidRDefault="00F0528B"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11/12/2015</w:t>
            </w:r>
          </w:p>
        </w:tc>
        <w:tc>
          <w:tcPr>
            <w:tcW w:w="934" w:type="dxa"/>
            <w:tcBorders>
              <w:top w:val="single" w:sz="6" w:space="0" w:color="969696"/>
              <w:left w:val="single" w:sz="6" w:space="0" w:color="969696"/>
              <w:bottom w:val="single" w:sz="6" w:space="0" w:color="969696"/>
              <w:right w:val="single" w:sz="6" w:space="0" w:color="969696"/>
            </w:tcBorders>
          </w:tcPr>
          <w:p w:rsidR="00F0528B" w:rsidRPr="002B0D91" w:rsidRDefault="00F0528B" w:rsidP="00B02D93">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&lt;0.0204</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0.0121</w:t>
            </w:r>
          </w:p>
        </w:tc>
        <w:tc>
          <w:tcPr>
            <w:tcW w:w="934" w:type="dxa"/>
            <w:tcBorders>
              <w:top w:val="single" w:sz="6" w:space="0" w:color="969696"/>
              <w:left w:val="single" w:sz="6" w:space="0" w:color="969696"/>
              <w:bottom w:val="single" w:sz="6" w:space="0" w:color="969696"/>
              <w:right w:val="single" w:sz="6" w:space="0" w:color="auto"/>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0.0304</w:t>
            </w:r>
          </w:p>
        </w:tc>
      </w:tr>
      <w:tr w:rsidR="002E15F8" w:rsidRPr="002D0A11" w:rsidTr="00360B27">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2E15F8" w:rsidRPr="00CB1E35" w:rsidRDefault="002E15F8">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2E15F8" w:rsidRPr="00CB1E35" w:rsidRDefault="002E15F8">
            <w:pPr>
              <w:autoSpaceDE w:val="0"/>
              <w:autoSpaceDN w:val="0"/>
              <w:adjustRightInd w:val="0"/>
              <w:spacing w:after="0" w:line="240" w:lineRule="auto"/>
              <w:rPr>
                <w:rFonts w:cs="Calibri"/>
                <w:color w:val="000000"/>
                <w:sz w:val="20"/>
                <w:szCs w:val="20"/>
              </w:rPr>
            </w:pPr>
            <w:r w:rsidRPr="00CB1E35">
              <w:rPr>
                <w:rFonts w:cs="Calibri"/>
                <w:color w:val="000000"/>
                <w:sz w:val="20"/>
                <w:szCs w:val="20"/>
              </w:rPr>
              <w:t>Northfield, MA</w:t>
            </w:r>
          </w:p>
        </w:tc>
        <w:tc>
          <w:tcPr>
            <w:tcW w:w="1176" w:type="dxa"/>
            <w:tcBorders>
              <w:top w:val="single" w:sz="6" w:space="0" w:color="969696"/>
              <w:left w:val="single" w:sz="6" w:space="0" w:color="969696"/>
              <w:bottom w:val="single" w:sz="6" w:space="0" w:color="969696"/>
              <w:right w:val="single" w:sz="6" w:space="0" w:color="969696"/>
            </w:tcBorders>
          </w:tcPr>
          <w:p w:rsidR="002E15F8" w:rsidRPr="00B02D93" w:rsidRDefault="002E15F8"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11/15/2015</w:t>
            </w:r>
          </w:p>
        </w:tc>
        <w:tc>
          <w:tcPr>
            <w:tcW w:w="934" w:type="dxa"/>
            <w:tcBorders>
              <w:top w:val="single" w:sz="6" w:space="0" w:color="969696"/>
              <w:left w:val="single" w:sz="6" w:space="0" w:color="969696"/>
              <w:bottom w:val="single" w:sz="6" w:space="0" w:color="969696"/>
              <w:right w:val="single" w:sz="6" w:space="0" w:color="969696"/>
            </w:tcBorders>
          </w:tcPr>
          <w:p w:rsidR="002E15F8" w:rsidRPr="002B0D91" w:rsidRDefault="002E15F8" w:rsidP="00B02D93">
            <w:pPr>
              <w:autoSpaceDE w:val="0"/>
              <w:autoSpaceDN w:val="0"/>
              <w:adjustRightInd w:val="0"/>
              <w:spacing w:after="0" w:line="240" w:lineRule="auto"/>
              <w:jc w:val="center"/>
              <w:rPr>
                <w:rFonts w:cs="Calibri"/>
                <w:color w:val="000000"/>
                <w:sz w:val="18"/>
                <w:szCs w:val="18"/>
              </w:rPr>
            </w:pPr>
          </w:p>
        </w:tc>
        <w:tc>
          <w:tcPr>
            <w:tcW w:w="864" w:type="dxa"/>
            <w:tcBorders>
              <w:top w:val="single" w:sz="6" w:space="0" w:color="969696"/>
              <w:left w:val="single" w:sz="6" w:space="0" w:color="969696"/>
              <w:bottom w:val="single" w:sz="6" w:space="0" w:color="969696"/>
              <w:right w:val="single" w:sz="6" w:space="0" w:color="969696"/>
            </w:tcBorders>
            <w:vAlign w:val="center"/>
          </w:tcPr>
          <w:p w:rsidR="002E15F8" w:rsidRPr="002B0D91" w:rsidRDefault="002E15F8" w:rsidP="0081028E">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0.077</w:t>
            </w:r>
          </w:p>
        </w:tc>
        <w:tc>
          <w:tcPr>
            <w:tcW w:w="864" w:type="dxa"/>
            <w:tcBorders>
              <w:top w:val="single" w:sz="6" w:space="0" w:color="969696"/>
              <w:left w:val="single" w:sz="6" w:space="0" w:color="969696"/>
              <w:bottom w:val="single" w:sz="6" w:space="0" w:color="969696"/>
              <w:right w:val="single" w:sz="6" w:space="0" w:color="969696"/>
            </w:tcBorders>
            <w:vAlign w:val="center"/>
          </w:tcPr>
          <w:p w:rsidR="002E15F8" w:rsidRPr="002B0D91" w:rsidRDefault="002E15F8" w:rsidP="0081028E">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0.098</w:t>
            </w:r>
          </w:p>
        </w:tc>
        <w:tc>
          <w:tcPr>
            <w:tcW w:w="864" w:type="dxa"/>
            <w:tcBorders>
              <w:top w:val="single" w:sz="6" w:space="0" w:color="969696"/>
              <w:left w:val="single" w:sz="6" w:space="0" w:color="969696"/>
              <w:bottom w:val="single" w:sz="6" w:space="0" w:color="969696"/>
              <w:right w:val="single" w:sz="6" w:space="0" w:color="969696"/>
            </w:tcBorders>
            <w:vAlign w:val="center"/>
          </w:tcPr>
          <w:p w:rsidR="002E15F8" w:rsidRPr="002B0D91" w:rsidRDefault="002E15F8" w:rsidP="0081028E">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&lt;0.001</w:t>
            </w:r>
          </w:p>
        </w:tc>
        <w:tc>
          <w:tcPr>
            <w:tcW w:w="864" w:type="dxa"/>
            <w:tcBorders>
              <w:top w:val="single" w:sz="6" w:space="0" w:color="969696"/>
              <w:left w:val="single" w:sz="6" w:space="0" w:color="969696"/>
              <w:bottom w:val="single" w:sz="6" w:space="0" w:color="969696"/>
              <w:right w:val="single" w:sz="6" w:space="0" w:color="969696"/>
            </w:tcBorders>
            <w:vAlign w:val="center"/>
          </w:tcPr>
          <w:p w:rsidR="002E15F8" w:rsidRPr="002B0D91" w:rsidRDefault="002E15F8" w:rsidP="0081028E">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&lt;0.007</w:t>
            </w:r>
          </w:p>
        </w:tc>
        <w:tc>
          <w:tcPr>
            <w:tcW w:w="864" w:type="dxa"/>
            <w:tcBorders>
              <w:top w:val="single" w:sz="6" w:space="0" w:color="969696"/>
              <w:left w:val="single" w:sz="6" w:space="0" w:color="969696"/>
              <w:bottom w:val="single" w:sz="6" w:space="0" w:color="969696"/>
              <w:right w:val="single" w:sz="6" w:space="0" w:color="969696"/>
            </w:tcBorders>
            <w:vAlign w:val="center"/>
          </w:tcPr>
          <w:p w:rsidR="002E15F8" w:rsidRPr="002B0D91" w:rsidRDefault="002E15F8" w:rsidP="0081028E">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&lt;0.001</w:t>
            </w:r>
          </w:p>
        </w:tc>
        <w:tc>
          <w:tcPr>
            <w:tcW w:w="864" w:type="dxa"/>
            <w:tcBorders>
              <w:top w:val="single" w:sz="6" w:space="0" w:color="969696"/>
              <w:left w:val="single" w:sz="6" w:space="0" w:color="969696"/>
              <w:bottom w:val="single" w:sz="6" w:space="0" w:color="969696"/>
              <w:right w:val="single" w:sz="6" w:space="0" w:color="969696"/>
            </w:tcBorders>
            <w:vAlign w:val="center"/>
          </w:tcPr>
          <w:p w:rsidR="002E15F8" w:rsidRPr="002B0D91" w:rsidRDefault="002E15F8" w:rsidP="0081028E">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&lt;0.002</w:t>
            </w:r>
          </w:p>
        </w:tc>
        <w:tc>
          <w:tcPr>
            <w:tcW w:w="864" w:type="dxa"/>
            <w:tcBorders>
              <w:top w:val="single" w:sz="6" w:space="0" w:color="969696"/>
              <w:left w:val="single" w:sz="6" w:space="0" w:color="969696"/>
              <w:bottom w:val="single" w:sz="6" w:space="0" w:color="969696"/>
              <w:right w:val="single" w:sz="6" w:space="0" w:color="969696"/>
            </w:tcBorders>
            <w:vAlign w:val="center"/>
          </w:tcPr>
          <w:p w:rsidR="002E15F8" w:rsidRPr="002B0D91" w:rsidRDefault="002E15F8" w:rsidP="0081028E">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&lt;0.001</w:t>
            </w:r>
          </w:p>
        </w:tc>
        <w:tc>
          <w:tcPr>
            <w:tcW w:w="933" w:type="dxa"/>
            <w:tcBorders>
              <w:top w:val="single" w:sz="6" w:space="0" w:color="969696"/>
              <w:left w:val="single" w:sz="6" w:space="0" w:color="969696"/>
              <w:bottom w:val="single" w:sz="6" w:space="0" w:color="969696"/>
              <w:right w:val="single" w:sz="6" w:space="0" w:color="969696"/>
            </w:tcBorders>
          </w:tcPr>
          <w:p w:rsidR="002E15F8" w:rsidRPr="002B0D91" w:rsidRDefault="002E15F8">
            <w:pPr>
              <w:autoSpaceDE w:val="0"/>
              <w:autoSpaceDN w:val="0"/>
              <w:adjustRightInd w:val="0"/>
              <w:spacing w:after="0" w:line="240" w:lineRule="auto"/>
              <w:jc w:val="right"/>
              <w:rPr>
                <w:rFonts w:cs="Calibri"/>
                <w:color w:val="000000"/>
                <w:sz w:val="18"/>
                <w:szCs w:val="18"/>
              </w:rPr>
            </w:pPr>
          </w:p>
        </w:tc>
        <w:tc>
          <w:tcPr>
            <w:tcW w:w="934" w:type="dxa"/>
            <w:tcBorders>
              <w:top w:val="single" w:sz="6" w:space="0" w:color="969696"/>
              <w:left w:val="single" w:sz="6" w:space="0" w:color="969696"/>
              <w:bottom w:val="single" w:sz="6" w:space="0" w:color="969696"/>
              <w:right w:val="single" w:sz="6" w:space="0" w:color="auto"/>
            </w:tcBorders>
          </w:tcPr>
          <w:p w:rsidR="002E15F8" w:rsidRPr="002B0D91" w:rsidRDefault="002E15F8">
            <w:pPr>
              <w:autoSpaceDE w:val="0"/>
              <w:autoSpaceDN w:val="0"/>
              <w:adjustRightInd w:val="0"/>
              <w:spacing w:after="0" w:line="240" w:lineRule="auto"/>
              <w:jc w:val="right"/>
              <w:rPr>
                <w:rFonts w:cs="Calibri"/>
                <w:color w:val="000000"/>
                <w:sz w:val="18"/>
                <w:szCs w:val="18"/>
              </w:rPr>
            </w:pPr>
          </w:p>
        </w:tc>
      </w:tr>
      <w:tr w:rsidR="00F0528B" w:rsidRPr="002D0A11" w:rsidTr="00360B27">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Northfield, MA</w:t>
            </w:r>
          </w:p>
        </w:tc>
        <w:tc>
          <w:tcPr>
            <w:tcW w:w="1176" w:type="dxa"/>
            <w:tcBorders>
              <w:top w:val="single" w:sz="6" w:space="0" w:color="969696"/>
              <w:left w:val="single" w:sz="6" w:space="0" w:color="969696"/>
              <w:bottom w:val="single" w:sz="6" w:space="0" w:color="969696"/>
              <w:right w:val="single" w:sz="6" w:space="0" w:color="969696"/>
            </w:tcBorders>
          </w:tcPr>
          <w:p w:rsidR="00F0528B" w:rsidRPr="00B02D93" w:rsidRDefault="00F0528B"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11/18/2015</w:t>
            </w:r>
          </w:p>
        </w:tc>
        <w:tc>
          <w:tcPr>
            <w:tcW w:w="934" w:type="dxa"/>
            <w:tcBorders>
              <w:top w:val="single" w:sz="6" w:space="0" w:color="969696"/>
              <w:left w:val="single" w:sz="6" w:space="0" w:color="969696"/>
              <w:bottom w:val="single" w:sz="6" w:space="0" w:color="969696"/>
              <w:right w:val="single" w:sz="6" w:space="0" w:color="969696"/>
            </w:tcBorders>
          </w:tcPr>
          <w:p w:rsidR="00F0528B" w:rsidRPr="002B0D91" w:rsidRDefault="00F0528B" w:rsidP="00B02D93">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&lt;0.0228</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0.00747</w:t>
            </w:r>
          </w:p>
        </w:tc>
        <w:tc>
          <w:tcPr>
            <w:tcW w:w="934" w:type="dxa"/>
            <w:tcBorders>
              <w:top w:val="single" w:sz="6" w:space="0" w:color="969696"/>
              <w:left w:val="single" w:sz="6" w:space="0" w:color="969696"/>
              <w:bottom w:val="single" w:sz="6" w:space="0" w:color="969696"/>
              <w:right w:val="single" w:sz="6" w:space="0" w:color="auto"/>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0.0276</w:t>
            </w:r>
          </w:p>
        </w:tc>
      </w:tr>
      <w:tr w:rsidR="00F0528B" w:rsidRPr="002D0A11" w:rsidTr="00360B27">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Northfield, MA</w:t>
            </w:r>
          </w:p>
        </w:tc>
        <w:tc>
          <w:tcPr>
            <w:tcW w:w="1176" w:type="dxa"/>
            <w:tcBorders>
              <w:top w:val="single" w:sz="6" w:space="0" w:color="969696"/>
              <w:left w:val="single" w:sz="6" w:space="0" w:color="969696"/>
              <w:bottom w:val="single" w:sz="6" w:space="0" w:color="969696"/>
              <w:right w:val="single" w:sz="6" w:space="0" w:color="969696"/>
            </w:tcBorders>
          </w:tcPr>
          <w:p w:rsidR="00F0528B" w:rsidRPr="00B02D93" w:rsidRDefault="00F0528B"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11/25/2015</w:t>
            </w:r>
          </w:p>
        </w:tc>
        <w:tc>
          <w:tcPr>
            <w:tcW w:w="934" w:type="dxa"/>
            <w:tcBorders>
              <w:top w:val="single" w:sz="6" w:space="0" w:color="969696"/>
              <w:left w:val="single" w:sz="6" w:space="0" w:color="969696"/>
              <w:bottom w:val="single" w:sz="6" w:space="0" w:color="969696"/>
              <w:right w:val="single" w:sz="6" w:space="0" w:color="969696"/>
            </w:tcBorders>
          </w:tcPr>
          <w:p w:rsidR="00F0528B" w:rsidRPr="002B0D91" w:rsidRDefault="00F0528B" w:rsidP="00B02D93">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&lt;0.0239</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0.00626</w:t>
            </w:r>
          </w:p>
        </w:tc>
        <w:tc>
          <w:tcPr>
            <w:tcW w:w="934" w:type="dxa"/>
            <w:tcBorders>
              <w:top w:val="single" w:sz="6" w:space="0" w:color="969696"/>
              <w:left w:val="single" w:sz="6" w:space="0" w:color="969696"/>
              <w:bottom w:val="single" w:sz="6" w:space="0" w:color="969696"/>
              <w:right w:val="single" w:sz="6" w:space="0" w:color="auto"/>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0.0272</w:t>
            </w:r>
          </w:p>
        </w:tc>
      </w:tr>
      <w:tr w:rsidR="00F0528B" w:rsidRPr="002D0A11" w:rsidTr="00360B27">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Northfield, MA</w:t>
            </w:r>
          </w:p>
        </w:tc>
        <w:tc>
          <w:tcPr>
            <w:tcW w:w="1176" w:type="dxa"/>
            <w:tcBorders>
              <w:top w:val="single" w:sz="6" w:space="0" w:color="969696"/>
              <w:left w:val="single" w:sz="6" w:space="0" w:color="969696"/>
              <w:bottom w:val="single" w:sz="6" w:space="0" w:color="969696"/>
              <w:right w:val="single" w:sz="6" w:space="0" w:color="969696"/>
            </w:tcBorders>
          </w:tcPr>
          <w:p w:rsidR="00F0528B" w:rsidRPr="00B02D93" w:rsidRDefault="00F0528B"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12/2/2015</w:t>
            </w:r>
          </w:p>
        </w:tc>
        <w:tc>
          <w:tcPr>
            <w:tcW w:w="934" w:type="dxa"/>
            <w:tcBorders>
              <w:top w:val="single" w:sz="6" w:space="0" w:color="969696"/>
              <w:left w:val="single" w:sz="6" w:space="0" w:color="969696"/>
              <w:bottom w:val="single" w:sz="6" w:space="0" w:color="969696"/>
              <w:right w:val="single" w:sz="6" w:space="0" w:color="969696"/>
            </w:tcBorders>
          </w:tcPr>
          <w:p w:rsidR="00F0528B" w:rsidRPr="002B0D91" w:rsidRDefault="00F0528B" w:rsidP="00B02D93">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&lt;0.023</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0.00962</w:t>
            </w:r>
          </w:p>
        </w:tc>
        <w:tc>
          <w:tcPr>
            <w:tcW w:w="934" w:type="dxa"/>
            <w:tcBorders>
              <w:top w:val="single" w:sz="6" w:space="0" w:color="969696"/>
              <w:left w:val="single" w:sz="6" w:space="0" w:color="969696"/>
              <w:bottom w:val="single" w:sz="6" w:space="0" w:color="969696"/>
              <w:right w:val="single" w:sz="6" w:space="0" w:color="auto"/>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0.0306</w:t>
            </w:r>
          </w:p>
        </w:tc>
      </w:tr>
      <w:tr w:rsidR="00F0528B" w:rsidRPr="002D0A11" w:rsidTr="00360B27">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Northfield, MA</w:t>
            </w:r>
          </w:p>
        </w:tc>
        <w:tc>
          <w:tcPr>
            <w:tcW w:w="1176" w:type="dxa"/>
            <w:tcBorders>
              <w:top w:val="single" w:sz="6" w:space="0" w:color="969696"/>
              <w:left w:val="single" w:sz="6" w:space="0" w:color="969696"/>
              <w:bottom w:val="single" w:sz="6" w:space="0" w:color="969696"/>
              <w:right w:val="single" w:sz="6" w:space="0" w:color="969696"/>
            </w:tcBorders>
          </w:tcPr>
          <w:p w:rsidR="00F0528B" w:rsidRPr="00B02D93" w:rsidRDefault="00F0528B"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12/9/2015</w:t>
            </w:r>
          </w:p>
        </w:tc>
        <w:tc>
          <w:tcPr>
            <w:tcW w:w="934" w:type="dxa"/>
            <w:tcBorders>
              <w:top w:val="single" w:sz="6" w:space="0" w:color="969696"/>
              <w:left w:val="single" w:sz="6" w:space="0" w:color="969696"/>
              <w:bottom w:val="single" w:sz="6" w:space="0" w:color="969696"/>
              <w:right w:val="single" w:sz="6" w:space="0" w:color="969696"/>
            </w:tcBorders>
          </w:tcPr>
          <w:p w:rsidR="00F0528B" w:rsidRPr="002B0D91" w:rsidRDefault="00F0528B" w:rsidP="00B02D93">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&lt;0.0169</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0.00794</w:t>
            </w:r>
          </w:p>
        </w:tc>
        <w:tc>
          <w:tcPr>
            <w:tcW w:w="934" w:type="dxa"/>
            <w:tcBorders>
              <w:top w:val="single" w:sz="6" w:space="0" w:color="969696"/>
              <w:left w:val="single" w:sz="6" w:space="0" w:color="969696"/>
              <w:bottom w:val="single" w:sz="6" w:space="0" w:color="969696"/>
              <w:right w:val="single" w:sz="6" w:space="0" w:color="auto"/>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0.0297</w:t>
            </w:r>
          </w:p>
        </w:tc>
      </w:tr>
      <w:tr w:rsidR="00F0528B" w:rsidRPr="002D0A11" w:rsidTr="00360B27">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Northfield, MA</w:t>
            </w:r>
          </w:p>
        </w:tc>
        <w:tc>
          <w:tcPr>
            <w:tcW w:w="1176" w:type="dxa"/>
            <w:tcBorders>
              <w:top w:val="single" w:sz="6" w:space="0" w:color="969696"/>
              <w:left w:val="single" w:sz="6" w:space="0" w:color="969696"/>
              <w:bottom w:val="single" w:sz="6" w:space="0" w:color="969696"/>
              <w:right w:val="single" w:sz="6" w:space="0" w:color="969696"/>
            </w:tcBorders>
          </w:tcPr>
          <w:p w:rsidR="00F0528B" w:rsidRPr="00B02D93" w:rsidRDefault="00F0528B"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12/16/2015</w:t>
            </w:r>
          </w:p>
        </w:tc>
        <w:tc>
          <w:tcPr>
            <w:tcW w:w="934" w:type="dxa"/>
            <w:tcBorders>
              <w:top w:val="single" w:sz="6" w:space="0" w:color="969696"/>
              <w:left w:val="single" w:sz="6" w:space="0" w:color="969696"/>
              <w:bottom w:val="single" w:sz="6" w:space="0" w:color="969696"/>
              <w:right w:val="single" w:sz="6" w:space="0" w:color="969696"/>
            </w:tcBorders>
          </w:tcPr>
          <w:p w:rsidR="00F0528B" w:rsidRPr="002B0D91" w:rsidRDefault="00F0528B" w:rsidP="00B02D93">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&lt;0.0225</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0.0104</w:t>
            </w:r>
          </w:p>
        </w:tc>
        <w:tc>
          <w:tcPr>
            <w:tcW w:w="934" w:type="dxa"/>
            <w:tcBorders>
              <w:top w:val="single" w:sz="6" w:space="0" w:color="969696"/>
              <w:left w:val="single" w:sz="6" w:space="0" w:color="969696"/>
              <w:bottom w:val="single" w:sz="6" w:space="0" w:color="969696"/>
              <w:right w:val="single" w:sz="6" w:space="0" w:color="auto"/>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0.042</w:t>
            </w:r>
          </w:p>
        </w:tc>
      </w:tr>
      <w:tr w:rsidR="00F0528B" w:rsidRPr="002D0A11" w:rsidTr="00360B27">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Northfield, MA</w:t>
            </w:r>
          </w:p>
        </w:tc>
        <w:tc>
          <w:tcPr>
            <w:tcW w:w="1176" w:type="dxa"/>
            <w:tcBorders>
              <w:top w:val="single" w:sz="6" w:space="0" w:color="969696"/>
              <w:left w:val="single" w:sz="6" w:space="0" w:color="969696"/>
              <w:bottom w:val="single" w:sz="6" w:space="0" w:color="969696"/>
              <w:right w:val="single" w:sz="6" w:space="0" w:color="969696"/>
            </w:tcBorders>
          </w:tcPr>
          <w:p w:rsidR="00F0528B" w:rsidRPr="00B02D93" w:rsidRDefault="00F0528B"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12/23/2015</w:t>
            </w:r>
          </w:p>
        </w:tc>
        <w:tc>
          <w:tcPr>
            <w:tcW w:w="934" w:type="dxa"/>
            <w:tcBorders>
              <w:top w:val="single" w:sz="6" w:space="0" w:color="969696"/>
              <w:left w:val="single" w:sz="6" w:space="0" w:color="969696"/>
              <w:bottom w:val="single" w:sz="6" w:space="0" w:color="969696"/>
              <w:right w:val="single" w:sz="6" w:space="0" w:color="969696"/>
            </w:tcBorders>
          </w:tcPr>
          <w:p w:rsidR="00F0528B" w:rsidRPr="002B0D91" w:rsidRDefault="00F0528B" w:rsidP="00B02D93">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&lt;0.0219</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0.00455</w:t>
            </w:r>
          </w:p>
        </w:tc>
        <w:tc>
          <w:tcPr>
            <w:tcW w:w="934" w:type="dxa"/>
            <w:tcBorders>
              <w:top w:val="single" w:sz="6" w:space="0" w:color="969696"/>
              <w:left w:val="single" w:sz="6" w:space="0" w:color="969696"/>
              <w:bottom w:val="single" w:sz="6" w:space="0" w:color="969696"/>
              <w:right w:val="single" w:sz="6" w:space="0" w:color="auto"/>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0.0213</w:t>
            </w:r>
          </w:p>
        </w:tc>
      </w:tr>
      <w:tr w:rsidR="00F0528B" w:rsidRPr="002D0A11" w:rsidTr="00360B27">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Northfield, MA</w:t>
            </w:r>
          </w:p>
        </w:tc>
        <w:tc>
          <w:tcPr>
            <w:tcW w:w="1176" w:type="dxa"/>
            <w:tcBorders>
              <w:top w:val="single" w:sz="6" w:space="0" w:color="969696"/>
              <w:left w:val="single" w:sz="6" w:space="0" w:color="969696"/>
              <w:bottom w:val="single" w:sz="6" w:space="0" w:color="969696"/>
              <w:right w:val="single" w:sz="6" w:space="0" w:color="969696"/>
            </w:tcBorders>
          </w:tcPr>
          <w:p w:rsidR="00F0528B" w:rsidRPr="00B02D93" w:rsidRDefault="00F0528B"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12/30/2015</w:t>
            </w:r>
          </w:p>
        </w:tc>
        <w:tc>
          <w:tcPr>
            <w:tcW w:w="934" w:type="dxa"/>
            <w:tcBorders>
              <w:top w:val="single" w:sz="6" w:space="0" w:color="969696"/>
              <w:left w:val="single" w:sz="6" w:space="0" w:color="969696"/>
              <w:bottom w:val="single" w:sz="6" w:space="0" w:color="969696"/>
              <w:right w:val="single" w:sz="6" w:space="0" w:color="969696"/>
            </w:tcBorders>
          </w:tcPr>
          <w:p w:rsidR="00F0528B" w:rsidRPr="002B0D91" w:rsidRDefault="00F0528B" w:rsidP="00B02D93">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&lt;0.0277</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0.00503</w:t>
            </w:r>
          </w:p>
        </w:tc>
        <w:tc>
          <w:tcPr>
            <w:tcW w:w="934" w:type="dxa"/>
            <w:tcBorders>
              <w:top w:val="single" w:sz="6" w:space="0" w:color="969696"/>
              <w:left w:val="single" w:sz="6" w:space="0" w:color="969696"/>
              <w:bottom w:val="single" w:sz="6" w:space="0" w:color="969696"/>
              <w:right w:val="single" w:sz="6" w:space="0" w:color="auto"/>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0.0189</w:t>
            </w:r>
          </w:p>
        </w:tc>
      </w:tr>
      <w:tr w:rsidR="00F0528B" w:rsidRPr="002D0A11" w:rsidTr="00360B27">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Background</w:t>
            </w:r>
          </w:p>
        </w:tc>
        <w:tc>
          <w:tcPr>
            <w:tcW w:w="1176" w:type="dxa"/>
            <w:tcBorders>
              <w:top w:val="single" w:sz="6" w:space="0" w:color="969696"/>
              <w:left w:val="single" w:sz="6" w:space="0" w:color="969696"/>
              <w:bottom w:val="single" w:sz="6" w:space="0" w:color="969696"/>
              <w:right w:val="single" w:sz="6" w:space="0" w:color="969696"/>
            </w:tcBorders>
          </w:tcPr>
          <w:p w:rsidR="00F0528B" w:rsidRPr="00B02D93" w:rsidRDefault="00F0528B"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1/6/2015</w:t>
            </w:r>
          </w:p>
        </w:tc>
        <w:tc>
          <w:tcPr>
            <w:tcW w:w="934" w:type="dxa"/>
            <w:tcBorders>
              <w:top w:val="single" w:sz="6" w:space="0" w:color="969696"/>
              <w:left w:val="single" w:sz="6" w:space="0" w:color="969696"/>
              <w:bottom w:val="single" w:sz="6" w:space="0" w:color="969696"/>
              <w:right w:val="single" w:sz="6" w:space="0" w:color="969696"/>
            </w:tcBorders>
          </w:tcPr>
          <w:p w:rsidR="00F0528B" w:rsidRPr="002B0D91" w:rsidRDefault="00F0528B" w:rsidP="00B02D93">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&lt;0.0252</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0.0051</w:t>
            </w:r>
          </w:p>
        </w:tc>
        <w:tc>
          <w:tcPr>
            <w:tcW w:w="934" w:type="dxa"/>
            <w:tcBorders>
              <w:top w:val="single" w:sz="6" w:space="0" w:color="969696"/>
              <w:left w:val="single" w:sz="6" w:space="0" w:color="969696"/>
              <w:bottom w:val="single" w:sz="6" w:space="0" w:color="969696"/>
              <w:right w:val="single" w:sz="6" w:space="0" w:color="auto"/>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0.018</w:t>
            </w:r>
          </w:p>
        </w:tc>
      </w:tr>
      <w:tr w:rsidR="00F0528B" w:rsidRPr="002D0A11" w:rsidTr="00360B27">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Background</w:t>
            </w:r>
          </w:p>
        </w:tc>
        <w:tc>
          <w:tcPr>
            <w:tcW w:w="1176" w:type="dxa"/>
            <w:tcBorders>
              <w:top w:val="single" w:sz="6" w:space="0" w:color="969696"/>
              <w:left w:val="single" w:sz="6" w:space="0" w:color="969696"/>
              <w:bottom w:val="single" w:sz="6" w:space="0" w:color="969696"/>
              <w:right w:val="single" w:sz="6" w:space="0" w:color="969696"/>
            </w:tcBorders>
          </w:tcPr>
          <w:p w:rsidR="00F0528B" w:rsidRPr="00B02D93" w:rsidRDefault="00F0528B"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1/13/2015</w:t>
            </w:r>
          </w:p>
        </w:tc>
        <w:tc>
          <w:tcPr>
            <w:tcW w:w="934" w:type="dxa"/>
            <w:tcBorders>
              <w:top w:val="single" w:sz="6" w:space="0" w:color="969696"/>
              <w:left w:val="single" w:sz="6" w:space="0" w:color="969696"/>
              <w:bottom w:val="single" w:sz="6" w:space="0" w:color="969696"/>
              <w:right w:val="single" w:sz="6" w:space="0" w:color="969696"/>
            </w:tcBorders>
          </w:tcPr>
          <w:p w:rsidR="00F0528B" w:rsidRPr="002B0D91" w:rsidRDefault="00F0528B" w:rsidP="00B02D93">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&lt;0.0241</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0.00721</w:t>
            </w:r>
          </w:p>
        </w:tc>
        <w:tc>
          <w:tcPr>
            <w:tcW w:w="934" w:type="dxa"/>
            <w:tcBorders>
              <w:top w:val="single" w:sz="6" w:space="0" w:color="969696"/>
              <w:left w:val="single" w:sz="6" w:space="0" w:color="969696"/>
              <w:bottom w:val="single" w:sz="6" w:space="0" w:color="969696"/>
              <w:right w:val="single" w:sz="6" w:space="0" w:color="auto"/>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0.032</w:t>
            </w:r>
          </w:p>
        </w:tc>
      </w:tr>
      <w:tr w:rsidR="00F0528B" w:rsidRPr="002D0A11" w:rsidTr="00360B27">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Background</w:t>
            </w:r>
          </w:p>
        </w:tc>
        <w:tc>
          <w:tcPr>
            <w:tcW w:w="1176" w:type="dxa"/>
            <w:tcBorders>
              <w:top w:val="single" w:sz="6" w:space="0" w:color="969696"/>
              <w:left w:val="single" w:sz="6" w:space="0" w:color="969696"/>
              <w:bottom w:val="single" w:sz="6" w:space="0" w:color="969696"/>
              <w:right w:val="single" w:sz="6" w:space="0" w:color="969696"/>
            </w:tcBorders>
          </w:tcPr>
          <w:p w:rsidR="00F0528B" w:rsidRPr="00B02D93" w:rsidRDefault="00F0528B"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1/20/2015</w:t>
            </w:r>
          </w:p>
        </w:tc>
        <w:tc>
          <w:tcPr>
            <w:tcW w:w="934" w:type="dxa"/>
            <w:tcBorders>
              <w:top w:val="single" w:sz="6" w:space="0" w:color="969696"/>
              <w:left w:val="single" w:sz="6" w:space="0" w:color="969696"/>
              <w:bottom w:val="single" w:sz="6" w:space="0" w:color="969696"/>
              <w:right w:val="single" w:sz="6" w:space="0" w:color="969696"/>
            </w:tcBorders>
          </w:tcPr>
          <w:p w:rsidR="00F0528B" w:rsidRPr="002B0D91" w:rsidRDefault="00F0528B" w:rsidP="00B02D93">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&lt;0.0307</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0.0036</w:t>
            </w:r>
          </w:p>
        </w:tc>
        <w:tc>
          <w:tcPr>
            <w:tcW w:w="934" w:type="dxa"/>
            <w:tcBorders>
              <w:top w:val="single" w:sz="6" w:space="0" w:color="969696"/>
              <w:left w:val="single" w:sz="6" w:space="0" w:color="969696"/>
              <w:bottom w:val="single" w:sz="6" w:space="0" w:color="969696"/>
              <w:right w:val="single" w:sz="6" w:space="0" w:color="auto"/>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0.0163</w:t>
            </w:r>
          </w:p>
        </w:tc>
      </w:tr>
      <w:tr w:rsidR="00F0528B" w:rsidRPr="002D0A11" w:rsidTr="00360B27">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Background</w:t>
            </w:r>
          </w:p>
        </w:tc>
        <w:tc>
          <w:tcPr>
            <w:tcW w:w="1176" w:type="dxa"/>
            <w:tcBorders>
              <w:top w:val="single" w:sz="6" w:space="0" w:color="969696"/>
              <w:left w:val="single" w:sz="6" w:space="0" w:color="969696"/>
              <w:bottom w:val="single" w:sz="6" w:space="0" w:color="969696"/>
              <w:right w:val="single" w:sz="6" w:space="0" w:color="969696"/>
            </w:tcBorders>
          </w:tcPr>
          <w:p w:rsidR="00F0528B" w:rsidRPr="00B02D93" w:rsidRDefault="00F0528B"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1/26/2015</w:t>
            </w:r>
          </w:p>
        </w:tc>
        <w:tc>
          <w:tcPr>
            <w:tcW w:w="934" w:type="dxa"/>
            <w:tcBorders>
              <w:top w:val="single" w:sz="6" w:space="0" w:color="969696"/>
              <w:left w:val="single" w:sz="6" w:space="0" w:color="969696"/>
              <w:bottom w:val="single" w:sz="6" w:space="0" w:color="969696"/>
              <w:right w:val="single" w:sz="6" w:space="0" w:color="969696"/>
            </w:tcBorders>
          </w:tcPr>
          <w:p w:rsidR="00F0528B" w:rsidRPr="002B0D91" w:rsidRDefault="00F0528B" w:rsidP="00B02D93">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&lt;0.0253</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0.00527</w:t>
            </w:r>
          </w:p>
        </w:tc>
        <w:tc>
          <w:tcPr>
            <w:tcW w:w="934" w:type="dxa"/>
            <w:tcBorders>
              <w:top w:val="single" w:sz="6" w:space="0" w:color="969696"/>
              <w:left w:val="single" w:sz="6" w:space="0" w:color="969696"/>
              <w:bottom w:val="single" w:sz="6" w:space="0" w:color="969696"/>
              <w:right w:val="single" w:sz="6" w:space="0" w:color="auto"/>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0.0207</w:t>
            </w:r>
          </w:p>
        </w:tc>
      </w:tr>
      <w:tr w:rsidR="00F0528B" w:rsidRPr="002D0A11" w:rsidTr="00360B27">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Background</w:t>
            </w:r>
          </w:p>
        </w:tc>
        <w:tc>
          <w:tcPr>
            <w:tcW w:w="1176" w:type="dxa"/>
            <w:tcBorders>
              <w:top w:val="single" w:sz="6" w:space="0" w:color="969696"/>
              <w:left w:val="single" w:sz="6" w:space="0" w:color="969696"/>
              <w:bottom w:val="single" w:sz="6" w:space="0" w:color="969696"/>
              <w:right w:val="single" w:sz="6" w:space="0" w:color="969696"/>
            </w:tcBorders>
          </w:tcPr>
          <w:p w:rsidR="00F0528B" w:rsidRPr="00B02D93" w:rsidRDefault="00F0528B"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2/3/2015</w:t>
            </w:r>
          </w:p>
        </w:tc>
        <w:tc>
          <w:tcPr>
            <w:tcW w:w="934" w:type="dxa"/>
            <w:tcBorders>
              <w:top w:val="single" w:sz="6" w:space="0" w:color="969696"/>
              <w:left w:val="single" w:sz="6" w:space="0" w:color="969696"/>
              <w:bottom w:val="single" w:sz="6" w:space="0" w:color="969696"/>
              <w:right w:val="single" w:sz="6" w:space="0" w:color="969696"/>
            </w:tcBorders>
          </w:tcPr>
          <w:p w:rsidR="00F0528B" w:rsidRPr="002B0D91" w:rsidRDefault="00F0528B" w:rsidP="00B02D93">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&lt;0.0291</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0.00431</w:t>
            </w:r>
          </w:p>
        </w:tc>
        <w:tc>
          <w:tcPr>
            <w:tcW w:w="934" w:type="dxa"/>
            <w:tcBorders>
              <w:top w:val="single" w:sz="6" w:space="0" w:color="969696"/>
              <w:left w:val="single" w:sz="6" w:space="0" w:color="969696"/>
              <w:bottom w:val="single" w:sz="6" w:space="0" w:color="969696"/>
              <w:right w:val="single" w:sz="6" w:space="0" w:color="auto"/>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0.0181</w:t>
            </w:r>
          </w:p>
        </w:tc>
      </w:tr>
      <w:tr w:rsidR="00F0528B" w:rsidRPr="002D0A11" w:rsidTr="00360B27">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Background</w:t>
            </w:r>
          </w:p>
        </w:tc>
        <w:tc>
          <w:tcPr>
            <w:tcW w:w="1176" w:type="dxa"/>
            <w:tcBorders>
              <w:top w:val="single" w:sz="6" w:space="0" w:color="969696"/>
              <w:left w:val="single" w:sz="6" w:space="0" w:color="969696"/>
              <w:bottom w:val="single" w:sz="6" w:space="0" w:color="969696"/>
              <w:right w:val="single" w:sz="6" w:space="0" w:color="969696"/>
            </w:tcBorders>
          </w:tcPr>
          <w:p w:rsidR="00F0528B" w:rsidRPr="00B02D93" w:rsidRDefault="00F0528B"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2/11/2015</w:t>
            </w:r>
          </w:p>
        </w:tc>
        <w:tc>
          <w:tcPr>
            <w:tcW w:w="934" w:type="dxa"/>
            <w:tcBorders>
              <w:top w:val="single" w:sz="6" w:space="0" w:color="969696"/>
              <w:left w:val="single" w:sz="6" w:space="0" w:color="969696"/>
              <w:bottom w:val="single" w:sz="6" w:space="0" w:color="969696"/>
              <w:right w:val="single" w:sz="6" w:space="0" w:color="969696"/>
            </w:tcBorders>
          </w:tcPr>
          <w:p w:rsidR="00F0528B" w:rsidRPr="002B0D91" w:rsidRDefault="00F0528B" w:rsidP="00B02D93">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&lt;0.022</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0.00839</w:t>
            </w:r>
          </w:p>
        </w:tc>
        <w:tc>
          <w:tcPr>
            <w:tcW w:w="934" w:type="dxa"/>
            <w:tcBorders>
              <w:top w:val="single" w:sz="6" w:space="0" w:color="969696"/>
              <w:left w:val="single" w:sz="6" w:space="0" w:color="969696"/>
              <w:bottom w:val="single" w:sz="6" w:space="0" w:color="969696"/>
              <w:right w:val="single" w:sz="6" w:space="0" w:color="auto"/>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0.0291</w:t>
            </w:r>
          </w:p>
        </w:tc>
      </w:tr>
      <w:tr w:rsidR="00F0528B" w:rsidRPr="002D0A11" w:rsidTr="00360B27">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Background Quarterly Composite</w:t>
            </w:r>
          </w:p>
        </w:tc>
        <w:tc>
          <w:tcPr>
            <w:tcW w:w="1176" w:type="dxa"/>
            <w:tcBorders>
              <w:top w:val="single" w:sz="6" w:space="0" w:color="969696"/>
              <w:left w:val="single" w:sz="6" w:space="0" w:color="969696"/>
              <w:bottom w:val="single" w:sz="6" w:space="0" w:color="969696"/>
              <w:right w:val="single" w:sz="6" w:space="0" w:color="969696"/>
            </w:tcBorders>
            <w:vAlign w:val="center"/>
          </w:tcPr>
          <w:p w:rsidR="00F0528B" w:rsidRPr="00B02D93" w:rsidRDefault="00F0528B"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2/15/2015</w:t>
            </w:r>
          </w:p>
        </w:tc>
        <w:tc>
          <w:tcPr>
            <w:tcW w:w="93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B02D93">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2B0D91" w:rsidRDefault="00F0528B" w:rsidP="0081028E">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0.824</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2B0D91" w:rsidRDefault="00F0528B" w:rsidP="0081028E">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&lt;0.03</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2B0D91" w:rsidRDefault="00F0528B" w:rsidP="0081028E">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&lt;0.001</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2B0D91" w:rsidRDefault="00F0528B" w:rsidP="0081028E">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&lt;0.58</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2B0D91" w:rsidRDefault="00F0528B" w:rsidP="0081028E">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&lt;0.001</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2B0D91" w:rsidRDefault="00F0528B" w:rsidP="0081028E">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&lt;0.005</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2B0D91" w:rsidRDefault="00F0528B" w:rsidP="0081028E">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&lt;0.001</w:t>
            </w:r>
          </w:p>
        </w:tc>
        <w:tc>
          <w:tcPr>
            <w:tcW w:w="933"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F0528B">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auto"/>
            </w:tcBorders>
            <w:vAlign w:val="center"/>
          </w:tcPr>
          <w:p w:rsidR="00F0528B" w:rsidRPr="00BA2237" w:rsidRDefault="00F0528B" w:rsidP="00F0528B">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r>
      <w:tr w:rsidR="00F0528B" w:rsidRPr="002D0A11" w:rsidTr="00360B27">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Background</w:t>
            </w:r>
          </w:p>
        </w:tc>
        <w:tc>
          <w:tcPr>
            <w:tcW w:w="1176" w:type="dxa"/>
            <w:tcBorders>
              <w:top w:val="single" w:sz="6" w:space="0" w:color="969696"/>
              <w:left w:val="single" w:sz="6" w:space="0" w:color="969696"/>
              <w:bottom w:val="single" w:sz="6" w:space="0" w:color="969696"/>
              <w:right w:val="single" w:sz="6" w:space="0" w:color="969696"/>
            </w:tcBorders>
          </w:tcPr>
          <w:p w:rsidR="00F0528B" w:rsidRPr="00B02D93" w:rsidRDefault="00F0528B"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2/17/2015</w:t>
            </w:r>
          </w:p>
        </w:tc>
        <w:tc>
          <w:tcPr>
            <w:tcW w:w="934" w:type="dxa"/>
            <w:tcBorders>
              <w:top w:val="single" w:sz="6" w:space="0" w:color="969696"/>
              <w:left w:val="single" w:sz="6" w:space="0" w:color="969696"/>
              <w:bottom w:val="single" w:sz="6" w:space="0" w:color="969696"/>
              <w:right w:val="single" w:sz="6" w:space="0" w:color="969696"/>
            </w:tcBorders>
          </w:tcPr>
          <w:p w:rsidR="00F0528B" w:rsidRPr="002B0D91" w:rsidRDefault="00F0528B" w:rsidP="00B02D93">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&lt;0.0298</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0.00892</w:t>
            </w:r>
          </w:p>
        </w:tc>
        <w:tc>
          <w:tcPr>
            <w:tcW w:w="934" w:type="dxa"/>
            <w:tcBorders>
              <w:top w:val="single" w:sz="6" w:space="0" w:color="969696"/>
              <w:left w:val="single" w:sz="6" w:space="0" w:color="969696"/>
              <w:bottom w:val="single" w:sz="6" w:space="0" w:color="969696"/>
              <w:right w:val="single" w:sz="6" w:space="0" w:color="auto"/>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0.0297</w:t>
            </w:r>
          </w:p>
        </w:tc>
      </w:tr>
      <w:tr w:rsidR="00F0528B" w:rsidRPr="002D0A11" w:rsidTr="00360B27">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Background</w:t>
            </w:r>
          </w:p>
        </w:tc>
        <w:tc>
          <w:tcPr>
            <w:tcW w:w="1176" w:type="dxa"/>
            <w:tcBorders>
              <w:top w:val="single" w:sz="6" w:space="0" w:color="969696"/>
              <w:left w:val="single" w:sz="6" w:space="0" w:color="969696"/>
              <w:bottom w:val="single" w:sz="6" w:space="0" w:color="969696"/>
              <w:right w:val="single" w:sz="6" w:space="0" w:color="969696"/>
            </w:tcBorders>
          </w:tcPr>
          <w:p w:rsidR="00F0528B" w:rsidRPr="00B02D93" w:rsidRDefault="00F0528B"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2/24/2015</w:t>
            </w:r>
          </w:p>
        </w:tc>
        <w:tc>
          <w:tcPr>
            <w:tcW w:w="934" w:type="dxa"/>
            <w:tcBorders>
              <w:top w:val="single" w:sz="6" w:space="0" w:color="969696"/>
              <w:left w:val="single" w:sz="6" w:space="0" w:color="969696"/>
              <w:bottom w:val="single" w:sz="6" w:space="0" w:color="969696"/>
              <w:right w:val="single" w:sz="6" w:space="0" w:color="969696"/>
            </w:tcBorders>
          </w:tcPr>
          <w:p w:rsidR="00F0528B" w:rsidRPr="002B0D91" w:rsidRDefault="00F0528B" w:rsidP="00B02D93">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&lt;0.0215</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0.00936</w:t>
            </w:r>
          </w:p>
        </w:tc>
        <w:tc>
          <w:tcPr>
            <w:tcW w:w="934" w:type="dxa"/>
            <w:tcBorders>
              <w:top w:val="single" w:sz="6" w:space="0" w:color="969696"/>
              <w:left w:val="single" w:sz="6" w:space="0" w:color="969696"/>
              <w:bottom w:val="single" w:sz="6" w:space="0" w:color="969696"/>
              <w:right w:val="single" w:sz="6" w:space="0" w:color="auto"/>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0.0292</w:t>
            </w:r>
          </w:p>
        </w:tc>
      </w:tr>
      <w:tr w:rsidR="00F0528B" w:rsidRPr="002D0A11" w:rsidTr="00360B27">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Background</w:t>
            </w:r>
          </w:p>
        </w:tc>
        <w:tc>
          <w:tcPr>
            <w:tcW w:w="1176" w:type="dxa"/>
            <w:tcBorders>
              <w:top w:val="single" w:sz="6" w:space="0" w:color="969696"/>
              <w:left w:val="single" w:sz="6" w:space="0" w:color="969696"/>
              <w:bottom w:val="single" w:sz="6" w:space="0" w:color="969696"/>
              <w:right w:val="single" w:sz="6" w:space="0" w:color="969696"/>
            </w:tcBorders>
          </w:tcPr>
          <w:p w:rsidR="00F0528B" w:rsidRPr="00B02D93" w:rsidRDefault="00F0528B"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3/3/2015</w:t>
            </w:r>
          </w:p>
        </w:tc>
        <w:tc>
          <w:tcPr>
            <w:tcW w:w="934" w:type="dxa"/>
            <w:tcBorders>
              <w:top w:val="single" w:sz="6" w:space="0" w:color="969696"/>
              <w:left w:val="single" w:sz="6" w:space="0" w:color="969696"/>
              <w:bottom w:val="single" w:sz="6" w:space="0" w:color="969696"/>
              <w:right w:val="single" w:sz="6" w:space="0" w:color="969696"/>
            </w:tcBorders>
          </w:tcPr>
          <w:p w:rsidR="00F0528B" w:rsidRPr="002B0D91" w:rsidRDefault="00F0528B" w:rsidP="00B02D93">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&lt;0.0234</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0.00851</w:t>
            </w:r>
          </w:p>
        </w:tc>
        <w:tc>
          <w:tcPr>
            <w:tcW w:w="934" w:type="dxa"/>
            <w:tcBorders>
              <w:top w:val="single" w:sz="6" w:space="0" w:color="969696"/>
              <w:left w:val="single" w:sz="6" w:space="0" w:color="969696"/>
              <w:bottom w:val="single" w:sz="6" w:space="0" w:color="969696"/>
              <w:right w:val="single" w:sz="6" w:space="0" w:color="auto"/>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0.033</w:t>
            </w:r>
          </w:p>
        </w:tc>
      </w:tr>
      <w:tr w:rsidR="00F0528B" w:rsidRPr="002D0A11" w:rsidTr="00360B27">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Background</w:t>
            </w:r>
          </w:p>
        </w:tc>
        <w:tc>
          <w:tcPr>
            <w:tcW w:w="1176" w:type="dxa"/>
            <w:tcBorders>
              <w:top w:val="single" w:sz="6" w:space="0" w:color="969696"/>
              <w:left w:val="single" w:sz="6" w:space="0" w:color="969696"/>
              <w:bottom w:val="single" w:sz="6" w:space="0" w:color="969696"/>
              <w:right w:val="single" w:sz="6" w:space="0" w:color="969696"/>
            </w:tcBorders>
          </w:tcPr>
          <w:p w:rsidR="00F0528B" w:rsidRPr="00B02D93" w:rsidRDefault="00F0528B"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3/10/2015</w:t>
            </w:r>
          </w:p>
        </w:tc>
        <w:tc>
          <w:tcPr>
            <w:tcW w:w="934" w:type="dxa"/>
            <w:tcBorders>
              <w:top w:val="single" w:sz="6" w:space="0" w:color="969696"/>
              <w:left w:val="single" w:sz="6" w:space="0" w:color="969696"/>
              <w:bottom w:val="single" w:sz="6" w:space="0" w:color="969696"/>
              <w:right w:val="single" w:sz="6" w:space="0" w:color="969696"/>
            </w:tcBorders>
          </w:tcPr>
          <w:p w:rsidR="00F0528B" w:rsidRPr="002B0D91" w:rsidRDefault="00F0528B" w:rsidP="00B02D93">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&lt;0.0341</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0.00882</w:t>
            </w:r>
          </w:p>
        </w:tc>
        <w:tc>
          <w:tcPr>
            <w:tcW w:w="934" w:type="dxa"/>
            <w:tcBorders>
              <w:top w:val="single" w:sz="6" w:space="0" w:color="969696"/>
              <w:left w:val="single" w:sz="6" w:space="0" w:color="969696"/>
              <w:bottom w:val="single" w:sz="6" w:space="0" w:color="969696"/>
              <w:right w:val="single" w:sz="6" w:space="0" w:color="auto"/>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0.0282</w:t>
            </w:r>
          </w:p>
        </w:tc>
      </w:tr>
      <w:tr w:rsidR="00F0528B" w:rsidRPr="002D0A11" w:rsidTr="00360B27">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Background</w:t>
            </w:r>
          </w:p>
        </w:tc>
        <w:tc>
          <w:tcPr>
            <w:tcW w:w="1176" w:type="dxa"/>
            <w:tcBorders>
              <w:top w:val="single" w:sz="6" w:space="0" w:color="969696"/>
              <w:left w:val="single" w:sz="6" w:space="0" w:color="969696"/>
              <w:bottom w:val="single" w:sz="6" w:space="0" w:color="969696"/>
              <w:right w:val="single" w:sz="6" w:space="0" w:color="969696"/>
            </w:tcBorders>
          </w:tcPr>
          <w:p w:rsidR="00F0528B" w:rsidRPr="00B02D93" w:rsidRDefault="00F0528B"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3/17/2015</w:t>
            </w:r>
          </w:p>
        </w:tc>
        <w:tc>
          <w:tcPr>
            <w:tcW w:w="934" w:type="dxa"/>
            <w:tcBorders>
              <w:top w:val="single" w:sz="6" w:space="0" w:color="969696"/>
              <w:left w:val="single" w:sz="6" w:space="0" w:color="969696"/>
              <w:bottom w:val="single" w:sz="6" w:space="0" w:color="969696"/>
              <w:right w:val="single" w:sz="6" w:space="0" w:color="969696"/>
            </w:tcBorders>
          </w:tcPr>
          <w:p w:rsidR="00F0528B" w:rsidRPr="002B0D91" w:rsidRDefault="00F0528B" w:rsidP="00B02D93">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&lt;0.0338</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0.00242</w:t>
            </w:r>
          </w:p>
        </w:tc>
        <w:tc>
          <w:tcPr>
            <w:tcW w:w="934" w:type="dxa"/>
            <w:tcBorders>
              <w:top w:val="single" w:sz="6" w:space="0" w:color="969696"/>
              <w:left w:val="single" w:sz="6" w:space="0" w:color="969696"/>
              <w:bottom w:val="single" w:sz="6" w:space="0" w:color="969696"/>
              <w:right w:val="single" w:sz="6" w:space="0" w:color="auto"/>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0.0199</w:t>
            </w:r>
          </w:p>
        </w:tc>
      </w:tr>
      <w:tr w:rsidR="00F0528B" w:rsidRPr="002D0A11" w:rsidTr="00360B27">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Background</w:t>
            </w:r>
          </w:p>
        </w:tc>
        <w:tc>
          <w:tcPr>
            <w:tcW w:w="1176" w:type="dxa"/>
            <w:tcBorders>
              <w:top w:val="single" w:sz="6" w:space="0" w:color="969696"/>
              <w:left w:val="single" w:sz="6" w:space="0" w:color="969696"/>
              <w:bottom w:val="single" w:sz="6" w:space="0" w:color="969696"/>
              <w:right w:val="single" w:sz="6" w:space="0" w:color="969696"/>
            </w:tcBorders>
          </w:tcPr>
          <w:p w:rsidR="00F0528B" w:rsidRPr="00B02D93" w:rsidRDefault="00F0528B"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3/24/2015</w:t>
            </w:r>
          </w:p>
        </w:tc>
        <w:tc>
          <w:tcPr>
            <w:tcW w:w="934" w:type="dxa"/>
            <w:tcBorders>
              <w:top w:val="single" w:sz="6" w:space="0" w:color="969696"/>
              <w:left w:val="single" w:sz="6" w:space="0" w:color="969696"/>
              <w:bottom w:val="single" w:sz="6" w:space="0" w:color="969696"/>
              <w:right w:val="single" w:sz="6" w:space="0" w:color="969696"/>
            </w:tcBorders>
          </w:tcPr>
          <w:p w:rsidR="00F0528B" w:rsidRPr="002B0D91" w:rsidRDefault="00F0528B" w:rsidP="00B02D93">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&lt;0.0368</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0.003</w:t>
            </w:r>
          </w:p>
        </w:tc>
        <w:tc>
          <w:tcPr>
            <w:tcW w:w="934" w:type="dxa"/>
            <w:tcBorders>
              <w:top w:val="single" w:sz="6" w:space="0" w:color="969696"/>
              <w:left w:val="single" w:sz="6" w:space="0" w:color="969696"/>
              <w:bottom w:val="single" w:sz="6" w:space="0" w:color="969696"/>
              <w:right w:val="single" w:sz="6" w:space="0" w:color="auto"/>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0.0167</w:t>
            </w:r>
          </w:p>
        </w:tc>
      </w:tr>
      <w:tr w:rsidR="00F0528B" w:rsidRPr="002D0A11" w:rsidTr="00360B27">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Background</w:t>
            </w:r>
          </w:p>
        </w:tc>
        <w:tc>
          <w:tcPr>
            <w:tcW w:w="1176" w:type="dxa"/>
            <w:tcBorders>
              <w:top w:val="single" w:sz="6" w:space="0" w:color="969696"/>
              <w:left w:val="single" w:sz="6" w:space="0" w:color="969696"/>
              <w:bottom w:val="single" w:sz="6" w:space="0" w:color="969696"/>
              <w:right w:val="single" w:sz="6" w:space="0" w:color="969696"/>
            </w:tcBorders>
          </w:tcPr>
          <w:p w:rsidR="00F0528B" w:rsidRPr="00B02D93" w:rsidRDefault="00F0528B"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3/31/2015</w:t>
            </w:r>
          </w:p>
        </w:tc>
        <w:tc>
          <w:tcPr>
            <w:tcW w:w="934" w:type="dxa"/>
            <w:tcBorders>
              <w:top w:val="single" w:sz="6" w:space="0" w:color="969696"/>
              <w:left w:val="single" w:sz="6" w:space="0" w:color="969696"/>
              <w:bottom w:val="single" w:sz="6" w:space="0" w:color="969696"/>
              <w:right w:val="single" w:sz="6" w:space="0" w:color="969696"/>
            </w:tcBorders>
          </w:tcPr>
          <w:p w:rsidR="00F0528B" w:rsidRPr="002B0D91" w:rsidRDefault="00F0528B" w:rsidP="00B02D93">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&lt;0.0272</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0.00527</w:t>
            </w:r>
          </w:p>
        </w:tc>
        <w:tc>
          <w:tcPr>
            <w:tcW w:w="934" w:type="dxa"/>
            <w:tcBorders>
              <w:top w:val="single" w:sz="6" w:space="0" w:color="969696"/>
              <w:left w:val="single" w:sz="6" w:space="0" w:color="969696"/>
              <w:bottom w:val="single" w:sz="6" w:space="0" w:color="969696"/>
              <w:right w:val="single" w:sz="6" w:space="0" w:color="auto"/>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0.0207</w:t>
            </w:r>
          </w:p>
        </w:tc>
      </w:tr>
      <w:tr w:rsidR="00F0528B" w:rsidRPr="002D0A11" w:rsidTr="00360B27">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Background</w:t>
            </w:r>
          </w:p>
        </w:tc>
        <w:tc>
          <w:tcPr>
            <w:tcW w:w="1176" w:type="dxa"/>
            <w:tcBorders>
              <w:top w:val="single" w:sz="6" w:space="0" w:color="969696"/>
              <w:left w:val="single" w:sz="6" w:space="0" w:color="969696"/>
              <w:bottom w:val="single" w:sz="6" w:space="0" w:color="969696"/>
              <w:right w:val="single" w:sz="6" w:space="0" w:color="969696"/>
            </w:tcBorders>
          </w:tcPr>
          <w:p w:rsidR="00F0528B" w:rsidRPr="00B02D93" w:rsidRDefault="00F0528B"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4/7/2015</w:t>
            </w:r>
          </w:p>
        </w:tc>
        <w:tc>
          <w:tcPr>
            <w:tcW w:w="934" w:type="dxa"/>
            <w:tcBorders>
              <w:top w:val="single" w:sz="6" w:space="0" w:color="969696"/>
              <w:left w:val="single" w:sz="6" w:space="0" w:color="969696"/>
              <w:bottom w:val="single" w:sz="6" w:space="0" w:color="969696"/>
              <w:right w:val="single" w:sz="6" w:space="0" w:color="969696"/>
            </w:tcBorders>
          </w:tcPr>
          <w:p w:rsidR="00F0528B" w:rsidRPr="002B0D91" w:rsidRDefault="00F0528B" w:rsidP="00B02D93">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&lt;0.027</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0.00569</w:t>
            </w:r>
          </w:p>
        </w:tc>
        <w:tc>
          <w:tcPr>
            <w:tcW w:w="934" w:type="dxa"/>
            <w:tcBorders>
              <w:top w:val="single" w:sz="6" w:space="0" w:color="969696"/>
              <w:left w:val="single" w:sz="6" w:space="0" w:color="969696"/>
              <w:bottom w:val="single" w:sz="6" w:space="0" w:color="969696"/>
              <w:right w:val="single" w:sz="6" w:space="0" w:color="auto"/>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0.023</w:t>
            </w:r>
          </w:p>
        </w:tc>
      </w:tr>
      <w:tr w:rsidR="00F0528B" w:rsidRPr="002D0A11" w:rsidTr="00360B27">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Background</w:t>
            </w:r>
          </w:p>
        </w:tc>
        <w:tc>
          <w:tcPr>
            <w:tcW w:w="1176" w:type="dxa"/>
            <w:tcBorders>
              <w:top w:val="single" w:sz="6" w:space="0" w:color="969696"/>
              <w:left w:val="single" w:sz="6" w:space="0" w:color="969696"/>
              <w:bottom w:val="single" w:sz="6" w:space="0" w:color="969696"/>
              <w:right w:val="single" w:sz="6" w:space="0" w:color="969696"/>
            </w:tcBorders>
          </w:tcPr>
          <w:p w:rsidR="00F0528B" w:rsidRPr="00B02D93" w:rsidRDefault="00F0528B"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4/14/2015</w:t>
            </w:r>
          </w:p>
        </w:tc>
        <w:tc>
          <w:tcPr>
            <w:tcW w:w="934" w:type="dxa"/>
            <w:tcBorders>
              <w:top w:val="single" w:sz="6" w:space="0" w:color="969696"/>
              <w:left w:val="single" w:sz="6" w:space="0" w:color="969696"/>
              <w:bottom w:val="single" w:sz="6" w:space="0" w:color="969696"/>
              <w:right w:val="single" w:sz="6" w:space="0" w:color="969696"/>
            </w:tcBorders>
          </w:tcPr>
          <w:p w:rsidR="00F0528B" w:rsidRPr="002B0D91" w:rsidRDefault="00F0528B" w:rsidP="00B02D93">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&lt;0.0356</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0.00312</w:t>
            </w:r>
          </w:p>
        </w:tc>
        <w:tc>
          <w:tcPr>
            <w:tcW w:w="934" w:type="dxa"/>
            <w:tcBorders>
              <w:top w:val="single" w:sz="6" w:space="0" w:color="969696"/>
              <w:left w:val="single" w:sz="6" w:space="0" w:color="969696"/>
              <w:bottom w:val="single" w:sz="6" w:space="0" w:color="969696"/>
              <w:right w:val="single" w:sz="6" w:space="0" w:color="auto"/>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0.0186</w:t>
            </w:r>
          </w:p>
        </w:tc>
      </w:tr>
      <w:tr w:rsidR="00F0528B" w:rsidRPr="002D0A11" w:rsidTr="00360B27">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Background</w:t>
            </w:r>
          </w:p>
        </w:tc>
        <w:tc>
          <w:tcPr>
            <w:tcW w:w="1176" w:type="dxa"/>
            <w:tcBorders>
              <w:top w:val="single" w:sz="6" w:space="0" w:color="969696"/>
              <w:left w:val="single" w:sz="6" w:space="0" w:color="969696"/>
              <w:bottom w:val="single" w:sz="6" w:space="0" w:color="969696"/>
              <w:right w:val="single" w:sz="6" w:space="0" w:color="969696"/>
            </w:tcBorders>
          </w:tcPr>
          <w:p w:rsidR="00F0528B" w:rsidRPr="00B02D93" w:rsidRDefault="00F0528B"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4/21/2015</w:t>
            </w:r>
          </w:p>
        </w:tc>
        <w:tc>
          <w:tcPr>
            <w:tcW w:w="934" w:type="dxa"/>
            <w:tcBorders>
              <w:top w:val="single" w:sz="6" w:space="0" w:color="969696"/>
              <w:left w:val="single" w:sz="6" w:space="0" w:color="969696"/>
              <w:bottom w:val="single" w:sz="6" w:space="0" w:color="969696"/>
              <w:right w:val="single" w:sz="6" w:space="0" w:color="969696"/>
            </w:tcBorders>
          </w:tcPr>
          <w:p w:rsidR="00F0528B" w:rsidRPr="002B0D91" w:rsidRDefault="00F0528B" w:rsidP="00B02D93">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&lt;0.0267</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0.00245</w:t>
            </w:r>
          </w:p>
        </w:tc>
        <w:tc>
          <w:tcPr>
            <w:tcW w:w="934" w:type="dxa"/>
            <w:tcBorders>
              <w:top w:val="single" w:sz="6" w:space="0" w:color="969696"/>
              <w:left w:val="single" w:sz="6" w:space="0" w:color="969696"/>
              <w:bottom w:val="single" w:sz="6" w:space="0" w:color="969696"/>
              <w:right w:val="single" w:sz="6" w:space="0" w:color="auto"/>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0.0151</w:t>
            </w:r>
          </w:p>
        </w:tc>
      </w:tr>
      <w:tr w:rsidR="00F0528B" w:rsidRPr="002D0A11" w:rsidTr="00360B27">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Background</w:t>
            </w:r>
          </w:p>
        </w:tc>
        <w:tc>
          <w:tcPr>
            <w:tcW w:w="1176" w:type="dxa"/>
            <w:tcBorders>
              <w:top w:val="single" w:sz="6" w:space="0" w:color="969696"/>
              <w:left w:val="single" w:sz="6" w:space="0" w:color="969696"/>
              <w:bottom w:val="single" w:sz="6" w:space="0" w:color="969696"/>
              <w:right w:val="single" w:sz="6" w:space="0" w:color="969696"/>
            </w:tcBorders>
          </w:tcPr>
          <w:p w:rsidR="00F0528B" w:rsidRPr="00B02D93" w:rsidRDefault="00F0528B"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4/28/2015</w:t>
            </w:r>
          </w:p>
        </w:tc>
        <w:tc>
          <w:tcPr>
            <w:tcW w:w="934" w:type="dxa"/>
            <w:tcBorders>
              <w:top w:val="single" w:sz="6" w:space="0" w:color="969696"/>
              <w:left w:val="single" w:sz="6" w:space="0" w:color="969696"/>
              <w:bottom w:val="single" w:sz="6" w:space="0" w:color="969696"/>
              <w:right w:val="single" w:sz="6" w:space="0" w:color="969696"/>
            </w:tcBorders>
          </w:tcPr>
          <w:p w:rsidR="00F0528B" w:rsidRPr="002B0D91" w:rsidRDefault="00F0528B" w:rsidP="00B02D93">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&lt;0.0353</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-0.00061</w:t>
            </w:r>
          </w:p>
        </w:tc>
        <w:tc>
          <w:tcPr>
            <w:tcW w:w="934" w:type="dxa"/>
            <w:tcBorders>
              <w:top w:val="single" w:sz="6" w:space="0" w:color="969696"/>
              <w:left w:val="single" w:sz="6" w:space="0" w:color="969696"/>
              <w:bottom w:val="single" w:sz="6" w:space="0" w:color="969696"/>
              <w:right w:val="single" w:sz="6" w:space="0" w:color="auto"/>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0.0091</w:t>
            </w:r>
          </w:p>
        </w:tc>
      </w:tr>
      <w:tr w:rsidR="00F0528B" w:rsidRPr="002D0A11" w:rsidTr="00360B27">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Background</w:t>
            </w:r>
          </w:p>
        </w:tc>
        <w:tc>
          <w:tcPr>
            <w:tcW w:w="1176" w:type="dxa"/>
            <w:tcBorders>
              <w:top w:val="single" w:sz="6" w:space="0" w:color="969696"/>
              <w:left w:val="single" w:sz="6" w:space="0" w:color="969696"/>
              <w:bottom w:val="single" w:sz="6" w:space="0" w:color="969696"/>
              <w:right w:val="single" w:sz="6" w:space="0" w:color="969696"/>
            </w:tcBorders>
          </w:tcPr>
          <w:p w:rsidR="00F0528B" w:rsidRPr="00B02D93" w:rsidRDefault="00F0528B"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5/5/2015</w:t>
            </w:r>
          </w:p>
        </w:tc>
        <w:tc>
          <w:tcPr>
            <w:tcW w:w="934" w:type="dxa"/>
            <w:tcBorders>
              <w:top w:val="single" w:sz="6" w:space="0" w:color="969696"/>
              <w:left w:val="single" w:sz="6" w:space="0" w:color="969696"/>
              <w:bottom w:val="single" w:sz="6" w:space="0" w:color="969696"/>
              <w:right w:val="single" w:sz="6" w:space="0" w:color="969696"/>
            </w:tcBorders>
          </w:tcPr>
          <w:p w:rsidR="00F0528B" w:rsidRPr="002B0D91" w:rsidRDefault="00F0528B" w:rsidP="00B02D93">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&lt;0.0234</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0.00118</w:t>
            </w:r>
          </w:p>
        </w:tc>
        <w:tc>
          <w:tcPr>
            <w:tcW w:w="934" w:type="dxa"/>
            <w:tcBorders>
              <w:top w:val="single" w:sz="6" w:space="0" w:color="969696"/>
              <w:left w:val="single" w:sz="6" w:space="0" w:color="969696"/>
              <w:bottom w:val="single" w:sz="6" w:space="0" w:color="969696"/>
              <w:right w:val="single" w:sz="6" w:space="0" w:color="auto"/>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0.0138</w:t>
            </w:r>
          </w:p>
        </w:tc>
      </w:tr>
      <w:tr w:rsidR="00F0528B" w:rsidRPr="002D0A11" w:rsidTr="00360B27">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Background</w:t>
            </w:r>
          </w:p>
        </w:tc>
        <w:tc>
          <w:tcPr>
            <w:tcW w:w="1176" w:type="dxa"/>
            <w:tcBorders>
              <w:top w:val="single" w:sz="6" w:space="0" w:color="969696"/>
              <w:left w:val="single" w:sz="6" w:space="0" w:color="969696"/>
              <w:bottom w:val="single" w:sz="6" w:space="0" w:color="969696"/>
              <w:right w:val="single" w:sz="6" w:space="0" w:color="969696"/>
            </w:tcBorders>
          </w:tcPr>
          <w:p w:rsidR="00F0528B" w:rsidRPr="00B02D93" w:rsidRDefault="00F0528B"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5/12/2015</w:t>
            </w:r>
          </w:p>
        </w:tc>
        <w:tc>
          <w:tcPr>
            <w:tcW w:w="934" w:type="dxa"/>
            <w:tcBorders>
              <w:top w:val="single" w:sz="6" w:space="0" w:color="969696"/>
              <w:left w:val="single" w:sz="6" w:space="0" w:color="969696"/>
              <w:bottom w:val="single" w:sz="6" w:space="0" w:color="969696"/>
              <w:right w:val="single" w:sz="6" w:space="0" w:color="969696"/>
            </w:tcBorders>
          </w:tcPr>
          <w:p w:rsidR="00F0528B" w:rsidRPr="002B0D91" w:rsidRDefault="00F0528B" w:rsidP="00B02D93">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&lt;0.0273</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0.00262</w:t>
            </w:r>
          </w:p>
        </w:tc>
        <w:tc>
          <w:tcPr>
            <w:tcW w:w="934" w:type="dxa"/>
            <w:tcBorders>
              <w:top w:val="single" w:sz="6" w:space="0" w:color="969696"/>
              <w:left w:val="single" w:sz="6" w:space="0" w:color="969696"/>
              <w:bottom w:val="single" w:sz="6" w:space="0" w:color="969696"/>
              <w:right w:val="single" w:sz="6" w:space="0" w:color="auto"/>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0.0211</w:t>
            </w:r>
          </w:p>
        </w:tc>
      </w:tr>
      <w:tr w:rsidR="00F0528B" w:rsidRPr="002D0A11" w:rsidTr="00360B27">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Background Quarterly Composite</w:t>
            </w:r>
          </w:p>
        </w:tc>
        <w:tc>
          <w:tcPr>
            <w:tcW w:w="1176" w:type="dxa"/>
            <w:tcBorders>
              <w:top w:val="single" w:sz="6" w:space="0" w:color="969696"/>
              <w:left w:val="single" w:sz="6" w:space="0" w:color="969696"/>
              <w:bottom w:val="single" w:sz="6" w:space="0" w:color="969696"/>
              <w:right w:val="single" w:sz="6" w:space="0" w:color="969696"/>
            </w:tcBorders>
            <w:vAlign w:val="center"/>
          </w:tcPr>
          <w:p w:rsidR="00F0528B" w:rsidRPr="00B02D93" w:rsidRDefault="00F0528B"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5/15/2015</w:t>
            </w:r>
          </w:p>
        </w:tc>
        <w:tc>
          <w:tcPr>
            <w:tcW w:w="93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B02D93">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2B0D91" w:rsidRDefault="00F0528B" w:rsidP="0081028E">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&lt;0.361</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2B0D91" w:rsidRDefault="00F0528B" w:rsidP="0081028E">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&lt;0.028</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2B0D91" w:rsidRDefault="00F0528B" w:rsidP="0081028E">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&lt;0.002</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2B0D91" w:rsidRDefault="00F0528B" w:rsidP="0081028E">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&lt;0.199</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2B0D91" w:rsidRDefault="00F0528B" w:rsidP="0081028E">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&lt;0.001</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2B0D91" w:rsidRDefault="00F0528B" w:rsidP="0081028E">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&lt;0.004</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2B0D91" w:rsidRDefault="00F0528B" w:rsidP="0081028E">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&lt;0.001</w:t>
            </w:r>
          </w:p>
        </w:tc>
        <w:tc>
          <w:tcPr>
            <w:tcW w:w="933"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F0528B">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auto"/>
            </w:tcBorders>
            <w:vAlign w:val="center"/>
          </w:tcPr>
          <w:p w:rsidR="00F0528B" w:rsidRPr="00BA2237" w:rsidRDefault="00F0528B" w:rsidP="00F0528B">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r>
      <w:tr w:rsidR="00F0528B" w:rsidRPr="002D0A11" w:rsidTr="00360B27">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Background</w:t>
            </w:r>
          </w:p>
        </w:tc>
        <w:tc>
          <w:tcPr>
            <w:tcW w:w="1176" w:type="dxa"/>
            <w:tcBorders>
              <w:top w:val="single" w:sz="6" w:space="0" w:color="969696"/>
              <w:left w:val="single" w:sz="6" w:space="0" w:color="969696"/>
              <w:bottom w:val="single" w:sz="6" w:space="0" w:color="969696"/>
              <w:right w:val="single" w:sz="6" w:space="0" w:color="969696"/>
            </w:tcBorders>
          </w:tcPr>
          <w:p w:rsidR="00F0528B" w:rsidRPr="00B02D93" w:rsidRDefault="00F0528B"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5/19/2015</w:t>
            </w:r>
          </w:p>
        </w:tc>
        <w:tc>
          <w:tcPr>
            <w:tcW w:w="934" w:type="dxa"/>
            <w:tcBorders>
              <w:top w:val="single" w:sz="6" w:space="0" w:color="969696"/>
              <w:left w:val="single" w:sz="6" w:space="0" w:color="969696"/>
              <w:bottom w:val="single" w:sz="6" w:space="0" w:color="969696"/>
              <w:right w:val="single" w:sz="6" w:space="0" w:color="969696"/>
            </w:tcBorders>
          </w:tcPr>
          <w:p w:rsidR="00F0528B" w:rsidRPr="002B0D91" w:rsidRDefault="00F0528B" w:rsidP="00B02D93">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&lt;0.0279</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0.00391</w:t>
            </w:r>
          </w:p>
        </w:tc>
        <w:tc>
          <w:tcPr>
            <w:tcW w:w="934" w:type="dxa"/>
            <w:tcBorders>
              <w:top w:val="single" w:sz="6" w:space="0" w:color="969696"/>
              <w:left w:val="single" w:sz="6" w:space="0" w:color="969696"/>
              <w:bottom w:val="single" w:sz="6" w:space="0" w:color="969696"/>
              <w:right w:val="single" w:sz="6" w:space="0" w:color="auto"/>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0.0232</w:t>
            </w:r>
          </w:p>
        </w:tc>
      </w:tr>
      <w:tr w:rsidR="00F0528B" w:rsidRPr="002D0A11" w:rsidTr="00360B27">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Background</w:t>
            </w:r>
          </w:p>
        </w:tc>
        <w:tc>
          <w:tcPr>
            <w:tcW w:w="1176" w:type="dxa"/>
            <w:tcBorders>
              <w:top w:val="single" w:sz="6" w:space="0" w:color="969696"/>
              <w:left w:val="single" w:sz="6" w:space="0" w:color="969696"/>
              <w:bottom w:val="single" w:sz="6" w:space="0" w:color="969696"/>
              <w:right w:val="single" w:sz="6" w:space="0" w:color="969696"/>
            </w:tcBorders>
          </w:tcPr>
          <w:p w:rsidR="00F0528B" w:rsidRPr="00B02D93" w:rsidRDefault="00F0528B"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5/26/2015</w:t>
            </w:r>
          </w:p>
        </w:tc>
        <w:tc>
          <w:tcPr>
            <w:tcW w:w="934" w:type="dxa"/>
            <w:tcBorders>
              <w:top w:val="single" w:sz="6" w:space="0" w:color="969696"/>
              <w:left w:val="single" w:sz="6" w:space="0" w:color="969696"/>
              <w:bottom w:val="single" w:sz="6" w:space="0" w:color="969696"/>
              <w:right w:val="single" w:sz="6" w:space="0" w:color="969696"/>
            </w:tcBorders>
          </w:tcPr>
          <w:p w:rsidR="00F0528B" w:rsidRPr="002B0D91" w:rsidRDefault="00F0528B" w:rsidP="00B02D93">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&lt;0.0234</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0.00325</w:t>
            </w:r>
          </w:p>
        </w:tc>
        <w:tc>
          <w:tcPr>
            <w:tcW w:w="934" w:type="dxa"/>
            <w:tcBorders>
              <w:top w:val="single" w:sz="6" w:space="0" w:color="969696"/>
              <w:left w:val="single" w:sz="6" w:space="0" w:color="969696"/>
              <w:bottom w:val="single" w:sz="6" w:space="0" w:color="969696"/>
              <w:right w:val="single" w:sz="6" w:space="0" w:color="auto"/>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0.0181</w:t>
            </w:r>
          </w:p>
        </w:tc>
      </w:tr>
      <w:tr w:rsidR="00F0528B" w:rsidRPr="002D0A11" w:rsidTr="00360B27">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Background</w:t>
            </w:r>
          </w:p>
        </w:tc>
        <w:tc>
          <w:tcPr>
            <w:tcW w:w="1176" w:type="dxa"/>
            <w:tcBorders>
              <w:top w:val="single" w:sz="6" w:space="0" w:color="969696"/>
              <w:left w:val="single" w:sz="6" w:space="0" w:color="969696"/>
              <w:bottom w:val="single" w:sz="6" w:space="0" w:color="969696"/>
              <w:right w:val="single" w:sz="6" w:space="0" w:color="969696"/>
            </w:tcBorders>
          </w:tcPr>
          <w:p w:rsidR="00F0528B" w:rsidRPr="00B02D93" w:rsidRDefault="00F0528B"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6/3/2015</w:t>
            </w:r>
          </w:p>
        </w:tc>
        <w:tc>
          <w:tcPr>
            <w:tcW w:w="934" w:type="dxa"/>
            <w:tcBorders>
              <w:top w:val="single" w:sz="6" w:space="0" w:color="969696"/>
              <w:left w:val="single" w:sz="6" w:space="0" w:color="969696"/>
              <w:bottom w:val="single" w:sz="6" w:space="0" w:color="969696"/>
              <w:right w:val="single" w:sz="6" w:space="0" w:color="969696"/>
            </w:tcBorders>
          </w:tcPr>
          <w:p w:rsidR="00F0528B" w:rsidRPr="002B0D91" w:rsidRDefault="00F0528B" w:rsidP="00B02D93">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&lt;0.0204</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0.00088</w:t>
            </w:r>
          </w:p>
        </w:tc>
        <w:tc>
          <w:tcPr>
            <w:tcW w:w="934" w:type="dxa"/>
            <w:tcBorders>
              <w:top w:val="single" w:sz="6" w:space="0" w:color="969696"/>
              <w:left w:val="single" w:sz="6" w:space="0" w:color="969696"/>
              <w:bottom w:val="single" w:sz="6" w:space="0" w:color="969696"/>
              <w:right w:val="single" w:sz="6" w:space="0" w:color="auto"/>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0.0154</w:t>
            </w:r>
          </w:p>
        </w:tc>
      </w:tr>
      <w:tr w:rsidR="00F0528B" w:rsidRPr="002D0A11" w:rsidTr="00360B27">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Background</w:t>
            </w:r>
          </w:p>
        </w:tc>
        <w:tc>
          <w:tcPr>
            <w:tcW w:w="1176" w:type="dxa"/>
            <w:tcBorders>
              <w:top w:val="single" w:sz="6" w:space="0" w:color="969696"/>
              <w:left w:val="single" w:sz="6" w:space="0" w:color="969696"/>
              <w:bottom w:val="single" w:sz="6" w:space="0" w:color="969696"/>
              <w:right w:val="single" w:sz="6" w:space="0" w:color="969696"/>
            </w:tcBorders>
          </w:tcPr>
          <w:p w:rsidR="00F0528B" w:rsidRPr="00B02D93" w:rsidRDefault="00F0528B"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6/9/2015</w:t>
            </w:r>
          </w:p>
        </w:tc>
        <w:tc>
          <w:tcPr>
            <w:tcW w:w="934" w:type="dxa"/>
            <w:tcBorders>
              <w:top w:val="single" w:sz="6" w:space="0" w:color="969696"/>
              <w:left w:val="single" w:sz="6" w:space="0" w:color="969696"/>
              <w:bottom w:val="single" w:sz="6" w:space="0" w:color="969696"/>
              <w:right w:val="single" w:sz="6" w:space="0" w:color="969696"/>
            </w:tcBorders>
          </w:tcPr>
          <w:p w:rsidR="00F0528B" w:rsidRPr="002B0D91" w:rsidRDefault="00F0528B" w:rsidP="00B02D93">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&lt;0.039</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0.00016</w:t>
            </w:r>
          </w:p>
        </w:tc>
        <w:tc>
          <w:tcPr>
            <w:tcW w:w="934" w:type="dxa"/>
            <w:tcBorders>
              <w:top w:val="single" w:sz="6" w:space="0" w:color="969696"/>
              <w:left w:val="single" w:sz="6" w:space="0" w:color="969696"/>
              <w:bottom w:val="single" w:sz="6" w:space="0" w:color="969696"/>
              <w:right w:val="single" w:sz="6" w:space="0" w:color="auto"/>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0.0157</w:t>
            </w:r>
          </w:p>
        </w:tc>
      </w:tr>
      <w:tr w:rsidR="00F0528B" w:rsidRPr="002D0A11" w:rsidTr="00360B27">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Background</w:t>
            </w:r>
          </w:p>
        </w:tc>
        <w:tc>
          <w:tcPr>
            <w:tcW w:w="1176" w:type="dxa"/>
            <w:tcBorders>
              <w:top w:val="single" w:sz="6" w:space="0" w:color="969696"/>
              <w:left w:val="single" w:sz="6" w:space="0" w:color="969696"/>
              <w:bottom w:val="single" w:sz="6" w:space="0" w:color="969696"/>
              <w:right w:val="single" w:sz="6" w:space="0" w:color="969696"/>
            </w:tcBorders>
          </w:tcPr>
          <w:p w:rsidR="00F0528B" w:rsidRPr="00B02D93" w:rsidRDefault="00F0528B"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6/16/2015</w:t>
            </w:r>
          </w:p>
        </w:tc>
        <w:tc>
          <w:tcPr>
            <w:tcW w:w="934" w:type="dxa"/>
            <w:tcBorders>
              <w:top w:val="single" w:sz="6" w:space="0" w:color="969696"/>
              <w:left w:val="single" w:sz="6" w:space="0" w:color="969696"/>
              <w:bottom w:val="single" w:sz="6" w:space="0" w:color="969696"/>
              <w:right w:val="single" w:sz="6" w:space="0" w:color="969696"/>
            </w:tcBorders>
          </w:tcPr>
          <w:p w:rsidR="00F0528B" w:rsidRPr="002B0D91" w:rsidRDefault="00F0528B" w:rsidP="00B02D93">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&lt;0.0233</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0.00172</w:t>
            </w:r>
          </w:p>
        </w:tc>
        <w:tc>
          <w:tcPr>
            <w:tcW w:w="934" w:type="dxa"/>
            <w:tcBorders>
              <w:top w:val="single" w:sz="6" w:space="0" w:color="969696"/>
              <w:left w:val="single" w:sz="6" w:space="0" w:color="969696"/>
              <w:bottom w:val="single" w:sz="6" w:space="0" w:color="969696"/>
              <w:right w:val="single" w:sz="6" w:space="0" w:color="auto"/>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0.0161</w:t>
            </w:r>
          </w:p>
        </w:tc>
      </w:tr>
      <w:tr w:rsidR="00F0528B" w:rsidRPr="002D0A11" w:rsidTr="00360B27">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Background</w:t>
            </w:r>
          </w:p>
        </w:tc>
        <w:tc>
          <w:tcPr>
            <w:tcW w:w="1176" w:type="dxa"/>
            <w:tcBorders>
              <w:top w:val="single" w:sz="6" w:space="0" w:color="969696"/>
              <w:left w:val="single" w:sz="6" w:space="0" w:color="969696"/>
              <w:bottom w:val="single" w:sz="6" w:space="0" w:color="969696"/>
              <w:right w:val="single" w:sz="6" w:space="0" w:color="969696"/>
            </w:tcBorders>
          </w:tcPr>
          <w:p w:rsidR="00F0528B" w:rsidRPr="00B02D93" w:rsidRDefault="00F0528B"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6/23/2015</w:t>
            </w:r>
          </w:p>
        </w:tc>
        <w:tc>
          <w:tcPr>
            <w:tcW w:w="934" w:type="dxa"/>
            <w:tcBorders>
              <w:top w:val="single" w:sz="6" w:space="0" w:color="969696"/>
              <w:left w:val="single" w:sz="6" w:space="0" w:color="969696"/>
              <w:bottom w:val="single" w:sz="6" w:space="0" w:color="969696"/>
              <w:right w:val="single" w:sz="6" w:space="0" w:color="969696"/>
            </w:tcBorders>
          </w:tcPr>
          <w:p w:rsidR="00F0528B" w:rsidRPr="002B0D91" w:rsidRDefault="00F0528B" w:rsidP="00B02D93">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&lt;0.023</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0.00033</w:t>
            </w:r>
          </w:p>
        </w:tc>
        <w:tc>
          <w:tcPr>
            <w:tcW w:w="934" w:type="dxa"/>
            <w:tcBorders>
              <w:top w:val="single" w:sz="6" w:space="0" w:color="969696"/>
              <w:left w:val="single" w:sz="6" w:space="0" w:color="969696"/>
              <w:bottom w:val="single" w:sz="6" w:space="0" w:color="969696"/>
              <w:right w:val="single" w:sz="6" w:space="0" w:color="auto"/>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0.0142</w:t>
            </w:r>
          </w:p>
        </w:tc>
      </w:tr>
      <w:tr w:rsidR="00F0528B" w:rsidRPr="002D0A11" w:rsidTr="00360B27">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Background</w:t>
            </w:r>
          </w:p>
        </w:tc>
        <w:tc>
          <w:tcPr>
            <w:tcW w:w="1176" w:type="dxa"/>
            <w:tcBorders>
              <w:top w:val="single" w:sz="6" w:space="0" w:color="969696"/>
              <w:left w:val="single" w:sz="6" w:space="0" w:color="969696"/>
              <w:bottom w:val="single" w:sz="6" w:space="0" w:color="969696"/>
              <w:right w:val="single" w:sz="6" w:space="0" w:color="969696"/>
            </w:tcBorders>
          </w:tcPr>
          <w:p w:rsidR="00F0528B" w:rsidRPr="00B02D93" w:rsidRDefault="00F0528B"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6/30/2015</w:t>
            </w:r>
          </w:p>
        </w:tc>
        <w:tc>
          <w:tcPr>
            <w:tcW w:w="934" w:type="dxa"/>
            <w:tcBorders>
              <w:top w:val="single" w:sz="6" w:space="0" w:color="969696"/>
              <w:left w:val="single" w:sz="6" w:space="0" w:color="969696"/>
              <w:bottom w:val="single" w:sz="6" w:space="0" w:color="969696"/>
              <w:right w:val="single" w:sz="6" w:space="0" w:color="969696"/>
            </w:tcBorders>
          </w:tcPr>
          <w:p w:rsidR="00F0528B" w:rsidRPr="002B0D91" w:rsidRDefault="00F0528B" w:rsidP="00B02D93">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&lt;0.0204</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0.00121</w:t>
            </w:r>
          </w:p>
        </w:tc>
        <w:tc>
          <w:tcPr>
            <w:tcW w:w="934" w:type="dxa"/>
            <w:tcBorders>
              <w:top w:val="single" w:sz="6" w:space="0" w:color="969696"/>
              <w:left w:val="single" w:sz="6" w:space="0" w:color="969696"/>
              <w:bottom w:val="single" w:sz="6" w:space="0" w:color="969696"/>
              <w:right w:val="single" w:sz="6" w:space="0" w:color="auto"/>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0.0143</w:t>
            </w:r>
          </w:p>
        </w:tc>
      </w:tr>
      <w:tr w:rsidR="00F0528B" w:rsidRPr="002D0A11" w:rsidTr="00360B27">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Background</w:t>
            </w:r>
          </w:p>
        </w:tc>
        <w:tc>
          <w:tcPr>
            <w:tcW w:w="1176" w:type="dxa"/>
            <w:tcBorders>
              <w:top w:val="single" w:sz="6" w:space="0" w:color="969696"/>
              <w:left w:val="single" w:sz="6" w:space="0" w:color="969696"/>
              <w:bottom w:val="single" w:sz="6" w:space="0" w:color="969696"/>
              <w:right w:val="single" w:sz="6" w:space="0" w:color="969696"/>
            </w:tcBorders>
          </w:tcPr>
          <w:p w:rsidR="00F0528B" w:rsidRPr="00B02D93" w:rsidRDefault="00F0528B"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7/7/2015</w:t>
            </w:r>
          </w:p>
        </w:tc>
        <w:tc>
          <w:tcPr>
            <w:tcW w:w="934" w:type="dxa"/>
            <w:tcBorders>
              <w:top w:val="single" w:sz="6" w:space="0" w:color="969696"/>
              <w:left w:val="single" w:sz="6" w:space="0" w:color="969696"/>
              <w:bottom w:val="single" w:sz="6" w:space="0" w:color="969696"/>
              <w:right w:val="single" w:sz="6" w:space="0" w:color="969696"/>
            </w:tcBorders>
          </w:tcPr>
          <w:p w:rsidR="00F0528B" w:rsidRPr="002B0D91" w:rsidRDefault="00F0528B" w:rsidP="00B02D93">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&lt;0.0197</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0.0104</w:t>
            </w:r>
          </w:p>
        </w:tc>
        <w:tc>
          <w:tcPr>
            <w:tcW w:w="934" w:type="dxa"/>
            <w:tcBorders>
              <w:top w:val="single" w:sz="6" w:space="0" w:color="969696"/>
              <w:left w:val="single" w:sz="6" w:space="0" w:color="969696"/>
              <w:bottom w:val="single" w:sz="6" w:space="0" w:color="969696"/>
              <w:right w:val="single" w:sz="6" w:space="0" w:color="auto"/>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0.0219</w:t>
            </w:r>
          </w:p>
        </w:tc>
      </w:tr>
      <w:tr w:rsidR="00F0528B" w:rsidRPr="002D0A11" w:rsidTr="00360B27">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Background</w:t>
            </w:r>
          </w:p>
        </w:tc>
        <w:tc>
          <w:tcPr>
            <w:tcW w:w="1176" w:type="dxa"/>
            <w:tcBorders>
              <w:top w:val="single" w:sz="6" w:space="0" w:color="969696"/>
              <w:left w:val="single" w:sz="6" w:space="0" w:color="969696"/>
              <w:bottom w:val="single" w:sz="6" w:space="0" w:color="969696"/>
              <w:right w:val="single" w:sz="6" w:space="0" w:color="969696"/>
            </w:tcBorders>
          </w:tcPr>
          <w:p w:rsidR="00F0528B" w:rsidRPr="00B02D93" w:rsidRDefault="00F0528B"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7/14/2015</w:t>
            </w:r>
          </w:p>
        </w:tc>
        <w:tc>
          <w:tcPr>
            <w:tcW w:w="934" w:type="dxa"/>
            <w:tcBorders>
              <w:top w:val="single" w:sz="6" w:space="0" w:color="969696"/>
              <w:left w:val="single" w:sz="6" w:space="0" w:color="969696"/>
              <w:bottom w:val="single" w:sz="6" w:space="0" w:color="969696"/>
              <w:right w:val="single" w:sz="6" w:space="0" w:color="969696"/>
            </w:tcBorders>
          </w:tcPr>
          <w:p w:rsidR="00F0528B" w:rsidRPr="002B0D91" w:rsidRDefault="00F0528B" w:rsidP="00B02D93">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&lt;0.0189</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0.00924</w:t>
            </w:r>
          </w:p>
        </w:tc>
        <w:tc>
          <w:tcPr>
            <w:tcW w:w="934" w:type="dxa"/>
            <w:tcBorders>
              <w:top w:val="single" w:sz="6" w:space="0" w:color="969696"/>
              <w:left w:val="single" w:sz="6" w:space="0" w:color="969696"/>
              <w:bottom w:val="single" w:sz="6" w:space="0" w:color="969696"/>
              <w:right w:val="single" w:sz="6" w:space="0" w:color="auto"/>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0.0207</w:t>
            </w:r>
          </w:p>
        </w:tc>
      </w:tr>
      <w:tr w:rsidR="00F0528B" w:rsidRPr="002D0A11" w:rsidTr="00360B27">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Background</w:t>
            </w:r>
          </w:p>
        </w:tc>
        <w:tc>
          <w:tcPr>
            <w:tcW w:w="1176" w:type="dxa"/>
            <w:tcBorders>
              <w:top w:val="single" w:sz="6" w:space="0" w:color="969696"/>
              <w:left w:val="single" w:sz="6" w:space="0" w:color="969696"/>
              <w:bottom w:val="single" w:sz="6" w:space="0" w:color="969696"/>
              <w:right w:val="single" w:sz="6" w:space="0" w:color="969696"/>
            </w:tcBorders>
          </w:tcPr>
          <w:p w:rsidR="00F0528B" w:rsidRPr="00B02D93" w:rsidRDefault="00F0528B"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7/21/2015</w:t>
            </w:r>
          </w:p>
        </w:tc>
        <w:tc>
          <w:tcPr>
            <w:tcW w:w="934" w:type="dxa"/>
            <w:tcBorders>
              <w:top w:val="single" w:sz="6" w:space="0" w:color="969696"/>
              <w:left w:val="single" w:sz="6" w:space="0" w:color="969696"/>
              <w:bottom w:val="single" w:sz="6" w:space="0" w:color="969696"/>
              <w:right w:val="single" w:sz="6" w:space="0" w:color="969696"/>
            </w:tcBorders>
          </w:tcPr>
          <w:p w:rsidR="00F0528B" w:rsidRPr="002B0D91" w:rsidRDefault="00F0528B" w:rsidP="00B02D93">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&lt;0.0191</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0.00839</w:t>
            </w:r>
          </w:p>
        </w:tc>
        <w:tc>
          <w:tcPr>
            <w:tcW w:w="934" w:type="dxa"/>
            <w:tcBorders>
              <w:top w:val="single" w:sz="6" w:space="0" w:color="969696"/>
              <w:left w:val="single" w:sz="6" w:space="0" w:color="969696"/>
              <w:bottom w:val="single" w:sz="6" w:space="0" w:color="969696"/>
              <w:right w:val="single" w:sz="6" w:space="0" w:color="auto"/>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0.0233</w:t>
            </w:r>
          </w:p>
        </w:tc>
      </w:tr>
      <w:tr w:rsidR="00F0528B" w:rsidRPr="002D0A11" w:rsidTr="00360B27">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Background</w:t>
            </w:r>
          </w:p>
        </w:tc>
        <w:tc>
          <w:tcPr>
            <w:tcW w:w="1176" w:type="dxa"/>
            <w:tcBorders>
              <w:top w:val="single" w:sz="6" w:space="0" w:color="969696"/>
              <w:left w:val="single" w:sz="6" w:space="0" w:color="969696"/>
              <w:bottom w:val="single" w:sz="6" w:space="0" w:color="969696"/>
              <w:right w:val="single" w:sz="6" w:space="0" w:color="969696"/>
            </w:tcBorders>
          </w:tcPr>
          <w:p w:rsidR="00F0528B" w:rsidRPr="00B02D93" w:rsidRDefault="00F0528B"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7/28/2015</w:t>
            </w:r>
          </w:p>
        </w:tc>
        <w:tc>
          <w:tcPr>
            <w:tcW w:w="934" w:type="dxa"/>
            <w:tcBorders>
              <w:top w:val="single" w:sz="6" w:space="0" w:color="969696"/>
              <w:left w:val="single" w:sz="6" w:space="0" w:color="969696"/>
              <w:bottom w:val="single" w:sz="6" w:space="0" w:color="969696"/>
              <w:right w:val="single" w:sz="6" w:space="0" w:color="969696"/>
            </w:tcBorders>
          </w:tcPr>
          <w:p w:rsidR="00F0528B" w:rsidRPr="002B0D91" w:rsidRDefault="00F0528B" w:rsidP="00B02D93">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&lt;0.0212</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0.00836</w:t>
            </w:r>
          </w:p>
        </w:tc>
        <w:tc>
          <w:tcPr>
            <w:tcW w:w="934" w:type="dxa"/>
            <w:tcBorders>
              <w:top w:val="single" w:sz="6" w:space="0" w:color="969696"/>
              <w:left w:val="single" w:sz="6" w:space="0" w:color="969696"/>
              <w:bottom w:val="single" w:sz="6" w:space="0" w:color="969696"/>
              <w:right w:val="single" w:sz="6" w:space="0" w:color="auto"/>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0.0249</w:t>
            </w:r>
          </w:p>
        </w:tc>
      </w:tr>
      <w:tr w:rsidR="00F0528B" w:rsidRPr="002D0A11" w:rsidTr="00360B27">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Background</w:t>
            </w:r>
          </w:p>
        </w:tc>
        <w:tc>
          <w:tcPr>
            <w:tcW w:w="1176" w:type="dxa"/>
            <w:tcBorders>
              <w:top w:val="single" w:sz="6" w:space="0" w:color="969696"/>
              <w:left w:val="single" w:sz="6" w:space="0" w:color="969696"/>
              <w:bottom w:val="single" w:sz="6" w:space="0" w:color="969696"/>
              <w:right w:val="single" w:sz="6" w:space="0" w:color="969696"/>
            </w:tcBorders>
          </w:tcPr>
          <w:p w:rsidR="00F0528B" w:rsidRPr="00B02D93" w:rsidRDefault="00F0528B"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8/4/2015</w:t>
            </w:r>
          </w:p>
        </w:tc>
        <w:tc>
          <w:tcPr>
            <w:tcW w:w="934" w:type="dxa"/>
            <w:tcBorders>
              <w:top w:val="single" w:sz="6" w:space="0" w:color="969696"/>
              <w:left w:val="single" w:sz="6" w:space="0" w:color="969696"/>
              <w:bottom w:val="single" w:sz="6" w:space="0" w:color="969696"/>
              <w:right w:val="single" w:sz="6" w:space="0" w:color="969696"/>
            </w:tcBorders>
          </w:tcPr>
          <w:p w:rsidR="00F0528B" w:rsidRPr="002B0D91" w:rsidRDefault="00F0528B" w:rsidP="00B02D93">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&lt;0.0193</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0.0146</w:t>
            </w:r>
          </w:p>
        </w:tc>
        <w:tc>
          <w:tcPr>
            <w:tcW w:w="934" w:type="dxa"/>
            <w:tcBorders>
              <w:top w:val="single" w:sz="6" w:space="0" w:color="969696"/>
              <w:left w:val="single" w:sz="6" w:space="0" w:color="969696"/>
              <w:bottom w:val="single" w:sz="6" w:space="0" w:color="969696"/>
              <w:right w:val="single" w:sz="6" w:space="0" w:color="auto"/>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0.0316</w:t>
            </w:r>
          </w:p>
        </w:tc>
      </w:tr>
      <w:tr w:rsidR="00F0528B" w:rsidRPr="002D0A11" w:rsidTr="00360B27">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Background</w:t>
            </w:r>
          </w:p>
        </w:tc>
        <w:tc>
          <w:tcPr>
            <w:tcW w:w="1176" w:type="dxa"/>
            <w:tcBorders>
              <w:top w:val="single" w:sz="6" w:space="0" w:color="969696"/>
              <w:left w:val="single" w:sz="6" w:space="0" w:color="969696"/>
              <w:bottom w:val="single" w:sz="6" w:space="0" w:color="969696"/>
              <w:right w:val="single" w:sz="6" w:space="0" w:color="969696"/>
            </w:tcBorders>
          </w:tcPr>
          <w:p w:rsidR="00F0528B" w:rsidRPr="00B02D93" w:rsidRDefault="00F0528B"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8/11/2015</w:t>
            </w:r>
          </w:p>
        </w:tc>
        <w:tc>
          <w:tcPr>
            <w:tcW w:w="934" w:type="dxa"/>
            <w:tcBorders>
              <w:top w:val="single" w:sz="6" w:space="0" w:color="969696"/>
              <w:left w:val="single" w:sz="6" w:space="0" w:color="969696"/>
              <w:bottom w:val="single" w:sz="6" w:space="0" w:color="969696"/>
              <w:right w:val="single" w:sz="6" w:space="0" w:color="969696"/>
            </w:tcBorders>
          </w:tcPr>
          <w:p w:rsidR="00F0528B" w:rsidRPr="002B0D91" w:rsidRDefault="00F0528B" w:rsidP="00B02D93">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&lt;0.0204</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0.0075</w:t>
            </w:r>
          </w:p>
        </w:tc>
        <w:tc>
          <w:tcPr>
            <w:tcW w:w="934" w:type="dxa"/>
            <w:tcBorders>
              <w:top w:val="single" w:sz="6" w:space="0" w:color="969696"/>
              <w:left w:val="single" w:sz="6" w:space="0" w:color="969696"/>
              <w:bottom w:val="single" w:sz="6" w:space="0" w:color="969696"/>
              <w:right w:val="single" w:sz="6" w:space="0" w:color="auto"/>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0.0193</w:t>
            </w:r>
          </w:p>
        </w:tc>
      </w:tr>
      <w:tr w:rsidR="00F0528B" w:rsidRPr="002D0A11" w:rsidTr="00360B27">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Background Quarterly Composite</w:t>
            </w:r>
          </w:p>
        </w:tc>
        <w:tc>
          <w:tcPr>
            <w:tcW w:w="1176" w:type="dxa"/>
            <w:tcBorders>
              <w:top w:val="single" w:sz="6" w:space="0" w:color="969696"/>
              <w:left w:val="single" w:sz="6" w:space="0" w:color="969696"/>
              <w:bottom w:val="single" w:sz="6" w:space="0" w:color="969696"/>
              <w:right w:val="single" w:sz="6" w:space="0" w:color="969696"/>
            </w:tcBorders>
            <w:vAlign w:val="center"/>
          </w:tcPr>
          <w:p w:rsidR="00F0528B" w:rsidRPr="00B02D93" w:rsidRDefault="00F0528B"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8/15/2015</w:t>
            </w:r>
          </w:p>
        </w:tc>
        <w:tc>
          <w:tcPr>
            <w:tcW w:w="93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B02D93">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2B0D91" w:rsidRDefault="00F0528B" w:rsidP="0081028E">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0.124</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2B0D91" w:rsidRDefault="00F0528B" w:rsidP="0081028E">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&lt;0.028</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2B0D91" w:rsidRDefault="00F0528B" w:rsidP="0081028E">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&lt;0.001</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2B0D91" w:rsidRDefault="00F0528B" w:rsidP="0081028E">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&lt;0.03</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2B0D91" w:rsidRDefault="00F0528B" w:rsidP="0081028E">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&lt;0.001</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2B0D91" w:rsidRDefault="00F0528B" w:rsidP="0081028E">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&lt;0.003</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2B0D91" w:rsidRDefault="00F0528B" w:rsidP="0081028E">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&lt;0.001</w:t>
            </w:r>
          </w:p>
        </w:tc>
        <w:tc>
          <w:tcPr>
            <w:tcW w:w="933"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F0528B">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auto"/>
            </w:tcBorders>
            <w:vAlign w:val="center"/>
          </w:tcPr>
          <w:p w:rsidR="00F0528B" w:rsidRPr="00BA2237" w:rsidRDefault="00F0528B" w:rsidP="00F0528B">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r>
      <w:tr w:rsidR="00F0528B" w:rsidRPr="002D0A11" w:rsidTr="00360B27">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Background</w:t>
            </w:r>
          </w:p>
        </w:tc>
        <w:tc>
          <w:tcPr>
            <w:tcW w:w="1176" w:type="dxa"/>
            <w:tcBorders>
              <w:top w:val="single" w:sz="6" w:space="0" w:color="969696"/>
              <w:left w:val="single" w:sz="6" w:space="0" w:color="969696"/>
              <w:bottom w:val="single" w:sz="6" w:space="0" w:color="969696"/>
              <w:right w:val="single" w:sz="6" w:space="0" w:color="969696"/>
            </w:tcBorders>
          </w:tcPr>
          <w:p w:rsidR="00F0528B" w:rsidRPr="00B02D93" w:rsidRDefault="00F0528B"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8/18/2015</w:t>
            </w:r>
          </w:p>
        </w:tc>
        <w:tc>
          <w:tcPr>
            <w:tcW w:w="934" w:type="dxa"/>
            <w:tcBorders>
              <w:top w:val="single" w:sz="6" w:space="0" w:color="969696"/>
              <w:left w:val="single" w:sz="6" w:space="0" w:color="969696"/>
              <w:bottom w:val="single" w:sz="6" w:space="0" w:color="969696"/>
              <w:right w:val="single" w:sz="6" w:space="0" w:color="969696"/>
            </w:tcBorders>
          </w:tcPr>
          <w:p w:rsidR="00F0528B" w:rsidRPr="002B0D91" w:rsidRDefault="00F0528B" w:rsidP="00B02D93">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&lt;0.0205</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0.0127</w:t>
            </w:r>
          </w:p>
        </w:tc>
        <w:tc>
          <w:tcPr>
            <w:tcW w:w="934" w:type="dxa"/>
            <w:tcBorders>
              <w:top w:val="single" w:sz="6" w:space="0" w:color="969696"/>
              <w:left w:val="single" w:sz="6" w:space="0" w:color="969696"/>
              <w:bottom w:val="single" w:sz="6" w:space="0" w:color="969696"/>
              <w:right w:val="single" w:sz="6" w:space="0" w:color="auto"/>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0.0293</w:t>
            </w:r>
          </w:p>
        </w:tc>
      </w:tr>
      <w:tr w:rsidR="00F0528B" w:rsidRPr="00A759F2" w:rsidTr="00360B27">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Background</w:t>
            </w:r>
          </w:p>
        </w:tc>
        <w:tc>
          <w:tcPr>
            <w:tcW w:w="1176" w:type="dxa"/>
            <w:tcBorders>
              <w:top w:val="single" w:sz="6" w:space="0" w:color="969696"/>
              <w:left w:val="single" w:sz="6" w:space="0" w:color="969696"/>
              <w:bottom w:val="single" w:sz="6" w:space="0" w:color="969696"/>
              <w:right w:val="single" w:sz="6" w:space="0" w:color="969696"/>
            </w:tcBorders>
          </w:tcPr>
          <w:p w:rsidR="00F0528B" w:rsidRPr="00B02D93" w:rsidRDefault="00F0528B"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8/25/2015</w:t>
            </w:r>
          </w:p>
        </w:tc>
        <w:tc>
          <w:tcPr>
            <w:tcW w:w="934" w:type="dxa"/>
            <w:tcBorders>
              <w:top w:val="single" w:sz="6" w:space="0" w:color="969696"/>
              <w:left w:val="single" w:sz="6" w:space="0" w:color="969696"/>
              <w:bottom w:val="single" w:sz="6" w:space="0" w:color="969696"/>
              <w:right w:val="single" w:sz="6" w:space="0" w:color="969696"/>
            </w:tcBorders>
          </w:tcPr>
          <w:p w:rsidR="00F0528B" w:rsidRPr="002B0D91" w:rsidRDefault="00F0528B" w:rsidP="00B02D93">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&lt;0.0209</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0.00972</w:t>
            </w:r>
          </w:p>
        </w:tc>
        <w:tc>
          <w:tcPr>
            <w:tcW w:w="934" w:type="dxa"/>
            <w:tcBorders>
              <w:top w:val="single" w:sz="6" w:space="0" w:color="969696"/>
              <w:left w:val="single" w:sz="6" w:space="0" w:color="969696"/>
              <w:bottom w:val="single" w:sz="6" w:space="0" w:color="969696"/>
              <w:right w:val="single" w:sz="6" w:space="0" w:color="auto"/>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0.0249</w:t>
            </w:r>
          </w:p>
        </w:tc>
      </w:tr>
      <w:tr w:rsidR="00F0528B" w:rsidRPr="00A759F2" w:rsidTr="00360B27">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Background</w:t>
            </w:r>
          </w:p>
        </w:tc>
        <w:tc>
          <w:tcPr>
            <w:tcW w:w="1176" w:type="dxa"/>
            <w:tcBorders>
              <w:top w:val="single" w:sz="6" w:space="0" w:color="969696"/>
              <w:left w:val="single" w:sz="6" w:space="0" w:color="969696"/>
              <w:bottom w:val="single" w:sz="6" w:space="0" w:color="969696"/>
              <w:right w:val="single" w:sz="6" w:space="0" w:color="969696"/>
            </w:tcBorders>
          </w:tcPr>
          <w:p w:rsidR="00F0528B" w:rsidRPr="00B02D93" w:rsidRDefault="00F0528B"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9/1/2015</w:t>
            </w:r>
          </w:p>
        </w:tc>
        <w:tc>
          <w:tcPr>
            <w:tcW w:w="934" w:type="dxa"/>
            <w:tcBorders>
              <w:top w:val="single" w:sz="6" w:space="0" w:color="969696"/>
              <w:left w:val="single" w:sz="6" w:space="0" w:color="969696"/>
              <w:bottom w:val="single" w:sz="6" w:space="0" w:color="969696"/>
              <w:right w:val="single" w:sz="6" w:space="0" w:color="969696"/>
            </w:tcBorders>
          </w:tcPr>
          <w:p w:rsidR="00F0528B" w:rsidRPr="002B0D91" w:rsidRDefault="00F0528B" w:rsidP="00B02D93">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&lt;0.0139</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0.0142</w:t>
            </w:r>
          </w:p>
        </w:tc>
        <w:tc>
          <w:tcPr>
            <w:tcW w:w="934" w:type="dxa"/>
            <w:tcBorders>
              <w:top w:val="single" w:sz="6" w:space="0" w:color="969696"/>
              <w:left w:val="single" w:sz="6" w:space="0" w:color="969696"/>
              <w:bottom w:val="single" w:sz="6" w:space="0" w:color="969696"/>
              <w:right w:val="single" w:sz="6" w:space="0" w:color="auto"/>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0.0341</w:t>
            </w:r>
          </w:p>
        </w:tc>
      </w:tr>
      <w:tr w:rsidR="00F0528B" w:rsidRPr="00A759F2" w:rsidTr="00360B27">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Background</w:t>
            </w:r>
          </w:p>
        </w:tc>
        <w:tc>
          <w:tcPr>
            <w:tcW w:w="1176" w:type="dxa"/>
            <w:tcBorders>
              <w:top w:val="single" w:sz="6" w:space="0" w:color="969696"/>
              <w:left w:val="single" w:sz="6" w:space="0" w:color="969696"/>
              <w:bottom w:val="single" w:sz="6" w:space="0" w:color="969696"/>
              <w:right w:val="single" w:sz="6" w:space="0" w:color="969696"/>
            </w:tcBorders>
          </w:tcPr>
          <w:p w:rsidR="00F0528B" w:rsidRPr="00B02D93" w:rsidRDefault="00F0528B"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9/8/2015</w:t>
            </w:r>
          </w:p>
        </w:tc>
        <w:tc>
          <w:tcPr>
            <w:tcW w:w="934" w:type="dxa"/>
            <w:tcBorders>
              <w:top w:val="single" w:sz="6" w:space="0" w:color="969696"/>
              <w:left w:val="single" w:sz="6" w:space="0" w:color="969696"/>
              <w:bottom w:val="single" w:sz="6" w:space="0" w:color="969696"/>
              <w:right w:val="single" w:sz="6" w:space="0" w:color="969696"/>
            </w:tcBorders>
          </w:tcPr>
          <w:p w:rsidR="00F0528B" w:rsidRPr="002B0D91" w:rsidRDefault="00F0528B" w:rsidP="00B02D93">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&lt;0.0196</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0.0107</w:t>
            </w:r>
          </w:p>
        </w:tc>
        <w:tc>
          <w:tcPr>
            <w:tcW w:w="934" w:type="dxa"/>
            <w:tcBorders>
              <w:top w:val="single" w:sz="6" w:space="0" w:color="969696"/>
              <w:left w:val="single" w:sz="6" w:space="0" w:color="969696"/>
              <w:bottom w:val="single" w:sz="6" w:space="0" w:color="969696"/>
              <w:right w:val="single" w:sz="6" w:space="0" w:color="auto"/>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0.0259</w:t>
            </w:r>
          </w:p>
        </w:tc>
      </w:tr>
      <w:tr w:rsidR="00F0528B" w:rsidRPr="00A759F2" w:rsidTr="00360B27">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Background</w:t>
            </w:r>
          </w:p>
        </w:tc>
        <w:tc>
          <w:tcPr>
            <w:tcW w:w="1176" w:type="dxa"/>
            <w:tcBorders>
              <w:top w:val="single" w:sz="6" w:space="0" w:color="969696"/>
              <w:left w:val="single" w:sz="6" w:space="0" w:color="969696"/>
              <w:bottom w:val="single" w:sz="6" w:space="0" w:color="969696"/>
              <w:right w:val="single" w:sz="6" w:space="0" w:color="969696"/>
            </w:tcBorders>
          </w:tcPr>
          <w:p w:rsidR="00F0528B" w:rsidRPr="00B02D93" w:rsidRDefault="00F0528B"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9/15/2015</w:t>
            </w:r>
          </w:p>
        </w:tc>
        <w:tc>
          <w:tcPr>
            <w:tcW w:w="934" w:type="dxa"/>
            <w:tcBorders>
              <w:top w:val="single" w:sz="6" w:space="0" w:color="969696"/>
              <w:left w:val="single" w:sz="6" w:space="0" w:color="969696"/>
              <w:bottom w:val="single" w:sz="6" w:space="0" w:color="969696"/>
              <w:right w:val="single" w:sz="6" w:space="0" w:color="969696"/>
            </w:tcBorders>
          </w:tcPr>
          <w:p w:rsidR="00F0528B" w:rsidRPr="002B0D91" w:rsidRDefault="00F0528B" w:rsidP="00B02D93">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&lt;0.0124</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0.00931</w:t>
            </w:r>
          </w:p>
        </w:tc>
        <w:tc>
          <w:tcPr>
            <w:tcW w:w="934" w:type="dxa"/>
            <w:tcBorders>
              <w:top w:val="single" w:sz="6" w:space="0" w:color="969696"/>
              <w:left w:val="single" w:sz="6" w:space="0" w:color="969696"/>
              <w:bottom w:val="single" w:sz="6" w:space="0" w:color="969696"/>
              <w:right w:val="single" w:sz="6" w:space="0" w:color="auto"/>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0.0269</w:t>
            </w:r>
          </w:p>
        </w:tc>
      </w:tr>
      <w:tr w:rsidR="00F0528B" w:rsidRPr="00A759F2" w:rsidTr="00360B27">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Background</w:t>
            </w:r>
          </w:p>
        </w:tc>
        <w:tc>
          <w:tcPr>
            <w:tcW w:w="1176" w:type="dxa"/>
            <w:tcBorders>
              <w:top w:val="single" w:sz="6" w:space="0" w:color="969696"/>
              <w:left w:val="single" w:sz="6" w:space="0" w:color="969696"/>
              <w:bottom w:val="single" w:sz="6" w:space="0" w:color="969696"/>
              <w:right w:val="single" w:sz="6" w:space="0" w:color="969696"/>
            </w:tcBorders>
          </w:tcPr>
          <w:p w:rsidR="00F0528B" w:rsidRPr="00B02D93" w:rsidRDefault="00F0528B"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9/22/2015</w:t>
            </w:r>
          </w:p>
        </w:tc>
        <w:tc>
          <w:tcPr>
            <w:tcW w:w="934" w:type="dxa"/>
            <w:tcBorders>
              <w:top w:val="single" w:sz="6" w:space="0" w:color="969696"/>
              <w:left w:val="single" w:sz="6" w:space="0" w:color="969696"/>
              <w:bottom w:val="single" w:sz="6" w:space="0" w:color="969696"/>
              <w:right w:val="single" w:sz="6" w:space="0" w:color="969696"/>
            </w:tcBorders>
          </w:tcPr>
          <w:p w:rsidR="00F0528B" w:rsidRPr="002B0D91" w:rsidRDefault="00F0528B" w:rsidP="00B02D93">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&lt;0.0221</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0.0171</w:t>
            </w:r>
          </w:p>
        </w:tc>
        <w:tc>
          <w:tcPr>
            <w:tcW w:w="934" w:type="dxa"/>
            <w:tcBorders>
              <w:top w:val="single" w:sz="6" w:space="0" w:color="969696"/>
              <w:left w:val="single" w:sz="6" w:space="0" w:color="969696"/>
              <w:bottom w:val="single" w:sz="6" w:space="0" w:color="969696"/>
              <w:right w:val="single" w:sz="6" w:space="0" w:color="auto"/>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0.0369</w:t>
            </w:r>
          </w:p>
        </w:tc>
      </w:tr>
      <w:tr w:rsidR="00F0528B" w:rsidRPr="00A759F2" w:rsidTr="00360B27">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Background</w:t>
            </w:r>
          </w:p>
        </w:tc>
        <w:tc>
          <w:tcPr>
            <w:tcW w:w="1176" w:type="dxa"/>
            <w:tcBorders>
              <w:top w:val="single" w:sz="6" w:space="0" w:color="969696"/>
              <w:left w:val="single" w:sz="6" w:space="0" w:color="969696"/>
              <w:bottom w:val="single" w:sz="6" w:space="0" w:color="969696"/>
              <w:right w:val="single" w:sz="6" w:space="0" w:color="969696"/>
            </w:tcBorders>
          </w:tcPr>
          <w:p w:rsidR="00F0528B" w:rsidRPr="00B02D93" w:rsidRDefault="00F0528B"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9/29/2015</w:t>
            </w:r>
          </w:p>
        </w:tc>
        <w:tc>
          <w:tcPr>
            <w:tcW w:w="934" w:type="dxa"/>
            <w:tcBorders>
              <w:top w:val="single" w:sz="6" w:space="0" w:color="969696"/>
              <w:left w:val="single" w:sz="6" w:space="0" w:color="969696"/>
              <w:bottom w:val="single" w:sz="6" w:space="0" w:color="969696"/>
              <w:right w:val="single" w:sz="6" w:space="0" w:color="969696"/>
            </w:tcBorders>
          </w:tcPr>
          <w:p w:rsidR="00F0528B" w:rsidRPr="002B0D91" w:rsidRDefault="00F0528B" w:rsidP="00B02D93">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&lt;0.0197</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0.0071</w:t>
            </w:r>
          </w:p>
        </w:tc>
        <w:tc>
          <w:tcPr>
            <w:tcW w:w="934" w:type="dxa"/>
            <w:tcBorders>
              <w:top w:val="single" w:sz="6" w:space="0" w:color="969696"/>
              <w:left w:val="single" w:sz="6" w:space="0" w:color="969696"/>
              <w:bottom w:val="single" w:sz="6" w:space="0" w:color="969696"/>
              <w:right w:val="single" w:sz="6" w:space="0" w:color="auto"/>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0.0238</w:t>
            </w:r>
          </w:p>
        </w:tc>
      </w:tr>
      <w:tr w:rsidR="00F0528B" w:rsidRPr="00A759F2" w:rsidTr="00360B27">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Background</w:t>
            </w:r>
          </w:p>
        </w:tc>
        <w:tc>
          <w:tcPr>
            <w:tcW w:w="1176" w:type="dxa"/>
            <w:tcBorders>
              <w:top w:val="single" w:sz="6" w:space="0" w:color="969696"/>
              <w:left w:val="single" w:sz="6" w:space="0" w:color="969696"/>
              <w:bottom w:val="single" w:sz="6" w:space="0" w:color="969696"/>
              <w:right w:val="single" w:sz="6" w:space="0" w:color="969696"/>
            </w:tcBorders>
          </w:tcPr>
          <w:p w:rsidR="00F0528B" w:rsidRPr="00B02D93" w:rsidRDefault="00F0528B"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10/6/2015</w:t>
            </w:r>
          </w:p>
        </w:tc>
        <w:tc>
          <w:tcPr>
            <w:tcW w:w="934" w:type="dxa"/>
            <w:tcBorders>
              <w:top w:val="single" w:sz="6" w:space="0" w:color="969696"/>
              <w:left w:val="single" w:sz="6" w:space="0" w:color="969696"/>
              <w:bottom w:val="single" w:sz="6" w:space="0" w:color="969696"/>
              <w:right w:val="single" w:sz="6" w:space="0" w:color="969696"/>
            </w:tcBorders>
          </w:tcPr>
          <w:p w:rsidR="00F0528B" w:rsidRPr="002B0D91" w:rsidRDefault="00F0528B" w:rsidP="00B02D93">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&lt;0.0164</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0.00941</w:t>
            </w:r>
          </w:p>
        </w:tc>
        <w:tc>
          <w:tcPr>
            <w:tcW w:w="934" w:type="dxa"/>
            <w:tcBorders>
              <w:top w:val="single" w:sz="6" w:space="0" w:color="969696"/>
              <w:left w:val="single" w:sz="6" w:space="0" w:color="969696"/>
              <w:bottom w:val="single" w:sz="6" w:space="0" w:color="969696"/>
              <w:right w:val="single" w:sz="6" w:space="0" w:color="auto"/>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0.0219</w:t>
            </w:r>
          </w:p>
        </w:tc>
      </w:tr>
      <w:tr w:rsidR="00F0528B" w:rsidRPr="00A759F2" w:rsidTr="00360B27">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Background</w:t>
            </w:r>
          </w:p>
        </w:tc>
        <w:tc>
          <w:tcPr>
            <w:tcW w:w="1176" w:type="dxa"/>
            <w:tcBorders>
              <w:top w:val="single" w:sz="6" w:space="0" w:color="969696"/>
              <w:left w:val="single" w:sz="6" w:space="0" w:color="969696"/>
              <w:bottom w:val="single" w:sz="6" w:space="0" w:color="969696"/>
              <w:right w:val="single" w:sz="6" w:space="0" w:color="969696"/>
            </w:tcBorders>
          </w:tcPr>
          <w:p w:rsidR="00F0528B" w:rsidRPr="00B02D93" w:rsidRDefault="00F0528B"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10/13/2015</w:t>
            </w:r>
          </w:p>
        </w:tc>
        <w:tc>
          <w:tcPr>
            <w:tcW w:w="934" w:type="dxa"/>
            <w:tcBorders>
              <w:top w:val="single" w:sz="6" w:space="0" w:color="969696"/>
              <w:left w:val="single" w:sz="6" w:space="0" w:color="969696"/>
              <w:bottom w:val="single" w:sz="6" w:space="0" w:color="969696"/>
              <w:right w:val="single" w:sz="6" w:space="0" w:color="969696"/>
            </w:tcBorders>
          </w:tcPr>
          <w:p w:rsidR="00F0528B" w:rsidRPr="002B0D91" w:rsidRDefault="00F0528B" w:rsidP="00B02D93">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&lt;0.0154</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0.0139</w:t>
            </w:r>
          </w:p>
        </w:tc>
        <w:tc>
          <w:tcPr>
            <w:tcW w:w="934" w:type="dxa"/>
            <w:tcBorders>
              <w:top w:val="single" w:sz="6" w:space="0" w:color="969696"/>
              <w:left w:val="single" w:sz="6" w:space="0" w:color="969696"/>
              <w:bottom w:val="single" w:sz="6" w:space="0" w:color="969696"/>
              <w:right w:val="single" w:sz="6" w:space="0" w:color="auto"/>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0.0315</w:t>
            </w:r>
          </w:p>
        </w:tc>
      </w:tr>
      <w:tr w:rsidR="00F0528B" w:rsidRPr="00A759F2" w:rsidTr="00360B27">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Background</w:t>
            </w:r>
          </w:p>
        </w:tc>
        <w:tc>
          <w:tcPr>
            <w:tcW w:w="1176" w:type="dxa"/>
            <w:tcBorders>
              <w:top w:val="single" w:sz="6" w:space="0" w:color="969696"/>
              <w:left w:val="single" w:sz="6" w:space="0" w:color="969696"/>
              <w:bottom w:val="single" w:sz="6" w:space="0" w:color="969696"/>
              <w:right w:val="single" w:sz="6" w:space="0" w:color="969696"/>
            </w:tcBorders>
          </w:tcPr>
          <w:p w:rsidR="00F0528B" w:rsidRPr="00B02D93" w:rsidRDefault="00F0528B"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10/20/2015</w:t>
            </w:r>
          </w:p>
        </w:tc>
        <w:tc>
          <w:tcPr>
            <w:tcW w:w="934" w:type="dxa"/>
            <w:tcBorders>
              <w:top w:val="single" w:sz="6" w:space="0" w:color="969696"/>
              <w:left w:val="single" w:sz="6" w:space="0" w:color="969696"/>
              <w:bottom w:val="single" w:sz="6" w:space="0" w:color="969696"/>
              <w:right w:val="single" w:sz="6" w:space="0" w:color="969696"/>
            </w:tcBorders>
          </w:tcPr>
          <w:p w:rsidR="00F0528B" w:rsidRPr="002B0D91" w:rsidRDefault="00F0528B" w:rsidP="00B02D93">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&lt;0.0161</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0.00867</w:t>
            </w:r>
          </w:p>
        </w:tc>
        <w:tc>
          <w:tcPr>
            <w:tcW w:w="934" w:type="dxa"/>
            <w:tcBorders>
              <w:top w:val="single" w:sz="6" w:space="0" w:color="969696"/>
              <w:left w:val="single" w:sz="6" w:space="0" w:color="969696"/>
              <w:bottom w:val="single" w:sz="6" w:space="0" w:color="969696"/>
              <w:right w:val="single" w:sz="6" w:space="0" w:color="auto"/>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0.0217</w:t>
            </w:r>
          </w:p>
        </w:tc>
      </w:tr>
      <w:tr w:rsidR="00F0528B" w:rsidRPr="00A759F2" w:rsidTr="00360B27">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Background</w:t>
            </w:r>
          </w:p>
        </w:tc>
        <w:tc>
          <w:tcPr>
            <w:tcW w:w="1176" w:type="dxa"/>
            <w:tcBorders>
              <w:top w:val="single" w:sz="6" w:space="0" w:color="969696"/>
              <w:left w:val="single" w:sz="6" w:space="0" w:color="969696"/>
              <w:bottom w:val="single" w:sz="6" w:space="0" w:color="969696"/>
              <w:right w:val="single" w:sz="6" w:space="0" w:color="969696"/>
            </w:tcBorders>
          </w:tcPr>
          <w:p w:rsidR="00F0528B" w:rsidRPr="00B02D93" w:rsidRDefault="00F0528B"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10/27/2015</w:t>
            </w:r>
          </w:p>
        </w:tc>
        <w:tc>
          <w:tcPr>
            <w:tcW w:w="934" w:type="dxa"/>
            <w:tcBorders>
              <w:top w:val="single" w:sz="6" w:space="0" w:color="969696"/>
              <w:left w:val="single" w:sz="6" w:space="0" w:color="969696"/>
              <w:bottom w:val="single" w:sz="6" w:space="0" w:color="969696"/>
              <w:right w:val="single" w:sz="6" w:space="0" w:color="969696"/>
            </w:tcBorders>
          </w:tcPr>
          <w:p w:rsidR="00F0528B" w:rsidRPr="002B0D91" w:rsidRDefault="00F0528B" w:rsidP="00B02D93">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&lt;0.0197</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0.0137</w:t>
            </w:r>
          </w:p>
        </w:tc>
        <w:tc>
          <w:tcPr>
            <w:tcW w:w="934" w:type="dxa"/>
            <w:tcBorders>
              <w:top w:val="single" w:sz="6" w:space="0" w:color="969696"/>
              <w:left w:val="single" w:sz="6" w:space="0" w:color="969696"/>
              <w:bottom w:val="single" w:sz="6" w:space="0" w:color="969696"/>
              <w:right w:val="single" w:sz="6" w:space="0" w:color="auto"/>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0.0323</w:t>
            </w:r>
          </w:p>
        </w:tc>
      </w:tr>
      <w:tr w:rsidR="00F0528B" w:rsidRPr="00A759F2" w:rsidTr="00360B27">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Background</w:t>
            </w:r>
          </w:p>
        </w:tc>
        <w:tc>
          <w:tcPr>
            <w:tcW w:w="1176" w:type="dxa"/>
            <w:tcBorders>
              <w:top w:val="single" w:sz="6" w:space="0" w:color="969696"/>
              <w:left w:val="single" w:sz="6" w:space="0" w:color="969696"/>
              <w:bottom w:val="single" w:sz="6" w:space="0" w:color="969696"/>
              <w:right w:val="single" w:sz="6" w:space="0" w:color="969696"/>
            </w:tcBorders>
          </w:tcPr>
          <w:p w:rsidR="00F0528B" w:rsidRPr="00B02D93" w:rsidRDefault="00F0528B"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11/3/2015</w:t>
            </w:r>
          </w:p>
        </w:tc>
        <w:tc>
          <w:tcPr>
            <w:tcW w:w="934" w:type="dxa"/>
            <w:tcBorders>
              <w:top w:val="single" w:sz="6" w:space="0" w:color="969696"/>
              <w:left w:val="single" w:sz="6" w:space="0" w:color="969696"/>
              <w:bottom w:val="single" w:sz="6" w:space="0" w:color="969696"/>
              <w:right w:val="single" w:sz="6" w:space="0" w:color="969696"/>
            </w:tcBorders>
          </w:tcPr>
          <w:p w:rsidR="00F0528B" w:rsidRPr="002B0D91" w:rsidRDefault="00F0528B" w:rsidP="00B02D93">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&lt;0.021</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0.0121</w:t>
            </w:r>
          </w:p>
        </w:tc>
        <w:tc>
          <w:tcPr>
            <w:tcW w:w="934" w:type="dxa"/>
            <w:tcBorders>
              <w:top w:val="single" w:sz="6" w:space="0" w:color="969696"/>
              <w:left w:val="single" w:sz="6" w:space="0" w:color="969696"/>
              <w:bottom w:val="single" w:sz="6" w:space="0" w:color="969696"/>
              <w:right w:val="single" w:sz="6" w:space="0" w:color="auto"/>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0.0313</w:t>
            </w:r>
          </w:p>
        </w:tc>
      </w:tr>
      <w:tr w:rsidR="00F0528B" w:rsidRPr="00A759F2" w:rsidTr="00360B27">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Background</w:t>
            </w:r>
          </w:p>
        </w:tc>
        <w:tc>
          <w:tcPr>
            <w:tcW w:w="1176" w:type="dxa"/>
            <w:tcBorders>
              <w:top w:val="single" w:sz="6" w:space="0" w:color="969696"/>
              <w:left w:val="single" w:sz="6" w:space="0" w:color="969696"/>
              <w:bottom w:val="single" w:sz="6" w:space="0" w:color="969696"/>
              <w:right w:val="single" w:sz="6" w:space="0" w:color="969696"/>
            </w:tcBorders>
          </w:tcPr>
          <w:p w:rsidR="00F0528B" w:rsidRPr="00B02D93" w:rsidRDefault="00F0528B"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11/10/2015</w:t>
            </w:r>
          </w:p>
        </w:tc>
        <w:tc>
          <w:tcPr>
            <w:tcW w:w="934" w:type="dxa"/>
            <w:tcBorders>
              <w:top w:val="single" w:sz="6" w:space="0" w:color="969696"/>
              <w:left w:val="single" w:sz="6" w:space="0" w:color="969696"/>
              <w:bottom w:val="single" w:sz="6" w:space="0" w:color="969696"/>
              <w:right w:val="single" w:sz="6" w:space="0" w:color="969696"/>
            </w:tcBorders>
          </w:tcPr>
          <w:p w:rsidR="00F0528B" w:rsidRPr="002B0D91" w:rsidRDefault="00F0528B" w:rsidP="00B02D93">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&lt;0.0208</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0.0122</w:t>
            </w:r>
          </w:p>
        </w:tc>
        <w:tc>
          <w:tcPr>
            <w:tcW w:w="934" w:type="dxa"/>
            <w:tcBorders>
              <w:top w:val="single" w:sz="6" w:space="0" w:color="969696"/>
              <w:left w:val="single" w:sz="6" w:space="0" w:color="969696"/>
              <w:bottom w:val="single" w:sz="6" w:space="0" w:color="969696"/>
              <w:right w:val="single" w:sz="6" w:space="0" w:color="auto"/>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0.0339</w:t>
            </w:r>
          </w:p>
        </w:tc>
      </w:tr>
      <w:tr w:rsidR="00F0528B" w:rsidRPr="00A759F2" w:rsidTr="00360B27">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Background Quarterly Composite</w:t>
            </w:r>
          </w:p>
        </w:tc>
        <w:tc>
          <w:tcPr>
            <w:tcW w:w="1176" w:type="dxa"/>
            <w:tcBorders>
              <w:top w:val="single" w:sz="6" w:space="0" w:color="969696"/>
              <w:left w:val="single" w:sz="6" w:space="0" w:color="969696"/>
              <w:bottom w:val="single" w:sz="6" w:space="0" w:color="969696"/>
              <w:right w:val="single" w:sz="6" w:space="0" w:color="969696"/>
            </w:tcBorders>
          </w:tcPr>
          <w:p w:rsidR="00F0528B" w:rsidRPr="00B02D93" w:rsidRDefault="00F0528B"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11/15/2015</w:t>
            </w:r>
          </w:p>
        </w:tc>
        <w:tc>
          <w:tcPr>
            <w:tcW w:w="93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B02D93">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2B0D91" w:rsidRDefault="00F0528B" w:rsidP="0081028E">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0.082</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2B0D91" w:rsidRDefault="00F0528B" w:rsidP="0081028E">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0.11</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2B0D91" w:rsidRDefault="00F0528B" w:rsidP="0081028E">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&lt;0.001</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2B0D91" w:rsidRDefault="00F0528B" w:rsidP="0081028E">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&lt;0.008</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2B0D91" w:rsidRDefault="00F0528B" w:rsidP="0081028E">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&lt;0.001</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2B0D91" w:rsidRDefault="00F0528B" w:rsidP="0081028E">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&lt;0.002</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2B0D91" w:rsidRDefault="00F0528B" w:rsidP="0081028E">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&lt;0.001</w:t>
            </w:r>
          </w:p>
        </w:tc>
        <w:tc>
          <w:tcPr>
            <w:tcW w:w="933"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F0528B">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auto"/>
            </w:tcBorders>
            <w:vAlign w:val="center"/>
          </w:tcPr>
          <w:p w:rsidR="00F0528B" w:rsidRPr="00BA2237" w:rsidRDefault="00F0528B" w:rsidP="00F0528B">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r>
      <w:tr w:rsidR="00F0528B" w:rsidRPr="00A759F2" w:rsidTr="00360B27">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Background</w:t>
            </w:r>
          </w:p>
        </w:tc>
        <w:tc>
          <w:tcPr>
            <w:tcW w:w="1176" w:type="dxa"/>
            <w:tcBorders>
              <w:top w:val="single" w:sz="6" w:space="0" w:color="969696"/>
              <w:left w:val="single" w:sz="6" w:space="0" w:color="969696"/>
              <w:bottom w:val="single" w:sz="6" w:space="0" w:color="969696"/>
              <w:right w:val="single" w:sz="6" w:space="0" w:color="969696"/>
            </w:tcBorders>
          </w:tcPr>
          <w:p w:rsidR="00F0528B" w:rsidRPr="00B02D93" w:rsidRDefault="00F0528B"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11/17/2015</w:t>
            </w:r>
          </w:p>
        </w:tc>
        <w:tc>
          <w:tcPr>
            <w:tcW w:w="934" w:type="dxa"/>
            <w:tcBorders>
              <w:top w:val="single" w:sz="6" w:space="0" w:color="969696"/>
              <w:left w:val="single" w:sz="6" w:space="0" w:color="969696"/>
              <w:bottom w:val="single" w:sz="6" w:space="0" w:color="969696"/>
              <w:right w:val="single" w:sz="6" w:space="0" w:color="969696"/>
            </w:tcBorders>
          </w:tcPr>
          <w:p w:rsidR="00F0528B" w:rsidRPr="002B0D91" w:rsidRDefault="00F0528B" w:rsidP="00B02D93">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&lt;0.0207</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0.011</w:t>
            </w:r>
          </w:p>
        </w:tc>
        <w:tc>
          <w:tcPr>
            <w:tcW w:w="934" w:type="dxa"/>
            <w:tcBorders>
              <w:top w:val="single" w:sz="6" w:space="0" w:color="969696"/>
              <w:left w:val="single" w:sz="6" w:space="0" w:color="969696"/>
              <w:bottom w:val="single" w:sz="6" w:space="0" w:color="969696"/>
              <w:right w:val="single" w:sz="6" w:space="0" w:color="auto"/>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0.0332</w:t>
            </w:r>
          </w:p>
        </w:tc>
      </w:tr>
      <w:tr w:rsidR="00F0528B" w:rsidRPr="00A759F2" w:rsidTr="00360B27">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Background</w:t>
            </w:r>
          </w:p>
        </w:tc>
        <w:tc>
          <w:tcPr>
            <w:tcW w:w="1176" w:type="dxa"/>
            <w:tcBorders>
              <w:top w:val="single" w:sz="6" w:space="0" w:color="969696"/>
              <w:left w:val="single" w:sz="6" w:space="0" w:color="969696"/>
              <w:bottom w:val="single" w:sz="6" w:space="0" w:color="969696"/>
              <w:right w:val="single" w:sz="6" w:space="0" w:color="969696"/>
            </w:tcBorders>
          </w:tcPr>
          <w:p w:rsidR="00F0528B" w:rsidRPr="00B02D93" w:rsidRDefault="00F0528B"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11/24/2015</w:t>
            </w:r>
          </w:p>
        </w:tc>
        <w:tc>
          <w:tcPr>
            <w:tcW w:w="934" w:type="dxa"/>
            <w:tcBorders>
              <w:top w:val="single" w:sz="6" w:space="0" w:color="969696"/>
              <w:left w:val="single" w:sz="6" w:space="0" w:color="969696"/>
              <w:bottom w:val="single" w:sz="6" w:space="0" w:color="969696"/>
              <w:right w:val="single" w:sz="6" w:space="0" w:color="969696"/>
            </w:tcBorders>
          </w:tcPr>
          <w:p w:rsidR="00F0528B" w:rsidRPr="002B0D91" w:rsidRDefault="00F0528B" w:rsidP="00B02D93">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&lt;0.0227</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0.00858</w:t>
            </w:r>
          </w:p>
        </w:tc>
        <w:tc>
          <w:tcPr>
            <w:tcW w:w="934" w:type="dxa"/>
            <w:tcBorders>
              <w:top w:val="single" w:sz="6" w:space="0" w:color="969696"/>
              <w:left w:val="single" w:sz="6" w:space="0" w:color="969696"/>
              <w:bottom w:val="single" w:sz="6" w:space="0" w:color="969696"/>
              <w:right w:val="single" w:sz="6" w:space="0" w:color="auto"/>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0.0228</w:t>
            </w:r>
          </w:p>
        </w:tc>
      </w:tr>
      <w:tr w:rsidR="00F0528B" w:rsidRPr="00A759F2" w:rsidTr="00360B27">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Background</w:t>
            </w:r>
          </w:p>
        </w:tc>
        <w:tc>
          <w:tcPr>
            <w:tcW w:w="1176" w:type="dxa"/>
            <w:tcBorders>
              <w:top w:val="single" w:sz="6" w:space="0" w:color="969696"/>
              <w:left w:val="single" w:sz="6" w:space="0" w:color="969696"/>
              <w:bottom w:val="single" w:sz="6" w:space="0" w:color="969696"/>
              <w:right w:val="single" w:sz="6" w:space="0" w:color="969696"/>
            </w:tcBorders>
          </w:tcPr>
          <w:p w:rsidR="00F0528B" w:rsidRPr="00B02D93" w:rsidRDefault="00F0528B"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12/1/2015</w:t>
            </w:r>
          </w:p>
        </w:tc>
        <w:tc>
          <w:tcPr>
            <w:tcW w:w="934" w:type="dxa"/>
            <w:tcBorders>
              <w:top w:val="single" w:sz="6" w:space="0" w:color="969696"/>
              <w:left w:val="single" w:sz="6" w:space="0" w:color="969696"/>
              <w:bottom w:val="single" w:sz="6" w:space="0" w:color="969696"/>
              <w:right w:val="single" w:sz="6" w:space="0" w:color="969696"/>
            </w:tcBorders>
          </w:tcPr>
          <w:p w:rsidR="00F0528B" w:rsidRPr="002B0D91" w:rsidRDefault="00F0528B" w:rsidP="00B02D93">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&lt;0.0212</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0.0096</w:t>
            </w:r>
          </w:p>
        </w:tc>
        <w:tc>
          <w:tcPr>
            <w:tcW w:w="934" w:type="dxa"/>
            <w:tcBorders>
              <w:top w:val="single" w:sz="6" w:space="0" w:color="969696"/>
              <w:left w:val="single" w:sz="6" w:space="0" w:color="969696"/>
              <w:bottom w:val="single" w:sz="6" w:space="0" w:color="969696"/>
              <w:right w:val="single" w:sz="6" w:space="0" w:color="auto"/>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0.0281</w:t>
            </w:r>
          </w:p>
        </w:tc>
      </w:tr>
      <w:tr w:rsidR="00F0528B" w:rsidRPr="00A759F2" w:rsidTr="00360B27">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Background</w:t>
            </w:r>
          </w:p>
        </w:tc>
        <w:tc>
          <w:tcPr>
            <w:tcW w:w="1176" w:type="dxa"/>
            <w:tcBorders>
              <w:top w:val="single" w:sz="6" w:space="0" w:color="969696"/>
              <w:left w:val="single" w:sz="6" w:space="0" w:color="969696"/>
              <w:bottom w:val="single" w:sz="6" w:space="0" w:color="969696"/>
              <w:right w:val="single" w:sz="6" w:space="0" w:color="969696"/>
            </w:tcBorders>
          </w:tcPr>
          <w:p w:rsidR="00F0528B" w:rsidRPr="00B02D93" w:rsidRDefault="00F0528B"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12/8/2015</w:t>
            </w:r>
          </w:p>
        </w:tc>
        <w:tc>
          <w:tcPr>
            <w:tcW w:w="934" w:type="dxa"/>
            <w:tcBorders>
              <w:top w:val="single" w:sz="6" w:space="0" w:color="969696"/>
              <w:left w:val="single" w:sz="6" w:space="0" w:color="969696"/>
              <w:bottom w:val="single" w:sz="6" w:space="0" w:color="969696"/>
              <w:right w:val="single" w:sz="6" w:space="0" w:color="969696"/>
            </w:tcBorders>
          </w:tcPr>
          <w:p w:rsidR="00F0528B" w:rsidRPr="002B0D91" w:rsidRDefault="00F0528B" w:rsidP="00B02D93">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&lt;0.0219</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0.0095</w:t>
            </w:r>
          </w:p>
        </w:tc>
        <w:tc>
          <w:tcPr>
            <w:tcW w:w="934" w:type="dxa"/>
            <w:tcBorders>
              <w:top w:val="single" w:sz="6" w:space="0" w:color="969696"/>
              <w:left w:val="single" w:sz="6" w:space="0" w:color="969696"/>
              <w:bottom w:val="single" w:sz="6" w:space="0" w:color="969696"/>
              <w:right w:val="single" w:sz="6" w:space="0" w:color="auto"/>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0.0314</w:t>
            </w:r>
          </w:p>
        </w:tc>
      </w:tr>
      <w:tr w:rsidR="00F0528B" w:rsidRPr="00A759F2" w:rsidTr="00360B27">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Background</w:t>
            </w:r>
          </w:p>
        </w:tc>
        <w:tc>
          <w:tcPr>
            <w:tcW w:w="1176" w:type="dxa"/>
            <w:tcBorders>
              <w:top w:val="single" w:sz="6" w:space="0" w:color="969696"/>
              <w:left w:val="single" w:sz="6" w:space="0" w:color="969696"/>
              <w:bottom w:val="single" w:sz="6" w:space="0" w:color="969696"/>
              <w:right w:val="single" w:sz="6" w:space="0" w:color="969696"/>
            </w:tcBorders>
          </w:tcPr>
          <w:p w:rsidR="00F0528B" w:rsidRPr="00B02D93" w:rsidRDefault="00F0528B"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12/15/2015</w:t>
            </w:r>
          </w:p>
        </w:tc>
        <w:tc>
          <w:tcPr>
            <w:tcW w:w="934" w:type="dxa"/>
            <w:tcBorders>
              <w:top w:val="single" w:sz="6" w:space="0" w:color="969696"/>
              <w:left w:val="single" w:sz="6" w:space="0" w:color="969696"/>
              <w:bottom w:val="single" w:sz="6" w:space="0" w:color="969696"/>
              <w:right w:val="single" w:sz="6" w:space="0" w:color="969696"/>
            </w:tcBorders>
          </w:tcPr>
          <w:p w:rsidR="00F0528B" w:rsidRPr="002B0D91" w:rsidRDefault="00F0528B" w:rsidP="00B02D93">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&lt;0.0207</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0.0108</w:t>
            </w:r>
          </w:p>
        </w:tc>
        <w:tc>
          <w:tcPr>
            <w:tcW w:w="934" w:type="dxa"/>
            <w:tcBorders>
              <w:top w:val="single" w:sz="6" w:space="0" w:color="969696"/>
              <w:left w:val="single" w:sz="6" w:space="0" w:color="969696"/>
              <w:bottom w:val="single" w:sz="6" w:space="0" w:color="969696"/>
              <w:right w:val="single" w:sz="6" w:space="0" w:color="auto"/>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0.0438</w:t>
            </w:r>
          </w:p>
        </w:tc>
      </w:tr>
      <w:tr w:rsidR="00F0528B" w:rsidRPr="00A759F2" w:rsidTr="00360B27">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cs="Calibri"/>
                <w:color w:val="000000"/>
                <w:sz w:val="20"/>
                <w:szCs w:val="20"/>
              </w:rPr>
            </w:pPr>
            <w:r w:rsidRPr="00CB1E35">
              <w:rPr>
                <w:rFonts w:cs="Calibri"/>
                <w:color w:val="000000"/>
                <w:sz w:val="20"/>
                <w:szCs w:val="20"/>
              </w:rPr>
              <w:t>Background</w:t>
            </w:r>
          </w:p>
        </w:tc>
        <w:tc>
          <w:tcPr>
            <w:tcW w:w="1176" w:type="dxa"/>
            <w:tcBorders>
              <w:top w:val="single" w:sz="6" w:space="0" w:color="969696"/>
              <w:left w:val="single" w:sz="6" w:space="0" w:color="969696"/>
              <w:bottom w:val="single" w:sz="6" w:space="0" w:color="969696"/>
              <w:right w:val="single" w:sz="6" w:space="0" w:color="969696"/>
            </w:tcBorders>
          </w:tcPr>
          <w:p w:rsidR="00F0528B" w:rsidRPr="00B02D93" w:rsidRDefault="00F0528B" w:rsidP="00B02D93">
            <w:pPr>
              <w:autoSpaceDE w:val="0"/>
              <w:autoSpaceDN w:val="0"/>
              <w:adjustRightInd w:val="0"/>
              <w:spacing w:after="0" w:line="240" w:lineRule="auto"/>
              <w:jc w:val="center"/>
              <w:rPr>
                <w:rFonts w:cs="Calibri"/>
                <w:color w:val="000000"/>
                <w:sz w:val="18"/>
                <w:szCs w:val="18"/>
              </w:rPr>
            </w:pPr>
            <w:r w:rsidRPr="00B02D93">
              <w:rPr>
                <w:rFonts w:cs="Calibri"/>
                <w:color w:val="000000"/>
                <w:sz w:val="18"/>
                <w:szCs w:val="18"/>
              </w:rPr>
              <w:t>12/22/2015</w:t>
            </w:r>
          </w:p>
        </w:tc>
        <w:tc>
          <w:tcPr>
            <w:tcW w:w="934" w:type="dxa"/>
            <w:tcBorders>
              <w:top w:val="single" w:sz="6" w:space="0" w:color="969696"/>
              <w:left w:val="single" w:sz="6" w:space="0" w:color="969696"/>
              <w:bottom w:val="single" w:sz="6" w:space="0" w:color="969696"/>
              <w:right w:val="single" w:sz="6" w:space="0" w:color="969696"/>
            </w:tcBorders>
          </w:tcPr>
          <w:p w:rsidR="00F0528B" w:rsidRPr="002B0D91" w:rsidRDefault="00F0528B" w:rsidP="00B02D93">
            <w:pPr>
              <w:autoSpaceDE w:val="0"/>
              <w:autoSpaceDN w:val="0"/>
              <w:adjustRightInd w:val="0"/>
              <w:spacing w:after="0" w:line="240" w:lineRule="auto"/>
              <w:jc w:val="center"/>
              <w:rPr>
                <w:rFonts w:cs="Calibri"/>
                <w:color w:val="000000"/>
                <w:sz w:val="18"/>
                <w:szCs w:val="18"/>
              </w:rPr>
            </w:pPr>
            <w:r w:rsidRPr="002B0D91">
              <w:rPr>
                <w:rFonts w:cs="Calibri"/>
                <w:color w:val="000000"/>
                <w:sz w:val="18"/>
                <w:szCs w:val="18"/>
              </w:rPr>
              <w:t>&lt;0.0172</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0.00612</w:t>
            </w:r>
          </w:p>
        </w:tc>
        <w:tc>
          <w:tcPr>
            <w:tcW w:w="934" w:type="dxa"/>
            <w:tcBorders>
              <w:top w:val="single" w:sz="6" w:space="0" w:color="969696"/>
              <w:left w:val="single" w:sz="6" w:space="0" w:color="969696"/>
              <w:bottom w:val="single" w:sz="6" w:space="0" w:color="969696"/>
              <w:right w:val="single" w:sz="6" w:space="0" w:color="auto"/>
            </w:tcBorders>
          </w:tcPr>
          <w:p w:rsidR="00F0528B" w:rsidRPr="002B0D91" w:rsidRDefault="00F0528B">
            <w:pPr>
              <w:autoSpaceDE w:val="0"/>
              <w:autoSpaceDN w:val="0"/>
              <w:adjustRightInd w:val="0"/>
              <w:spacing w:after="0" w:line="240" w:lineRule="auto"/>
              <w:jc w:val="right"/>
              <w:rPr>
                <w:rFonts w:cs="Calibri"/>
                <w:color w:val="000000"/>
                <w:sz w:val="18"/>
                <w:szCs w:val="18"/>
              </w:rPr>
            </w:pPr>
            <w:r w:rsidRPr="002B0D91">
              <w:rPr>
                <w:rFonts w:cs="Calibri"/>
                <w:color w:val="000000"/>
                <w:sz w:val="18"/>
                <w:szCs w:val="18"/>
              </w:rPr>
              <w:t>0.0227</w:t>
            </w:r>
          </w:p>
        </w:tc>
      </w:tr>
      <w:tr w:rsidR="00F0528B" w:rsidRPr="00A759F2" w:rsidTr="00360B27">
        <w:trPr>
          <w:trHeight w:val="216"/>
          <w:jc w:val="center"/>
        </w:trPr>
        <w:tc>
          <w:tcPr>
            <w:tcW w:w="1032" w:type="dxa"/>
            <w:tcBorders>
              <w:top w:val="single" w:sz="6" w:space="0" w:color="969696"/>
              <w:left w:val="single" w:sz="6" w:space="0" w:color="auto"/>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ascii="Calibri" w:hAnsi="Calibri" w:cs="Calibri"/>
                <w:color w:val="000000"/>
                <w:sz w:val="20"/>
                <w:szCs w:val="20"/>
              </w:rPr>
            </w:pPr>
            <w:r w:rsidRPr="00CB1E35">
              <w:rPr>
                <w:rFonts w:ascii="Calibri" w:hAnsi="Calibri" w:cs="Calibri"/>
                <w:color w:val="000000"/>
                <w:sz w:val="20"/>
                <w:szCs w:val="20"/>
              </w:rPr>
              <w:t>Air</w:t>
            </w:r>
          </w:p>
        </w:tc>
        <w:tc>
          <w:tcPr>
            <w:tcW w:w="1982" w:type="dxa"/>
            <w:tcBorders>
              <w:top w:val="single" w:sz="6" w:space="0" w:color="969696"/>
              <w:left w:val="single" w:sz="6" w:space="0" w:color="969696"/>
              <w:bottom w:val="single" w:sz="6" w:space="0" w:color="969696"/>
              <w:right w:val="single" w:sz="6" w:space="0" w:color="969696"/>
            </w:tcBorders>
          </w:tcPr>
          <w:p w:rsidR="00F0528B" w:rsidRPr="00CB1E35" w:rsidRDefault="00F0528B">
            <w:pPr>
              <w:autoSpaceDE w:val="0"/>
              <w:autoSpaceDN w:val="0"/>
              <w:adjustRightInd w:val="0"/>
              <w:spacing w:after="0" w:line="240" w:lineRule="auto"/>
              <w:rPr>
                <w:rFonts w:ascii="Calibri" w:hAnsi="Calibri" w:cs="Calibri"/>
                <w:color w:val="000000"/>
                <w:sz w:val="20"/>
                <w:szCs w:val="20"/>
              </w:rPr>
            </w:pPr>
            <w:r w:rsidRPr="00CB1E35">
              <w:rPr>
                <w:rFonts w:ascii="Calibri" w:hAnsi="Calibri" w:cs="Calibri"/>
                <w:color w:val="000000"/>
                <w:sz w:val="20"/>
                <w:szCs w:val="20"/>
              </w:rPr>
              <w:t>Background</w:t>
            </w:r>
          </w:p>
        </w:tc>
        <w:tc>
          <w:tcPr>
            <w:tcW w:w="1176" w:type="dxa"/>
            <w:tcBorders>
              <w:top w:val="single" w:sz="6" w:space="0" w:color="969696"/>
              <w:left w:val="single" w:sz="6" w:space="0" w:color="969696"/>
              <w:bottom w:val="single" w:sz="6" w:space="0" w:color="969696"/>
              <w:right w:val="single" w:sz="6" w:space="0" w:color="969696"/>
            </w:tcBorders>
          </w:tcPr>
          <w:p w:rsidR="00F0528B" w:rsidRPr="00B02D93" w:rsidRDefault="00F0528B" w:rsidP="00B02D93">
            <w:pPr>
              <w:autoSpaceDE w:val="0"/>
              <w:autoSpaceDN w:val="0"/>
              <w:adjustRightInd w:val="0"/>
              <w:spacing w:after="0" w:line="240" w:lineRule="auto"/>
              <w:jc w:val="center"/>
              <w:rPr>
                <w:rFonts w:ascii="Calibri" w:hAnsi="Calibri" w:cs="Calibri"/>
                <w:color w:val="000000"/>
                <w:sz w:val="18"/>
                <w:szCs w:val="18"/>
              </w:rPr>
            </w:pPr>
            <w:r w:rsidRPr="00B02D93">
              <w:rPr>
                <w:rFonts w:ascii="Calibri" w:hAnsi="Calibri" w:cs="Calibri"/>
                <w:color w:val="000000"/>
                <w:sz w:val="18"/>
                <w:szCs w:val="18"/>
              </w:rPr>
              <w:t>12/29/2015</w:t>
            </w:r>
          </w:p>
        </w:tc>
        <w:tc>
          <w:tcPr>
            <w:tcW w:w="934" w:type="dxa"/>
            <w:tcBorders>
              <w:top w:val="single" w:sz="6" w:space="0" w:color="969696"/>
              <w:left w:val="single" w:sz="6" w:space="0" w:color="969696"/>
              <w:bottom w:val="single" w:sz="6" w:space="0" w:color="969696"/>
              <w:right w:val="single" w:sz="6" w:space="0" w:color="969696"/>
            </w:tcBorders>
          </w:tcPr>
          <w:p w:rsidR="00F0528B" w:rsidRPr="002B0D91" w:rsidRDefault="00F0528B" w:rsidP="00B02D93">
            <w:pPr>
              <w:autoSpaceDE w:val="0"/>
              <w:autoSpaceDN w:val="0"/>
              <w:adjustRightInd w:val="0"/>
              <w:spacing w:after="0" w:line="240" w:lineRule="auto"/>
              <w:jc w:val="center"/>
              <w:rPr>
                <w:rFonts w:ascii="Calibri" w:hAnsi="Calibri" w:cs="Calibri"/>
                <w:color w:val="000000"/>
                <w:sz w:val="18"/>
                <w:szCs w:val="20"/>
              </w:rPr>
            </w:pPr>
            <w:r w:rsidRPr="002B0D91">
              <w:rPr>
                <w:rFonts w:ascii="Calibri" w:hAnsi="Calibri" w:cs="Calibri"/>
                <w:color w:val="000000"/>
                <w:sz w:val="18"/>
                <w:szCs w:val="20"/>
              </w:rPr>
              <w:t>&lt;0.0217</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864" w:type="dxa"/>
            <w:tcBorders>
              <w:top w:val="single" w:sz="6" w:space="0" w:color="969696"/>
              <w:left w:val="single" w:sz="6" w:space="0" w:color="969696"/>
              <w:bottom w:val="single" w:sz="6" w:space="0" w:color="969696"/>
              <w:right w:val="single" w:sz="6" w:space="0" w:color="969696"/>
            </w:tcBorders>
            <w:vAlign w:val="center"/>
          </w:tcPr>
          <w:p w:rsidR="00F0528B" w:rsidRPr="00BA2237" w:rsidRDefault="00F0528B" w:rsidP="0081028E">
            <w:pPr>
              <w:autoSpaceDE w:val="0"/>
              <w:autoSpaceDN w:val="0"/>
              <w:adjustRightInd w:val="0"/>
              <w:spacing w:after="0" w:line="240" w:lineRule="auto"/>
              <w:jc w:val="center"/>
              <w:rPr>
                <w:rFonts w:cs="Calibri"/>
                <w:color w:val="000000"/>
                <w:sz w:val="18"/>
                <w:szCs w:val="18"/>
              </w:rPr>
            </w:pPr>
            <w:r w:rsidRPr="00BA2237">
              <w:rPr>
                <w:rFonts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F0528B" w:rsidRPr="002B0D91" w:rsidRDefault="00F0528B">
            <w:pPr>
              <w:autoSpaceDE w:val="0"/>
              <w:autoSpaceDN w:val="0"/>
              <w:adjustRightInd w:val="0"/>
              <w:spacing w:after="0" w:line="240" w:lineRule="auto"/>
              <w:jc w:val="right"/>
              <w:rPr>
                <w:rFonts w:ascii="Calibri" w:hAnsi="Calibri" w:cs="Calibri"/>
                <w:color w:val="000000"/>
                <w:sz w:val="18"/>
                <w:szCs w:val="20"/>
              </w:rPr>
            </w:pPr>
            <w:r w:rsidRPr="002B0D91">
              <w:rPr>
                <w:rFonts w:ascii="Calibri" w:hAnsi="Calibri" w:cs="Calibri"/>
                <w:color w:val="000000"/>
                <w:sz w:val="18"/>
                <w:szCs w:val="20"/>
              </w:rPr>
              <w:t>0.00722</w:t>
            </w:r>
          </w:p>
        </w:tc>
        <w:tc>
          <w:tcPr>
            <w:tcW w:w="934" w:type="dxa"/>
            <w:tcBorders>
              <w:top w:val="single" w:sz="6" w:space="0" w:color="969696"/>
              <w:left w:val="single" w:sz="6" w:space="0" w:color="969696"/>
              <w:bottom w:val="single" w:sz="6" w:space="0" w:color="969696"/>
              <w:right w:val="single" w:sz="6" w:space="0" w:color="auto"/>
            </w:tcBorders>
          </w:tcPr>
          <w:p w:rsidR="00F0528B" w:rsidRPr="002B0D91" w:rsidRDefault="00F0528B">
            <w:pPr>
              <w:autoSpaceDE w:val="0"/>
              <w:autoSpaceDN w:val="0"/>
              <w:adjustRightInd w:val="0"/>
              <w:spacing w:after="0" w:line="240" w:lineRule="auto"/>
              <w:jc w:val="right"/>
              <w:rPr>
                <w:rFonts w:ascii="Calibri" w:hAnsi="Calibri" w:cs="Calibri"/>
                <w:color w:val="000000"/>
                <w:sz w:val="18"/>
                <w:szCs w:val="20"/>
              </w:rPr>
            </w:pPr>
            <w:r w:rsidRPr="002B0D91">
              <w:rPr>
                <w:rFonts w:ascii="Calibri" w:hAnsi="Calibri" w:cs="Calibri"/>
                <w:color w:val="000000"/>
                <w:sz w:val="18"/>
                <w:szCs w:val="20"/>
              </w:rPr>
              <w:t>0.0253</w:t>
            </w:r>
          </w:p>
        </w:tc>
      </w:tr>
    </w:tbl>
    <w:p w:rsidR="00A759F2" w:rsidRPr="00A759F2" w:rsidRDefault="00A759F2" w:rsidP="00A759F2"/>
    <w:p w:rsidR="004D344C" w:rsidRPr="004D344C" w:rsidRDefault="004D344C" w:rsidP="00E804BA">
      <w:pPr>
        <w:jc w:val="center"/>
      </w:pPr>
    </w:p>
    <w:sectPr w:rsidR="004D344C" w:rsidRPr="004D344C" w:rsidSect="002F28A0">
      <w:footerReference w:type="default" r:id="rId29"/>
      <w:type w:val="continuous"/>
      <w:pgSz w:w="15840" w:h="12240" w:orient="landscape" w:code="1"/>
      <w:pgMar w:top="360" w:right="720" w:bottom="720" w:left="720" w:header="288" w:footer="28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2CA" w:rsidRDefault="003232CA">
      <w:r>
        <w:separator/>
      </w:r>
    </w:p>
  </w:endnote>
  <w:endnote w:type="continuationSeparator" w:id="0">
    <w:p w:rsidR="003232CA" w:rsidRDefault="00323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93B" w:rsidRDefault="00A2293B" w:rsidP="00E11253">
    <w:pPr>
      <w:pStyle w:val="Footer"/>
      <w:jc w:val="center"/>
    </w:pPr>
  </w:p>
  <w:p w:rsidR="00A2293B" w:rsidRPr="00060F82" w:rsidRDefault="00A2293B" w:rsidP="004C4D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8741010"/>
      <w:docPartObj>
        <w:docPartGallery w:val="Page Numbers (Bottom of Page)"/>
        <w:docPartUnique/>
      </w:docPartObj>
    </w:sdtPr>
    <w:sdtEndPr>
      <w:rPr>
        <w:noProof/>
      </w:rPr>
    </w:sdtEndPr>
    <w:sdtContent>
      <w:p w:rsidR="00A2293B" w:rsidRDefault="00A2293B">
        <w:pPr>
          <w:pStyle w:val="Footer"/>
          <w:jc w:val="center"/>
        </w:pPr>
        <w:r>
          <w:fldChar w:fldCharType="begin"/>
        </w:r>
        <w:r>
          <w:instrText xml:space="preserve"> PAGE   \* MERGEFORMAT </w:instrText>
        </w:r>
        <w:r>
          <w:fldChar w:fldCharType="separate"/>
        </w:r>
        <w:r w:rsidR="00A20E42">
          <w:rPr>
            <w:noProof/>
          </w:rPr>
          <w:t>2</w:t>
        </w:r>
        <w:r>
          <w:rPr>
            <w:noProof/>
          </w:rPr>
          <w:fldChar w:fldCharType="end"/>
        </w:r>
      </w:p>
    </w:sdtContent>
  </w:sdt>
  <w:p w:rsidR="00A2293B" w:rsidRPr="00FC5C7E" w:rsidRDefault="00A2293B" w:rsidP="004C4DC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5550911"/>
      <w:docPartObj>
        <w:docPartGallery w:val="Page Numbers (Bottom of Page)"/>
        <w:docPartUnique/>
      </w:docPartObj>
    </w:sdtPr>
    <w:sdtEndPr>
      <w:rPr>
        <w:noProof/>
      </w:rPr>
    </w:sdtEndPr>
    <w:sdtContent>
      <w:p w:rsidR="00A2293B" w:rsidRDefault="00A2293B">
        <w:pPr>
          <w:pStyle w:val="Footer"/>
          <w:jc w:val="center"/>
        </w:pPr>
        <w:r>
          <w:fldChar w:fldCharType="begin"/>
        </w:r>
        <w:r>
          <w:instrText xml:space="preserve"> PAGE   \* MERGEFORMAT </w:instrText>
        </w:r>
        <w:r>
          <w:fldChar w:fldCharType="separate"/>
        </w:r>
        <w:r w:rsidR="00A20E42">
          <w:rPr>
            <w:noProof/>
          </w:rPr>
          <w:t>6</w:t>
        </w:r>
        <w:r>
          <w:rPr>
            <w:noProof/>
          </w:rPr>
          <w:fldChar w:fldCharType="end"/>
        </w:r>
      </w:p>
    </w:sdtContent>
  </w:sdt>
  <w:p w:rsidR="00A2293B" w:rsidRPr="00FC5C7E" w:rsidRDefault="00A2293B" w:rsidP="004C4DC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2177454"/>
      <w:docPartObj>
        <w:docPartGallery w:val="Page Numbers (Bottom of Page)"/>
        <w:docPartUnique/>
      </w:docPartObj>
    </w:sdtPr>
    <w:sdtEndPr>
      <w:rPr>
        <w:noProof/>
      </w:rPr>
    </w:sdtEndPr>
    <w:sdtContent>
      <w:p w:rsidR="00A2293B" w:rsidRDefault="00A2293B" w:rsidP="001F373E">
        <w:pPr>
          <w:pStyle w:val="Footer"/>
          <w:jc w:val="center"/>
        </w:pPr>
        <w:r>
          <w:fldChar w:fldCharType="begin"/>
        </w:r>
        <w:r>
          <w:instrText xml:space="preserve"> PAGE   \* MERGEFORMAT </w:instrText>
        </w:r>
        <w:r>
          <w:fldChar w:fldCharType="separate"/>
        </w:r>
        <w:r w:rsidR="00A20E42">
          <w:rPr>
            <w:noProof/>
          </w:rPr>
          <w:t>17</w:t>
        </w:r>
        <w:r>
          <w:rPr>
            <w:noProof/>
          </w:rPr>
          <w:fldChar w:fldCharType="end"/>
        </w:r>
      </w:p>
    </w:sdtContent>
  </w:sdt>
  <w:p w:rsidR="00A2293B" w:rsidRDefault="00A2293B" w:rsidP="004C4DC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93B" w:rsidRPr="00377170" w:rsidRDefault="00A2293B" w:rsidP="009F2ECF">
    <w:pPr>
      <w:pStyle w:val="Footer"/>
      <w:spacing w:after="0"/>
      <w:rPr>
        <w:sz w:val="18"/>
        <w:szCs w:val="18"/>
      </w:rPr>
    </w:pPr>
    <w:r w:rsidRPr="00377170">
      <w:rPr>
        <w:sz w:val="18"/>
        <w:szCs w:val="18"/>
      </w:rPr>
      <w:t>"-" Not analyzed</w:t>
    </w:r>
  </w:p>
  <w:p w:rsidR="00A2293B" w:rsidRPr="00377170" w:rsidRDefault="00A2293B" w:rsidP="009F2ECF">
    <w:pPr>
      <w:pStyle w:val="Footer"/>
      <w:spacing w:after="0"/>
      <w:rPr>
        <w:sz w:val="18"/>
        <w:szCs w:val="18"/>
      </w:rPr>
    </w:pPr>
    <w:r w:rsidRPr="00377170">
      <w:rPr>
        <w:sz w:val="18"/>
        <w:szCs w:val="18"/>
      </w:rPr>
      <w:t>* K-40 = Potassium-40; Mn-54=Manganese-54; Fe-59=Iron 59; Co-60 = Cobalt 60; Zn-65=Zinc 65; Cs-134-Cesium 134; Cs-137=Cesium 137; Ba-140 = Beryllium 140; H-3 = Tritium</w:t>
    </w:r>
  </w:p>
  <w:p w:rsidR="00A2293B" w:rsidRPr="00377170" w:rsidRDefault="00A2293B" w:rsidP="009F2ECF">
    <w:pPr>
      <w:pStyle w:val="Footer"/>
      <w:spacing w:after="0"/>
      <w:rPr>
        <w:sz w:val="18"/>
        <w:szCs w:val="18"/>
      </w:rPr>
    </w:pPr>
    <w:r w:rsidRPr="00377170">
      <w:rPr>
        <w:sz w:val="18"/>
        <w:szCs w:val="18"/>
      </w:rPr>
      <w:t xml:space="preserve">1. Sample considered “background” for the purpose of NRC regulations, but considered </w:t>
    </w:r>
    <w:r>
      <w:rPr>
        <w:sz w:val="18"/>
        <w:szCs w:val="18"/>
      </w:rPr>
      <w:t>“</w:t>
    </w:r>
    <w:r w:rsidRPr="00377170">
      <w:rPr>
        <w:sz w:val="18"/>
        <w:szCs w:val="18"/>
      </w:rPr>
      <w:t>indicator” by MDPH because it falls within the 10-mile EPZ.</w:t>
    </w:r>
  </w:p>
  <w:p w:rsidR="00A2293B" w:rsidRDefault="00A2293B" w:rsidP="009F2ECF">
    <w:pPr>
      <w:pStyle w:val="Footer"/>
      <w:spacing w:after="0"/>
      <w:rPr>
        <w:sz w:val="18"/>
        <w:szCs w:val="18"/>
      </w:rPr>
    </w:pPr>
    <w:r w:rsidRPr="00377170">
      <w:rPr>
        <w:sz w:val="18"/>
        <w:szCs w:val="18"/>
      </w:rPr>
      <w:t>“&lt;” = value is less than the listed MDA value.</w:t>
    </w:r>
  </w:p>
  <w:p w:rsidR="00A2293B" w:rsidRPr="009F2ECF" w:rsidRDefault="00A2293B" w:rsidP="000863A2">
    <w:pPr>
      <w:pStyle w:val="Footer"/>
      <w:spacing w:after="0"/>
      <w:rPr>
        <w:sz w:val="18"/>
        <w:szCs w:val="18"/>
      </w:rPr>
    </w:pPr>
    <w:bookmarkStart w:id="428" w:name="OLE_LINK1"/>
    <w:bookmarkStart w:id="429" w:name="OLE_LINK2"/>
    <w:bookmarkStart w:id="430" w:name="_Hlk473899341"/>
    <w:r>
      <w:rPr>
        <w:sz w:val="18"/>
        <w:szCs w:val="18"/>
      </w:rPr>
      <w:t>“NR”= result not reported for quality control reasons.</w:t>
    </w:r>
  </w:p>
  <w:bookmarkEnd w:id="428"/>
  <w:bookmarkEnd w:id="429"/>
  <w:bookmarkEnd w:id="430"/>
  <w:p w:rsidR="00A2293B" w:rsidRPr="00377170" w:rsidRDefault="00A2293B" w:rsidP="000863A2">
    <w:pPr>
      <w:pStyle w:val="Footer"/>
      <w:spacing w:after="0"/>
      <w:rPr>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93B" w:rsidRPr="00377170" w:rsidRDefault="00A2293B" w:rsidP="009F2ECF">
    <w:pPr>
      <w:pStyle w:val="Footer"/>
      <w:spacing w:after="0"/>
      <w:rPr>
        <w:sz w:val="18"/>
        <w:szCs w:val="18"/>
      </w:rPr>
    </w:pPr>
    <w:r w:rsidRPr="00377170">
      <w:rPr>
        <w:sz w:val="18"/>
        <w:szCs w:val="18"/>
      </w:rPr>
      <w:t>"-" Not analyzed</w:t>
    </w:r>
  </w:p>
  <w:p w:rsidR="00A2293B" w:rsidRPr="00377170" w:rsidRDefault="00A2293B" w:rsidP="009F2ECF">
    <w:pPr>
      <w:pStyle w:val="Footer"/>
      <w:spacing w:after="0"/>
      <w:rPr>
        <w:sz w:val="18"/>
        <w:szCs w:val="18"/>
      </w:rPr>
    </w:pPr>
    <w:r w:rsidRPr="00377170">
      <w:rPr>
        <w:sz w:val="18"/>
        <w:szCs w:val="18"/>
      </w:rPr>
      <w:t>* K-40 = Potassium-40; Mn-54=Manganese-54; Fe-59=Iron 59; Co-60 = Cobalt 60; Zn-65=Zinc 65; Cs-134-Cesium 134; Cs-137=Cesium 137; Ba-140 = Beryllium 140; H-3 = Tritium</w:t>
    </w:r>
  </w:p>
  <w:p w:rsidR="00A2293B" w:rsidRDefault="00A2293B" w:rsidP="009F2ECF">
    <w:pPr>
      <w:pStyle w:val="Footer"/>
      <w:spacing w:after="0"/>
      <w:rPr>
        <w:sz w:val="18"/>
        <w:szCs w:val="18"/>
      </w:rPr>
    </w:pPr>
    <w:r w:rsidRPr="00377170">
      <w:rPr>
        <w:sz w:val="18"/>
        <w:szCs w:val="18"/>
      </w:rPr>
      <w:t xml:space="preserve"> “&lt;” = value is less than the listed MDA value.</w:t>
    </w:r>
  </w:p>
  <w:p w:rsidR="00A2293B" w:rsidRPr="00377170" w:rsidRDefault="00A2293B" w:rsidP="009F2ECF">
    <w:pPr>
      <w:pStyle w:val="Footer"/>
      <w:spacing w:after="0"/>
      <w:rPr>
        <w:sz w:val="18"/>
        <w:szCs w:val="18"/>
      </w:rPr>
    </w:pPr>
    <w:r>
      <w:rPr>
        <w:sz w:val="18"/>
        <w:szCs w:val="18"/>
      </w:rPr>
      <w:t>“NR”= result not reported for quality control reasons.</w:t>
    </w:r>
    <w:r>
      <w:rPr>
        <w:sz w:val="18"/>
        <w:szCs w:val="18"/>
      </w:rPr>
      <w:tab/>
    </w:r>
    <w:r>
      <w:rPr>
        <w:sz w:val="18"/>
        <w:szCs w:val="18"/>
      </w:rPr>
      <w:tab/>
    </w:r>
    <w:r>
      <w:rPr>
        <w:sz w:val="18"/>
        <w:szCs w:val="18"/>
      </w:rPr>
      <w:tab/>
    </w:r>
    <w:r>
      <w:rPr>
        <w:sz w:val="18"/>
        <w:szCs w:val="18"/>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93B" w:rsidRDefault="00A2293B" w:rsidP="009F4F07">
    <w:pPr>
      <w:pStyle w:val="Footer"/>
      <w:spacing w:after="0"/>
      <w:rPr>
        <w:sz w:val="18"/>
        <w:szCs w:val="18"/>
      </w:rPr>
    </w:pPr>
    <w:r w:rsidRPr="009F2ECF">
      <w:rPr>
        <w:sz w:val="18"/>
        <w:szCs w:val="18"/>
      </w:rPr>
      <w:t>-" = Not analyzed</w:t>
    </w:r>
    <w:r w:rsidRPr="009F2ECF">
      <w:rPr>
        <w:sz w:val="18"/>
        <w:szCs w:val="18"/>
      </w:rPr>
      <w:tab/>
    </w:r>
  </w:p>
  <w:p w:rsidR="00A2293B" w:rsidRPr="009F2ECF" w:rsidRDefault="00A2293B" w:rsidP="009F4F07">
    <w:pPr>
      <w:pStyle w:val="Footer"/>
      <w:spacing w:after="0"/>
      <w:rPr>
        <w:sz w:val="18"/>
        <w:szCs w:val="18"/>
      </w:rPr>
    </w:pPr>
    <w:r w:rsidRPr="00B80455">
      <w:rPr>
        <w:szCs w:val="18"/>
      </w:rPr>
      <w:t>*</w:t>
    </w:r>
    <w:r w:rsidRPr="009F2ECF">
      <w:rPr>
        <w:sz w:val="18"/>
        <w:szCs w:val="18"/>
      </w:rPr>
      <w:t xml:space="preserve"> I-131 = iodine 131; Be-7 = Beryllium 7; K-40 = Potassium-40; Mn-54=Manganese-54; Fe-59=Iron 59; Co-60 = Cobalt 60; Zn-65=Zinc 65; Cs-134 = Cesium 134; Cs-137=Cesium 137; 3-H = Tritium </w:t>
    </w:r>
    <w:r w:rsidRPr="009F2ECF">
      <w:rPr>
        <w:sz w:val="18"/>
        <w:szCs w:val="18"/>
      </w:rPr>
      <w:tab/>
    </w:r>
  </w:p>
  <w:p w:rsidR="00A2293B" w:rsidRDefault="00A2293B" w:rsidP="009F4F07">
    <w:pPr>
      <w:pStyle w:val="Footer"/>
      <w:spacing w:after="0"/>
      <w:rPr>
        <w:sz w:val="18"/>
        <w:szCs w:val="18"/>
      </w:rPr>
    </w:pPr>
    <w:r w:rsidRPr="009F2ECF">
      <w:rPr>
        <w:sz w:val="18"/>
        <w:szCs w:val="18"/>
      </w:rPr>
      <w:t xml:space="preserve"> “&lt;” = value is less than the listed MDA valu</w:t>
    </w:r>
    <w:r>
      <w:rPr>
        <w:sz w:val="18"/>
        <w:szCs w:val="18"/>
      </w:rPr>
      <w:t xml:space="preserve">e, with the exception of Alpha and </w:t>
    </w:r>
    <w:r w:rsidRPr="009F2ECF">
      <w:rPr>
        <w:sz w:val="18"/>
        <w:szCs w:val="18"/>
      </w:rPr>
      <w:t>Beta where exact values sampled are included</w:t>
    </w:r>
    <w:r>
      <w:rPr>
        <w:sz w:val="18"/>
        <w:szCs w:val="18"/>
      </w:rPr>
      <w:t>.</w:t>
    </w:r>
  </w:p>
  <w:p w:rsidR="00A2293B" w:rsidRPr="009F2ECF" w:rsidRDefault="00A2293B" w:rsidP="009F4F07">
    <w:pPr>
      <w:pStyle w:val="Footer"/>
      <w:spacing w:after="0"/>
      <w:rPr>
        <w:sz w:val="18"/>
        <w:szCs w:val="18"/>
      </w:rPr>
    </w:pPr>
    <w:bookmarkStart w:id="447" w:name="OLE_LINK3"/>
    <w:bookmarkStart w:id="448" w:name="OLE_LINK4"/>
    <w:bookmarkStart w:id="449" w:name="_Hlk473899787"/>
    <w:r>
      <w:rPr>
        <w:sz w:val="18"/>
        <w:szCs w:val="18"/>
      </w:rPr>
      <w:t>“NR”= result not reported for quality control reasons.</w:t>
    </w:r>
    <w:bookmarkEnd w:id="447"/>
    <w:bookmarkEnd w:id="448"/>
    <w:bookmarkEnd w:id="449"/>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2CA" w:rsidRDefault="003232CA">
      <w:r>
        <w:separator/>
      </w:r>
    </w:p>
  </w:footnote>
  <w:footnote w:type="continuationSeparator" w:id="0">
    <w:p w:rsidR="003232CA" w:rsidRDefault="003232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1998945309"/>
      <w:docPartObj>
        <w:docPartGallery w:val="Page Numbers (Top of Page)"/>
        <w:docPartUnique/>
      </w:docPartObj>
    </w:sdtPr>
    <w:sdtEndPr>
      <w:rPr>
        <w:noProof/>
      </w:rPr>
    </w:sdtEndPr>
    <w:sdtContent>
      <w:p w:rsidR="00A2293B" w:rsidRDefault="00A2293B" w:rsidP="00E11253">
        <w:pPr>
          <w:pStyle w:val="Header"/>
          <w:widowControl w:val="0"/>
          <w:tabs>
            <w:tab w:val="right" w:pos="4320"/>
            <w:tab w:val="right" w:pos="10800"/>
          </w:tabs>
          <w:spacing w:after="0"/>
          <w:outlineLvl w:val="0"/>
        </w:pPr>
      </w:p>
      <w:p w:rsidR="00A2293B" w:rsidRPr="00C30256" w:rsidRDefault="003232CA" w:rsidP="00C30256">
        <w:pPr>
          <w:pStyle w:val="Header"/>
          <w:widowControl w:val="0"/>
          <w:tabs>
            <w:tab w:val="right" w:pos="4320"/>
            <w:tab w:val="right" w:pos="10800"/>
          </w:tabs>
          <w:spacing w:after="0"/>
          <w:outlineLvl w:val="0"/>
          <w:rPr>
            <w:rFonts w:ascii="Tahoma" w:hAnsi="Tahoma" w:cs="Tahoma"/>
            <w:sz w:val="16"/>
            <w:szCs w:val="16"/>
          </w:rP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2052497904"/>
      <w:docPartObj>
        <w:docPartGallery w:val="Page Numbers (Top of Page)"/>
        <w:docPartUnique/>
      </w:docPartObj>
    </w:sdtPr>
    <w:sdtEndPr>
      <w:rPr>
        <w:noProof/>
      </w:rPr>
    </w:sdtEndPr>
    <w:sdtContent>
      <w:p w:rsidR="00A2293B" w:rsidRDefault="00A2293B" w:rsidP="007809AF">
        <w:pPr>
          <w:pStyle w:val="Header"/>
          <w:widowControl w:val="0"/>
          <w:tabs>
            <w:tab w:val="right" w:pos="4320"/>
            <w:tab w:val="right" w:pos="10800"/>
          </w:tabs>
          <w:spacing w:after="0"/>
          <w:outlineLvl w:val="0"/>
        </w:pPr>
      </w:p>
      <w:p w:rsidR="00A2293B" w:rsidRPr="00C30256" w:rsidRDefault="003232CA" w:rsidP="00C30256">
        <w:pPr>
          <w:pStyle w:val="Header"/>
          <w:widowControl w:val="0"/>
          <w:tabs>
            <w:tab w:val="right" w:pos="4320"/>
            <w:tab w:val="right" w:pos="10800"/>
          </w:tabs>
          <w:spacing w:after="0"/>
          <w:outlineLvl w:val="0"/>
          <w:rPr>
            <w:rFonts w:ascii="Tahoma" w:hAnsi="Tahoma" w:cs="Tahoma"/>
            <w:noProof/>
            <w:sz w:val="16"/>
            <w:szCs w:val="16"/>
          </w:rPr>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93B" w:rsidRDefault="00A2293B">
    <w:pPr>
      <w:pStyle w:val="Header"/>
      <w:jc w:val="right"/>
    </w:pPr>
  </w:p>
  <w:p w:rsidR="00A2293B" w:rsidRDefault="003232CA" w:rsidP="006F2E2F">
    <w:pPr>
      <w:pStyle w:val="Header"/>
      <w:spacing w:after="0"/>
      <w:jc w:val="right"/>
    </w:pPr>
    <w:sdt>
      <w:sdtPr>
        <w:id w:val="235591394"/>
        <w:docPartObj>
          <w:docPartGallery w:val="Page Numbers (Top of Page)"/>
          <w:docPartUnique/>
        </w:docPartObj>
      </w:sdtPr>
      <w:sdtEndPr>
        <w:rPr>
          <w:noProof/>
        </w:rPr>
      </w:sdtEndPr>
      <w:sdtContent>
        <w:r w:rsidR="00A2293B">
          <w:fldChar w:fldCharType="begin"/>
        </w:r>
        <w:r w:rsidR="00A2293B">
          <w:instrText xml:space="preserve"> PAGE   \* MERGEFORMAT </w:instrText>
        </w:r>
        <w:r w:rsidR="00A2293B">
          <w:fldChar w:fldCharType="separate"/>
        </w:r>
        <w:r w:rsidR="00A20E42">
          <w:rPr>
            <w:noProof/>
          </w:rPr>
          <w:t>21</w:t>
        </w:r>
        <w:r w:rsidR="00A2293B">
          <w:rPr>
            <w:noProof/>
          </w:rPr>
          <w:fldChar w:fldCharType="end"/>
        </w:r>
      </w:sdtContent>
    </w:sdt>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93B" w:rsidRDefault="00A2293B">
    <w:pPr>
      <w:pStyle w:val="Header"/>
      <w:jc w:val="right"/>
    </w:pPr>
  </w:p>
  <w:p w:rsidR="00A2293B" w:rsidRDefault="003232CA" w:rsidP="006F2E2F">
    <w:pPr>
      <w:pStyle w:val="Header"/>
      <w:spacing w:after="0"/>
      <w:jc w:val="right"/>
    </w:pPr>
    <w:sdt>
      <w:sdtPr>
        <w:id w:val="-480301063"/>
        <w:docPartObj>
          <w:docPartGallery w:val="Page Numbers (Top of Page)"/>
          <w:docPartUnique/>
        </w:docPartObj>
      </w:sdtPr>
      <w:sdtEndPr>
        <w:rPr>
          <w:noProof/>
        </w:rPr>
      </w:sdtEndPr>
      <w:sdtContent>
        <w:r w:rsidR="00A2293B">
          <w:fldChar w:fldCharType="begin"/>
        </w:r>
        <w:r w:rsidR="00A2293B">
          <w:instrText xml:space="preserve"> PAGE   \* MERGEFORMAT </w:instrText>
        </w:r>
        <w:r w:rsidR="00A2293B">
          <w:fldChar w:fldCharType="separate"/>
        </w:r>
        <w:r w:rsidR="00A20E42">
          <w:rPr>
            <w:noProof/>
          </w:rPr>
          <w:t>25</w:t>
        </w:r>
        <w:r w:rsidR="00A2293B">
          <w:rPr>
            <w:noProof/>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0"/>
    <w:lvl w:ilvl="0">
      <w:start w:val="1"/>
      <w:numFmt w:val="upperLetter"/>
      <w:pStyle w:val="A"/>
      <w:lvlText w:val="%1."/>
      <w:lvlJc w:val="left"/>
      <w:pPr>
        <w:tabs>
          <w:tab w:val="num" w:pos="720"/>
        </w:tabs>
      </w:pPr>
    </w:lvl>
  </w:abstractNum>
  <w:abstractNum w:abstractNumId="1">
    <w:nsid w:val="07003E3F"/>
    <w:multiLevelType w:val="hybridMultilevel"/>
    <w:tmpl w:val="4D4E1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3353C9"/>
    <w:multiLevelType w:val="hybridMultilevel"/>
    <w:tmpl w:val="EFD0BCAC"/>
    <w:lvl w:ilvl="0" w:tplc="94167ACA">
      <w:start w:val="1"/>
      <w:numFmt w:val="upperLetter"/>
      <w:lvlText w:val="%1."/>
      <w:lvlJc w:val="left"/>
      <w:pPr>
        <w:ind w:left="630" w:hanging="63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27F818D2"/>
    <w:multiLevelType w:val="hybridMultilevel"/>
    <w:tmpl w:val="6F2A15B0"/>
    <w:lvl w:ilvl="0" w:tplc="79A095C6">
      <w:start w:val="1"/>
      <w:numFmt w:val="lowerLetter"/>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0F0545"/>
    <w:multiLevelType w:val="hybridMultilevel"/>
    <w:tmpl w:val="93E64B64"/>
    <w:lvl w:ilvl="0" w:tplc="CC3254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F55ED1"/>
    <w:multiLevelType w:val="multilevel"/>
    <w:tmpl w:val="AB14D0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316937EC"/>
    <w:multiLevelType w:val="hybridMultilevel"/>
    <w:tmpl w:val="B148C69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576C23"/>
    <w:multiLevelType w:val="hybridMultilevel"/>
    <w:tmpl w:val="AEAA24AA"/>
    <w:lvl w:ilvl="0" w:tplc="082853A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8F7E63"/>
    <w:multiLevelType w:val="hybridMultilevel"/>
    <w:tmpl w:val="1B7E29D0"/>
    <w:lvl w:ilvl="0" w:tplc="0409000F">
      <w:start w:val="1"/>
      <w:numFmt w:val="decimal"/>
      <w:lvlText w:val="%1."/>
      <w:lvlJc w:val="left"/>
      <w:pPr>
        <w:ind w:left="45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F75F73"/>
    <w:multiLevelType w:val="hybridMultilevel"/>
    <w:tmpl w:val="F7E474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1E35DDB"/>
    <w:multiLevelType w:val="hybridMultilevel"/>
    <w:tmpl w:val="CCD24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8D386F"/>
    <w:multiLevelType w:val="multilevel"/>
    <w:tmpl w:val="0FBCDF76"/>
    <w:lvl w:ilvl="0">
      <w:start w:val="1"/>
      <w:numFmt w:val="upperRoman"/>
      <w:lvlText w:val="%1."/>
      <w:lvlJc w:val="right"/>
      <w:pPr>
        <w:ind w:left="360" w:hanging="360"/>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9774"/>
        </w:tabs>
        <w:ind w:left="-10350" w:firstLine="0"/>
      </w:pPr>
      <w:rPr>
        <w:rFonts w:hint="default"/>
        <w:b/>
        <w:i w:val="0"/>
        <w:u w:val="none"/>
      </w:rPr>
    </w:lvl>
    <w:lvl w:ilvl="2">
      <w:start w:val="1"/>
      <w:numFmt w:val="decimal"/>
      <w:lvlText w:val="%1.%2.%3"/>
      <w:lvlJc w:val="left"/>
      <w:pPr>
        <w:tabs>
          <w:tab w:val="num" w:pos="-9270"/>
        </w:tabs>
        <w:ind w:left="-9270" w:hanging="720"/>
      </w:pPr>
      <w:rPr>
        <w:rFonts w:hint="default"/>
        <w:i w:val="0"/>
        <w:u w:val="none"/>
      </w:rPr>
    </w:lvl>
    <w:lvl w:ilvl="3">
      <w:start w:val="1"/>
      <w:numFmt w:val="decimal"/>
      <w:lvlText w:val="%1.%2.%3.%4"/>
      <w:lvlJc w:val="left"/>
      <w:pPr>
        <w:tabs>
          <w:tab w:val="num" w:pos="-9486"/>
        </w:tabs>
        <w:ind w:left="-9486" w:hanging="864"/>
      </w:pPr>
      <w:rPr>
        <w:rFonts w:hint="default"/>
        <w:b w:val="0"/>
        <w:i/>
      </w:rPr>
    </w:lvl>
    <w:lvl w:ilvl="4">
      <w:start w:val="1"/>
      <w:numFmt w:val="decimal"/>
      <w:lvlText w:val="%1.%2.%3.%4.%5"/>
      <w:lvlJc w:val="left"/>
      <w:pPr>
        <w:tabs>
          <w:tab w:val="num" w:pos="-9342"/>
        </w:tabs>
        <w:ind w:left="-9342" w:hanging="1008"/>
      </w:pPr>
      <w:rPr>
        <w:rFonts w:hint="default"/>
      </w:rPr>
    </w:lvl>
    <w:lvl w:ilvl="5">
      <w:start w:val="1"/>
      <w:numFmt w:val="decimal"/>
      <w:lvlText w:val="%1.%2.%3.%4.%5.%6"/>
      <w:lvlJc w:val="left"/>
      <w:pPr>
        <w:tabs>
          <w:tab w:val="num" w:pos="-9198"/>
        </w:tabs>
        <w:ind w:left="-9198" w:hanging="1152"/>
      </w:pPr>
      <w:rPr>
        <w:rFonts w:hint="default"/>
      </w:rPr>
    </w:lvl>
    <w:lvl w:ilvl="6">
      <w:start w:val="1"/>
      <w:numFmt w:val="decimal"/>
      <w:lvlText w:val="%1.%2.%3.%4.%5.%6.%7"/>
      <w:lvlJc w:val="left"/>
      <w:pPr>
        <w:tabs>
          <w:tab w:val="num" w:pos="-9054"/>
        </w:tabs>
        <w:ind w:left="-9054" w:hanging="1296"/>
      </w:pPr>
      <w:rPr>
        <w:rFonts w:hint="default"/>
      </w:rPr>
    </w:lvl>
    <w:lvl w:ilvl="7">
      <w:start w:val="1"/>
      <w:numFmt w:val="decimal"/>
      <w:lvlText w:val="%1.%2.%3.%4.%5.%6.%7.%8"/>
      <w:lvlJc w:val="left"/>
      <w:pPr>
        <w:tabs>
          <w:tab w:val="num" w:pos="-8910"/>
        </w:tabs>
        <w:ind w:left="-8910" w:hanging="1440"/>
      </w:pPr>
      <w:rPr>
        <w:rFonts w:hint="default"/>
      </w:rPr>
    </w:lvl>
    <w:lvl w:ilvl="8">
      <w:start w:val="1"/>
      <w:numFmt w:val="decimal"/>
      <w:lvlText w:val="%1.%2.%3.%4.%5.%6.%7.%8.%9"/>
      <w:lvlJc w:val="left"/>
      <w:pPr>
        <w:tabs>
          <w:tab w:val="num" w:pos="-8766"/>
        </w:tabs>
        <w:ind w:left="-8766" w:hanging="1584"/>
      </w:pPr>
      <w:rPr>
        <w:rFonts w:hint="default"/>
      </w:rPr>
    </w:lvl>
  </w:abstractNum>
  <w:abstractNum w:abstractNumId="12">
    <w:nsid w:val="54F636FE"/>
    <w:multiLevelType w:val="hybridMultilevel"/>
    <w:tmpl w:val="6784A1A4"/>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7470AA6"/>
    <w:multiLevelType w:val="hybridMultilevel"/>
    <w:tmpl w:val="A1F47BDE"/>
    <w:lvl w:ilvl="0" w:tplc="DF3A5B22">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EEA7B3F"/>
    <w:multiLevelType w:val="hybridMultilevel"/>
    <w:tmpl w:val="E8A22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F1B3C7E"/>
    <w:multiLevelType w:val="hybridMultilevel"/>
    <w:tmpl w:val="EE0029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F5C3806"/>
    <w:multiLevelType w:val="hybridMultilevel"/>
    <w:tmpl w:val="DE90C86C"/>
    <w:lvl w:ilvl="0" w:tplc="B106BFD4">
      <w:numFmt w:val="bullet"/>
      <w:lvlText w:val="-"/>
      <w:lvlJc w:val="left"/>
      <w:pPr>
        <w:ind w:left="720" w:hanging="360"/>
      </w:pPr>
      <w:rPr>
        <w:rFonts w:ascii="Calibri" w:eastAsiaTheme="majorEastAsia" w:hAnsi="Calibri"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decimal"/>
        <w:pStyle w:val="A"/>
        <w:lvlText w:val="%1."/>
        <w:lvlJc w:val="left"/>
      </w:lvl>
    </w:lvlOverride>
  </w:num>
  <w:num w:numId="2">
    <w:abstractNumId w:val="5"/>
  </w:num>
  <w:num w:numId="3">
    <w:abstractNumId w:val="11"/>
  </w:num>
  <w:num w:numId="4">
    <w:abstractNumId w:val="2"/>
  </w:num>
  <w:num w:numId="5">
    <w:abstractNumId w:val="12"/>
  </w:num>
  <w:num w:numId="6">
    <w:abstractNumId w:val="12"/>
  </w:num>
  <w:num w:numId="7">
    <w:abstractNumId w:val="12"/>
  </w:num>
  <w:num w:numId="8">
    <w:abstractNumId w:val="13"/>
  </w:num>
  <w:num w:numId="9">
    <w:abstractNumId w:val="9"/>
  </w:num>
  <w:num w:numId="10">
    <w:abstractNumId w:val="1"/>
  </w:num>
  <w:num w:numId="11">
    <w:abstractNumId w:val="4"/>
  </w:num>
  <w:num w:numId="12">
    <w:abstractNumId w:val="10"/>
  </w:num>
  <w:num w:numId="13">
    <w:abstractNumId w:val="7"/>
  </w:num>
  <w:num w:numId="14">
    <w:abstractNumId w:val="14"/>
  </w:num>
  <w:num w:numId="15">
    <w:abstractNumId w:val="8"/>
  </w:num>
  <w:num w:numId="16">
    <w:abstractNumId w:val="6"/>
  </w:num>
  <w:num w:numId="17">
    <w:abstractNumId w:val="3"/>
  </w:num>
  <w:num w:numId="18">
    <w:abstractNumId w:val="15"/>
  </w:num>
  <w:num w:numId="19">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849"/>
    <w:rsid w:val="00000188"/>
    <w:rsid w:val="00000AFD"/>
    <w:rsid w:val="00000C9B"/>
    <w:rsid w:val="00003068"/>
    <w:rsid w:val="00007531"/>
    <w:rsid w:val="00007AEA"/>
    <w:rsid w:val="00010DE6"/>
    <w:rsid w:val="000138FF"/>
    <w:rsid w:val="000154C1"/>
    <w:rsid w:val="00015A1D"/>
    <w:rsid w:val="00015EA1"/>
    <w:rsid w:val="00016754"/>
    <w:rsid w:val="00016E97"/>
    <w:rsid w:val="00017BB0"/>
    <w:rsid w:val="00017EB8"/>
    <w:rsid w:val="00021B5A"/>
    <w:rsid w:val="00021BB0"/>
    <w:rsid w:val="00023F32"/>
    <w:rsid w:val="0002694B"/>
    <w:rsid w:val="0002798A"/>
    <w:rsid w:val="00027F0B"/>
    <w:rsid w:val="000305B2"/>
    <w:rsid w:val="00036066"/>
    <w:rsid w:val="00040C86"/>
    <w:rsid w:val="000439C0"/>
    <w:rsid w:val="00044F16"/>
    <w:rsid w:val="000460FA"/>
    <w:rsid w:val="00046F9C"/>
    <w:rsid w:val="00050010"/>
    <w:rsid w:val="00052AE4"/>
    <w:rsid w:val="000533CC"/>
    <w:rsid w:val="00054476"/>
    <w:rsid w:val="000546D5"/>
    <w:rsid w:val="00055220"/>
    <w:rsid w:val="0005535A"/>
    <w:rsid w:val="000569A1"/>
    <w:rsid w:val="0006050A"/>
    <w:rsid w:val="00060F82"/>
    <w:rsid w:val="00062736"/>
    <w:rsid w:val="00066EBB"/>
    <w:rsid w:val="000671A8"/>
    <w:rsid w:val="000679FD"/>
    <w:rsid w:val="0007468C"/>
    <w:rsid w:val="00075F68"/>
    <w:rsid w:val="00082AD4"/>
    <w:rsid w:val="00083DA3"/>
    <w:rsid w:val="00084E49"/>
    <w:rsid w:val="00085DED"/>
    <w:rsid w:val="000863A2"/>
    <w:rsid w:val="0009108A"/>
    <w:rsid w:val="00093C5A"/>
    <w:rsid w:val="000A0A0F"/>
    <w:rsid w:val="000A1DFA"/>
    <w:rsid w:val="000A4425"/>
    <w:rsid w:val="000A56A6"/>
    <w:rsid w:val="000A662A"/>
    <w:rsid w:val="000B0001"/>
    <w:rsid w:val="000B0763"/>
    <w:rsid w:val="000B2581"/>
    <w:rsid w:val="000B30A7"/>
    <w:rsid w:val="000B45E8"/>
    <w:rsid w:val="000B5200"/>
    <w:rsid w:val="000B56FA"/>
    <w:rsid w:val="000B67C0"/>
    <w:rsid w:val="000B74D9"/>
    <w:rsid w:val="000C0B40"/>
    <w:rsid w:val="000C1904"/>
    <w:rsid w:val="000C1C63"/>
    <w:rsid w:val="000C3B69"/>
    <w:rsid w:val="000C3CE3"/>
    <w:rsid w:val="000C489C"/>
    <w:rsid w:val="000C5A67"/>
    <w:rsid w:val="000C5D7B"/>
    <w:rsid w:val="000C5ED9"/>
    <w:rsid w:val="000C645B"/>
    <w:rsid w:val="000D1928"/>
    <w:rsid w:val="000D3F90"/>
    <w:rsid w:val="000D4085"/>
    <w:rsid w:val="000D43FB"/>
    <w:rsid w:val="000D7B3E"/>
    <w:rsid w:val="000E174A"/>
    <w:rsid w:val="000E1CC6"/>
    <w:rsid w:val="000E1DD7"/>
    <w:rsid w:val="000E3054"/>
    <w:rsid w:val="000E3069"/>
    <w:rsid w:val="000E3D3D"/>
    <w:rsid w:val="000F3314"/>
    <w:rsid w:val="000F58B4"/>
    <w:rsid w:val="000F7B42"/>
    <w:rsid w:val="000F7DC0"/>
    <w:rsid w:val="000F7EB3"/>
    <w:rsid w:val="0010054B"/>
    <w:rsid w:val="001006F0"/>
    <w:rsid w:val="00101BDD"/>
    <w:rsid w:val="00101BF5"/>
    <w:rsid w:val="00101D57"/>
    <w:rsid w:val="00110102"/>
    <w:rsid w:val="00110ABE"/>
    <w:rsid w:val="00112AAE"/>
    <w:rsid w:val="00114932"/>
    <w:rsid w:val="00117A5C"/>
    <w:rsid w:val="00120581"/>
    <w:rsid w:val="00121593"/>
    <w:rsid w:val="0012393D"/>
    <w:rsid w:val="00124E74"/>
    <w:rsid w:val="00125A93"/>
    <w:rsid w:val="00127803"/>
    <w:rsid w:val="001305B9"/>
    <w:rsid w:val="00132999"/>
    <w:rsid w:val="00136542"/>
    <w:rsid w:val="00136932"/>
    <w:rsid w:val="00137AD6"/>
    <w:rsid w:val="00140B3E"/>
    <w:rsid w:val="00140BEA"/>
    <w:rsid w:val="00140FAB"/>
    <w:rsid w:val="001410DF"/>
    <w:rsid w:val="001434E2"/>
    <w:rsid w:val="00143A2F"/>
    <w:rsid w:val="001454F9"/>
    <w:rsid w:val="00150983"/>
    <w:rsid w:val="001528BF"/>
    <w:rsid w:val="00154373"/>
    <w:rsid w:val="00154F17"/>
    <w:rsid w:val="001564F5"/>
    <w:rsid w:val="0016071B"/>
    <w:rsid w:val="00161365"/>
    <w:rsid w:val="0016245E"/>
    <w:rsid w:val="00162990"/>
    <w:rsid w:val="00162E69"/>
    <w:rsid w:val="00164909"/>
    <w:rsid w:val="00165A07"/>
    <w:rsid w:val="00171BFD"/>
    <w:rsid w:val="001724FD"/>
    <w:rsid w:val="00172AA8"/>
    <w:rsid w:val="001769A9"/>
    <w:rsid w:val="00176CA0"/>
    <w:rsid w:val="0017763E"/>
    <w:rsid w:val="00180CBD"/>
    <w:rsid w:val="00182F8E"/>
    <w:rsid w:val="00182FA1"/>
    <w:rsid w:val="0019026A"/>
    <w:rsid w:val="00190ECE"/>
    <w:rsid w:val="0019164F"/>
    <w:rsid w:val="0019272D"/>
    <w:rsid w:val="00192EE6"/>
    <w:rsid w:val="00193479"/>
    <w:rsid w:val="00194044"/>
    <w:rsid w:val="00194ACD"/>
    <w:rsid w:val="00197E99"/>
    <w:rsid w:val="001A1789"/>
    <w:rsid w:val="001A516B"/>
    <w:rsid w:val="001A5D6F"/>
    <w:rsid w:val="001A6309"/>
    <w:rsid w:val="001A71D1"/>
    <w:rsid w:val="001B0899"/>
    <w:rsid w:val="001B12D2"/>
    <w:rsid w:val="001B5227"/>
    <w:rsid w:val="001B70BB"/>
    <w:rsid w:val="001B7F43"/>
    <w:rsid w:val="001C3809"/>
    <w:rsid w:val="001C4170"/>
    <w:rsid w:val="001C4B1D"/>
    <w:rsid w:val="001C6C5E"/>
    <w:rsid w:val="001D248E"/>
    <w:rsid w:val="001D45C0"/>
    <w:rsid w:val="001D59B0"/>
    <w:rsid w:val="001D5DAD"/>
    <w:rsid w:val="001D6295"/>
    <w:rsid w:val="001D6A99"/>
    <w:rsid w:val="001D7C52"/>
    <w:rsid w:val="001D7EC1"/>
    <w:rsid w:val="001E0580"/>
    <w:rsid w:val="001E18CB"/>
    <w:rsid w:val="001E2D06"/>
    <w:rsid w:val="001E37C6"/>
    <w:rsid w:val="001E4BBC"/>
    <w:rsid w:val="001E5305"/>
    <w:rsid w:val="001E5AEC"/>
    <w:rsid w:val="001E75BF"/>
    <w:rsid w:val="001F248A"/>
    <w:rsid w:val="001F26C7"/>
    <w:rsid w:val="001F2A2E"/>
    <w:rsid w:val="001F2AD4"/>
    <w:rsid w:val="001F373E"/>
    <w:rsid w:val="001F4695"/>
    <w:rsid w:val="001F4D32"/>
    <w:rsid w:val="001F4F63"/>
    <w:rsid w:val="001F56AC"/>
    <w:rsid w:val="001F77CA"/>
    <w:rsid w:val="00200402"/>
    <w:rsid w:val="002004D3"/>
    <w:rsid w:val="002033E7"/>
    <w:rsid w:val="00203561"/>
    <w:rsid w:val="002040E3"/>
    <w:rsid w:val="00206016"/>
    <w:rsid w:val="0020636E"/>
    <w:rsid w:val="00207D21"/>
    <w:rsid w:val="0021175D"/>
    <w:rsid w:val="002137E7"/>
    <w:rsid w:val="00215258"/>
    <w:rsid w:val="00217BE2"/>
    <w:rsid w:val="002200AF"/>
    <w:rsid w:val="00220FDC"/>
    <w:rsid w:val="00224406"/>
    <w:rsid w:val="00233AA5"/>
    <w:rsid w:val="00235869"/>
    <w:rsid w:val="00235BA0"/>
    <w:rsid w:val="002363F6"/>
    <w:rsid w:val="002403CC"/>
    <w:rsid w:val="00240F3A"/>
    <w:rsid w:val="00242847"/>
    <w:rsid w:val="0024417C"/>
    <w:rsid w:val="0024446A"/>
    <w:rsid w:val="00244803"/>
    <w:rsid w:val="00244983"/>
    <w:rsid w:val="00244D15"/>
    <w:rsid w:val="00247733"/>
    <w:rsid w:val="002523D1"/>
    <w:rsid w:val="0025490C"/>
    <w:rsid w:val="002556A8"/>
    <w:rsid w:val="002570F0"/>
    <w:rsid w:val="002573EC"/>
    <w:rsid w:val="0026245C"/>
    <w:rsid w:val="002653E8"/>
    <w:rsid w:val="00266C3B"/>
    <w:rsid w:val="00266CA8"/>
    <w:rsid w:val="00272679"/>
    <w:rsid w:val="00273ADC"/>
    <w:rsid w:val="002745EB"/>
    <w:rsid w:val="00274A4D"/>
    <w:rsid w:val="00275B65"/>
    <w:rsid w:val="0027724A"/>
    <w:rsid w:val="002777C6"/>
    <w:rsid w:val="0028021C"/>
    <w:rsid w:val="00280782"/>
    <w:rsid w:val="00281D69"/>
    <w:rsid w:val="00282168"/>
    <w:rsid w:val="00282795"/>
    <w:rsid w:val="00282F30"/>
    <w:rsid w:val="00283087"/>
    <w:rsid w:val="00285ECF"/>
    <w:rsid w:val="0028697E"/>
    <w:rsid w:val="002878AF"/>
    <w:rsid w:val="00290FE8"/>
    <w:rsid w:val="002911CE"/>
    <w:rsid w:val="00292799"/>
    <w:rsid w:val="002932BA"/>
    <w:rsid w:val="00293D9A"/>
    <w:rsid w:val="00294390"/>
    <w:rsid w:val="00294FB8"/>
    <w:rsid w:val="002A128C"/>
    <w:rsid w:val="002A1712"/>
    <w:rsid w:val="002A261C"/>
    <w:rsid w:val="002A4E39"/>
    <w:rsid w:val="002A7CF4"/>
    <w:rsid w:val="002A7F57"/>
    <w:rsid w:val="002B0D91"/>
    <w:rsid w:val="002B0DB0"/>
    <w:rsid w:val="002B135C"/>
    <w:rsid w:val="002B169B"/>
    <w:rsid w:val="002B1D06"/>
    <w:rsid w:val="002B2640"/>
    <w:rsid w:val="002B2D2B"/>
    <w:rsid w:val="002B328A"/>
    <w:rsid w:val="002B4FD7"/>
    <w:rsid w:val="002C0712"/>
    <w:rsid w:val="002C0748"/>
    <w:rsid w:val="002C1898"/>
    <w:rsid w:val="002C1B0B"/>
    <w:rsid w:val="002C319A"/>
    <w:rsid w:val="002C41B5"/>
    <w:rsid w:val="002C6D1F"/>
    <w:rsid w:val="002C7B30"/>
    <w:rsid w:val="002D07A8"/>
    <w:rsid w:val="002D0A11"/>
    <w:rsid w:val="002D1A18"/>
    <w:rsid w:val="002D1CB0"/>
    <w:rsid w:val="002D2A60"/>
    <w:rsid w:val="002D3B0B"/>
    <w:rsid w:val="002D4E5B"/>
    <w:rsid w:val="002D5B90"/>
    <w:rsid w:val="002D62AC"/>
    <w:rsid w:val="002E15F8"/>
    <w:rsid w:val="002E4E3B"/>
    <w:rsid w:val="002E5994"/>
    <w:rsid w:val="002F067B"/>
    <w:rsid w:val="002F28A0"/>
    <w:rsid w:val="002F43B4"/>
    <w:rsid w:val="002F5040"/>
    <w:rsid w:val="002F5123"/>
    <w:rsid w:val="002F7AFE"/>
    <w:rsid w:val="002F7C7A"/>
    <w:rsid w:val="0030219C"/>
    <w:rsid w:val="00304A17"/>
    <w:rsid w:val="0030587F"/>
    <w:rsid w:val="00307905"/>
    <w:rsid w:val="00307A2A"/>
    <w:rsid w:val="00311F05"/>
    <w:rsid w:val="00313A8F"/>
    <w:rsid w:val="0031402F"/>
    <w:rsid w:val="00314B87"/>
    <w:rsid w:val="003211F4"/>
    <w:rsid w:val="00321769"/>
    <w:rsid w:val="00322EEA"/>
    <w:rsid w:val="003232CA"/>
    <w:rsid w:val="00327109"/>
    <w:rsid w:val="00331E81"/>
    <w:rsid w:val="00333628"/>
    <w:rsid w:val="00333D5F"/>
    <w:rsid w:val="0033472A"/>
    <w:rsid w:val="0033525B"/>
    <w:rsid w:val="003356EC"/>
    <w:rsid w:val="00335853"/>
    <w:rsid w:val="003428C9"/>
    <w:rsid w:val="00342E4C"/>
    <w:rsid w:val="00343EE9"/>
    <w:rsid w:val="00344EEE"/>
    <w:rsid w:val="0034543D"/>
    <w:rsid w:val="003458BC"/>
    <w:rsid w:val="0034604A"/>
    <w:rsid w:val="003500BC"/>
    <w:rsid w:val="00352460"/>
    <w:rsid w:val="00353E0D"/>
    <w:rsid w:val="00357CF9"/>
    <w:rsid w:val="00360355"/>
    <w:rsid w:val="00360B27"/>
    <w:rsid w:val="00360BA8"/>
    <w:rsid w:val="003622D5"/>
    <w:rsid w:val="00362E30"/>
    <w:rsid w:val="0036578F"/>
    <w:rsid w:val="00367A6B"/>
    <w:rsid w:val="00371C80"/>
    <w:rsid w:val="003738BD"/>
    <w:rsid w:val="003747C7"/>
    <w:rsid w:val="003750DA"/>
    <w:rsid w:val="0037589A"/>
    <w:rsid w:val="00377170"/>
    <w:rsid w:val="003800BB"/>
    <w:rsid w:val="00385C0A"/>
    <w:rsid w:val="00390413"/>
    <w:rsid w:val="00391D65"/>
    <w:rsid w:val="003926F5"/>
    <w:rsid w:val="00392A23"/>
    <w:rsid w:val="003945FC"/>
    <w:rsid w:val="003A0B31"/>
    <w:rsid w:val="003A3691"/>
    <w:rsid w:val="003A463A"/>
    <w:rsid w:val="003A4D2E"/>
    <w:rsid w:val="003B0B07"/>
    <w:rsid w:val="003B148B"/>
    <w:rsid w:val="003B2E21"/>
    <w:rsid w:val="003B35E6"/>
    <w:rsid w:val="003B378F"/>
    <w:rsid w:val="003B3880"/>
    <w:rsid w:val="003B38C2"/>
    <w:rsid w:val="003B64CA"/>
    <w:rsid w:val="003B7854"/>
    <w:rsid w:val="003C04AB"/>
    <w:rsid w:val="003C3612"/>
    <w:rsid w:val="003C7154"/>
    <w:rsid w:val="003C7352"/>
    <w:rsid w:val="003C7DD4"/>
    <w:rsid w:val="003D25E4"/>
    <w:rsid w:val="003D474F"/>
    <w:rsid w:val="003D5704"/>
    <w:rsid w:val="003D7140"/>
    <w:rsid w:val="003E016C"/>
    <w:rsid w:val="003E0B14"/>
    <w:rsid w:val="003E25D5"/>
    <w:rsid w:val="003E29FB"/>
    <w:rsid w:val="003E333E"/>
    <w:rsid w:val="003E5AFA"/>
    <w:rsid w:val="003E60CF"/>
    <w:rsid w:val="003E7265"/>
    <w:rsid w:val="003E7CD6"/>
    <w:rsid w:val="003E7F87"/>
    <w:rsid w:val="003F02A2"/>
    <w:rsid w:val="003F0E6F"/>
    <w:rsid w:val="003F0ED6"/>
    <w:rsid w:val="003F16D9"/>
    <w:rsid w:val="003F1A0B"/>
    <w:rsid w:val="003F3233"/>
    <w:rsid w:val="003F5F64"/>
    <w:rsid w:val="003F69E2"/>
    <w:rsid w:val="00400AD3"/>
    <w:rsid w:val="00401A86"/>
    <w:rsid w:val="004030EA"/>
    <w:rsid w:val="00406F0B"/>
    <w:rsid w:val="00412E31"/>
    <w:rsid w:val="00414184"/>
    <w:rsid w:val="0041498C"/>
    <w:rsid w:val="00415228"/>
    <w:rsid w:val="00415E5B"/>
    <w:rsid w:val="00416DB3"/>
    <w:rsid w:val="00421BB9"/>
    <w:rsid w:val="0042230D"/>
    <w:rsid w:val="004232F2"/>
    <w:rsid w:val="00423E87"/>
    <w:rsid w:val="004246C1"/>
    <w:rsid w:val="0042713E"/>
    <w:rsid w:val="004273CC"/>
    <w:rsid w:val="00427849"/>
    <w:rsid w:val="00431FD3"/>
    <w:rsid w:val="00432810"/>
    <w:rsid w:val="004332B7"/>
    <w:rsid w:val="004362B6"/>
    <w:rsid w:val="0043736F"/>
    <w:rsid w:val="0044058B"/>
    <w:rsid w:val="00440FF3"/>
    <w:rsid w:val="0044163D"/>
    <w:rsid w:val="00442223"/>
    <w:rsid w:val="00447715"/>
    <w:rsid w:val="004478AD"/>
    <w:rsid w:val="004510CB"/>
    <w:rsid w:val="00453AD9"/>
    <w:rsid w:val="0046176A"/>
    <w:rsid w:val="004617EA"/>
    <w:rsid w:val="00461FEF"/>
    <w:rsid w:val="00462772"/>
    <w:rsid w:val="00463725"/>
    <w:rsid w:val="0046660D"/>
    <w:rsid w:val="00466A6D"/>
    <w:rsid w:val="00467406"/>
    <w:rsid w:val="00467BBF"/>
    <w:rsid w:val="00470F5A"/>
    <w:rsid w:val="004710D9"/>
    <w:rsid w:val="00472006"/>
    <w:rsid w:val="00472C55"/>
    <w:rsid w:val="004730AC"/>
    <w:rsid w:val="00473982"/>
    <w:rsid w:val="004739DD"/>
    <w:rsid w:val="00474141"/>
    <w:rsid w:val="004753C1"/>
    <w:rsid w:val="00477826"/>
    <w:rsid w:val="00477FEC"/>
    <w:rsid w:val="00480947"/>
    <w:rsid w:val="00480F8F"/>
    <w:rsid w:val="00481825"/>
    <w:rsid w:val="00481D63"/>
    <w:rsid w:val="00483B3B"/>
    <w:rsid w:val="00484C50"/>
    <w:rsid w:val="00484FF4"/>
    <w:rsid w:val="00486FE0"/>
    <w:rsid w:val="004876F0"/>
    <w:rsid w:val="00487F1C"/>
    <w:rsid w:val="0049245A"/>
    <w:rsid w:val="00494CCE"/>
    <w:rsid w:val="00496C54"/>
    <w:rsid w:val="004A02D9"/>
    <w:rsid w:val="004A0308"/>
    <w:rsid w:val="004A149B"/>
    <w:rsid w:val="004A2357"/>
    <w:rsid w:val="004A307F"/>
    <w:rsid w:val="004A4EA0"/>
    <w:rsid w:val="004A605F"/>
    <w:rsid w:val="004A7158"/>
    <w:rsid w:val="004B2872"/>
    <w:rsid w:val="004B3660"/>
    <w:rsid w:val="004B3BAA"/>
    <w:rsid w:val="004B3D17"/>
    <w:rsid w:val="004B5753"/>
    <w:rsid w:val="004B5793"/>
    <w:rsid w:val="004B6770"/>
    <w:rsid w:val="004C07BF"/>
    <w:rsid w:val="004C0A54"/>
    <w:rsid w:val="004C1925"/>
    <w:rsid w:val="004C3635"/>
    <w:rsid w:val="004C3CF9"/>
    <w:rsid w:val="004C4DC1"/>
    <w:rsid w:val="004C4DFB"/>
    <w:rsid w:val="004C6C04"/>
    <w:rsid w:val="004C74A9"/>
    <w:rsid w:val="004D033E"/>
    <w:rsid w:val="004D0A9F"/>
    <w:rsid w:val="004D1D91"/>
    <w:rsid w:val="004D1DE2"/>
    <w:rsid w:val="004D25E5"/>
    <w:rsid w:val="004D2769"/>
    <w:rsid w:val="004D344C"/>
    <w:rsid w:val="004D3AAF"/>
    <w:rsid w:val="004D5749"/>
    <w:rsid w:val="004D60DE"/>
    <w:rsid w:val="004D7331"/>
    <w:rsid w:val="004E0E72"/>
    <w:rsid w:val="004E165B"/>
    <w:rsid w:val="004E354A"/>
    <w:rsid w:val="004E39A3"/>
    <w:rsid w:val="004E4870"/>
    <w:rsid w:val="004E5C56"/>
    <w:rsid w:val="004F06B1"/>
    <w:rsid w:val="004F3A35"/>
    <w:rsid w:val="004F7EDD"/>
    <w:rsid w:val="0050046D"/>
    <w:rsid w:val="005009B6"/>
    <w:rsid w:val="00500D7D"/>
    <w:rsid w:val="00504D95"/>
    <w:rsid w:val="00505072"/>
    <w:rsid w:val="00510C35"/>
    <w:rsid w:val="00511643"/>
    <w:rsid w:val="00511B42"/>
    <w:rsid w:val="00511C94"/>
    <w:rsid w:val="005138C4"/>
    <w:rsid w:val="005147E7"/>
    <w:rsid w:val="00514B3B"/>
    <w:rsid w:val="00514F3E"/>
    <w:rsid w:val="0051642B"/>
    <w:rsid w:val="0052011A"/>
    <w:rsid w:val="00520A87"/>
    <w:rsid w:val="00527741"/>
    <w:rsid w:val="00532D7B"/>
    <w:rsid w:val="005335B1"/>
    <w:rsid w:val="00534397"/>
    <w:rsid w:val="00534510"/>
    <w:rsid w:val="0053469A"/>
    <w:rsid w:val="005353D2"/>
    <w:rsid w:val="005364AC"/>
    <w:rsid w:val="00541018"/>
    <w:rsid w:val="005426E1"/>
    <w:rsid w:val="00545143"/>
    <w:rsid w:val="00545639"/>
    <w:rsid w:val="00551D11"/>
    <w:rsid w:val="0055331C"/>
    <w:rsid w:val="0055391F"/>
    <w:rsid w:val="00553AEC"/>
    <w:rsid w:val="00556CFB"/>
    <w:rsid w:val="00560FE3"/>
    <w:rsid w:val="00562B1B"/>
    <w:rsid w:val="00563CCC"/>
    <w:rsid w:val="005668D2"/>
    <w:rsid w:val="00566979"/>
    <w:rsid w:val="00567474"/>
    <w:rsid w:val="005717FD"/>
    <w:rsid w:val="005746ED"/>
    <w:rsid w:val="00574B8F"/>
    <w:rsid w:val="00574F05"/>
    <w:rsid w:val="00575EA1"/>
    <w:rsid w:val="005773B3"/>
    <w:rsid w:val="005813EC"/>
    <w:rsid w:val="00590833"/>
    <w:rsid w:val="00591E4B"/>
    <w:rsid w:val="00592D8D"/>
    <w:rsid w:val="0059512B"/>
    <w:rsid w:val="00595379"/>
    <w:rsid w:val="005956F8"/>
    <w:rsid w:val="005969B2"/>
    <w:rsid w:val="00596E3E"/>
    <w:rsid w:val="00597A30"/>
    <w:rsid w:val="00597E67"/>
    <w:rsid w:val="005A00D1"/>
    <w:rsid w:val="005A3295"/>
    <w:rsid w:val="005A5F54"/>
    <w:rsid w:val="005A66E4"/>
    <w:rsid w:val="005B08D6"/>
    <w:rsid w:val="005B0F20"/>
    <w:rsid w:val="005B1D4B"/>
    <w:rsid w:val="005B4067"/>
    <w:rsid w:val="005B41A3"/>
    <w:rsid w:val="005B4981"/>
    <w:rsid w:val="005B6815"/>
    <w:rsid w:val="005C1C4F"/>
    <w:rsid w:val="005C331A"/>
    <w:rsid w:val="005C4FA0"/>
    <w:rsid w:val="005C65A3"/>
    <w:rsid w:val="005C6A90"/>
    <w:rsid w:val="005C7EA4"/>
    <w:rsid w:val="005D0F0A"/>
    <w:rsid w:val="005D1022"/>
    <w:rsid w:val="005D2178"/>
    <w:rsid w:val="005D38F2"/>
    <w:rsid w:val="005D669B"/>
    <w:rsid w:val="005E033E"/>
    <w:rsid w:val="005E09F6"/>
    <w:rsid w:val="005E1A0E"/>
    <w:rsid w:val="005E42BD"/>
    <w:rsid w:val="005E596D"/>
    <w:rsid w:val="005E63D9"/>
    <w:rsid w:val="005F2172"/>
    <w:rsid w:val="005F2BAB"/>
    <w:rsid w:val="005F509C"/>
    <w:rsid w:val="005F6542"/>
    <w:rsid w:val="006012A3"/>
    <w:rsid w:val="006017B3"/>
    <w:rsid w:val="006048C8"/>
    <w:rsid w:val="00605F83"/>
    <w:rsid w:val="00607CE9"/>
    <w:rsid w:val="00611BD8"/>
    <w:rsid w:val="00613C60"/>
    <w:rsid w:val="00615BE3"/>
    <w:rsid w:val="00621C36"/>
    <w:rsid w:val="00622F50"/>
    <w:rsid w:val="0062399F"/>
    <w:rsid w:val="00624FB7"/>
    <w:rsid w:val="00625836"/>
    <w:rsid w:val="00625AA5"/>
    <w:rsid w:val="006267FC"/>
    <w:rsid w:val="006271C5"/>
    <w:rsid w:val="00627D52"/>
    <w:rsid w:val="0063079D"/>
    <w:rsid w:val="00631C4F"/>
    <w:rsid w:val="00631F51"/>
    <w:rsid w:val="006336D2"/>
    <w:rsid w:val="00634008"/>
    <w:rsid w:val="00634EB1"/>
    <w:rsid w:val="006358CF"/>
    <w:rsid w:val="00635FB2"/>
    <w:rsid w:val="006360E5"/>
    <w:rsid w:val="00637991"/>
    <w:rsid w:val="006400E6"/>
    <w:rsid w:val="00641B3E"/>
    <w:rsid w:val="006427C2"/>
    <w:rsid w:val="0064294B"/>
    <w:rsid w:val="006443E3"/>
    <w:rsid w:val="00644E9F"/>
    <w:rsid w:val="00645B83"/>
    <w:rsid w:val="00645FF4"/>
    <w:rsid w:val="006461F2"/>
    <w:rsid w:val="00646DF9"/>
    <w:rsid w:val="00647788"/>
    <w:rsid w:val="0064799F"/>
    <w:rsid w:val="00647D43"/>
    <w:rsid w:val="00652F71"/>
    <w:rsid w:val="00654946"/>
    <w:rsid w:val="0065546A"/>
    <w:rsid w:val="00657CB1"/>
    <w:rsid w:val="00660904"/>
    <w:rsid w:val="00663F9E"/>
    <w:rsid w:val="00665CA9"/>
    <w:rsid w:val="00667498"/>
    <w:rsid w:val="00673F41"/>
    <w:rsid w:val="00676419"/>
    <w:rsid w:val="00681A6B"/>
    <w:rsid w:val="00682DA5"/>
    <w:rsid w:val="00683F7D"/>
    <w:rsid w:val="00685B45"/>
    <w:rsid w:val="00685F82"/>
    <w:rsid w:val="00686037"/>
    <w:rsid w:val="00687446"/>
    <w:rsid w:val="006921E8"/>
    <w:rsid w:val="0069332F"/>
    <w:rsid w:val="0069770E"/>
    <w:rsid w:val="006A1C8A"/>
    <w:rsid w:val="006A353F"/>
    <w:rsid w:val="006A50E1"/>
    <w:rsid w:val="006A5C64"/>
    <w:rsid w:val="006A60E3"/>
    <w:rsid w:val="006B043C"/>
    <w:rsid w:val="006B0AC7"/>
    <w:rsid w:val="006B2111"/>
    <w:rsid w:val="006B4455"/>
    <w:rsid w:val="006B555B"/>
    <w:rsid w:val="006B5675"/>
    <w:rsid w:val="006B6F50"/>
    <w:rsid w:val="006C0E73"/>
    <w:rsid w:val="006C27B2"/>
    <w:rsid w:val="006C3B99"/>
    <w:rsid w:val="006C4A24"/>
    <w:rsid w:val="006C691F"/>
    <w:rsid w:val="006C7D7F"/>
    <w:rsid w:val="006D085F"/>
    <w:rsid w:val="006D0EFE"/>
    <w:rsid w:val="006D4012"/>
    <w:rsid w:val="006D4847"/>
    <w:rsid w:val="006D5FE7"/>
    <w:rsid w:val="006D628F"/>
    <w:rsid w:val="006E11E3"/>
    <w:rsid w:val="006E143E"/>
    <w:rsid w:val="006E3CCA"/>
    <w:rsid w:val="006F0B0A"/>
    <w:rsid w:val="006F1010"/>
    <w:rsid w:val="006F2E2F"/>
    <w:rsid w:val="006F3392"/>
    <w:rsid w:val="006F5DA8"/>
    <w:rsid w:val="006F6B51"/>
    <w:rsid w:val="007003B3"/>
    <w:rsid w:val="00703C33"/>
    <w:rsid w:val="00704005"/>
    <w:rsid w:val="00704C4B"/>
    <w:rsid w:val="00704F8D"/>
    <w:rsid w:val="00711C04"/>
    <w:rsid w:val="00712120"/>
    <w:rsid w:val="00712ECB"/>
    <w:rsid w:val="007139DA"/>
    <w:rsid w:val="0071457C"/>
    <w:rsid w:val="00715B9E"/>
    <w:rsid w:val="00716BB0"/>
    <w:rsid w:val="00717781"/>
    <w:rsid w:val="00720EB3"/>
    <w:rsid w:val="00721266"/>
    <w:rsid w:val="00723E59"/>
    <w:rsid w:val="00723F4B"/>
    <w:rsid w:val="0072452B"/>
    <w:rsid w:val="007261CB"/>
    <w:rsid w:val="00732564"/>
    <w:rsid w:val="00732EB9"/>
    <w:rsid w:val="00736D64"/>
    <w:rsid w:val="00737913"/>
    <w:rsid w:val="00737E92"/>
    <w:rsid w:val="007434BE"/>
    <w:rsid w:val="007443E5"/>
    <w:rsid w:val="00745178"/>
    <w:rsid w:val="007454A1"/>
    <w:rsid w:val="00745B5E"/>
    <w:rsid w:val="00745F8F"/>
    <w:rsid w:val="007473C3"/>
    <w:rsid w:val="007512F4"/>
    <w:rsid w:val="007525A0"/>
    <w:rsid w:val="00752A75"/>
    <w:rsid w:val="00752CFC"/>
    <w:rsid w:val="00754B6F"/>
    <w:rsid w:val="00757939"/>
    <w:rsid w:val="007618EA"/>
    <w:rsid w:val="0076239C"/>
    <w:rsid w:val="007630E6"/>
    <w:rsid w:val="00763269"/>
    <w:rsid w:val="007632C3"/>
    <w:rsid w:val="00763ACF"/>
    <w:rsid w:val="007657FF"/>
    <w:rsid w:val="00766321"/>
    <w:rsid w:val="00780085"/>
    <w:rsid w:val="007809AF"/>
    <w:rsid w:val="0078168F"/>
    <w:rsid w:val="00781E64"/>
    <w:rsid w:val="007821D5"/>
    <w:rsid w:val="00783F2F"/>
    <w:rsid w:val="00784C8A"/>
    <w:rsid w:val="0078507E"/>
    <w:rsid w:val="00786135"/>
    <w:rsid w:val="007862BC"/>
    <w:rsid w:val="007862EB"/>
    <w:rsid w:val="0078675C"/>
    <w:rsid w:val="00787804"/>
    <w:rsid w:val="0079057B"/>
    <w:rsid w:val="00790A6C"/>
    <w:rsid w:val="0079186A"/>
    <w:rsid w:val="00792596"/>
    <w:rsid w:val="007927B7"/>
    <w:rsid w:val="00792CE3"/>
    <w:rsid w:val="00794007"/>
    <w:rsid w:val="007940F6"/>
    <w:rsid w:val="00794B8F"/>
    <w:rsid w:val="00794C71"/>
    <w:rsid w:val="0079501D"/>
    <w:rsid w:val="00796865"/>
    <w:rsid w:val="00796913"/>
    <w:rsid w:val="0079692F"/>
    <w:rsid w:val="00797101"/>
    <w:rsid w:val="00797B21"/>
    <w:rsid w:val="007A1F69"/>
    <w:rsid w:val="007A2684"/>
    <w:rsid w:val="007A515C"/>
    <w:rsid w:val="007A6E28"/>
    <w:rsid w:val="007A7296"/>
    <w:rsid w:val="007B0FF6"/>
    <w:rsid w:val="007B1102"/>
    <w:rsid w:val="007B2C94"/>
    <w:rsid w:val="007B649B"/>
    <w:rsid w:val="007B71F5"/>
    <w:rsid w:val="007B72E6"/>
    <w:rsid w:val="007B7B74"/>
    <w:rsid w:val="007C01E1"/>
    <w:rsid w:val="007C0706"/>
    <w:rsid w:val="007C0774"/>
    <w:rsid w:val="007C4B37"/>
    <w:rsid w:val="007C57F5"/>
    <w:rsid w:val="007C5ED0"/>
    <w:rsid w:val="007D2B2D"/>
    <w:rsid w:val="007D405B"/>
    <w:rsid w:val="007D6AB0"/>
    <w:rsid w:val="007E1F27"/>
    <w:rsid w:val="007E2E81"/>
    <w:rsid w:val="007E470B"/>
    <w:rsid w:val="007E6FC3"/>
    <w:rsid w:val="007F309C"/>
    <w:rsid w:val="007F326E"/>
    <w:rsid w:val="007F3D8E"/>
    <w:rsid w:val="007F4A34"/>
    <w:rsid w:val="00803402"/>
    <w:rsid w:val="0080497F"/>
    <w:rsid w:val="00804991"/>
    <w:rsid w:val="00804E0A"/>
    <w:rsid w:val="00805982"/>
    <w:rsid w:val="00805B33"/>
    <w:rsid w:val="008065F2"/>
    <w:rsid w:val="00806D99"/>
    <w:rsid w:val="00806D9D"/>
    <w:rsid w:val="008071FD"/>
    <w:rsid w:val="008074C9"/>
    <w:rsid w:val="0081028E"/>
    <w:rsid w:val="00810C03"/>
    <w:rsid w:val="00812133"/>
    <w:rsid w:val="0081239F"/>
    <w:rsid w:val="00813169"/>
    <w:rsid w:val="008147B7"/>
    <w:rsid w:val="00814C59"/>
    <w:rsid w:val="00815EAC"/>
    <w:rsid w:val="00817B4A"/>
    <w:rsid w:val="008207EC"/>
    <w:rsid w:val="008215F2"/>
    <w:rsid w:val="008219AF"/>
    <w:rsid w:val="00821E72"/>
    <w:rsid w:val="00824BB1"/>
    <w:rsid w:val="00825EEF"/>
    <w:rsid w:val="00830802"/>
    <w:rsid w:val="00830C1A"/>
    <w:rsid w:val="00830F2D"/>
    <w:rsid w:val="008357A3"/>
    <w:rsid w:val="00840382"/>
    <w:rsid w:val="00841160"/>
    <w:rsid w:val="008435B9"/>
    <w:rsid w:val="00844697"/>
    <w:rsid w:val="008473B5"/>
    <w:rsid w:val="00847712"/>
    <w:rsid w:val="00850A65"/>
    <w:rsid w:val="00850C67"/>
    <w:rsid w:val="0085292C"/>
    <w:rsid w:val="00852BF9"/>
    <w:rsid w:val="00853591"/>
    <w:rsid w:val="00853EBD"/>
    <w:rsid w:val="00853FF6"/>
    <w:rsid w:val="00856047"/>
    <w:rsid w:val="00860422"/>
    <w:rsid w:val="00861C3F"/>
    <w:rsid w:val="008631E0"/>
    <w:rsid w:val="00863207"/>
    <w:rsid w:val="00865FE5"/>
    <w:rsid w:val="008728E1"/>
    <w:rsid w:val="00873EA1"/>
    <w:rsid w:val="008741FE"/>
    <w:rsid w:val="00875A20"/>
    <w:rsid w:val="00875C7F"/>
    <w:rsid w:val="00875FD5"/>
    <w:rsid w:val="0088078D"/>
    <w:rsid w:val="0088242E"/>
    <w:rsid w:val="0089114C"/>
    <w:rsid w:val="008935C9"/>
    <w:rsid w:val="008942BB"/>
    <w:rsid w:val="008946C1"/>
    <w:rsid w:val="008A0315"/>
    <w:rsid w:val="008A14F3"/>
    <w:rsid w:val="008A1FEF"/>
    <w:rsid w:val="008A4E38"/>
    <w:rsid w:val="008A559A"/>
    <w:rsid w:val="008A6F6A"/>
    <w:rsid w:val="008A77DE"/>
    <w:rsid w:val="008A7A85"/>
    <w:rsid w:val="008B2E59"/>
    <w:rsid w:val="008B37E9"/>
    <w:rsid w:val="008B3F11"/>
    <w:rsid w:val="008B4422"/>
    <w:rsid w:val="008B56CE"/>
    <w:rsid w:val="008C08C1"/>
    <w:rsid w:val="008C097A"/>
    <w:rsid w:val="008C10AB"/>
    <w:rsid w:val="008C16E4"/>
    <w:rsid w:val="008C1A02"/>
    <w:rsid w:val="008C1CE7"/>
    <w:rsid w:val="008C35C3"/>
    <w:rsid w:val="008C43D5"/>
    <w:rsid w:val="008C6AAD"/>
    <w:rsid w:val="008C70F7"/>
    <w:rsid w:val="008D1D1D"/>
    <w:rsid w:val="008D2DFD"/>
    <w:rsid w:val="008D4857"/>
    <w:rsid w:val="008D5326"/>
    <w:rsid w:val="008D5650"/>
    <w:rsid w:val="008D5C3E"/>
    <w:rsid w:val="008D6CD6"/>
    <w:rsid w:val="008E0184"/>
    <w:rsid w:val="008E1C81"/>
    <w:rsid w:val="008E2827"/>
    <w:rsid w:val="008E3E24"/>
    <w:rsid w:val="008E5526"/>
    <w:rsid w:val="008E5BAC"/>
    <w:rsid w:val="008E5D9E"/>
    <w:rsid w:val="008E7286"/>
    <w:rsid w:val="008F0196"/>
    <w:rsid w:val="008F19C4"/>
    <w:rsid w:val="008F43DA"/>
    <w:rsid w:val="008F6A1F"/>
    <w:rsid w:val="008F795B"/>
    <w:rsid w:val="009016D3"/>
    <w:rsid w:val="0090359A"/>
    <w:rsid w:val="009036AB"/>
    <w:rsid w:val="00903DCE"/>
    <w:rsid w:val="00905264"/>
    <w:rsid w:val="00907B5E"/>
    <w:rsid w:val="00913EC6"/>
    <w:rsid w:val="00914E26"/>
    <w:rsid w:val="009166EC"/>
    <w:rsid w:val="00917349"/>
    <w:rsid w:val="0091742B"/>
    <w:rsid w:val="009179C3"/>
    <w:rsid w:val="00917CC8"/>
    <w:rsid w:val="00921468"/>
    <w:rsid w:val="00923AFB"/>
    <w:rsid w:val="009259D9"/>
    <w:rsid w:val="009303C3"/>
    <w:rsid w:val="00932A57"/>
    <w:rsid w:val="00935DB8"/>
    <w:rsid w:val="00936EC0"/>
    <w:rsid w:val="00942EE8"/>
    <w:rsid w:val="0094453E"/>
    <w:rsid w:val="009473BE"/>
    <w:rsid w:val="00947BB3"/>
    <w:rsid w:val="00951C5F"/>
    <w:rsid w:val="00951E52"/>
    <w:rsid w:val="0095283E"/>
    <w:rsid w:val="009547D9"/>
    <w:rsid w:val="00954A9E"/>
    <w:rsid w:val="009553A5"/>
    <w:rsid w:val="009573A7"/>
    <w:rsid w:val="0095787F"/>
    <w:rsid w:val="00960950"/>
    <w:rsid w:val="00961F86"/>
    <w:rsid w:val="00962DF1"/>
    <w:rsid w:val="00962F3D"/>
    <w:rsid w:val="00963165"/>
    <w:rsid w:val="00963F1E"/>
    <w:rsid w:val="00965107"/>
    <w:rsid w:val="00967C6B"/>
    <w:rsid w:val="00973198"/>
    <w:rsid w:val="00974719"/>
    <w:rsid w:val="00975604"/>
    <w:rsid w:val="009757E5"/>
    <w:rsid w:val="00975ADC"/>
    <w:rsid w:val="00977920"/>
    <w:rsid w:val="00980C58"/>
    <w:rsid w:val="0098136D"/>
    <w:rsid w:val="009844A9"/>
    <w:rsid w:val="009853A8"/>
    <w:rsid w:val="00985817"/>
    <w:rsid w:val="00986A89"/>
    <w:rsid w:val="009905FD"/>
    <w:rsid w:val="00990937"/>
    <w:rsid w:val="00991C88"/>
    <w:rsid w:val="009928F2"/>
    <w:rsid w:val="00993856"/>
    <w:rsid w:val="0099416B"/>
    <w:rsid w:val="0099538E"/>
    <w:rsid w:val="00995EA4"/>
    <w:rsid w:val="00996539"/>
    <w:rsid w:val="00996D4C"/>
    <w:rsid w:val="009974F4"/>
    <w:rsid w:val="009A4027"/>
    <w:rsid w:val="009A4A52"/>
    <w:rsid w:val="009A66E8"/>
    <w:rsid w:val="009A77AB"/>
    <w:rsid w:val="009B0CF8"/>
    <w:rsid w:val="009B0F5D"/>
    <w:rsid w:val="009B2A0A"/>
    <w:rsid w:val="009B4712"/>
    <w:rsid w:val="009C33C7"/>
    <w:rsid w:val="009C49E8"/>
    <w:rsid w:val="009C5E2A"/>
    <w:rsid w:val="009C68AF"/>
    <w:rsid w:val="009C6FC7"/>
    <w:rsid w:val="009D2FCC"/>
    <w:rsid w:val="009D3F40"/>
    <w:rsid w:val="009D41D9"/>
    <w:rsid w:val="009D49A2"/>
    <w:rsid w:val="009D66B9"/>
    <w:rsid w:val="009D6785"/>
    <w:rsid w:val="009D795A"/>
    <w:rsid w:val="009E0BBF"/>
    <w:rsid w:val="009E2FD9"/>
    <w:rsid w:val="009E304E"/>
    <w:rsid w:val="009E397F"/>
    <w:rsid w:val="009E55D0"/>
    <w:rsid w:val="009E55FE"/>
    <w:rsid w:val="009E7338"/>
    <w:rsid w:val="009E78BD"/>
    <w:rsid w:val="009E7BDF"/>
    <w:rsid w:val="009F0E8C"/>
    <w:rsid w:val="009F11ED"/>
    <w:rsid w:val="009F2D6D"/>
    <w:rsid w:val="009F2DE7"/>
    <w:rsid w:val="009F2ECF"/>
    <w:rsid w:val="009F319E"/>
    <w:rsid w:val="009F4822"/>
    <w:rsid w:val="009F4F07"/>
    <w:rsid w:val="00A006BE"/>
    <w:rsid w:val="00A0083F"/>
    <w:rsid w:val="00A014D4"/>
    <w:rsid w:val="00A017EF"/>
    <w:rsid w:val="00A018D5"/>
    <w:rsid w:val="00A02CAF"/>
    <w:rsid w:val="00A03447"/>
    <w:rsid w:val="00A03F41"/>
    <w:rsid w:val="00A0779C"/>
    <w:rsid w:val="00A100F2"/>
    <w:rsid w:val="00A103A8"/>
    <w:rsid w:val="00A11B12"/>
    <w:rsid w:val="00A11D33"/>
    <w:rsid w:val="00A141BD"/>
    <w:rsid w:val="00A15547"/>
    <w:rsid w:val="00A15FE7"/>
    <w:rsid w:val="00A1640B"/>
    <w:rsid w:val="00A17CAA"/>
    <w:rsid w:val="00A20E42"/>
    <w:rsid w:val="00A2293B"/>
    <w:rsid w:val="00A22AE1"/>
    <w:rsid w:val="00A238AD"/>
    <w:rsid w:val="00A24910"/>
    <w:rsid w:val="00A24CA8"/>
    <w:rsid w:val="00A26A5B"/>
    <w:rsid w:val="00A32F3C"/>
    <w:rsid w:val="00A33CB5"/>
    <w:rsid w:val="00A34482"/>
    <w:rsid w:val="00A36BD9"/>
    <w:rsid w:val="00A42D41"/>
    <w:rsid w:val="00A43065"/>
    <w:rsid w:val="00A43142"/>
    <w:rsid w:val="00A43687"/>
    <w:rsid w:val="00A44513"/>
    <w:rsid w:val="00A44B44"/>
    <w:rsid w:val="00A44D91"/>
    <w:rsid w:val="00A4749A"/>
    <w:rsid w:val="00A47F69"/>
    <w:rsid w:val="00A50AB8"/>
    <w:rsid w:val="00A52055"/>
    <w:rsid w:val="00A53DFC"/>
    <w:rsid w:val="00A55354"/>
    <w:rsid w:val="00A55548"/>
    <w:rsid w:val="00A56B7C"/>
    <w:rsid w:val="00A57EDC"/>
    <w:rsid w:val="00A600F3"/>
    <w:rsid w:val="00A60E0A"/>
    <w:rsid w:val="00A62D6D"/>
    <w:rsid w:val="00A66E4E"/>
    <w:rsid w:val="00A66FC4"/>
    <w:rsid w:val="00A67585"/>
    <w:rsid w:val="00A67D04"/>
    <w:rsid w:val="00A67E18"/>
    <w:rsid w:val="00A70509"/>
    <w:rsid w:val="00A72FD1"/>
    <w:rsid w:val="00A7336B"/>
    <w:rsid w:val="00A73952"/>
    <w:rsid w:val="00A740BC"/>
    <w:rsid w:val="00A759F2"/>
    <w:rsid w:val="00A75AB8"/>
    <w:rsid w:val="00A778E3"/>
    <w:rsid w:val="00A806D6"/>
    <w:rsid w:val="00A80CE1"/>
    <w:rsid w:val="00A83415"/>
    <w:rsid w:val="00A84216"/>
    <w:rsid w:val="00A845DA"/>
    <w:rsid w:val="00A873D7"/>
    <w:rsid w:val="00A913C8"/>
    <w:rsid w:val="00A92A81"/>
    <w:rsid w:val="00A9310F"/>
    <w:rsid w:val="00A93443"/>
    <w:rsid w:val="00A94BA9"/>
    <w:rsid w:val="00A9686E"/>
    <w:rsid w:val="00AA2DED"/>
    <w:rsid w:val="00AA516D"/>
    <w:rsid w:val="00AA5651"/>
    <w:rsid w:val="00AA7FDD"/>
    <w:rsid w:val="00AB05C4"/>
    <w:rsid w:val="00AB166E"/>
    <w:rsid w:val="00AB169B"/>
    <w:rsid w:val="00AB1829"/>
    <w:rsid w:val="00AB4948"/>
    <w:rsid w:val="00AB6DB3"/>
    <w:rsid w:val="00AB7F41"/>
    <w:rsid w:val="00AC142D"/>
    <w:rsid w:val="00AC3D24"/>
    <w:rsid w:val="00AC47A5"/>
    <w:rsid w:val="00AC4CF2"/>
    <w:rsid w:val="00AC640D"/>
    <w:rsid w:val="00AD07C1"/>
    <w:rsid w:val="00AD2F80"/>
    <w:rsid w:val="00AD351F"/>
    <w:rsid w:val="00AD36CC"/>
    <w:rsid w:val="00AD590C"/>
    <w:rsid w:val="00AD713D"/>
    <w:rsid w:val="00AE037B"/>
    <w:rsid w:val="00AE1B20"/>
    <w:rsid w:val="00AE2CAE"/>
    <w:rsid w:val="00AE2F43"/>
    <w:rsid w:val="00AE34CC"/>
    <w:rsid w:val="00AE3FD3"/>
    <w:rsid w:val="00AE5166"/>
    <w:rsid w:val="00AE6844"/>
    <w:rsid w:val="00AE7181"/>
    <w:rsid w:val="00AE7374"/>
    <w:rsid w:val="00AF1685"/>
    <w:rsid w:val="00AF16B4"/>
    <w:rsid w:val="00AF229F"/>
    <w:rsid w:val="00AF3DE2"/>
    <w:rsid w:val="00AF41BC"/>
    <w:rsid w:val="00AF5EA8"/>
    <w:rsid w:val="00AF6294"/>
    <w:rsid w:val="00AF7196"/>
    <w:rsid w:val="00AF7489"/>
    <w:rsid w:val="00B00B6D"/>
    <w:rsid w:val="00B00D8E"/>
    <w:rsid w:val="00B02D93"/>
    <w:rsid w:val="00B048E2"/>
    <w:rsid w:val="00B078D9"/>
    <w:rsid w:val="00B11B9F"/>
    <w:rsid w:val="00B139A5"/>
    <w:rsid w:val="00B15238"/>
    <w:rsid w:val="00B173D8"/>
    <w:rsid w:val="00B262BF"/>
    <w:rsid w:val="00B278BC"/>
    <w:rsid w:val="00B301C9"/>
    <w:rsid w:val="00B30286"/>
    <w:rsid w:val="00B3096D"/>
    <w:rsid w:val="00B31138"/>
    <w:rsid w:val="00B315FA"/>
    <w:rsid w:val="00B31A12"/>
    <w:rsid w:val="00B32177"/>
    <w:rsid w:val="00B32CB1"/>
    <w:rsid w:val="00B3322A"/>
    <w:rsid w:val="00B36660"/>
    <w:rsid w:val="00B37AB0"/>
    <w:rsid w:val="00B37F2E"/>
    <w:rsid w:val="00B408B3"/>
    <w:rsid w:val="00B41115"/>
    <w:rsid w:val="00B42D5B"/>
    <w:rsid w:val="00B44FD3"/>
    <w:rsid w:val="00B46CA5"/>
    <w:rsid w:val="00B51814"/>
    <w:rsid w:val="00B51FDB"/>
    <w:rsid w:val="00B54570"/>
    <w:rsid w:val="00B549C0"/>
    <w:rsid w:val="00B55533"/>
    <w:rsid w:val="00B55E12"/>
    <w:rsid w:val="00B56152"/>
    <w:rsid w:val="00B578B0"/>
    <w:rsid w:val="00B57EB1"/>
    <w:rsid w:val="00B6065D"/>
    <w:rsid w:val="00B60887"/>
    <w:rsid w:val="00B60F73"/>
    <w:rsid w:val="00B61FB8"/>
    <w:rsid w:val="00B629AB"/>
    <w:rsid w:val="00B63F9C"/>
    <w:rsid w:val="00B64BED"/>
    <w:rsid w:val="00B6550B"/>
    <w:rsid w:val="00B6661A"/>
    <w:rsid w:val="00B66EDE"/>
    <w:rsid w:val="00B7297A"/>
    <w:rsid w:val="00B73916"/>
    <w:rsid w:val="00B746B0"/>
    <w:rsid w:val="00B76B0B"/>
    <w:rsid w:val="00B76E5F"/>
    <w:rsid w:val="00B7747B"/>
    <w:rsid w:val="00B7749B"/>
    <w:rsid w:val="00B80455"/>
    <w:rsid w:val="00B81534"/>
    <w:rsid w:val="00B82C6B"/>
    <w:rsid w:val="00B84708"/>
    <w:rsid w:val="00B866F3"/>
    <w:rsid w:val="00B921E9"/>
    <w:rsid w:val="00B9270A"/>
    <w:rsid w:val="00B942AF"/>
    <w:rsid w:val="00B9593D"/>
    <w:rsid w:val="00BA039C"/>
    <w:rsid w:val="00BA2237"/>
    <w:rsid w:val="00BA3C0E"/>
    <w:rsid w:val="00BA457A"/>
    <w:rsid w:val="00BA5B99"/>
    <w:rsid w:val="00BA65D4"/>
    <w:rsid w:val="00BA7013"/>
    <w:rsid w:val="00BB1A8D"/>
    <w:rsid w:val="00BB2199"/>
    <w:rsid w:val="00BB3322"/>
    <w:rsid w:val="00BB6725"/>
    <w:rsid w:val="00BB6EBF"/>
    <w:rsid w:val="00BB7379"/>
    <w:rsid w:val="00BC43A3"/>
    <w:rsid w:val="00BC5086"/>
    <w:rsid w:val="00BC51F8"/>
    <w:rsid w:val="00BC5730"/>
    <w:rsid w:val="00BC6A5E"/>
    <w:rsid w:val="00BD0D15"/>
    <w:rsid w:val="00BD2146"/>
    <w:rsid w:val="00BD3BAD"/>
    <w:rsid w:val="00BD60A0"/>
    <w:rsid w:val="00BE07A3"/>
    <w:rsid w:val="00BE2918"/>
    <w:rsid w:val="00BE4D6C"/>
    <w:rsid w:val="00BE4F03"/>
    <w:rsid w:val="00BF4D41"/>
    <w:rsid w:val="00BF55F7"/>
    <w:rsid w:val="00BF7755"/>
    <w:rsid w:val="00C04E5F"/>
    <w:rsid w:val="00C07AFB"/>
    <w:rsid w:val="00C10368"/>
    <w:rsid w:val="00C10974"/>
    <w:rsid w:val="00C12183"/>
    <w:rsid w:val="00C12391"/>
    <w:rsid w:val="00C12831"/>
    <w:rsid w:val="00C20DA1"/>
    <w:rsid w:val="00C2118D"/>
    <w:rsid w:val="00C22E7F"/>
    <w:rsid w:val="00C23609"/>
    <w:rsid w:val="00C23B95"/>
    <w:rsid w:val="00C257B7"/>
    <w:rsid w:val="00C26E44"/>
    <w:rsid w:val="00C271BB"/>
    <w:rsid w:val="00C2778E"/>
    <w:rsid w:val="00C30118"/>
    <w:rsid w:val="00C30256"/>
    <w:rsid w:val="00C30642"/>
    <w:rsid w:val="00C32854"/>
    <w:rsid w:val="00C34185"/>
    <w:rsid w:val="00C359F5"/>
    <w:rsid w:val="00C37560"/>
    <w:rsid w:val="00C37C6A"/>
    <w:rsid w:val="00C407E8"/>
    <w:rsid w:val="00C42AF4"/>
    <w:rsid w:val="00C42CD8"/>
    <w:rsid w:val="00C432FC"/>
    <w:rsid w:val="00C43DE5"/>
    <w:rsid w:val="00C448B3"/>
    <w:rsid w:val="00C47232"/>
    <w:rsid w:val="00C4729B"/>
    <w:rsid w:val="00C514D4"/>
    <w:rsid w:val="00C53135"/>
    <w:rsid w:val="00C53E71"/>
    <w:rsid w:val="00C547C8"/>
    <w:rsid w:val="00C574C9"/>
    <w:rsid w:val="00C6046E"/>
    <w:rsid w:val="00C65FE4"/>
    <w:rsid w:val="00C6645A"/>
    <w:rsid w:val="00C74B59"/>
    <w:rsid w:val="00C7571D"/>
    <w:rsid w:val="00C75784"/>
    <w:rsid w:val="00C77B30"/>
    <w:rsid w:val="00C81E92"/>
    <w:rsid w:val="00C82096"/>
    <w:rsid w:val="00C832C6"/>
    <w:rsid w:val="00C85DD0"/>
    <w:rsid w:val="00C87073"/>
    <w:rsid w:val="00C8786A"/>
    <w:rsid w:val="00C92CEF"/>
    <w:rsid w:val="00C9545D"/>
    <w:rsid w:val="00C96DAE"/>
    <w:rsid w:val="00CA2487"/>
    <w:rsid w:val="00CA29A9"/>
    <w:rsid w:val="00CA2F6A"/>
    <w:rsid w:val="00CA514D"/>
    <w:rsid w:val="00CA676D"/>
    <w:rsid w:val="00CA6E35"/>
    <w:rsid w:val="00CB10CC"/>
    <w:rsid w:val="00CB1E35"/>
    <w:rsid w:val="00CB31D8"/>
    <w:rsid w:val="00CB6619"/>
    <w:rsid w:val="00CB6D63"/>
    <w:rsid w:val="00CB6DC8"/>
    <w:rsid w:val="00CB78EB"/>
    <w:rsid w:val="00CB7A08"/>
    <w:rsid w:val="00CB7DF9"/>
    <w:rsid w:val="00CC08A9"/>
    <w:rsid w:val="00CC1870"/>
    <w:rsid w:val="00CC3A5B"/>
    <w:rsid w:val="00CC419C"/>
    <w:rsid w:val="00CC43D6"/>
    <w:rsid w:val="00CC50E2"/>
    <w:rsid w:val="00CC6323"/>
    <w:rsid w:val="00CC6B3C"/>
    <w:rsid w:val="00CC748F"/>
    <w:rsid w:val="00CC7889"/>
    <w:rsid w:val="00CD18FC"/>
    <w:rsid w:val="00CD24C8"/>
    <w:rsid w:val="00CD3C4B"/>
    <w:rsid w:val="00CD3E02"/>
    <w:rsid w:val="00CD4EA0"/>
    <w:rsid w:val="00CD609A"/>
    <w:rsid w:val="00CD78F8"/>
    <w:rsid w:val="00CE0320"/>
    <w:rsid w:val="00CE069F"/>
    <w:rsid w:val="00CE32DA"/>
    <w:rsid w:val="00CE6890"/>
    <w:rsid w:val="00CE6FBB"/>
    <w:rsid w:val="00CE71E8"/>
    <w:rsid w:val="00CE781B"/>
    <w:rsid w:val="00CE7A96"/>
    <w:rsid w:val="00CF05E0"/>
    <w:rsid w:val="00CF0D5E"/>
    <w:rsid w:val="00CF110B"/>
    <w:rsid w:val="00CF14E1"/>
    <w:rsid w:val="00CF223A"/>
    <w:rsid w:val="00CF2ABF"/>
    <w:rsid w:val="00CF58D8"/>
    <w:rsid w:val="00CF71DE"/>
    <w:rsid w:val="00D01B8C"/>
    <w:rsid w:val="00D02E14"/>
    <w:rsid w:val="00D031D5"/>
    <w:rsid w:val="00D03310"/>
    <w:rsid w:val="00D038D8"/>
    <w:rsid w:val="00D03B35"/>
    <w:rsid w:val="00D0437F"/>
    <w:rsid w:val="00D05A0E"/>
    <w:rsid w:val="00D05EE2"/>
    <w:rsid w:val="00D06A04"/>
    <w:rsid w:val="00D106C3"/>
    <w:rsid w:val="00D1371B"/>
    <w:rsid w:val="00D13FC7"/>
    <w:rsid w:val="00D14462"/>
    <w:rsid w:val="00D17E24"/>
    <w:rsid w:val="00D21840"/>
    <w:rsid w:val="00D22BF9"/>
    <w:rsid w:val="00D23972"/>
    <w:rsid w:val="00D255D3"/>
    <w:rsid w:val="00D310B5"/>
    <w:rsid w:val="00D32DB4"/>
    <w:rsid w:val="00D33332"/>
    <w:rsid w:val="00D337BB"/>
    <w:rsid w:val="00D36AD2"/>
    <w:rsid w:val="00D36E00"/>
    <w:rsid w:val="00D408F8"/>
    <w:rsid w:val="00D40D4A"/>
    <w:rsid w:val="00D41FFB"/>
    <w:rsid w:val="00D42719"/>
    <w:rsid w:val="00D42BE6"/>
    <w:rsid w:val="00D43023"/>
    <w:rsid w:val="00D44459"/>
    <w:rsid w:val="00D450EA"/>
    <w:rsid w:val="00D477F2"/>
    <w:rsid w:val="00D52866"/>
    <w:rsid w:val="00D54960"/>
    <w:rsid w:val="00D54C91"/>
    <w:rsid w:val="00D54D0F"/>
    <w:rsid w:val="00D554D9"/>
    <w:rsid w:val="00D5692E"/>
    <w:rsid w:val="00D62318"/>
    <w:rsid w:val="00D625CE"/>
    <w:rsid w:val="00D6373E"/>
    <w:rsid w:val="00D63B41"/>
    <w:rsid w:val="00D64557"/>
    <w:rsid w:val="00D652BF"/>
    <w:rsid w:val="00D65708"/>
    <w:rsid w:val="00D66C5A"/>
    <w:rsid w:val="00D66C8A"/>
    <w:rsid w:val="00D6744A"/>
    <w:rsid w:val="00D70266"/>
    <w:rsid w:val="00D72A22"/>
    <w:rsid w:val="00D74578"/>
    <w:rsid w:val="00D746D2"/>
    <w:rsid w:val="00D75363"/>
    <w:rsid w:val="00D75F1B"/>
    <w:rsid w:val="00D771C4"/>
    <w:rsid w:val="00D778AB"/>
    <w:rsid w:val="00D80853"/>
    <w:rsid w:val="00D8213D"/>
    <w:rsid w:val="00D86973"/>
    <w:rsid w:val="00D909B8"/>
    <w:rsid w:val="00D90C30"/>
    <w:rsid w:val="00D918EB"/>
    <w:rsid w:val="00D92312"/>
    <w:rsid w:val="00D92D1D"/>
    <w:rsid w:val="00D935A3"/>
    <w:rsid w:val="00D95D01"/>
    <w:rsid w:val="00D96218"/>
    <w:rsid w:val="00D96D9E"/>
    <w:rsid w:val="00DA156A"/>
    <w:rsid w:val="00DA368F"/>
    <w:rsid w:val="00DA3698"/>
    <w:rsid w:val="00DA4363"/>
    <w:rsid w:val="00DA4D9D"/>
    <w:rsid w:val="00DA68B8"/>
    <w:rsid w:val="00DA7783"/>
    <w:rsid w:val="00DA7908"/>
    <w:rsid w:val="00DB176B"/>
    <w:rsid w:val="00DB2CF1"/>
    <w:rsid w:val="00DB35AC"/>
    <w:rsid w:val="00DB5BB8"/>
    <w:rsid w:val="00DB718E"/>
    <w:rsid w:val="00DC15D4"/>
    <w:rsid w:val="00DC2887"/>
    <w:rsid w:val="00DC2B73"/>
    <w:rsid w:val="00DC51B7"/>
    <w:rsid w:val="00DC540F"/>
    <w:rsid w:val="00DC5A0A"/>
    <w:rsid w:val="00DC5D9F"/>
    <w:rsid w:val="00DC5F8F"/>
    <w:rsid w:val="00DD16B9"/>
    <w:rsid w:val="00DD1CDB"/>
    <w:rsid w:val="00DD3273"/>
    <w:rsid w:val="00DD3327"/>
    <w:rsid w:val="00DD5127"/>
    <w:rsid w:val="00DD5BF5"/>
    <w:rsid w:val="00DD67CD"/>
    <w:rsid w:val="00DE2735"/>
    <w:rsid w:val="00DE2BE1"/>
    <w:rsid w:val="00DE3611"/>
    <w:rsid w:val="00DE61CF"/>
    <w:rsid w:val="00DE7288"/>
    <w:rsid w:val="00DF31E6"/>
    <w:rsid w:val="00DF465C"/>
    <w:rsid w:val="00DF47A3"/>
    <w:rsid w:val="00DF58CD"/>
    <w:rsid w:val="00DF73F3"/>
    <w:rsid w:val="00E01288"/>
    <w:rsid w:val="00E017C1"/>
    <w:rsid w:val="00E03126"/>
    <w:rsid w:val="00E04372"/>
    <w:rsid w:val="00E045D3"/>
    <w:rsid w:val="00E07186"/>
    <w:rsid w:val="00E11232"/>
    <w:rsid w:val="00E11253"/>
    <w:rsid w:val="00E12010"/>
    <w:rsid w:val="00E1378E"/>
    <w:rsid w:val="00E137F1"/>
    <w:rsid w:val="00E140CA"/>
    <w:rsid w:val="00E14979"/>
    <w:rsid w:val="00E16263"/>
    <w:rsid w:val="00E20848"/>
    <w:rsid w:val="00E229C0"/>
    <w:rsid w:val="00E23232"/>
    <w:rsid w:val="00E23859"/>
    <w:rsid w:val="00E2468B"/>
    <w:rsid w:val="00E247DE"/>
    <w:rsid w:val="00E252D1"/>
    <w:rsid w:val="00E25863"/>
    <w:rsid w:val="00E25EBC"/>
    <w:rsid w:val="00E26055"/>
    <w:rsid w:val="00E265C0"/>
    <w:rsid w:val="00E26F67"/>
    <w:rsid w:val="00E270F8"/>
    <w:rsid w:val="00E27DA8"/>
    <w:rsid w:val="00E31687"/>
    <w:rsid w:val="00E32267"/>
    <w:rsid w:val="00E323C1"/>
    <w:rsid w:val="00E344A7"/>
    <w:rsid w:val="00E3610B"/>
    <w:rsid w:val="00E4277E"/>
    <w:rsid w:val="00E43525"/>
    <w:rsid w:val="00E43A5A"/>
    <w:rsid w:val="00E44539"/>
    <w:rsid w:val="00E4747A"/>
    <w:rsid w:val="00E47FC7"/>
    <w:rsid w:val="00E50E4F"/>
    <w:rsid w:val="00E52F34"/>
    <w:rsid w:val="00E55CD1"/>
    <w:rsid w:val="00E571CF"/>
    <w:rsid w:val="00E60694"/>
    <w:rsid w:val="00E61A06"/>
    <w:rsid w:val="00E675F2"/>
    <w:rsid w:val="00E709F0"/>
    <w:rsid w:val="00E720A0"/>
    <w:rsid w:val="00E72473"/>
    <w:rsid w:val="00E7278D"/>
    <w:rsid w:val="00E75B3D"/>
    <w:rsid w:val="00E75B73"/>
    <w:rsid w:val="00E76ABE"/>
    <w:rsid w:val="00E76D10"/>
    <w:rsid w:val="00E804BA"/>
    <w:rsid w:val="00E8211F"/>
    <w:rsid w:val="00E8260F"/>
    <w:rsid w:val="00E82A72"/>
    <w:rsid w:val="00E83C2C"/>
    <w:rsid w:val="00E85780"/>
    <w:rsid w:val="00E862F0"/>
    <w:rsid w:val="00E8780F"/>
    <w:rsid w:val="00E87D18"/>
    <w:rsid w:val="00E91F99"/>
    <w:rsid w:val="00E930EB"/>
    <w:rsid w:val="00E97907"/>
    <w:rsid w:val="00EA32E2"/>
    <w:rsid w:val="00EA3D3A"/>
    <w:rsid w:val="00EA3F03"/>
    <w:rsid w:val="00EA48A3"/>
    <w:rsid w:val="00EB040D"/>
    <w:rsid w:val="00EB1081"/>
    <w:rsid w:val="00EB1697"/>
    <w:rsid w:val="00EB1ADA"/>
    <w:rsid w:val="00EB4CBD"/>
    <w:rsid w:val="00EB52CD"/>
    <w:rsid w:val="00EB5375"/>
    <w:rsid w:val="00EB5C16"/>
    <w:rsid w:val="00EB60A0"/>
    <w:rsid w:val="00EB70DF"/>
    <w:rsid w:val="00EC49E0"/>
    <w:rsid w:val="00EC5D24"/>
    <w:rsid w:val="00EC70B3"/>
    <w:rsid w:val="00ED2513"/>
    <w:rsid w:val="00ED2A63"/>
    <w:rsid w:val="00ED54EF"/>
    <w:rsid w:val="00ED787A"/>
    <w:rsid w:val="00EE1CDC"/>
    <w:rsid w:val="00EE354E"/>
    <w:rsid w:val="00EE5D76"/>
    <w:rsid w:val="00EE620D"/>
    <w:rsid w:val="00EE6269"/>
    <w:rsid w:val="00EE6809"/>
    <w:rsid w:val="00EF1480"/>
    <w:rsid w:val="00EF253B"/>
    <w:rsid w:val="00EF266D"/>
    <w:rsid w:val="00EF2B5E"/>
    <w:rsid w:val="00EF2DA7"/>
    <w:rsid w:val="00EF4C4B"/>
    <w:rsid w:val="00EF54A3"/>
    <w:rsid w:val="00EF5C6B"/>
    <w:rsid w:val="00EF5F15"/>
    <w:rsid w:val="00EF6597"/>
    <w:rsid w:val="00F0160B"/>
    <w:rsid w:val="00F019F3"/>
    <w:rsid w:val="00F0381B"/>
    <w:rsid w:val="00F0528B"/>
    <w:rsid w:val="00F054EC"/>
    <w:rsid w:val="00F06D7E"/>
    <w:rsid w:val="00F073AA"/>
    <w:rsid w:val="00F07A26"/>
    <w:rsid w:val="00F11120"/>
    <w:rsid w:val="00F129D4"/>
    <w:rsid w:val="00F13A00"/>
    <w:rsid w:val="00F15B16"/>
    <w:rsid w:val="00F16AFA"/>
    <w:rsid w:val="00F176C3"/>
    <w:rsid w:val="00F17FD3"/>
    <w:rsid w:val="00F20A71"/>
    <w:rsid w:val="00F254AE"/>
    <w:rsid w:val="00F261B0"/>
    <w:rsid w:val="00F274F9"/>
    <w:rsid w:val="00F30B86"/>
    <w:rsid w:val="00F31DC7"/>
    <w:rsid w:val="00F34F3A"/>
    <w:rsid w:val="00F3574A"/>
    <w:rsid w:val="00F361DC"/>
    <w:rsid w:val="00F36DBF"/>
    <w:rsid w:val="00F41790"/>
    <w:rsid w:val="00F41E15"/>
    <w:rsid w:val="00F42DB2"/>
    <w:rsid w:val="00F46020"/>
    <w:rsid w:val="00F46D54"/>
    <w:rsid w:val="00F47A24"/>
    <w:rsid w:val="00F5166A"/>
    <w:rsid w:val="00F52732"/>
    <w:rsid w:val="00F529DA"/>
    <w:rsid w:val="00F52AA9"/>
    <w:rsid w:val="00F52B48"/>
    <w:rsid w:val="00F54E14"/>
    <w:rsid w:val="00F55736"/>
    <w:rsid w:val="00F5723E"/>
    <w:rsid w:val="00F572B5"/>
    <w:rsid w:val="00F60C07"/>
    <w:rsid w:val="00F64353"/>
    <w:rsid w:val="00F64691"/>
    <w:rsid w:val="00F64DB2"/>
    <w:rsid w:val="00F6529D"/>
    <w:rsid w:val="00F70A00"/>
    <w:rsid w:val="00F70DBE"/>
    <w:rsid w:val="00F76953"/>
    <w:rsid w:val="00F81AD0"/>
    <w:rsid w:val="00F81D3F"/>
    <w:rsid w:val="00F82087"/>
    <w:rsid w:val="00F845AC"/>
    <w:rsid w:val="00F85846"/>
    <w:rsid w:val="00F86D8C"/>
    <w:rsid w:val="00F878FA"/>
    <w:rsid w:val="00F90305"/>
    <w:rsid w:val="00F90AAA"/>
    <w:rsid w:val="00F91201"/>
    <w:rsid w:val="00F914F9"/>
    <w:rsid w:val="00F92E14"/>
    <w:rsid w:val="00F93DA1"/>
    <w:rsid w:val="00F95D46"/>
    <w:rsid w:val="00FA18A2"/>
    <w:rsid w:val="00FA260B"/>
    <w:rsid w:val="00FA3986"/>
    <w:rsid w:val="00FA69A9"/>
    <w:rsid w:val="00FA6ED9"/>
    <w:rsid w:val="00FA6F86"/>
    <w:rsid w:val="00FA7D63"/>
    <w:rsid w:val="00FB0837"/>
    <w:rsid w:val="00FB1724"/>
    <w:rsid w:val="00FB1B44"/>
    <w:rsid w:val="00FB443B"/>
    <w:rsid w:val="00FB45FC"/>
    <w:rsid w:val="00FB52BB"/>
    <w:rsid w:val="00FB6277"/>
    <w:rsid w:val="00FB6E43"/>
    <w:rsid w:val="00FB73F8"/>
    <w:rsid w:val="00FC0E80"/>
    <w:rsid w:val="00FC1407"/>
    <w:rsid w:val="00FC2B45"/>
    <w:rsid w:val="00FC3399"/>
    <w:rsid w:val="00FC421C"/>
    <w:rsid w:val="00FC4D3E"/>
    <w:rsid w:val="00FC5C7E"/>
    <w:rsid w:val="00FC5D39"/>
    <w:rsid w:val="00FC61A6"/>
    <w:rsid w:val="00FD01C3"/>
    <w:rsid w:val="00FD13A8"/>
    <w:rsid w:val="00FD55C3"/>
    <w:rsid w:val="00FD6575"/>
    <w:rsid w:val="00FD7635"/>
    <w:rsid w:val="00FE066D"/>
    <w:rsid w:val="00FE25A4"/>
    <w:rsid w:val="00FE2BEF"/>
    <w:rsid w:val="00FE3A50"/>
    <w:rsid w:val="00FE3DE0"/>
    <w:rsid w:val="00FE5E6E"/>
    <w:rsid w:val="00FE77E9"/>
    <w:rsid w:val="00FF10F8"/>
    <w:rsid w:val="00FF1314"/>
    <w:rsid w:val="00FF170F"/>
    <w:rsid w:val="00FF46B8"/>
    <w:rsid w:val="00FF67D2"/>
    <w:rsid w:val="00FF68E7"/>
    <w:rsid w:val="00FF77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iscardImageEditingDat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0" w:defSemiHidden="0" w:defUnhideWhenUsed="0" w:defQFormat="0" w:count="267">
    <w:lsdException w:name="Normal" w:qFormat="1"/>
    <w:lsdException w:name="heading 1" w:uiPriority="9"/>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header" w:uiPriority="99"/>
    <w:lsdException w:name="footer" w:uiPriority="99"/>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07A3"/>
    <w:rPr>
      <w:rFonts w:asciiTheme="minorHAnsi" w:hAnsiTheme="minorHAnsi"/>
    </w:rPr>
  </w:style>
  <w:style w:type="paragraph" w:styleId="Heading1">
    <w:name w:val="heading 1"/>
    <w:basedOn w:val="Normal"/>
    <w:next w:val="Normal"/>
    <w:link w:val="Heading1Char"/>
    <w:uiPriority w:val="9"/>
    <w:rsid w:val="00C574C9"/>
    <w:pPr>
      <w:spacing w:before="400"/>
      <w:outlineLvl w:val="0"/>
    </w:pPr>
    <w:rPr>
      <w:caps/>
      <w:noProof/>
      <w:color w:val="365F91" w:themeColor="accent1" w:themeShade="BF"/>
      <w:spacing w:val="20"/>
      <w:sz w:val="28"/>
      <w:szCs w:val="28"/>
    </w:rPr>
  </w:style>
  <w:style w:type="paragraph" w:styleId="Heading2">
    <w:name w:val="heading 2"/>
    <w:basedOn w:val="Normal"/>
    <w:next w:val="Normal"/>
    <w:link w:val="Heading2Char"/>
    <w:uiPriority w:val="9"/>
    <w:unhideWhenUsed/>
    <w:qFormat/>
    <w:rsid w:val="00E323C1"/>
    <w:pPr>
      <w:pBdr>
        <w:bottom w:val="single" w:sz="4" w:space="1" w:color="808080" w:themeColor="background1" w:themeShade="80"/>
      </w:pBdr>
      <w:spacing w:before="240" w:after="120"/>
      <w:jc w:val="center"/>
      <w:outlineLvl w:val="1"/>
    </w:pPr>
    <w:rPr>
      <w:rFonts w:ascii="Calibri" w:hAnsi="Calibri"/>
      <w:caps/>
      <w:color w:val="244061" w:themeColor="accent1" w:themeShade="80"/>
      <w:spacing w:val="15"/>
      <w:sz w:val="24"/>
      <w:szCs w:val="24"/>
    </w:rPr>
  </w:style>
  <w:style w:type="paragraph" w:styleId="Heading3">
    <w:name w:val="heading 3"/>
    <w:basedOn w:val="Normal"/>
    <w:next w:val="Normal"/>
    <w:link w:val="Heading3Char"/>
    <w:autoRedefine/>
    <w:uiPriority w:val="9"/>
    <w:unhideWhenUsed/>
    <w:qFormat/>
    <w:rsid w:val="001D5DAD"/>
    <w:pPr>
      <w:numPr>
        <w:numId w:val="17"/>
      </w:numPr>
      <w:pBdr>
        <w:bottom w:val="dotted" w:sz="4" w:space="1" w:color="808080" w:themeColor="background1" w:themeShade="80"/>
      </w:pBdr>
      <w:spacing w:before="300"/>
      <w:ind w:left="360"/>
      <w:outlineLvl w:val="2"/>
    </w:pPr>
    <w:rPr>
      <w:caps/>
      <w:color w:val="244061" w:themeColor="accent1" w:themeShade="80"/>
      <w:sz w:val="24"/>
      <w:szCs w:val="24"/>
    </w:rPr>
  </w:style>
  <w:style w:type="paragraph" w:styleId="Heading4">
    <w:name w:val="heading 4"/>
    <w:basedOn w:val="Normal"/>
    <w:next w:val="Normal"/>
    <w:link w:val="Heading4Char"/>
    <w:uiPriority w:val="9"/>
    <w:unhideWhenUsed/>
    <w:qFormat/>
    <w:rsid w:val="009036AB"/>
    <w:pPr>
      <w:pBdr>
        <w:bottom w:val="dotted" w:sz="4" w:space="1" w:color="808080" w:themeColor="background1" w:themeShade="80"/>
      </w:pBdr>
      <w:spacing w:after="0"/>
      <w:jc w:val="center"/>
      <w:outlineLvl w:val="3"/>
    </w:pPr>
    <w:rPr>
      <w:color w:val="244061" w:themeColor="accent1" w:themeShade="80"/>
      <w:spacing w:val="10"/>
    </w:rPr>
  </w:style>
  <w:style w:type="paragraph" w:styleId="Heading5">
    <w:name w:val="heading 5"/>
    <w:basedOn w:val="Normal"/>
    <w:next w:val="Normal"/>
    <w:link w:val="Heading5Char"/>
    <w:uiPriority w:val="9"/>
    <w:unhideWhenUsed/>
    <w:qFormat/>
    <w:rsid w:val="002D3B0B"/>
    <w:pPr>
      <w:spacing w:before="320" w:after="120"/>
      <w:jc w:val="center"/>
      <w:outlineLvl w:val="4"/>
    </w:pPr>
    <w:rPr>
      <w:caps/>
      <w:color w:val="244061" w:themeColor="accent1" w:themeShade="80"/>
      <w:spacing w:val="10"/>
    </w:rPr>
  </w:style>
  <w:style w:type="paragraph" w:styleId="Heading6">
    <w:name w:val="heading 6"/>
    <w:basedOn w:val="Normal"/>
    <w:next w:val="Normal"/>
    <w:link w:val="Heading6Char"/>
    <w:uiPriority w:val="9"/>
    <w:unhideWhenUsed/>
    <w:qFormat/>
    <w:rsid w:val="00EA3F03"/>
    <w:pPr>
      <w:spacing w:after="120"/>
      <w:jc w:val="center"/>
      <w:outlineLvl w:val="5"/>
    </w:pPr>
    <w:rPr>
      <w:caps/>
      <w:color w:val="365F91" w:themeColor="accent1" w:themeShade="BF"/>
      <w:spacing w:val="10"/>
    </w:rPr>
  </w:style>
  <w:style w:type="paragraph" w:styleId="Heading7">
    <w:name w:val="heading 7"/>
    <w:basedOn w:val="Normal"/>
    <w:next w:val="Normal"/>
    <w:link w:val="Heading7Char"/>
    <w:uiPriority w:val="9"/>
    <w:unhideWhenUsed/>
    <w:qFormat/>
    <w:rsid w:val="00EA3F03"/>
    <w:pPr>
      <w:spacing w:after="120"/>
      <w:jc w:val="center"/>
      <w:outlineLvl w:val="6"/>
    </w:pPr>
    <w:rPr>
      <w:i/>
      <w:iCs/>
      <w:caps/>
      <w:color w:val="365F91" w:themeColor="accent1" w:themeShade="BF"/>
      <w:spacing w:val="10"/>
    </w:rPr>
  </w:style>
  <w:style w:type="paragraph" w:styleId="Heading8">
    <w:name w:val="heading 8"/>
    <w:basedOn w:val="Normal"/>
    <w:next w:val="Normal"/>
    <w:link w:val="Heading8Char"/>
    <w:uiPriority w:val="9"/>
    <w:unhideWhenUsed/>
    <w:qFormat/>
    <w:rsid w:val="00EA3F03"/>
    <w:pPr>
      <w:spacing w:after="120"/>
      <w:jc w:val="center"/>
      <w:outlineLvl w:val="7"/>
    </w:pPr>
    <w:rPr>
      <w:caps/>
      <w:spacing w:val="10"/>
      <w:sz w:val="20"/>
      <w:szCs w:val="20"/>
    </w:rPr>
  </w:style>
  <w:style w:type="paragraph" w:styleId="Heading9">
    <w:name w:val="heading 9"/>
    <w:basedOn w:val="Normal"/>
    <w:next w:val="Normal"/>
    <w:link w:val="Heading9Char"/>
    <w:uiPriority w:val="9"/>
    <w:unhideWhenUsed/>
    <w:qFormat/>
    <w:rsid w:val="00EA3F03"/>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4C9"/>
    <w:rPr>
      <w:rFonts w:asciiTheme="minorHAnsi" w:hAnsiTheme="minorHAnsi"/>
      <w:caps/>
      <w:noProof/>
      <w:color w:val="365F91" w:themeColor="accent1" w:themeShade="BF"/>
      <w:spacing w:val="20"/>
      <w:sz w:val="28"/>
      <w:szCs w:val="28"/>
    </w:rPr>
  </w:style>
  <w:style w:type="character" w:customStyle="1" w:styleId="Heading2Char">
    <w:name w:val="Heading 2 Char"/>
    <w:basedOn w:val="DefaultParagraphFont"/>
    <w:link w:val="Heading2"/>
    <w:uiPriority w:val="9"/>
    <w:rsid w:val="00E323C1"/>
    <w:rPr>
      <w:rFonts w:ascii="Calibri" w:hAnsi="Calibri"/>
      <w:caps/>
      <w:color w:val="244061" w:themeColor="accent1" w:themeShade="80"/>
      <w:spacing w:val="15"/>
      <w:sz w:val="24"/>
      <w:szCs w:val="24"/>
    </w:rPr>
  </w:style>
  <w:style w:type="paragraph" w:styleId="BodyText">
    <w:name w:val="Body Text"/>
    <w:basedOn w:val="Normal"/>
    <w:link w:val="BodyTextChar"/>
    <w:pPr>
      <w:jc w:val="both"/>
    </w:pPr>
  </w:style>
  <w:style w:type="character" w:customStyle="1" w:styleId="BodyTextChar">
    <w:name w:val="Body Text Char"/>
    <w:basedOn w:val="DefaultParagraphFont"/>
    <w:link w:val="BodyText"/>
    <w:rsid w:val="00121593"/>
    <w:rPr>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rsid w:val="004C4DC1"/>
    <w:pPr>
      <w:tabs>
        <w:tab w:val="center" w:pos="4320"/>
        <w:tab w:val="right" w:pos="8640"/>
      </w:tabs>
    </w:pPr>
  </w:style>
  <w:style w:type="character" w:customStyle="1" w:styleId="FooterChar">
    <w:name w:val="Footer Char"/>
    <w:link w:val="Footer"/>
    <w:uiPriority w:val="99"/>
    <w:rsid w:val="004C4DC1"/>
    <w:rPr>
      <w:sz w:val="24"/>
    </w:rPr>
  </w:style>
  <w:style w:type="character" w:styleId="PageNumber">
    <w:name w:val="page number"/>
    <w:basedOn w:val="DefaultParagraphFont"/>
  </w:style>
  <w:style w:type="paragraph" w:styleId="TOC1">
    <w:name w:val="toc 1"/>
    <w:basedOn w:val="Normal"/>
    <w:next w:val="Normal"/>
    <w:autoRedefine/>
    <w:uiPriority w:val="39"/>
    <w:qFormat/>
    <w:rsid w:val="00592D8D"/>
    <w:pPr>
      <w:spacing w:before="240" w:after="120"/>
    </w:pPr>
    <w:rPr>
      <w:b/>
      <w:bCs/>
      <w:sz w:val="20"/>
      <w:szCs w:val="20"/>
    </w:rPr>
  </w:style>
  <w:style w:type="paragraph" w:styleId="TOC2">
    <w:name w:val="toc 2"/>
    <w:basedOn w:val="Normal"/>
    <w:next w:val="Normal"/>
    <w:autoRedefine/>
    <w:uiPriority w:val="39"/>
    <w:qFormat/>
    <w:rsid w:val="00266CA8"/>
    <w:pPr>
      <w:spacing w:before="120" w:after="0"/>
      <w:ind w:left="220"/>
    </w:pPr>
    <w:rPr>
      <w:i/>
      <w:iCs/>
      <w:sz w:val="20"/>
      <w:szCs w:val="20"/>
    </w:rPr>
  </w:style>
  <w:style w:type="paragraph" w:styleId="TOC3">
    <w:name w:val="toc 3"/>
    <w:basedOn w:val="Normal"/>
    <w:next w:val="Normal"/>
    <w:autoRedefine/>
    <w:uiPriority w:val="39"/>
    <w:qFormat/>
    <w:rsid w:val="00266CA8"/>
    <w:pPr>
      <w:spacing w:after="0"/>
      <w:ind w:left="440"/>
    </w:pPr>
    <w:rPr>
      <w:sz w:val="20"/>
      <w:szCs w:val="20"/>
    </w:rPr>
  </w:style>
  <w:style w:type="paragraph" w:styleId="TOC4">
    <w:name w:val="toc 4"/>
    <w:basedOn w:val="Normal"/>
    <w:next w:val="Normal"/>
    <w:autoRedefine/>
    <w:uiPriority w:val="39"/>
    <w:rsid w:val="001D5DAD"/>
    <w:pPr>
      <w:tabs>
        <w:tab w:val="right" w:leader="dot" w:pos="9350"/>
      </w:tabs>
      <w:spacing w:after="60"/>
      <w:ind w:left="662"/>
    </w:pPr>
    <w:rPr>
      <w:sz w:val="20"/>
      <w:szCs w:val="20"/>
    </w:rPr>
  </w:style>
  <w:style w:type="paragraph" w:styleId="TOC5">
    <w:name w:val="toc 5"/>
    <w:basedOn w:val="Normal"/>
    <w:next w:val="Normal"/>
    <w:autoRedefine/>
    <w:uiPriority w:val="39"/>
    <w:pPr>
      <w:spacing w:after="0"/>
      <w:ind w:left="880"/>
    </w:pPr>
    <w:rPr>
      <w:sz w:val="20"/>
      <w:szCs w:val="20"/>
    </w:rPr>
  </w:style>
  <w:style w:type="paragraph" w:styleId="TOC6">
    <w:name w:val="toc 6"/>
    <w:basedOn w:val="Normal"/>
    <w:next w:val="Normal"/>
    <w:autoRedefine/>
    <w:uiPriority w:val="39"/>
    <w:pPr>
      <w:spacing w:after="0"/>
      <w:ind w:left="1100"/>
    </w:pPr>
    <w:rPr>
      <w:sz w:val="20"/>
      <w:szCs w:val="20"/>
    </w:rPr>
  </w:style>
  <w:style w:type="paragraph" w:styleId="TOC7">
    <w:name w:val="toc 7"/>
    <w:basedOn w:val="Normal"/>
    <w:next w:val="Normal"/>
    <w:autoRedefine/>
    <w:semiHidden/>
    <w:pPr>
      <w:spacing w:after="0"/>
      <w:ind w:left="1320"/>
    </w:pPr>
    <w:rPr>
      <w:sz w:val="20"/>
      <w:szCs w:val="20"/>
    </w:rPr>
  </w:style>
  <w:style w:type="paragraph" w:styleId="TOC8">
    <w:name w:val="toc 8"/>
    <w:basedOn w:val="Normal"/>
    <w:next w:val="Normal"/>
    <w:autoRedefine/>
    <w:semiHidden/>
    <w:pPr>
      <w:spacing w:after="0"/>
      <w:ind w:left="1540"/>
    </w:pPr>
    <w:rPr>
      <w:sz w:val="20"/>
      <w:szCs w:val="20"/>
    </w:rPr>
  </w:style>
  <w:style w:type="paragraph" w:styleId="TOC9">
    <w:name w:val="toc 9"/>
    <w:basedOn w:val="Normal"/>
    <w:next w:val="Normal"/>
    <w:autoRedefine/>
    <w:semiHidden/>
    <w:pPr>
      <w:spacing w:after="0"/>
      <w:ind w:left="1760"/>
    </w:pPr>
    <w:rPr>
      <w:sz w:val="20"/>
      <w:szCs w:val="20"/>
    </w:rPr>
  </w:style>
  <w:style w:type="paragraph" w:styleId="BodyText2">
    <w:name w:val="Body Text 2"/>
    <w:basedOn w:val="Normal"/>
    <w:link w:val="BodyText2Char"/>
    <w:pPr>
      <w:jc w:val="both"/>
    </w:pPr>
  </w:style>
  <w:style w:type="character" w:customStyle="1" w:styleId="BodyText2Char">
    <w:name w:val="Body Text 2 Char"/>
    <w:basedOn w:val="DefaultParagraphFont"/>
    <w:link w:val="BodyText2"/>
    <w:rsid w:val="00117A5C"/>
    <w:rPr>
      <w:sz w:val="24"/>
    </w:rPr>
  </w:style>
  <w:style w:type="paragraph" w:styleId="Title">
    <w:name w:val="Title"/>
    <w:basedOn w:val="Normal"/>
    <w:next w:val="Normal"/>
    <w:link w:val="TitleChar"/>
    <w:uiPriority w:val="10"/>
    <w:qFormat/>
    <w:rsid w:val="00EA3F03"/>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paragraph" w:styleId="BodyTextIndent">
    <w:name w:val="Body Text Indent"/>
    <w:basedOn w:val="Normal"/>
    <w:pPr>
      <w:ind w:left="360"/>
      <w:jc w:val="both"/>
    </w:pPr>
  </w:style>
  <w:style w:type="paragraph" w:styleId="BodyTextIndent2">
    <w:name w:val="Body Text Indent 2"/>
    <w:basedOn w:val="Normal"/>
    <w:pPr>
      <w:spacing w:after="120"/>
      <w:ind w:left="1008"/>
      <w:jc w:val="both"/>
    </w:pPr>
  </w:style>
  <w:style w:type="paragraph" w:styleId="BodyTextIndent3">
    <w:name w:val="Body Text Indent 3"/>
    <w:basedOn w:val="Normal"/>
    <w:pPr>
      <w:ind w:left="360"/>
    </w:pPr>
  </w:style>
  <w:style w:type="paragraph" w:customStyle="1" w:styleId="Style2">
    <w:name w:val="Style2"/>
    <w:basedOn w:val="Heading3"/>
    <w:pPr>
      <w:widowControl w:val="0"/>
      <w:autoSpaceDE w:val="0"/>
      <w:autoSpaceDN w:val="0"/>
      <w:spacing w:before="0" w:after="0" w:line="360" w:lineRule="auto"/>
    </w:pPr>
    <w:rPr>
      <w:bCs/>
      <w:iCs/>
    </w:rPr>
  </w:style>
  <w:style w:type="paragraph" w:customStyle="1" w:styleId="A">
    <w:name w:val="A"/>
    <w:aliases w:val="B"/>
    <w:basedOn w:val="Normal"/>
    <w:pPr>
      <w:widowControl w:val="0"/>
      <w:numPr>
        <w:numId w:val="1"/>
      </w:numPr>
      <w:autoSpaceDE w:val="0"/>
      <w:autoSpaceDN w:val="0"/>
      <w:ind w:left="720" w:hanging="720"/>
    </w:pPr>
    <w:rPr>
      <w:rFonts w:ascii="Courier" w:hAnsi="Courier"/>
      <w:szCs w:val="24"/>
    </w:rPr>
  </w:style>
  <w:style w:type="paragraph" w:styleId="BodyText3">
    <w:name w:val="Body Text 3"/>
    <w:basedOn w:val="Normal"/>
    <w:pPr>
      <w:spacing w:after="120"/>
    </w:pPr>
    <w:rPr>
      <w:sz w:val="16"/>
      <w:szCs w:val="16"/>
    </w:rPr>
  </w:style>
  <w:style w:type="character" w:customStyle="1" w:styleId="BodyStyle">
    <w:name w:val="Body Style"/>
  </w:style>
  <w:style w:type="paragraph" w:customStyle="1" w:styleId="ClientName">
    <w:name w:val="Client Name"/>
    <w:basedOn w:val="Normal"/>
    <w:rsid w:val="00FC5C7E"/>
    <w:pPr>
      <w:jc w:val="both"/>
    </w:pPr>
    <w:rPr>
      <w:rFonts w:ascii="Arial" w:hAnsi="Arial"/>
      <w:b/>
      <w:bCs/>
      <w:iCs/>
      <w:sz w:val="18"/>
    </w:rPr>
  </w:style>
  <w:style w:type="paragraph" w:customStyle="1" w:styleId="Footerwebsite">
    <w:name w:val="Footer website"/>
    <w:rsid w:val="00FC5C7E"/>
    <w:pPr>
      <w:tabs>
        <w:tab w:val="left" w:pos="7365"/>
      </w:tabs>
      <w:jc w:val="both"/>
    </w:pPr>
    <w:rPr>
      <w:rFonts w:ascii="Arial" w:hAnsi="Arial" w:cs="Arial"/>
      <w:snapToGrid w:val="0"/>
      <w:sz w:val="16"/>
      <w:szCs w:val="18"/>
    </w:rPr>
  </w:style>
  <w:style w:type="paragraph" w:customStyle="1" w:styleId="StyleHeading311pt">
    <w:name w:val="Style Heading 3 + 11 pt"/>
    <w:basedOn w:val="Heading3"/>
    <w:link w:val="StyleHeading311ptChar"/>
    <w:rsid w:val="00FC5C7E"/>
    <w:rPr>
      <w:i/>
    </w:rPr>
  </w:style>
  <w:style w:type="paragraph" w:styleId="BalloonText">
    <w:name w:val="Balloon Text"/>
    <w:basedOn w:val="Normal"/>
    <w:link w:val="BalloonTextChar"/>
    <w:rsid w:val="007B71F5"/>
    <w:rPr>
      <w:rFonts w:ascii="Tahoma" w:hAnsi="Tahoma" w:cs="Tahoma"/>
      <w:sz w:val="16"/>
      <w:szCs w:val="16"/>
    </w:rPr>
  </w:style>
  <w:style w:type="character" w:customStyle="1" w:styleId="BalloonTextChar">
    <w:name w:val="Balloon Text Char"/>
    <w:basedOn w:val="DefaultParagraphFont"/>
    <w:link w:val="BalloonText"/>
    <w:rsid w:val="007B71F5"/>
    <w:rPr>
      <w:rFonts w:ascii="Tahoma" w:hAnsi="Tahoma" w:cs="Tahoma"/>
      <w:sz w:val="16"/>
      <w:szCs w:val="16"/>
    </w:rPr>
  </w:style>
  <w:style w:type="table" w:styleId="TableGrid">
    <w:name w:val="Table Grid"/>
    <w:basedOn w:val="TableNormal"/>
    <w:rsid w:val="00A74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next w:val="Normal"/>
    <w:autoRedefine/>
    <w:rsid w:val="000A1DFA"/>
    <w:rPr>
      <w:rFonts w:ascii="Arial" w:hAnsi="Arial" w:cs="Arial"/>
      <w:bCs/>
      <w:snapToGrid w:val="0"/>
    </w:rPr>
  </w:style>
  <w:style w:type="paragraph" w:customStyle="1" w:styleId="TableHeaders">
    <w:name w:val="Table Headers"/>
    <w:basedOn w:val="Normal"/>
    <w:rsid w:val="000A1DFA"/>
    <w:pPr>
      <w:jc w:val="center"/>
    </w:pPr>
    <w:rPr>
      <w:rFonts w:ascii="Arial" w:hAnsi="Arial" w:cs="Arial"/>
      <w:b/>
      <w:snapToGrid w:val="0"/>
      <w:color w:val="FFFFFF"/>
    </w:rPr>
  </w:style>
  <w:style w:type="paragraph" w:styleId="ListParagraph">
    <w:name w:val="List Paragraph"/>
    <w:basedOn w:val="Normal"/>
    <w:uiPriority w:val="34"/>
    <w:qFormat/>
    <w:rsid w:val="00EA3F03"/>
    <w:pPr>
      <w:ind w:left="720"/>
      <w:contextualSpacing/>
    </w:pPr>
  </w:style>
  <w:style w:type="character" w:customStyle="1" w:styleId="NoSpacingChar">
    <w:name w:val="No Spacing Char"/>
    <w:basedOn w:val="DefaultParagraphFont"/>
    <w:link w:val="NoSpacing"/>
    <w:uiPriority w:val="1"/>
    <w:locked/>
    <w:rsid w:val="00EA3F03"/>
  </w:style>
  <w:style w:type="paragraph" w:styleId="NoSpacing">
    <w:name w:val="No Spacing"/>
    <w:basedOn w:val="Normal"/>
    <w:link w:val="NoSpacingChar"/>
    <w:uiPriority w:val="1"/>
    <w:qFormat/>
    <w:rsid w:val="00EA3F03"/>
    <w:pPr>
      <w:spacing w:after="0" w:line="240" w:lineRule="auto"/>
    </w:pPr>
  </w:style>
  <w:style w:type="paragraph" w:customStyle="1" w:styleId="text">
    <w:name w:val="text"/>
    <w:basedOn w:val="Normal"/>
    <w:rsid w:val="00117A5C"/>
    <w:pPr>
      <w:tabs>
        <w:tab w:val="left" w:pos="576"/>
        <w:tab w:val="left" w:pos="1152"/>
      </w:tabs>
      <w:spacing w:after="240"/>
      <w:jc w:val="both"/>
    </w:pPr>
  </w:style>
  <w:style w:type="character" w:styleId="CommentReference">
    <w:name w:val="annotation reference"/>
    <w:rsid w:val="00F845AC"/>
    <w:rPr>
      <w:sz w:val="16"/>
      <w:szCs w:val="16"/>
    </w:rPr>
  </w:style>
  <w:style w:type="paragraph" w:styleId="CommentText">
    <w:name w:val="annotation text"/>
    <w:basedOn w:val="Normal"/>
    <w:link w:val="CommentTextChar"/>
    <w:rsid w:val="00F845AC"/>
    <w:rPr>
      <w:sz w:val="20"/>
    </w:rPr>
  </w:style>
  <w:style w:type="character" w:customStyle="1" w:styleId="CommentTextChar">
    <w:name w:val="Comment Text Char"/>
    <w:basedOn w:val="DefaultParagraphFont"/>
    <w:link w:val="CommentText"/>
    <w:rsid w:val="00F845AC"/>
  </w:style>
  <w:style w:type="table" w:styleId="LightList-Accent5">
    <w:name w:val="Light List Accent 5"/>
    <w:basedOn w:val="TableNormal"/>
    <w:uiPriority w:val="61"/>
    <w:rsid w:val="00510C3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textcontent">
    <w:name w:val="textcontent"/>
    <w:basedOn w:val="Normal"/>
    <w:rsid w:val="00947BB3"/>
    <w:pPr>
      <w:spacing w:before="100" w:beforeAutospacing="1" w:after="100" w:afterAutospacing="1"/>
    </w:pPr>
    <w:rPr>
      <w:rFonts w:eastAsia="Arial Unicode MS"/>
      <w:szCs w:val="24"/>
    </w:rPr>
  </w:style>
  <w:style w:type="paragraph" w:styleId="z-TopofForm">
    <w:name w:val="HTML Top of Form"/>
    <w:basedOn w:val="Normal"/>
    <w:next w:val="Normal"/>
    <w:link w:val="z-TopofFormChar"/>
    <w:hidden/>
    <w:rsid w:val="00597A3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597A30"/>
    <w:rPr>
      <w:rFonts w:ascii="Arial" w:hAnsi="Arial" w:cs="Arial"/>
      <w:vanish/>
      <w:sz w:val="16"/>
      <w:szCs w:val="16"/>
    </w:rPr>
  </w:style>
  <w:style w:type="paragraph" w:styleId="z-BottomofForm">
    <w:name w:val="HTML Bottom of Form"/>
    <w:basedOn w:val="Normal"/>
    <w:next w:val="Normal"/>
    <w:link w:val="z-BottomofFormChar"/>
    <w:hidden/>
    <w:rsid w:val="00597A3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597A30"/>
    <w:rPr>
      <w:rFonts w:ascii="Arial" w:hAnsi="Arial" w:cs="Arial"/>
      <w:vanish/>
      <w:sz w:val="16"/>
      <w:szCs w:val="16"/>
    </w:rPr>
  </w:style>
  <w:style w:type="paragraph" w:customStyle="1" w:styleId="Default">
    <w:name w:val="Default"/>
    <w:rsid w:val="00597A30"/>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rsid w:val="00597A30"/>
    <w:rPr>
      <w:b/>
      <w:bCs/>
    </w:rPr>
  </w:style>
  <w:style w:type="character" w:customStyle="1" w:styleId="CommentSubjectChar">
    <w:name w:val="Comment Subject Char"/>
    <w:basedOn w:val="CommentTextChar"/>
    <w:link w:val="CommentSubject"/>
    <w:rsid w:val="00597A30"/>
    <w:rPr>
      <w:b/>
      <w:bCs/>
    </w:rPr>
  </w:style>
  <w:style w:type="paragraph" w:customStyle="1" w:styleId="main">
    <w:name w:val="main"/>
    <w:basedOn w:val="Normal"/>
    <w:rsid w:val="00597A30"/>
    <w:pPr>
      <w:spacing w:before="100" w:beforeAutospacing="1" w:after="100" w:afterAutospacing="1"/>
      <w:ind w:left="150" w:right="150"/>
      <w:jc w:val="both"/>
    </w:pPr>
    <w:rPr>
      <w:rFonts w:ascii="Arial" w:hAnsi="Arial" w:cs="Arial"/>
      <w:sz w:val="18"/>
      <w:szCs w:val="18"/>
    </w:rPr>
  </w:style>
  <w:style w:type="paragraph" w:styleId="NormalWeb">
    <w:name w:val="Normal (Web)"/>
    <w:basedOn w:val="Normal"/>
    <w:uiPriority w:val="99"/>
    <w:rsid w:val="00597A30"/>
    <w:pPr>
      <w:spacing w:before="100" w:beforeAutospacing="1" w:after="100" w:afterAutospacing="1"/>
    </w:pPr>
    <w:rPr>
      <w:szCs w:val="24"/>
    </w:rPr>
  </w:style>
  <w:style w:type="character" w:styleId="Hyperlink">
    <w:name w:val="Hyperlink"/>
    <w:uiPriority w:val="99"/>
    <w:rsid w:val="00597A30"/>
    <w:rPr>
      <w:color w:val="07459A"/>
      <w:u w:val="single"/>
    </w:rPr>
  </w:style>
  <w:style w:type="paragraph" w:customStyle="1" w:styleId="subheading">
    <w:name w:val="sub heading"/>
    <w:basedOn w:val="StyleHeading311pt"/>
    <w:link w:val="subheadingChar"/>
    <w:qFormat/>
    <w:rsid w:val="00723E59"/>
    <w:rPr>
      <w:color w:val="000000" w:themeColor="text1"/>
    </w:rPr>
  </w:style>
  <w:style w:type="character" w:customStyle="1" w:styleId="Heading3Char">
    <w:name w:val="Heading 3 Char"/>
    <w:basedOn w:val="DefaultParagraphFont"/>
    <w:link w:val="Heading3"/>
    <w:uiPriority w:val="9"/>
    <w:rsid w:val="001D5DAD"/>
    <w:rPr>
      <w:rFonts w:asciiTheme="minorHAnsi" w:hAnsiTheme="minorHAnsi"/>
      <w:caps/>
      <w:color w:val="244061" w:themeColor="accent1" w:themeShade="80"/>
      <w:sz w:val="24"/>
      <w:szCs w:val="24"/>
    </w:rPr>
  </w:style>
  <w:style w:type="character" w:customStyle="1" w:styleId="StyleHeading311ptChar">
    <w:name w:val="Style Heading 3 + 11 pt Char"/>
    <w:basedOn w:val="Heading3Char"/>
    <w:link w:val="StyleHeading311pt"/>
    <w:rsid w:val="00292799"/>
    <w:rPr>
      <w:rFonts w:ascii="Arial" w:hAnsi="Arial" w:cs="Arial"/>
      <w:i/>
      <w:caps/>
      <w:color w:val="244061" w:themeColor="accent1" w:themeShade="80"/>
      <w:sz w:val="22"/>
      <w:szCs w:val="22"/>
      <w:u w:val="single"/>
    </w:rPr>
  </w:style>
  <w:style w:type="character" w:customStyle="1" w:styleId="subheadingChar">
    <w:name w:val="sub heading Char"/>
    <w:basedOn w:val="StyleHeading311ptChar"/>
    <w:link w:val="subheading"/>
    <w:rsid w:val="00723E59"/>
    <w:rPr>
      <w:rFonts w:ascii="Arial" w:hAnsi="Arial" w:cs="Arial"/>
      <w:i/>
      <w:caps/>
      <w:color w:val="000000" w:themeColor="text1"/>
      <w:sz w:val="22"/>
      <w:szCs w:val="22"/>
      <w:u w:val="single"/>
    </w:rPr>
  </w:style>
  <w:style w:type="paragraph" w:styleId="Revision">
    <w:name w:val="Revision"/>
    <w:hidden/>
    <w:uiPriority w:val="99"/>
    <w:semiHidden/>
    <w:rsid w:val="0036578F"/>
    <w:rPr>
      <w:sz w:val="24"/>
      <w:szCs w:val="24"/>
    </w:rPr>
  </w:style>
  <w:style w:type="table" w:styleId="TableClassic3">
    <w:name w:val="Table Classic 3"/>
    <w:basedOn w:val="TableNormal"/>
    <w:rsid w:val="0036578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6578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FollowedHyperlink">
    <w:name w:val="FollowedHyperlink"/>
    <w:basedOn w:val="DefaultParagraphFont"/>
    <w:rsid w:val="00A22AE1"/>
    <w:rPr>
      <w:color w:val="800080" w:themeColor="followedHyperlink"/>
      <w:u w:val="single"/>
    </w:rPr>
  </w:style>
  <w:style w:type="character" w:styleId="Emphasis">
    <w:name w:val="Emphasis"/>
    <w:uiPriority w:val="20"/>
    <w:qFormat/>
    <w:rsid w:val="00EA3F03"/>
    <w:rPr>
      <w:caps/>
      <w:spacing w:val="5"/>
      <w:sz w:val="20"/>
      <w:szCs w:val="20"/>
    </w:rPr>
  </w:style>
  <w:style w:type="paragraph" w:styleId="IntenseQuote">
    <w:name w:val="Intense Quote"/>
    <w:basedOn w:val="Normal"/>
    <w:next w:val="Normal"/>
    <w:link w:val="IntenseQuoteChar"/>
    <w:uiPriority w:val="30"/>
    <w:qFormat/>
    <w:rsid w:val="00EA3F03"/>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EA3F03"/>
    <w:rPr>
      <w:caps/>
      <w:color w:val="622423" w:themeColor="accent2" w:themeShade="7F"/>
      <w:spacing w:val="5"/>
      <w:sz w:val="20"/>
      <w:szCs w:val="20"/>
    </w:rPr>
  </w:style>
  <w:style w:type="paragraph" w:styleId="Subtitle">
    <w:name w:val="Subtitle"/>
    <w:basedOn w:val="Normal"/>
    <w:next w:val="Normal"/>
    <w:link w:val="SubtitleChar"/>
    <w:uiPriority w:val="11"/>
    <w:qFormat/>
    <w:rsid w:val="00EA3F03"/>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EA3F03"/>
    <w:rPr>
      <w:caps/>
      <w:spacing w:val="20"/>
      <w:sz w:val="18"/>
      <w:szCs w:val="18"/>
    </w:rPr>
  </w:style>
  <w:style w:type="paragraph" w:styleId="TOCHeading">
    <w:name w:val="TOC Heading"/>
    <w:basedOn w:val="Heading1"/>
    <w:next w:val="Normal"/>
    <w:uiPriority w:val="39"/>
    <w:semiHidden/>
    <w:unhideWhenUsed/>
    <w:qFormat/>
    <w:rsid w:val="00EA3F03"/>
    <w:pPr>
      <w:outlineLvl w:val="9"/>
    </w:pPr>
    <w:rPr>
      <w:lang w:bidi="en-US"/>
    </w:rPr>
  </w:style>
  <w:style w:type="character" w:customStyle="1" w:styleId="HeaderChar">
    <w:name w:val="Header Char"/>
    <w:basedOn w:val="DefaultParagraphFont"/>
    <w:link w:val="Header"/>
    <w:uiPriority w:val="99"/>
    <w:rsid w:val="001F373E"/>
    <w:rPr>
      <w:sz w:val="24"/>
    </w:rPr>
  </w:style>
  <w:style w:type="character" w:customStyle="1" w:styleId="Heading4Char">
    <w:name w:val="Heading 4 Char"/>
    <w:basedOn w:val="DefaultParagraphFont"/>
    <w:link w:val="Heading4"/>
    <w:uiPriority w:val="9"/>
    <w:rsid w:val="009036AB"/>
    <w:rPr>
      <w:rFonts w:asciiTheme="minorHAnsi" w:hAnsiTheme="minorHAnsi"/>
      <w:color w:val="244061" w:themeColor="accent1" w:themeShade="80"/>
      <w:spacing w:val="10"/>
    </w:rPr>
  </w:style>
  <w:style w:type="character" w:customStyle="1" w:styleId="Heading5Char">
    <w:name w:val="Heading 5 Char"/>
    <w:basedOn w:val="DefaultParagraphFont"/>
    <w:link w:val="Heading5"/>
    <w:uiPriority w:val="9"/>
    <w:rsid w:val="002D3B0B"/>
    <w:rPr>
      <w:caps/>
      <w:color w:val="244061" w:themeColor="accent1" w:themeShade="80"/>
      <w:spacing w:val="10"/>
    </w:rPr>
  </w:style>
  <w:style w:type="character" w:customStyle="1" w:styleId="Heading6Char">
    <w:name w:val="Heading 6 Char"/>
    <w:basedOn w:val="DefaultParagraphFont"/>
    <w:link w:val="Heading6"/>
    <w:uiPriority w:val="9"/>
    <w:rsid w:val="00EA3F03"/>
    <w:rPr>
      <w:caps/>
      <w:color w:val="365F91" w:themeColor="accent1" w:themeShade="BF"/>
      <w:spacing w:val="10"/>
    </w:rPr>
  </w:style>
  <w:style w:type="character" w:customStyle="1" w:styleId="Heading7Char">
    <w:name w:val="Heading 7 Char"/>
    <w:basedOn w:val="DefaultParagraphFont"/>
    <w:link w:val="Heading7"/>
    <w:uiPriority w:val="9"/>
    <w:rsid w:val="00EA3F03"/>
    <w:rPr>
      <w:i/>
      <w:iCs/>
      <w:caps/>
      <w:color w:val="365F91" w:themeColor="accent1" w:themeShade="BF"/>
      <w:spacing w:val="10"/>
    </w:rPr>
  </w:style>
  <w:style w:type="character" w:customStyle="1" w:styleId="Heading8Char">
    <w:name w:val="Heading 8 Char"/>
    <w:basedOn w:val="DefaultParagraphFont"/>
    <w:link w:val="Heading8"/>
    <w:uiPriority w:val="9"/>
    <w:rsid w:val="00EA3F03"/>
    <w:rPr>
      <w:caps/>
      <w:spacing w:val="10"/>
      <w:sz w:val="20"/>
      <w:szCs w:val="20"/>
    </w:rPr>
  </w:style>
  <w:style w:type="character" w:customStyle="1" w:styleId="Heading9Char">
    <w:name w:val="Heading 9 Char"/>
    <w:basedOn w:val="DefaultParagraphFont"/>
    <w:link w:val="Heading9"/>
    <w:uiPriority w:val="9"/>
    <w:rsid w:val="00EA3F03"/>
    <w:rPr>
      <w:i/>
      <w:iCs/>
      <w:caps/>
      <w:spacing w:val="10"/>
      <w:sz w:val="20"/>
      <w:szCs w:val="20"/>
    </w:rPr>
  </w:style>
  <w:style w:type="paragraph" w:styleId="Caption">
    <w:name w:val="caption"/>
    <w:basedOn w:val="Normal"/>
    <w:next w:val="Normal"/>
    <w:uiPriority w:val="35"/>
    <w:semiHidden/>
    <w:unhideWhenUsed/>
    <w:qFormat/>
    <w:rsid w:val="00EA3F03"/>
    <w:rPr>
      <w:caps/>
      <w:spacing w:val="10"/>
      <w:sz w:val="18"/>
      <w:szCs w:val="18"/>
    </w:rPr>
  </w:style>
  <w:style w:type="character" w:customStyle="1" w:styleId="TitleChar">
    <w:name w:val="Title Char"/>
    <w:basedOn w:val="DefaultParagraphFont"/>
    <w:link w:val="Title"/>
    <w:uiPriority w:val="10"/>
    <w:rsid w:val="00EA3F03"/>
    <w:rPr>
      <w:caps/>
      <w:color w:val="632423" w:themeColor="accent2" w:themeShade="80"/>
      <w:spacing w:val="50"/>
      <w:sz w:val="44"/>
      <w:szCs w:val="44"/>
    </w:rPr>
  </w:style>
  <w:style w:type="character" w:styleId="Strong">
    <w:name w:val="Strong"/>
    <w:uiPriority w:val="22"/>
    <w:qFormat/>
    <w:rsid w:val="00EA3F03"/>
    <w:rPr>
      <w:b/>
      <w:bCs/>
      <w:color w:val="943634" w:themeColor="accent2" w:themeShade="BF"/>
      <w:spacing w:val="5"/>
    </w:rPr>
  </w:style>
  <w:style w:type="paragraph" w:styleId="Quote">
    <w:name w:val="Quote"/>
    <w:basedOn w:val="Normal"/>
    <w:next w:val="Normal"/>
    <w:link w:val="QuoteChar"/>
    <w:uiPriority w:val="29"/>
    <w:qFormat/>
    <w:rsid w:val="00EA3F03"/>
    <w:rPr>
      <w:i/>
      <w:iCs/>
    </w:rPr>
  </w:style>
  <w:style w:type="character" w:customStyle="1" w:styleId="QuoteChar">
    <w:name w:val="Quote Char"/>
    <w:basedOn w:val="DefaultParagraphFont"/>
    <w:link w:val="Quote"/>
    <w:uiPriority w:val="29"/>
    <w:rsid w:val="00EA3F03"/>
    <w:rPr>
      <w:i/>
      <w:iCs/>
    </w:rPr>
  </w:style>
  <w:style w:type="character" w:styleId="SubtleEmphasis">
    <w:name w:val="Subtle Emphasis"/>
    <w:uiPriority w:val="19"/>
    <w:qFormat/>
    <w:rsid w:val="00EA3F03"/>
    <w:rPr>
      <w:i/>
      <w:iCs/>
    </w:rPr>
  </w:style>
  <w:style w:type="character" w:styleId="IntenseEmphasis">
    <w:name w:val="Intense Emphasis"/>
    <w:uiPriority w:val="21"/>
    <w:qFormat/>
    <w:rsid w:val="00EA3F03"/>
    <w:rPr>
      <w:i/>
      <w:iCs/>
      <w:caps/>
      <w:spacing w:val="10"/>
      <w:sz w:val="20"/>
      <w:szCs w:val="20"/>
    </w:rPr>
  </w:style>
  <w:style w:type="character" w:styleId="SubtleReference">
    <w:name w:val="Subtle Reference"/>
    <w:basedOn w:val="DefaultParagraphFont"/>
    <w:uiPriority w:val="31"/>
    <w:qFormat/>
    <w:rsid w:val="00EA3F03"/>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EA3F03"/>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EA3F03"/>
    <w:rPr>
      <w:caps/>
      <w:color w:val="622423" w:themeColor="accent2" w:themeShade="7F"/>
      <w:spacing w:val="5"/>
      <w:u w:color="622423" w:themeColor="accent2"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0" w:defSemiHidden="0" w:defUnhideWhenUsed="0" w:defQFormat="0" w:count="267">
    <w:lsdException w:name="Normal" w:qFormat="1"/>
    <w:lsdException w:name="heading 1" w:uiPriority="9"/>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header" w:uiPriority="99"/>
    <w:lsdException w:name="footer" w:uiPriority="99"/>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07A3"/>
    <w:rPr>
      <w:rFonts w:asciiTheme="minorHAnsi" w:hAnsiTheme="minorHAnsi"/>
    </w:rPr>
  </w:style>
  <w:style w:type="paragraph" w:styleId="Heading1">
    <w:name w:val="heading 1"/>
    <w:basedOn w:val="Normal"/>
    <w:next w:val="Normal"/>
    <w:link w:val="Heading1Char"/>
    <w:uiPriority w:val="9"/>
    <w:rsid w:val="00C574C9"/>
    <w:pPr>
      <w:spacing w:before="400"/>
      <w:outlineLvl w:val="0"/>
    </w:pPr>
    <w:rPr>
      <w:caps/>
      <w:noProof/>
      <w:color w:val="365F91" w:themeColor="accent1" w:themeShade="BF"/>
      <w:spacing w:val="20"/>
      <w:sz w:val="28"/>
      <w:szCs w:val="28"/>
    </w:rPr>
  </w:style>
  <w:style w:type="paragraph" w:styleId="Heading2">
    <w:name w:val="heading 2"/>
    <w:basedOn w:val="Normal"/>
    <w:next w:val="Normal"/>
    <w:link w:val="Heading2Char"/>
    <w:uiPriority w:val="9"/>
    <w:unhideWhenUsed/>
    <w:qFormat/>
    <w:rsid w:val="00E323C1"/>
    <w:pPr>
      <w:pBdr>
        <w:bottom w:val="single" w:sz="4" w:space="1" w:color="808080" w:themeColor="background1" w:themeShade="80"/>
      </w:pBdr>
      <w:spacing w:before="240" w:after="120"/>
      <w:jc w:val="center"/>
      <w:outlineLvl w:val="1"/>
    </w:pPr>
    <w:rPr>
      <w:rFonts w:ascii="Calibri" w:hAnsi="Calibri"/>
      <w:caps/>
      <w:color w:val="244061" w:themeColor="accent1" w:themeShade="80"/>
      <w:spacing w:val="15"/>
      <w:sz w:val="24"/>
      <w:szCs w:val="24"/>
    </w:rPr>
  </w:style>
  <w:style w:type="paragraph" w:styleId="Heading3">
    <w:name w:val="heading 3"/>
    <w:basedOn w:val="Normal"/>
    <w:next w:val="Normal"/>
    <w:link w:val="Heading3Char"/>
    <w:autoRedefine/>
    <w:uiPriority w:val="9"/>
    <w:unhideWhenUsed/>
    <w:qFormat/>
    <w:rsid w:val="001D5DAD"/>
    <w:pPr>
      <w:numPr>
        <w:numId w:val="17"/>
      </w:numPr>
      <w:pBdr>
        <w:bottom w:val="dotted" w:sz="4" w:space="1" w:color="808080" w:themeColor="background1" w:themeShade="80"/>
      </w:pBdr>
      <w:spacing w:before="300"/>
      <w:ind w:left="360"/>
      <w:outlineLvl w:val="2"/>
    </w:pPr>
    <w:rPr>
      <w:caps/>
      <w:color w:val="244061" w:themeColor="accent1" w:themeShade="80"/>
      <w:sz w:val="24"/>
      <w:szCs w:val="24"/>
    </w:rPr>
  </w:style>
  <w:style w:type="paragraph" w:styleId="Heading4">
    <w:name w:val="heading 4"/>
    <w:basedOn w:val="Normal"/>
    <w:next w:val="Normal"/>
    <w:link w:val="Heading4Char"/>
    <w:uiPriority w:val="9"/>
    <w:unhideWhenUsed/>
    <w:qFormat/>
    <w:rsid w:val="009036AB"/>
    <w:pPr>
      <w:pBdr>
        <w:bottom w:val="dotted" w:sz="4" w:space="1" w:color="808080" w:themeColor="background1" w:themeShade="80"/>
      </w:pBdr>
      <w:spacing w:after="0"/>
      <w:jc w:val="center"/>
      <w:outlineLvl w:val="3"/>
    </w:pPr>
    <w:rPr>
      <w:color w:val="244061" w:themeColor="accent1" w:themeShade="80"/>
      <w:spacing w:val="10"/>
    </w:rPr>
  </w:style>
  <w:style w:type="paragraph" w:styleId="Heading5">
    <w:name w:val="heading 5"/>
    <w:basedOn w:val="Normal"/>
    <w:next w:val="Normal"/>
    <w:link w:val="Heading5Char"/>
    <w:uiPriority w:val="9"/>
    <w:unhideWhenUsed/>
    <w:qFormat/>
    <w:rsid w:val="002D3B0B"/>
    <w:pPr>
      <w:spacing w:before="320" w:after="120"/>
      <w:jc w:val="center"/>
      <w:outlineLvl w:val="4"/>
    </w:pPr>
    <w:rPr>
      <w:caps/>
      <w:color w:val="244061" w:themeColor="accent1" w:themeShade="80"/>
      <w:spacing w:val="10"/>
    </w:rPr>
  </w:style>
  <w:style w:type="paragraph" w:styleId="Heading6">
    <w:name w:val="heading 6"/>
    <w:basedOn w:val="Normal"/>
    <w:next w:val="Normal"/>
    <w:link w:val="Heading6Char"/>
    <w:uiPriority w:val="9"/>
    <w:unhideWhenUsed/>
    <w:qFormat/>
    <w:rsid w:val="00EA3F03"/>
    <w:pPr>
      <w:spacing w:after="120"/>
      <w:jc w:val="center"/>
      <w:outlineLvl w:val="5"/>
    </w:pPr>
    <w:rPr>
      <w:caps/>
      <w:color w:val="365F91" w:themeColor="accent1" w:themeShade="BF"/>
      <w:spacing w:val="10"/>
    </w:rPr>
  </w:style>
  <w:style w:type="paragraph" w:styleId="Heading7">
    <w:name w:val="heading 7"/>
    <w:basedOn w:val="Normal"/>
    <w:next w:val="Normal"/>
    <w:link w:val="Heading7Char"/>
    <w:uiPriority w:val="9"/>
    <w:unhideWhenUsed/>
    <w:qFormat/>
    <w:rsid w:val="00EA3F03"/>
    <w:pPr>
      <w:spacing w:after="120"/>
      <w:jc w:val="center"/>
      <w:outlineLvl w:val="6"/>
    </w:pPr>
    <w:rPr>
      <w:i/>
      <w:iCs/>
      <w:caps/>
      <w:color w:val="365F91" w:themeColor="accent1" w:themeShade="BF"/>
      <w:spacing w:val="10"/>
    </w:rPr>
  </w:style>
  <w:style w:type="paragraph" w:styleId="Heading8">
    <w:name w:val="heading 8"/>
    <w:basedOn w:val="Normal"/>
    <w:next w:val="Normal"/>
    <w:link w:val="Heading8Char"/>
    <w:uiPriority w:val="9"/>
    <w:unhideWhenUsed/>
    <w:qFormat/>
    <w:rsid w:val="00EA3F03"/>
    <w:pPr>
      <w:spacing w:after="120"/>
      <w:jc w:val="center"/>
      <w:outlineLvl w:val="7"/>
    </w:pPr>
    <w:rPr>
      <w:caps/>
      <w:spacing w:val="10"/>
      <w:sz w:val="20"/>
      <w:szCs w:val="20"/>
    </w:rPr>
  </w:style>
  <w:style w:type="paragraph" w:styleId="Heading9">
    <w:name w:val="heading 9"/>
    <w:basedOn w:val="Normal"/>
    <w:next w:val="Normal"/>
    <w:link w:val="Heading9Char"/>
    <w:uiPriority w:val="9"/>
    <w:unhideWhenUsed/>
    <w:qFormat/>
    <w:rsid w:val="00EA3F03"/>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4C9"/>
    <w:rPr>
      <w:rFonts w:asciiTheme="minorHAnsi" w:hAnsiTheme="minorHAnsi"/>
      <w:caps/>
      <w:noProof/>
      <w:color w:val="365F91" w:themeColor="accent1" w:themeShade="BF"/>
      <w:spacing w:val="20"/>
      <w:sz w:val="28"/>
      <w:szCs w:val="28"/>
    </w:rPr>
  </w:style>
  <w:style w:type="character" w:customStyle="1" w:styleId="Heading2Char">
    <w:name w:val="Heading 2 Char"/>
    <w:basedOn w:val="DefaultParagraphFont"/>
    <w:link w:val="Heading2"/>
    <w:uiPriority w:val="9"/>
    <w:rsid w:val="00E323C1"/>
    <w:rPr>
      <w:rFonts w:ascii="Calibri" w:hAnsi="Calibri"/>
      <w:caps/>
      <w:color w:val="244061" w:themeColor="accent1" w:themeShade="80"/>
      <w:spacing w:val="15"/>
      <w:sz w:val="24"/>
      <w:szCs w:val="24"/>
    </w:rPr>
  </w:style>
  <w:style w:type="paragraph" w:styleId="BodyText">
    <w:name w:val="Body Text"/>
    <w:basedOn w:val="Normal"/>
    <w:link w:val="BodyTextChar"/>
    <w:pPr>
      <w:jc w:val="both"/>
    </w:pPr>
  </w:style>
  <w:style w:type="character" w:customStyle="1" w:styleId="BodyTextChar">
    <w:name w:val="Body Text Char"/>
    <w:basedOn w:val="DefaultParagraphFont"/>
    <w:link w:val="BodyText"/>
    <w:rsid w:val="00121593"/>
    <w:rPr>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rsid w:val="004C4DC1"/>
    <w:pPr>
      <w:tabs>
        <w:tab w:val="center" w:pos="4320"/>
        <w:tab w:val="right" w:pos="8640"/>
      </w:tabs>
    </w:pPr>
  </w:style>
  <w:style w:type="character" w:customStyle="1" w:styleId="FooterChar">
    <w:name w:val="Footer Char"/>
    <w:link w:val="Footer"/>
    <w:uiPriority w:val="99"/>
    <w:rsid w:val="004C4DC1"/>
    <w:rPr>
      <w:sz w:val="24"/>
    </w:rPr>
  </w:style>
  <w:style w:type="character" w:styleId="PageNumber">
    <w:name w:val="page number"/>
    <w:basedOn w:val="DefaultParagraphFont"/>
  </w:style>
  <w:style w:type="paragraph" w:styleId="TOC1">
    <w:name w:val="toc 1"/>
    <w:basedOn w:val="Normal"/>
    <w:next w:val="Normal"/>
    <w:autoRedefine/>
    <w:uiPriority w:val="39"/>
    <w:qFormat/>
    <w:rsid w:val="00592D8D"/>
    <w:pPr>
      <w:spacing w:before="240" w:after="120"/>
    </w:pPr>
    <w:rPr>
      <w:b/>
      <w:bCs/>
      <w:sz w:val="20"/>
      <w:szCs w:val="20"/>
    </w:rPr>
  </w:style>
  <w:style w:type="paragraph" w:styleId="TOC2">
    <w:name w:val="toc 2"/>
    <w:basedOn w:val="Normal"/>
    <w:next w:val="Normal"/>
    <w:autoRedefine/>
    <w:uiPriority w:val="39"/>
    <w:qFormat/>
    <w:rsid w:val="00266CA8"/>
    <w:pPr>
      <w:spacing w:before="120" w:after="0"/>
      <w:ind w:left="220"/>
    </w:pPr>
    <w:rPr>
      <w:i/>
      <w:iCs/>
      <w:sz w:val="20"/>
      <w:szCs w:val="20"/>
    </w:rPr>
  </w:style>
  <w:style w:type="paragraph" w:styleId="TOC3">
    <w:name w:val="toc 3"/>
    <w:basedOn w:val="Normal"/>
    <w:next w:val="Normal"/>
    <w:autoRedefine/>
    <w:uiPriority w:val="39"/>
    <w:qFormat/>
    <w:rsid w:val="00266CA8"/>
    <w:pPr>
      <w:spacing w:after="0"/>
      <w:ind w:left="440"/>
    </w:pPr>
    <w:rPr>
      <w:sz w:val="20"/>
      <w:szCs w:val="20"/>
    </w:rPr>
  </w:style>
  <w:style w:type="paragraph" w:styleId="TOC4">
    <w:name w:val="toc 4"/>
    <w:basedOn w:val="Normal"/>
    <w:next w:val="Normal"/>
    <w:autoRedefine/>
    <w:uiPriority w:val="39"/>
    <w:rsid w:val="001D5DAD"/>
    <w:pPr>
      <w:tabs>
        <w:tab w:val="right" w:leader="dot" w:pos="9350"/>
      </w:tabs>
      <w:spacing w:after="60"/>
      <w:ind w:left="662"/>
    </w:pPr>
    <w:rPr>
      <w:sz w:val="20"/>
      <w:szCs w:val="20"/>
    </w:rPr>
  </w:style>
  <w:style w:type="paragraph" w:styleId="TOC5">
    <w:name w:val="toc 5"/>
    <w:basedOn w:val="Normal"/>
    <w:next w:val="Normal"/>
    <w:autoRedefine/>
    <w:uiPriority w:val="39"/>
    <w:pPr>
      <w:spacing w:after="0"/>
      <w:ind w:left="880"/>
    </w:pPr>
    <w:rPr>
      <w:sz w:val="20"/>
      <w:szCs w:val="20"/>
    </w:rPr>
  </w:style>
  <w:style w:type="paragraph" w:styleId="TOC6">
    <w:name w:val="toc 6"/>
    <w:basedOn w:val="Normal"/>
    <w:next w:val="Normal"/>
    <w:autoRedefine/>
    <w:uiPriority w:val="39"/>
    <w:pPr>
      <w:spacing w:after="0"/>
      <w:ind w:left="1100"/>
    </w:pPr>
    <w:rPr>
      <w:sz w:val="20"/>
      <w:szCs w:val="20"/>
    </w:rPr>
  </w:style>
  <w:style w:type="paragraph" w:styleId="TOC7">
    <w:name w:val="toc 7"/>
    <w:basedOn w:val="Normal"/>
    <w:next w:val="Normal"/>
    <w:autoRedefine/>
    <w:semiHidden/>
    <w:pPr>
      <w:spacing w:after="0"/>
      <w:ind w:left="1320"/>
    </w:pPr>
    <w:rPr>
      <w:sz w:val="20"/>
      <w:szCs w:val="20"/>
    </w:rPr>
  </w:style>
  <w:style w:type="paragraph" w:styleId="TOC8">
    <w:name w:val="toc 8"/>
    <w:basedOn w:val="Normal"/>
    <w:next w:val="Normal"/>
    <w:autoRedefine/>
    <w:semiHidden/>
    <w:pPr>
      <w:spacing w:after="0"/>
      <w:ind w:left="1540"/>
    </w:pPr>
    <w:rPr>
      <w:sz w:val="20"/>
      <w:szCs w:val="20"/>
    </w:rPr>
  </w:style>
  <w:style w:type="paragraph" w:styleId="TOC9">
    <w:name w:val="toc 9"/>
    <w:basedOn w:val="Normal"/>
    <w:next w:val="Normal"/>
    <w:autoRedefine/>
    <w:semiHidden/>
    <w:pPr>
      <w:spacing w:after="0"/>
      <w:ind w:left="1760"/>
    </w:pPr>
    <w:rPr>
      <w:sz w:val="20"/>
      <w:szCs w:val="20"/>
    </w:rPr>
  </w:style>
  <w:style w:type="paragraph" w:styleId="BodyText2">
    <w:name w:val="Body Text 2"/>
    <w:basedOn w:val="Normal"/>
    <w:link w:val="BodyText2Char"/>
    <w:pPr>
      <w:jc w:val="both"/>
    </w:pPr>
  </w:style>
  <w:style w:type="character" w:customStyle="1" w:styleId="BodyText2Char">
    <w:name w:val="Body Text 2 Char"/>
    <w:basedOn w:val="DefaultParagraphFont"/>
    <w:link w:val="BodyText2"/>
    <w:rsid w:val="00117A5C"/>
    <w:rPr>
      <w:sz w:val="24"/>
    </w:rPr>
  </w:style>
  <w:style w:type="paragraph" w:styleId="Title">
    <w:name w:val="Title"/>
    <w:basedOn w:val="Normal"/>
    <w:next w:val="Normal"/>
    <w:link w:val="TitleChar"/>
    <w:uiPriority w:val="10"/>
    <w:qFormat/>
    <w:rsid w:val="00EA3F03"/>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paragraph" w:styleId="BodyTextIndent">
    <w:name w:val="Body Text Indent"/>
    <w:basedOn w:val="Normal"/>
    <w:pPr>
      <w:ind w:left="360"/>
      <w:jc w:val="both"/>
    </w:pPr>
  </w:style>
  <w:style w:type="paragraph" w:styleId="BodyTextIndent2">
    <w:name w:val="Body Text Indent 2"/>
    <w:basedOn w:val="Normal"/>
    <w:pPr>
      <w:spacing w:after="120"/>
      <w:ind w:left="1008"/>
      <w:jc w:val="both"/>
    </w:pPr>
  </w:style>
  <w:style w:type="paragraph" w:styleId="BodyTextIndent3">
    <w:name w:val="Body Text Indent 3"/>
    <w:basedOn w:val="Normal"/>
    <w:pPr>
      <w:ind w:left="360"/>
    </w:pPr>
  </w:style>
  <w:style w:type="paragraph" w:customStyle="1" w:styleId="Style2">
    <w:name w:val="Style2"/>
    <w:basedOn w:val="Heading3"/>
    <w:pPr>
      <w:widowControl w:val="0"/>
      <w:autoSpaceDE w:val="0"/>
      <w:autoSpaceDN w:val="0"/>
      <w:spacing w:before="0" w:after="0" w:line="360" w:lineRule="auto"/>
    </w:pPr>
    <w:rPr>
      <w:bCs/>
      <w:iCs/>
    </w:rPr>
  </w:style>
  <w:style w:type="paragraph" w:customStyle="1" w:styleId="A">
    <w:name w:val="A"/>
    <w:aliases w:val="B"/>
    <w:basedOn w:val="Normal"/>
    <w:pPr>
      <w:widowControl w:val="0"/>
      <w:numPr>
        <w:numId w:val="1"/>
      </w:numPr>
      <w:autoSpaceDE w:val="0"/>
      <w:autoSpaceDN w:val="0"/>
      <w:ind w:left="720" w:hanging="720"/>
    </w:pPr>
    <w:rPr>
      <w:rFonts w:ascii="Courier" w:hAnsi="Courier"/>
      <w:szCs w:val="24"/>
    </w:rPr>
  </w:style>
  <w:style w:type="paragraph" w:styleId="BodyText3">
    <w:name w:val="Body Text 3"/>
    <w:basedOn w:val="Normal"/>
    <w:pPr>
      <w:spacing w:after="120"/>
    </w:pPr>
    <w:rPr>
      <w:sz w:val="16"/>
      <w:szCs w:val="16"/>
    </w:rPr>
  </w:style>
  <w:style w:type="character" w:customStyle="1" w:styleId="BodyStyle">
    <w:name w:val="Body Style"/>
  </w:style>
  <w:style w:type="paragraph" w:customStyle="1" w:styleId="ClientName">
    <w:name w:val="Client Name"/>
    <w:basedOn w:val="Normal"/>
    <w:rsid w:val="00FC5C7E"/>
    <w:pPr>
      <w:jc w:val="both"/>
    </w:pPr>
    <w:rPr>
      <w:rFonts w:ascii="Arial" w:hAnsi="Arial"/>
      <w:b/>
      <w:bCs/>
      <w:iCs/>
      <w:sz w:val="18"/>
    </w:rPr>
  </w:style>
  <w:style w:type="paragraph" w:customStyle="1" w:styleId="Footerwebsite">
    <w:name w:val="Footer website"/>
    <w:rsid w:val="00FC5C7E"/>
    <w:pPr>
      <w:tabs>
        <w:tab w:val="left" w:pos="7365"/>
      </w:tabs>
      <w:jc w:val="both"/>
    </w:pPr>
    <w:rPr>
      <w:rFonts w:ascii="Arial" w:hAnsi="Arial" w:cs="Arial"/>
      <w:snapToGrid w:val="0"/>
      <w:sz w:val="16"/>
      <w:szCs w:val="18"/>
    </w:rPr>
  </w:style>
  <w:style w:type="paragraph" w:customStyle="1" w:styleId="StyleHeading311pt">
    <w:name w:val="Style Heading 3 + 11 pt"/>
    <w:basedOn w:val="Heading3"/>
    <w:link w:val="StyleHeading311ptChar"/>
    <w:rsid w:val="00FC5C7E"/>
    <w:rPr>
      <w:i/>
    </w:rPr>
  </w:style>
  <w:style w:type="paragraph" w:styleId="BalloonText">
    <w:name w:val="Balloon Text"/>
    <w:basedOn w:val="Normal"/>
    <w:link w:val="BalloonTextChar"/>
    <w:rsid w:val="007B71F5"/>
    <w:rPr>
      <w:rFonts w:ascii="Tahoma" w:hAnsi="Tahoma" w:cs="Tahoma"/>
      <w:sz w:val="16"/>
      <w:szCs w:val="16"/>
    </w:rPr>
  </w:style>
  <w:style w:type="character" w:customStyle="1" w:styleId="BalloonTextChar">
    <w:name w:val="Balloon Text Char"/>
    <w:basedOn w:val="DefaultParagraphFont"/>
    <w:link w:val="BalloonText"/>
    <w:rsid w:val="007B71F5"/>
    <w:rPr>
      <w:rFonts w:ascii="Tahoma" w:hAnsi="Tahoma" w:cs="Tahoma"/>
      <w:sz w:val="16"/>
      <w:szCs w:val="16"/>
    </w:rPr>
  </w:style>
  <w:style w:type="table" w:styleId="TableGrid">
    <w:name w:val="Table Grid"/>
    <w:basedOn w:val="TableNormal"/>
    <w:rsid w:val="00A74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next w:val="Normal"/>
    <w:autoRedefine/>
    <w:rsid w:val="000A1DFA"/>
    <w:rPr>
      <w:rFonts w:ascii="Arial" w:hAnsi="Arial" w:cs="Arial"/>
      <w:bCs/>
      <w:snapToGrid w:val="0"/>
    </w:rPr>
  </w:style>
  <w:style w:type="paragraph" w:customStyle="1" w:styleId="TableHeaders">
    <w:name w:val="Table Headers"/>
    <w:basedOn w:val="Normal"/>
    <w:rsid w:val="000A1DFA"/>
    <w:pPr>
      <w:jc w:val="center"/>
    </w:pPr>
    <w:rPr>
      <w:rFonts w:ascii="Arial" w:hAnsi="Arial" w:cs="Arial"/>
      <w:b/>
      <w:snapToGrid w:val="0"/>
      <w:color w:val="FFFFFF"/>
    </w:rPr>
  </w:style>
  <w:style w:type="paragraph" w:styleId="ListParagraph">
    <w:name w:val="List Paragraph"/>
    <w:basedOn w:val="Normal"/>
    <w:uiPriority w:val="34"/>
    <w:qFormat/>
    <w:rsid w:val="00EA3F03"/>
    <w:pPr>
      <w:ind w:left="720"/>
      <w:contextualSpacing/>
    </w:pPr>
  </w:style>
  <w:style w:type="character" w:customStyle="1" w:styleId="NoSpacingChar">
    <w:name w:val="No Spacing Char"/>
    <w:basedOn w:val="DefaultParagraphFont"/>
    <w:link w:val="NoSpacing"/>
    <w:uiPriority w:val="1"/>
    <w:locked/>
    <w:rsid w:val="00EA3F03"/>
  </w:style>
  <w:style w:type="paragraph" w:styleId="NoSpacing">
    <w:name w:val="No Spacing"/>
    <w:basedOn w:val="Normal"/>
    <w:link w:val="NoSpacingChar"/>
    <w:uiPriority w:val="1"/>
    <w:qFormat/>
    <w:rsid w:val="00EA3F03"/>
    <w:pPr>
      <w:spacing w:after="0" w:line="240" w:lineRule="auto"/>
    </w:pPr>
  </w:style>
  <w:style w:type="paragraph" w:customStyle="1" w:styleId="text">
    <w:name w:val="text"/>
    <w:basedOn w:val="Normal"/>
    <w:rsid w:val="00117A5C"/>
    <w:pPr>
      <w:tabs>
        <w:tab w:val="left" w:pos="576"/>
        <w:tab w:val="left" w:pos="1152"/>
      </w:tabs>
      <w:spacing w:after="240"/>
      <w:jc w:val="both"/>
    </w:pPr>
  </w:style>
  <w:style w:type="character" w:styleId="CommentReference">
    <w:name w:val="annotation reference"/>
    <w:rsid w:val="00F845AC"/>
    <w:rPr>
      <w:sz w:val="16"/>
      <w:szCs w:val="16"/>
    </w:rPr>
  </w:style>
  <w:style w:type="paragraph" w:styleId="CommentText">
    <w:name w:val="annotation text"/>
    <w:basedOn w:val="Normal"/>
    <w:link w:val="CommentTextChar"/>
    <w:rsid w:val="00F845AC"/>
    <w:rPr>
      <w:sz w:val="20"/>
    </w:rPr>
  </w:style>
  <w:style w:type="character" w:customStyle="1" w:styleId="CommentTextChar">
    <w:name w:val="Comment Text Char"/>
    <w:basedOn w:val="DefaultParagraphFont"/>
    <w:link w:val="CommentText"/>
    <w:rsid w:val="00F845AC"/>
  </w:style>
  <w:style w:type="table" w:styleId="LightList-Accent5">
    <w:name w:val="Light List Accent 5"/>
    <w:basedOn w:val="TableNormal"/>
    <w:uiPriority w:val="61"/>
    <w:rsid w:val="00510C3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textcontent">
    <w:name w:val="textcontent"/>
    <w:basedOn w:val="Normal"/>
    <w:rsid w:val="00947BB3"/>
    <w:pPr>
      <w:spacing w:before="100" w:beforeAutospacing="1" w:after="100" w:afterAutospacing="1"/>
    </w:pPr>
    <w:rPr>
      <w:rFonts w:eastAsia="Arial Unicode MS"/>
      <w:szCs w:val="24"/>
    </w:rPr>
  </w:style>
  <w:style w:type="paragraph" w:styleId="z-TopofForm">
    <w:name w:val="HTML Top of Form"/>
    <w:basedOn w:val="Normal"/>
    <w:next w:val="Normal"/>
    <w:link w:val="z-TopofFormChar"/>
    <w:hidden/>
    <w:rsid w:val="00597A3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597A30"/>
    <w:rPr>
      <w:rFonts w:ascii="Arial" w:hAnsi="Arial" w:cs="Arial"/>
      <w:vanish/>
      <w:sz w:val="16"/>
      <w:szCs w:val="16"/>
    </w:rPr>
  </w:style>
  <w:style w:type="paragraph" w:styleId="z-BottomofForm">
    <w:name w:val="HTML Bottom of Form"/>
    <w:basedOn w:val="Normal"/>
    <w:next w:val="Normal"/>
    <w:link w:val="z-BottomofFormChar"/>
    <w:hidden/>
    <w:rsid w:val="00597A3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597A30"/>
    <w:rPr>
      <w:rFonts w:ascii="Arial" w:hAnsi="Arial" w:cs="Arial"/>
      <w:vanish/>
      <w:sz w:val="16"/>
      <w:szCs w:val="16"/>
    </w:rPr>
  </w:style>
  <w:style w:type="paragraph" w:customStyle="1" w:styleId="Default">
    <w:name w:val="Default"/>
    <w:rsid w:val="00597A30"/>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rsid w:val="00597A30"/>
    <w:rPr>
      <w:b/>
      <w:bCs/>
    </w:rPr>
  </w:style>
  <w:style w:type="character" w:customStyle="1" w:styleId="CommentSubjectChar">
    <w:name w:val="Comment Subject Char"/>
    <w:basedOn w:val="CommentTextChar"/>
    <w:link w:val="CommentSubject"/>
    <w:rsid w:val="00597A30"/>
    <w:rPr>
      <w:b/>
      <w:bCs/>
    </w:rPr>
  </w:style>
  <w:style w:type="paragraph" w:customStyle="1" w:styleId="main">
    <w:name w:val="main"/>
    <w:basedOn w:val="Normal"/>
    <w:rsid w:val="00597A30"/>
    <w:pPr>
      <w:spacing w:before="100" w:beforeAutospacing="1" w:after="100" w:afterAutospacing="1"/>
      <w:ind w:left="150" w:right="150"/>
      <w:jc w:val="both"/>
    </w:pPr>
    <w:rPr>
      <w:rFonts w:ascii="Arial" w:hAnsi="Arial" w:cs="Arial"/>
      <w:sz w:val="18"/>
      <w:szCs w:val="18"/>
    </w:rPr>
  </w:style>
  <w:style w:type="paragraph" w:styleId="NormalWeb">
    <w:name w:val="Normal (Web)"/>
    <w:basedOn w:val="Normal"/>
    <w:uiPriority w:val="99"/>
    <w:rsid w:val="00597A30"/>
    <w:pPr>
      <w:spacing w:before="100" w:beforeAutospacing="1" w:after="100" w:afterAutospacing="1"/>
    </w:pPr>
    <w:rPr>
      <w:szCs w:val="24"/>
    </w:rPr>
  </w:style>
  <w:style w:type="character" w:styleId="Hyperlink">
    <w:name w:val="Hyperlink"/>
    <w:uiPriority w:val="99"/>
    <w:rsid w:val="00597A30"/>
    <w:rPr>
      <w:color w:val="07459A"/>
      <w:u w:val="single"/>
    </w:rPr>
  </w:style>
  <w:style w:type="paragraph" w:customStyle="1" w:styleId="subheading">
    <w:name w:val="sub heading"/>
    <w:basedOn w:val="StyleHeading311pt"/>
    <w:link w:val="subheadingChar"/>
    <w:qFormat/>
    <w:rsid w:val="00723E59"/>
    <w:rPr>
      <w:color w:val="000000" w:themeColor="text1"/>
    </w:rPr>
  </w:style>
  <w:style w:type="character" w:customStyle="1" w:styleId="Heading3Char">
    <w:name w:val="Heading 3 Char"/>
    <w:basedOn w:val="DefaultParagraphFont"/>
    <w:link w:val="Heading3"/>
    <w:uiPriority w:val="9"/>
    <w:rsid w:val="001D5DAD"/>
    <w:rPr>
      <w:rFonts w:asciiTheme="minorHAnsi" w:hAnsiTheme="minorHAnsi"/>
      <w:caps/>
      <w:color w:val="244061" w:themeColor="accent1" w:themeShade="80"/>
      <w:sz w:val="24"/>
      <w:szCs w:val="24"/>
    </w:rPr>
  </w:style>
  <w:style w:type="character" w:customStyle="1" w:styleId="StyleHeading311ptChar">
    <w:name w:val="Style Heading 3 + 11 pt Char"/>
    <w:basedOn w:val="Heading3Char"/>
    <w:link w:val="StyleHeading311pt"/>
    <w:rsid w:val="00292799"/>
    <w:rPr>
      <w:rFonts w:ascii="Arial" w:hAnsi="Arial" w:cs="Arial"/>
      <w:i/>
      <w:caps/>
      <w:color w:val="244061" w:themeColor="accent1" w:themeShade="80"/>
      <w:sz w:val="22"/>
      <w:szCs w:val="22"/>
      <w:u w:val="single"/>
    </w:rPr>
  </w:style>
  <w:style w:type="character" w:customStyle="1" w:styleId="subheadingChar">
    <w:name w:val="sub heading Char"/>
    <w:basedOn w:val="StyleHeading311ptChar"/>
    <w:link w:val="subheading"/>
    <w:rsid w:val="00723E59"/>
    <w:rPr>
      <w:rFonts w:ascii="Arial" w:hAnsi="Arial" w:cs="Arial"/>
      <w:i/>
      <w:caps/>
      <w:color w:val="000000" w:themeColor="text1"/>
      <w:sz w:val="22"/>
      <w:szCs w:val="22"/>
      <w:u w:val="single"/>
    </w:rPr>
  </w:style>
  <w:style w:type="paragraph" w:styleId="Revision">
    <w:name w:val="Revision"/>
    <w:hidden/>
    <w:uiPriority w:val="99"/>
    <w:semiHidden/>
    <w:rsid w:val="0036578F"/>
    <w:rPr>
      <w:sz w:val="24"/>
      <w:szCs w:val="24"/>
    </w:rPr>
  </w:style>
  <w:style w:type="table" w:styleId="TableClassic3">
    <w:name w:val="Table Classic 3"/>
    <w:basedOn w:val="TableNormal"/>
    <w:rsid w:val="0036578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6578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FollowedHyperlink">
    <w:name w:val="FollowedHyperlink"/>
    <w:basedOn w:val="DefaultParagraphFont"/>
    <w:rsid w:val="00A22AE1"/>
    <w:rPr>
      <w:color w:val="800080" w:themeColor="followedHyperlink"/>
      <w:u w:val="single"/>
    </w:rPr>
  </w:style>
  <w:style w:type="character" w:styleId="Emphasis">
    <w:name w:val="Emphasis"/>
    <w:uiPriority w:val="20"/>
    <w:qFormat/>
    <w:rsid w:val="00EA3F03"/>
    <w:rPr>
      <w:caps/>
      <w:spacing w:val="5"/>
      <w:sz w:val="20"/>
      <w:szCs w:val="20"/>
    </w:rPr>
  </w:style>
  <w:style w:type="paragraph" w:styleId="IntenseQuote">
    <w:name w:val="Intense Quote"/>
    <w:basedOn w:val="Normal"/>
    <w:next w:val="Normal"/>
    <w:link w:val="IntenseQuoteChar"/>
    <w:uiPriority w:val="30"/>
    <w:qFormat/>
    <w:rsid w:val="00EA3F03"/>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EA3F03"/>
    <w:rPr>
      <w:caps/>
      <w:color w:val="622423" w:themeColor="accent2" w:themeShade="7F"/>
      <w:spacing w:val="5"/>
      <w:sz w:val="20"/>
      <w:szCs w:val="20"/>
    </w:rPr>
  </w:style>
  <w:style w:type="paragraph" w:styleId="Subtitle">
    <w:name w:val="Subtitle"/>
    <w:basedOn w:val="Normal"/>
    <w:next w:val="Normal"/>
    <w:link w:val="SubtitleChar"/>
    <w:uiPriority w:val="11"/>
    <w:qFormat/>
    <w:rsid w:val="00EA3F03"/>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EA3F03"/>
    <w:rPr>
      <w:caps/>
      <w:spacing w:val="20"/>
      <w:sz w:val="18"/>
      <w:szCs w:val="18"/>
    </w:rPr>
  </w:style>
  <w:style w:type="paragraph" w:styleId="TOCHeading">
    <w:name w:val="TOC Heading"/>
    <w:basedOn w:val="Heading1"/>
    <w:next w:val="Normal"/>
    <w:uiPriority w:val="39"/>
    <w:semiHidden/>
    <w:unhideWhenUsed/>
    <w:qFormat/>
    <w:rsid w:val="00EA3F03"/>
    <w:pPr>
      <w:outlineLvl w:val="9"/>
    </w:pPr>
    <w:rPr>
      <w:lang w:bidi="en-US"/>
    </w:rPr>
  </w:style>
  <w:style w:type="character" w:customStyle="1" w:styleId="HeaderChar">
    <w:name w:val="Header Char"/>
    <w:basedOn w:val="DefaultParagraphFont"/>
    <w:link w:val="Header"/>
    <w:uiPriority w:val="99"/>
    <w:rsid w:val="001F373E"/>
    <w:rPr>
      <w:sz w:val="24"/>
    </w:rPr>
  </w:style>
  <w:style w:type="character" w:customStyle="1" w:styleId="Heading4Char">
    <w:name w:val="Heading 4 Char"/>
    <w:basedOn w:val="DefaultParagraphFont"/>
    <w:link w:val="Heading4"/>
    <w:uiPriority w:val="9"/>
    <w:rsid w:val="009036AB"/>
    <w:rPr>
      <w:rFonts w:asciiTheme="minorHAnsi" w:hAnsiTheme="minorHAnsi"/>
      <w:color w:val="244061" w:themeColor="accent1" w:themeShade="80"/>
      <w:spacing w:val="10"/>
    </w:rPr>
  </w:style>
  <w:style w:type="character" w:customStyle="1" w:styleId="Heading5Char">
    <w:name w:val="Heading 5 Char"/>
    <w:basedOn w:val="DefaultParagraphFont"/>
    <w:link w:val="Heading5"/>
    <w:uiPriority w:val="9"/>
    <w:rsid w:val="002D3B0B"/>
    <w:rPr>
      <w:caps/>
      <w:color w:val="244061" w:themeColor="accent1" w:themeShade="80"/>
      <w:spacing w:val="10"/>
    </w:rPr>
  </w:style>
  <w:style w:type="character" w:customStyle="1" w:styleId="Heading6Char">
    <w:name w:val="Heading 6 Char"/>
    <w:basedOn w:val="DefaultParagraphFont"/>
    <w:link w:val="Heading6"/>
    <w:uiPriority w:val="9"/>
    <w:rsid w:val="00EA3F03"/>
    <w:rPr>
      <w:caps/>
      <w:color w:val="365F91" w:themeColor="accent1" w:themeShade="BF"/>
      <w:spacing w:val="10"/>
    </w:rPr>
  </w:style>
  <w:style w:type="character" w:customStyle="1" w:styleId="Heading7Char">
    <w:name w:val="Heading 7 Char"/>
    <w:basedOn w:val="DefaultParagraphFont"/>
    <w:link w:val="Heading7"/>
    <w:uiPriority w:val="9"/>
    <w:rsid w:val="00EA3F03"/>
    <w:rPr>
      <w:i/>
      <w:iCs/>
      <w:caps/>
      <w:color w:val="365F91" w:themeColor="accent1" w:themeShade="BF"/>
      <w:spacing w:val="10"/>
    </w:rPr>
  </w:style>
  <w:style w:type="character" w:customStyle="1" w:styleId="Heading8Char">
    <w:name w:val="Heading 8 Char"/>
    <w:basedOn w:val="DefaultParagraphFont"/>
    <w:link w:val="Heading8"/>
    <w:uiPriority w:val="9"/>
    <w:rsid w:val="00EA3F03"/>
    <w:rPr>
      <w:caps/>
      <w:spacing w:val="10"/>
      <w:sz w:val="20"/>
      <w:szCs w:val="20"/>
    </w:rPr>
  </w:style>
  <w:style w:type="character" w:customStyle="1" w:styleId="Heading9Char">
    <w:name w:val="Heading 9 Char"/>
    <w:basedOn w:val="DefaultParagraphFont"/>
    <w:link w:val="Heading9"/>
    <w:uiPriority w:val="9"/>
    <w:rsid w:val="00EA3F03"/>
    <w:rPr>
      <w:i/>
      <w:iCs/>
      <w:caps/>
      <w:spacing w:val="10"/>
      <w:sz w:val="20"/>
      <w:szCs w:val="20"/>
    </w:rPr>
  </w:style>
  <w:style w:type="paragraph" w:styleId="Caption">
    <w:name w:val="caption"/>
    <w:basedOn w:val="Normal"/>
    <w:next w:val="Normal"/>
    <w:uiPriority w:val="35"/>
    <w:semiHidden/>
    <w:unhideWhenUsed/>
    <w:qFormat/>
    <w:rsid w:val="00EA3F03"/>
    <w:rPr>
      <w:caps/>
      <w:spacing w:val="10"/>
      <w:sz w:val="18"/>
      <w:szCs w:val="18"/>
    </w:rPr>
  </w:style>
  <w:style w:type="character" w:customStyle="1" w:styleId="TitleChar">
    <w:name w:val="Title Char"/>
    <w:basedOn w:val="DefaultParagraphFont"/>
    <w:link w:val="Title"/>
    <w:uiPriority w:val="10"/>
    <w:rsid w:val="00EA3F03"/>
    <w:rPr>
      <w:caps/>
      <w:color w:val="632423" w:themeColor="accent2" w:themeShade="80"/>
      <w:spacing w:val="50"/>
      <w:sz w:val="44"/>
      <w:szCs w:val="44"/>
    </w:rPr>
  </w:style>
  <w:style w:type="character" w:styleId="Strong">
    <w:name w:val="Strong"/>
    <w:uiPriority w:val="22"/>
    <w:qFormat/>
    <w:rsid w:val="00EA3F03"/>
    <w:rPr>
      <w:b/>
      <w:bCs/>
      <w:color w:val="943634" w:themeColor="accent2" w:themeShade="BF"/>
      <w:spacing w:val="5"/>
    </w:rPr>
  </w:style>
  <w:style w:type="paragraph" w:styleId="Quote">
    <w:name w:val="Quote"/>
    <w:basedOn w:val="Normal"/>
    <w:next w:val="Normal"/>
    <w:link w:val="QuoteChar"/>
    <w:uiPriority w:val="29"/>
    <w:qFormat/>
    <w:rsid w:val="00EA3F03"/>
    <w:rPr>
      <w:i/>
      <w:iCs/>
    </w:rPr>
  </w:style>
  <w:style w:type="character" w:customStyle="1" w:styleId="QuoteChar">
    <w:name w:val="Quote Char"/>
    <w:basedOn w:val="DefaultParagraphFont"/>
    <w:link w:val="Quote"/>
    <w:uiPriority w:val="29"/>
    <w:rsid w:val="00EA3F03"/>
    <w:rPr>
      <w:i/>
      <w:iCs/>
    </w:rPr>
  </w:style>
  <w:style w:type="character" w:styleId="SubtleEmphasis">
    <w:name w:val="Subtle Emphasis"/>
    <w:uiPriority w:val="19"/>
    <w:qFormat/>
    <w:rsid w:val="00EA3F03"/>
    <w:rPr>
      <w:i/>
      <w:iCs/>
    </w:rPr>
  </w:style>
  <w:style w:type="character" w:styleId="IntenseEmphasis">
    <w:name w:val="Intense Emphasis"/>
    <w:uiPriority w:val="21"/>
    <w:qFormat/>
    <w:rsid w:val="00EA3F03"/>
    <w:rPr>
      <w:i/>
      <w:iCs/>
      <w:caps/>
      <w:spacing w:val="10"/>
      <w:sz w:val="20"/>
      <w:szCs w:val="20"/>
    </w:rPr>
  </w:style>
  <w:style w:type="character" w:styleId="SubtleReference">
    <w:name w:val="Subtle Reference"/>
    <w:basedOn w:val="DefaultParagraphFont"/>
    <w:uiPriority w:val="31"/>
    <w:qFormat/>
    <w:rsid w:val="00EA3F03"/>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EA3F03"/>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EA3F03"/>
    <w:rPr>
      <w:caps/>
      <w:color w:val="622423" w:themeColor="accent2" w:themeShade="7F"/>
      <w:spacing w:val="5"/>
      <w:u w:color="622423" w:themeColor="accent2"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22620">
      <w:bodyDiv w:val="1"/>
      <w:marLeft w:val="0"/>
      <w:marRight w:val="0"/>
      <w:marTop w:val="0"/>
      <w:marBottom w:val="0"/>
      <w:divBdr>
        <w:top w:val="none" w:sz="0" w:space="0" w:color="auto"/>
        <w:left w:val="none" w:sz="0" w:space="0" w:color="auto"/>
        <w:bottom w:val="none" w:sz="0" w:space="0" w:color="auto"/>
        <w:right w:val="none" w:sz="0" w:space="0" w:color="auto"/>
      </w:divBdr>
    </w:div>
    <w:div w:id="292684827">
      <w:bodyDiv w:val="1"/>
      <w:marLeft w:val="0"/>
      <w:marRight w:val="0"/>
      <w:marTop w:val="0"/>
      <w:marBottom w:val="0"/>
      <w:divBdr>
        <w:top w:val="none" w:sz="0" w:space="0" w:color="auto"/>
        <w:left w:val="none" w:sz="0" w:space="0" w:color="auto"/>
        <w:bottom w:val="none" w:sz="0" w:space="0" w:color="auto"/>
        <w:right w:val="none" w:sz="0" w:space="0" w:color="auto"/>
      </w:divBdr>
    </w:div>
    <w:div w:id="429393845">
      <w:bodyDiv w:val="1"/>
      <w:marLeft w:val="0"/>
      <w:marRight w:val="0"/>
      <w:marTop w:val="0"/>
      <w:marBottom w:val="0"/>
      <w:divBdr>
        <w:top w:val="none" w:sz="0" w:space="0" w:color="auto"/>
        <w:left w:val="none" w:sz="0" w:space="0" w:color="auto"/>
        <w:bottom w:val="none" w:sz="0" w:space="0" w:color="auto"/>
        <w:right w:val="none" w:sz="0" w:space="0" w:color="auto"/>
      </w:divBdr>
    </w:div>
    <w:div w:id="551582580">
      <w:bodyDiv w:val="1"/>
      <w:marLeft w:val="0"/>
      <w:marRight w:val="0"/>
      <w:marTop w:val="0"/>
      <w:marBottom w:val="0"/>
      <w:divBdr>
        <w:top w:val="none" w:sz="0" w:space="0" w:color="auto"/>
        <w:left w:val="none" w:sz="0" w:space="0" w:color="auto"/>
        <w:bottom w:val="none" w:sz="0" w:space="0" w:color="auto"/>
        <w:right w:val="none" w:sz="0" w:space="0" w:color="auto"/>
      </w:divBdr>
    </w:div>
    <w:div w:id="557204024">
      <w:bodyDiv w:val="1"/>
      <w:marLeft w:val="0"/>
      <w:marRight w:val="0"/>
      <w:marTop w:val="0"/>
      <w:marBottom w:val="0"/>
      <w:divBdr>
        <w:top w:val="none" w:sz="0" w:space="0" w:color="auto"/>
        <w:left w:val="none" w:sz="0" w:space="0" w:color="auto"/>
        <w:bottom w:val="none" w:sz="0" w:space="0" w:color="auto"/>
        <w:right w:val="none" w:sz="0" w:space="0" w:color="auto"/>
      </w:divBdr>
    </w:div>
    <w:div w:id="695741117">
      <w:bodyDiv w:val="1"/>
      <w:marLeft w:val="0"/>
      <w:marRight w:val="0"/>
      <w:marTop w:val="0"/>
      <w:marBottom w:val="0"/>
      <w:divBdr>
        <w:top w:val="none" w:sz="0" w:space="0" w:color="auto"/>
        <w:left w:val="none" w:sz="0" w:space="0" w:color="auto"/>
        <w:bottom w:val="none" w:sz="0" w:space="0" w:color="auto"/>
        <w:right w:val="none" w:sz="0" w:space="0" w:color="auto"/>
      </w:divBdr>
    </w:div>
    <w:div w:id="767509066">
      <w:bodyDiv w:val="1"/>
      <w:marLeft w:val="0"/>
      <w:marRight w:val="0"/>
      <w:marTop w:val="0"/>
      <w:marBottom w:val="0"/>
      <w:divBdr>
        <w:top w:val="none" w:sz="0" w:space="0" w:color="auto"/>
        <w:left w:val="none" w:sz="0" w:space="0" w:color="auto"/>
        <w:bottom w:val="none" w:sz="0" w:space="0" w:color="auto"/>
        <w:right w:val="none" w:sz="0" w:space="0" w:color="auto"/>
      </w:divBdr>
    </w:div>
    <w:div w:id="825123420">
      <w:bodyDiv w:val="1"/>
      <w:marLeft w:val="0"/>
      <w:marRight w:val="0"/>
      <w:marTop w:val="0"/>
      <w:marBottom w:val="0"/>
      <w:divBdr>
        <w:top w:val="none" w:sz="0" w:space="0" w:color="auto"/>
        <w:left w:val="none" w:sz="0" w:space="0" w:color="auto"/>
        <w:bottom w:val="none" w:sz="0" w:space="0" w:color="auto"/>
        <w:right w:val="none" w:sz="0" w:space="0" w:color="auto"/>
      </w:divBdr>
    </w:div>
    <w:div w:id="937836284">
      <w:bodyDiv w:val="1"/>
      <w:marLeft w:val="0"/>
      <w:marRight w:val="0"/>
      <w:marTop w:val="0"/>
      <w:marBottom w:val="0"/>
      <w:divBdr>
        <w:top w:val="none" w:sz="0" w:space="0" w:color="auto"/>
        <w:left w:val="none" w:sz="0" w:space="0" w:color="auto"/>
        <w:bottom w:val="none" w:sz="0" w:space="0" w:color="auto"/>
        <w:right w:val="none" w:sz="0" w:space="0" w:color="auto"/>
      </w:divBdr>
    </w:div>
    <w:div w:id="1098334277">
      <w:bodyDiv w:val="1"/>
      <w:marLeft w:val="0"/>
      <w:marRight w:val="0"/>
      <w:marTop w:val="0"/>
      <w:marBottom w:val="0"/>
      <w:divBdr>
        <w:top w:val="none" w:sz="0" w:space="0" w:color="auto"/>
        <w:left w:val="none" w:sz="0" w:space="0" w:color="auto"/>
        <w:bottom w:val="none" w:sz="0" w:space="0" w:color="auto"/>
        <w:right w:val="none" w:sz="0" w:space="0" w:color="auto"/>
      </w:divBdr>
    </w:div>
    <w:div w:id="1154487679">
      <w:bodyDiv w:val="1"/>
      <w:marLeft w:val="0"/>
      <w:marRight w:val="0"/>
      <w:marTop w:val="0"/>
      <w:marBottom w:val="0"/>
      <w:divBdr>
        <w:top w:val="none" w:sz="0" w:space="0" w:color="auto"/>
        <w:left w:val="none" w:sz="0" w:space="0" w:color="auto"/>
        <w:bottom w:val="none" w:sz="0" w:space="0" w:color="auto"/>
        <w:right w:val="none" w:sz="0" w:space="0" w:color="auto"/>
      </w:divBdr>
    </w:div>
    <w:div w:id="1160342800">
      <w:bodyDiv w:val="1"/>
      <w:marLeft w:val="0"/>
      <w:marRight w:val="0"/>
      <w:marTop w:val="0"/>
      <w:marBottom w:val="0"/>
      <w:divBdr>
        <w:top w:val="none" w:sz="0" w:space="0" w:color="auto"/>
        <w:left w:val="none" w:sz="0" w:space="0" w:color="auto"/>
        <w:bottom w:val="none" w:sz="0" w:space="0" w:color="auto"/>
        <w:right w:val="none" w:sz="0" w:space="0" w:color="auto"/>
      </w:divBdr>
    </w:div>
    <w:div w:id="1626737986">
      <w:bodyDiv w:val="1"/>
      <w:marLeft w:val="0"/>
      <w:marRight w:val="0"/>
      <w:marTop w:val="0"/>
      <w:marBottom w:val="0"/>
      <w:divBdr>
        <w:top w:val="none" w:sz="0" w:space="0" w:color="auto"/>
        <w:left w:val="none" w:sz="0" w:space="0" w:color="auto"/>
        <w:bottom w:val="none" w:sz="0" w:space="0" w:color="auto"/>
        <w:right w:val="none" w:sz="0" w:space="0" w:color="auto"/>
      </w:divBdr>
    </w:div>
    <w:div w:id="1736080051">
      <w:bodyDiv w:val="1"/>
      <w:marLeft w:val="0"/>
      <w:marRight w:val="0"/>
      <w:marTop w:val="0"/>
      <w:marBottom w:val="0"/>
      <w:divBdr>
        <w:top w:val="none" w:sz="0" w:space="0" w:color="auto"/>
        <w:left w:val="none" w:sz="0" w:space="0" w:color="auto"/>
        <w:bottom w:val="none" w:sz="0" w:space="0" w:color="auto"/>
        <w:right w:val="none" w:sz="0" w:space="0" w:color="auto"/>
      </w:divBdr>
    </w:div>
    <w:div w:id="1747456032">
      <w:bodyDiv w:val="1"/>
      <w:marLeft w:val="0"/>
      <w:marRight w:val="0"/>
      <w:marTop w:val="0"/>
      <w:marBottom w:val="0"/>
      <w:divBdr>
        <w:top w:val="none" w:sz="0" w:space="0" w:color="auto"/>
        <w:left w:val="none" w:sz="0" w:space="0" w:color="auto"/>
        <w:bottom w:val="none" w:sz="0" w:space="0" w:color="auto"/>
        <w:right w:val="none" w:sz="0" w:space="0" w:color="auto"/>
      </w:divBdr>
    </w:div>
    <w:div w:id="1782265521">
      <w:bodyDiv w:val="1"/>
      <w:marLeft w:val="0"/>
      <w:marRight w:val="0"/>
      <w:marTop w:val="0"/>
      <w:marBottom w:val="0"/>
      <w:divBdr>
        <w:top w:val="none" w:sz="0" w:space="0" w:color="auto"/>
        <w:left w:val="none" w:sz="0" w:space="0" w:color="auto"/>
        <w:bottom w:val="none" w:sz="0" w:space="0" w:color="auto"/>
        <w:right w:val="none" w:sz="0" w:space="0" w:color="auto"/>
      </w:divBdr>
    </w:div>
    <w:div w:id="1992634967">
      <w:bodyDiv w:val="1"/>
      <w:marLeft w:val="0"/>
      <w:marRight w:val="0"/>
      <w:marTop w:val="0"/>
      <w:marBottom w:val="0"/>
      <w:divBdr>
        <w:top w:val="none" w:sz="0" w:space="0" w:color="auto"/>
        <w:left w:val="none" w:sz="0" w:space="0" w:color="auto"/>
        <w:bottom w:val="none" w:sz="0" w:space="0" w:color="auto"/>
        <w:right w:val="none" w:sz="0" w:space="0" w:color="auto"/>
      </w:divBdr>
    </w:div>
    <w:div w:id="2080131877">
      <w:bodyDiv w:val="1"/>
      <w:marLeft w:val="0"/>
      <w:marRight w:val="0"/>
      <w:marTop w:val="0"/>
      <w:marBottom w:val="0"/>
      <w:divBdr>
        <w:top w:val="none" w:sz="0" w:space="0" w:color="auto"/>
        <w:left w:val="none" w:sz="0" w:space="0" w:color="auto"/>
        <w:bottom w:val="none" w:sz="0" w:space="0" w:color="auto"/>
        <w:right w:val="none" w:sz="0" w:space="0" w:color="auto"/>
      </w:divBdr>
      <w:divsChild>
        <w:div w:id="1356730919">
          <w:marLeft w:val="0"/>
          <w:marRight w:val="0"/>
          <w:marTop w:val="0"/>
          <w:marBottom w:val="0"/>
          <w:divBdr>
            <w:top w:val="none" w:sz="0" w:space="0" w:color="auto"/>
            <w:left w:val="none" w:sz="0" w:space="0" w:color="auto"/>
            <w:bottom w:val="none" w:sz="0" w:space="0" w:color="auto"/>
            <w:right w:val="none" w:sz="0" w:space="0" w:color="auto"/>
          </w:divBdr>
          <w:divsChild>
            <w:div w:id="1949696819">
              <w:marLeft w:val="0"/>
              <w:marRight w:val="0"/>
              <w:marTop w:val="0"/>
              <w:marBottom w:val="0"/>
              <w:divBdr>
                <w:top w:val="none" w:sz="0" w:space="0" w:color="auto"/>
                <w:left w:val="none" w:sz="0" w:space="0" w:color="auto"/>
                <w:bottom w:val="none" w:sz="0" w:space="0" w:color="auto"/>
                <w:right w:val="none" w:sz="0" w:space="0" w:color="auto"/>
              </w:divBdr>
              <w:divsChild>
                <w:div w:id="745415535">
                  <w:marLeft w:val="0"/>
                  <w:marRight w:val="0"/>
                  <w:marTop w:val="0"/>
                  <w:marBottom w:val="0"/>
                  <w:divBdr>
                    <w:top w:val="none" w:sz="0" w:space="0" w:color="auto"/>
                    <w:left w:val="none" w:sz="0" w:space="0" w:color="auto"/>
                    <w:bottom w:val="none" w:sz="0" w:space="0" w:color="auto"/>
                    <w:right w:val="none" w:sz="0" w:space="0" w:color="auto"/>
                  </w:divBdr>
                  <w:divsChild>
                    <w:div w:id="2008246057">
                      <w:marLeft w:val="0"/>
                      <w:marRight w:val="0"/>
                      <w:marTop w:val="0"/>
                      <w:marBottom w:val="0"/>
                      <w:divBdr>
                        <w:top w:val="none" w:sz="0" w:space="0" w:color="auto"/>
                        <w:left w:val="none" w:sz="0" w:space="0" w:color="auto"/>
                        <w:bottom w:val="none" w:sz="0" w:space="0" w:color="auto"/>
                        <w:right w:val="none" w:sz="0" w:space="0" w:color="auto"/>
                      </w:divBdr>
                      <w:divsChild>
                        <w:div w:id="153341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0322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hyperlink" TargetMode="External" Target="http://www.mass.gov/eohhs/gov/departments/dph/programs/environmental-health/exposure-topics/radiation/environmental-monitoring.html"/>
  <Relationship Id="rId12" Type="http://schemas.openxmlformats.org/officeDocument/2006/relationships/hyperlink" TargetMode="External" Target="http://pbadupws.nrc.gov/docs/ML1513/ML15139A079.pdf"/>
  <Relationship Id="rId13" Type="http://schemas.openxmlformats.org/officeDocument/2006/relationships/hyperlink" TargetMode="External" Target="http://pbadupws.nrc.gov/docs/ML1512/ML15120A037.pdf"/>
  <Relationship Id="rId14" Type="http://schemas.openxmlformats.org/officeDocument/2006/relationships/footer" Target="footer2.xml"/>
  <Relationship Id="rId15" Type="http://schemas.openxmlformats.org/officeDocument/2006/relationships/image" Target="media/image1.jpeg"/>
  <Relationship Id="rId16" Type="http://schemas.openxmlformats.org/officeDocument/2006/relationships/image" Target="media/image2.jpeg"/>
  <Relationship Id="rId17" Type="http://schemas.openxmlformats.org/officeDocument/2006/relationships/image" Target="media/image3.jpeg"/>
  <Relationship Id="rId18" Type="http://schemas.openxmlformats.org/officeDocument/2006/relationships/image" Target="media/image4.jpeg"/>
  <Relationship Id="rId19" Type="http://schemas.openxmlformats.org/officeDocument/2006/relationships/header" Target="header2.xml"/>
  <Relationship Id="rId2" Type="http://schemas.openxmlformats.org/officeDocument/2006/relationships/numbering" Target="numbering.xml"/>
  <Relationship Id="rId20" Type="http://schemas.openxmlformats.org/officeDocument/2006/relationships/footer" Target="footer3.xml"/>
  <Relationship Id="rId21" Type="http://schemas.openxmlformats.org/officeDocument/2006/relationships/hyperlink" TargetMode="External" Target="http://www.atsdr.cdc.gov/ToxProfiles/tp158.pdf"/>
  <Relationship Id="rId22" Type="http://schemas.openxmlformats.org/officeDocument/2006/relationships/hyperlink" TargetMode="External" Target="http://eprints.uwe.uk/21535"/>
  <Relationship Id="rId23" Type="http://schemas.openxmlformats.org/officeDocument/2006/relationships/hyperlink" TargetMode="External" Target="http://healthvermont.gov/enviro/rad/yankee/tritium_archive_2012.aspx"/>
  <Relationship Id="rId24" Type="http://schemas.openxmlformats.org/officeDocument/2006/relationships/footer" Target="footer4.xml"/>
  <Relationship Id="rId25" Type="http://schemas.openxmlformats.org/officeDocument/2006/relationships/header" Target="header3.xml"/>
  <Relationship Id="rId26" Type="http://schemas.openxmlformats.org/officeDocument/2006/relationships/footer" Target="footer5.xml"/>
  <Relationship Id="rId27" Type="http://schemas.openxmlformats.org/officeDocument/2006/relationships/header" Target="header4.xml"/>
  <Relationship Id="rId28" Type="http://schemas.openxmlformats.org/officeDocument/2006/relationships/footer" Target="footer6.xml"/>
  <Relationship Id="rId29" Type="http://schemas.openxmlformats.org/officeDocument/2006/relationships/footer" Target="footer7.xml"/>
  <Relationship Id="rId3" Type="http://schemas.openxmlformats.org/officeDocument/2006/relationships/styles" Target="styles.xml"/>
  <Relationship Id="rId30" Type="http://schemas.openxmlformats.org/officeDocument/2006/relationships/fontTable" Target="fontTable.xml"/>
  <Relationship Id="rId31" Type="http://schemas.openxmlformats.org/officeDocument/2006/relationships/theme" Target="theme/theme1.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23467-1814-45F4-904E-F2909D2BC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11557</Words>
  <Characters>65880</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Environmental Site Assessment</vt:lpstr>
    </vt:vector>
  </TitlesOfParts>
  <Manager>MDPH</Manager>
  <Company>EOHHS</Company>
  <LinksUpToDate>false</LinksUpToDate>
  <CharactersWithSpaces>77283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2017-05-22T16:30:00Z</dcterms:created>
  <dc:creator>Toxicology</dc:creator>
  <keywords>Pilgrim, Seabrook, and Vermont Yankee Nuclear Power Station</keywords>
  <lastModifiedBy>AutoBVT</lastModifiedBy>
  <lastPrinted>2017-05-22T16:30:00Z</lastPrinted>
  <dcterms:modified xsi:type="dcterms:W3CDTF">2017-05-23T19:47:00Z</dcterms:modified>
  <revision>4</revision>
  <dc:subject>Environmental Monitoring Nuclear Power Station</dc:subject>
  <dc:title>Environmental Site Assessment</dc:title>
</coreProperties>
</file>