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E8421E">
        <w:rPr>
          <w:rFonts w:ascii="Wingdings" w:hAnsi="Wingdings" w:cs="Wingdings"/>
          <w:sz w:val="28"/>
          <w:szCs w:val="28"/>
        </w:rPr>
      </w:r>
      <w:r w:rsidR="00E8421E">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E8421E">
        <w:rPr>
          <w:rFonts w:ascii="Wingdings" w:hAnsi="Wingdings" w:cs="Wingdings"/>
          <w:sz w:val="28"/>
          <w:szCs w:val="28"/>
        </w:rPr>
      </w:r>
      <w:r w:rsidR="00E8421E">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E8421E"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1E0891" w:rsidP="00F10C30">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April </w:t>
            </w:r>
            <w:r w:rsidR="00F10C30">
              <w:rPr>
                <w:rFonts w:asciiTheme="minorHAnsi" w:hAnsiTheme="minorHAnsi" w:cstheme="minorHAnsi"/>
                <w:b/>
                <w:sz w:val="22"/>
                <w:szCs w:val="22"/>
              </w:rPr>
              <w:t>8</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5F5BC5" w:rsidP="00F10C30">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NFI </w:t>
            </w:r>
            <w:r w:rsidR="00F10C30">
              <w:rPr>
                <w:rFonts w:asciiTheme="minorHAnsi" w:hAnsiTheme="minorHAnsi" w:cstheme="minorHAnsi"/>
                <w:b/>
                <w:sz w:val="22"/>
                <w:szCs w:val="22"/>
              </w:rPr>
              <w:t>Lakeside Detention</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bookmarkStart w:id="1" w:name="_GoBack"/>
            <w:bookmarkEnd w:id="1"/>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5F5BC5">
        <w:rPr>
          <w:rFonts w:cs="Times New Roman"/>
        </w:rPr>
        <w:t xml:space="preserve">NFI </w:t>
      </w:r>
      <w:r w:rsidR="00AE5918">
        <w:rPr>
          <w:rFonts w:cs="Times New Roman"/>
        </w:rPr>
        <w:t>Lakeside Detention</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B13256">
        <w:rPr>
          <w:rFonts w:cs="Times New Roman"/>
        </w:rPr>
        <w:t>1</w:t>
      </w:r>
      <w:r w:rsidR="00AE5918">
        <w:rPr>
          <w:rFonts w:cs="Times New Roman"/>
        </w:rPr>
        <w:t>2</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A77174">
        <w:rPr>
          <w:rFonts w:cs="Times New Roman"/>
        </w:rPr>
        <w:t xml:space="preserve">Northeast Family </w:t>
      </w:r>
      <w:r w:rsidR="00AE092E">
        <w:rPr>
          <w:rFonts w:cs="Times New Roman"/>
        </w:rPr>
        <w:t>Institute (NFI)</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AE5918">
        <w:rPr>
          <w:rFonts w:cs="Times New Roman"/>
        </w:rPr>
        <w:t>8</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AE5918">
        <w:rPr>
          <w:rFonts w:cs="Times New Roman"/>
        </w:rPr>
        <w:t>8</w:t>
      </w:r>
      <w:r w:rsidR="00B13256">
        <w:rPr>
          <w:rFonts w:cs="Times New Roman"/>
        </w:rPr>
        <w:t xml:space="preserve">, 2015 to April </w:t>
      </w:r>
      <w:r w:rsidR="00AE5918">
        <w:rPr>
          <w:rFonts w:cs="Times New Roman"/>
        </w:rPr>
        <w:t>8</w:t>
      </w:r>
      <w:r w:rsidR="00B13256">
        <w:rPr>
          <w:rFonts w:cs="Times New Roman"/>
        </w:rPr>
        <w:t>, 2016</w:t>
      </w:r>
      <w:r w:rsidRPr="001F1540">
        <w:rPr>
          <w:rFonts w:cs="Times New Roman"/>
        </w:rPr>
        <w:t xml:space="preserve">.  On the morning of </w:t>
      </w:r>
      <w:r w:rsidR="00B13256">
        <w:rPr>
          <w:rFonts w:cs="Times New Roman"/>
        </w:rPr>
        <w:t xml:space="preserve">April </w:t>
      </w:r>
      <w:r w:rsidR="00AE5918">
        <w:rPr>
          <w:rFonts w:cs="Times New Roman"/>
        </w:rPr>
        <w:t>8</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AE5918">
        <w:rPr>
          <w:rFonts w:cs="Times New Roman"/>
        </w:rPr>
        <w:t>all</w:t>
      </w:r>
      <w:r w:rsidRPr="001F1540">
        <w:rPr>
          <w:rFonts w:cs="Times New Roman"/>
        </w:rPr>
        <w:t xml:space="preserve"> of the current </w:t>
      </w:r>
      <w:r w:rsidR="00AE5918">
        <w:rPr>
          <w:rFonts w:cs="Times New Roman"/>
        </w:rPr>
        <w:t>seven</w:t>
      </w:r>
      <w:r w:rsidR="009F58EC">
        <w:rPr>
          <w:rFonts w:cs="Times New Roman"/>
        </w:rPr>
        <w:t xml:space="preserve"> </w:t>
      </w:r>
      <w:r w:rsidR="003F79AB">
        <w:rPr>
          <w:rFonts w:cs="Times New Roman"/>
        </w:rPr>
        <w:t>youth</w:t>
      </w:r>
      <w:r w:rsidR="00AE092E">
        <w:rPr>
          <w:rFonts w:cs="Times New Roman"/>
        </w:rPr>
        <w:t xml:space="preserve"> </w:t>
      </w:r>
      <w:r w:rsidR="00AE5918">
        <w:rPr>
          <w:rFonts w:cs="Times New Roman"/>
        </w:rPr>
        <w:t>in the program</w:t>
      </w:r>
      <w:r w:rsidRPr="001F1540">
        <w:rPr>
          <w:rFonts w:cs="Times New Roman"/>
        </w:rPr>
        <w:t xml:space="preserve">. </w:t>
      </w:r>
      <w:r w:rsidR="00AB21DC">
        <w:rPr>
          <w:rFonts w:cs="Times New Roman"/>
        </w:rPr>
        <w:t xml:space="preserve"> The youth interviewed </w:t>
      </w:r>
      <w:r w:rsidR="00AE5918">
        <w:rPr>
          <w:rFonts w:cs="Times New Roman"/>
        </w:rPr>
        <w:t>represented 10</w:t>
      </w:r>
      <w:r w:rsidR="00B13256">
        <w:rPr>
          <w:rFonts w:cs="Times New Roman"/>
        </w:rPr>
        <w:t>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AE5918">
        <w:rPr>
          <w:rFonts w:cs="Times New Roman"/>
        </w:rPr>
        <w:t>one</w:t>
      </w:r>
      <w:r w:rsidR="009F58EC">
        <w:rPr>
          <w:rFonts w:cs="Times New Roman"/>
        </w:rPr>
        <w:t xml:space="preserve"> day</w:t>
      </w:r>
      <w:r w:rsidR="00AE5918">
        <w:rPr>
          <w:rFonts w:cs="Times New Roman"/>
        </w:rPr>
        <w:t xml:space="preserve"> to five month</w:t>
      </w:r>
      <w:r w:rsidR="003F79AB">
        <w:rPr>
          <w:rFonts w:cs="Times New Roman"/>
        </w:rPr>
        <w:t>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w:t>
      </w:r>
      <w:r w:rsidRPr="001F1540">
        <w:rPr>
          <w:rFonts w:cs="Times New Roman"/>
        </w:rPr>
        <w:lastRenderedPageBreak/>
        <w:t xml:space="preserve">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AE092E">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D254AC" w:rsidRDefault="00FE34A3" w:rsidP="007B4390">
      <w:pPr>
        <w:jc w:val="both"/>
        <w:rPr>
          <w:rFonts w:cs="Times New Roman"/>
        </w:rPr>
      </w:pPr>
      <w:r w:rsidRPr="00A35C9B">
        <w:rPr>
          <w:rFonts w:cstheme="minorHAnsi"/>
          <w:b/>
        </w:rPr>
        <w:t>DESCRIPTION OF FACILITY CHARACTERISTICS:</w:t>
      </w:r>
      <w:r w:rsidRPr="00A35C9B">
        <w:rPr>
          <w:b/>
        </w:rPr>
        <w:t xml:space="preserve">  </w:t>
      </w:r>
      <w:r w:rsidR="007B4390">
        <w:rPr>
          <w:rFonts w:cs="Tahoma"/>
          <w:bCs/>
        </w:rPr>
        <w:t>NFI Lakeside Detention is a 12</w:t>
      </w:r>
      <w:r w:rsidR="007B4390" w:rsidRPr="007B4390">
        <w:rPr>
          <w:rFonts w:cs="Tahoma"/>
          <w:bCs/>
        </w:rPr>
        <w:t xml:space="preserve"> bed, staff secured, pre-trial detention center for adolescent boys ages </w:t>
      </w:r>
      <w:r w:rsidR="007B4390">
        <w:rPr>
          <w:rFonts w:cs="Tahoma"/>
          <w:bCs/>
        </w:rPr>
        <w:t>12-18. The program provides 24 hour</w:t>
      </w:r>
      <w:r w:rsidR="007B4390" w:rsidRPr="007B4390">
        <w:rPr>
          <w:rFonts w:cs="Tahoma"/>
          <w:bCs/>
        </w:rPr>
        <w:t xml:space="preserve"> care and strives to build a safe and respectful community by promoting positive and respectful behaviors and norms. Community members’ interactions are respectful, consistent, kind, caring, and as fun as possible. We support any family involvement by providing visits and phone calls. NFI Lakeside Detention </w:t>
      </w:r>
      <w:proofErr w:type="gramStart"/>
      <w:r w:rsidR="007B4390" w:rsidRPr="007B4390">
        <w:rPr>
          <w:rFonts w:cs="Tahoma"/>
          <w:bCs/>
        </w:rPr>
        <w:t>staff include</w:t>
      </w:r>
      <w:proofErr w:type="gramEnd"/>
      <w:r w:rsidR="007B4390" w:rsidRPr="007B4390">
        <w:rPr>
          <w:rFonts w:cs="Tahoma"/>
          <w:bCs/>
        </w:rPr>
        <w:t xml:space="preserve"> an experienced administrative team, well trained supervisors and youth counselors, clinicians, a kitchen manager, and facilities manager all of whom engage with and relate to the clients. Lakeside also hosts educational space, teachers and full educational services for our clients.</w:t>
      </w:r>
      <w:r w:rsidR="007B4390">
        <w:rPr>
          <w:rFonts w:ascii="Tahoma" w:hAnsi="Tahoma" w:cs="Tahoma"/>
          <w:b/>
          <w:bCs/>
          <w:color w:val="000000"/>
          <w:sz w:val="20"/>
          <w:szCs w:val="20"/>
        </w:rPr>
        <w:t> </w:t>
      </w:r>
    </w:p>
    <w:p w:rsidR="007B4390" w:rsidRDefault="007B4390" w:rsidP="005F5BC5">
      <w:pPr>
        <w:spacing w:after="0"/>
        <w:jc w:val="both"/>
      </w:pPr>
      <w:r>
        <w:t xml:space="preserve">The facility consists of two buildings.  The Grey Building houses the three dormitory rooms, bathroom, </w:t>
      </w:r>
      <w:proofErr w:type="gramStart"/>
      <w:r>
        <w:t>dining</w:t>
      </w:r>
      <w:proofErr w:type="gramEnd"/>
      <w:r>
        <w:t xml:space="preserve"> room, clinical, medical and administrative offices.  Bathrooms are for multiple users and are appropriately partitioned and supervised.</w:t>
      </w:r>
      <w:r w:rsidR="003752B8">
        <w:t xml:space="preserve">  The Red Building houses the school, library, recreation areas, bathrooms and additional administrative offices.  Bathrooms in this building are for individual use.</w:t>
      </w:r>
    </w:p>
    <w:p w:rsidR="003752B8" w:rsidRDefault="003752B8" w:rsidP="005F5BC5">
      <w:pPr>
        <w:spacing w:after="0"/>
        <w:jc w:val="both"/>
      </w:pPr>
    </w:p>
    <w:p w:rsidR="00377E89" w:rsidRPr="00377E89" w:rsidRDefault="00377E89" w:rsidP="00D254AC">
      <w:pPr>
        <w:spacing w:after="0"/>
        <w:jc w:val="both"/>
      </w:pPr>
      <w:r>
        <w:t xml:space="preserve">There were </w:t>
      </w:r>
      <w:r w:rsidR="007B4390">
        <w:t>seven</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5F5BC5">
        <w:rPr>
          <w:rFonts w:asciiTheme="minorHAnsi" w:hAnsiTheme="minorHAnsi"/>
          <w:color w:val="000000"/>
          <w:sz w:val="22"/>
          <w:szCs w:val="22"/>
        </w:rPr>
        <w:t xml:space="preserve">NFI </w:t>
      </w:r>
      <w:r w:rsidR="00AE5918">
        <w:rPr>
          <w:rFonts w:asciiTheme="minorHAnsi" w:hAnsiTheme="minorHAnsi"/>
          <w:color w:val="000000"/>
          <w:sz w:val="22"/>
          <w:szCs w:val="22"/>
        </w:rPr>
        <w:t>Lakeside Detention</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3752B8">
        <w:t>8</w:t>
      </w:r>
      <w:r w:rsidR="005F3865">
        <w:t>, 2016</w:t>
      </w:r>
      <w:r>
        <w:t xml:space="preserve">.  An entrance meeting was held with the </w:t>
      </w:r>
      <w:r w:rsidR="00AE092E">
        <w:t>NFI Deputy Director</w:t>
      </w:r>
      <w:r w:rsidR="005F3865">
        <w:t>, DYS Director of Residential Services,</w:t>
      </w:r>
      <w:r w:rsidR="00377E89">
        <w:t xml:space="preserve"> </w:t>
      </w:r>
      <w:r w:rsidR="00AE092E">
        <w:t>Program Director</w:t>
      </w:r>
      <w:r w:rsidR="002C75D8">
        <w:t xml:space="preserve"> (</w:t>
      </w:r>
      <w:r w:rsidR="004128E8">
        <w:t>who also serves</w:t>
      </w:r>
      <w:r w:rsidR="002C75D8">
        <w:t xml:space="preserve"> as the PREA Compliance Manager)</w:t>
      </w:r>
      <w:r w:rsidR="004105C4">
        <w:t>, Assistant Program Director</w:t>
      </w:r>
      <w:r w:rsidR="003752B8">
        <w:t>, clinical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3752B8">
        <w:t>2</w:t>
      </w:r>
      <w:r w:rsidR="005F3865">
        <w:t>5 minutes</w:t>
      </w:r>
      <w:r>
        <w:t>.    All areas were wel</w:t>
      </w:r>
      <w:r w:rsidR="00B00C64">
        <w:t>l maintained.  The facility</w:t>
      </w:r>
      <w:r>
        <w:t xml:space="preserve"> has </w:t>
      </w:r>
      <w:r w:rsidR="00B00C64">
        <w:t xml:space="preserve">a </w:t>
      </w:r>
      <w:r>
        <w:t>video surveilla</w:t>
      </w:r>
      <w:r w:rsidR="00B00C64">
        <w:t>nce system</w:t>
      </w:r>
      <w:r w:rsidR="003825CF">
        <w:t xml:space="preserve"> which provides coverage for 90</w:t>
      </w:r>
      <w:r w:rsidR="004128E8">
        <w:t>%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 xml:space="preserve">in the </w:t>
      </w:r>
      <w:r w:rsidR="003825CF">
        <w:t>dormitory</w:t>
      </w:r>
      <w:r w:rsidR="00B00C64">
        <w:t xml:space="preserve"> rooms</w:t>
      </w:r>
      <w:r>
        <w:t xml:space="preserve">.  </w:t>
      </w:r>
      <w:r w:rsidR="00FE1EAD">
        <w:t xml:space="preserve">There is a camera view of all doors in areas where youth </w:t>
      </w:r>
      <w:r w:rsidR="00FE1EAD">
        <w:lastRenderedPageBreak/>
        <w:t>are</w:t>
      </w:r>
      <w:r w:rsidR="00151A4E">
        <w:t>.</w:t>
      </w:r>
      <w:r w:rsidR="00FE1EAD">
        <w:t xml:space="preserve">  Observed</w:t>
      </w:r>
      <w:r>
        <w:t xml:space="preserve"> staffing (</w:t>
      </w:r>
      <w:r w:rsidR="003825CF">
        <w:t>four</w:t>
      </w:r>
      <w:r w:rsidR="004105C4">
        <w:t xml:space="preserve"> staff to </w:t>
      </w:r>
      <w:r w:rsidR="003825CF">
        <w:t>sev</w:t>
      </w:r>
      <w:r w:rsidR="004F5FBC">
        <w:t>en</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4F5FBC">
        <w:t xml:space="preserve">are </w:t>
      </w:r>
      <w:proofErr w:type="gramStart"/>
      <w:r w:rsidR="004F5FBC">
        <w:t>multiple occupancy</w:t>
      </w:r>
      <w:proofErr w:type="gramEnd"/>
      <w:r w:rsidR="004F5FBC">
        <w:t xml:space="preserve">.   </w:t>
      </w:r>
      <w:r w:rsidR="00B55691">
        <w:t xml:space="preserve">The bathroom in the Grey Building is for multiple users.  Showers are appropriately partitioned.  If more than one youth is in the bathroom </w:t>
      </w:r>
      <w:proofErr w:type="gramStart"/>
      <w:r w:rsidR="00B55691">
        <w:t>staff are</w:t>
      </w:r>
      <w:proofErr w:type="gramEnd"/>
      <w:r w:rsidR="00B55691">
        <w:t xml:space="preserve"> posted at the door for proper supervision while maintaining youth privacy.  Bathrooms in the Red Building</w:t>
      </w:r>
      <w:r w:rsidR="004F5FBC">
        <w:t xml:space="preserve"> are for individual use</w:t>
      </w:r>
      <w:r w:rsidR="00B95C84">
        <w:t xml:space="preserve">. All youth interviewed confirmed that </w:t>
      </w:r>
      <w:r w:rsidR="00B55691">
        <w:t>when</w:t>
      </w:r>
      <w:r w:rsidR="00B95C84">
        <w:t xml:space="preserve"> more than one youth</w:t>
      </w:r>
      <w:r w:rsidR="00B55691">
        <w:t xml:space="preserve"> is in the bathroom </w:t>
      </w:r>
      <w:r w:rsidR="00B95C84">
        <w:t>th</w:t>
      </w:r>
      <w:r w:rsidR="00B55691">
        <w:t>at a staff is posted in the door</w:t>
      </w:r>
      <w:r w:rsidR="00B95C84">
        <w:t>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5F3865">
        <w:rPr>
          <w:rFonts w:asciiTheme="minorHAnsi" w:hAnsiTheme="minorHAnsi"/>
          <w:color w:val="000000"/>
          <w:sz w:val="22"/>
          <w:szCs w:val="22"/>
        </w:rPr>
        <w:t>Lawrence General</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167056" w:rsidRDefault="00A122FD" w:rsidP="00FE34A3">
      <w:pPr>
        <w:pStyle w:val="ListParagraph"/>
        <w:numPr>
          <w:ilvl w:val="0"/>
          <w:numId w:val="1"/>
        </w:numPr>
        <w:jc w:val="both"/>
      </w:pPr>
      <w:r>
        <w:t>NFI Deputy Director</w:t>
      </w:r>
    </w:p>
    <w:p w:rsidR="00FE34A3" w:rsidRDefault="00A122FD" w:rsidP="00FE34A3">
      <w:pPr>
        <w:pStyle w:val="ListParagraph"/>
        <w:numPr>
          <w:ilvl w:val="0"/>
          <w:numId w:val="1"/>
        </w:numPr>
        <w:jc w:val="both"/>
      </w:pPr>
      <w:r>
        <w:t>Program Director</w:t>
      </w:r>
    </w:p>
    <w:p w:rsidR="00FE34A3" w:rsidRDefault="00B55691" w:rsidP="00FE34A3">
      <w:pPr>
        <w:pStyle w:val="ListParagraph"/>
        <w:numPr>
          <w:ilvl w:val="0"/>
          <w:numId w:val="1"/>
        </w:numPr>
        <w:jc w:val="both"/>
      </w:pPr>
      <w:r>
        <w:t>Clinical Director</w:t>
      </w:r>
    </w:p>
    <w:p w:rsidR="005F3865" w:rsidRDefault="00C030A4"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A122FD" w:rsidP="00FE34A3">
      <w:pPr>
        <w:pStyle w:val="ListParagraph"/>
        <w:numPr>
          <w:ilvl w:val="0"/>
          <w:numId w:val="1"/>
        </w:numPr>
        <w:jc w:val="both"/>
      </w:pPr>
      <w:r>
        <w:t>Nurse</w:t>
      </w:r>
    </w:p>
    <w:p w:rsidR="00FE34A3" w:rsidRDefault="005F3865" w:rsidP="00D00062">
      <w:pPr>
        <w:pStyle w:val="ListParagraph"/>
        <w:numPr>
          <w:ilvl w:val="0"/>
          <w:numId w:val="1"/>
        </w:numPr>
        <w:jc w:val="both"/>
      </w:pPr>
      <w:r>
        <w:t xml:space="preserve">Shift </w:t>
      </w:r>
      <w:r w:rsidR="00A122FD">
        <w:t>Supervisor</w:t>
      </w:r>
    </w:p>
    <w:p w:rsidR="00185C6C" w:rsidRDefault="00A122FD" w:rsidP="00D00062">
      <w:pPr>
        <w:pStyle w:val="ListParagraph"/>
        <w:numPr>
          <w:ilvl w:val="0"/>
          <w:numId w:val="1"/>
        </w:numPr>
        <w:jc w:val="both"/>
      </w:pPr>
      <w:r>
        <w:t>Direct Care Worker (2)</w:t>
      </w:r>
    </w:p>
    <w:p w:rsidR="00185C6C" w:rsidRDefault="00A02772" w:rsidP="00D00062">
      <w:pPr>
        <w:pStyle w:val="ListParagraph"/>
        <w:numPr>
          <w:ilvl w:val="0"/>
          <w:numId w:val="1"/>
        </w:numPr>
        <w:jc w:val="both"/>
      </w:pPr>
      <w:r>
        <w:t>Assistant</w:t>
      </w:r>
      <w:r w:rsidR="00185C6C">
        <w:t xml:space="preserve"> Supervisor</w:t>
      </w:r>
      <w:r w:rsidR="00E33282">
        <w:t xml:space="preserve"> </w:t>
      </w:r>
    </w:p>
    <w:p w:rsidR="00A02772" w:rsidRDefault="00A02772" w:rsidP="00D00062">
      <w:pPr>
        <w:pStyle w:val="ListParagraph"/>
        <w:numPr>
          <w:ilvl w:val="0"/>
          <w:numId w:val="1"/>
        </w:numPr>
        <w:jc w:val="both"/>
      </w:pPr>
      <w:r>
        <w:t>Youth Counselor</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A02772">
        <w:t>one</w:t>
      </w:r>
      <w:r>
        <w:t xml:space="preserve"> to </w:t>
      </w:r>
      <w:r w:rsidR="00A02772">
        <w:t>12</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lastRenderedPageBreak/>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A02772">
        <w:t>seven</w:t>
      </w:r>
      <w:r w:rsidR="00FE34A3">
        <w:t xml:space="preserve"> youth at the </w:t>
      </w:r>
      <w:r>
        <w:t>facility</w:t>
      </w:r>
      <w:r w:rsidR="00FE34A3">
        <w:t xml:space="preserve"> were interviewed</w:t>
      </w:r>
      <w:r w:rsidR="00A02772">
        <w:t xml:space="preserve"> (which represented 10</w:t>
      </w:r>
      <w:r w:rsidR="00185C6C">
        <w:t>0% of the population)</w:t>
      </w:r>
      <w:r w:rsidR="00FE34A3">
        <w:t xml:space="preserve">.   </w:t>
      </w:r>
      <w:r w:rsidR="00A02772">
        <w:t>Ages ranged from 14</w:t>
      </w:r>
      <w:r w:rsidR="00E33282">
        <w:t xml:space="preserve"> to </w:t>
      </w:r>
      <w:r w:rsidR="00A02772">
        <w:t>16</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A02772" w:rsidRDefault="00A02772" w:rsidP="00FE34A3">
      <w:pPr>
        <w:jc w:val="both"/>
      </w:pPr>
    </w:p>
    <w:p w:rsidR="00A02772" w:rsidRDefault="00A02772"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lastRenderedPageBreak/>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5F5BC5">
              <w:rPr>
                <w:color w:val="auto"/>
                <w:sz w:val="20"/>
                <w:szCs w:val="20"/>
              </w:rPr>
              <w:t xml:space="preserve">NFI </w:t>
            </w:r>
            <w:r w:rsidR="00AE5918">
              <w:rPr>
                <w:color w:val="auto"/>
                <w:sz w:val="20"/>
                <w:szCs w:val="20"/>
              </w:rPr>
              <w:t>Lakeside Detention</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A02772">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There is a video surveillance system which provides video coverage of all housing unit</w:t>
            </w:r>
            <w:r w:rsidR="003825CF">
              <w:rPr>
                <w:rFonts w:ascii="Tahoma" w:hAnsi="Tahoma" w:cs="Tahoma"/>
                <w:sz w:val="20"/>
                <w:szCs w:val="20"/>
              </w:rPr>
              <w:t xml:space="preserve"> entrance</w:t>
            </w:r>
            <w:r w:rsidR="00B96181" w:rsidRPr="00387D95">
              <w:rPr>
                <w:rFonts w:ascii="Tahoma" w:hAnsi="Tahoma" w:cs="Tahoma"/>
                <w:sz w:val="20"/>
                <w:szCs w:val="20"/>
              </w:rPr>
              <w:t xml:space="preserve">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A02772">
              <w:rPr>
                <w:rFonts w:ascii="Tahoma" w:hAnsi="Tahoma" w:cs="Tahoma"/>
                <w:sz w:val="20"/>
                <w:szCs w:val="20"/>
              </w:rPr>
              <w:t>four</w:t>
            </w:r>
            <w:r w:rsidR="00A43460">
              <w:rPr>
                <w:rFonts w:ascii="Tahoma" w:hAnsi="Tahoma" w:cs="Tahoma"/>
                <w:sz w:val="20"/>
                <w:szCs w:val="20"/>
              </w:rPr>
              <w:t xml:space="preserve"> staff to </w:t>
            </w:r>
            <w:r w:rsidR="00A02772">
              <w:rPr>
                <w:rFonts w:ascii="Tahoma" w:hAnsi="Tahoma" w:cs="Tahoma"/>
                <w:sz w:val="20"/>
                <w:szCs w:val="20"/>
              </w:rPr>
              <w:t xml:space="preserve">seven </w:t>
            </w:r>
            <w:r w:rsidR="00A43460">
              <w:rPr>
                <w:rFonts w:ascii="Tahoma" w:hAnsi="Tahoma" w:cs="Tahoma"/>
                <w:sz w:val="20"/>
                <w:szCs w:val="20"/>
              </w:rPr>
              <w:t>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421E">
              <w:rPr>
                <w:rFonts w:ascii="Tahoma" w:hAnsi="Tahoma" w:cs="Tahoma"/>
                <w:sz w:val="14"/>
                <w:szCs w:val="14"/>
              </w:rPr>
            </w:r>
            <w:r w:rsidR="00E8421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(Lawrence General</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8421E">
        <w:rPr>
          <w:rFonts w:ascii="Wingdings" w:hAnsi="Wingdings" w:cs="Wingdings"/>
          <w:sz w:val="20"/>
          <w:szCs w:val="20"/>
        </w:rPr>
      </w:r>
      <w:r w:rsidR="00E8421E">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5F5BC5">
        <w:t xml:space="preserve">NFI </w:t>
      </w:r>
      <w:r w:rsidR="00AE5918">
        <w:t>Lakeside Detention</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9D4637">
        <w:rPr>
          <w:u w:val="single"/>
        </w:rPr>
        <w:t>May 3</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30" w:rsidRDefault="00F10C30" w:rsidP="0046144E">
      <w:pPr>
        <w:spacing w:after="0" w:line="240" w:lineRule="auto"/>
      </w:pPr>
      <w:r>
        <w:separator/>
      </w:r>
    </w:p>
  </w:endnote>
  <w:endnote w:type="continuationSeparator" w:id="0">
    <w:p w:rsidR="00F10C30" w:rsidRDefault="00F10C30"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30" w:rsidRDefault="00F10C30" w:rsidP="0046144E">
      <w:pPr>
        <w:spacing w:after="0" w:line="240" w:lineRule="auto"/>
      </w:pPr>
      <w:r>
        <w:separator/>
      </w:r>
    </w:p>
  </w:footnote>
  <w:footnote w:type="continuationSeparator" w:id="0">
    <w:p w:rsidR="00F10C30" w:rsidRDefault="00F10C30"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1A4E"/>
    <w:rsid w:val="00153B00"/>
    <w:rsid w:val="00156AD6"/>
    <w:rsid w:val="00163675"/>
    <w:rsid w:val="00167056"/>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52B8"/>
    <w:rsid w:val="00377E89"/>
    <w:rsid w:val="003825CF"/>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5FBC"/>
    <w:rsid w:val="004F69D6"/>
    <w:rsid w:val="004F77DD"/>
    <w:rsid w:val="004F7CAD"/>
    <w:rsid w:val="004F7F45"/>
    <w:rsid w:val="00500F30"/>
    <w:rsid w:val="00504299"/>
    <w:rsid w:val="00512972"/>
    <w:rsid w:val="00524879"/>
    <w:rsid w:val="00525F92"/>
    <w:rsid w:val="00534952"/>
    <w:rsid w:val="00534AD3"/>
    <w:rsid w:val="00536317"/>
    <w:rsid w:val="00554877"/>
    <w:rsid w:val="00561027"/>
    <w:rsid w:val="005B4679"/>
    <w:rsid w:val="005B4D88"/>
    <w:rsid w:val="005B747B"/>
    <w:rsid w:val="005C17B6"/>
    <w:rsid w:val="005C4754"/>
    <w:rsid w:val="005D7779"/>
    <w:rsid w:val="005F20AA"/>
    <w:rsid w:val="005F3865"/>
    <w:rsid w:val="005F5BC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B4390"/>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29F"/>
    <w:rsid w:val="008A56AB"/>
    <w:rsid w:val="008B1C1B"/>
    <w:rsid w:val="008D0AD3"/>
    <w:rsid w:val="008E2C7E"/>
    <w:rsid w:val="008E5595"/>
    <w:rsid w:val="008F1ACB"/>
    <w:rsid w:val="008F2328"/>
    <w:rsid w:val="008F53B4"/>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2772"/>
    <w:rsid w:val="00A030B6"/>
    <w:rsid w:val="00A038FC"/>
    <w:rsid w:val="00A04B6E"/>
    <w:rsid w:val="00A102C2"/>
    <w:rsid w:val="00A109D7"/>
    <w:rsid w:val="00A122FD"/>
    <w:rsid w:val="00A14CF0"/>
    <w:rsid w:val="00A16C7B"/>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E5918"/>
    <w:rsid w:val="00AF4EFA"/>
    <w:rsid w:val="00B00C64"/>
    <w:rsid w:val="00B13256"/>
    <w:rsid w:val="00B14463"/>
    <w:rsid w:val="00B16ED2"/>
    <w:rsid w:val="00B31FDC"/>
    <w:rsid w:val="00B4346D"/>
    <w:rsid w:val="00B55691"/>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80ACF"/>
    <w:rsid w:val="00E83DFE"/>
    <w:rsid w:val="00E8421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10C3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D552CE5.dotm</Template>
  <TotalTime>0</TotalTime>
  <Pages>26</Pages>
  <Words>10720</Words>
  <Characters>61107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71684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2016-06-29T19:00:00Z</dcterms:created>
  <dc:creator>Kurt Pfisterer</dc:creator>
  <lastModifiedBy>EOHHS</lastModifiedBy>
  <lastPrinted>2015-03-20T20:48:00Z</lastPrinted>
  <dcterms:modified xsi:type="dcterms:W3CDTF">2016-06-29T19:00:00Z</dcterms:modified>
  <revision>2</revision>
</coreProperties>
</file>