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EB38BD">
        <w:rPr>
          <w:rFonts w:ascii="Wingdings" w:hAnsi="Wingdings" w:cs="Wingdings"/>
          <w:sz w:val="28"/>
          <w:szCs w:val="28"/>
        </w:rPr>
      </w:r>
      <w:r w:rsidR="00EB38BD">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EB38BD">
        <w:rPr>
          <w:rFonts w:ascii="Wingdings" w:hAnsi="Wingdings" w:cs="Wingdings"/>
          <w:sz w:val="28"/>
          <w:szCs w:val="28"/>
        </w:rPr>
      </w:r>
      <w:r w:rsidR="00EB38BD">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EB38BD"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6917E8" w:rsidP="0092111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April </w:t>
            </w:r>
            <w:r w:rsidR="00921113">
              <w:rPr>
                <w:rFonts w:asciiTheme="minorHAnsi" w:hAnsiTheme="minorHAnsi" w:cstheme="minorHAnsi"/>
                <w:b/>
                <w:sz w:val="22"/>
                <w:szCs w:val="22"/>
              </w:rPr>
              <w:t>28</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921113"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New River Academy</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921113">
        <w:rPr>
          <w:rFonts w:cs="Times New Roman"/>
        </w:rPr>
        <w:t>New River Academy</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B13256">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5721C6">
        <w:rPr>
          <w:rFonts w:cs="Times New Roman"/>
        </w:rPr>
        <w:t>Eliot Community Human Services</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921113">
        <w:rPr>
          <w:rFonts w:cs="Times New Roman"/>
        </w:rPr>
        <w:t>28</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921113">
        <w:rPr>
          <w:rFonts w:cs="Times New Roman"/>
        </w:rPr>
        <w:t>28</w:t>
      </w:r>
      <w:r w:rsidR="00B13256">
        <w:rPr>
          <w:rFonts w:cs="Times New Roman"/>
        </w:rPr>
        <w:t xml:space="preserve">, 2015 to April </w:t>
      </w:r>
      <w:r w:rsidR="00921113">
        <w:rPr>
          <w:rFonts w:cs="Times New Roman"/>
        </w:rPr>
        <w:t>28</w:t>
      </w:r>
      <w:r w:rsidR="00B13256">
        <w:rPr>
          <w:rFonts w:cs="Times New Roman"/>
        </w:rPr>
        <w:t>, 2016</w:t>
      </w:r>
      <w:r w:rsidRPr="001F1540">
        <w:rPr>
          <w:rFonts w:cs="Times New Roman"/>
        </w:rPr>
        <w:t xml:space="preserve">.  On the morning of </w:t>
      </w:r>
      <w:r w:rsidR="00B13256">
        <w:rPr>
          <w:rFonts w:cs="Times New Roman"/>
        </w:rPr>
        <w:t xml:space="preserve">April </w:t>
      </w:r>
      <w:r w:rsidR="00921113">
        <w:rPr>
          <w:rFonts w:cs="Times New Roman"/>
        </w:rPr>
        <w:t>28</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5721C6">
        <w:rPr>
          <w:rFonts w:cs="Times New Roman"/>
        </w:rPr>
        <w:t>six</w:t>
      </w:r>
      <w:r w:rsidRPr="001F1540">
        <w:rPr>
          <w:rFonts w:cs="Times New Roman"/>
        </w:rPr>
        <w:t xml:space="preserve"> of the current </w:t>
      </w:r>
      <w:r w:rsidR="005721C6">
        <w:rPr>
          <w:rFonts w:cs="Times New Roman"/>
        </w:rPr>
        <w:t>seven</w:t>
      </w:r>
      <w:r w:rsidR="009F58EC">
        <w:rPr>
          <w:rFonts w:cs="Times New Roman"/>
        </w:rPr>
        <w:t xml:space="preserve"> </w:t>
      </w:r>
      <w:r w:rsidR="003F79AB">
        <w:rPr>
          <w:rFonts w:cs="Times New Roman"/>
        </w:rPr>
        <w:t>youth</w:t>
      </w:r>
      <w:r w:rsidR="00AE092E">
        <w:rPr>
          <w:rFonts w:cs="Times New Roman"/>
        </w:rPr>
        <w:t xml:space="preserve"> (one youth </w:t>
      </w:r>
      <w:r w:rsidR="005721C6">
        <w:rPr>
          <w:rFonts w:cs="Times New Roman"/>
        </w:rPr>
        <w:t>declined to be interviewed</w:t>
      </w:r>
      <w:r w:rsidR="00AE092E">
        <w:rPr>
          <w:rFonts w:cs="Times New Roman"/>
        </w:rPr>
        <w:t>)</w:t>
      </w:r>
      <w:r w:rsidRPr="001F1540">
        <w:rPr>
          <w:rFonts w:cs="Times New Roman"/>
        </w:rPr>
        <w:t xml:space="preserve">. </w:t>
      </w:r>
      <w:r w:rsidR="00AB21DC">
        <w:rPr>
          <w:rFonts w:cs="Times New Roman"/>
        </w:rPr>
        <w:t xml:space="preserve"> The youth interviewed </w:t>
      </w:r>
      <w:r w:rsidR="00AE092E">
        <w:rPr>
          <w:rFonts w:cs="Times New Roman"/>
        </w:rPr>
        <w:t xml:space="preserve">represented </w:t>
      </w:r>
      <w:r w:rsidR="005721C6">
        <w:rPr>
          <w:rFonts w:cs="Times New Roman"/>
        </w:rPr>
        <w:t xml:space="preserve">86%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 xml:space="preserve">ength of stay for those interviewed ranged </w:t>
      </w:r>
      <w:r w:rsidRPr="001F1540">
        <w:rPr>
          <w:rFonts w:cs="Times New Roman"/>
        </w:rPr>
        <w:lastRenderedPageBreak/>
        <w:t>from</w:t>
      </w:r>
      <w:r w:rsidR="003F79AB">
        <w:rPr>
          <w:rFonts w:cs="Times New Roman"/>
        </w:rPr>
        <w:t xml:space="preserve"> </w:t>
      </w:r>
      <w:r w:rsidR="00921113">
        <w:rPr>
          <w:rFonts w:cs="Times New Roman"/>
        </w:rPr>
        <w:t>one to six and a half month</w:t>
      </w:r>
      <w:r w:rsidR="003F79AB">
        <w:rPr>
          <w:rFonts w:cs="Times New Roman"/>
        </w:rPr>
        <w:t>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AE092E">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716FF1" w:rsidRPr="00377E89" w:rsidRDefault="00FE34A3" w:rsidP="00716FF1">
      <w:pPr>
        <w:jc w:val="both"/>
      </w:pPr>
      <w:r w:rsidRPr="00A35C9B">
        <w:rPr>
          <w:rFonts w:cstheme="minorHAnsi"/>
          <w:b/>
        </w:rPr>
        <w:t>DESCRIPTION OF FACILITY CHARACTERISTICS:</w:t>
      </w:r>
      <w:r w:rsidRPr="00A35C9B">
        <w:rPr>
          <w:b/>
        </w:rPr>
        <w:t xml:space="preserve">  </w:t>
      </w:r>
      <w:r w:rsidR="00175543" w:rsidRPr="004C71D7">
        <w:rPr>
          <w:rFonts w:eastAsia="Calibri"/>
        </w:rPr>
        <w:t>New River Academy is a 10 bed staff secure treatment program, located in a home-like building, in the heart of</w:t>
      </w:r>
      <w:bookmarkStart w:id="1" w:name="_GoBack"/>
      <w:bookmarkEnd w:id="1"/>
      <w:r w:rsidR="00175543" w:rsidRPr="004C71D7">
        <w:rPr>
          <w:rFonts w:eastAsia="Calibri"/>
        </w:rPr>
        <w:t xml:space="preserve">.   It is a community that promotes learning, growth, and development through an approach that is strength-based, individualized and collaborative. New River Academy engages students in collaborative efforts to heal and repair relationships and the impact of past actions, and learn alternative ways of thinking, feeling and behaving, all in order to prepare for future success.  </w:t>
      </w:r>
      <w:r w:rsidR="00175543" w:rsidRPr="004C71D7">
        <w:rPr>
          <w:rFonts w:eastAsia="Calibri"/>
          <w:bCs/>
        </w:rPr>
        <w:t>While at New River Academy, students are provided with a safe and structured program environment that embodies several treatment models which are proven to be effective in working with students. Students are encouraged to participate in treatment by actively engaging in the New River Academy Community, Clinical Groups, and The Educational System. Students are assigned an Advocate and Clinician who will meet with each individual weekly and guide students through your needs and treatment issues.</w:t>
      </w:r>
      <w:r w:rsidR="00175543">
        <w:rPr>
          <w:rFonts w:eastAsia="Calibri"/>
          <w:bCs/>
        </w:rPr>
        <w:t xml:space="preserve"> </w:t>
      </w:r>
      <w:r w:rsidR="00716FF1">
        <w:rPr>
          <w:rFonts w:ascii="Calibri" w:hAnsi="Calibri"/>
          <w:bCs/>
          <w:color w:val="000000"/>
          <w:shd w:val="clear" w:color="auto" w:fill="FFFFFF"/>
        </w:rPr>
        <w:t xml:space="preserve">There are </w:t>
      </w:r>
      <w:r w:rsidR="00175543">
        <w:rPr>
          <w:rFonts w:ascii="Calibri" w:hAnsi="Calibri"/>
          <w:bCs/>
          <w:color w:val="000000"/>
          <w:shd w:val="clear" w:color="auto" w:fill="FFFFFF"/>
        </w:rPr>
        <w:t>four</w:t>
      </w:r>
      <w:r w:rsidR="00716FF1">
        <w:rPr>
          <w:rFonts w:ascii="Calibri" w:hAnsi="Calibri"/>
          <w:bCs/>
          <w:color w:val="000000"/>
          <w:shd w:val="clear" w:color="auto" w:fill="FFFFFF"/>
        </w:rPr>
        <w:t xml:space="preserve"> multiple occupancy rooms.  All bathrooms are for single use.  There are separate bathrooms for staff and youth.  </w:t>
      </w:r>
      <w:r w:rsidR="00175543">
        <w:rPr>
          <w:rFonts w:ascii="Calibri" w:hAnsi="Calibri"/>
          <w:bCs/>
          <w:color w:val="000000"/>
          <w:shd w:val="clear" w:color="auto" w:fill="FFFFFF"/>
        </w:rPr>
        <w:t>The facility does not have a video surveillance system.</w:t>
      </w:r>
    </w:p>
    <w:p w:rsidR="00377E89" w:rsidRPr="00377E89" w:rsidRDefault="00716FF1" w:rsidP="00D254AC">
      <w:pPr>
        <w:spacing w:after="0"/>
        <w:jc w:val="both"/>
      </w:pPr>
      <w:r>
        <w:t xml:space="preserve">There were </w:t>
      </w:r>
      <w:r w:rsidR="0033712D">
        <w:t>seven</w:t>
      </w:r>
      <w:r>
        <w:t xml:space="preserve"> youth in the program on the date of the on-site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921113">
        <w:rPr>
          <w:rFonts w:asciiTheme="minorHAnsi" w:hAnsiTheme="minorHAnsi"/>
          <w:color w:val="000000"/>
          <w:sz w:val="22"/>
          <w:szCs w:val="22"/>
        </w:rPr>
        <w:t>New River Academy</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175543">
        <w:t>28</w:t>
      </w:r>
      <w:r w:rsidR="005F3865">
        <w:t>, 2016</w:t>
      </w:r>
      <w:r>
        <w:t xml:space="preserve">.  An entrance meeting was held with the </w:t>
      </w:r>
      <w:r w:rsidR="00175543">
        <w:t>Eliot Senior Administrator</w:t>
      </w:r>
      <w:r w:rsidR="005F3865">
        <w:t xml:space="preserve">, </w:t>
      </w:r>
      <w:r w:rsidR="00AE092E">
        <w:t>Program Director</w:t>
      </w:r>
      <w:r w:rsidR="002C75D8">
        <w:t xml:space="preserve"> (</w:t>
      </w:r>
      <w:r w:rsidR="004128E8">
        <w:t>who also serves</w:t>
      </w:r>
      <w:r w:rsidR="002C75D8">
        <w:t xml:space="preserve"> as the PREA Compliance Manager)</w:t>
      </w:r>
      <w:r w:rsidR="00175543">
        <w:t>,</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w:t>
      </w:r>
      <w:r w:rsidR="00175543">
        <w:t>does not have</w:t>
      </w:r>
      <w:r>
        <w:t xml:space="preserve"> </w:t>
      </w:r>
      <w:r w:rsidR="00B00C64">
        <w:t xml:space="preserve">a </w:t>
      </w:r>
      <w:r>
        <w:t>video surveilla</w:t>
      </w:r>
      <w:r w:rsidR="00B00C64">
        <w:t>nce system</w:t>
      </w:r>
      <w:r>
        <w:t xml:space="preserve">.   </w:t>
      </w:r>
      <w:r w:rsidR="00FE1EAD">
        <w:t>Observed</w:t>
      </w:r>
      <w:r>
        <w:t xml:space="preserve"> staffing (</w:t>
      </w:r>
      <w:r w:rsidR="006671D6">
        <w:t>three</w:t>
      </w:r>
      <w:r w:rsidR="004105C4">
        <w:t xml:space="preserve"> staff to </w:t>
      </w:r>
      <w:r w:rsidR="00175543">
        <w:t>seven</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4F5FBC">
        <w:t>are multiple occupancy.   All</w:t>
      </w:r>
      <w:r w:rsidR="00B95C84">
        <w:t xml:space="preserve"> bathrooms</w:t>
      </w:r>
      <w:r w:rsidR="004F5FBC">
        <w:t xml:space="preserve"> are for individual use</w:t>
      </w:r>
      <w:r w:rsidR="00B95C84">
        <w:t xml:space="preserve">. All youth interviewed confirmed that there is never </w:t>
      </w:r>
      <w:r w:rsidR="00B95C84">
        <w:lastRenderedPageBreak/>
        <w:t>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175543" w:rsidRPr="00175543">
        <w:rPr>
          <w:rFonts w:asciiTheme="minorHAnsi" w:hAnsiTheme="minorHAnsi"/>
          <w:sz w:val="22"/>
          <w:szCs w:val="22"/>
        </w:rPr>
        <w:t>Framingham Union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167056" w:rsidRDefault="00554966" w:rsidP="00FE34A3">
      <w:pPr>
        <w:pStyle w:val="ListParagraph"/>
        <w:numPr>
          <w:ilvl w:val="0"/>
          <w:numId w:val="1"/>
        </w:numPr>
        <w:jc w:val="both"/>
      </w:pPr>
      <w:r>
        <w:t>Eliot Senior Administrator</w:t>
      </w:r>
    </w:p>
    <w:p w:rsidR="00FE34A3" w:rsidRDefault="00A122FD" w:rsidP="00FE34A3">
      <w:pPr>
        <w:pStyle w:val="ListParagraph"/>
        <w:numPr>
          <w:ilvl w:val="0"/>
          <w:numId w:val="1"/>
        </w:numPr>
        <w:jc w:val="both"/>
      </w:pPr>
      <w:r>
        <w:t>Program Director</w:t>
      </w:r>
    </w:p>
    <w:p w:rsidR="00FE34A3" w:rsidRDefault="004128E8" w:rsidP="00FE34A3">
      <w:pPr>
        <w:pStyle w:val="ListParagraph"/>
        <w:numPr>
          <w:ilvl w:val="0"/>
          <w:numId w:val="1"/>
        </w:numPr>
        <w:jc w:val="both"/>
      </w:pPr>
      <w:r>
        <w:t>DYS</w:t>
      </w:r>
      <w:r w:rsidR="00FE34A3">
        <w:t xml:space="preserve"> PREA Coordinator </w:t>
      </w:r>
    </w:p>
    <w:p w:rsidR="00FE34A3" w:rsidRDefault="006671D6" w:rsidP="00FE34A3">
      <w:pPr>
        <w:pStyle w:val="ListParagraph"/>
        <w:numPr>
          <w:ilvl w:val="0"/>
          <w:numId w:val="1"/>
        </w:numPr>
        <w:jc w:val="both"/>
      </w:pPr>
      <w:r>
        <w:t>Cook</w:t>
      </w:r>
    </w:p>
    <w:p w:rsidR="00FE34A3" w:rsidRDefault="00554966" w:rsidP="00D00062">
      <w:pPr>
        <w:pStyle w:val="ListParagraph"/>
        <w:numPr>
          <w:ilvl w:val="0"/>
          <w:numId w:val="1"/>
        </w:numPr>
        <w:jc w:val="both"/>
      </w:pPr>
      <w:r>
        <w:t>Clinical Director</w:t>
      </w:r>
    </w:p>
    <w:p w:rsidR="00185C6C" w:rsidRDefault="00554966" w:rsidP="00D00062">
      <w:pPr>
        <w:pStyle w:val="ListParagraph"/>
        <w:numPr>
          <w:ilvl w:val="0"/>
          <w:numId w:val="1"/>
        </w:numPr>
        <w:jc w:val="both"/>
      </w:pPr>
      <w:r>
        <w:t>Group Care Worker (3</w:t>
      </w:r>
      <w:r w:rsidR="00A122FD">
        <w:t>)</w:t>
      </w:r>
    </w:p>
    <w:p w:rsidR="00185C6C" w:rsidRDefault="006671D6" w:rsidP="00D00062">
      <w:pPr>
        <w:pStyle w:val="ListParagraph"/>
        <w:numPr>
          <w:ilvl w:val="0"/>
          <w:numId w:val="1"/>
        </w:numPr>
        <w:jc w:val="both"/>
      </w:pPr>
      <w:r>
        <w:t>Teaching Coordinator</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974063">
        <w:t xml:space="preserve">less than </w:t>
      </w:r>
      <w:r w:rsidR="006671D6">
        <w:t>one</w:t>
      </w:r>
      <w:r>
        <w:t xml:space="preserve"> to </w:t>
      </w:r>
      <w:r w:rsidR="00974063">
        <w:t>over 13</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974063">
        <w:t>six</w:t>
      </w:r>
      <w:r w:rsidR="00FE34A3">
        <w:t xml:space="preserve"> youth at the </w:t>
      </w:r>
      <w:r>
        <w:t>facility</w:t>
      </w:r>
      <w:r w:rsidR="00FE34A3">
        <w:t xml:space="preserve"> were interviewed</w:t>
      </w:r>
      <w:r w:rsidR="00974063">
        <w:t xml:space="preserve"> (which represented 86</w:t>
      </w:r>
      <w:r w:rsidR="00185C6C">
        <w:t>% of the population)</w:t>
      </w:r>
      <w:r w:rsidR="00FE34A3">
        <w:t xml:space="preserve">.   </w:t>
      </w:r>
      <w:r w:rsidR="00974063">
        <w:t>Ages ranged from 16</w:t>
      </w:r>
      <w:r w:rsidR="00E33282">
        <w:t xml:space="preserve"> to </w:t>
      </w:r>
      <w:r w:rsidR="006671D6">
        <w:t>17</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w:t>
      </w:r>
      <w:r w:rsidR="000021B6">
        <w:lastRenderedPageBreak/>
        <w:t>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6671D6" w:rsidRDefault="006671D6"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Contracting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921113">
              <w:rPr>
                <w:color w:val="auto"/>
                <w:sz w:val="20"/>
                <w:szCs w:val="20"/>
              </w:rPr>
              <w:t>New River Academy</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BC38A0">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C38A0" w:rsidRPr="00387D95">
              <w:rPr>
                <w:rFonts w:ascii="Tahoma" w:hAnsi="Tahoma" w:cs="Tahoma"/>
                <w:sz w:val="20"/>
                <w:szCs w:val="20"/>
              </w:rPr>
              <w:t xml:space="preserve">There is </w:t>
            </w:r>
            <w:r w:rsidR="00BC38A0">
              <w:rPr>
                <w:rFonts w:ascii="Tahoma" w:hAnsi="Tahoma" w:cs="Tahoma"/>
                <w:sz w:val="20"/>
                <w:szCs w:val="20"/>
              </w:rPr>
              <w:t xml:space="preserve">no </w:t>
            </w:r>
            <w:r w:rsidR="00BC38A0" w:rsidRPr="00387D95">
              <w:rPr>
                <w:rFonts w:ascii="Tahoma" w:hAnsi="Tahoma" w:cs="Tahoma"/>
                <w:sz w:val="20"/>
                <w:szCs w:val="20"/>
              </w:rPr>
              <w:t>vi</w:t>
            </w:r>
            <w:r w:rsidR="00BC38A0">
              <w:rPr>
                <w:rFonts w:ascii="Tahoma" w:hAnsi="Tahoma" w:cs="Tahoma"/>
                <w:sz w:val="20"/>
                <w:szCs w:val="20"/>
              </w:rPr>
              <w:t>deo surveillance system</w:t>
            </w:r>
            <w:r w:rsidR="00BC38A0" w:rsidRPr="00387D95">
              <w:rPr>
                <w:rFonts w:ascii="Tahoma" w:hAnsi="Tahoma" w:cs="Tahoma"/>
                <w:sz w:val="20"/>
                <w:szCs w:val="20"/>
              </w:rPr>
              <w:t xml:space="preserve">. </w:t>
            </w:r>
            <w:r w:rsidR="00BC38A0">
              <w:rPr>
                <w:rFonts w:ascii="Tahoma" w:hAnsi="Tahoma" w:cs="Tahoma"/>
                <w:sz w:val="20"/>
                <w:szCs w:val="20"/>
              </w:rPr>
              <w:t>Unannounced rounds are supplemented with mandatory video reviews by supervisors.  Observed staffing ratios of three staff to eight youth</w:t>
            </w:r>
            <w:r w:rsidR="00BC38A0" w:rsidRPr="00387D95">
              <w:rPr>
                <w:rFonts w:ascii="Tahoma" w:hAnsi="Tahoma" w:cs="Tahoma"/>
                <w:sz w:val="20"/>
                <w:szCs w:val="20"/>
              </w:rPr>
              <w:t xml:space="preserve"> during the on-site audit exceeded the standards during program hours.</w:t>
            </w:r>
            <w:r w:rsidR="00BC38A0">
              <w:rPr>
                <w:rFonts w:ascii="Tahoma" w:hAnsi="Tahoma" w:cs="Tahoma"/>
                <w:sz w:val="20"/>
                <w:szCs w:val="20"/>
              </w:rPr>
              <w:t xml:space="preserve">  Good staffing and excellent supervision practices mitigate any concerns regarding the lack of a video surveillance system. </w:t>
            </w:r>
            <w:r w:rsidR="00B96181" w:rsidRPr="00387D95">
              <w:rPr>
                <w:rFonts w:ascii="Tahoma" w:hAnsi="Tahoma" w:cs="Tahoma"/>
                <w:sz w:val="20"/>
                <w:szCs w:val="20"/>
              </w:rPr>
              <w:t>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974063">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w:t>
            </w:r>
            <w:r w:rsidR="00974063">
              <w:rPr>
                <w:color w:val="auto"/>
                <w:sz w:val="20"/>
                <w:szCs w:val="20"/>
              </w:rPr>
              <w:t xml:space="preserve"> does not have a</w:t>
            </w:r>
            <w:r w:rsidR="001B4E02">
              <w:rPr>
                <w:color w:val="auto"/>
                <w:sz w:val="20"/>
                <w:szCs w:val="20"/>
              </w:rPr>
              <w:t xml:space="preserve"> video survei</w:t>
            </w:r>
            <w:r w:rsidR="00974063">
              <w:rPr>
                <w:color w:val="auto"/>
                <w:sz w:val="20"/>
                <w:szCs w:val="20"/>
              </w:rPr>
              <w:t>llance system provides</w:t>
            </w:r>
            <w:r w:rsidR="001B4E02">
              <w:rPr>
                <w:color w:val="auto"/>
                <w:sz w:val="20"/>
                <w:szCs w:val="20"/>
              </w:rPr>
              <w:t>.</w:t>
            </w:r>
            <w:r w:rsidR="00974063">
              <w:rPr>
                <w:color w:val="auto"/>
                <w:sz w:val="20"/>
                <w:szCs w:val="20"/>
              </w:rPr>
              <w:t xml:space="preserve">  Outstanding staffing ratios mitigate any concerns regarding the lack of a surveillance system.</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B38BD">
              <w:rPr>
                <w:rFonts w:ascii="Tahoma" w:hAnsi="Tahoma" w:cs="Tahoma"/>
                <w:sz w:val="14"/>
                <w:szCs w:val="14"/>
              </w:rPr>
            </w:r>
            <w:r w:rsidR="00EB38B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346D18">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346D18">
              <w:rPr>
                <w:color w:val="auto"/>
                <w:sz w:val="20"/>
                <w:szCs w:val="20"/>
              </w:rPr>
              <w:t>Framingham Union</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r w:rsidR="00346D18">
              <w:rPr>
                <w:sz w:val="20"/>
                <w:szCs w:val="20"/>
              </w:rPr>
              <w:t xml:space="preserve"> during this audit period</w:t>
            </w:r>
            <w:r w:rsidR="00194CDF">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115.368 Post-allegation protective custody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standard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B38BD">
        <w:rPr>
          <w:rFonts w:ascii="Wingdings" w:hAnsi="Wingdings" w:cs="Wingdings"/>
          <w:sz w:val="20"/>
          <w:szCs w:val="20"/>
        </w:rPr>
      </w:r>
      <w:r w:rsidR="00EB38B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921113">
        <w:t>New River Academy</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346D18">
        <w:rPr>
          <w:u w:val="single"/>
        </w:rPr>
        <w:t>May 25</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BD" w:rsidRDefault="00EB38BD" w:rsidP="0046144E">
      <w:pPr>
        <w:spacing w:after="0" w:line="240" w:lineRule="auto"/>
      </w:pPr>
      <w:r>
        <w:separator/>
      </w:r>
    </w:p>
  </w:endnote>
  <w:endnote w:type="continuationSeparator" w:id="0">
    <w:p w:rsidR="00EB38BD" w:rsidRDefault="00EB38BD"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BD" w:rsidRDefault="00EB38BD" w:rsidP="0046144E">
      <w:pPr>
        <w:spacing w:after="0" w:line="240" w:lineRule="auto"/>
      </w:pPr>
      <w:r>
        <w:separator/>
      </w:r>
    </w:p>
  </w:footnote>
  <w:footnote w:type="continuationSeparator" w:id="0">
    <w:p w:rsidR="00EB38BD" w:rsidRDefault="00EB38BD"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75543"/>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BBA"/>
    <w:rsid w:val="00220349"/>
    <w:rsid w:val="002237AF"/>
    <w:rsid w:val="00224943"/>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3BDA"/>
    <w:rsid w:val="003045BC"/>
    <w:rsid w:val="0032258D"/>
    <w:rsid w:val="0033712D"/>
    <w:rsid w:val="00346D18"/>
    <w:rsid w:val="00351775"/>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5FBC"/>
    <w:rsid w:val="004F69D6"/>
    <w:rsid w:val="004F77DD"/>
    <w:rsid w:val="004F7CAD"/>
    <w:rsid w:val="004F7F45"/>
    <w:rsid w:val="00500F30"/>
    <w:rsid w:val="00504299"/>
    <w:rsid w:val="00512972"/>
    <w:rsid w:val="00524879"/>
    <w:rsid w:val="00525F92"/>
    <w:rsid w:val="00534952"/>
    <w:rsid w:val="00536317"/>
    <w:rsid w:val="00554877"/>
    <w:rsid w:val="00554966"/>
    <w:rsid w:val="00561027"/>
    <w:rsid w:val="005721C6"/>
    <w:rsid w:val="005B4679"/>
    <w:rsid w:val="005B4D88"/>
    <w:rsid w:val="005B747B"/>
    <w:rsid w:val="005C17B6"/>
    <w:rsid w:val="005C4754"/>
    <w:rsid w:val="005D7779"/>
    <w:rsid w:val="005F20AA"/>
    <w:rsid w:val="005F3865"/>
    <w:rsid w:val="005F5BC5"/>
    <w:rsid w:val="00602A43"/>
    <w:rsid w:val="00617620"/>
    <w:rsid w:val="00636C38"/>
    <w:rsid w:val="006418BF"/>
    <w:rsid w:val="00644F0A"/>
    <w:rsid w:val="00646D3D"/>
    <w:rsid w:val="006610F4"/>
    <w:rsid w:val="00665ED8"/>
    <w:rsid w:val="006671D6"/>
    <w:rsid w:val="0067232E"/>
    <w:rsid w:val="0067238D"/>
    <w:rsid w:val="00674F05"/>
    <w:rsid w:val="0067724C"/>
    <w:rsid w:val="00687440"/>
    <w:rsid w:val="006917E8"/>
    <w:rsid w:val="006A6F98"/>
    <w:rsid w:val="006B28B5"/>
    <w:rsid w:val="006C08FD"/>
    <w:rsid w:val="006C365F"/>
    <w:rsid w:val="006D3D1A"/>
    <w:rsid w:val="006D5B95"/>
    <w:rsid w:val="006D7FDD"/>
    <w:rsid w:val="006E1AB3"/>
    <w:rsid w:val="006F1FD5"/>
    <w:rsid w:val="00710C69"/>
    <w:rsid w:val="00716FF1"/>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61DF6"/>
    <w:rsid w:val="00877F24"/>
    <w:rsid w:val="008A1561"/>
    <w:rsid w:val="008A529F"/>
    <w:rsid w:val="008A56AB"/>
    <w:rsid w:val="008B1C1B"/>
    <w:rsid w:val="008D0AD3"/>
    <w:rsid w:val="008E5595"/>
    <w:rsid w:val="008F1ACB"/>
    <w:rsid w:val="008F2328"/>
    <w:rsid w:val="008F53B4"/>
    <w:rsid w:val="0090136F"/>
    <w:rsid w:val="00907C5C"/>
    <w:rsid w:val="00921113"/>
    <w:rsid w:val="009229F0"/>
    <w:rsid w:val="0093129B"/>
    <w:rsid w:val="009468EA"/>
    <w:rsid w:val="009553AE"/>
    <w:rsid w:val="00961C9A"/>
    <w:rsid w:val="00966B4B"/>
    <w:rsid w:val="00974063"/>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22FD"/>
    <w:rsid w:val="00A14CF0"/>
    <w:rsid w:val="00A16C7B"/>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F4EFA"/>
    <w:rsid w:val="00B00C64"/>
    <w:rsid w:val="00B13256"/>
    <w:rsid w:val="00B14463"/>
    <w:rsid w:val="00B16ED2"/>
    <w:rsid w:val="00B31FDC"/>
    <w:rsid w:val="00B4346D"/>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C38A0"/>
    <w:rsid w:val="00BD0797"/>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80ACF"/>
    <w:rsid w:val="00E83DFE"/>
    <w:rsid w:val="00E901B2"/>
    <w:rsid w:val="00E91615"/>
    <w:rsid w:val="00E91625"/>
    <w:rsid w:val="00EA085B"/>
    <w:rsid w:val="00EA7FC2"/>
    <w:rsid w:val="00EB38BD"/>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2C9"/>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24E5078F.dotm</Template>
  <TotalTime>1</TotalTime>
  <Pages>1</Pages>
  <Words>10636</Words>
  <Characters>60628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71122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2016-06-29T19:01:00Z</dcterms:created>
  <dc:creator>Kurt Pfisterer</dc:creator>
  <lastModifiedBy>EOHHS</lastModifiedBy>
  <lastPrinted>2015-03-20T20:48:00Z</lastPrinted>
  <dcterms:modified xsi:type="dcterms:W3CDTF">2016-06-30T19:16:00Z</dcterms:modified>
  <revision>4</revision>
</coreProperties>
</file>