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154323">
        <w:rPr>
          <w:rFonts w:ascii="Wingdings" w:hAnsi="Wingdings" w:cs="Wingdings"/>
          <w:sz w:val="28"/>
          <w:szCs w:val="28"/>
        </w:rPr>
      </w:r>
      <w:r w:rsidR="00154323">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154323">
        <w:rPr>
          <w:rFonts w:ascii="Wingdings" w:hAnsi="Wingdings" w:cs="Wingdings"/>
          <w:sz w:val="28"/>
          <w:szCs w:val="28"/>
        </w:rPr>
      </w:r>
      <w:r w:rsidR="00154323">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154323"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E02042"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May 11</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E02042"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South East Independent Living (SEIL)</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E02042">
        <w:rPr>
          <w:rFonts w:cs="Times New Roman"/>
        </w:rPr>
        <w:t>South East Independent Living</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E02042">
        <w:rPr>
          <w:rFonts w:cs="Times New Roman"/>
        </w:rPr>
        <w:t>six</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B13256">
        <w:rPr>
          <w:rFonts w:cs="Times New Roman"/>
        </w:rPr>
        <w:t xml:space="preserve">Old Colony YMCA </w:t>
      </w:r>
      <w:r w:rsidR="00167056">
        <w:rPr>
          <w:rFonts w:cs="Times New Roman"/>
        </w:rPr>
        <w:t xml:space="preserve">(OCY)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E02042">
        <w:rPr>
          <w:rFonts w:cs="Times New Roman"/>
        </w:rPr>
        <w:t>May 11</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E02042">
        <w:rPr>
          <w:rFonts w:cs="Times New Roman"/>
        </w:rPr>
        <w:t>May 11</w:t>
      </w:r>
      <w:r w:rsidR="00B13256">
        <w:rPr>
          <w:rFonts w:cs="Times New Roman"/>
        </w:rPr>
        <w:t xml:space="preserve">, 2015 to </w:t>
      </w:r>
      <w:r w:rsidR="00E02042">
        <w:rPr>
          <w:rFonts w:cs="Times New Roman"/>
        </w:rPr>
        <w:t>May 11</w:t>
      </w:r>
      <w:r w:rsidR="00B13256">
        <w:rPr>
          <w:rFonts w:cs="Times New Roman"/>
        </w:rPr>
        <w:t>, 2016</w:t>
      </w:r>
      <w:r w:rsidRPr="001F1540">
        <w:rPr>
          <w:rFonts w:cs="Times New Roman"/>
        </w:rPr>
        <w:t xml:space="preserve">.  On the morning of </w:t>
      </w:r>
      <w:r w:rsidR="00E02042">
        <w:rPr>
          <w:rFonts w:cs="Times New Roman"/>
        </w:rPr>
        <w:t>May 11</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B13256">
        <w:rPr>
          <w:rFonts w:cs="Times New Roman"/>
        </w:rPr>
        <w:t>all</w:t>
      </w:r>
      <w:r w:rsidRPr="001F1540">
        <w:rPr>
          <w:rFonts w:cs="Times New Roman"/>
        </w:rPr>
        <w:t xml:space="preserve"> of the current </w:t>
      </w:r>
      <w:r w:rsidR="00921C5C">
        <w:rPr>
          <w:rFonts w:cs="Times New Roman"/>
        </w:rPr>
        <w:t>four</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B13256">
        <w:rPr>
          <w:rFonts w:cs="Times New Roman"/>
        </w:rPr>
        <w:t>represented 100%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921C5C">
        <w:rPr>
          <w:rFonts w:cs="Times New Roman"/>
        </w:rPr>
        <w:t>41</w:t>
      </w:r>
      <w:r w:rsidR="009F58EC">
        <w:rPr>
          <w:rFonts w:cs="Times New Roman"/>
        </w:rPr>
        <w:t xml:space="preserve"> day</w:t>
      </w:r>
      <w:r w:rsidR="00921C5C">
        <w:rPr>
          <w:rFonts w:cs="Times New Roman"/>
        </w:rPr>
        <w:t>s</w:t>
      </w:r>
      <w:r w:rsidR="00193B56">
        <w:rPr>
          <w:rFonts w:cs="Times New Roman"/>
        </w:rPr>
        <w:t xml:space="preserve"> to </w:t>
      </w:r>
      <w:r w:rsidR="00921C5C">
        <w:rPr>
          <w:rFonts w:cs="Times New Roman"/>
        </w:rPr>
        <w:t>nearly a year</w:t>
      </w:r>
      <w:r w:rsidR="003F79AB">
        <w:rPr>
          <w:rFonts w:cs="Times New Roman"/>
        </w:rPr>
        <w:t>.</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w:t>
      </w:r>
      <w:r w:rsidRPr="001F1540">
        <w:rPr>
          <w:rFonts w:cs="Times New Roman"/>
        </w:rPr>
        <w:lastRenderedPageBreak/>
        <w:t xml:space="preserve">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E02042" w:rsidRPr="00EF784C" w:rsidRDefault="00FE34A3" w:rsidP="00E02042">
      <w:pPr>
        <w:jc w:val="both"/>
      </w:pPr>
      <w:r w:rsidRPr="00A35C9B">
        <w:rPr>
          <w:rFonts w:cstheme="minorHAnsi"/>
          <w:b/>
        </w:rPr>
        <w:t>DESCRIPTION OF FACILITY CHARACTERISTICS:</w:t>
      </w:r>
      <w:r w:rsidRPr="00A35C9B">
        <w:rPr>
          <w:b/>
        </w:rPr>
        <w:t xml:space="preserve">  </w:t>
      </w:r>
      <w:r w:rsidR="00E02042">
        <w:t>South East Independent Living (SEIL)</w:t>
      </w:r>
      <w:r w:rsidR="00E02042" w:rsidRPr="00EF784C">
        <w:t xml:space="preserve"> is a commu</w:t>
      </w:r>
      <w:r w:rsidR="00E02042">
        <w:t>nity based residential</w:t>
      </w:r>
      <w:r w:rsidR="00E02042" w:rsidRPr="00EF784C">
        <w:t xml:space="preserve"> program that serves young men involved with Department of Youth Service (DYS). </w:t>
      </w:r>
      <w:r w:rsidR="009374CA">
        <w:t>South East Independent Living is a 6 bed facility that caters to young adult males</w:t>
      </w:r>
      <w:r w:rsidR="009374CA" w:rsidRPr="00153084">
        <w:t xml:space="preserve"> </w:t>
      </w:r>
      <w:r w:rsidR="009374CA">
        <w:t>between the ages of 17 and 21, who are transitioning from the DYS treatment phase of their stay. The program is a staff secure open door facility with a completely hands off approach. The program does not do restraints and all services that youth require are located externally to ensure that the life lessons are actually achieved. It is the program’s goal that all youth who ask to come to SEIL are able to stay on the path of becoming self-sufficient.</w:t>
      </w:r>
      <w:r w:rsidR="00E02042">
        <w:t xml:space="preserve"> </w:t>
      </w:r>
    </w:p>
    <w:p w:rsidR="00E02042" w:rsidRPr="00EF784C" w:rsidRDefault="00E02042" w:rsidP="00E02042">
      <w:pPr>
        <w:jc w:val="both"/>
      </w:pPr>
      <w:r w:rsidRPr="00EF784C">
        <w:t>Th</w:t>
      </w:r>
      <w:r>
        <w:t xml:space="preserve">e </w:t>
      </w:r>
      <w:r w:rsidR="009374CA">
        <w:t>program</w:t>
      </w:r>
      <w:r>
        <w:t xml:space="preserve"> is located </w:t>
      </w:r>
      <w:r w:rsidR="009374CA">
        <w:t>on</w:t>
      </w:r>
      <w:bookmarkStart w:id="1" w:name="_GoBack"/>
      <w:bookmarkEnd w:id="1"/>
      <w:r w:rsidRPr="00EF784C">
        <w:t xml:space="preserve">. The </w:t>
      </w:r>
      <w:r w:rsidR="009374CA">
        <w:t>program</w:t>
      </w:r>
      <w:r w:rsidRPr="00EF784C">
        <w:t xml:space="preserve"> </w:t>
      </w:r>
      <w:r>
        <w:t>has</w:t>
      </w:r>
      <w:r w:rsidRPr="00EF784C">
        <w:t xml:space="preserve"> the capacity for up to 6 youth and </w:t>
      </w:r>
      <w:r>
        <w:t>is</w:t>
      </w:r>
      <w:r w:rsidRPr="00EF784C">
        <w:t xml:space="preserve"> staffed </w:t>
      </w:r>
      <w:r w:rsidR="009374CA">
        <w:t>with two staff at all times (</w:t>
      </w:r>
      <w:r w:rsidRPr="00EF784C">
        <w:t>ratio</w:t>
      </w:r>
      <w:r w:rsidR="009374CA">
        <w:t xml:space="preserve"> 1-3</w:t>
      </w:r>
      <w:r>
        <w:t>)</w:t>
      </w:r>
      <w:r w:rsidRPr="00EF784C">
        <w:t xml:space="preserve">.  As a community based program, </w:t>
      </w:r>
      <w:r>
        <w:t>South East Independent Living</w:t>
      </w:r>
      <w:r w:rsidRPr="00EF784C">
        <w:t xml:space="preserve"> utilize</w:t>
      </w:r>
      <w:r>
        <w:t>s</w:t>
      </w:r>
      <w:r w:rsidRPr="00EF784C">
        <w:t xml:space="preserve"> the surrounding community to provide a wide range of medical, dental, educational, mental health, and vocational services toward youth’s treatment.   </w:t>
      </w:r>
    </w:p>
    <w:p w:rsidR="00D254AC" w:rsidRDefault="00E02042" w:rsidP="00E02042">
      <w:pPr>
        <w:spacing w:after="0"/>
        <w:jc w:val="both"/>
        <w:rPr>
          <w:rFonts w:ascii="Calibri" w:hAnsi="Calibri"/>
          <w:bCs/>
        </w:rPr>
      </w:pPr>
      <w:r w:rsidRPr="00EF784C">
        <w:t>Th</w:t>
      </w:r>
      <w:r>
        <w:t xml:space="preserve">e program’s treatment team </w:t>
      </w:r>
      <w:r w:rsidRPr="00EF784C">
        <w:t>provide</w:t>
      </w:r>
      <w:r>
        <w:t>s</w:t>
      </w:r>
      <w:r w:rsidRPr="00EF784C">
        <w:t xml:space="preserve"> a full range of case management services and clinical services including:  advocacy, service planning/delivery, referral coordination, individual counseling, and group counseling and milieu crisis intervention services.  Length of stay </w:t>
      </w:r>
      <w:r>
        <w:t>varies</w:t>
      </w:r>
      <w:r w:rsidRPr="00EF784C">
        <w:t xml:space="preserve"> based on the individual needs of th</w:t>
      </w:r>
      <w:r>
        <w:t>e youth. The treatment team works</w:t>
      </w:r>
      <w:r w:rsidRPr="00EF784C">
        <w:t xml:space="preserve"> </w:t>
      </w:r>
      <w:r>
        <w:t>actively</w:t>
      </w:r>
      <w:r w:rsidRPr="00EF784C">
        <w:t xml:space="preserve"> with youth, their family and involved collaterals to create a clear plan identifying goals which will ultimately lead to a youth’s reunification with family or to live independently in the community.</w:t>
      </w:r>
      <w:r w:rsidR="00D254AC" w:rsidRPr="00D254AC">
        <w:rPr>
          <w:rFonts w:ascii="Calibri" w:hAnsi="Calibri"/>
          <w:bCs/>
        </w:rPr>
        <w:t xml:space="preserve"> </w:t>
      </w:r>
    </w:p>
    <w:p w:rsidR="00CF1096" w:rsidRDefault="00CF1096" w:rsidP="00E02042">
      <w:pPr>
        <w:spacing w:after="0"/>
        <w:jc w:val="both"/>
        <w:rPr>
          <w:rFonts w:ascii="Calibri" w:hAnsi="Calibri"/>
          <w:bCs/>
        </w:rPr>
      </w:pPr>
    </w:p>
    <w:p w:rsidR="00CF1096" w:rsidRPr="00D254AC" w:rsidRDefault="00CF1096" w:rsidP="00E02042">
      <w:pPr>
        <w:spacing w:after="0"/>
        <w:jc w:val="both"/>
      </w:pPr>
      <w:r>
        <w:rPr>
          <w:rFonts w:ascii="Calibri" w:hAnsi="Calibri"/>
          <w:bCs/>
        </w:rPr>
        <w:t xml:space="preserve">All youth have </w:t>
      </w:r>
      <w:proofErr w:type="gramStart"/>
      <w:r>
        <w:rPr>
          <w:rFonts w:ascii="Calibri" w:hAnsi="Calibri"/>
          <w:bCs/>
        </w:rPr>
        <w:t>their own</w:t>
      </w:r>
      <w:proofErr w:type="gramEnd"/>
      <w:r>
        <w:rPr>
          <w:rFonts w:ascii="Calibri" w:hAnsi="Calibri"/>
          <w:bCs/>
        </w:rPr>
        <w:t xml:space="preserve"> private room and a shared lounge/TV area for each pair of rooms (similar to suites on college campus).</w:t>
      </w:r>
      <w:r w:rsidR="00F73463">
        <w:rPr>
          <w:rFonts w:ascii="Calibri" w:hAnsi="Calibri"/>
          <w:bCs/>
        </w:rPr>
        <w:t xml:space="preserve">  All bathrooms are for single use.  There are separate bathrooms for staff and youth.</w:t>
      </w:r>
    </w:p>
    <w:p w:rsidR="00D254AC" w:rsidRDefault="00D254AC" w:rsidP="00D254AC">
      <w:pPr>
        <w:spacing w:after="0"/>
        <w:jc w:val="both"/>
      </w:pPr>
    </w:p>
    <w:p w:rsidR="00377E89" w:rsidRPr="00377E89" w:rsidRDefault="00377E89" w:rsidP="00D254AC">
      <w:pPr>
        <w:spacing w:after="0"/>
        <w:jc w:val="both"/>
      </w:pPr>
      <w:r>
        <w:t xml:space="preserve">There were </w:t>
      </w:r>
      <w:r w:rsidR="009374CA">
        <w:t>four</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 xml:space="preserve">The </w:t>
      </w:r>
      <w:r w:rsidR="00E02042">
        <w:rPr>
          <w:rFonts w:asciiTheme="minorHAnsi" w:hAnsiTheme="minorHAnsi"/>
          <w:color w:val="000000"/>
          <w:sz w:val="22"/>
          <w:szCs w:val="22"/>
        </w:rPr>
        <w:t>South East Independent Living</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9374CA">
        <w:t>May 11</w:t>
      </w:r>
      <w:r w:rsidR="005F3865">
        <w:t>, 2016</w:t>
      </w:r>
      <w:r>
        <w:t xml:space="preserve">.  An entrance meeting was held with the </w:t>
      </w:r>
      <w:r w:rsidR="005F3865">
        <w:t xml:space="preserve">Vice President of </w:t>
      </w:r>
      <w:r w:rsidR="00CF1096">
        <w:t>Social Services-</w:t>
      </w:r>
      <w:r w:rsidR="005F3865">
        <w:t xml:space="preserve">Old Colony YMCA, </w:t>
      </w:r>
      <w:r w:rsidR="00CF1096">
        <w:t>Program Direc</w:t>
      </w:r>
      <w:r w:rsidR="002C75D8">
        <w:t>tor (</w:t>
      </w:r>
      <w:r w:rsidR="004128E8">
        <w:t>who also serves</w:t>
      </w:r>
      <w:r w:rsidR="002C75D8">
        <w:t xml:space="preserve"> as the PREA Compliance Manager)</w:t>
      </w:r>
      <w:r w:rsidR="004105C4">
        <w:t xml:space="preserve">, </w:t>
      </w:r>
      <w:r>
        <w:t xml:space="preserve">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5F3865">
        <w:t>15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w:t>
      </w:r>
      <w:r w:rsidR="00EF4375">
        <w:t>.</w:t>
      </w:r>
      <w:r w:rsidR="00FE1EAD">
        <w:t xml:space="preserve">  Observed</w:t>
      </w:r>
      <w:r>
        <w:t xml:space="preserve"> staffing (</w:t>
      </w:r>
      <w:r w:rsidR="004105C4">
        <w:t xml:space="preserve">four staff to </w:t>
      </w:r>
      <w:r w:rsidR="00CF1096">
        <w:t>one</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rsidR="00AB51CB">
        <w:t xml:space="preserve">.  </w:t>
      </w:r>
      <w:r w:rsidR="001E11E2">
        <w:rPr>
          <w:rFonts w:ascii="Calibri" w:hAnsi="Calibri"/>
          <w:bCs/>
        </w:rPr>
        <w:t>All bathrooms are for single use</w:t>
      </w:r>
      <w:r w:rsidR="001E11E2">
        <w:t xml:space="preserve">.  This was confirmed by all staff and youth interviewed. </w:t>
      </w:r>
      <w:r>
        <w:t xml:space="preserve"> Sight lines were</w:t>
      </w:r>
      <w:r w:rsidR="00377E89">
        <w:t xml:space="preserve"> excellent </w:t>
      </w:r>
      <w:r w:rsidR="001E11E2">
        <w:t>throughout the program</w:t>
      </w:r>
      <w:r w:rsidR="00377E89">
        <w:t>.</w:t>
      </w:r>
    </w:p>
    <w:p w:rsidR="001E11E2" w:rsidRDefault="001E11E2" w:rsidP="00FE34A3">
      <w:pPr>
        <w:jc w:val="both"/>
      </w:pPr>
      <w:r>
        <w:t>One youth was departing the program escorted by a staff for an</w:t>
      </w:r>
      <w:r w:rsidR="00921C5C">
        <w:t xml:space="preserve"> </w:t>
      </w:r>
      <w:r>
        <w:t xml:space="preserve">activity in the community while this auditor was on-site.  All youth in the program work and/or attend school in the community.  A total of four youth were interviewed.  </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1E11E2">
        <w:rPr>
          <w:rFonts w:asciiTheme="minorHAnsi" w:hAnsiTheme="minorHAnsi"/>
          <w:color w:val="000000"/>
          <w:sz w:val="22"/>
          <w:szCs w:val="22"/>
        </w:rPr>
        <w:t>Brockton</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1E11E2" w:rsidRPr="0028641F" w:rsidRDefault="001E11E2" w:rsidP="0028641F">
      <w:pPr>
        <w:pStyle w:val="NormalWeb"/>
        <w:spacing w:line="276" w:lineRule="auto"/>
        <w:jc w:val="both"/>
        <w:rPr>
          <w:rFonts w:asciiTheme="minorHAnsi" w:hAnsiTheme="minorHAnsi"/>
          <w:color w:val="000000"/>
          <w:sz w:val="22"/>
          <w:szCs w:val="22"/>
        </w:rPr>
      </w:pPr>
    </w:p>
    <w:p w:rsidR="00FE34A3" w:rsidRDefault="00FE34A3" w:rsidP="00FE34A3">
      <w:pPr>
        <w:jc w:val="both"/>
      </w:pPr>
      <w:r>
        <w:t>This auditor interviewed the following staff titles (number in parentheses indicates more than one staff in that title was interviewed):</w:t>
      </w:r>
    </w:p>
    <w:p w:rsidR="00167056" w:rsidRDefault="00167056" w:rsidP="00FE34A3">
      <w:pPr>
        <w:pStyle w:val="ListParagraph"/>
        <w:numPr>
          <w:ilvl w:val="0"/>
          <w:numId w:val="1"/>
        </w:numPr>
        <w:jc w:val="both"/>
      </w:pPr>
      <w:r>
        <w:t>O</w:t>
      </w:r>
      <w:r w:rsidR="00160B5D">
        <w:t>CY</w:t>
      </w:r>
      <w:r>
        <w:t xml:space="preserve"> Vice President</w:t>
      </w:r>
    </w:p>
    <w:p w:rsidR="00FE34A3" w:rsidRDefault="00160B5D" w:rsidP="00FE34A3">
      <w:pPr>
        <w:pStyle w:val="ListParagraph"/>
        <w:numPr>
          <w:ilvl w:val="0"/>
          <w:numId w:val="1"/>
        </w:numPr>
        <w:jc w:val="both"/>
      </w:pPr>
      <w:r>
        <w:t>Program Director</w:t>
      </w:r>
    </w:p>
    <w:p w:rsidR="00FE34A3" w:rsidRDefault="00E33282" w:rsidP="00FE34A3">
      <w:pPr>
        <w:pStyle w:val="ListParagraph"/>
        <w:numPr>
          <w:ilvl w:val="0"/>
          <w:numId w:val="1"/>
        </w:numPr>
        <w:jc w:val="both"/>
      </w:pPr>
      <w:r>
        <w:t xml:space="preserve">Clinical </w:t>
      </w:r>
      <w:r w:rsidR="001E11E2">
        <w:t>Coordinator</w:t>
      </w:r>
    </w:p>
    <w:p w:rsidR="005F3865" w:rsidRDefault="00C030A4" w:rsidP="00FE34A3">
      <w:pPr>
        <w:pStyle w:val="ListParagraph"/>
        <w:numPr>
          <w:ilvl w:val="0"/>
          <w:numId w:val="1"/>
        </w:numPr>
        <w:jc w:val="both"/>
      </w:pPr>
      <w:r>
        <w:t xml:space="preserve">Assistant </w:t>
      </w:r>
      <w:r w:rsidR="006E0D56">
        <w:t>Supervisor</w:t>
      </w:r>
      <w:r>
        <w:t xml:space="preserve"> </w:t>
      </w:r>
    </w:p>
    <w:p w:rsidR="00FE34A3" w:rsidRDefault="004128E8" w:rsidP="00FE34A3">
      <w:pPr>
        <w:pStyle w:val="ListParagraph"/>
        <w:numPr>
          <w:ilvl w:val="0"/>
          <w:numId w:val="1"/>
        </w:numPr>
        <w:jc w:val="both"/>
      </w:pPr>
      <w:r>
        <w:t>DYS</w:t>
      </w:r>
      <w:r w:rsidR="00FE34A3">
        <w:t xml:space="preserve"> PREA Coordinator </w:t>
      </w:r>
    </w:p>
    <w:p w:rsidR="00FE34A3" w:rsidRDefault="006E0D56" w:rsidP="00D00062">
      <w:pPr>
        <w:pStyle w:val="ListParagraph"/>
        <w:numPr>
          <w:ilvl w:val="0"/>
          <w:numId w:val="1"/>
        </w:numPr>
        <w:jc w:val="both"/>
      </w:pPr>
      <w:r>
        <w:t>Clinician</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6E0D56">
        <w:t>three</w:t>
      </w:r>
      <w:r>
        <w:t xml:space="preserve"> to </w:t>
      </w:r>
      <w:r w:rsidR="00E33282">
        <w:t>ten</w:t>
      </w:r>
      <w:r w:rsidR="00FE34A3">
        <w:t xml:space="preserve"> years.  All presented as </w:t>
      </w:r>
      <w:r w:rsidR="00FE34A3">
        <w:lastRenderedPageBreak/>
        <w:t>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6E0D56">
        <w:t>four</w:t>
      </w:r>
      <w:r w:rsidR="00FE34A3">
        <w:t xml:space="preserve"> youth at the </w:t>
      </w:r>
      <w:r>
        <w:t>facility</w:t>
      </w:r>
      <w:r w:rsidR="00FE34A3">
        <w:t xml:space="preserve"> were interviewed</w:t>
      </w:r>
      <w:r w:rsidR="00185C6C">
        <w:t xml:space="preserve"> (which represented 100% of the population)</w:t>
      </w:r>
      <w:r w:rsidR="00FE34A3">
        <w:t xml:space="preserve">.   </w:t>
      </w:r>
      <w:r w:rsidR="00921C5C">
        <w:t>Ages ranged from 17</w:t>
      </w:r>
      <w:r w:rsidR="00E33282">
        <w:t xml:space="preserve"> to 20</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rsidR="00921C5C">
        <w:t>.</w:t>
      </w:r>
    </w:p>
    <w:p w:rsidR="00921C5C" w:rsidRDefault="00921C5C" w:rsidP="00FE34A3">
      <w:pPr>
        <w:jc w:val="both"/>
      </w:pPr>
    </w:p>
    <w:p w:rsidR="00921C5C" w:rsidRDefault="00921C5C" w:rsidP="00FE34A3">
      <w:pPr>
        <w:jc w:val="both"/>
      </w:pP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E02042">
              <w:rPr>
                <w:color w:val="auto"/>
                <w:sz w:val="20"/>
                <w:szCs w:val="20"/>
              </w:rPr>
              <w:t>South East Independent Living</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921C5C">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A43460">
              <w:rPr>
                <w:rFonts w:ascii="Tahoma" w:hAnsi="Tahoma" w:cs="Tahoma"/>
                <w:sz w:val="20"/>
                <w:szCs w:val="20"/>
              </w:rPr>
              <w:t xml:space="preserve">four staff to </w:t>
            </w:r>
            <w:r w:rsidR="00921C5C">
              <w:rPr>
                <w:rFonts w:ascii="Tahoma" w:hAnsi="Tahoma" w:cs="Tahoma"/>
                <w:sz w:val="20"/>
                <w:szCs w:val="20"/>
              </w:rPr>
              <w:t>four</w:t>
            </w:r>
            <w:r w:rsidR="00A43460">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spellStart"/>
            <w:proofErr w:type="gramStart"/>
            <w:r>
              <w:rPr>
                <w:rFonts w:ascii="Tahoma" w:hAnsi="Tahoma" w:cs="Tahoma"/>
                <w:sz w:val="20"/>
                <w:szCs w:val="20"/>
              </w:rPr>
              <w:t>seq</w:t>
            </w:r>
            <w:proofErr w:type="spellEnd"/>
            <w:r>
              <w:rPr>
                <w:rFonts w:ascii="Tahoma" w:hAnsi="Tahoma" w:cs="Tahoma"/>
                <w:sz w:val="20"/>
                <w:szCs w:val="20"/>
              </w:rPr>
              <w:t>,</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54323">
              <w:rPr>
                <w:rFonts w:ascii="Tahoma" w:hAnsi="Tahoma" w:cs="Tahoma"/>
                <w:sz w:val="14"/>
                <w:szCs w:val="14"/>
              </w:rPr>
            </w:r>
            <w:r w:rsidR="00154323">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167056">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w:t>
            </w:r>
            <w:r w:rsidR="00921C5C">
              <w:rPr>
                <w:color w:val="auto"/>
                <w:sz w:val="20"/>
                <w:szCs w:val="20"/>
              </w:rPr>
              <w:t>acility (Brockton</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54323">
        <w:rPr>
          <w:rFonts w:ascii="Wingdings" w:hAnsi="Wingdings" w:cs="Wingdings"/>
          <w:sz w:val="20"/>
          <w:szCs w:val="20"/>
        </w:rPr>
      </w:r>
      <w:r w:rsidR="00154323">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E02042">
        <w:t>South East Independent Living</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9D4637">
        <w:rPr>
          <w:u w:val="single"/>
        </w:rPr>
        <w:t>May 3</w:t>
      </w:r>
      <w:r w:rsidR="00921C5C">
        <w:rPr>
          <w:u w:val="single"/>
        </w:rPr>
        <w:t>1</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323" w:rsidRDefault="00154323" w:rsidP="0046144E">
      <w:pPr>
        <w:spacing w:after="0" w:line="240" w:lineRule="auto"/>
      </w:pPr>
      <w:r>
        <w:separator/>
      </w:r>
    </w:p>
  </w:endnote>
  <w:endnote w:type="continuationSeparator" w:id="0">
    <w:p w:rsidR="00154323" w:rsidRDefault="00154323"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323" w:rsidRDefault="00154323" w:rsidP="0046144E">
      <w:pPr>
        <w:spacing w:after="0" w:line="240" w:lineRule="auto"/>
      </w:pPr>
      <w:r>
        <w:separator/>
      </w:r>
    </w:p>
  </w:footnote>
  <w:footnote w:type="continuationSeparator" w:id="0">
    <w:p w:rsidR="00154323" w:rsidRDefault="00154323"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61964"/>
    <w:rsid w:val="000701E2"/>
    <w:rsid w:val="000A1E9E"/>
    <w:rsid w:val="000A4EA8"/>
    <w:rsid w:val="000B3374"/>
    <w:rsid w:val="000B5DAE"/>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4323"/>
    <w:rsid w:val="00156AD6"/>
    <w:rsid w:val="00160B5D"/>
    <w:rsid w:val="00163675"/>
    <w:rsid w:val="00167056"/>
    <w:rsid w:val="00185889"/>
    <w:rsid w:val="00185C6C"/>
    <w:rsid w:val="00193B56"/>
    <w:rsid w:val="00194CDF"/>
    <w:rsid w:val="00197697"/>
    <w:rsid w:val="00197834"/>
    <w:rsid w:val="001A60FE"/>
    <w:rsid w:val="001B4BD6"/>
    <w:rsid w:val="001B4E02"/>
    <w:rsid w:val="001B5B51"/>
    <w:rsid w:val="001C25F0"/>
    <w:rsid w:val="001C2F57"/>
    <w:rsid w:val="001C36AB"/>
    <w:rsid w:val="001C7762"/>
    <w:rsid w:val="001D57E2"/>
    <w:rsid w:val="001D7606"/>
    <w:rsid w:val="001E11E2"/>
    <w:rsid w:val="001E6FB6"/>
    <w:rsid w:val="001F1540"/>
    <w:rsid w:val="001F49C8"/>
    <w:rsid w:val="0020233B"/>
    <w:rsid w:val="00206BBA"/>
    <w:rsid w:val="00220349"/>
    <w:rsid w:val="002237AF"/>
    <w:rsid w:val="00224943"/>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77E89"/>
    <w:rsid w:val="00387D95"/>
    <w:rsid w:val="003919DD"/>
    <w:rsid w:val="003A3D62"/>
    <w:rsid w:val="003C1ECB"/>
    <w:rsid w:val="003D08C9"/>
    <w:rsid w:val="003D3700"/>
    <w:rsid w:val="003D7DF6"/>
    <w:rsid w:val="003F79AB"/>
    <w:rsid w:val="00401A8A"/>
    <w:rsid w:val="004105C4"/>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24B1"/>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2972"/>
    <w:rsid w:val="00524879"/>
    <w:rsid w:val="00525F92"/>
    <w:rsid w:val="00534952"/>
    <w:rsid w:val="00536317"/>
    <w:rsid w:val="00552EAB"/>
    <w:rsid w:val="00554877"/>
    <w:rsid w:val="00561027"/>
    <w:rsid w:val="005B4679"/>
    <w:rsid w:val="005B4D88"/>
    <w:rsid w:val="005B747B"/>
    <w:rsid w:val="005C17B6"/>
    <w:rsid w:val="005C4754"/>
    <w:rsid w:val="005D7779"/>
    <w:rsid w:val="005F20AA"/>
    <w:rsid w:val="005F386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0D56"/>
    <w:rsid w:val="006E1AB3"/>
    <w:rsid w:val="006F1FD5"/>
    <w:rsid w:val="00710C69"/>
    <w:rsid w:val="0072155B"/>
    <w:rsid w:val="00723596"/>
    <w:rsid w:val="007312B7"/>
    <w:rsid w:val="00735863"/>
    <w:rsid w:val="00741243"/>
    <w:rsid w:val="0074161A"/>
    <w:rsid w:val="007478A5"/>
    <w:rsid w:val="007510F4"/>
    <w:rsid w:val="00752F49"/>
    <w:rsid w:val="00765440"/>
    <w:rsid w:val="0077171E"/>
    <w:rsid w:val="007726EE"/>
    <w:rsid w:val="00773AEF"/>
    <w:rsid w:val="00776F8A"/>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29F"/>
    <w:rsid w:val="008A56AB"/>
    <w:rsid w:val="008B1C1B"/>
    <w:rsid w:val="008D0AD3"/>
    <w:rsid w:val="008F1ACB"/>
    <w:rsid w:val="008F2328"/>
    <w:rsid w:val="008F53B4"/>
    <w:rsid w:val="0090136F"/>
    <w:rsid w:val="00907C5C"/>
    <w:rsid w:val="00921C5C"/>
    <w:rsid w:val="009229F0"/>
    <w:rsid w:val="0093129B"/>
    <w:rsid w:val="009374CA"/>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4CF0"/>
    <w:rsid w:val="00A16C7B"/>
    <w:rsid w:val="00A2128B"/>
    <w:rsid w:val="00A347DA"/>
    <w:rsid w:val="00A428D2"/>
    <w:rsid w:val="00A43460"/>
    <w:rsid w:val="00A50CF2"/>
    <w:rsid w:val="00A531D3"/>
    <w:rsid w:val="00A6624E"/>
    <w:rsid w:val="00A66943"/>
    <w:rsid w:val="00A71616"/>
    <w:rsid w:val="00A80BC2"/>
    <w:rsid w:val="00A82260"/>
    <w:rsid w:val="00A97A64"/>
    <w:rsid w:val="00AA01FB"/>
    <w:rsid w:val="00AA4543"/>
    <w:rsid w:val="00AB21DC"/>
    <w:rsid w:val="00AB51CB"/>
    <w:rsid w:val="00AB7F37"/>
    <w:rsid w:val="00AC4A1F"/>
    <w:rsid w:val="00AE0522"/>
    <w:rsid w:val="00AF4EFA"/>
    <w:rsid w:val="00B00C64"/>
    <w:rsid w:val="00B13256"/>
    <w:rsid w:val="00B14463"/>
    <w:rsid w:val="00B16ED2"/>
    <w:rsid w:val="00B31FDC"/>
    <w:rsid w:val="00B4346D"/>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6D12"/>
    <w:rsid w:val="00C8768C"/>
    <w:rsid w:val="00C93150"/>
    <w:rsid w:val="00C95255"/>
    <w:rsid w:val="00C978D3"/>
    <w:rsid w:val="00CA0C61"/>
    <w:rsid w:val="00CA4EF5"/>
    <w:rsid w:val="00CB311B"/>
    <w:rsid w:val="00CB4A70"/>
    <w:rsid w:val="00CC2E27"/>
    <w:rsid w:val="00CC55D7"/>
    <w:rsid w:val="00CE5586"/>
    <w:rsid w:val="00CF1096"/>
    <w:rsid w:val="00CF67CF"/>
    <w:rsid w:val="00D00062"/>
    <w:rsid w:val="00D0103D"/>
    <w:rsid w:val="00D24971"/>
    <w:rsid w:val="00D254AC"/>
    <w:rsid w:val="00D311C7"/>
    <w:rsid w:val="00D5085B"/>
    <w:rsid w:val="00D5561B"/>
    <w:rsid w:val="00D56F7E"/>
    <w:rsid w:val="00D62766"/>
    <w:rsid w:val="00D67974"/>
    <w:rsid w:val="00D70496"/>
    <w:rsid w:val="00D72583"/>
    <w:rsid w:val="00D8316D"/>
    <w:rsid w:val="00DA3BA8"/>
    <w:rsid w:val="00DA6565"/>
    <w:rsid w:val="00DB5E1E"/>
    <w:rsid w:val="00DE43DA"/>
    <w:rsid w:val="00DF6609"/>
    <w:rsid w:val="00E02042"/>
    <w:rsid w:val="00E02139"/>
    <w:rsid w:val="00E05E2C"/>
    <w:rsid w:val="00E07072"/>
    <w:rsid w:val="00E15B81"/>
    <w:rsid w:val="00E233F9"/>
    <w:rsid w:val="00E24C44"/>
    <w:rsid w:val="00E262C6"/>
    <w:rsid w:val="00E26BAB"/>
    <w:rsid w:val="00E33282"/>
    <w:rsid w:val="00E62874"/>
    <w:rsid w:val="00E637E5"/>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4375"/>
    <w:rsid w:val="00EF7CDC"/>
    <w:rsid w:val="00F01860"/>
    <w:rsid w:val="00F022D5"/>
    <w:rsid w:val="00F022DE"/>
    <w:rsid w:val="00F040C0"/>
    <w:rsid w:val="00F042A8"/>
    <w:rsid w:val="00F31D9D"/>
    <w:rsid w:val="00F56368"/>
    <w:rsid w:val="00F567B8"/>
    <w:rsid w:val="00F629B9"/>
    <w:rsid w:val="00F66D4A"/>
    <w:rsid w:val="00F70B84"/>
    <w:rsid w:val="00F71DEA"/>
    <w:rsid w:val="00F73463"/>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AE184B58.dotm</Template>
  <TotalTime>0</TotalTime>
  <Pages>1</Pages>
  <Words>10685</Words>
  <Characters>60911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71454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2016-06-29T19:02:00Z</dcterms:created>
  <dc:creator>Kurt Pfisterer</dc:creator>
  <lastModifiedBy>EOHHS</lastModifiedBy>
  <lastPrinted>2015-03-20T20:48:00Z</lastPrinted>
  <dcterms:modified xsi:type="dcterms:W3CDTF">2016-06-30T19:17:00Z</dcterms:modified>
  <revision>4</revision>
</coreProperties>
</file>