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5E1" w:rsidRPr="006F15E1" w:rsidRDefault="006F15E1" w:rsidP="006F15E1">
      <w:pPr>
        <w:framePr w:w="6926" w:hSpace="187" w:wrap="notBeside" w:vAnchor="page" w:hAnchor="page" w:x="2881" w:y="1441"/>
        <w:jc w:val="center"/>
        <w:rPr>
          <w:rFonts w:ascii="Arial" w:eastAsia="Times New Roman" w:hAnsi="Arial"/>
          <w:sz w:val="36"/>
          <w:szCs w:val="20"/>
          <w:lang w:eastAsia="en-US"/>
        </w:rPr>
      </w:pPr>
      <w:bookmarkStart w:id="0" w:name="_GoBack"/>
      <w:bookmarkEnd w:id="0"/>
      <w:r w:rsidRPr="006F15E1">
        <w:rPr>
          <w:rFonts w:ascii="Arial" w:eastAsia="Times New Roman" w:hAnsi="Arial"/>
          <w:sz w:val="36"/>
          <w:szCs w:val="20"/>
          <w:lang w:eastAsia="en-US"/>
        </w:rPr>
        <w:t>The Commonwealth of Massachusetts</w:t>
      </w:r>
    </w:p>
    <w:p w:rsidR="006F15E1" w:rsidRPr="006F15E1" w:rsidRDefault="006F15E1" w:rsidP="006F15E1">
      <w:pPr>
        <w:framePr w:w="6926" w:hSpace="187" w:wrap="notBeside" w:vAnchor="page" w:hAnchor="page" w:x="2881" w:y="1441"/>
        <w:jc w:val="center"/>
        <w:rPr>
          <w:rFonts w:ascii="Arial" w:eastAsia="Times New Roman" w:hAnsi="Arial"/>
          <w:sz w:val="28"/>
          <w:szCs w:val="20"/>
          <w:lang w:eastAsia="en-US"/>
        </w:rPr>
      </w:pPr>
      <w:r w:rsidRPr="006F15E1">
        <w:rPr>
          <w:rFonts w:ascii="Arial" w:eastAsia="Times New Roman" w:hAnsi="Arial"/>
          <w:sz w:val="28"/>
          <w:szCs w:val="20"/>
          <w:lang w:eastAsia="en-US"/>
        </w:rPr>
        <w:t>Executive Office of Health and Human Services</w:t>
      </w:r>
    </w:p>
    <w:p w:rsidR="006F15E1" w:rsidRPr="006F15E1" w:rsidRDefault="006F15E1" w:rsidP="006F15E1">
      <w:pPr>
        <w:framePr w:w="6926" w:hSpace="187" w:wrap="notBeside" w:vAnchor="page" w:hAnchor="page" w:x="2881" w:y="1441"/>
        <w:jc w:val="center"/>
        <w:rPr>
          <w:rFonts w:ascii="Arial" w:eastAsia="Times New Roman" w:hAnsi="Arial"/>
          <w:sz w:val="28"/>
          <w:szCs w:val="20"/>
          <w:lang w:eastAsia="en-US"/>
        </w:rPr>
      </w:pPr>
      <w:r w:rsidRPr="006F15E1">
        <w:rPr>
          <w:rFonts w:ascii="Arial" w:eastAsia="Times New Roman" w:hAnsi="Arial"/>
          <w:sz w:val="28"/>
          <w:szCs w:val="20"/>
          <w:lang w:eastAsia="en-US"/>
        </w:rPr>
        <w:t>Department of Public Health</w:t>
      </w:r>
    </w:p>
    <w:p w:rsidR="006F15E1" w:rsidRPr="006F15E1" w:rsidRDefault="006F15E1" w:rsidP="006F15E1">
      <w:pPr>
        <w:framePr w:w="6926" w:hSpace="187" w:wrap="notBeside" w:vAnchor="page" w:hAnchor="page" w:x="2881" w:y="1441"/>
        <w:jc w:val="center"/>
        <w:rPr>
          <w:rFonts w:ascii="Arial" w:eastAsia="Times New Roman" w:hAnsi="Arial"/>
          <w:sz w:val="28"/>
          <w:szCs w:val="20"/>
          <w:lang w:eastAsia="en-US"/>
        </w:rPr>
      </w:pPr>
      <w:r w:rsidRPr="006F15E1">
        <w:rPr>
          <w:rFonts w:ascii="Arial" w:eastAsia="Times New Roman" w:hAnsi="Arial"/>
          <w:sz w:val="28"/>
          <w:szCs w:val="20"/>
          <w:lang w:eastAsia="en-US"/>
        </w:rPr>
        <w:t>250 Washington Street, Boston, MA 02108-4619</w:t>
      </w:r>
    </w:p>
    <w:p w:rsidR="006F15E1" w:rsidRPr="006F15E1" w:rsidRDefault="006F15E1" w:rsidP="006F15E1">
      <w:pPr>
        <w:jc w:val="center"/>
        <w:rPr>
          <w:rFonts w:ascii="Calibri" w:eastAsia="Times New Roman" w:hAnsi="Calibri" w:cs="Arial"/>
          <w:b/>
          <w:sz w:val="48"/>
          <w:szCs w:val="48"/>
          <w:lang w:eastAsia="en-US"/>
        </w:rPr>
      </w:pPr>
      <w:r>
        <w:rPr>
          <w:rFonts w:eastAsia="Times New Roman"/>
          <w:noProof/>
          <w:szCs w:val="20"/>
          <w:lang w:eastAsia="en-US"/>
        </w:rPr>
        <w:drawing>
          <wp:anchor distT="0" distB="0" distL="114300" distR="114300" simplePos="0" relativeHeight="251663360" behindDoc="0" locked="0" layoutInCell="1" allowOverlap="1">
            <wp:simplePos x="0" y="0"/>
            <wp:positionH relativeFrom="column">
              <wp:posOffset>-116205</wp:posOffset>
            </wp:positionH>
            <wp:positionV relativeFrom="page">
              <wp:posOffset>732790</wp:posOffset>
            </wp:positionV>
            <wp:extent cx="960120" cy="115189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noProof/>
          <w:szCs w:val="20"/>
          <w:lang w:eastAsia="en-US"/>
        </w:rPr>
        <mc:AlternateContent>
          <mc:Choice Requires="wps">
            <w:drawing>
              <wp:anchor distT="0" distB="0" distL="114300" distR="114300" simplePos="0" relativeHeight="251661312" behindDoc="0" locked="0" layoutInCell="1" allowOverlap="1">
                <wp:simplePos x="0" y="0"/>
                <wp:positionH relativeFrom="page">
                  <wp:posOffset>469265</wp:posOffset>
                </wp:positionH>
                <wp:positionV relativeFrom="page">
                  <wp:posOffset>2020570</wp:posOffset>
                </wp:positionV>
                <wp:extent cx="1572895" cy="802005"/>
                <wp:effectExtent l="0" t="0" r="8255"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15E1" w:rsidRDefault="006F15E1" w:rsidP="006F15E1">
                            <w:pPr>
                              <w:pStyle w:val="Governor"/>
                              <w:spacing w:after="0"/>
                              <w:rPr>
                                <w:sz w:val="16"/>
                              </w:rPr>
                            </w:pPr>
                          </w:p>
                          <w:p w:rsidR="006F15E1" w:rsidRDefault="006F15E1" w:rsidP="006F15E1">
                            <w:pPr>
                              <w:pStyle w:val="Governor"/>
                              <w:spacing w:after="0"/>
                              <w:rPr>
                                <w:sz w:val="16"/>
                              </w:rPr>
                            </w:pPr>
                            <w:r>
                              <w:rPr>
                                <w:sz w:val="16"/>
                              </w:rPr>
                              <w:t>CHARLES D. BAKER</w:t>
                            </w:r>
                          </w:p>
                          <w:p w:rsidR="006F15E1" w:rsidRDefault="006F15E1" w:rsidP="006F15E1">
                            <w:pPr>
                              <w:pStyle w:val="Governor"/>
                            </w:pPr>
                            <w:r>
                              <w:t>Governor</w:t>
                            </w:r>
                          </w:p>
                          <w:p w:rsidR="006F15E1" w:rsidRDefault="006F15E1" w:rsidP="006F15E1">
                            <w:pPr>
                              <w:pStyle w:val="Governor"/>
                              <w:spacing w:after="0"/>
                              <w:rPr>
                                <w:sz w:val="16"/>
                              </w:rPr>
                            </w:pPr>
                            <w:r>
                              <w:rPr>
                                <w:sz w:val="16"/>
                              </w:rPr>
                              <w:t>KARYN E. POLITO</w:t>
                            </w:r>
                          </w:p>
                          <w:p w:rsidR="006F15E1" w:rsidRDefault="006F15E1" w:rsidP="006F15E1">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36.95pt;margin-top:159.1pt;width:123.85pt;height:63.15pt;z-index:25166131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JIfwIAABEFAAAOAAAAZHJzL2Uyb0RvYy54bWysVNmO2yAUfa/Uf0C8Z7zIycRWnNEsdVVp&#10;ukgz/QACOEbFQIHEnlbz773gZCbTRaqq+gGzXM5dzrmsLsZeoj23TmhV4+wsxYgrqplQ2xp/vm9m&#10;S4ycJ4oRqRWv8QN3+GL9+tVqMBXPdacl4xYBiHLVYGrceW+qJHG04z1xZ9pwBYettj3xsLTbhFky&#10;AHovkzxNF8mgLTNWU+4c7N5Mh3gd8duWU/+xbR33SNYYYvNxtHHchDFZr0i1tcR0gh7CIP8QRU+E&#10;AqdPUDfEE7Sz4heoXlCrnW79GdV9ottWUB5zgGyy9Kds7jpieMwFiuPMU5nc/4OlH/afLBKsxvkC&#10;I0V64Oiejx5d6RHBFtRnMK4CszsDhn6EfeA55urMraZfHFL6uiNqyy+t1UPHCYP4snAzObk64bgA&#10;shneawZ+yM7rCDS2tg/Fg3IgQAeeHp64CbHQ4HJ+ni/LOUYUzpYpcD+PLkh1vG2s82+57lGY1NgC&#10;9xGd7G+dD9GQ6mgSnDktBWuElHFht5tradGegE6a+B3QX5hJFYyVDtcmxGkHggQf4SyEG3n/XmZ5&#10;kV7l5axZLM9nRVPMZ+V5upylWXlVLtKiLG6axxBgVlSdYIyrW6H4UYNZ8XccH7phUk9UIRpqXM7z&#10;+UTRH5NM4/e7JHvhoSWl6EOdwxeMSBWIfaNYnHsi5DRPXoYfqww1OP5jVaIMAvOTBvy4GQElaGOj&#10;2QMIwmrgC1iHdwQmnbbfMBqgJ2vsvu6I5RjJdwpEVWZFEZo4LgoQBCzs6cnm9IQoClA19hhN02s/&#10;Nf7OWLHtwNNRxpcgxEZEjTxHdZAv9F1M5vBGhMY+XUer55ds/QMAAP//AwBQSwMEFAAGAAgAAAAh&#10;AFBYHJngAAAACgEAAA8AAABkcnMvZG93bnJldi54bWxMj8tOwzAQRfdI/IM1SOyo82opIU5VUbFh&#10;gURBapdu7MQR9tiy3TT8PWZFl6N7dO+ZZjMbTSbpw2iRQb7IgEjsrBhxYPD1+fqwBhIiR8G1Rcng&#10;RwbYtLc3Da+FveCHnPZxIKkEQ80ZqBhdTWnolDQ8LKyTmLLeesNjOv1AheeXVG40LbJsRQ0fMS0o&#10;7uSLkt33/mwYHIwaxc6/H3uhp91bv1262TvG7u/m7TOQKOf4D8OfflKHNjmd7BlFIJrBY/mUSAZl&#10;vi6AJKAs8hWQE4OqqpZA24Zev9D+AgAA//8DAFBLAQItABQABgAIAAAAIQC2gziS/gAAAOEBAAAT&#10;AAAAAAAAAAAAAAAAAAAAAABbQ29udGVudF9UeXBlc10ueG1sUEsBAi0AFAAGAAgAAAAhADj9If/W&#10;AAAAlAEAAAsAAAAAAAAAAAAAAAAALwEAAF9yZWxzLy5yZWxzUEsBAi0AFAAGAAgAAAAhAHun4kh/&#10;AgAAEQUAAA4AAAAAAAAAAAAAAAAALgIAAGRycy9lMm9Eb2MueG1sUEsBAi0AFAAGAAgAAAAhAFBY&#10;HJngAAAACgEAAA8AAAAAAAAAAAAAAAAA2QQAAGRycy9kb3ducmV2LnhtbFBLBQYAAAAABAAEAPMA&#10;AADmBQAAAAA=&#10;" stroked="f">
                <v:textbox style="mso-fit-shape-to-text:t">
                  <w:txbxContent>
                    <w:p w:rsidR="006F15E1" w:rsidRDefault="006F15E1" w:rsidP="006F15E1">
                      <w:pPr>
                        <w:pStyle w:val="Governor"/>
                        <w:spacing w:after="0"/>
                        <w:rPr>
                          <w:sz w:val="16"/>
                        </w:rPr>
                      </w:pPr>
                    </w:p>
                    <w:p w:rsidR="006F15E1" w:rsidRDefault="006F15E1" w:rsidP="006F15E1">
                      <w:pPr>
                        <w:pStyle w:val="Governor"/>
                        <w:spacing w:after="0"/>
                        <w:rPr>
                          <w:sz w:val="16"/>
                        </w:rPr>
                      </w:pPr>
                      <w:r>
                        <w:rPr>
                          <w:sz w:val="16"/>
                        </w:rPr>
                        <w:t>CHARLES D. BAKER</w:t>
                      </w:r>
                    </w:p>
                    <w:p w:rsidR="006F15E1" w:rsidRDefault="006F15E1" w:rsidP="006F15E1">
                      <w:pPr>
                        <w:pStyle w:val="Governor"/>
                      </w:pPr>
                      <w:r>
                        <w:t>Governor</w:t>
                      </w:r>
                    </w:p>
                    <w:p w:rsidR="006F15E1" w:rsidRDefault="006F15E1" w:rsidP="006F15E1">
                      <w:pPr>
                        <w:pStyle w:val="Governor"/>
                        <w:spacing w:after="0"/>
                        <w:rPr>
                          <w:sz w:val="16"/>
                        </w:rPr>
                      </w:pPr>
                      <w:r>
                        <w:rPr>
                          <w:sz w:val="16"/>
                        </w:rPr>
                        <w:t>KARYN E. POLITO</w:t>
                      </w:r>
                    </w:p>
                    <w:p w:rsidR="006F15E1" w:rsidRDefault="006F15E1" w:rsidP="006F15E1">
                      <w:pPr>
                        <w:pStyle w:val="Governor"/>
                      </w:pPr>
                      <w:r>
                        <w:t>Lieutenant Governor</w:t>
                      </w:r>
                    </w:p>
                  </w:txbxContent>
                </v:textbox>
                <w10:wrap anchorx="page" anchory="page"/>
              </v:shape>
            </w:pict>
          </mc:Fallback>
        </mc:AlternateContent>
      </w:r>
      <w:r>
        <w:rPr>
          <w:rFonts w:eastAsia="Times New Roman"/>
          <w:noProof/>
          <w:szCs w:val="20"/>
          <w:lang w:eastAsia="en-US"/>
        </w:rPr>
        <mc:AlternateContent>
          <mc:Choice Requires="wps">
            <w:drawing>
              <wp:anchor distT="0" distB="0" distL="114300" distR="114300" simplePos="0" relativeHeight="251662336" behindDoc="0" locked="0" layoutInCell="1" allowOverlap="1">
                <wp:simplePos x="0" y="0"/>
                <wp:positionH relativeFrom="page">
                  <wp:posOffset>5457825</wp:posOffset>
                </wp:positionH>
                <wp:positionV relativeFrom="page">
                  <wp:posOffset>1929130</wp:posOffset>
                </wp:positionV>
                <wp:extent cx="1814195" cy="1136015"/>
                <wp:effectExtent l="0" t="0" r="0" b="69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15E1" w:rsidRDefault="006F15E1" w:rsidP="006F15E1">
                            <w:pPr>
                              <w:pStyle w:val="Governor"/>
                              <w:spacing w:after="0"/>
                              <w:rPr>
                                <w:sz w:val="16"/>
                              </w:rPr>
                            </w:pPr>
                          </w:p>
                          <w:p w:rsidR="006F15E1" w:rsidRPr="003A7AFC" w:rsidRDefault="006F15E1" w:rsidP="006F15E1">
                            <w:pPr>
                              <w:pStyle w:val="Weld"/>
                            </w:pPr>
                            <w:r>
                              <w:t>MARYLOU SUDDERS</w:t>
                            </w:r>
                          </w:p>
                          <w:p w:rsidR="006F15E1" w:rsidRDefault="006F15E1" w:rsidP="006F15E1">
                            <w:pPr>
                              <w:pStyle w:val="Governor"/>
                            </w:pPr>
                            <w:r>
                              <w:t>Secretary</w:t>
                            </w:r>
                          </w:p>
                          <w:p w:rsidR="006F15E1" w:rsidRDefault="006F15E1" w:rsidP="006F15E1">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6F15E1" w:rsidRDefault="006F15E1" w:rsidP="006F15E1">
                            <w:pPr>
                              <w:jc w:val="center"/>
                              <w:rPr>
                                <w:rFonts w:ascii="Arial Rounded MT Bold" w:hAnsi="Arial Rounded MT Bold"/>
                                <w:sz w:val="14"/>
                                <w:szCs w:val="14"/>
                              </w:rPr>
                            </w:pPr>
                          </w:p>
                          <w:p w:rsidR="006F15E1" w:rsidRPr="004813AC" w:rsidRDefault="006F15E1" w:rsidP="006F15E1">
                            <w:pPr>
                              <w:jc w:val="center"/>
                              <w:rPr>
                                <w:rFonts w:ascii="Arial" w:hAnsi="Arial" w:cs="Arial"/>
                                <w:b/>
                                <w:sz w:val="14"/>
                                <w:szCs w:val="14"/>
                              </w:rPr>
                            </w:pPr>
                            <w:r w:rsidRPr="004813AC">
                              <w:rPr>
                                <w:rFonts w:ascii="Arial" w:hAnsi="Arial" w:cs="Arial"/>
                                <w:b/>
                                <w:sz w:val="14"/>
                                <w:szCs w:val="14"/>
                              </w:rPr>
                              <w:t>Tel: 617-624-6000</w:t>
                            </w:r>
                          </w:p>
                          <w:p w:rsidR="006F15E1" w:rsidRPr="004813AC" w:rsidRDefault="006F15E1" w:rsidP="006F15E1">
                            <w:pPr>
                              <w:jc w:val="center"/>
                              <w:rPr>
                                <w:rFonts w:ascii="Arial" w:hAnsi="Arial" w:cs="Arial"/>
                                <w:b/>
                                <w:sz w:val="14"/>
                                <w:szCs w:val="14"/>
                                <w:lang w:val="fr-FR"/>
                              </w:rPr>
                            </w:pPr>
                            <w:r w:rsidRPr="004813AC">
                              <w:rPr>
                                <w:rFonts w:ascii="Arial" w:hAnsi="Arial" w:cs="Arial"/>
                                <w:b/>
                                <w:sz w:val="14"/>
                                <w:szCs w:val="14"/>
                                <w:lang w:val="fr-FR"/>
                              </w:rPr>
                              <w:t>www.mass.gov/dph</w:t>
                            </w:r>
                          </w:p>
                          <w:p w:rsidR="006F15E1" w:rsidRPr="00FC6B42" w:rsidRDefault="006F15E1" w:rsidP="006F15E1">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5" o:spid="_x0000_s1027" type="#_x0000_t202" style="position:absolute;left:0;text-align:left;margin-left:429.75pt;margin-top:151.9pt;width:142.85pt;height:89.45pt;z-index:251662336;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R+hQIAABkFAAAOAAAAZHJzL2Uyb0RvYy54bWysVNuO0zAQfUfiHyy/t0lK2m2iTVd7IQhp&#10;uUi7fIBrO42FYxvbbVIQ/87YabtlAQkh8uD4Mj5zZuaML6+GTqIdt05oVeFsmmLEFdVMqE2FPz3W&#10;kyVGzhPFiNSKV3jPHb5avXxx2ZuSz3SrJeMWAYhyZW8q3HpvyiRxtOUdcVNtuILDRtuOeFjaTcIs&#10;6QG9k8ksTRdJry0zVlPuHOzejYd4FfGbhlP/oWkc90hWGLj5ONo4rsOYrC5JubHEtIIeaJB/YNER&#10;ocDpCeqOeIK2VvwC1QlqtdONn1LdJbppBOUxBogmS59F89ASw2MskBxnTmly/w+Wvt99tEiwCs/m&#10;GCnSQY0e+eDRjR4QbEF+euNKMHswYOgH2Ic6x1idudf0s0NK37ZEbfi1tbpvOWHALws3k7OrI44L&#10;IOv+nWbgh2y9jkBDY7uQPEgHAnSo0/5Um8CFBpfLLM8K4EjhLMteLdIssktIebxurPNvuO5QmFTY&#10;QvEjPNndOx/okPJoErw5LQWrhZRxYTfrW2nRjoBQ6vjFCJ6ZSRWMlQ7XRsRxB1iCj3AW+MbCfyuy&#10;WZ7ezIpJvVheTPI6n0+Ki3Q5SbPiplikeZHf1d8DwSwvW8EYV/dC8aMIs/zvinxoh1E+UYaor3Ax&#10;h9rFuP4YZBq/3wXZCQ89KUVX4eXJiJShsq8Vg7BJ6YmQ4zz5mX7MMuTg+I9ZiToIpR9F4If1ECUX&#10;RRI0stZsD8KwGsoG1Yf3BCattl8x6qE3K+y+bInlGMm3CsRVZHkemjku8vnFDBb2/GR9fkIUBagK&#10;e4zG6a0fH4CtsWLTgqejnK9BkLWIUnlidZAx9F+M6fBWhAY/X0erpxdt9QMAAP//AwBQSwMEFAAG&#10;AAgAAAAhAMm96EzhAAAADAEAAA8AAABkcnMvZG93bnJldi54bWxMj8tOwzAQRfdI/IM1SOyo07SB&#10;EDKpKio2LJBakGDpxpM4In7IdtPw97grWI7m6N5z682sRzaRD4M1CMtFBoxMa+VgeoSP95e7EliI&#10;wkgxWkMIPxRg01xf1aKS9mz2NB1iz1KICZVAUDG6ivPQKtIiLKwjk36d9VrEdPqeSy/OKVyPPM+y&#10;e67FYFKDEo6eFbXfh5NG+NRqkDv/9tXJcdq9dtvCzd4h3t7M2ydgkeb4B8NFP6lDk5yO9mRkYCNC&#10;WTwWCUVYZau04UIs10UO7IiwLvMH4E3N/49ofgEAAP//AwBQSwECLQAUAAYACAAAACEAtoM4kv4A&#10;AADhAQAAEwAAAAAAAAAAAAAAAAAAAAAAW0NvbnRlbnRfVHlwZXNdLnhtbFBLAQItABQABgAIAAAA&#10;IQA4/SH/1gAAAJQBAAALAAAAAAAAAAAAAAAAAC8BAABfcmVscy8ucmVsc1BLAQItABQABgAIAAAA&#10;IQDSPMR+hQIAABkFAAAOAAAAAAAAAAAAAAAAAC4CAABkcnMvZTJvRG9jLnhtbFBLAQItABQABgAI&#10;AAAAIQDJvehM4QAAAAwBAAAPAAAAAAAAAAAAAAAAAN8EAABkcnMvZG93bnJldi54bWxQSwUGAAAA&#10;AAQABADzAAAA7QUAAAAA&#10;" stroked="f">
                <v:textbox style="mso-fit-shape-to-text:t">
                  <w:txbxContent>
                    <w:p w:rsidR="006F15E1" w:rsidRDefault="006F15E1" w:rsidP="006F15E1">
                      <w:pPr>
                        <w:pStyle w:val="Governor"/>
                        <w:spacing w:after="0"/>
                        <w:rPr>
                          <w:sz w:val="16"/>
                        </w:rPr>
                      </w:pPr>
                    </w:p>
                    <w:p w:rsidR="006F15E1" w:rsidRPr="003A7AFC" w:rsidRDefault="006F15E1" w:rsidP="006F15E1">
                      <w:pPr>
                        <w:pStyle w:val="Weld"/>
                      </w:pPr>
                      <w:r>
                        <w:t>MARYLOU SUDDERS</w:t>
                      </w:r>
                    </w:p>
                    <w:p w:rsidR="006F15E1" w:rsidRDefault="006F15E1" w:rsidP="006F15E1">
                      <w:pPr>
                        <w:pStyle w:val="Governor"/>
                      </w:pPr>
                      <w:r>
                        <w:t>Secretary</w:t>
                      </w:r>
                    </w:p>
                    <w:p w:rsidR="006F15E1" w:rsidRDefault="006F15E1" w:rsidP="006F15E1">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6F15E1" w:rsidRDefault="006F15E1" w:rsidP="006F15E1">
                      <w:pPr>
                        <w:jc w:val="center"/>
                        <w:rPr>
                          <w:rFonts w:ascii="Arial Rounded MT Bold" w:hAnsi="Arial Rounded MT Bold"/>
                          <w:sz w:val="14"/>
                          <w:szCs w:val="14"/>
                        </w:rPr>
                      </w:pPr>
                    </w:p>
                    <w:p w:rsidR="006F15E1" w:rsidRPr="004813AC" w:rsidRDefault="006F15E1" w:rsidP="006F15E1">
                      <w:pPr>
                        <w:jc w:val="center"/>
                        <w:rPr>
                          <w:rFonts w:ascii="Arial" w:hAnsi="Arial" w:cs="Arial"/>
                          <w:b/>
                          <w:sz w:val="14"/>
                          <w:szCs w:val="14"/>
                        </w:rPr>
                      </w:pPr>
                      <w:r w:rsidRPr="004813AC">
                        <w:rPr>
                          <w:rFonts w:ascii="Arial" w:hAnsi="Arial" w:cs="Arial"/>
                          <w:b/>
                          <w:sz w:val="14"/>
                          <w:szCs w:val="14"/>
                        </w:rPr>
                        <w:t>Tel: 617-624-6000</w:t>
                      </w:r>
                    </w:p>
                    <w:p w:rsidR="006F15E1" w:rsidRPr="004813AC" w:rsidRDefault="006F15E1" w:rsidP="006F15E1">
                      <w:pPr>
                        <w:jc w:val="center"/>
                        <w:rPr>
                          <w:rFonts w:ascii="Arial" w:hAnsi="Arial" w:cs="Arial"/>
                          <w:b/>
                          <w:sz w:val="14"/>
                          <w:szCs w:val="14"/>
                          <w:lang w:val="fr-FR"/>
                        </w:rPr>
                      </w:pPr>
                      <w:r w:rsidRPr="004813AC">
                        <w:rPr>
                          <w:rFonts w:ascii="Arial" w:hAnsi="Arial" w:cs="Arial"/>
                          <w:b/>
                          <w:sz w:val="14"/>
                          <w:szCs w:val="14"/>
                          <w:lang w:val="fr-FR"/>
                        </w:rPr>
                        <w:t>www.mass.gov/dph</w:t>
                      </w:r>
                    </w:p>
                    <w:p w:rsidR="006F15E1" w:rsidRPr="00FC6B42" w:rsidRDefault="006F15E1" w:rsidP="006F15E1">
                      <w:pPr>
                        <w:jc w:val="center"/>
                        <w:rPr>
                          <w:rFonts w:ascii="Arial Rounded MT Bold" w:hAnsi="Arial Rounded MT Bold"/>
                          <w:sz w:val="14"/>
                          <w:szCs w:val="14"/>
                        </w:rPr>
                      </w:pPr>
                    </w:p>
                  </w:txbxContent>
                </v:textbox>
                <w10:wrap anchorx="page" anchory="page"/>
              </v:shape>
            </w:pict>
          </mc:Fallback>
        </mc:AlternateContent>
      </w:r>
    </w:p>
    <w:p w:rsidR="006F15E1" w:rsidRPr="006F15E1" w:rsidRDefault="006F15E1" w:rsidP="006F15E1">
      <w:pPr>
        <w:rPr>
          <w:rFonts w:ascii="Calibri" w:eastAsia="Times New Roman" w:hAnsi="Calibri" w:cs="Arial"/>
          <w:b/>
          <w:sz w:val="48"/>
          <w:szCs w:val="48"/>
          <w:lang w:eastAsia="en-US"/>
        </w:rPr>
      </w:pPr>
    </w:p>
    <w:p w:rsidR="006F15E1" w:rsidRPr="006F15E1" w:rsidRDefault="006F15E1" w:rsidP="006F15E1">
      <w:pPr>
        <w:framePr w:w="1927" w:hSpace="180" w:wrap="auto" w:vAnchor="text" w:hAnchor="page" w:x="940" w:y="-951"/>
        <w:rPr>
          <w:rFonts w:ascii="LinePrinter" w:eastAsia="Times New Roman" w:hAnsi="LinePrinter"/>
          <w:szCs w:val="20"/>
          <w:lang w:eastAsia="en-US"/>
        </w:rPr>
      </w:pPr>
    </w:p>
    <w:p w:rsidR="006F15E1" w:rsidRPr="006F15E1" w:rsidRDefault="006F15E1" w:rsidP="006F15E1">
      <w:pPr>
        <w:rPr>
          <w:rFonts w:eastAsia="Times New Roman"/>
          <w:szCs w:val="20"/>
          <w:lang w:eastAsia="en-US"/>
        </w:rPr>
      </w:pPr>
    </w:p>
    <w:p w:rsidR="006F15E1" w:rsidRPr="006F15E1" w:rsidRDefault="006F15E1" w:rsidP="006F15E1">
      <w:pPr>
        <w:rPr>
          <w:rFonts w:eastAsia="Times New Roman"/>
          <w:szCs w:val="20"/>
          <w:lang w:eastAsia="en-US"/>
        </w:rPr>
      </w:pPr>
    </w:p>
    <w:p w:rsidR="006F15E1" w:rsidRPr="006F15E1" w:rsidRDefault="006F15E1" w:rsidP="006F15E1">
      <w:pPr>
        <w:rPr>
          <w:rFonts w:eastAsia="Times New Roman"/>
          <w:lang w:eastAsia="en-US"/>
        </w:rPr>
      </w:pPr>
    </w:p>
    <w:p w:rsidR="006F15E1" w:rsidRPr="006F15E1" w:rsidRDefault="00A65787" w:rsidP="006F15E1">
      <w:pPr>
        <w:rPr>
          <w:rFonts w:eastAsia="Times New Roman"/>
          <w:lang w:eastAsia="en-US"/>
        </w:rPr>
      </w:pPr>
      <w:r>
        <w:rPr>
          <w:rFonts w:eastAsia="Times New Roman"/>
          <w:lang w:eastAsia="en-US"/>
        </w:rPr>
        <w:t>December 11</w:t>
      </w:r>
      <w:r w:rsidR="006F15E1" w:rsidRPr="006F15E1">
        <w:rPr>
          <w:rFonts w:eastAsia="Times New Roman"/>
          <w:lang w:eastAsia="en-US"/>
        </w:rPr>
        <w:t>, 2017</w:t>
      </w:r>
    </w:p>
    <w:p w:rsidR="006F15E1" w:rsidRPr="006F15E1" w:rsidRDefault="006F15E1" w:rsidP="006F15E1">
      <w:pPr>
        <w:rPr>
          <w:rFonts w:eastAsia="Times New Roman"/>
          <w:lang w:eastAsia="en-US"/>
        </w:rPr>
      </w:pPr>
    </w:p>
    <w:p w:rsidR="006F15E1" w:rsidRPr="006F15E1" w:rsidRDefault="006F15E1" w:rsidP="006F15E1">
      <w:pPr>
        <w:rPr>
          <w:rFonts w:eastAsia="Times New Roman"/>
          <w:lang w:eastAsia="en-US"/>
        </w:rPr>
      </w:pPr>
    </w:p>
    <w:p w:rsidR="006F15E1" w:rsidRPr="006F15E1" w:rsidRDefault="006F15E1" w:rsidP="006F15E1">
      <w:pPr>
        <w:rPr>
          <w:rFonts w:eastAsia="Times New Roman"/>
          <w:lang w:eastAsia="en-US"/>
        </w:rPr>
      </w:pPr>
      <w:r w:rsidRPr="006F15E1">
        <w:rPr>
          <w:rFonts w:eastAsia="Times New Roman"/>
          <w:lang w:eastAsia="en-US"/>
        </w:rPr>
        <w:t>Steven T. James</w:t>
      </w:r>
    </w:p>
    <w:p w:rsidR="006F15E1" w:rsidRPr="006F15E1" w:rsidRDefault="006F15E1" w:rsidP="006F15E1">
      <w:pPr>
        <w:rPr>
          <w:rFonts w:eastAsia="Times New Roman"/>
          <w:lang w:eastAsia="en-US"/>
        </w:rPr>
      </w:pPr>
      <w:r w:rsidRPr="006F15E1">
        <w:rPr>
          <w:rFonts w:eastAsia="Times New Roman"/>
          <w:lang w:eastAsia="en-US"/>
        </w:rPr>
        <w:t>House Clerk</w:t>
      </w:r>
    </w:p>
    <w:p w:rsidR="006F15E1" w:rsidRPr="006F15E1" w:rsidRDefault="006F15E1" w:rsidP="006F15E1">
      <w:pPr>
        <w:rPr>
          <w:rFonts w:eastAsia="Times New Roman"/>
          <w:lang w:eastAsia="en-US"/>
        </w:rPr>
      </w:pPr>
      <w:r w:rsidRPr="006F15E1">
        <w:rPr>
          <w:rFonts w:eastAsia="Times New Roman"/>
          <w:lang w:eastAsia="en-US"/>
        </w:rPr>
        <w:t>State House Room 145</w:t>
      </w:r>
    </w:p>
    <w:p w:rsidR="006F15E1" w:rsidRPr="006F15E1" w:rsidRDefault="006F15E1" w:rsidP="006F15E1">
      <w:pPr>
        <w:rPr>
          <w:rFonts w:eastAsia="Times New Roman"/>
          <w:lang w:eastAsia="en-US"/>
        </w:rPr>
      </w:pPr>
      <w:r w:rsidRPr="006F15E1">
        <w:rPr>
          <w:rFonts w:eastAsia="Times New Roman"/>
          <w:lang w:eastAsia="en-US"/>
        </w:rPr>
        <w:t>Boston, MA 02133</w:t>
      </w:r>
    </w:p>
    <w:p w:rsidR="006F15E1" w:rsidRPr="006F15E1" w:rsidRDefault="006F15E1" w:rsidP="006F15E1">
      <w:pPr>
        <w:rPr>
          <w:rFonts w:eastAsia="Times New Roman"/>
          <w:lang w:eastAsia="en-US"/>
        </w:rPr>
      </w:pPr>
    </w:p>
    <w:p w:rsidR="006F15E1" w:rsidRPr="006F15E1" w:rsidRDefault="006F15E1" w:rsidP="006F15E1">
      <w:pPr>
        <w:rPr>
          <w:rFonts w:eastAsia="Times New Roman"/>
          <w:lang w:eastAsia="en-US"/>
        </w:rPr>
      </w:pPr>
      <w:r w:rsidRPr="006F15E1">
        <w:rPr>
          <w:rFonts w:eastAsia="Times New Roman"/>
          <w:lang w:eastAsia="en-US"/>
        </w:rPr>
        <w:t>William F. Welch</w:t>
      </w:r>
    </w:p>
    <w:p w:rsidR="006F15E1" w:rsidRPr="006F15E1" w:rsidRDefault="006F15E1" w:rsidP="006F15E1">
      <w:pPr>
        <w:rPr>
          <w:rFonts w:eastAsia="Times New Roman"/>
          <w:lang w:eastAsia="en-US"/>
        </w:rPr>
      </w:pPr>
      <w:r w:rsidRPr="006F15E1">
        <w:rPr>
          <w:rFonts w:eastAsia="Times New Roman"/>
          <w:lang w:eastAsia="en-US"/>
        </w:rPr>
        <w:t>Senate Clerk</w:t>
      </w:r>
    </w:p>
    <w:p w:rsidR="006F15E1" w:rsidRPr="006F15E1" w:rsidRDefault="006F15E1" w:rsidP="006F15E1">
      <w:pPr>
        <w:rPr>
          <w:rFonts w:eastAsia="Times New Roman"/>
          <w:lang w:eastAsia="en-US"/>
        </w:rPr>
      </w:pPr>
      <w:r w:rsidRPr="006F15E1">
        <w:rPr>
          <w:rFonts w:eastAsia="Times New Roman"/>
          <w:lang w:eastAsia="en-US"/>
        </w:rPr>
        <w:t>State House Room 335</w:t>
      </w:r>
    </w:p>
    <w:p w:rsidR="006F15E1" w:rsidRPr="006F15E1" w:rsidRDefault="006F15E1" w:rsidP="006F15E1">
      <w:pPr>
        <w:rPr>
          <w:rFonts w:eastAsia="Times New Roman"/>
          <w:lang w:eastAsia="en-US"/>
        </w:rPr>
      </w:pPr>
      <w:r w:rsidRPr="006F15E1">
        <w:rPr>
          <w:rFonts w:eastAsia="Times New Roman"/>
          <w:lang w:eastAsia="en-US"/>
        </w:rPr>
        <w:t>Boston, MA 02133</w:t>
      </w:r>
    </w:p>
    <w:p w:rsidR="006F15E1" w:rsidRPr="006F15E1" w:rsidRDefault="006F15E1" w:rsidP="006F15E1">
      <w:pPr>
        <w:rPr>
          <w:rFonts w:eastAsia="Times New Roman"/>
          <w:lang w:eastAsia="en-US"/>
        </w:rPr>
      </w:pPr>
    </w:p>
    <w:p w:rsidR="006F15E1" w:rsidRPr="006F15E1" w:rsidRDefault="006F15E1" w:rsidP="006F15E1">
      <w:pPr>
        <w:rPr>
          <w:rFonts w:eastAsia="Times New Roman"/>
          <w:lang w:eastAsia="en-US"/>
        </w:rPr>
      </w:pPr>
    </w:p>
    <w:p w:rsidR="006F15E1" w:rsidRPr="006F15E1" w:rsidRDefault="006F15E1" w:rsidP="006F15E1">
      <w:pPr>
        <w:rPr>
          <w:rFonts w:eastAsia="Times New Roman"/>
          <w:lang w:eastAsia="en-US"/>
        </w:rPr>
      </w:pPr>
    </w:p>
    <w:p w:rsidR="006F15E1" w:rsidRPr="006F15E1" w:rsidRDefault="006F15E1" w:rsidP="006F15E1">
      <w:pPr>
        <w:rPr>
          <w:rFonts w:eastAsia="Times New Roman"/>
          <w:lang w:eastAsia="en-US"/>
        </w:rPr>
      </w:pPr>
      <w:r w:rsidRPr="006F15E1">
        <w:rPr>
          <w:rFonts w:eastAsia="Times New Roman"/>
          <w:lang w:eastAsia="en-US"/>
        </w:rPr>
        <w:t>Dear Mr. Clerk,</w:t>
      </w:r>
    </w:p>
    <w:p w:rsidR="006F15E1" w:rsidRPr="006F15E1" w:rsidRDefault="006F15E1" w:rsidP="006F15E1">
      <w:pPr>
        <w:rPr>
          <w:rFonts w:eastAsia="Times New Roman"/>
          <w:lang w:eastAsia="en-US"/>
        </w:rPr>
      </w:pPr>
    </w:p>
    <w:p w:rsidR="006F15E1" w:rsidRPr="00036F53" w:rsidRDefault="006F15E1" w:rsidP="006F15E1">
      <w:pPr>
        <w:rPr>
          <w:lang w:val="en"/>
        </w:rPr>
      </w:pPr>
      <w:r w:rsidRPr="00036F53">
        <w:rPr>
          <w:lang w:val="en"/>
        </w:rPr>
        <w:t xml:space="preserve">Pursuant to </w:t>
      </w:r>
      <w:r>
        <w:rPr>
          <w:lang w:val="en"/>
        </w:rPr>
        <w:t>Section 224</w:t>
      </w:r>
      <w:r w:rsidRPr="00036F53">
        <w:rPr>
          <w:lang w:val="en"/>
        </w:rPr>
        <w:t xml:space="preserve"> of Chapter </w:t>
      </w:r>
      <w:r>
        <w:rPr>
          <w:lang w:val="en"/>
        </w:rPr>
        <w:t>111</w:t>
      </w:r>
      <w:r w:rsidRPr="00036F53">
        <w:rPr>
          <w:lang w:val="en"/>
        </w:rPr>
        <w:t xml:space="preserve"> of the Massachusetts General Laws, </w:t>
      </w:r>
      <w:r>
        <w:rPr>
          <w:lang w:val="en"/>
        </w:rPr>
        <w:t xml:space="preserve">please find enclosed the </w:t>
      </w:r>
      <w:r w:rsidRPr="00B82013">
        <w:rPr>
          <w:lang w:val="en"/>
        </w:rPr>
        <w:t>Massachusetts Commission on Falls Prevention</w:t>
      </w:r>
      <w:r>
        <w:rPr>
          <w:lang w:val="en"/>
        </w:rPr>
        <w:t xml:space="preserve"> 2017 Annual Report.</w:t>
      </w:r>
    </w:p>
    <w:p w:rsidR="006F15E1" w:rsidRPr="006F15E1" w:rsidRDefault="006F15E1" w:rsidP="006F15E1">
      <w:pPr>
        <w:rPr>
          <w:rFonts w:eastAsia="Times New Roman"/>
          <w:lang w:val="en" w:eastAsia="en-US"/>
        </w:rPr>
      </w:pPr>
    </w:p>
    <w:p w:rsidR="006F15E1" w:rsidRPr="006F15E1" w:rsidRDefault="006F15E1" w:rsidP="006F15E1">
      <w:pPr>
        <w:rPr>
          <w:rFonts w:eastAsia="Times New Roman"/>
          <w:lang w:eastAsia="en-US"/>
        </w:rPr>
      </w:pPr>
      <w:r w:rsidRPr="006F15E1">
        <w:rPr>
          <w:rFonts w:eastAsia="Times New Roman"/>
          <w:lang w:val="en" w:eastAsia="en-US"/>
        </w:rPr>
        <w:t>Sincerely,</w:t>
      </w:r>
    </w:p>
    <w:p w:rsidR="006F15E1" w:rsidRPr="006F15E1" w:rsidRDefault="006F15E1" w:rsidP="006F15E1">
      <w:pPr>
        <w:rPr>
          <w:rFonts w:eastAsia="Times New Roman"/>
          <w:lang w:eastAsia="en-US"/>
        </w:rPr>
      </w:pPr>
    </w:p>
    <w:p w:rsidR="006F15E1" w:rsidRPr="006F15E1" w:rsidRDefault="006F15E1" w:rsidP="006F15E1">
      <w:pPr>
        <w:rPr>
          <w:rFonts w:eastAsia="Times New Roman"/>
          <w:lang w:eastAsia="en-US"/>
        </w:rPr>
      </w:pPr>
    </w:p>
    <w:p w:rsidR="006F15E1" w:rsidRPr="006F15E1" w:rsidRDefault="006F15E1" w:rsidP="006F15E1">
      <w:pPr>
        <w:rPr>
          <w:rFonts w:eastAsia="Times New Roman"/>
          <w:lang w:eastAsia="en-US"/>
        </w:rPr>
      </w:pPr>
    </w:p>
    <w:p w:rsidR="006F15E1" w:rsidRPr="006F15E1" w:rsidRDefault="006F15E1" w:rsidP="006F15E1">
      <w:pPr>
        <w:rPr>
          <w:rFonts w:eastAsia="Times New Roman"/>
          <w:lang w:eastAsia="en-US"/>
        </w:rPr>
      </w:pPr>
      <w:r w:rsidRPr="006F15E1">
        <w:rPr>
          <w:rFonts w:eastAsia="Times New Roman"/>
          <w:lang w:eastAsia="en-US"/>
        </w:rPr>
        <w:t>Monica Bharel, MD, MPH</w:t>
      </w:r>
    </w:p>
    <w:p w:rsidR="006F15E1" w:rsidRPr="006F15E1" w:rsidRDefault="006F15E1" w:rsidP="006F15E1">
      <w:pPr>
        <w:rPr>
          <w:rFonts w:eastAsia="Times New Roman"/>
          <w:lang w:eastAsia="en-US"/>
        </w:rPr>
      </w:pPr>
      <w:r w:rsidRPr="006F15E1">
        <w:rPr>
          <w:rFonts w:eastAsia="Times New Roman"/>
          <w:lang w:eastAsia="en-US"/>
        </w:rPr>
        <w:t>Commissioner</w:t>
      </w:r>
    </w:p>
    <w:p w:rsidR="006F15E1" w:rsidRDefault="006F15E1" w:rsidP="00F12707">
      <w:r w:rsidRPr="006F15E1">
        <w:rPr>
          <w:rFonts w:eastAsia="Times New Roman"/>
          <w:lang w:eastAsia="en-US"/>
        </w:rPr>
        <w:t>Department of Public Health</w:t>
      </w:r>
    </w:p>
    <w:p w:rsidR="006F15E1" w:rsidRDefault="006F15E1" w:rsidP="003E329E">
      <w:pPr>
        <w:ind w:right="1613"/>
      </w:pPr>
    </w:p>
    <w:p w:rsidR="006F15E1" w:rsidRPr="00036F53" w:rsidRDefault="006F15E1" w:rsidP="003E329E">
      <w:pPr>
        <w:ind w:right="1613"/>
        <w:sectPr w:rsidR="006F15E1" w:rsidRPr="00036F53" w:rsidSect="00D7631A">
          <w:headerReference w:type="default" r:id="rId10"/>
          <w:footerReference w:type="default" r:id="rId11"/>
          <w:pgSz w:w="12240" w:h="15840"/>
          <w:pgMar w:top="1440" w:right="1440" w:bottom="1440" w:left="1440" w:header="720" w:footer="720" w:gutter="0"/>
          <w:cols w:space="720"/>
          <w:titlePg/>
          <w:docGrid w:linePitch="299"/>
        </w:sectPr>
      </w:pPr>
    </w:p>
    <w:p w:rsidR="002735BC" w:rsidRDefault="003D5B42" w:rsidP="002735BC">
      <w:pPr>
        <w:spacing w:after="80"/>
        <w:jc w:val="center"/>
        <w:rPr>
          <w:rFonts w:eastAsia="Times New Roman"/>
          <w:b/>
          <w:sz w:val="36"/>
        </w:rPr>
      </w:pPr>
      <w:r>
        <w:rPr>
          <w:noProof/>
          <w:szCs w:val="20"/>
          <w:lang w:eastAsia="en-US"/>
        </w:rPr>
        <w:lastRenderedPageBreak/>
        <mc:AlternateContent>
          <mc:Choice Requires="wpg">
            <w:drawing>
              <wp:anchor distT="0" distB="0" distL="114300" distR="114300" simplePos="0" relativeHeight="251659264" behindDoc="0" locked="0" layoutInCell="1" allowOverlap="1" wp14:anchorId="54F3132D" wp14:editId="0C33875B">
                <wp:simplePos x="0" y="0"/>
                <wp:positionH relativeFrom="page">
                  <wp:posOffset>114300</wp:posOffset>
                </wp:positionH>
                <wp:positionV relativeFrom="page">
                  <wp:posOffset>114300</wp:posOffset>
                </wp:positionV>
                <wp:extent cx="7571105" cy="9792970"/>
                <wp:effectExtent l="438150" t="438150" r="639445" b="64643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1105" cy="9792970"/>
                          <a:chOff x="0" y="0"/>
                          <a:chExt cx="75669" cy="97933"/>
                        </a:xfrm>
                      </wpg:grpSpPr>
                      <pic:pic xmlns:pic="http://schemas.openxmlformats.org/drawingml/2006/picture">
                        <pic:nvPicPr>
                          <pic:cNvPr id="3" name="Picture 17"/>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69" cy="97933"/>
                          </a:xfrm>
                          <a:prstGeom prst="rect">
                            <a:avLst/>
                          </a:prstGeom>
                          <a:solidFill>
                            <a:srgbClr val="000000"/>
                          </a:solidFill>
                          <a:ln w="444500" cap="sq">
                            <a:solidFill>
                              <a:srgbClr val="FFFFFF"/>
                            </a:solidFill>
                            <a:miter lim="800000"/>
                            <a:headEnd/>
                            <a:tailEnd/>
                          </a:ln>
                          <a:effectLst>
                            <a:outerShdw blurRad="63500" dist="190500" dir="2700000" sy="89999" algn="bl" rotWithShape="0">
                              <a:srgbClr val="000000">
                                <a:alpha val="39999"/>
                              </a:srgbClr>
                            </a:outerShdw>
                          </a:effectLst>
                        </pic:spPr>
                      </pic:pic>
                      <wps:wsp>
                        <wps:cNvPr id="4" name="Text Box 2"/>
                        <wps:cNvSpPr txBox="1">
                          <a:spLocks noChangeArrowheads="1"/>
                        </wps:cNvSpPr>
                        <wps:spPr bwMode="auto">
                          <a:xfrm>
                            <a:off x="8348" y="35118"/>
                            <a:ext cx="57912" cy="304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47A9" w:rsidRDefault="004047A9" w:rsidP="004047A9">
                              <w:pPr>
                                <w:spacing w:line="800" w:lineRule="exact"/>
                                <w:jc w:val="center"/>
                                <w:rPr>
                                  <w:rFonts w:ascii="Adobe Garamond Pro Bold" w:hAnsi="Adobe Garamond Pro Bold"/>
                                  <w:b/>
                                  <w:color w:val="043064"/>
                                  <w:sz w:val="60"/>
                                  <w:szCs w:val="72"/>
                                </w:rPr>
                              </w:pPr>
                              <w:r>
                                <w:rPr>
                                  <w:rFonts w:ascii="Adobe Garamond Pro Bold" w:hAnsi="Adobe Garamond Pro Bold"/>
                                  <w:b/>
                                  <w:color w:val="043064"/>
                                  <w:sz w:val="60"/>
                                  <w:szCs w:val="72"/>
                                </w:rPr>
                                <w:t xml:space="preserve">Massachusetts Commission on Falls Prevention </w:t>
                              </w:r>
                            </w:p>
                            <w:p w:rsidR="004047A9" w:rsidRDefault="004047A9" w:rsidP="004047A9">
                              <w:pPr>
                                <w:spacing w:line="800" w:lineRule="exact"/>
                                <w:jc w:val="center"/>
                                <w:rPr>
                                  <w:rFonts w:ascii="Adobe Garamond Pro Bold" w:hAnsi="Adobe Garamond Pro Bold"/>
                                  <w:b/>
                                  <w:color w:val="043064"/>
                                  <w:sz w:val="60"/>
                                  <w:szCs w:val="72"/>
                                </w:rPr>
                              </w:pPr>
                            </w:p>
                            <w:p w:rsidR="004047A9" w:rsidRPr="004047A9" w:rsidRDefault="0050414E" w:rsidP="004047A9">
                              <w:pPr>
                                <w:spacing w:line="800" w:lineRule="exact"/>
                                <w:jc w:val="center"/>
                                <w:rPr>
                                  <w:rFonts w:ascii="Adobe Garamond Pro Bold" w:hAnsi="Adobe Garamond Pro Bold"/>
                                  <w:b/>
                                  <w:color w:val="043064"/>
                                  <w:sz w:val="38"/>
                                  <w:szCs w:val="72"/>
                                </w:rPr>
                              </w:pPr>
                              <w:r w:rsidRPr="004047A9">
                                <w:rPr>
                                  <w:rFonts w:ascii="Adobe Garamond Pro Bold" w:hAnsi="Adobe Garamond Pro Bold"/>
                                  <w:b/>
                                  <w:color w:val="043064"/>
                                  <w:sz w:val="38"/>
                                  <w:szCs w:val="72"/>
                                </w:rPr>
                                <w:t>201</w:t>
                              </w:r>
                              <w:r>
                                <w:rPr>
                                  <w:rFonts w:ascii="Adobe Garamond Pro Bold" w:hAnsi="Adobe Garamond Pro Bold"/>
                                  <w:b/>
                                  <w:color w:val="043064"/>
                                  <w:sz w:val="38"/>
                                  <w:szCs w:val="72"/>
                                </w:rPr>
                                <w:t>7</w:t>
                              </w:r>
                              <w:r w:rsidRPr="004047A9">
                                <w:rPr>
                                  <w:rFonts w:ascii="Adobe Garamond Pro Bold" w:hAnsi="Adobe Garamond Pro Bold"/>
                                  <w:b/>
                                  <w:color w:val="043064"/>
                                  <w:sz w:val="38"/>
                                  <w:szCs w:val="72"/>
                                </w:rPr>
                                <w:t xml:space="preserve"> </w:t>
                              </w:r>
                              <w:r w:rsidR="004047A9" w:rsidRPr="004047A9">
                                <w:rPr>
                                  <w:rFonts w:ascii="Adobe Garamond Pro Bold" w:hAnsi="Adobe Garamond Pro Bold"/>
                                  <w:b/>
                                  <w:color w:val="043064"/>
                                  <w:sz w:val="38"/>
                                  <w:szCs w:val="72"/>
                                </w:rPr>
                                <w:t xml:space="preserve">Annual Report </w:t>
                              </w:r>
                            </w:p>
                            <w:p w:rsidR="004047A9" w:rsidRPr="004047A9" w:rsidRDefault="004047A9" w:rsidP="004047A9">
                              <w:pPr>
                                <w:spacing w:line="800" w:lineRule="exact"/>
                                <w:jc w:val="center"/>
                                <w:rPr>
                                  <w:rFonts w:ascii="Adobe Garamond Pro Bold" w:hAnsi="Adobe Garamond Pro Bold"/>
                                  <w:b/>
                                  <w:color w:val="043064"/>
                                  <w:sz w:val="30"/>
                                  <w:szCs w:val="30"/>
                                </w:rPr>
                              </w:pPr>
                            </w:p>
                            <w:p w:rsidR="004047A9" w:rsidRPr="007870E2" w:rsidRDefault="004047A9" w:rsidP="004047A9">
                              <w:pPr>
                                <w:rPr>
                                  <w:sz w:val="2"/>
                                </w:rPr>
                              </w:pPr>
                            </w:p>
                          </w:txbxContent>
                        </wps:txbx>
                        <wps:bodyPr rot="0" vert="horz" wrap="square" lIns="91440" tIns="45720" rIns="91440" bIns="45720" anchor="t" anchorCtr="0" upright="1">
                          <a:noAutofit/>
                        </wps:bodyPr>
                      </wps:wsp>
                      <wps:wsp>
                        <wps:cNvPr id="5" name="Text Box 2"/>
                        <wps:cNvSpPr txBox="1">
                          <a:spLocks noChangeArrowheads="1"/>
                        </wps:cNvSpPr>
                        <wps:spPr bwMode="auto">
                          <a:xfrm>
                            <a:off x="23973" y="71561"/>
                            <a:ext cx="24816" cy="9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47A9" w:rsidRPr="006F19D6" w:rsidRDefault="003D5B42" w:rsidP="004047A9">
                              <w:pPr>
                                <w:jc w:val="center"/>
                                <w:rPr>
                                  <w:rFonts w:ascii="Adobe Garamond Pro Bold" w:hAnsi="Adobe Garamond Pro Bold"/>
                                  <w:b/>
                                  <w:color w:val="043064"/>
                                  <w:sz w:val="44"/>
                                  <w:szCs w:val="44"/>
                                </w:rPr>
                              </w:pPr>
                              <w:r>
                                <w:rPr>
                                  <w:rFonts w:ascii="Adobe Garamond Pro Bold" w:hAnsi="Adobe Garamond Pro Bold"/>
                                  <w:b/>
                                  <w:color w:val="043064"/>
                                  <w:sz w:val="44"/>
                                  <w:szCs w:val="44"/>
                                </w:rPr>
                                <w:t>October</w:t>
                              </w:r>
                              <w:r w:rsidR="004047A9">
                                <w:rPr>
                                  <w:rFonts w:ascii="Adobe Garamond Pro Bold" w:hAnsi="Adobe Garamond Pro Bold"/>
                                  <w:b/>
                                  <w:color w:val="043064"/>
                                  <w:sz w:val="44"/>
                                  <w:szCs w:val="44"/>
                                </w:rPr>
                                <w:t xml:space="preserve"> 201</w:t>
                              </w:r>
                              <w:r w:rsidR="0050414E">
                                <w:rPr>
                                  <w:rFonts w:ascii="Adobe Garamond Pro Bold" w:hAnsi="Adobe Garamond Pro Bold"/>
                                  <w:b/>
                                  <w:color w:val="043064"/>
                                  <w:sz w:val="44"/>
                                  <w:szCs w:val="44"/>
                                </w:rPr>
                                <w:t>7</w:t>
                              </w:r>
                            </w:p>
                            <w:p w:rsidR="004047A9" w:rsidRPr="00E02475" w:rsidRDefault="004047A9" w:rsidP="004047A9">
                              <w:pPr>
                                <w:jc w:val="center"/>
                                <w:rPr>
                                  <w:rFonts w:ascii="Adobe Garamond Pro Bold" w:hAnsi="Adobe Garamond Pro Bold"/>
                                  <w:sz w:val="48"/>
                                  <w:szCs w:val="48"/>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left:0;text-align:left;margin-left:9pt;margin-top:9pt;width:596.15pt;height:771.1pt;z-index:251659264;mso-position-horizontal-relative:page;mso-position-vertical-relative:page;mso-width-relative:margin;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NGJG6BAAAkA4AAA4AAABkcnMvZTJvRG9jLnhtbOxX2W7jNhR9L9B/&#10;IPTuWJJlyzLiDBJnwQDTNphM0Wdaoi1iJFEl6diZov/ec0nJzuK2aTDoAtSAbVIkL+9yziF1+m5X&#10;V+xeaCNVMw+ikzBgoslVIZv1PPjx0/VgGjBjeVPwSjViHjwIE7w7+/ab0207E7EqVVUIzWCkMbNt&#10;Ow9Ka9vZcGjyUtTcnKhWNBhcKV1zi65eDwvNt7BeV8M4DCfDrdJFq1UujMHTSz8YnDn7q5XI7Q+r&#10;lRGWVfMAvln3q93vkn6HZ6d8tta8LWXeucHf4EXNZYNN96YuueVso+ULU7XMtTJqZU9yVQ/VaiVz&#10;4WJANFH4LJobrTati2U9267bfZqQ2md5erPZ/Pv7W81kMQ/igDW8Roncriym1Gzb9QwzbnR7195q&#10;Hx+aH1T+2WB4+Hyc+ms/mS2336kC5vjGKpea3UrXZAJBs52rwMO+AmJnWY6H6TiNonAcsBxjWZrF&#10;WdrVKC9RyBfr8vJqv3IyyfbrRiNyf8hnflPnaOfY2Wkr8xm+XTrRepHOP4cdVtmNFkFnpH6VjZrr&#10;z5t2gMq33MqlrKR9cChGfsip5v5W5pRn6hwqM+org1HalEUpRddP8ks4heQKwxq1KHmzFuemBf7B&#10;SpeLp9OH1H2y37KS7bWsKioRtbvIwJVnWDuSHI/jS5VvatFYT0wtKgSpGlPK1gRMz0S9FMCZfl9E&#10;Dg+o+QdjaTuqviPLL/H0PAyz+GKwGIeLQRKmV4PzLEkHaXiVJmEyjRbR4ldaHSWzjRGIl1eXrex8&#10;xdMX3h5lRqchnnOOu+yeO4XwqIFDDj29iwASpYR8NTr/iKxiHtpWC5uX1Fwhc91zTN4PuDQfMktJ&#10;N2DSW8nxBxBH/bWxN0LVjBrIM7x0eeb3SLOPq5/inFeVLPqCG71eLirdZSGkT0cg83ha1bDtPEiS&#10;ZIxxlnMItvnZbfJk2hNr1+5zzFotLbS/kvU8mO635LNS8OKqKVyGLZeVbyOrVUN+C6fqHXLUBibu&#10;ymLLltVGf+TA12TknCskJSHKwq4HHMep34UZiMs0wydgvFrj3FpWAKiyP0lb3pW8hWqFPqojaSEf&#10;eNWW3Cdr5Oz49HZxO+jsPfNAOjjtIEEgwADhAV8SWhx/pucceq/DMR1+xw4OFwQiILMHHUl6HflE&#10;hLtQu17k3SRSeGZ3eEyK4RDihf6gJ1qrLVUH3nlN6ez7w4E6rwL3dJTgVoAajMZRNCVkeAmgA2Cc&#10;ZhFOIpL/UZhMnNDtZfwrYvz3UelR1iiihi9rh7sjcgVfk/AizgbXk2k6SK6T8QAH1nQQRtlFNgmT&#10;LLm87uWqlEUhmg+yEV9BrcDCbByPfZkeM/QJ9RzcjxL5L1IPantwv1fG/t9RESesr74Hnd0td92t&#10;AjmksaUqHgAwsMwd/bgyolEq/SVgW1y/SEg2nA7U6n0DfGVRktB9zXWScRqjox+PLB+P8CaHqXlg&#10;QWjXXFj0sGTTarkuSQhcqhp1jtvISjo5PHiFSKgDAv5NTMQFx9+1/mEmxqMsxe0CZEuj8cRx+kDF&#10;GMftpLtRTVJP+P5C9T8Tw6G/N/xnmOhuxAfM//uZ6C7teO1xOtO9otF71eO+Y+7hRfLsN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WlOWE3gAAAAsBAAAPAAAAZHJzL2Rvd25yZXYu&#10;eG1sTI9Ba8MwDIXvg/0Ho8Fuq52UlpLFKaVsO5XB2sHYTY3VJDS2Q+wm6b+fCoPtJD2eePpevp5s&#10;KwbqQ+OdhmSmQJArvWlcpeHz8Pq0AhEiOoOtd6ThSgHWxf1djpnxo/ugYR8rwSEuZKihjrHLpAxl&#10;TRbDzHfk2Dv53mJk2VfS9DhyuG1lqtRSWmwcf6ixo21N5Xl/sRreRhw38+Rl2J1P2+v3YfH+tUtI&#10;68eHafMMItIU/47hhs/oUDDT0V+cCaJlveIq8Xfe/DRRcxBH3hZLlYIscvm/Q/EDAAD//wMAUEsD&#10;BAoAAAAAAAAAIQANWrPMyxgEAMsYBAAVAAAAZHJzL21lZGlhL2ltYWdlMS5qcGVn/9j/4AAQSkZJ&#10;RgABAQEA3ADcAAD/2wBDAAIBAQIBAQICAgICAgICAwUDAwMDAwYEBAMFBwYHBwcGBwcICQsJCAgK&#10;CAcHCg0KCgsMDAwMBwkODw0MDgsMDAz/2wBDAQICAgMDAwYDAwYMCAcIDAwMDAwMDAwMDAwMDAwM&#10;DAwMDAwMDAwMDAwMDAwMDAwMDAwMDAwMDAwMDAwMDAwMDAz/wAARCAk1Bx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wooor+Wz+j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jHFVr7WrPTBm5u7a3A6mWVUx+&#10;ZqoxcnaKE5JK7LNFcrqXx18D6MSLzxl4VtCvUTatbx4/N6y/+GrPhaR/yUrwD/4UFp/8cr0KeT5h&#10;UV4UJteUZP8AQ45ZjhIO0qsV/wBvL/M76iuL079pD4d6wf8ARPHvgu65x+61u2fn8HrotN8Y6RrK&#10;BrPVNNulboYblJAfyNY1svxVH+NSlH1i1+aNKeLoVP4c0/RpmlRQORRXGdI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TZZVgjZ5GVEUZZmOAo9zXz18a/wDgpL4H+G+tr4f8NreePvFlw4it&#10;9M0VDMHkPAUyKCCfZAx9q9rJOHcyziv9XyyjKpLrZaLzk9orzbSPOzLNsHl9L22MqKEfN7+i3b8k&#10;mz6HriPip+0l4E+ClvI/ifxRpOlSIM+Q8wa4b6Rrlz+Arjfhd/wT9/bJ/b6SK88RXVn+z/4EvxuV&#10;GYnVpIv+uSMJQSP+ejRZ9MV738I/+CMn7Jf7KV/b3Hjq91L4yeM1k3SLqztei4l/69IspjPaUt7k&#10;1+mUvDPK8sp+34nx8af9ym1J+jqSagn5LmPg8Rx7icVP2WTYZzf807peqivea9eU+Q5/+Cn8XxE1&#10;ZtL+E3w18bfEzUs4AsrORYx+CJI/5qK7rwp+zR+3t+0ZEl1pvgPwz8K9NmIKHWriNbhVPcoxkcEe&#10;hRT7V+nngDV9f0nRRp3wt+EGh+C9EUbYpbyGHTIVHqLaEA1vf8KV+IvjGNT4g+JFxp0bcvbaFaC3&#10;x7CU/N+le1g8Vw3hlbJcndd/z1rtPz/eOnD5xhL5ng4rFZzX/wB/xypL+WFk/wDyRSl98kfnLpn/&#10;AAb6/HD4g2n2r4n/ALVE2j7vma00XT5JIV9tzTQJ+SVrab/wbyfs7aMd/jj47eMfEtwv+t83WbW2&#10;Vz/ugMw/M1+htp+xj4NkZX1Ztd8QSqcl9S1OWbd9RkCun0T9njwL4eTFp4R8Oxn+81jHI3/fTAn9&#10;a+gpcU8URXLhKdDDx6KKWnyhTh/6UzxamX5VJ3xFSpVfnf8A9ulL8j86LT/gjL+wXoUaxz3mtalI&#10;vVjr13IW/wC/agVOP+CS/wCwKnH9j663v/amqf41+lln4G0PTh/o+jaXb/8AXO0jX+Qpt5c6Fpur&#10;2unznS4b6+DG3t3CLJNtGW2r1OPas6nEfGS96pmEY/8AbtTrsv4y3FHL8k2jhpP/ALej/wDIM/NO&#10;X/gj9+wPqKbVj1mzPTJ1rUI8f99AisbUf+CAv7IvigtJ4Y+KHirw5Ifu/Z/EUDlfwlTNfqbdeFNK&#10;vBibTdPlHcPbo38xWPqfwU8Ha1CVuvCvh2dW67tOiz+e3Nax4k4zh/zGQn5NTX5zmvwIll2RS/5c&#10;yj6OL/8AbY/mfllL/wAG5niLT1e6+GX7WXiSGRRmCG8sjcRkejPDcrx/2zP0rj/FH/BN/wDb2+Br&#10;M2k6z4D+Kdja8qonjguLgDtiRYjn6v8AjX6p6l+xr8P7ybzbbR5NJm7Pp91LbkfQK2KoL+zP4g8L&#10;Sb/DHxK8UWSr0ttSYahB9BvwRXNiOI81qq2bZbQxK7pU3L5c0KT/APJzroYXD0nfBYypS9XJL8JT&#10;X/kp+N/iT9tn4sfs6XbW/wAaPgD408JwQnbNqdtBI9rn1BKmMj3WU16B8Iv2/vhR8aNsem+LLGzv&#10;G4+yaifskxPtvwrf8BJr9R9Q1P4teFbGW31jw34b8faZjDm0lFtO6+8cmVb6Cvmn49/sK/sj/tX3&#10;/wBn8cfDOL4Z+KbgEC8tLE6HM7c8mSFRFIc95Aa+bxWD4Gxz5MVRq4Co+t3yX9Kl4v0hUPfwuccS&#10;4Zc1OcMVBenNb/tyzXrKB5jFMtxEskbK6MMqynII9jTq888e/wDBCr45fs12p1r9nH4xDxxobEvF&#10;4e8RSpHuTqFSTJgY9BnEX1rx62/4KBa/8B/GMfhT9oL4d698Mtc3eV9re2eSznYcFlxnK98xtIPe&#10;vDzTwjzKEHiMlqRxlPe0NKiXd037z/7dcj6DLvELA1ZKlj4uhP8Avax/8DWi/wC3rH1JRWT4K8ea&#10;L8R9Bh1TQdUsdX0+YZSe1lEiH246H2PNax4r8rq0Z0punUTjJaNNWafZo+8p1Izipwd09mtUwooo&#10;rMs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vh3/h994b/AOhD1r/wPi/+&#10;Jo/4ffeG/wDoQ9a/8D4v/ia/Uf8AiC/Gn/QDL/wKn/8AJnxX/EROHf8AoJX/AIDL/wCRPuKivh3/&#10;AIffeG/+hD1r/wAD4v8A4mj/AIffeG/+hD1r/wAD4v8A4mj/AIgvxp/0Ay/8Cp//ACYf8RE4d/6C&#10;V/4DL/5E+4qK+Hf+H33hv/oQ9a/8D4v/AImj/h994b/6EPWv/A+L/wCJo/4gvxp/0Ay/8Cp//Jh/&#10;xETh3/oJX/gMv/kT7ior4d/4ffeG/wDoQ9a/8D4v/iaP+H33hv8A6EPWv/A+L/4mj/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3hv/oQ9a/8AA+L/&#10;AOJo/wCIL8af9AMv/Aqf/wAmH/EROHf+glf+Ay/+RPuKivh3/h994b/6EPWv/A+L/wCJo/4ffeG/&#10;+hD1r/wPi/8AiaP+IL8af9AMv/Aqf/yYf8RE4d/6CV/4DL/5E+4qK+Hf+H33hv8A6EPWv/A+L/4m&#10;j/h994b/AOhD1r/wPi/+Jo/4gvxp/wBAMv8AwKn/APJh/wARE4d/6CV/4DL/AORPuKivh3/h994b&#10;/wChD1r/AMD4v/iaP+H33hv/AKEPWv8AwPi/+Jo/4gvxp/0Ay/8AAqf/AMmH/EROHf8AoJX/AIDL&#10;/wCRPuKivh3/AIffeG/+hD1r/wAD4v8A4mj/AIffeG/+hD1r/wAD4v8A4mj/AIgvxp/0Ay/8Cp//&#10;ACYf8RE4d/6CV/4DL/5E+4qK+Hf+H33hv/oQ9a/8D4v/AImj/h994b/6EPWv/A+L/wCJo/4gvxp/&#10;0Ay/8Cp//Jh/xETh3/oJX/gMv/kT7ior4d/4ffeG/wDoQ9a/8D4v/iaP+H33hv8A6EPWv/A+L/4m&#10;j/iC/Gn/AEAy/wDAqf8A8mH/ABETh3/oJX/gMv8A5E+4qK+Hf+H33hv/AKEPWv8AwPi/+Jo/4ffe&#10;G/8AoQ9a/wDA+L/4mj/iC/Gn/QDL/wACp/8AyYf8RE4d/wCglf8AgMv/AJE+4qK+Hf8Ah994b/6E&#10;PWv/AAPi/wDiaP8Ah994b/6EPWv/AAPi/wDiaP8AiC/Gn/QDL/wKn/8AJh/xETh3/oJX/gMv/kT7&#10;ior4d/4ffeG/+hD1r/wPi/8AiaP+H33hv/oQ9a/8D4v/AImj/iC/Gn/QDL/wKn/8mH/EROHf+glf&#10;+Ay/+RPuKivh3/h994b/AOhD1r/wPi/+Jo/4ffeG/wDoQ9a/8D4v/iaP+IL8af8AQDL/AMCp/wDy&#10;Yf8AEROHf+glf+Ay/wDkT7ior4d/4ffeG/8AoQ9a/wDA+L/4mj/h994b/wChD1r/AMD4v/iaP+IL&#10;8af9AMv/AAKn/wDJh/xETh3/AKCV/wCAy/8AkT7ior4d/wCH33hv/oQ9a/8AA+L/AOJo/wCH33hv&#10;/oQ9a/8AA+L/AOJo/wCIL8af9AMv/Aqf/wAmH/EROHf+glf+Ay/+RPuKivh3/h994b/6EPWv/A+L&#10;/wCJo/4ffeG/+hD1r/wPi/8AiaP+IL8af9AMv/Aqf/yYf8RE4d/6CV/4DL/5E+4qK+Hf+H33hv8A&#10;6EPWv/A+L/4mj/h994b/AOhD1r/wPi/+Jo/4gvxp/wBAMv8AwKn/APJh/wARE4d/6CV/4DL/AORP&#10;uKivh3/h994b/wChD1r/AMD4v/iaP+H33hv/AKEPWv8AwPi/+Jo/4gvxp/0Ay/8AAqf/AMmH/ERO&#10;Hf8AoJX/AIDL/wCRPuKivh3/AIffeG/+hD1r/wAD4v8A4mj/AIffeG/+hD1r/wAD4v8A4mj/AIgv&#10;xp/0Ay/8Cp//ACYf8RE4d/6CV/4DL/5E+4qK+Hf+H33hv/oQ9a/8D4v/AImj/h994b/6EPWv/A+L&#10;/wCJo/4gvxp/0Ay/8Cp//Jh/xETh3/oJX/gMv/kT7ior4d/4ffeG/wDoQ9a/8D4v/iaP+H33hv8A&#10;6EPWv/A+L/4mj/iC/Gn/AEAy/wDAqf8A8mH/ABETh3/oJX/gMv8A5E+4qK+Hf+H33hv/AKEPWv8A&#10;wPi/+Jo/4ffeG/8AoQ9a/wDA+L/4mj/iC/Gn/QDL/wACp/8AyYf8RE4d/wCglf8AgMv/AJE+4qK+&#10;Hf8Ah994b/6EPWv/AAPi/wDiaP8Ah994b/6EPWv/AAPi/wDiaP8AiC/Gn/QDL/wKn/8AJh/xETh3&#10;/oJX/gMv/kT7ior4d/4ffeG/+hD1r/wPi/8AiaP+H33hv/oQ9a/8D4v/AImj/iC/Gn/QDL/wKn/8&#10;mH/EROHf+glf+Ay/+RPuKivh3/h994b/AOhD1r/wPi/+Jo/4ffeG/wDoQ9a/8D4v/iaP+IL8af8A&#10;QDL/AMCp/wDyYf8AEROHf+glf+Ay/wDkT7ior4d/4ffeG/8AoQ9a/wDA+L/4mj/h994b/wChD1r/&#10;AMD4v/iaP+IL8af9AMv/AAKn/wDJh/xETh3/AKCV/wCAy/8AkT7ior4d/wCH33hv/oQ9a/8AA+L/&#10;AOJo/wCH33hv/oQ9a/8AA+L/AOJo/wCIL8af9AMv/Aqf/wAmH/EROHf+glf+Ay/+RPuKivh3/h99&#10;4b/6EPWv/A+L/wCJo/4ffeG/+hD1r/wPi/8AiaP+IL8af9AMv/Aqf/yYf8RE4d/6CV/4DL/5E+4q&#10;K+Hf+H33hv8A6EPWv/A+L/4mj/h994b/AOhD1r/wPi/+Jo/4gvxp/wBAMv8AwKn/APJh/wARE4d/&#10;6CV/4DL/AORPuKivh3/h994b/wChD1r/AMD4v/iaP+H33hv/AKEPWv8AwPi/+Jo/4gvxp/0Ay/8A&#10;Aqf/AMmH/EROHf8AoJX/AIDL/wCRPuKivh3/AIffeG/+hD1r/wAD4v8A4mj/AIffeG/+hD1r/wAD&#10;4v8A4mj/AIgvxp/0Ay/8Cp//ACYf8RE4d/6CV/4DL/5E+4qK+Hf+H33hv/oQ9a/8D4v/AImj/h99&#10;4b/6EPWv/A+L/wCJo/4gvxp/0Ay/8Cp//Jh/xETh3/oJX/gMv/kT7ior4d/4ffeG/wDoQ9a/8D4v&#10;/iaP+H33hv8A6EPWv/A+L/4mj/iC/Gn/AEAy/wDAqf8A8mH/ABETh3/oJX/gMv8A5E+4qK+Hf+H3&#10;3hv/AKEPWv8AwPi/+Jo/4ffeG/8AoQ9a/wDA+L/4mj/iC/Gn/QDL/wACp/8AyYf8RE4d/wCglf8A&#10;gMv/AJE+4qK+Hf8Ah994b/6EPWv/AAPi/wDiaP8Ah994b/6EPWv/AAPi/wDiaP8AiC/Gn/QDL/wK&#10;n/8AJh/xETh3/oJX/gMv/kT7ior4d/4ffeG/+hD1r/wPi/8AiaP+H33hv/oQ9a/8D4v/AImj/iC/&#10;Gn/QDL/wKn/8mH/EROHf+glf+Ay/+RPuKivh3/h994b/AOhD1r/wPi/+Jo/4ffeG/wDoQ9a/8D4v&#10;/iaP+IL8af8AQDL/AMCp/wDyYf8AEROHf+glf+Ay/wDkT7ior4d/4ffeG/8AoQ9a/wDA+L/4mj/h&#10;994b/wChD1r/AMD4v/iaP+IL8af9AMv/AAKn/wDJh/xETh3/AKCV/wCAy/8AkT7ior4d/wCH33hv&#10;/oQ9a/8AA+L/AOJo/wCH33hv/oQ9a/8AA+L/AOJo/wCIL8af9AMv/Aqf/wAmH/EROHf+glf+Ay/+&#10;RPuKivh3/h994b/6EPWv/A+L/wCJo/4ffeG/+hD1r/wPi/8AiaP+IL8af9AMv/Aqf/yYf8RE4d/6&#10;CV/4DL/5E+4qK+Hf+H33hv8A6EPWv/A+L/4mj/h994b/AOhD1r/wPi/+Jo/4gvxp/wBAMv8AwKn/&#10;APJh/wARE4d/6CV/4DL/AORPuKivh3/h994b/wChD1r/AMD4v/iaP+H33hv/AKEPWv8AwPi/+Jo/&#10;4gvxp/0Ay/8AAqf/AMmH/EROHf8AoJX/AIDL/wCRPuKivh3/AIffeG/+hD1r/wAD4v8A4mj/AIff&#10;+Gx/zIetf+B8X/xNL/iC/Gn/AEAy/wDAqf8A8mH/ABETh3/oJX/gMv8A5E+4q8Z/ad/bl8F/syRf&#10;Y7yeTWfE0/y22jWH7y4dzjaHx9wHIxnk9ga8j+GX7Svxn/4KdeJF8DfATwXdaDJJxq/iHUJt1vpM&#10;TcbmlC7YzjOANznHyjPNff37IH/BMn4N/wDBMOez1rWEuPi18ctS/eC+mi+03Cznkm3iYkQLknMj&#10;ZcjPPavawHhrhcmp/X+M6ns0tqMZLnl25pK6in0Ubzl0SPGzDjqpjJfVeH487e9Rp8q9E7NtdW7R&#10;XW58r/BP/gmN+0d/wU18rXfitq03wR+E9wPOi0m3BXVL6HqN0bH5cj+KbA7iPFfcn7Ln7OnwN/Yb&#10;U+H/AIE/D1fFvi1MR3OtOFuLjJGCZb5x8oOM7Y8L7CvaIfg14s+O8q3fxE1BtL0Rjvi8OabKVUr1&#10;AuJRyx9QOOO1eteF/CWmeCdHj0/SLG20+zh+7FAgRfTJ9T7nmvp6mdZpjsOsFllNYHBraKjacvPl&#10;ezf81Ryk+sEfISw+FpVXiMbN4iv1bfuryv28oWX95nlKfA7xp8Wts3j3xRLp9kxydG0BzBFj+7JK&#10;fmceo/WvQPh/8GfC/wAL7RY9E0Wxs2UYMwjDTP8AVzlj+dfIDftA+PP+CjH7XHxQ+Ffw/wDHF18L&#10;fh98I5YdM17WNMt4pdf12+k3b47dpAyW0CbGXzApdiOMCvaf2Iv2XvFn7JV9408P6t481z4geFNR&#10;vINS0G/8Q6i15rNszRlbmCU7QpjDIjIV/wCejAqMZbvp8HYLL17eq1LEWT9+8p2dn8T0WjT5Y2Vu&#10;iehx1M8xGJ/dx0p3atGyjdeS37Xep79t4qrrGs2vh/TZ72+uIbW0tkMks0rbUjUdSSatVl+MvCGn&#10;+PvDF5o+qQfaNP1CMxTR7iu4deCORzjkUq/tFTk6Nuaztfa/S9ul9yKfJzr2m19bb262OT8X/tNe&#10;DvBcWgyXWqCeDxJIUsprVDNG2CFLEjoASBXmPxU/bS1zSPjRceCPC/h+xvr9LhbKKa8nKrJMQD0G&#10;AFBPc9q9i8N/BHwv4W8N6VpNvo9pLaaK5ls/tCec0Lk5LBmydxPOa4v4q/sVeEvir4ruteml1XTd&#10;Wu9rPNaThVLgAB9pB54HQjp618RnmF4nrYZfU6kIyvBtR0fLy++lKSktZfC+VWW/Y+jy2tk9Ot+/&#10;jJq0rN6q9/dbimum6u9TDg+O2j6b8JdZ0/xV4p1LR/Est02l6ldJCSdPvHjJAhCAqI1VeCD2JJya&#10;z7K/0HRPG/w6tfEGttrnjS1tJ00S+SN2gvUmysLzMckNwR35yT1r0Lwt8KtS8E/By80W1s/D95rV&#10;irnT7meAeVeyhf3c0wwSJOzHJ5Gc84HMQnxBo3jLwLpHiTS11rXtWt7x7zXYLMMukSFcokThQEVe&#10;nOM9ec15eIw2NhGi8WtbU0m4yaT9rHST57SqXs1NRSunJvldjsp1sPJ1PYbXltJJv3Hqly3UbXvG&#10;/VJK+oz4T/FDQ/BeieJtA1j4iTatrll51/f3skbCPTslUKxlgQQrEYXnlsY7Vzc37eeofDzUbOx8&#10;W+FrhRcKJIr63YxLeQEkLOsTjIDAZ2k5FeleCPAeu3vw91u3+IGm6H4g1KdpIFa1iVX1G2UAxiQ4&#10;ADFgfQDjvXmsH/BP+bxlf2194q8UXcnl4VLG3zJHaQ5JECSSEttUHGcVz46lxLDD0I5OmnZ6NWsu&#10;bap7SU03bZxlzXv0sa4eeUSq1Hj9Vfda3dt4cqjZX6NW26nuY+L3h1vG9v4b/ta1/tq6txcxWpzu&#10;ZCMg56ZI5x1xzW5pur2uswtJa3NvdIjlGaGQOFYdQSO49K5+f4MeGrjxnH4hbSoP7ZhtvsiXQJ3L&#10;Ht2jjOMheM9ccVR+CHwG0j4C6NfWWkTXs0eoXJuZDcyBiDjAAwBwB+Jr9Aw9TNFiOSvCDpty96La&#10;aikuW6a1bd72aS0Pl6kcG6XNTlLmstGlZvXm1T0S0t1Z2+Kw/Hsfh3/hHppPE/8AY66WvEj6mY1g&#10;XPAyX4FbhNfib+2x8XPCPxw/4L82ngP9pS+ksfg54StUg0LTL+R7fSLm5eBZIp7jkAo8jyAyHjMa&#10;KSFzX1+T5KsznUpT+GMXJpLmbS6KN1du/c8bF454ZRnHdtJa2s31b6H6mJ+zHp9oi6z8N/FF94ae&#10;Y+ai2lwLvTLkH1jJIx7g/hXJfF64h8TeDZvDHx9+G+i+K/C9wpV9Tt7IX1mOCPMaNgXhYAn5lwR2&#10;rzDxV+wY37PH7R3wk8Sfs0SXvgnRfEGtmLxjpenyG48L3WkLA8rzNbsxjinZkjjjePBYyZ7V9Gft&#10;R/tf+Cf2QNK0PUfiBLfaX4b16+GmPrP2bzdP02Z/9WLpgcxq/IDbSuVO4rxn5mrwjHDVYVOHq0qc&#10;5XajFaXTekqd2k9NHBxk+/Q9aOdOrGUcygpxWl29flPf/wACTXkfm78cP+CC9z4Reb4jfsd/EObT&#10;pJP3snhbUb/zrC6I58uOU/d/3Jw2CfvqOnh/w9/b41D4efERvh58ePDF78M/HVqwiZ7qFo7K6OSN&#10;4Y52qSOGBZD/AHq/X5/gfoPjOCHxp8KfElno95qCieG80qdbjStSXtvRSUZT6r79TXmf7Rnww+Hv&#10;7Xvhpfhx+0d4Jsre+kymm61GfLi3nH7y2uh80LEgfKTg8A56Vz5lm2CzK2C41w/LP4Y4iGjvsk5N&#10;K/8AgqryjNs9DLVi8D+/yCrzR3dKW3nZf+3Q+cUj5mtrmO9to5oZEmhmUOjodyupGQQehBp9fO/7&#10;RX7FPxy/4I13FxrvhuW6+L3wE3l2QAm/0NCTjzAoOxQMfvEzGc8qhryRf+C3/hs/8yHrf/gfF/8A&#10;E18fjvBfP3V5snisVRe04uMflKMpJxkuq1XZs+zwXiRlMqf+3SdGp1jJN/NNJprz0fkfcdFfDv8A&#10;w++8N/8AQh61/wCB8X/xNH/D77w3/wBCHrX/AIHxf/E1xf8AEF+NP+gGX/gVP/5M6/8AiInDv/QS&#10;v/AZf/In3FRXw7/w++8N/wDQh61/4Hxf/E0f8PvvDf8A0Ietf+B8X/xNP/iC/Gn/AEAy/wDAqf8A&#10;8mH/ABETh3/oJX/gMv8A5E+4qK+Hf+H33hv/AKEPWv8AwPi/+Jo/4ffeG/8AoQ9a/wDA+L/4mj/i&#10;C/Gn/QDL/wACp/8AyYf8RE4d/wCglf8AgMv/AJE+4qK+Hf8Ah994b/6EPWv/AAPi/wDiaP8Ah994&#10;b/6EPWv/AAPi/wDiaP8AiC/Gn/QDL/wKn/8AJh/xETh3/oJX/gMv/kT7ior4d/4ffeG/+hD1r/wP&#10;i/8AiaP+H33hv/oQ9a/8D4v/AImj/iC/Gn/QDL/wKn/8mH/EROHf+glf+Ay/+RPuKivh3/h994b/&#10;AOhD1r/wPi/+Jo/4ffeG/wDoQ9a/8D4v/iaP+IL8af8AQDL/AMCp/wDyYf8AEROHf+glf+Ay/wDk&#10;T7ior4d/4ffeG/8AoQ9a/wDA+L/4mj/h994b/wChD1r/AMD4v/iaP+IL8af9AMv/AAKn/wDJh/xE&#10;Th3/AKCV/wCAy/8AkT7ior4d/wCH33hv/oQ9a/8AA+L/AOJo/wCH33hv/oQ9a/8AA+L/AOJo/wCI&#10;L8af9AMv/Aqf/wAmH/EROHf+glf+Ay/+RPuKivh3/h994b/6EPWv/A+L/wCJo/4ffeG/+hD1r/wP&#10;i/8AiaP+IL8af9AMv/Aqf/yYf8RE4d/6CV/4DL/5E+4qK+Hf+H33hv8A6EPWv/A+L/4mj/h994b/&#10;AOhD1r/wPi/+Jo/4gvxp/wBAMv8AwKn/APJh/wARE4d/6CV/4DL/AORPuKivh3/h994b/wChD1r/&#10;AMD4v/iaP+H33hv/AKEPWv8AwPi/+Jo/4gvxp/0Ay/8AAqf/AMmH/EROHf8AoJX/AIDL/wCRPuKi&#10;vh3/AIffeG/+hD1r/wAD4v8A4mj/AIffeG/+hD1r/wAD4v8A4mj/AIgvxp/0Ay/8Cp//ACYf8RE4&#10;d/6CV/4DL/5E+4qK+Hf+H33hv/oQ9a/8D4v/AImj/h994b/6EPWv/A+L/wCJo/4gvxp/0Ay/8Cp/&#10;/Jh/xETh3/oJX/gMv/kT7ior4d/4ffeG/wDoQ9a/8D4v/iaP+H33hv8A6EPWv/A+L/4mj/iC/Gn/&#10;AEAy/wDAqf8A8mH/ABETh3/oJX/gMv8A5E+4qK+Hf+H33hv/AKEPWv8AwPi/+Jo/4ffeG/8AoQ9a&#10;/wDA+L/4mj/iC/Gn/QDL/wACp/8AyYf8RE4d/wCglf8AgMv/AJE+4qK+Hf8Ah994b/6EPWv/AAPi&#10;/wDiaP8Ah994b/6EPWv/AAPi/wDiaP8AiC/Gn/QDL/wKn/8AJh/xETh3/oJX/gMv/kT7ior4d/4f&#10;feG/+hD1r/wPi/8AiaP+H33hv/oQ9a/8D4v/AImj/iC/Gn/QDL/wKn/8mH/EROHf+glf+Ay/+RPu&#10;Kivh3/h994b/AOhD1r/wPi/+Jo/4ffeG/wDoQ9a/8D4v/iaP+IL8af8AQDL/AMCp/wDyYf8AEROH&#10;f+glf+Ay/wDkT7ior4d/4ffeG/8AoQ9a/wDA+L/4mj/h994b/wChD1r/AMD4v/iaP+IL8af9AMv/&#10;AAKn/wDJh/xETh3/AKCV/wCAy/8AkT7ior4d/wCH33hv/oQ9a/8AA+L/AOJo/wCH33hv/oQ9a/8A&#10;A+L/AOJo/wCIL8af9AMv/Aqf/wAmH/EROHf+glf+Ay/+RPuKivh3/h994b/6EPWv/A+L/wCJo/4f&#10;feG/+hD1r/wPi/8AiaP+IL8af9AMv/Aqf/yYf8RE4d/6CV/4DL/5E+4qK+Hf+H33hv8A6EPWv/A+&#10;L/4mj/h994b/AOhD1r/wPi/+Jo/4gvxp/wBAMv8AwKn/APJh/wARE4d/6CV/4DL/AORPuKivh3/h&#10;994b/wChD1r/AMD4v/iaP+H33hv/AKEPWv8AwPi/+Jo/4gvxp/0Ay/8AAqf/AMmH/EROHf8AoJX/&#10;AIDL/wCRPuKivh3/AIffeG/+hD1r/wAD4v8A4mj/AIffeG/+hD1r/wAD4v8A4mj/AIgvxp/0Ay/8&#10;Cp//ACYf8RE4d/6CV/4DL/5E+4qK+Hf+H33hv/oQ9a/8D4v/AImj/h994b/6EPWv/A+L/wCJo/4g&#10;vxp/0Ay/8Cp//Jh/xETh3/oJX/gMv/kT7ior4d/4ffeG/wDoQ9a/8D4v/iaP+H33hv8A6EPWv/A+&#10;L/4mj/iC/Gn/AEAy/wDAqf8A8mH/ABETh3/oJX/gMv8A5E+4qK+Hf+H33hv/AKEPWv8AwPi/+Jo/&#10;4ffeG/8AoQ9a/wDA+L/4mj/iC/Gn/QDL/wACp/8AyYf8RE4d/wCglf8AgMv/AJE+4qK+Hf8Ah994&#10;b/6EPWv/AAPi/wDiaP8Ah994b/6EPWv/AAPi/wDiaP8AiC/Gn/QDL/wKn/8AJh/xETh3/oJX/gMv&#10;/kT7ior4d/4ffeG/+hD1r/wPi/8AiaP+H33hv/oQ9a/8D4v/AImj/iC/Gn/QDL/wKn/8mH/EROHf&#10;+glf+Ay/+RPuKivh3/h994b/AOhD1r/wPi/+Jo/4ffeG/wDoQ9a/8D4v/iaP+IL8af8AQDL/AMCp&#10;/wDyYf8AEROHf+glf+Ay/wDkT7ior4d/4ffeG/8AoQ9a/wDA+L/4mj/h994b/wChD1r/AMD4v/ia&#10;P+IL8af9AMv/AAKn/wDJh/xETh3/AKCV/wCAy/8AkT7ior4d/wCH33hv/oQ9a/8AA+L/AOJo/wCH&#10;33hv/oQ9a/8AA+L/AOJo/wCIL8af9AMv/Aqf/wAmH/EROHf+glf+Ay/+RPuKivh3/h994b/6EPWv&#10;/A+L/wCJo/4ffeG/+hD1r/wPi/8AiaP+IL8af9AMv/Aqf/yYf8RE4d/6CV/4DL/5E+4qK+Hf+H33&#10;hv8A6EPWv/A+L/4mj/h994b/AOhD1r/wPi/+Jo/4gvxp/wBAMv8AwKn/APJh/wARE4d/6CV/4DL/&#10;AORPuKivh3/h994b/wChD1r/AMD4v/iaP+H33hv/AKEPWv8AwPi/+Jo/4gvxp/0Ay/8AAqf/AMmH&#10;/EROHf8AoJX/AIDL/wCRPuKivh3/AIffeG/+hD1r/wAD4v8A4mj/AIffeG/+hD1r/wAD4v8A4mj/&#10;AIgvxp/0Ay/8Cp//ACYf8RE4d/6CV/4DL/5E+4qK+Hf+H33hv/oQ9a/8D4v/AImj/h994b/6EPWv&#10;/A+L/wCJo/4gvxp/0Ay/8Cp//Jh/xETh3/oJX/gMv/kT7ior4d/4ffeG/wDoQ9a/8D4v/iaP+H33&#10;hv8A6EPWv/A+L/4mj/iC/Gn/AEAy/wDAqf8A8mH/ABETh3/oJX/gMv8A5E+4qK+Hf+H33hv/AKEP&#10;Wv8AwPi/+Jo/4ffeG/8AoQ9a/wDA+L/4mj/iC/Gn/QDL/wACp/8AyYf8RE4d/wCglf8AgMv/AJE+&#10;4qK+Hf8Ah994b/6EPWv/AAPi/wDiaP8Ah994b/6EPWv/AAPi/wDiaP8AiC/Gn/QDL/wKn/8AJh/x&#10;ETh3/oJX/gMv/kT7ior4d/4ffeG/+hD1r/wPi/8AiaP+H33hv/oQ9a/8D4v/AImj/iC/Gn/QDL/w&#10;Kn/8mH/EROHf+glf+Ay/+RPuKivh3/h994b/AOhD1r/wPi/+Jo/4ffeG/wDoQ9a/8D4v/iaP+IL8&#10;af8AQDL/AMCp/wDyYf8AEROHf+glf+Ay/wDkT7ior4d/4ffeG/8AoQ9a/wDA+L/4mj/h994b/wCh&#10;D1r/AMD4v/iaP+IL8af9AMv/AAKn/wDJh/xETh3/AKCV/wCAy/8AkT7ior4d/wCH33hv/oQ9a/8A&#10;A+L/AOJo/wCH33hv/oQ9a/8AA+L/AOJo/wCIL8af9AMv/Aqf/wAmH/EROHf+glf+Ay/+RPuKivh3&#10;/h994b/6EPWv/A+L/wCJo/4ffeG/+hD1r/wPi/8AiaP+IL8af9AMv/Aqf/yYf8RE4d/6CV/4DL/5&#10;E+4qK+Hf+H33hv8A6EPWv/A+L/4mj/h994b/AOhD1r/wPi/+Jo/4gvxp/wBAMv8AwKn/APJh/wAR&#10;E4d/6CV/4DL/AORPuKivh3/h994b/wChD1r/AMD4v/iaP+H33hv/AKEPWv8AwPi/+Jo/4gvxp/0A&#10;y/8AAqf/AMmH/EROHf8AoJX/AIDL/wCRPuKivh3/AIffeG/+hD1r/wAD4v8A4mj/AIffeG/+hD1r&#10;/wAD4v8A4mj/AIgvxp/0Ay/8Cp//ACYf8RE4d/6CV/4DL/5E+4qK+Hf+H33hv/oQ9a/8D4v/AImj&#10;/h994b/6EPWv/A+L/wCJo/4gvxp/0Ay/8Cp//Jh/xETh3/oJX/gMv/kT7ior4d/4ffeG/wDoQ9a/&#10;8D4v/iaP+H33hv8A6EPWv/A+L/4mj/iC/Gn/AEAy/wDAqf8A8mH/ABETh3/oJX/gMv8A5E+4qK+H&#10;f+H33hv/AKEPWv8AwPi/+Jo/4ffeG/8AoQ9a/wDA+L/4mj/iC/Gn/QDL/wACp/8AyYf8RE4d/wCg&#10;lf8AgMv/AJE+4qK+Hf8Ah994b/6EPWv/AAPi/wDiaP8Ah994b/6EPWv/AAPi/wDiaP8AiC/Gn/QD&#10;L/wKn/8AJh/xETh3/oJX/gMv/kT85aKKK/0XP5HCiiigAooooAKKKKACiiigAooooAKKKKACiiig&#10;AooooAKKKKACiiigAooooAKKKKACiiigAooooAKKKKACiiigAooooAKKKKACiiigAooooAKKKKAC&#10;iiigAooooAKKKKACiiigAooooAKKKKACiiigAooooAKKKKACiiigAooooAKKKKACiiigAooooAKK&#10;KKACiiigAooooAKKKKACiiigAooooAKKKKACiiigAooooAKKKKACiiigAooooAKKKCcD3oAM19z/&#10;APBJb/giV4w/4KGaxD4q8RNd+D/hPYy5uNVkiKz6xtI3Q2gbgjGQ0xyq4IG48D0H/git/wAEQZ/2&#10;tnt/it8XIZtF+EumuZrWznzDJ4lK8k7iQUtR3fHz4IGBlq/ZvQtNn/aFsbfw54Ttv+EP+Euiqtqj&#10;2UItm1VE48mBAB5cIHGQOf0r8Z8RfFCGUv8As3K17TEzukl07+St9qT0jtrJpH2nDfCssZ/tWKfL&#10;Sju3/WrfRLV+S1ML4NeFND+FPgyD4Ufs7eHtP8P+HdHxFfa6sfmW8DYwzhzk3FwcZLMTz7cj2r4R&#10;fAbRfhLFLcQ+bqWuXnzXuq3Z8y5un7nJ+6vsP1rkf2oPj54V/wCCe/7L2oeJv7K8yy0gRWel6RaE&#10;RyanezOI4LdWPRpJGALnOBljnFeO/D79nb9qK7+Kvhn4seKvi9p3nLMh1H4Y2lj9m8P2dhNgTRfa&#10;gzSTXUKtvWZkwzRlQFVia/Fct4bq4ibzfOKylWbfK5X5VK13GmrOz1SdSWrvq0tF9pis0hTj9TwM&#10;HGnpdK12u8np8orRdF1OA/4Ll/tl/tHfsr/AvWNX+FnhOx0fwrYvDbaj4xe5jvL62E2F3w2u0iJF&#10;cqhlkyQzDCjhq+j/APgmd+0H4Y/aZ/Yl8B+KPCt9fXlm2nJa3a3+oPf3treRgCeKeZyWaQPk5bkh&#10;lIABFeneLtA8J/tCfDnXfDd+2l+JPD+sW8um6jbxypPG6upVkbBIDYP1Bwa/G3/gn58TNX/4Idf8&#10;FQfEn7Pfj7UJl+FvxCuVuND1G6k2QRNIStped1G8J9nl6YZFJ4XFffYHC0cxyueFowUa9H39L3nG&#10;1ne97uO69bJas+drVJ4fFRqzd6c9P8L6fJ/8Oeyftif8EXfj/pH7aviz4pfs0fFO18D2vxJbzdct&#10;ptRmspbeVsGTBSNxLGzZccBkLEDjmvnn9tv/AIJYftLfsH/BGf4/3X7R+reK/Efgua3ur6GO5vUM&#10;CNKqBo5JJSJVDsuUZFDKT9D+t37bXhbxz8TvgcuofB3XNNh8feE9Yg1PTPtF7s0+6kiYpPa3W04a&#10;NopJAVbowU8FQR8w/En4efFr9rvw/o+k/tAeJvA0Pgd5vt9/4J+HhaZ9eW0Kylbq9nkBEIbaxhiU&#10;s+ByADWuH40lg6NOvmFenGnG0ZJxTqSirK1rOUrppJq2u76ilknt5yp4eEnJ6qzfKnvfey7v8D7O&#10;/ZS+KOofG39mP4e+MdWtfsep+KPDlhqt3Bt2+VLNbpI647YZjXz/APsd/HD9o29/ar+Ltj8ctB8N&#10;+Ffhjp9/JF4Mv98UBu085hGEfeTKGh2sxZQQ3HHQdlB8U/GHxAT+xfBlrHpGnXsb2mnxS2Elv9hs&#10;1gDQXKyDjDD5QMDGQBnGavaT+zH4k8VxNdarrVzpZQyRQafcu1/FHFJEqTHPmBgWYblG84xznJr8&#10;m/10lX9tDKcH7VT0UpaKOt7xd0vh7tN3Stvb7H+wY0+SWNrqFtWlq3pbVevy0bvtf0fxL+0X4U8J&#10;ajdW99qDw/Y96vMYW+zmRU8wwrLjYZNvO0HPOOtcpqf7XlqLm1sLXSZ4NUvJokX7Y+LSKKSNnSVp&#10;ow64IXGM5znsDW34Y/ZX8KeF57Vo4Li4itsSG3nk8yGWYReUZmUjJYrnIztyScV1Oj/C/wAP6Fpk&#10;1nbaPYra3DBpY3j8wSbfu53Z4HYdB2rj9jxDX1nOnSV3ok5O3q+vS+ltXZ6W09plVPaMp+rtr6L8&#10;tb9118ivf2mvFGtyWF1pfh+6tY7iGCS3sZbUzf2u7ylJFjmVsKqgZDFenzEAVWm+OvxMRtU8nw3N&#10;NcQxTtNbG0cLpZWUKhVsfv8AKEthc7sZHHFepfGD4yeH/gx8Pte1C81bS9PfQ9P+0+TJIN0e7KQ/&#10;ux82HkwqgDk8Cvzd8E/8FtvGmi/EvUIfEVxpN1Z6NMIrnSGskt53Vd3mHzQ3GeNjqGXICsPmDDxs&#10;zjUwlaFHF5hNSmn8KVlsrtX01dlpy26c3vHoYOUK9OVShhYtR7t39PPu9b+fLofZ11+0P45sLD95&#10;prRWKz3P2bVptNb/AImCxqpSMQ7lKs7EgHvjgda1j+13d6Pe79Y8OzWNvDKbe4slJl1CErB5rTFF&#10;yPLHTnHHOeoHpfwl+LWh/G/wTb+IvDt017pd07xxzGJkVyh2tjcBuAYEbhkHHBNb8ukWs9w0z2tu&#10;80ieU0hjBZk/uk9ce1ezHI8zguajjm9viimrL57fO7+05OzOCWYYOXu1MOuuzaf5f8DskeX+Hv2t&#10;tFvpPsupWN5p2rSeU0Fgn7+adJELqQMKQQo+YEcZHJyK7bQPi14b8Srp/wBl1nT2m1SMSW0DzKk8&#10;gORjYTuzkEYxnIPpVHWfgV4Y1TSVtIdMi01Y5vPSXT/9GlR9pTIZcdVYrg5GDXGap+x/p1teMfD2&#10;qXHh2zZ4LgwW8e5jNAuImDk8ANhiCpycnIzSUuIsNbmUKy6292X42T7N6dGk7NNuOVVdnKm/PVfq&#10;/Nb9U3syv/wUR/aQ1b9kv9jTx54+0PS77WNa0LTy1lDbWjXXlSuyxrNIig/uoy3mOTwFQ5rzD9pD&#10;9jf4E/8ABWz9lbQvEfii80fWFbRo7nT/ABrplxHDcafmPezeYDtCBixeGTKqc5AIyOqXSfiH8KLV&#10;mujH/ZN95Vjfy3Ukmptu+cyXWzkYfhMEKPmGQMZrwTU/2DvgF8ZPMtNW8I+L/A8esTRxeIbPw7rN&#10;zoOkXs8zfuzLZJKEJkXYzbEON/JOCa+gyLjjL6coUsZ7TC11JtSte60Vt4vRK99mnK+ibXn4/h3E&#10;Si50OWtTta1/x6rfTvt3R41/wa1fEfx9rPh/4s+E7/Wb3xD8NfCF9DbaDeTFniinLSB0gZslY2jW&#10;N9gOF3A4G455D/gt18XNb/4KSft//D/9kf4f3TPpuj6nFdeJLqJPMigumTLu5HVba3dyRwN8m3qB&#10;j7n+MXieP/gnJ+yPd6f+zp8GP+Eu0fSbG6KW3hq5hkOn3gVfLlniLGa4DH5nZS0mE6EHI+Wf+DZr&#10;9lCRvC3jn9oLxhcjU/iB421O60wNcSb7uxiWbdcNKpO6OSWZc4YBtka9mr9YoZjh6lbEcTwSSVlT&#10;V025tW5mle1rOT7t6dz4+phqsYU8sbd95PXZa2V/uPv74B/s3/Cv/gnz8IHsPDlvpPgvw7ZwQ/b7&#10;u6vfIt5GiQJ58jSPsV26swxuJycmq+kftX/AL9p+a48Kad8Svhl4yuJ2MTabaeILS5ndv9hFkLE+&#10;61+UH7cnibx5/wAFtv8AgrNc/s9+HdbutF+FPw5u5IdTkgYmIrAVW7vJI8gSSeaTDErZA4P8TV+h&#10;fgr/AIIW/sv+CvhlB4bh+GGlXU0KKP7bmlk/tgyj/lst0rCSNweRsKgdhivCzTJsHToRecVZSq1l&#10;zOKSlaL25+Zq7a6HdhcbWdR/U4pRg7J3a1Xay0t3PRNQ0bxL+y9FN9njuvGnw5kBWaxkXzr3SYzw&#10;duc+bEB1U9Bnp1P5q/8ABU//AIIF+H/jZ4XvPjB+zHDatNMrXWp+EbQ/urs4Jd7QZ/dyjvAQATnb&#10;tPyn7L+A/wAbvFn7GP7a2j/s2eOtY1fx94Z8aaXNq/gLxNdhrjUrOKAkS6dfsoJk2DGy4bGQVVsk&#10;5HuHjn4Qav8ACPxHceLvh1ECZT5mq+HQdtvqK93jHRJeOw5z+B+LwtfNeDMTHE5ZJ1MLJJ8mraj3&#10;gt3FWacH70bPke0X71WOEzym6WKShWWnNsm+0uib6S2f2u5/JJqOm3Oi6jPZ31vcWd5ayNFNBPGY&#10;5IXU4ZWVhlWB4IPINQ1+/H/BVf8A4JE+E/8Agpb8PL74tfB23tdG+LFihbVNLKLCNeZFOYJl4Ed0&#10;MALIeGAAbghl/BXxN4a1HwZ4ivdI1exutM1TTZntru0uYjHNbyocMjKeQwPY1/UfCfFmBz/BRxeD&#10;kndK6ve1/wA0+j+Ts9D8rzbKK+X13RrqxRooor6k8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t74YfC/xD8af&#10;H2l+F/CukXuveINanFvZWNom+W4c9gOgAGSScAAEkgDNYNfux/wax/sV6T4b+CGvfG7VLKOfxF4i&#10;vZdI0aaRQTZ2UO0SsncNJKSCf7sQ9TXg8SZ5HKsDLFtXeyXdvb/N+SO7LsE8VXVJaLdvyPiT4wf8&#10;EWvDP7Evwx0rWv2jfjbpvgHXNcjL2Phrw/oj+INSlIxkcSxRgLzlywTIwGJIrhvg5/wS30L9tDUL&#10;mx+AHxc0bxlr1oDLJ4c8Saa/h3VmgDAGWMM8sEgGckJKSB1xkVh/8Fpf2gdS/aI/4KS/E7UL65lm&#10;tfD+qSeHtOiZiVtre0YxBFHYFxIxx1Lk968D+Bfxq8Qfs6/F3w/428K30mna94bvY721mQkZZTko&#10;w7owyrKeCCRXLgsPmdXAxxE6/wC9kuZLljyJtXUbW5rdG+a/XyNK08NGu6ah7idr3d/Xe34H2R8F&#10;f+CYHw507/gqjqX7L/xM1rxlNqPnR2+n+IPD9zbWkRlawS82yQTQTEqVZgGEg6D5eeOV/wCC13/B&#10;Ojwd/wAE1P2hvDPg/wAGax4m1qx1nw+urTy61JBJKkpuJo9qmKOMbdsankE5J5r274FftPeHv2zf&#10;+DjL4bfEzw35yWviqawluoniaM293HoYhniAbkhJIyobkHGQSOa9U/4ON/2VPiB+1j/wUb+Hvhv4&#10;eeGdR8UaxN4ISZobVBtt4xfXILyOxCRrnuxArw6OaYqjm+Gp4uo4xlR5pp2SUknd+Wq9DvlhaUsJ&#10;UlSjdqdotb20t6n450V7t+1x/wAE0vjZ+wzp9jffEzwRd6DpuoyeTBfRXMF5atJgnYZYXdVbAJwS&#10;Dwa4X9nn9mD4gftXeN28O/Dvwrq3ivVo4vPlhsotwgjzjfIxwqLnjLEV9zTx+GnR+sQqRcP5k1b7&#10;9jxJUKkZ+zcXzdra/ccHRX1hJ/wRK/aOk03V7jT/AAXpmvTaAQupWOjeJdM1K+sGIJ2S28M7So/B&#10;+VlByCMZrw34Qfs1eKvjb8Vl8EaRBpln4qkuhYx6frGp2+lSS3BfyxAv2h0Bk3cbM5qKOaYOrGU6&#10;dWMlHezTt666DlhqsGlKLV9tHqcDXT/CfTPB+r+KY4PGusa9oekSYU3ek6bHqE0RLDJMbzRZAGTw&#10;2eMYr3n4o/8ABGv9o74QfFHwj4M1j4dXEniTxyty+j2lhqFrfeelv5XnO7QyMsSp50eWkKj5q4b9&#10;r3/gn38XP2EdS0u1+KHhGfw7/baM9jOt1Dd29xtxuUSwu6bhkZUnIz0rOGaYOvanRrRbmna0k20t&#10;G1ve1n0exUsNWp3lODst7p/ifXH/AAVe/wCCJfg3/gnd+x34Z+JHh/x54i8ZXniDXbPTFNzaQ2tp&#10;5M1pcT+YFXc24mFcAvwCQcnkfnBX7y/8HFf/AChl+D//AGMGg/8Apnva/ET4M/A7xd+0P48tfC/g&#10;fw7qnifXrwFo7KwgMsm0YBY44VRkZY4Az1rweDszrYjLHiMbO7UpJt2Wi9LJHdm+FhTxKp0Y2Vlo&#10;crRX1Hrv/BGf9ojRfD2sahD4Js9abw8u7VLHRdf0/VNQ035S2JrW3neaNgAflZAeOlfOPhXwPrHj&#10;jxfZ+H9H0u+1PXNQuBaW1hbwtJcTzE4EaoOS2eMV9Lh8fhq6cqNSMkt7NO3rbY86pQqQaU4tX7oy&#10;qK+n73/gjn+0FZ+dbr4P0281q3iM02g2fiPTbjW4FCliXsUnNwuFGeU9PWvBvjF8H/EXwD+JWq+E&#10;PFmmyaR4i0SQQ3tm7q7QOVDbSVJGcMOhpYfMMLXly0KkZPeyaenfToFTD1aavOLXqmc7aJHLdRrN&#10;IYYmcB3C7ti55OO+PSv0I/Yu/wCCAl/+3v8AB9fG3w8+M3hC70pLl7K4ivNIvLa5s51AJjkQgjOG&#10;BypZTng9a/POv3s/4NMLqSX9kb4mRsxMcPi1Ng/u5s4ia+f40zLFYDLni8JPllFpbJp3duqPQyfD&#10;0q+IVKqrpp91sfm38Rf+CYnw0+Enxp1T4e+Jf2qfhro3ivRLxrC+trjw7rSw2sy/eVrj7N5Ax0z5&#10;mM8ZzWv8b/8AggF8ePhr8Oo/GXhODw58V/CM0H2pNQ8Jait07Q9pFhba8gI/55ByOcgYrxj/AIKj&#10;an/a3/BSH47TZ3Y8d6xED6hLyVB/6DX3d/wa3/tu614X/aC1L4H6pfTXXhvxVZ3GqaRDK5YWN7Am&#10;+QRgn5VkhV2IHGYwepNc2YYrNMJlscyoVOdqKlKMoqzVk3ZxUWrb63Lw9PC1cQ8POPLdtJpv5Xvf&#10;9D8nbm2ks7iSGaN4pomKOjrtZGHBBB6EelR1+s3/AAdD/sFaL8HPiR4b+M3hexg0218cTvpuu28C&#10;hI2v0UyJOFHAaSMOG9THnqTn8ma9/JM2p5lgoYylopbrs1o195wYzCyw1Z0ZdAr6A/YG/Yj039vH&#10;4tab4BsviHpfhPxjrRm/s+z1LTJ5YLvyo2lZRNHkBtiO2GAHy4zkgH5/r6m/4Il3jWX/AAVV+Crq&#10;20trpjz7NbzKR+IOPxrTOKlWngqtWjLllGMmno9Um1unoThIxlWhGaum0vvZ7H+2D/wRI8K/8E69&#10;A8P6l8ZvjYbOPxHcSwWkHhrwrLqc0nlqpYjzJoVGNwzuYcdMnitt/wDg3wk+O/7MMPxU/Z4+LGn/&#10;ABZ0mSGRxYXekNo17JJHnzIFVpHAlXAG1yuSRg4IJ+kP+DuO0Y+FPgxP/Ct3qMZ47lIT/SvRf+CC&#10;2uWv/BPb/glLr3j74vakvg7w7r2v3GtadHqBMcs0H2eGNDHGfmZ5Wibaqglgqnoa/Of7fzNZJRzS&#10;FZyqynbk5Y2lq1ZJLmvZdGfRfUMN9dnhXC0Ur3u7rRO+9vwPwLvrGbTL2a2uIpILi3dopY3Xa0bK&#10;cFSOxBGMVFXofxP1jUP2qv2oPEOoeGdCvLnUPHXiC5utO0q0hMs7NPMzpGqrnLYbnHoe1e46b/wR&#10;B/aR1DUrPTZPBek2GuahA1zbaLf+J9LtdVuI1BJZLSS4EzDg8hT0PpX6TVzLD0IxeKnGDavZtL13&#10;7dz5yGHqTb9lFyXkj5V0ZLOTVrZdQkuobFpFFw9vGskyJn5iisyhmx0BYA+or9M9b/4Ia/DKL/gl&#10;rq37ReifErxlrnl+GZNb0+xm0y3sE85XCeXKu6U4UhwQrc4BBA4r88fjh8A/GX7NnxAuvC3jrw5q&#10;nhjXrQBntL6ExsVPR1PRlOOGUkGv3F+H9z9p/wCDWG++UjZ4KvU574u5K+a4qzKvQjhauDqWU6kY&#10;u1mnF/J/gz0srw0KjqwrR1jFtXvo0fgXRXv37NX/AATQ+K37XfhDUtc8AWXhbWrHRbcXWp7vFOm2&#10;sumRHdh545Z1aJflY5YAYBrxvx94Guvh14mm0q8utIvLiAAtJpuow39vz2EsLMhI7gHivqqeMoVK&#10;kqNOaco7pNXXquh5UqM4xU5J2ezsYtFe8/Bb/gmf8Z/jx8Oo/GGj+E49P8JTsFg1rXdUtNFsLkk4&#10;Ajmu5I0fJ4G0nNc9+0/+w78Uv2NtYsLP4jeEb7w6uqgmxu2kjuLK9A6mK4jZon454boc9OamOZYW&#10;VX2EakXPtdX0308inh6qjzuLt3s7Hk9FfUHg3/gjr8eviP8AAy9+JXh3w74f17wTp9rcXlxqeneK&#10;NNuESOBS83yrOW3KFOVxn2qDwv8A8EeP2jvGPwFk+JVh8MdWk8KJaG/WR54I7qa3A3ealsziZ128&#10;gqhyORWH9tYBXvWho7fEt+2+/kX9Tr9IPa+z27nzNRRRXpnMFFFFABRRRQAUUUUAFFFFABRRRQAU&#10;UUUAFFFFABRRRQAUUUUAFFFFABRRRQAUUUUAFFFFABRRRQAUUUUAFFFFABRRRQAE4Ffof/wQ3/4I&#10;6S/tv+Mh8SPiJayWXwg8M3BLJKRH/wAJFcIMmFSTkQIdpkfGG5QHO4r4h/wSc/4Juaz/AMFKP2l7&#10;bw+n2ix8F6FsvfE+qRj/AI9bYk7YkJ/5aylSq+g3N0Wv6GLDwPpviuLTfg38P7WPQPhr4Ht4rHVZ&#10;LMeWCsYwtnGe5O3526kkk+/5D4o+IH9i4dYHA+9iaukUt1dd+mmrf2Y3lvY+w4V4d+vVHXr+7Shq&#10;2/L8+yXV6dy9pOkf8NOXdvo+j2/9h/CPw6VtYobSP7OusNEMLEirjbbpgAADBx+VP9sX/goB4H/Y&#10;dv8AwT4TY6W3iDxVqdnplppzTfZbTSrSWZYmu7mVVZYIV5C7gN74UfxFe5+Mn7VHwk/Yy07QdM8b&#10;eMPDXga21FWh0uC+nECyrGBu2j0GRknjJriNf/ak/Zb/AGhtA1fTdU8efB7xFZ+IrMWGoR3WqWTN&#10;eQDJWNyzBiFLMV/ukkjB5r8V4byCeHl9dx9OVadTWckmr/3YuztCOto316u7bPtM0zKNVfV8O1CM&#10;fhi7aeb7yfV/dokil/wVi/Yt1L9vb9jHWfCHhvUY9P8AFFrcQa3oM7S+XG93bnfGhcfdDglQ38JI&#10;Pavz0g/Zq/4KR/t5aXY/D34ja43wq8E6WgsdU1ZLy3gm1ZVG0lxaStLc7gOeUjbPJr6i+G/7V+k/&#10;8E1fGOn+D9a+IWh+Pv2f9XuEtPDniFNZi1DVPBEjnCWV+VctLZ5IWKfGYx8rnGGr3r9tHVvjloVn&#10;4Z8afAGPw34zk2m01Lw3rN2kGm6hbTbWjvo7gFSkkRHPzFXjc4UkA195gcbisvjHDRVOUZNypzqR&#10;+F21s3pF6K6lonZ7av5+tRpV26jck1ZSjF7r5br0Pzv/AGZv2HPiF/wRd/4Km/Bjw3onjy88b+Af&#10;jZ9s03VIDAbUNLDbvIzSQb3XMZ2SLIDnaHU4zz9cf8FS/wDgnr4R/bf+LHw/1Tx1dWreHfCZe2i0&#10;/S8Qa1q93MSwt5Lp22Q2oWPfgDezZwRkZ5/wDpfivTvjjp3xY+J3irwR4z+LFvplza6NpumRzJ4d&#10;8JQMAZbe13N5jXEwJVrmRvnVAqqelfRPwn/Zda/v7LXPFkOn3k0lozFFjZJnklYSBpTx+8jyV3DL&#10;HJ5A4r4TiDxAxmKzGFPI5KpiIR5alaNlFNt6p2abUZWvbdaX0v8ARZdw3Ro4Z1MxTjTk7xg7tu3T&#10;dWV136+pwXwu+H11c+C4/Cnw58O3XgHwJdTfZoba2tI1h+zsCl3LKfvG48wOS7sWfjg5Jr2DwN+y&#10;xo+lPdXXiBbPXNUuhEn2hIGt9iRpsAHzk/MPvAEKeBtwK9K0XRLTw7pcNlY28Vra267Y4o12qg9h&#10;Vqvm8LwzTlU+t5nJ16z1bk21d3vaL0tq7aXS89T0K2cTUPY4RKnDZJaO3m9+ivruRWlnFYWscEEc&#10;cMMKhERF2qijgAAdABUtFFfTpJKyPHvfVhXkP7Sv7Xmifs/wGxiRdY8TzIHi05H2iFT0kmfB2L6D&#10;lm7DGSOn/aM+Kc3wY+DeteIrW3juryyjVbeOTPl+a7BEL452hmBOOSBivzA8fePtQt9Zk1C8s9U1&#10;y81SYz3uoZjwHJA3SZYMewCopwq44AFfm/iBxtUyaEMJgkniKm19ora+ujbeiXzfZ/W8L8Oxx8pV&#10;8Q7Uob23b7end/d3XC/tB6H48+KHx2vPH0N5qXiXxTe2/wBrvNO0+2e4S2s7fJZY7fLP9nCnAXcS&#10;HY4BL4r7a8K/8Ek/BPxe+D/hW+8VQ67pvihraC4uXuTbyXlhvdJZrdJEQbN20JkE4AGQSM19Afsn&#10;fs8+H/gj4BhudPax1PWdchjm1HWYAG+3cEoqNziFdxCKDjknksSfVgMV0cO8GRp01i84arYiSu20&#10;mot3dlp52fR9jLNuIHOToYC9Oktkm1fbV/d6nxv8MvHfiD/gnl4vtPA3jBWvvhzdOy6NqcMJ2WaD&#10;JwqrnaB1aEdOXTK5UfYOmanb6zp8N3ZzxXVrcoJIpomDJIpGQQRwQR3rI+JXw00X4teDrzQtes0v&#10;dPvFwyn5WjYcq6MOVdTghhyCK+YfBXi/xB/wT9+IUPhfxRcTat8NdYmY6bqhQlrFjzggcKQBl4wM&#10;HJdMfOo9iEp5RJU6jcsM9FJ6um+ik+sO0nrHaWlmvPlGOPXNBWrLdLafml/N3XXda6P68oqOyvId&#10;Rs4ri3ljngmQPHJGwZXU8ggjgg+tSV9QeOBGa5Lx58EPDXxGNxJqemwy3NxEYzMOudpVXK/dZ1BO&#10;1mBK9sV1tFc+KwtHEQ9nXgpR7NXX4mtGtUpS56UnF+Wh87ar8M/GHwLnjvdM1SW50+4hFrNFpOl7&#10;pEESnyVAPmHLsWyzAgcDKg8dL8BviX4en1iRP+EXt/DfiLxFNs1a7hsYbf8AtO/hjw+/ad7sqqVD&#10;tkfJtDcAV7Jt4rzL4u/s16P49s7m5s7ZbfVnlEyv9okjRssDIBjIQyKMMwU57g8g/KyybG5ZerlE&#10;24daUm2mtG1Fvms3bRW3fbQ9uOYYfGe5jo2l0mkr/NafPyR8F/sifCS2/wCCeH/BcL4tWfiiOPTv&#10;Dvx+tDf+CdYnIEN1cGcT3FgH6LLvkfCEgsI0IzkV9J/tvf8ABUTw5/wT0+PfgvSfiRJpdt4H8dQy&#10;R2+o2jySalpE8R+eW4twCXtW3oA6fMjA5VgcrS+I3hPRvEnh6++GXxX8MeGtd8NyahA0Mck7K9s1&#10;wQIzZkgPG8XzN5ilRncFK4C15A//AAQ8+Ful/tPaN8cPFnxY8WeO/BPgW1a5XTfF2ppqlvZiAFow&#10;123Jt4jucxuCcgZYjIP6RkXFOU59U9rmLlCrCHLOnZ3corljyvo7rW6tdX2dj5nMcnxmXx5cPaUJ&#10;O8ZdLPV3Xz73+4+4/A3hfwN498T23xS0GHSdY1LXtIhs7TX4H88zWAZpUSJ8kLGzOWITG44JyVGP&#10;jb9rz/guB4Q/ZF/4KJeHfhrd6h/wknhi90/7L4jj02xee58L35kzFJuTJmDRk+ZCqlkCqw5JU8f/&#10;AMFhP+C0Wn/s3+G7T4SfAeaz8RfFLxVFHbwTaQguodCimwE8sR8PcuD+7QZC5DEdAeg/4Ivf8EZo&#10;P2PNGb4nfFKOPxB8Z/EqvPM904ul0FJfmZFY53XDEnzJcnqVHGS3u4XLKGGwjzDNk7STjThf3pf3&#10;r20jHo7b9LaPzauKqVaqw+FtdO8pdF5ebf8AXl9QeLfC32wWfxY+FV3Z6k9/bpdXVvaShrPxHakb&#10;tylePMx0bqfr1+Ef+CyP/BKvQ/8Agoj8JLj44fB/T44fiZpMDNrWlRRrHLryRLho3Xj/AEuMLhSf&#10;vqAvPykfQf7X3/BXX4c/sHftf/Dn4Y3+q+H4/DusQyWmvWllbETeFZHaM2lzKyt5aQnLhotu8Bg+&#10;QBg+0/EvRJ/gx4n/AOFmeEVF5oeoKkniKwtzujuYCARdxAcblBySOoOfWvgv+FDhHFwz7BRaw9S8&#10;pxtpa+s0vxqRW6tOPvL3vo4/V85ovL8Q06kdIvz6Rf8A7a3s/dem38ldxbS2NzJBPHJDNCxjkjdS&#10;rIwOCCDyCDwR2ptfr1/wcK/8Er9NXSW/aY+E9mkvh/Wttz4tsrVBsgkkIC36Io4VmOJR2YhuMtj8&#10;hQciv6z4fz3DZtgoY3DO8ZL1s+3+T6qzPyPMMDVwdd0Kq1QUUUV7ZxBRRRQAUUUUAFFFFABRRRQA&#10;UUUUAFFFFABRRRQAUUUUAFFFFABRRRQAUUUUAFFFFABRRRQAUUUUAFFFFABRRRQAUUUUAdN8JvCf&#10;h/xp4vh0/wAS+KovBumzDH9pS6fNfRRNkAb0iy+3qcqGPHSv0U1n/g2F+Ilx8Drjxz4W+J3gfxjZ&#10;vo51nTILC3uVbV4zF5saxMygZdcYz6ivzFzX9En/AASe/bwh8Fxfs/8AwR8QzxpB4y+E+n6p4flY&#10;Yb7ZBJcpLAT33wxoVHYwkfxcfFcZZhmWBpQxGAl35otJqyV21pfbfXY9rJ8Phq0nTxC9Hd7vQ/ne&#10;uLeS0uJIpEaOSNijqwwVI4INdJ8FvhLrHx4+LXhvwZoMPn6x4n1GHTbRccB5HCgn/ZGck+gNfZ//&#10;AAcJ/sFr+x5+2td+ItFs/J8HfFAza3ZbFxFbXZfN1AMDC4dg4HTbIAOmBxv/AATLA/Zo+GXxO/aU&#10;vUjWbwHY/wDCOeEPMXIm8QX6FEdR3MFv5svt8p7c+xHOoVstjjsNq5pcq/vPRJ+ktH8zjeDcMS6F&#10;T7L19Frf7j3j46f8Gy/ij9m/4Sa9448YfGjwFpfhzw5atd3twdPvJCqjgBVVSWYkgAAZJIr81/Gm&#10;l6XoviW4tdG1Z9a02Pb5V69o1qZvlBP7tiSuDkcnnGeM4r+j7/gv7rMtj/wRy8USead91/ZETsxJ&#10;L77mHPPqa/nP+FPwk8TfHPx3YeF/B+h6l4i8Qao+y2sbGEyzSnqeB0AHJJ4HevD4JzjF4/BVMXjq&#10;l+WTWySSSTvovPvY7s6wdKhWjRoR3SfVvU52ivraz/4IeftJX+pT6bD4L0eTXbW1+2TaIPFOl/2t&#10;FF2ZrP7R5wByMZTnI9a+dfFHwR8TeAfitP4J8S6a3hbxHaXH2a5tdakWwFq/X948pVVX0YnBBHPN&#10;fV4fMsJXbVCrGTSu7NPTvo9jyamHq01ecWvVM5Oivp74r/8ABHf9oH4M/BG3+ImseDbOfwjeG0W2&#10;vdM1yx1I3f2uRI7fyo4Jnd97yIBtB+8Ks+Pf+CLn7R3wq8Baf4o8T+Ao/D+g6hJHF9sv9YsoI7Np&#10;CAn2jdLmAFiFzJtGSBWMc6y9pNV4auy95atbrfdX2NPqddfYffZ7dz5Yor7A+JX/AAQm/aU+Dvw6&#10;1Dxd4o8I+H9E8NaVB9pu9RufFmlLbwxnADFvtHckAY6kjFecfsrf8E2fit+2rDqLfDXT/DniGbSV&#10;Mt5a/wDCS6fbXNvGGK+Y0Usyv5ZI4bGDxzyKcM6wE6TrRrRcI6NqSsvV3shSwddSUHB3eys7no//&#10;AASh/wCCf/w1/wCCi3xii8B6v8QPFnhTxMbGe/W3g0KCe2u1j+8sc5nyrAFW+aLkBgMcGuF/4Kkf&#10;scaR+wX+2Z4h+GWh6pqmtafolrZTLeagqLNO01tHKxwgChdznA5wMcnrX0l/wb8fDbUPhJ/wWR0T&#10;w9qs2k3GoadpOqxztpuowahbhhatlRNCzRsQeDhjiuT/AODkQ4/4Kz+Ov+wbpP8A6QQ14FHMK74i&#10;eFVRypOlzpaWvzJXTSvt3bO+WHprL/a8tpc9r69j4Tor1n9mz9hv4q/tcpezeAfBuo61p+mH/TdS&#10;dktdPssYJ825lZYkwCCcsMDk4Fdv8T/+CSvx8+FXwvbxrdeCBrnhONHlk1bw5qtnrtrEiZ3sz2cs&#10;oAXack9Mc4r6SpmeEp1PYzqxUtrOSvf0uebHD1ZR54xdu9mfN9FekfsxfsqeMP2wPiHF4T8Cw6Pf&#10;eIrn/j2sbzWLXT5bw7WYiLz5EEhCoxIXJA+tan7Un7DfxI/Yu+LOl+CfiTo9l4b8QaxaR39vG+qW&#10;00PkSSPEsjTRyNGg3RuDuYYxk8Vo8dh1W+rua57X5bq9u9t7C9jU5Pacr5e9tPvPI6K+kvGv/BJj&#10;44eA/wBmmb4wXfhzR7r4cwWy3h1iw8RafeRvEziMMqxTM7fMQOBxXzbVYbGUMQnKhNSSdnZp2fZ2&#10;6+QqlGdOymmr90dZ8Dvgh4o/aP8AitovgnwbpU2teJPEFwLaztYyF3MeSzM2FVFAJZmIAAJJr6o+&#10;O3/BNv4P/saeKYfCPxg+PtxY+P1ijk1DSPCfhF9ah0cuu4LPO9xAM4IOEDNg5xyM+n/8Gufibw7o&#10;X/BRXULbWDCuqat4Wu7bRWkxn7QJYXcLn+IwpL05xmvof/gsB/wb1fEf48ftG+Kfix8JtQ0zxAfF&#10;k/2+/wBBv7oWt1DPsAbyJHxG6NtyFdlIzgZGMfG5pxEqOcLL8RV9jT5bqVl70m9ryTSSV+m/U9jC&#10;5c54T6xTjzyva2ui9E02z4z+J3/BG2Lw9+xZ4x+PXg34u+FPiJ4E8O29tLZtplpNDdXEkl1DDJFP&#10;FLhrd40l3kNknbjAzmviGvpy38S/GT/gmj4X+J3wt8ceC9Y0fSvilokmk3mn6qjxQeargxXsDjKS&#10;PGQeVJBDYyOKz/2Uv+CVPxp/bb8IXWufDLQtC8TWdiypdpH4k0+G4s2bJUSxSTK6ZAJGQM4r28Hj&#10;JYelOrjq8ZU+Zck24pOLS0drK9769fwXFWpKpKMKEGpW1Wr1v9+x850V6B8Pf2aPFHxL+Mdx4B08&#10;aJbeKre/Ol/ZNQ1i1sVmuhN5PkxySyKjuZOAFJz16V1X7Y3/AAT2+LH7A+oaFa/FLw3D4fm8SRyy&#10;6eItStr0TLEVD8wSOFwXXhsZzXq/XsOqsaDmueWqV1dre6XU5fY1OVz5XZbu2h4rX2P/AMEa/wBh&#10;34Yf8FEfj5efDfxtdeOtF1b+zbjVrTUtF1K0jt2SIxKYXhltpG3fOzbxJggY2jGT8+/s2/smfEX9&#10;rzxnJoPw58J6p4o1KFRJcC1QCK0Q5w0sjEJGDg8sRnFfpV/wQL/YQ+Jn7MX/AAUhs9Y8UaLp7aKd&#10;B1Owk1LSNYs9Ys7e5xEfIlltZZEjlwCdjkNweK8PibM6dDA1lTqqNWMW0rpSvutP6uduW4aU68HK&#10;N4t2emh8Pf8ABV39jnw9+wZ+254l+GXhfUtZ1bRdFtbGeG51V43unM9rHMwYxoi4DOQMKOAOtfON&#10;fdX/AAcfHH/BWrx9/wBg/SP/AE3QV4D+zn/wTv8Ai/8AtU+Dr7xJ4P8ACby+F9N3fadc1K9t9L0u&#10;Ir94G5uXjiyOh+bg105RmEf7KoYnFzS5oRbbaV20vzM8VQf1qpSpR2bsl2ufaX/BHD/gjx8Ff+Cn&#10;3wP1zXdW1j4n+F9c8K38enX0VnqljNbXbNEH82MNZ7o1PI2MWIx95utfmx8QPD8PhLx5rmlW7ySQ&#10;aZqE9pG0hBdljkZQTgAZIHOBX76/8Gzv7NvjT9mf4W/FTSfGWjtpk1/q9ld2M8VxHdWeoQm3YebB&#10;PEzRTJnI3IxGRivwZ+NP/JY/Fv8A2Gbz/wBHvXjcP5lVxGb42j7Tnpx5OXW6V027M7Mfh408JRny&#10;2k73+TRzNFfSHw2/4JK/Hn4m+D9J16HwbbaHpevsqaXL4i1qx0M6mWAKiBLuaNpMggjaDnNeb/HP&#10;9kb4h/sy/FC18H/EHw1d+D9avNpgGpukFvKjHAkExPllAerBsDuRX1NPMsJUqOlTqxcl0TTem+l+&#10;h5csPVjHmlFpd7M83or6c8Yf8EfPj54L/Z3l+K0/hXSr3wDHax3g1XTfEOn3yTRSOsaNGkMzO+WY&#10;DCgnNQfEv/gkH+0V8H/gDL8TPEXw11PTfCNtALq5me4ga5tITz5ktuHM0ajuWQY74rKOc4CTSjWh&#10;q+Ve8vi7b767blvB11vB7X2e3f0PmqivePg5/wAE1fjB8cPhva+MNL8O6fpfhXUJDFZar4g1uy0O&#10;1v2zjEL3ksQlOc/cz0PpWN+0L+wZ8Wf2U/C9prfj/wAHX3h3SdQvPsNndTSxSRXkhiEwMTIxDoUI&#10;O9cr2zmtY5lhHU9iqkeba11e/a173I+r1VHncXbvZnkFFFFdpiFFFFABRRRQAUUUUAFFFFABRRRQ&#10;AUUUUAFFFFABRRRQAUUUUAFFFFABRRRQAUUUUAFFFFABRRRQAUUUUAFFFFABRRRQAUUUUAFFFFAB&#10;RRRQAUUUUAFFFFABRRRQAZr+lL/g238fWPjL/glt4Zs7SRGufDuq3+nXkYPzRSed5oz9UlRvoa/m&#10;tr7V/wCCL/8AwVjuv+CaXxgvrfXLe81X4a+LCi61Z22GmtJVBEd3EDwWUHDLkbl9wK+P44yatmWW&#10;Olh9Zxakl3tdNetnp5nr5LjIYfEqVTZq3oeYf8FYPhnffCb/AIKOfGLSb6J45JvE13qMe4H54rlz&#10;OjD2KyCvnmv3l/4KTfsd/A//AILYaFpfxI+DXxc+Htr8SLGxEEsV1qSRHUrZD8sV1FnzoJELYV2j&#10;PDBT8u1h+bmvf8EvNN/ZY1iTUvj18TvAOh6RprCRtB8Na3DrPiHWsYPkwwxHEO8cebMVVc5welGQ&#10;8SYarg4Uq141opJwafNdK2itd3/DrYeOy2pGtKUNYN3TvpZ+ZT/4IXWLTf8ABWP4LqwZA2pXMikj&#10;7wWxuT/MYr7S/wCDrf8AaK1jS/ix4G+G+l3klhpV5of9q6ysHyNqbfaJFt45mHLpFtldVPAaZj16&#10;eI/8EuPjlofxb/4KoeE/in4k1j4d/Cr4c/D+0l07SrDVvEtlpsel2iWskVvbxrPKks7Eys7yBSGd&#10;3JIJxXQf8HJeseFf2iP2o/BvjT4e/ED4beNNHm0OHR7htJ8X6bcyWdyLiUgSIs+5UKup8wjYOdzC&#10;vJxC9txRh6laNuWn6pSvJpN7XSf37HTTfJllSMHvL71pr3sfYnxjun+NP/Brla6h4gZ9SvLfwZYz&#10;pPcN5kgktbyNIn3HncBGBnOSCc9TX5k/8EgP2mf2jvgx478UeG/2d/C9n4q1bxZaRjUIrnTDdJYr&#10;GSEuPM3ose0uRmQlDn7pOK/SLUPiX8Nj/wAEBV+CsXxk+CrfEQeDEtTpjePtJB+0+cJzBv8AtGzc&#10;OVznGe+Oa8U/4Nvv2w/hB+z98NPin8O/iB4u8N+AfFOt6gZ4NZ1HUYLa1urcQeVsju2bycxuHdfm&#10;w3mZXdXj4CpKhlWO/c+0Xtm1FptWbVpW3aVr6djrrxVTFUPf5fcV2n1s9L9z0P8A4N+v2bof2dP2&#10;6/iRb+LviRoPij4tat4aubjVdE0G7bULfTI/t9qZnu7kARG6MzxgRxl9oaTLAnbXw3/wUhZPC3/B&#10;eHxbNaRrD5Hj7TbkBRjMjfZZGP1LEk+5r64/4IpaV+z/AP8ABOr9sXx2PEf7Rnw58S+IdW0SWxst&#10;Vtb37Locdr9phlZXvbgpE9zIUjbYhZQI2+djxXhf/BRX4T+Bvix/wVj/AOFg+CfjV8IfEmh+KPEt&#10;jqN6q+JYLMaJDALZJpJbicpbSAsjFVhlkcrztwCa7cvqNZ7Xq1HJxlSSUnBxTemytou1/vZjiIXw&#10;MIRtdT2um+v49z7M/wCDqn4w6t8NfgD8M9N0W6m02417Wbgz3cDeXMYYFilEQcchTMIXI6FoUPYV&#10;+YX/AAUG/wCCvPj/AP4KLfCjwD4V8XaXotjD4JTzJbq0DmbVrryxGZ33cJlR91eMsTnoB9//APBy&#10;f8SfAH7YPwa+Hdx8N/ip8JfFl14T1G8mv7Oy8caUbhYZYUw6o1wC/MeNq5YkjANfjf8ADf4cX3xS&#10;8SLpen3mgWMzLvM2sa1aaTbKuQCTNcyRpnn7oJbGSAcGu7gjL8Ksqo1sRBKpTcnd6OLba/FW3Mc6&#10;xFT61OFN+7JLbra36n7i/wDBxX/yhl+D/wD2MGg/+me9rqv+CMHwC8M/sq/8EZte+J0N1Fonibxl&#10;4d1XXdV8RC0a6l0+GFZ1gwi/M6Qqgk2LyzFvUY5D/gtH8SPhv+0x/wAEuvCngLwT8YPgv4i8XeFt&#10;Q0i7ksYPHuko0wgtJbeXY0lwqnBlzyRkA/SvJf8AgiZ/wWC+GvgP9me+/Zz+O19b6PolvHeafp2r&#10;zt5un3Nncs/m2kzx52gGSTbJkqVbGQFGflKeExdXhz2dGLfLVcpRS95x9Hur2e3S/Q9R1qUMx5pt&#10;awsn0v6nj3/BMj4u/s9/8E/v2tIfiZeftKat4kge0uba/sLfwLqVu2o+cP8Alo7MwID4fkE5Arrf&#10;hR+39+zj4G/4L2n4v+HZLi0+HPiiwlhn1K505raPTdUuIdkl0IyA6xsQVZtoIMznGMmvI/j7/wAE&#10;ofgr8OfHN/q2mfte/BOb4dNK01ulnqP9r+IIofveULS1Lh3AO0MZEDEAnbyBy/7GOpfs0xfG74wa&#10;b4rutU0/4T33g2XT9KvdYWOXWJboTW6pdQxrjExkBlESElUDAlgGNfXVMLgsVGrjIyq1HKnyS93l&#10;91taJKEbyV9Fr2fQ8mNStTcaLUY2lda31Xzeh+l37XX/AAQM8PftG/Eib46fs5/E5fC/jDWr5vEM&#10;E32w3elXd3I5lM8NxFueLczE8eYvJwAOK/IX/gqPefETUP23/Glx8VvD9t4b8eSPbjVLa2bdbzOs&#10;EaCeJu6Shd4I4+bHavsL/gmImp/sBftGWPiS2/aq+EA+B8Mz3Or2kXiuOS41m1IIVBpDj7THcEle&#10;RGCpB+Ygc/Lv/BYX9tvR/wBvv9uLXvHXhy1ntfDtvawaRpbTpsmuYIA37517F2ZiAeQpUHpU8N08&#10;dRzD2FSftqUYe7NxalG7XuNvd6Xs7teWxWZSozw/PFckm9Y3unpuv8z5dHWv31/4NO9N+zfsa/EG&#10;424+1eLeDjrttYRX4L+HdBn8Ua5a6fbSWcdxeSCNHu7yKzgUn+/NMyxoP9p2AHrX76/8ED/if8KP&#10;2Iv2I5ND8ffGr4K6P4m13WrjVJrD/hPNKle0jKpGiuyXBXcQhOATgEVt4iScspdGCvKUo6LV6O97&#10;LpoRw/pi1OWiSZ+Lf/BQKVp/27fjM7HczeONZJJ7n7dNXv3/AAbt+Fb3xN/wVm+HEtoreXpMGpX1&#10;04HEcQsJ0yfYvIi/VhW7+3J/wTm034nftk+PPEvgv4+fs16l4U8Ya/d6za3Vz8S9LtpLRbmZpTHJ&#10;G0u4lC5GV3ZAB6nA+ov2CfiZ+yv/AMEQPht4h8Tar8VvDvxi+L2uW/2aSHwbJ9ut4Ihtb7NBKP3e&#10;0vgtK7DdtGFG3BrNM2hPJ/quFi51KkOVRUXdXVnfTS3nYWFwso4z2tVqMYyvdvs76d7+R6r/AMHY&#10;3xJ03Tv2Pvh74SaWL+19W8WrqsUWfnEFvaXEbt643XKD8K/A+veP+CiX7f3i7/gox+0HdeOPFCx2&#10;NtDF9j0fSoW3Q6VahiwjBwNzEkszkZYnsAAPtb9qr/gn1+yj8Pv+CNnh34meFfEdpJ8TLqxsp4r9&#10;deaafWL2Qr9os2tPMMaeXmThI1ZfL+YnmqyOKyDAYbBYlNzqSt7qulKWur7Lvr1ewsc3j69StSaS&#10;iuul0j8sa+o/+CKUPnf8FUvgoNpb/ifhuPaGU18uV9pf8EOvA2maF+3V4B+JHirx18N/BHhHwjeX&#10;F1dT+IPFmn6fcSn7NKipHbyzLKdzuo3FQuMnJxivos+qKOXV79YSS8207JeZ52Bi3iIW7r80fpp/&#10;wckftkeM/wBkTRvhLdeC5PDsGoahe3rtNqfh6x1Z4fLSLBiN1FJ5TfN1TBPrXC/sJw/D3/g4n+BP&#10;iSP43+G1tvip4FaO0HiLRJ5LRmglVjDKkW4xhgyuGQqVPBAGeGf8HANn4B/4KHeGPhz/AMK1+Of7&#10;P95eeF7m7N5De/EXSrT5JVj2spabBwUwR15rO/4JffFj9nv/AIIp/ADxhqXjL42+B/H3jzxRJFPP&#10;pngq+GsLHHEreVbxyR5RnJZizsVUZA7ZP5PhaEKfD9N4aEljE3y8qfPrLW9l8PL302PqqtRyx8va&#10;tOjbW7Vtunnfsfn3P8Ofin/wSV/4Kmt4Z8DQQeKfiB4Q1JbfR4xp73UesxXUCtEPJUh8vFMuQrAq&#10;c4PGa+sPAPwa+JXi3/gq38Kfi9+1N4y8MeB/G2ueJNJGi+D9Nl87WblxMkVrCLWMuLW1343vNJuK&#10;l8ByTjif2Bf+Cpng/wAbf8Fstc+OHxZW18O6V4wtZ9O0+5uPnh8P/u4YbYu4HAEMXls+MAuScDJr&#10;139oTwx+z/o//BaXw/8AHzXP2kfh7r/hnVPEWm6pZ6Xol6NTurG6hSGOP7TPETbwWsckayF2k3bR&#10;jZwWr6XMMRifbKjiKfLUdDWcYOUpStrCLSaSvdv9NzzcPTp8nPTlePPpFuyS6SfV6f0zK/4O3tPh&#10;i+O/wduljVbibQb6J5MfMypcRlR9AXb/AL6NfSX7MHhGP4n/APBs5/Yf9saPoMd/4WvreTUtWnMF&#10;lZD7ZIWklcAkKBk8Ak9ACSBXhP8Awcdax8J/2x/+EF8S+Bvjt8I9V1bwnZXNo2jW+updzaiZ5oTH&#10;5csG+GMgq5YzyRqFwd1epfDPx/8ADPS/+CB138Frz4x/BW1+IV54SvLYab/wn2k5W6kleVIi4uNm&#10;45UHnGT1r5+XO8hwFKzUo1VfR3STk72a2Sa12PQVlj68tLOLtrvotPU8x/aV/wCCUCfCv/gjpLqP&#10;7PPxDs/FulXCDxB44vLEbm8YwRLysUiZKQ2/zt9nPXDFzuUCvz5/4JH/ALNWjftaf8FB/hz4M8RR&#10;i40C4vmvdQtycC7ht0aYwn/ZfYFOOcE1+h//AAbmftp+APgt8E/ih8Hfix488F+F7e31I3tl/bHi&#10;Czi0+6iniENxHDcNJ5MvKKcI7AhyR3NfA1jql7/wSv8A2+tI8deEfEXgfxtoXhnxBLLpk2geJ7HV&#10;Y9U0/cQ0cgglkeEvA+3MijDcjJWvpsrq46Lx2WTlepq6c2rc3NHTVaNrT0Wi0R5uKjQfsMUl7uil&#10;He1n289f6Z+kn/ByD4Z+G/jLxx8LfBXi74wf8Kt0vw/pE17YaND4Tu9Ugn8yQRCUGBlRdiw7FUjI&#10;BOMA15N8Sf2+f2X7r/gjZdfs+6l8RNe+I/irQdLddAv28MXVm0d4kpktvLMoxGiZCHL/AOr3L3Ar&#10;1L/goV4q/Zj/AOC4vwR8K+JNE+N/gP4VfEjwvA6wweMtQj0zMcpUvaz+Yy7grjcskW/GW4Ibj80P&#10;jx+zL8HP2Yvh1q1rcfF7R/i18RLwCHTLXwQHfQ9KIkG+e4vZVHn/ACBgscSAZIJfFedw/gaNbBYf&#10;CYp1Y1KU78iilaSb15uTZ3u25fodGYVpwrVKtJRcZK177qy0tff5H62f8G0etwD/AIJO+PW1C1hv&#10;7HTvE+rLLbSqGjuIv7PtJGRh3DbmBB7GvzS/Y+/4LmfF79kC3+Jkdv8A2f4sm+I1zLqLyas8jf2b&#10;fuCpuI1BwRtwDGcA7E6AYP6E/wDBCj4p/DX9mf8A4Ju+KvBfj/4vfB/wv4i8Va1qN7FZXPjvSWki&#10;ims7eBGfZcEKSYycE5HfHSvxC+JHw+vPhn4om0u+utDvZlHmCbSNYtNVtmUkgETW0kkeeM7d24DG&#10;QMiuzJMvw2LzHMIYqClGUotX2aV3dd9bXt5XMcZiKtLDYeVJ2aTvbptuYUkjSyMzfeY5NNoor9IP&#10;nQooooAKKKKACiiigAooooAKKKKACiiigAooooAKKKKACiiigAooooAKKKKACiiigAooooAKKKKA&#10;CiiigAooooAK3vhX8MNc+NfxL0Hwh4bsZdS17xJfRafY20YJMssjBVz6KM5J6AAk8CsFjha/Zz/g&#10;20/YW0/4V/DbXv2oPHlqsaLBNZ+E1nQqyRKWS4ulB+8ZGHkofQPj7wr5/ijP6GT5dUx1dpKK0v3/&#10;AMlu/JM9DK8vqY3ExoU1v/X/AAF5n21+y5+yvY/8E4f2WfCvwU8C+TdfELxYv2jWtUQZ3XDKPtF2&#10;x4IjQZSMHoFHU5z9XfCn4Z6f8I/BNnomnL+7t1zLK337mU/fkY+rHmuJ/Zt8G3l+NQ+IXiJNmu+K&#10;gJIo5D/yDrIcxRD0+XBP4Z714P4B8VfE79u39qDWPHvw/wDiDP4J+E/w1vZPDmjQrZJe2fjm8SUL&#10;qFxMhI3Wy7fKhdGBDqzg4yG/kvJcPiM4xNbiDMJcspp8vNf3YN+6rJN81R+89NFZbQZ+uZhUpYKl&#10;DLMMrqO9vtSW/wAo7Lu7vqcP/wAFP/8AghToP7biap440/xBrt98UY7j7RaHWdSb+z7m0U5XSwsa&#10;gW8Q+bZIg3B5GZy+ePnn9lb/AIITfsq/tc6DqVtDcfFzwP488My/ZPEvhLUtZtjf6Hce4NufMhfr&#10;HKuVdcd8gfqd8Ev2oPBH7Qdzrdn4a1yC51jwzeyadrGlTqbfUdLnjOCs1u+JEB4KsRtYEEEivE/+&#10;CkH7NmoeJvC9v8XPhPHqWn/HLwmIoNB1HRoBOdZieVVNheoSEls2LbmZ/wDVAFwRg5/RMv4hzKnF&#10;ZdUrSp9IvblvspL+V9947q6un8ziMvw0n9YjBS7rv6ef5nypr/8AwacfBMJJNa/ET4iWEcYLFpjZ&#10;yBB3yfJWveP2cvh9b/sgfBGz+Dnw58YeJPG2m6faOUvdVga+JeViotVCgC3i8sExhQQSxO4KDXY2&#10;XxP8eaR8PLfwj4l8ZaD4v8aapZzzatNpmnh7OKaViv2CBYfnSONcqjybnc8kjBx7z8HvhBF8OIZr&#10;yW8u7/U7+3ghnmuAocJGDtU7QNxG45Y5J47ACvzPiLizN+IK0smo4nmo03781bezsotOL/D8N/q8&#10;tyjB5ZTWOq0rTkvdi/lq9Gv677QfB74IRfDOV7ya+n1HUJrSK0MksaoVjjyVBx95hnG49gAAAK76&#10;iiu3A4GjhKKoYdWivnv5vU48RiKlebqVXdhRRRXWYBRRRQBm+L/Clj468L6ho+pwLc6fqcD29xE3&#10;R0YYP/6+xr80f2iv2c9Q+Dfjm30XXGmuILe5W/0vUE+WO/ROhP8Atruw6evI4INfX37TP7eMP7P/&#10;AMUY/Cdn4VufEGoLpsWp3MzXy2cECSySpGgJR2ZiYXJ+UAADnJxXwv8A8FEf+C9ml+ALay8L+I/2&#10;ddc1jTb7bKNRvtfjtbcSgEN9kmhjkbzFB4LeW3JyuOvwHEnD+A4sxP8AYmEqx+vQu4K6T2TcXe10&#10;1ZtK7W9t0/qcnzLF5LT/ALQrU28PL4nbTeyfk09r6PYt/s+ftO/ED9nLx5Y3Eeu/avBtvbNPqWnM&#10;N2nXQkuHKeU7KxgMa8kpjJfLbhyPr39kz/go3b/HHxfqWg+KNJt/Dd++rXFnpE1tcfaLS6RHISJ5&#10;CAVnxgEFQpbIByMV+U/wP/a00f8AaqvdY0jwTcWVjprESf2F4rlCamI5B++gRoAY5rfJYCQKrjdg&#10;xgAE8P8AEL9tjx3+xV4S0fw/4q+Ht5qupHzpbjxCdQENjf3LzPJugZI2+7uXAfYwwPlxg18Zw9Hj&#10;LLs5XDUYKpWhK3sZSjFuNm24Sm49NUk2trJq59DmkcixeB/tVtwhJfGk2k7pe8op/PTvd3sf0ZVi&#10;/EH4f6T8UfCN5oeuWaXum3ybZI2JUgjkMpHKspwQRgggV+f37MH/AAcHeGv2nPCVlD4b8F3A8RWF&#10;rH/a9jq2tRWsiS9GMARJGmj4z5m1ACQCAc1S/at/4OMNM/ZWXTYb/wCCfja/ur9STcf2lbxaZuBx&#10;sS5Acs2OdrRqQO1ftMK1Gvm0uHm19a2dKWjel7Wdk9NdG9PI/PXQrU8GszSfsuk1qt/LVa9+p7x8&#10;MvGmsfsL/Ee38CeMLl7z4f6vKf7C1lhtWxYn/VyHgKvPzKOFJ3j5CwT6uSRZFDKwZWGQR3r82f2Q&#10;v+C2vwj/AOCtniyb4O+IPBuveB/EGuQSS6Qbu5ivIZ5o0LfuZkClJlUMwDIFYKwyclT9QfsjfELW&#10;/h34w1D4QeNJGk1bQY/N0S+cHbqdnzgKScsVHTuACvOwk8lTL8VkWLWWYyLjCXwX3i/5G+sbX5H5&#10;OL1Ub7fWKWYUXi6LTkvit1/vLz/mXz72+iKKKK9Q4QooooA574kfDux+JPhS+028jhDXlu9uk5iV&#10;3h3Dtnt6jvXhFzr2tfs1eK9UstRm8P3Wk6osEzwtaPELlTmLyYVyRgIvzO+cfKG4O6vpisjxx4Rg&#10;8c+EtR0m4Zo4tQt3gaRQCybhjIz/AJNfN53kbxLWLwkuSvH4ZLro9GrpPfd/ketl+ZeyXsK65qct&#10;121Wq0fY+JfgT/wSo+EP7Kf7cWs/tA+FP+ERg8ESaPczTw3N1ui8KX5YNJcWpAMSxPGXDBiDF/Cd&#10;rEDxj/gpr/wXjutT8Vp8Fv2WI5PG/wAQtck+wy6/psYu7ezZ8qY7PBIlmHBMp/doOck52/Y1jrmq&#10;fs6fEPUNH1B9Dv8AS9TS0Tyjb/ZWnQholihjBYNhQcs2ckBSR8tfOXhj4D/Dj/gjF+2Xq3xEXw1o&#10;9n8H/i3IlkPE6R7pPAN+7Z+zSOSRHp9wQSHGBG4Csdu3H3PBvFFLOKk55pB1MVRXKqbejcW0r730&#10;V0k3zbau1/DzzKJ4JRWFko0qjvzLezSv6b2v0/Kl/wAEsf8AggdonwGP/CyPjsln8QvirrRe6ltr&#10;1vttjpLyHcxO8fv7g/xSNkAkhf7x/RHwN8O9F+GfgbT/AA1oWm2+m6DpVuLS0soh+6ghHARQc/KO&#10;mPSs34L/ABv8N/tB+CF8SeEb6TVdBmnkgt777NJDDebG2mSEuo8yInOJFyrYOCa+Y/8AgqP/AMFe&#10;vhT+wt8Ota0G+16bWPiDqNhLDZaJoN0o1C0d0KpNLJyLYAkMCw3HGVVq68TUzTOcb7KopSm3bls7&#10;R8rbJL/hzmpxw2Do80bJLr3+fVs9Ibw3ZfBDxxeeC9btYb/4Z/ELzYLeG4TzILGaQESWr548uQE4&#10;B/xNfz1f8Fi/+CcF9/wTk/aqvNJs45pvAnigyal4Zu2+bEBb5rZm/wCekJIU+qlG71+3n/BMj9q+&#10;H/gqH+wvHpPjO3utP8f6Faw2utJcwNDM8mD9m1KIMASkoQtuX5SyyDoKq/tm/slL/wAFMv2JPFHw&#10;w8QRw2/xS8BSebpF3JhW+1xKfJkz/wA8p0yjdvmz1Arh4LzWtwbxBLJcXph6jfL2i1q4ryXxw7wc&#10;ktIo7M8wsM6y5Y+l/Fglzea2Uvn8Mv71n1Z/M3RVrX9AvvCWv32k6lazWOpabcSWt1bTLtkt5UYq&#10;6MOxDAg/Sqtf1hGSauj8l8goooqhBRRRQAUUUUAFFFFABRRRQAUUUUAFFFFABRRRQAUUUUAFFFFA&#10;BRRRQAUUUUAFFFFABRRRQAUUUUAFFFFABRRRQAV9lftwfEXWvguP2SfE2gX0lnrPhv4ZaPqVhcJw&#10;YZVuZ5VP58H1Ga+XPhL8Krz4x+MIdFsdS8M6RLIpdrrXtbtdIs4lBAJaa4kRM8/dBLHsDg19zf8A&#10;BW/9n/w3d/Cz4GzeBfix8HfHX/Cvvh/beG9ei0rxzpb3CXNtudnjiM4eVX3sFCBmyuMcivBzLEUV&#10;jaFGp15r9rOLWvRX213O7D05+xnOPl+Z+onx58AeHf8AgvF/wSN0/WNDSCHxReWK6ppRZhu0vWYB&#10;ia2Yj+F2EkfPVXVsAgY/Hf8A4KepH+zF4C+F/wCzTp0kfmfD7Txr/jAxMGWfxFfqrzKSPveTAIYg&#10;fqOgGfYf+DfL/gqjpH7EeueOfBfjzVFs/BetafPrmntPIEjg1G3hZjEpPAa4jUIB3dIwOW5+Mxa6&#10;5+3b+1Hr2u6p4g8K6HfeLNYk1LUdQ8Qa7Z6Ta2izTEkh7iSMMEBwETLYUcV8vkGT18vx1ahWf+zU&#10;nzwv3kmt/wC6rq3fXqepjsZDEUITh/EkuWXy/wA9Pkfvd/wcWqI/+CQPiZVAVVvtGAAGAB9rhr8O&#10;f+CY37RHxe/Zw/alsdU+CegweKPG2rWsumR6XNpz3yXUUmC2URlZQpUNuDKBjk4zX7ff8Fb/AI1/&#10;BH9s3/gn94y+HvhX49fBBvEFwltd6bDN460yNbiW2lSVYtxmwCwQgE8ZIzX5y/8ABvP+0X8Ov2G/&#10;2zvGmmfFTWvDOg3Wu6PFYabr51S2vNNtZPMWVozeQu8KrIpXL79qmPaxByK8fhWrKhw7iYTouc05&#10;Pkaeqaitt2u9ux1ZpFVMwpyU+VWS5l0ep7B/wT3+AHizwn/wWb8N+P8A9oHx94csfjF4wuL66t/B&#10;2jXP2zUBK+nzEi8WLMVpAluDsQuzkqg2gDJ8Z/4Ok9PhtP8AgpDYSxxqkl14RsXlYDmRhLOoJ/4C&#10;oH4V7P8AA7wx+z/+zV/wWvuvi14i/aS+Hvii08SazqepaF/Zd6LmDTpLuKbJ1C9z9mhVFlaNdsj7&#10;mKkiMCuC/wCDiax+G/7UP7ROh+Pvh78a/hV4nvP7JtNCfQ7PXElmeUTyt5ouVzaRxBJVLNLMmNp6&#10;115bWf8Ab1CvK/K6Nr8jjFO791aaJd23r1M8RFfUZwVr89902/N+b8j7O1D4uah8Nf8Ag2l0fxPp&#10;7eVq9j4HtY7K4xl7SYzrFHMh/hdM7lYcggEcivyc0L/gsh8SdI/4Jy6l+zjNZ6XqGh3262j1i6Z5&#10;L22smk81rYAnafn+6x5VTjHTH6V/ET4j/DXWv+CBVv8ABi1+MXwYk+IVt4Strc6WPH2kbmuY5lma&#10;EP8AaNm7gjrjPevwn17RJvDes3VhcPZyT2khidrW6iuoWI/uSxM0bj/aRiD2NdfCGW4avHEfWIXa&#10;rOcbrt8LXlq/IxzbEVIOn7OX2En+qP3y/wCCZ/xNh/4K3f8ABFjxd8IdfuxceMPDOlS+HJJZCC5K&#10;qZNNuT34KIpPcwt6mvzN/ZNutZ/Ym/Y6/aI8dXq3Gj+JtcMXws0VW+WRbmV2l1JhnnMUEQXI6NMP&#10;Stj/AIN9f2x3/ZS/4KC+H9Mvbr7P4b+JZTw1qIZsRrLI4+yyH02zELnsJG7Zruv+DlD4seHpf2wI&#10;fhp4QtbXT9K8Jvca1rMdsfkuda1Hy5biV/8Ab8tIeD0LNjGTRh8BUwucVcrjH9zWaq+Ss/eXzkkv&#10;RhUrxqYSGKb9+F4+t9n8ld+pzX/BtSf+NrXhX/sC6r/6StVv/g4E8Lnxz/wWk17RVk8ltYXQrESE&#10;Z8vzbS3TP4bs03/g3pi0X4Qftw6P8SvGXjj4b+DfCenaXqFu82ueL9NsLiSSSIxKq28kwm6nOWQD&#10;AyCeKl/4OCrzR/iJ+3jffFPwD46+H3izw9eadpoju9A8W6dfXMFzCnlkeRFMZsgorbghABByK65P&#10;/jKXKO3seW/Tm5r2v38jG3/CXZ/z3t5W3PvP/g4I8K2H7E3/AAR68KfDn4e2/wDYfhu78S2Hh6eK&#10;3+Rp7cW13cuZCPvNJLAjMT94k5r5/wD+DTj47apbfGb4lfDO4uJJtB1LRk16CBzlILmGZIXKjtvS&#10;YZ9fKWux+Jf/AAUf+EP/AAWf/wCCcMnwz8e+NvD/AMK/i9p5t76CbxFOLPSbrUIAVEqXH+rSOVXc&#10;ENgoZDgELk+Xf8EufHPwo/4IvWHj74k/EL4l+A/HPjrWtMGk6H4a8D63DrsjRCQSu0k8JMMZkeOI&#10;Dc2VVSeScV81h8LVjkGIyzE05PEOb0s25NtNST2a7u/TU9KpVi8fTxNOS9mlvfZW2/4BofEn9n/w&#10;7+zb/wAHPXgXSvCdvBp+l6xrVnrRs7cbY7SW4t5DKigfdBYM23oN+BxgVy//AAdf26w/t9+CWBOZ&#10;vAVsxz2/4mF+P6V8y+Cf+CkOpeJv+CrXh/8AaK8cQmYQ+J4dRu7S25FpZL+6EMXr5cPA9SuTyTX3&#10;h/wW58K/AP8A4KI+I/A/xe0H9pj4V6LZ6Poq6VqenTXhu9WktxNJOhhsoszecDNIpSRUH3csvNex&#10;GjXwOa4Kri02lR5HJJy97tom/wDM5faQr4WtGlZXndK6Wh3dvC0H/Bqg+4Y3aAWH0OpcV+FlfvH8&#10;Rf2kfgj8W/8AggzcfDXwH8RPh7ourt4cSx0rw9rvjDTbPVn8m5BHnpLMnlyyBDIVOAC+ASME/g/c&#10;QNbTyRtsLRsVJRw6kjjhgSCPcHBr0uCee2LdSLi3Wk7PR2drHNnVr0lF3tBI7r4EeD/HFzeaz408&#10;Cm8t734Y2kfiO6vrSby59MiW4iiWdecnbJLHnGcAkngGv0x/ZB/4Oq/GXgaxsdK+Mfg+38ZWtuqx&#10;SazorLZ6hIo/jeFv3Mj/AO6YwfbrXz3/AMECfiR4F+H37S/xCj+Jd9p9n4F1j4e6raa0LxsRz2v7&#10;t5IwOrMVU4VcsTgAZrnfjb/wSb1DxN4/ur79n3xZ4M+MHgPUZGuNOfT/ABDZw6npsJOVivLeeRJI&#10;3QEAkjng4GcDXNoZbjcVPB5rTVopOM3dLVarm6O6va+q6aEYWWIo0lWwstXe63262P3k0vxP8Ef+&#10;C2H7GOpQ2MkPiPwnrKtazLPB5d/oN6EDKSpyYp49ysCpIIPBZTz8F/8ABrB4Sm+H3xI/aF8PTyrN&#10;Jod7a2EjofldopbmMsPrtrkf2QP2gfDX/BA/9hvxvb+IfFnhnxZ8cPH12lzZ+EtE1KLUF0No4jHE&#10;bt42ZIypZ2cHltqqM4Jryv8A4N0v+Civgn9l79oP4gad8UNettAtfiJFFcxa5fvttku45HYrM/RA&#10;4lY72woKnJGa+GjkmIpZXmFHB806DcfZ93ZpyaXVLa6WttD23jacsVh51rKdnzeV1pf/AC6HyfBY&#10;lf8Agq6lrHlmHxZESZ/iP9sYFfoT/wAHc/8AyO/wT/68dV/9GW1eUeMfgX8Af2Yf+CnmnfFC/wDj&#10;t8PviHoOqeOINd0bR/DeordPazTXqyibULpSba3t7d2MjESMziMDaoYkd9/wc8/FTwN+0rH8L/EH&#10;w9+Ivw38aWnhuG/t9Sh0bxZp15dWxle3MZEKTGRwdrcopxtycCvpJYpYjOsvqwi+VQkrtNK7jtql&#10;6dr6LU872Xs8HXi2rtrS6elz6U134R2P7AH/AAbfa/deDI1sfEGv+DbLUdV1GAbZrq61F7eOZy2M&#10;/KlwyL6Ko6HmviP/AINZviJqmgf8FCdX8PQTy/2V4i8LXb3cAY7GeCSJo3I6ZG5x/wADNe//ALA3&#10;/BUT4Pftm/8ABNu8/Zq+N3i2x+Hutw6Avhq21nVJlhsr2BAFtZxMxCJJFsi3CRlDbAcnJxjf8Eef&#10;hz8BP+CZv7XupXHir9oj4TeLvEmvaVc2en6hpGsxLouk2asjs097KyxfaJiqKsKMxAVuTXiqNXD5&#10;fmODxkJOtOUpL3W+ZNKzTtays3vptvodnuVMRh61GSUIpLdKz6q3meI/8FifhRb/ALQ3/BwE3gm4&#10;ma3tPE2o+HtKuZF4ZI3tbZJCPfbnHvivqT/g6FeD4CfsT/Bz4Z+EbWPQ/CM+sSqbC0GyLy7O3URR&#10;kdwDMW56soJyea+Of+C2fxGt9E/4KiyfGz4c+OPAPizSzcaVf6Ve6B4lsdUeG5tYYgVlhhlaRQHh&#10;PLLtIIGecV9i/tgftO/AH/guz+xBoOnzfFbwV8GfiZ4ZuxqsVn4x1JLC3gm2GKaAyuQskUm5WDR7&#10;nGxTt4YV2Sp1af8AZWLmm6NOKUrJvllypXaWuj8tLGSlCX1qkmlOT01tdXvozpv+DUX4kalrv7If&#10;xC0G9nmm03w34jV7FWYkQLNAHkVfQbl3Y9WNfEn/AARB/Zb8O/tR/wDBWjXJvE9rDqWkeC59Q8QL&#10;ZTLuiuZ0udkO8d1V3D46EoM5GRX3d/wRN+Ln7N/7DnwL8W/D2T47/DW916HU1u9Y1u61q30zT9Sn&#10;kiwEsvtDo80USqqmUDDMxxgV+Y/7KH7Wl9/wSp/4KWXXjKS40Dxd4eu7u8tdTHh7W7TVINQ0+eVi&#10;Himgd0DqQkgViG+XBADZqcLTr18Vmv1SLjKpFcl04t6O9r23/XWw6koQpYX2rTUW79bbb+n6H1p/&#10;wcFeGfhf8Zf27Vs/HXx6m8D3fhXQ7WztdC/4Q2+1NLRZMzGRZYnCEyFwTgZAVQegrn/+Co3/AAUM&#10;/Zv/AGnv+CZ3hT4daT4w13xz8UPAiafFpesXGg3Fm87RIsVw8jygYR49xK7iSwQ84Jr0L/gqL8Jf&#10;2bf+Cul7onxW+Hv7Rnwm8B+MobCOw1Gx8X6umli+hXcyb0kPmpLGGK5VHVgAMjAJ/OD9oT4C/CP4&#10;KeE7Xw34b+JVv8VPiRqV9Csuo6OPsXhnSIOQ0fn3AVp5GYr+8IjjRQSc9a7MgwuHr0MJCtKoqlG3&#10;u8vKovrd8i91+ctV5mOOq1IVKrgouM+t73XSyvv8tD9lf2G/ibc+AP8Ag2mj8UQRxSah4f8ACet3&#10;Ng0iBxBcwX119nlAPG6ORY3HoUFflP8ABb/gs98UPg5+wx44+BYg0/XNJ8ZR3dumq6jJJLd6bDeB&#10;hdogJw2/e7At91nY85r9Jv2e/iP8NfC3/BAm8+C+pfGL4M2PxCuvCmr266Y/j7SGYXM9xcTxQlxc&#10;FMtvUZzgE9a/Difw/J4G+IMNhqUmmzNY3UXnvZ38F/bEZVjtmhd4nGDyVYjOR1BFXwzl2GxFXGrE&#10;Qv8AvnKN+qTbi15a+hOZYipThR9nK3uJP57pn7/2PwB/Z1/4Lz/sQ/DrT9M8RSaH4k+HuixWVpba&#10;fcIl74bkMMMcsM1q3DwkwqAwAB2Aq45FfAH/AAVS/Yz+O37AX7Heh/DHxdfab48+Edj4n/tLw94k&#10;tWl87SZHhdDZSxuP3Svy6gFlyGw3JArftSfBb4bfEP8Aav1Dx9+zH8dvh74D1e1uF/tCw1TxHH4Z&#10;S1u1VfNuLC7kZYJreRtx2o4wc4UqRj1P/gr/AP8ABUvRfH//AATv8G/AlvG2h/Fb4lSfY5/GPiXR&#10;CsulrJbMWxFMoCSyM4QF4xtIVjn5gK4stw2Lw2Lw8MK3OjKXM6c4vmpXu27+V3rdKV9ne5viKlKp&#10;SqSqpRmlbmT0l0St/Vj8mKKKK/Vj5YKKKKACiiigAooooAKKKKACiiigAooooAKKKKACiiigAooo&#10;oAKKKKACiiigAooooAKKKKACiiigAooooAKKKKACiiigAooooAKKKKACiiigAooooAKKKKACiiig&#10;AooooAKKKKACjpRRQAUUUUAFFFFABmiu6+An7M3j79qHxW+i+AfC+qeJtQhTzZxbIFhtE5+eaVys&#10;cScH5nZRwea6LxN+yjB4K1eTSdX+KHwss9ehJSTTotRu73y3BI2NdW9tJZhsg9Z8DuRXNPGUYz9m&#10;5e92WrS7tLVLzNI0Ztc1tO55HRXr3iv9g34ueEdNi1B/A+rapo1xazX0OraNs1XTJoIkLySLdWzS&#10;Q7VUEnLZAHIFeQ1dHEUqqvSkpejuKUJR0krBRRRWxAUUUUAFFFFABRRRQAUUUUAFFFFABRRRQAUZ&#10;oooAKKKKACiiigAooooAM0UUUAFFFFABRRRQAUUUUAFFFFABRRRQAUUUUAFFFFABRRRQAUUUUAFF&#10;FFABRRRQAUUUUAFFFFABRRRQAUUUUAFFFFABRRQTgUAer/sO/sq6t+2v+1T4P+G+kB1bXr5FvJ1H&#10;/HnZp89xMf8AcjDEepwK/prm+Guk33ijwf8ABvwzaiy8D/Duytp9RgiPyFI1AtrZvrjcfXOa/O3/&#10;AINlP2YbL4Kfs/ePv2jfEVvCJdSjl0bQ2kT5xbQsGnZD282cJHx18k9jX6gfs1+H/wDhBvhVeeKv&#10;ELx2+qeImk1zVbiQ48iMgsqk9dqR/lzX8teL2cvN85pcP0n+7h71TzSa93/t6Vo+cYzXU/VODsGs&#10;Hgp5nP4npD1fX5K79XEs/tb/AAj8V/HL4E6p4L8HeJofBN14iC2F5rIhMtxYWLcTm2Tgec0eUUsQ&#10;F3FuoAP46+Ivh5+13/wbz3+oXfhW+X4o/BOZpH3SW8kthZu5IWSWAMZLSXO0lkJjY8Ek4r9EP+Ce&#10;Wr/Er9qLxVr3x0uPiTq1v8PfGGvXaeHvB0trDcWLaNBut7adGP72CaVk85iDgg4Kchh9hX+nQarZ&#10;S2t1DDc21wpSWKVA8cinggqeCD6Gu3C5pPKJSwNWMKtN/HFrr1XNa6lHZNXS6HLWwqxaVaLcZdHf&#10;p6dn95+c/wDwRv8A2kv2ZPiP8IR4wstW0VfjJpdnd6v411XXokttclmnAkvZ95P7y2yuFCFlREUY&#10;U8Vv/sG+PPFPgr4VeJvF0c0mkfD74qa9dXHw78L6xK6waBpYVikgc5kj+1tmRIiQkSnPHIrif2vP&#10;+DfT4Q6r+0x4T+JWgWf/AAifg2G/e48Y+H7AhLW/QDMUVtCF+QzTFY3QEJsY4A7/AFV8Fvh3N4/+&#10;J1xrVxpdnp9noOoyRxxXA/0lITFiO3MQzF5ahk2FTgKnA+YmvmePc/ocqwOTTlKrimr82vsoqTb7&#10;rX3rbWinZ6s9jh3L53eIxyShSva3221p+l99eh137K/wlfwr4a0/X7y++13uoaZHAi/ZhCYYid4V&#10;jkmTHAUnGFHTJJPr1NVNgwOB6U6vJyrLaWAwsMLR2ivPV9Xq29fU2xuMniazrVN3+HkFFFFegcoU&#10;V+YH/Bw9/wAFNPil+wVr/wAMdM+GOuWuizeIre+udQaaxiuvNWNoVjA8wHbgs/TrmvzZ/wCIi39q&#10;7/ofNN/8Edr/APEV9tlPAeY5hhYYyjKKjK9rt30duifY8XFZ7h8PVdGad12t/mf0y0V/M1/xEW/t&#10;Xf8AQ+ab/wCCO1/+Io/4iLv2rv8AofNN/wDBHa//ABFej/xDDNf54ffL/wCROf8A1mwvaX3L/M/o&#10;d+Ov7J3gf9omWG58R6XN/alrF5EGp2N3JZX0Me7d5YljYEpkk7GyuSTjNcB/w6x+CGq6Fcab4k8H&#10;J43trjqviW8m1RYj/ejWRikTf7aKrcnmvwh/4iLf2rv+h803/wAEdr/8RR/xEW/tXf8AQ+ab/wCC&#10;O1/+Irk/4hBjPrCxfLS9otpfaXpLlv8Aib/64U/ZewvPkfTp917H7dfDv/giN+yz8LfEv9saT8H9&#10;BGoLnypLu5urwW5ORmNZpWVGGeGUAjsRXV6h/wAEu/gb4gtby11rwRH4k0+9OTY63qF1qVpCeQDH&#10;FNKyIRnggZHYivwa/wCIi39q7/ofNN/8Edr/APEUf8RFv7V3/Q+ab/4I7X/4iurFeFuaYmtHE4mV&#10;Oc4/DKTbkvRuLa+RlR4pw1Km6VLmjGW6Vkn6pOzP2x+Gf/BDb9lv4SeJ5tY0f4V2K6g7F4pbnUr2&#10;5Nnn/njvmPl47FcEetdBqH/BJr4L+Jbea08RaNrXirSZs50vWdaubqzz2JQuNxXsXJI69ea/C7/i&#10;It/au/6HzTf/AAR2v/xFH/ERb+1d/wBD5pv/AII7X/4ioxnhVmWLrwxWKdOdSFuWUm5SjbVWk4tq&#10;3SzKo8WUKNN0aPNGMt0tE/VJ2Z+5f7Mn/BH39nn9kD4sr438B/D+HS/EsKPHa3dxqN1emxVwQ/kr&#10;NI6xkqSNwG7BIzgmvV/jH8CY/ib4v8HeIbW4j03W/COqxXaXJi3NPalh59uSCCA6ZwegOOME1/O7&#10;/wARFv7V3/Q+ab/4I7X/AOIo/wCIi39q7/ofNN/8Edr/APEVrjPDHN8X/vVSE9t5Sb0aa1cb6PVd&#10;jOhxNhKP8KLj6Jdd+vU/plFFfzNf8RFv7V3/AEPmm/8Agjtf/iKP+Ii39q7/AKHzTf8AwR2v/wAR&#10;R/xC/Nf54fe//kQ/1mwvaX3L/M/plor+eT9jX/gv3+0j8R/2tPhr4d8T+MtNvPD2v+JLHTdQgGj2&#10;0ZkhmnSNgGVQV+91Ff0N18vn/DmKyipCniWm5K6s29vVI9PAZjSxcXKlfTuFFFFfPnecv8XvhzH8&#10;T/A19pbLbLNcBdjzISvDqxUkfMFbG0lSDg1454ATTJ7XWvhx428N6Xq+g61qr2X2d0SbTX/dqfJE&#10;Eg3MoKZZiMb2BwAwNfRdeR/tF/Cg3s9j4l0TSZn1exnaa6m064SzvpkETKB5rEAL0DfxbcY+7ivl&#10;M+wdWjWhm+C/i07XtvKF9VZJu6u3pZ+eh7eV4iFSEsDiPgle1+kvvW9rH5+f8FN/20v2tNQ/aeX9&#10;mP4M+BbXwteapam60/xFpM+6S/0skL50buqpZrFny5CCzBh8pG5c93/wTu/4N3vBP7Purw+OvjLf&#10;RfFj4kXEn2x1vFaXTLCcnduCyEtcSA8+ZLxnoo6161+0V4J1j9o/4C+F/iF8Ob1bz44fCBv7c0fK&#10;NDJq6fMtxpcrELviuY1MZIO3zEU5GK98/Zh+LPjj4xeCW1rxt8Orj4aG4SJ7PTr3VIru+Klcu0yx&#10;DZDhvurvZscsFPy1+o4Xih4nJKVXKXGnCa9/la55S83dtq3SOifMnofKV8pdHHTp4u8pRel1ol6W&#10;t9+6sz0Gz8O6fp9+bqCxs4bpoEtTNHCqyGJCSseQM7VLMQOgya8m/aDs5PhH480f4mWMZ+z2pXTt&#10;fjjX/XWjnCynHeNsc+mOwry39tL/AILZ/AH9ihLyw1jxZF4l8V2vyjQNBH2y63ekjj91DjvvcH2N&#10;eX/8Eav+Cj3/AA8o8MfFrw74ts76zm/ti51LRrO/mM0smi3ROxFk2gOIJNyZXhQ0Y7ZPz2c8I5hj&#10;Mpni1Bw5OWUJNWtJP3WurV9HbRxbR6GX5xh6GMjSbT5rqSXVPdettvNJn5//APBzR+wlD8Gv2g9K&#10;+NHhm1VfCvxNUJqJgQCGDVETJbI/57xDf7tG5yc8fl/nNf06ftC/svf8Nq/sIfEn4F64qz+KvCob&#10;+xZpmGRPEDLYzAnoD/qyf7rH1r+ZHVNJudA1W6sL2CS1vLKZ4J4ZBh4ZFYqykeoYEfhX7h4T8VLO&#10;skhKelSn7sk91bSz84tOL/wnxPFuU/UMfKK+GWqffrf5pp/Mhooor9PPlwooooAKKKKACiiigAoo&#10;ooAKKKKACiiigAooooAKKKKACiiigAooooAKKKKACiiigAooooAKKKKACiiigAooooAKKKKACiii&#10;gAooooAKKKKADNex/sJ/sTeKv+CgP7Qlj8OvCN1pdjqV3by3kt1qEpS3toYgC7naCzdQMKCefTNe&#10;OV0nwk+MXin4C+PbHxR4M1/VPDPiDTWLW1/p85hmjyMEZHVSOCpyCDgg1z4uNaVGSw7SnZ2b1SfS&#10;5pSlBTTqarqfX3w+/wCCaHij9ir9s/Wr/wCLsMdl4G+B0kHiTVNYhDfYtdKBZ7OztHYL5ktzJsj2&#10;j5l/eEgbTXyP8cvi5qvx9+Mfijxtrkhm1bxVqdxqd0xOcPK5cgewzgewFfQn7Sfir9oD9p/wh4Z8&#10;QfH74qNo3h/Vojd+H4/FV5Mkd2n3TPDp9lDJIqnGPOaBVbHDnFcbF/wTX+KWseAdT8Y6Dp+keKvA&#10;+k6ZeatceI9F1KO70+OG1jMkivjEsMu0fLFNHG5z93qR4uArKnavj6sXUso3WkdN0m923q10slbS&#10;77K8Ob3KEXy3vrv812S2/wCCeB0UUV9EeeFFFFABRRRQAUUUUAFFFFABRmiigAooooAKKKKACiii&#10;gAozRRQAUUUUAFFFFABRRRQAUUUUAFFFFABRRRQAUUUUAFFFFABRRRQAUUUUAFFFFABRRRQAUUUU&#10;AFFFFABRRRQAUUUUAFFFFAwooooAKKKKACiiigAooooAKKKKACiiigAooooAKKKKACiiigAooooA&#10;KKKKACiiigAooooAKKKKACuz/Z2+COrftJ/HXwl4B0NVOreLtUg0y3ZvuxGRwpdv9lVyx9lNcZX2&#10;P/wQI1HT9N/4KvfCttQaNfOnvIbcuOBM1nMEx7nkD3PvXDmmJnh8HVxEN4xk16pNm+FpqpWjTls2&#10;l+J9Xf8ABbrxhof/AATJ/Zg8D/sr/CJV0ePX9P8A7V8Y6nD8l9q6BgiCaRcFjK6yMw6BURQApxX5&#10;FV+iX/Bz3pl/Z/8ABTWae63/AGW88M6e9mT02DzFbH/Ag1fnxoRsRrNqdUW7bTxIPtAtWVZinfYW&#10;BAb0yCK8bhGko5VTrP3pVFzyfVyerv8Al8jrzaTeKlDZR0S7Jf1c+sf+CUX/AAUFvv2UvGviDwP4&#10;g1Z1+FvxO0u70TWra4kY2+nyzwNFHeKOispIVyByhOegI+Q6/S/9gX/gjr8Dv28f2XvE3xNsPid8&#10;QvDUHglp113TrvSrSaW0EUHnl0dXAkRo84JCnKsMDGT5h/wSm/YY+Gv7d/8AwUJs/DemN4puvhr4&#10;X06bxDq662IYbzUYYJY0WIiAlY1d5YgwDEhd2GqKecZdRq4rEwTTgl7T3WtUnbfRtp287IcsLiJx&#10;pUna0r8uve34I+SfA3wJ8cfE/S7i98M+DfFXiKztTia40zSbi7ihPXDNGhC9D1rnTpF2uq/YPstx&#10;9u83yPs/lHzfMzt2beu7PGOua9y/b3/au1z47/tUa5qVncy6J4f8LanLY+FNK08m1tfD9pBIUhW3&#10;jQgRt8gZmXBZiSea+w/ib4N07/gpV/wRO1D44a9bwN8YvgjfJo2qa4qhLjxFZK1uqi5I/wBZIsU8&#10;ZDt837s8/Ma7K2a1cPGlVxEEo1Go6PWLl8N+6vo2rWfdamMMLGo5xpvWKb9Ut/T9T4E1n9kj4reH&#10;dIuNQ1D4Y/EKxsbSNpp7m48O3kUMKAZLMzRgKoHJJOK5vwB8LfE/xY1Sax8K+HNe8TXtvF50tvpV&#10;hLeSxx5A3ssasQuSBkjGSK/T79ib4k6t/wAFLv8Agi/8Vv2fbzULi88d/C2KHX/DSvIWkvrCBxKs&#10;GOrbCssYGOBJFjpXwT+xT4y1D4FfEjUPilZyPazfDixlvLSTON2oTA29pH/tHzJDIV7pDIegNRhc&#10;2r1I4inUilUpyslrZ3ScX/29e3lruVVwsIunKLbjJXv27r5Hmfjz4beIvhZrS6b4n0DWvDmpNEJx&#10;a6pYy2cxjJID7JFVtpKkA4xwfSrtt8FPGV74HfxPD4R8TTeGowS+rJpc7WKAdSZguwY7819q/wDB&#10;DH9jvTv27/2sPGHjT4kP/wAJJo3w70xvEWoRanc5TVr52PkLcSOceXlJXcswB8sA8E4j1D9nr47e&#10;Ov2rrP4m33xk+COk68uorLBdj4r6KLfSrfeMW6RR3BxbqnyeUqkFcjacmlVz6EMRLCuUVKCTk27K&#10;71SS321b6XWjvoRwMpU1Vs7SbSt5dX/l+R8G6dptxrF9Ha2lvNdXEx2xxQoXkkPoFAyT9K1tS+Gf&#10;iTRvENjpF54f1y11XUlSSzsprCWO4ulfhDHGV3OGIIBAOe1fc3/BTweE/wBjr/go54c8V/s+fEDR&#10;YbPxRaWmq6k3gzW0ms7O8NwVuIcwOVWN2QSeUeAH+7jAr6I/4OFf2qta/ZO/bH8G618O7xtB+Ini&#10;TwZZ3F94gijRrm1tFuLhI4LdmB8vzGEpkI5ZVReF3A4R4gq1atCFClpWjJq7aacbXT0dlrvr6amn&#10;1CMYzc5fA0nbW6fbU/KO1+APjy+8dTeF4PBPi6bxLbQ/aJdJTR7hr6KPj52hCbwvzLyRjketUdW+&#10;E3irQfHC+GL7wz4gsvEjsirpM+nTR3zFwGQCFlD5YEEccgivpn9pD/gqd43/AG4f2qvg/wCOtY03&#10;SvDvifwL9hsUvtK3Ry38iXIkaZz/AA5JOEHyrubsTX1J/wAHH37Slx8GP275tL+Ht1eeGfFWpeH7&#10;J/EmuafO0N/MnziC1SVSHjjCAOwQjeWTJIUAaxzXGxxNHC1aSUqkZN+9dRcWlq7app6aXvp5k/Va&#10;Lpzqxk7RaW297/jofl948+GXiT4Waotj4m8P654cvnUOtvqljLZysvqFkUHHvisWCF7mZY40aSSR&#10;gqqoyzE9ABX6maF8Y9U/bf8A+Deb4nXfxFu5PFHib4N+I7VNG1e/PnX0Uc0tvwZT8zfLM65JyQAD&#10;naMcv8FPhFY/sA/8EZLr9oaxt4ZPi18VdSGh+GtWdN0nhqy8yRJZbfP3J3WGYeYPmG5MYwc5w4hl&#10;GDhVh+8VT2SSejk0mne10uV3ejas9xvL05Jxl7vLzXtqltb1vofAvjD4CeOvh5oEOreIPBfizQ9L&#10;uNvlXmoaRcWtvLnGNsjoFOcjGDzkVzFnZTajdx29vDJPPMwSOONSzuT0AA5JPtXuP7Cn7a3iP9lD&#10;9pPTfEz6hcaloOsXi2/ivTL1zcWuvWUrbZ0uI3ysh2sxBbJDc5r6A/4LJfs2/wDDr3/gohb3nwk1&#10;bVPB+leKNMi1/TBpl5Jbyab5krpNbqykHy98W4KSRtYDnFd8syqU8WsHViuaUW4vo+W1092rXTvr&#10;ddjBYdSpe2i9E0muqvs/M+I9a+G/iLw1qOn2epaDrWn3mqqrWUNzZSxSXgZtimNWUFwWBA2g5PHW&#10;m+N/h9r3w01s6b4j0PWPD+ohBIbXUrOS1mCnkNskAbB7HHNfsD/wX7/al1T9nvx18F/Gvg24/s34&#10;n+KPBsTSeIFjR5tOtAwci23AiOSWSRtzgbtiBQQGbP58f8FBP+CmvjD/AIKNab8Pf+E00nRbbV/A&#10;emS2Emp2aFZ9YaQoWll7L/qwQq8As5H3sVyZPm2Mx1OliFRSpyvd82qautFbVNq29+trG2LwtKhK&#10;dPnbkrW00d/noz5tooor6Q84KKKKACiiigAooooAKKKKACiiigAooooAKKKKACiiigAooooAKKKK&#10;ACiiigAooooAKKKKACiiigAooooAKKKKACiiigAooooAKKKKACtPwR4M1D4j+NtH8O6TD9o1XXL2&#10;Gws4v+ek0riNB+LMKzK+8v8Ag3G/Zt/4X5/wUp0PVry1Fxo/w8sZ/EFwXHyiZQIrYfXzZN4B7Rmv&#10;OzbHRweDqYqX2It/dsvm9DfC0HWqxpLq0j9s9L+Aun/CD4X/AAd/Z90Nozpuj2sEuqMihTPBaqGk&#10;Yj/prNuJ461Q/wCCrPxEvdT+HnhH4F+GdQbTfFnx+1T/AIRmOeFgsmnaSFD6ndLnoUttyLwctIoA&#10;9PT/AIFK3j/44ePPGTpm3hmXw/YMe0cODJj6vg15Jqfxi8L/ALcX7S/iz4ba58C9Q8ZeFPh14hj0&#10;iLxsslq9rp2oLbR3EhG6RLiExyEJvh3ncBnFfyFwbKeKxmIz2submk5X00jBuMHq0ned58u75mj9&#10;gzxKjRpZfDTlil/29LWW21laN+lj4V8Wf8EcP2rP+CYfiC98T/su/Em+8WeHFkE0vh+aVYrqdAeB&#10;JbP/AKPcEDglNjkdBXbfs+/8HPP/AAgOtXHhH9pT4Z654N8VaYTFc3Oi2T7S6g/6y0mbzULEYyrO&#10;Oc8Cv1wgiWCFY14VAFGTngV4b+3F+yD4G/ag8KaDfeMNMsZ18D6vbeIBciySW8eK2fzmto5Dgosp&#10;VQ2DgrkY5yPu/wDWjC4qNs8oqaS/iR92aS6u2kvmj55ZXVpP/YZNX+y9V8uxy/xF+MWs/G/4beFd&#10;Mksb3w/q3i7RRqF7oVsI728sXdUkSG4HVRtOCRjDkcgLz758M/A1r4C8I2tnb2cdnKyJJcokjSfv&#10;dig/MxJIGAoyeAoFeP8AwH8MyeMfi7q2qXf+hx6TeNqVnaKIpyROsiE/aE6qW8zKY/gTkgV9ADgV&#10;+QcP0/rmJrZzUjbnbjBPXlhHTS+qu79m92j7TNJewpU8BB/Cry85PXW2j0t3t0YUUUZr648IKKM0&#10;ZoA/BH/g7L8Qteftb/DXTN2VsfC0kwHoZLph/wCyV+Utfpt/wdXT+Z/wUJ8Lx54j8FWpx6Zurr/C&#10;vzv+EPj6z+GXxD03WtQ8N6H4u0+zkzc6Rq6O1rexnhlYoyspx0ZTkHB56H+muD7wyOhyq75b276t&#10;n5rm2uNqX7mHomi3XiTWbPTrKMzXmoTpbW8Y/jkdgqj8SQK+2v8Agtx/wTkt/wBgLxV8I10q3xpe&#10;v+C7S1v7hQAs+r2qhLt+AMbw8b88nLelfpV/wSe8E/sQ/tyWun+JvAPwn0Dwz8RPCMkGo3mi3bSN&#10;d6XMjgpPGd5WWLeBtcD03Kp4r7c/bI/Zx+D/AMffhp9q+M2h6Dq3hfwiJdVM+qyGODTgEIeUsCNo&#10;25zzXyOacfSoZpSpujOKhzKcWldtpWtZ2dt1rrfQ9fC5Cp4aUudNu1n0Vt+h/IrRX2J/wU9/aZ/Z&#10;18ca/P4U/Z5+Eeg+HNBs5QLjxVPFL9t1FlY8WyNIRHCePmYb29FHX47r9MwOKniKKqzpuF+krX+d&#10;m7em581WpqnNwUlLzWxNp9hLquo21pbqrXF5MlvEpdUDO7BVBZiFGSRySAKq6slx4Yt9Pk1SG6s/&#10;7Tu7i0RJrZ4/JeIjALEY+YZ46gr6Mpp0kYmjZW+6wwa+iP2NtQs/iFYa54P1DTde8SDUoXuZrF7a&#10;e603TCu1UuYhFlkdg0kbLsO3KFWXJFflvipxVnPDkKGbYSKnhoSXtI7Sd7q130ad1pdSitdbH1nC&#10;WU4LM5VMHWbjVkvdfTp076d9ntofPNFaHjXwzdfDzxvdeH9Sjmt7+1hiuVSaCSCSSCVQ0chjkAdc&#10;g9GGQeKz6/TcpzbC5lhKeOwU1OnNXTXVfp6Hy+MwlbC1pYeurSi7NBRRRXonMFFFFAHWfATX28Kf&#10;HbwTqittbTfEGn3QPpsuY2/pX9jgr+MHQrn7HrtjNnHk3Ecn5MDX9mEes29r4cXULqaK3tY7YXEs&#10;sjBUjQLuZiTwABkkmvxrxXh7+Gkv76/9J/zPr+FZaVV6fqXqK/OLx7/wdC/s3+BviNqmgx2PxE16&#10;10y4NuNY0vS7aWxuyOrxF7lJGTORkoM4yMjBPrPwm/4Lt/s3/FXQdIv5vF154Rj1+6+yacniKwey&#10;a8YHazLjcvlq2FMhOwNkZyDj88rcNZrTgqk8POz8mfQxzLCyfLGovvPsSob+yj1Kymt5kEkNwjRy&#10;KejKRgj8RUkUqzxK6Mro4DKwOQwPQg06vDkk1Znam1qj518P63dfBf8AaGm0SO8/tC0v5bTT7WHU&#10;ZHkvfKYKWMGxQgiXcSdwJJjfJzXyD/wX9+IPxa+J/wC0D8D/ANnH4b+IpPC1n8XTcrqN1DM8Butr&#10;omyWRPm8lI/MdkXlsgHPAr72/ar8GyeIvA8OoLFZXkHh93vpbS6nkhjmKodp3ICxIb+HowYjIOK+&#10;b/2xf2Xtc/bE+Bnw48YfDm8gh+NPwL1ODX9B/teN4Fu32o0llKTzsmREAY8EqMkZYjy+AcZTyjiC&#10;WAxLXI+adNy2TknbR3uoye99ot2Vrv0eIaMsbl0cVSvzK0Z23drfddeW73fTnv2KP+Dc74FfswwW&#10;mqeLLOf4qeLFCSS3OuKrafBKOT5NqBt25/56mQ8dR0r6/wDirc/D/wDZ68LzfETXNJ03S7XwXpkl&#10;v/aFvYAyabZO8fmIgQZWLKRswHACA9q+fdO/bu+P3xJ0W10Xwz+y74t0HxnIixXd94t1S0s/DthL&#10;j53E0Mkk00YOcBYwxGKh1r/gmF4s/a3s3k/aY+KeseMLC5O5/BnhN30PwzD/AHVbb/pNztP8UjjJ&#10;AO3tX32Llia9f22b4jTspKUmuqiotxV13aXqfNUY06cOTCU/vVl829X+J7J8T3X4aftCeE/Glvj+&#10;zfE6DQNRdD8rM/z28h/EYz6V+AP/AAcJ/slL+y9/wUY8RX2nWf2Xw38Q4k8R6eFHyLLJ8t0g4HSd&#10;XbHYSCv3+8Sfs7L4b/Y7j8AW+raj4guPCulxx6fe3rKbxzbDMG8qACwVQucZOM9Sa/Pf/g45+FFv&#10;+0j/AME4/h78YLOFpNV8H30cN5Io5+zXQ8qYN/u3EcR9vm9a8vw0zBZVxbVwCf7rELmj01b5Zaf4&#10;lB+s2d/E2HeMyeGJt71P3X6br8HJf9uo/CeigcjNFf1cfk4UUUUAFFFFABRRRQAUUUUAFFFFABRR&#10;RQAUUUUAFFFFABRRRQAUUUUAFFFFABRRRQAUUUUAFFFFABRRRQAUUUUAFFFFABRRRQAUUUUAFFFF&#10;ABXqP7EWleGdd/bD+F9l4zMP/CK3XijT4tU844iMBuEDBz/cPRj/AHSa8up0Ku8i+XuL542jn8Kx&#10;xFP2lOUL2umr9r9SoS5ZKXY/TD/g5C/Yr+Jnh79tfxB8Tl8PalqPw21ewsYtOvrKEy2ujpb2kUMk&#10;EgX/AFIEiO4yApEnB618ifsL/tpaj+yXr/izTbiW+uPBPxC0C98P+IdNhw3npLbyJDKqMQvmRyMC&#10;Cf4S4719W/sNf8HKfxU/Zp8Kab4U8eaRY/E7wvpsaW0MtxKbbVYYRxsM2CsoC8DzFJ9WI4r640j4&#10;Tfsef8F9Ph74g/4QHQ1+GfxgsbU3W0WsdhewyHgSSRxMYrqAsMMw+YBgTsJxX5/HG4rLMHHA5xh+&#10;ajFKPtIaqysk5R3TWjv321Pf9jSxNZ18JUtN68r0d+qT2fofhGOldNr3wU8ZeFfCVv4g1Twj4n03&#10;QbvHkaldaXPDaTZ6bZWUI2e2DzX6N/8ABJ3/AIJxzeBvB/7QXxS8UWXhyTxn8Fry78LeHLfX7yC1&#10;0qz1yIYe6nkuCsIWIvEUMh25fOMha5T9jf8AZi+Jng39tLR/G3jn4zfBFtJ1i+C+MLjU/ilpGoJr&#10;Ng5/0i3miW4czB1yFUrgHaflwCPoK3ElFVKsKTX7tLd/E7XtG3k1rrq7W6nnwy+fLFyT978Fe138&#10;+h+dNdZpvwF8daz4MbxJZ+C/Fl14ejBZtUh0i4kslAxkmYJsxyO/ev07/ZH/AOCY3wg8Xf8ABV74&#10;z3ekXmi+N/gv8HdNTxPp0Gn3yX9lfTTwrPBamRGZZI4mEwYbjkxKp6mvz5j/AG5PiHB+1tb/ABkj&#10;16+TxZZ6quowMsxWOKNXBW1VRwIAgEflgbdvGMV0YbOHjJyp4SOsYxk+bTWavGPk7bvppo+mdTB+&#10;ySlVe7a08nZv/LueUaRol54gv1tbC0ur66kztht4mkkbAycKoJOBzWr/AMKq8Uf8JrD4b/4RvX/+&#10;EiuNvlaV/Z8322Tcu9dsO3ecr8wwORz0r6/8P/8ABQ67+Ln/AAVm8J/Er4d6XdfCW08Va7pEGsaT&#10;pd+wt9Rk8xEneZUCo6yFmJUqRyTySSfoT/guD+2j4m/Yk/4Kba1J8Jb7/hGvE2oWen6lr+riCOW4&#10;vT5SiK0DMDttgiKzIMb2dtxIVQMKmcYv61TwkaKUpwctZbNNJptJ6K+6vfyNI4Ok6cqrm7RlbRbp&#10;31Wv5n5V+I/DOpeDtcuNM1fT77S9Ss38u4tLyBoJ4GH8LIwDKfYitjT/AIKeMtW8EzeJrXwl4muv&#10;DcGTJqsOlzvYx7eu6YLsGO+TxX6Z/sP/AGX/AILy/wDBTfUfid8UvC+g6b4e+HfhW3uNS0qycrb6&#10;rNCzLAJ3cjKszSMxYgbIlTpk1454x/Z++PHxP/akt/iXc/GD4I6HrkOoLLYTw/FjRY7fQ7cN8kEM&#10;cdwdkCJhfLRcFQQQcnKjxBao8PW5YVIxTknK6Te0U1vtdvppo76DwHu+0heUW2lZdF1f+X5Hwfp2&#10;nXGrahDaWsM11dXUixQwxIWeV2OFVQOSSSAAK+zP2rv+CV/xO+A37KvwRX/hXfiLUvFnib+2NZ1m&#10;LStGmvLjTo3Nktrb3LRIxVgiMwRj8pdx13V1H/BXVPCf7IH7cPh34gfs++PPCi6j4g0dNRv7jwdq&#10;Vvd22k6nkxzmLyyywiTG8KMEbjgAHFe7f8FuP20/i18M/gH+y3aaP8RPFWkXnibwBHqmvXFjfvby&#10;6rcvFbAyyshBLZMhzx98/hx183xeIrYOWFSUanM2pXTuou6dlsvxdtkbU8JSpwrKq23Gy0tbVo/K&#10;WfwFrlr4vk8PyaLq0evwzG3fTWtJFvElHWMxEbww/u4zWt4++Avjr4VWEd14o8F+LPDdrM2yObVN&#10;IuLOORvQNIign2FfQ37Ev/BRDW/2fPhp8YNC0nwnqHiz4qfFy1Ww0/xWtxJPqunb96zbflaSRnD5&#10;yrAlgCc4Ar63/wCCF3wL8WeDIPj14L+JgSy0PxB4CutQufCGqS+ZeGQYAu5bU5MLANjMmxySpAO3&#10;I7syzqtg6dStVgrQtZX1mna7S6JN9U721sY4fBwrSjCMnd36aLsn3v8A1c/KLQ/D2oeJ74Wum2N5&#10;qF0wLCG2haaQgdTtUE1qWfwl8V6h46bwvb+GPEFx4lRiraRHp0zXynG7BhC787SD06c19B/8EdPj&#10;b4o+FH/BQz4U2eh+IdW0nTfEHieysNTtILp47fUIpJPLKyxg7X4cgbgcZ4xX1H/wVi/b48WfsIf8&#10;FX/Hkfwhu4/Dt+mo6fq3iS58hJJNene0t5RbSsRn7KsZQeWCAWZ2OTjGmKzTEwx/1GjTTbg5puTS&#10;0aVno7b9L/Lcmlhaboe3nJr3rPTyvpqfnT4V/Z4+IHjrUtTs9D8DeMNYvNFlEOowWOjXNxLYSHdh&#10;JVRCY2O1uGwflPoaTxl+z749+HMthH4h8D+L9Bk1Sb7PZLqOj3Fq15KcYSMSIN7cjhcnmvonWf8A&#10;grh4v1//AIKX6b+0dDpdj4Z1OO4tVv8ATNLdvJvbWNFimikJwZDJGGBLdDt/ug17J/wcj/DqbU/2&#10;mvBfxg0nUbrWPA/xc8MWuo6RcNMZIrd0Rd0SdlUxvFIAO7t3BqY5pi44yjhsRBRVSLe97SSTcez7&#10;p9UnoDw1J0Z1acm+V27aPZ/8A+I9e/ZO+KnhbRrnUtU+GnxA03TrOMy3F1deHbuGGBB1Z3aMKqj1&#10;JxXn9fWP7eP7SviqD9nP4L/Am41rUJdJ8EeGoNU1a1edir394z3McbjPIgtpIVUH7pZx2FfJ1epl&#10;9atWpe0rJK7drX2vo/mtfK5z4iEIS5YX8/XqvkFFFFdxgFFFFABRRRQAUUUUAFFFFABRRRQAUUUU&#10;AFFFFABRRRQAUUUUAFFFFABRRRQAUUUUAFFFFABRRRQAUUUUAFFFFABRRRQIKKKKACiiigAooooA&#10;KKKKACiiigAooooAKKKKACiiigAooooAKKKKACiiigAooooAKKKKACiiigAre+FnxK1j4N/ErQfF&#10;vh+6ax1zw3fw6lYzr1imicOh+mQOO4rBoqZRUouMldMqN07o/Yb9tHWfB3/BwB+yj4Z8afDu607T&#10;/wBob4c2TRan4OmuFjvdXt2wZUtgxHnKrgvGV/vsrYZhn8jfE/gfWvBXiObR9Y0jU9K1a2kMMtle&#10;WrwXEbg4KlGAYEEEYIqnpGsXegalDeWN1cWV5btvingkMckR9VZcEH6V6JqX7Z3xb1qzS3vPiV42&#10;vIY08tVn1ieTauc4BZicZrw8ryurl0Xh8PJSpXbindON9bJ63V9rpNd2dmKxMcQ/aVFaXVrZ+duj&#10;P0e/4Jo/EPQ/+Cbv/BLf43XPxc1a18L658XrGaHwt4anf/icX6GymgSc23344neYYdwBhCe65+S/&#10;+CK37dOk/sDftt6f4k8S+YvhPxJYS+HdaljG42tvM8bibA5ISSKNiBzt3Y5r5V13X77xRqk19qV7&#10;d6he3BzJcXMrSyyH3ZiSfxqnUw4fpShiViHzPEfFbRKysrei6vd6+RTx806bpq3s9vvu7n0r+3r+&#10;xB4m+E/7TGuN4X0288aeCfFWoyah4W17QoW1Cx1e2ncvGsckQZTKu7YyZ3Ar0wQT7j8Tvjlp37Bv&#10;/BJC6/Z4i1Czvvih8WNWGueLrS0mSX/hF7UGEx2k7KSFuXEEe6PqgLBsHAPwnoPxH8ReFtOks9L1&#10;7WtNtJs+ZDa3ssMb565VWANYzu0jszMWZjkknkmtpZXOtGlTxM+ZU2norczj8Ler2erS3fZaELFR&#10;g5SpKzkmvRPe35eh9A/8EvP2yLj9hT9tbwb4+82RdHhuDp+txL0nsJ/kmBHfbxIP9qNa9T/4LQ+F&#10;/AP7P/7RXiL4d/DLUIdQ0XV9X/4THU3typgt5rmIG3s4yCQyQxySOCOP9Kx/DXxVUl3eTX85knlk&#10;mkYAF5GLMQBgcn0AA/CtqmVwljo45Oz5eVrpKzvFv/Dd29fIiOKkqDo263T7d/v0PvD/AIIG/tq+&#10;EP2X/wBoDxh4R+IN/Fo3gz4vaL/YN1qcrhIdPuAWEUkjHhYyssqljgKWUkgAmvNP2jP+COvx0+Cv&#10;xSvNJ0XwF4k8eeGpbg/2V4k8O2MmpaZfW7EeXK08QZIsqy58wrg57DNfK1blt8TfElloX9lw+INc&#10;h0zG37Gl/KsGPTYG29vSsZZXVp4yeMws0nUSUk1dPl0TVmmmlp1TXYtYmMqKo1U3y3s07b7rZnaa&#10;n+zZr3gr426D4Pil0/xF4kuJbdrqx0Gb+0m06VpQpt5GiBRpV43BGYKWwSGBA+7v+DpfwLrGm/tf&#10;/D7WZdNvl0iTwFZWS3phb7OZ47q8Lxb8Y3gMpK5zhge9fmh4d8Vap4Q1D7XpOpX+l3W0p51pcPBJ&#10;tPUblIODjpV7xF8UfE3jDTxaat4i13VLUOJBDd38s8YYZw21mIyMnn3oq5bWnjaGLc1+7Uk1bfmt&#10;frpa2m/qEcRCNGdJJ+818rf8Obv7MfgPVPiV+0F4L0fR9NvNWvLzW7JBBbQNMxBnjBJCg/KM8k8C&#10;vsL/AIOT/BGuaL/wVJ8XaxfabfW+j6zp+ltpt5JAy29yqWMUbhHxtYiRJAQCcEGvhPw34t1Xwbft&#10;daPqWoaVdMhjM1ncPBIVJBK7lIOMgcewq14m+JHiLxraxwazr2tatDC/mRx3t9LcKjYxkB2IBxxm&#10;tKuBqSzCGMUlaMZRtbX3nF3v/wBuroRGtFYeVG2rad/S/wDmfpX+xr8DvF6f8G8X7RUkPhvXGl8Q&#10;a/Z3lnGLGTzLy2he08ySMYy6LtYllyBtb0NZHwC+Luk/t/8A/BHi8/Zt/tCz034ufDLUf7Z8J6fe&#10;3Cwf8JJbiSSSS2gLEAzqsswEfUkJjgnb+fNr8b/Gljax28Hi/wAUQwRKESNNVnVUUcAABsAD0rmx&#10;dSrc+cJJBNu3+ZuO7d1znrn3rzf9X5zdSc5rmdRVItL4WklZ66qys9t3sdX19JRUY6cvK/NXv8v+&#10;Ae5fsvfsTeJfib8d7DS/F2m3ngfwpot2k/inWtfgbT7PRbRGBl815QoEjKCqJ95mIAB5r0j/AIK4&#10;/tqH/gpf+3TNrPg/T9SvPD2j2kOgeHreO3Z7i7gid2aby1BOZJJHYDqF2g9K+WfEPxE8QeLrOK31&#10;bXdY1S3hOY4ru9kmSPtwGYgfhVPQPEeoeFNTS90u/vNNvIwQs9rO0MqgjBAZSDyOK9T+z5TxKxdV&#10;pyjFqK6K9rvu27L0X3nL7dKn7KK0bTfd22+65+on/BzN8Ndc0LVPgFfz6VqC6fp/geLTZ7s27CKG&#10;4QpuidsYV+R8pOa/K+ug1/4r+KfFemtZ6p4l8QalZyEM0F1qE00bEcglWYjiufqcky+eBwcMLOSk&#10;431Ste7b217jxuIVes6qVrhRRRXrHIFFFFABRRRQAUUUUAFFFFABRRRQAUUUUAFFFFABRRRQAUUU&#10;UAFFFFABRRRQAUUUUAFFFFABRRRQAUUUUAFFFFABRRRQAUUUUAFFFFAATgV+4H/BsR8MF+EH7Ffx&#10;e+MF0BHcatftplkx7xWcAfd9GmnK/wDbOvw+fp+Nf0e/sI/CIfB3/gjH8H/CiL5N949a0uZgBhma&#10;+nNyxPr+7wPpX5L40ZxPL+Ga0qXxS0Xqk2v/ACZRR9dwTglic1pxnst/TRP8Ln1X8JLyz/Z3/Y7/&#10;ALf1R9kOk6Nc+IdRkfgn929xIxz7fyr8gv2bP+Cqn7Tv/BPjwNcav4q/Z8v9Y+HvjvWLvxgNVayu&#10;YHn+3yeeWN3GJIgdrKFDqCABxX69ftz/ALNWsftS/sjeLPhp4a8RW3hC68SWS6eL6aza6jjg3Lvi&#10;KK6HDoChIPAYnB6V1f7P/h/xNo3wZ0fR/G+n+F7XWNPg+wywaHJLLpzwx/JEUEyhhujVSUOdpJGT&#10;jNfl3C9TBZTlMcJUpRqr3YuLbTShHRpru2777a7n02be3xmMdeMnFu7vo1dvVP0Ph79nv/g50/Z5&#10;+LU8dn4qj8UfDW/bAk/tW0+02it3HmwFjgerIv0r6Aj/AG5PDf7SHwGuPFHgnULxfDd1r82h21/H&#10;5STa5FH8jT2ayffiMzKpJAO1XOBwan/as/4JP/Af9q3Q9Uk174Y+FW8RXNtKttqtrAdPukmK/KzS&#10;wbWbDY+9uHXivPPg7+ztD+z78I/hd8KIPLjt/B+kW/h7xFfwxR3EM11KqO7xxvh/muZwwkwMZBwd&#10;uB4nH2OyqGTSnlkZwrTlGCi5JpJ3u09HZdXJpJXZ6HDeHxUsclinGUIpybS3t0a8+lk7ux9Ofs6+&#10;A1+HvwusbFrCOxmJZnHlqk0i5IRpdvHmFAucd67qo7O1WytY4UzshQIuTk4Ax1qSubAYSGFw0MNT&#10;2ikvuQ8TXlWqyqy3k2wr46/4Lz/GTxb8Cf8AgmR4617wXql9oms+fYWZ1CykMdxaQy3caSFHHKkq&#10;dmRggOcEV9i14r/wUa+C+m/tB/sL/FTwnqu1bXUvDt1Ish/5YywoZopPqskaN+Fe7k9WnTx9GpVV&#10;4qcW15XVzgxkZSoTjDezt9x/O34q/wCCl/7QTfC3wv440X4weOtOuzPNoGsJBq8pWS6gSOSK4aNi&#10;UBmhkAOAAWt5Gxkmvsj/AIIS/wDBaf4v/Fj9sXSfhb8V/F03jLQ/GEE8OnXV9bwR3Wn3kcZlTEka&#10;KXR1Rl2tnBKkY5B/Mb4baS3ij9nf4hWabpLjSLrSdVijXnO6d7Nse5N1GK6/9lfwh4+/Zo/ak+Hf&#10;jbUPCviXR7Xw14m064uLm4sJYI40N1HGwLsoHIYr+Nfvmc5flMsNUwdZU41JXUL8qk3ZNcuzdnJL&#10;TyXU+FwVbGe0jWhzOKs5Wu1brfp0bPrj/g6n/wCUinh3/sSbT/0qu6/M+v04/wCDq61aL/goJ4Vl&#10;P3ZvBVsAfXF3df41+Y9elwf/AMibD/4Ucubf75U9T9VP+CHf7TPwt/4Jg/smfEL41fEO+M3iTxte&#10;po3hvQrQhtS1O2tBulaJCQBG00oDSNhR5IGSeD9D/sj/APBxb8Pf21X8TfDH456Hp/w9sfGSXOna&#10;fqX2gy6YbaZCiwXTvgxyAHHmcIxx9zv+E0k8kqorOzLGNqAnO0ZzgenJJ/GmnkVx47gvBYyrVxGI&#10;bdSbTUk7cttEkttLa3vfyNqGc1qMY06duVbrvfe50nxi+GN98Fvix4k8I6lsa+8N6lPp0rocpL5b&#10;lQ6nurABge4YVzMciypuVlZT0IORTr26kdJJpHeR1XOWO5jgcfyqnoETQaNbxt96NNrH1I4NfTxq&#10;SU40pau12/PRfjr9x5bimnJdy5Xv/wDwTR1618Ur8WvD8P8AwlLa9pqxatYQaTe3Mf2oLBLCcrB8&#10;zFJGiYKflJY5ycY8Y8A/D3XPil4ot9F8O6Xeaxq13nyra2Tc7ADJJ7Ko6kkgD1r3/wDZt/Y71j9l&#10;j9pWPxF4+1zxB4R0670u9gnTw/elZXm8qKbynkjbLEoxYKitzFweMj8A+kTmuWyyB5ZPERjiLqca&#10;ad5yUb/ZWtnqr6Ltqfo3hrg8UsxWLjSbpWcXK1oq/m9L9bHkX7eumt4A/ad+Huk3EmrvqsvgSy/t&#10;ddQu5bl4rqRp5SiNOPO2Ak4EmWAIB4Arhe1dl+zP+ylrf/BRD9oL4heNNG1zWprLTr+YaHe+Jrhr&#10;iW8hVgohllyzB44ZYjkAgbgD1zWn8ef2V/Gv7N8lm3ijTI4bPUc/Zb21mW4tZyOdodejYGdpwcc1&#10;p4J8VZVhsvhw3iMVD63Fv923aTvFSdk97O+ibas7mfHGUYyriJZrTov2LXxLVaNrW23TeyPOqKKK&#10;/oQ/OQooooAks/8Aj7i/3x/Ov6KP+Diz9q68/Z3/AOCa+n+G9JuvsusfFCeHQW2nEgshAZLoj2Kq&#10;kZ9pa/nf8OWhv/EWnwKNzT3UUYHrucD+tfsF/wAHNfi/TLr9rL4I+Dte0/VtZ0Oy0G5lksdNm2XR&#10;knlESvHw2WHlD5cfNjFfn/FtOE8ywU5xclD2k3FWu+RRaSu0rtpbtLzPfyiTWHrRi+Vy5Y3eyu2u&#10;ib+5M/Ir4c+Cbr4k+P8AQ/DtjgXWuX0NjET0QyOF3H2Gck9gDXW+NLe8/aM/aFtfD/ha08yO+voP&#10;DnhuxhywS3VhBbIO5JGHZurM7seSa9I/4Vp4c+E/jvxdcaTa+ItL1bwb4Yv76WLULuG48ia4jitb&#10;Uo0aIysrXZZldQylQMZrtv8Agjlr3w//AGfPjzH8a/iYLq60jwLMtt4b0izh86917W5l2xRwx5AP&#10;koxkZmIVWaLJyQD7VHPIYrA/2nhoNrlvBO123ts2mn7rTTas73sclTASo4j6rVavfV9FbfdLbXTu&#10;rH9NXw38OzeEPh3oOk3EhmuNL063tJJCc+Y0cSoT+JGa2qzvCWr3Gv8AhjT768sJdLury3jmls5H&#10;Ej2rMoJjZl4JXODjjIrRr+Y6l3J33P0mO2hT8Q6Da+J9EutPvovOtLyJopU3FdynryOQfccivC/2&#10;X9butB+I2taCQsxupri6uklEz3unBWAiWaR/lbdlsAY9RnJr6Ar56+L6t4D/AGk9J1i8uo4YdSmj&#10;k+2LPM0ljaxBC8bRICuxtsgLscfvCeNtfG8UL6vVw2ZR05JqMnt7stN/XTXT3ntuvfyb97CrhH9q&#10;La9V5fjprp12OS8X/wDBU238C/tB+Ovhkfhb8TfF/izwleQi3t/CeivqMVzZzW8csU8szbIoCWaR&#10;MO4H7vIJrz/9qT/gp78YPgn8KrzxhqXwq8J/CPw5ANsN98QvFKNe3khGVihsLFZXeQ9lEnqTgAmu&#10;v/4KT/8ABQL4e/8ABLTw1qXjlfC95r/xA+IVvFHb29nHKsWpfZVKxPcz4McUcYmI4G9g3AOMj88v&#10;2Lv2I/iJ/wAF4Pi7H8Zv2gvHNuvgOzncaZ4a06+TzpIg+fIiiRibWDqGdh5r49w1ft2U5Xg54dZj&#10;iqShQileUm3KUraqEU0tXfV3S++3wmKxVaNT6vSlzTd9FZJLpd+nY+gf+CB37c/xQ/bu/aX+M/jH&#10;xvoTR6Lq2nafFbajp9g9vpUMtq0iC3DMWzKY5txG4nC844r6T+JnwQ/4XP8AsfftC/BeaJZJo7TU&#10;E0tHHCNPC1xakfSYK1fTXwq+E3hr4IeA9O8L+EdD03w74f0mIQ2ljYwiKGFR6AdSepJySeSSa4CK&#10;BvC/7aN0u3/RfGHh4M4J+Vprdguf++DivznizNKbzrCZvg6fs4xmoJLpGUeVf+TxgfS5PhZfUa+D&#10;rS5m481/NO7/APJXI/kZeJ7aaSKVGjljYq6EYKsOCD9Dmkr1/wD4KCfCiT4G/tyfFjwnInljR/E9&#10;9HGAu0eU0rSRkD0MboRXkFf2Lhq0atKNWO0kn96ufjtSnyScH00CiiitzMKKKKACiiigAooooAKK&#10;KKACiiigAooooAKKKKACiiigAooooAKKKKACiiigAooooAKKKKACiiigAooooAKKKKACiiigAooo&#10;oAKKKKACvbv+Ca91aW/7f3wdS+jjls7zxbp9lOkmNsiTTrCVOeMEPj8a8Rq1outXnhzWLTUNPuri&#10;yv7CZLm2uIHMcsEqMGR1YcqysAQRyCKwxVH21GdL+ZNferGlOXJNS7NM+mP+Cnv/AAT7vf2O/jrr&#10;Vz4ZeHxN8K9Vvpn0DX9LlF5ZIoY77SWWMlUnhbKMpIJ25+naf8EQNTk/Z/8A2rofjf4kvJvDvw3+&#10;HWm30+r6hMPLj1F5baSGGxhJx5s0krKyxrk/u8nABNfKvgj47eNfhrPdSeH/ABZ4i0Vr5zJc/Y7+&#10;WEXDHqXCnDE5PJqv4++MPiv4qPC3iTxHrWu/Z8+UL68eZYs9doYkD8K8qpl+JrYN4LETUlJcrl1a&#10;as9Nrtdb2vrbodUa9OFb21NNWd0ul/Xt8vmfpr/wTu/bo8I/ti6L+098EfH2tWHgeT9ozWr/AMSe&#10;Hb++lEVpbX9yci2eQ4AP7u325PzbGAyzAH4y8ff8Emf2hvh148uNDvvhZ4qaGGRlGtRWjNoboN37&#10;37fxbqmFLZZxgdQK+c63NS+JviTWdGXTbzxBrl1p64AtZr6WSEY6fIW29/Spw+T1MJXnUwU1GM7X&#10;i03ZpJXTTW6Sun23Q6mLjVhGNZNuOzTto3ez0Z+gH/BD39rbwj/wT8/bN8Y+APHniTw7d+DfiFp0&#10;ei3mu2N152mWl2nKMZiArQ/vZomkHyZIYEoNx8l/a8/4IzfGT4J/HbUtN8I+Ctc8b+Bb67eXQvEm&#10;i27XmmS2jHMbTXCZjgKqwDGVlGQSCRzXx7W1H8SfEUXh/wDsldf1pdKK7DZC+lFuR6eXu24/Cj+y&#10;a1LGSxuGqJOaSmmrpuOikrNWdtOzQvrUJUVRqR0i21Z7X3Wzuj374J/Ae30j9vD4T+EPCMk3izWN&#10;L1jSx4gutKP26zW9+1BpRA8YIaKJdqGQEqzI5B24Ne2f8HLXg3VtG/4Kda9qt1pt7BpmraTpzWd2&#10;8LCG52wBW2PjDEMpBAPGK+DfDPjTWPBVzJNo2ralpM0y7JJLK6e3Z1znBKEEjPODVjxN8R/EPjW2&#10;jh1nXta1aGFt8aXt7JcLG3TIDsQD7ir/ALMrfX6eMc01GLi1bV8zTbvfTVbW2D6xD2EqPLu0/u0/&#10;U+0P+CBf7cHhP9kD9qfXNJ8fXkel+C/iZo7aFfajI22PT5d2YpJG/hjO6RC38O8MeAa4T9pn/gjh&#10;8bvgl8VLzTfDfgfxF8RPCdxOW0fxL4asX1PT722Yjy5HlhDJEdrLu8wqAcnJHNfKGa3LH4m+JNM0&#10;P+zLbxBrlvppGDaRX0qQEf7gbb+lOWWVaeMljMLNJzSUk1dPl2as000nbqmiY4iMqKo1U3yt2adt&#10;91szW+NXwVvvgT4it9F1bUtDvNa8gS31ppt6t5/ZchJ/cTSR5j80DBZUZtucNhgQP1O/4KP/ALFv&#10;jP8A4KRfsV/swfET4L2ln40s/DfgyPRNZtYL6CGbT5Fjg+/5jqo2ukyOCcqVHUHj8f61tK8ea5oO&#10;jz6fY61q1np91nzraC7kjhmz13IpAP4ilj8sr1p0a9KolUptu7jdPmVmrJpry19blUMRCEZwlFuM&#10;rddVZ3Wtn+R+rn/BMH4Cah8OP+Ccv7SVt8LbjQ9S/aj0u9GnRNpF5DfX9pYhbcyR2bqWBZka8XfF&#10;1kXbk7Vq1/wb7fsv+LvBnxv+MFv49a48N+OvF/gi8s7LQtbLRaxOryoJLqaB/wB7GgkKAGQAuSxG&#10;QpNfkn4d8V6p4QvvtWk6lqGl3W0r51pcPDJg9tykHFTWPj3XNM8QSatba1q1vqswIe9iu5EuHz1z&#10;IDuOe/NeZiuG69aniKftl++ad3G7VktL83w6aLpd+p0UswhCVOXI/c0tfR+e2+p9L/8ABPP9mX4g&#10;/D7/AIKl/CTw34g8F+KdD1vRfFunXl7Z3mlzRTW0KThzKysoxGRGxD/dIBIJFdR/wcIeDNW8Of8A&#10;BV74oX1/p15aWOtS6fcWFzLCyw3kY020VmjYjDAMGU4zggivkqx+K/inTNUur628SeILe9vsfabi&#10;LUJkluMZxvYNlsZOMnjNVvE/xA17xusI1rW9X1hbYkwi9vJLjys4zt3k4zgZx1wK9SOW1/7Qjjpy&#10;WkHBpJ9Wnda91t+JyvEQ+rugk/ivf5WsZFfrZ/wT/ufCP/BRb/gkNrfw9+JGoJa3H7OOtweI4LyU&#10;ks2i7jLLCMf3oxcwgdATCa/NrwN+yJ8SviV8CPE3xO0PwjqeoeA/B0ixaxrEewQ2bNjjBYO+Nyli&#10;isFDAtgEV6v4QvdU/ZT/AOCeXii8nuJtN1r9oKeDSrC0J2yvodnKJri6I67JrjZCpP3hHNjIrlz2&#10;lDGUo06M7VI1I2ad3F7v/wAkbbT6GuBlKjJynH3XF37NdPxseD/Gb4nX3xo+LPiPxZqW37Z4h1Ca&#10;+kVRhYt7EhFHZVXCgdgormaKK+ihBQioR2WhwSbbuwoooqiQ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H2&#10;1jJqt5DawgtNcuIowO7Mdo/U1/V/N8PofB+o/s/+BIVX7J4bsk+QDjFpZoin9P1r+Xr9lXQ4/E/7&#10;UPw402Vd0V94m02Fx6hrqMEV/VTryfb/ANtrw3b/APLPSfDFxcgehkl8v+Qr+efHytzUMFhOk6sL&#10;/wDgyDf4Jn6L4fQtVr1v5YS/9JkvzaOC/bi+K/xJ079pL4F/Dv4a+JtP8K3nji91W41a8vNKXUo/&#10;sdnaLJjyiyHl3UZDqfetP47/ALbmvfs2/GPwT4Dvvhp4m8c6j43t5V0vUPD89lGt/PbRLJdZgnnQ&#10;wqgYMCzkEHAJIr5c/wCCvfhL9pD4kftv+AJv2bLU/wDCS/D3wrdXt9dyTWsUccV9cCIRr9p+R2YW&#10;x4HIA7Zr5m8QfHb/AIKPeBPjh4P8ceMPgvD4w1TwHa39pp4/sVZYHW8WJZnY2c43PthUKRjGW4Oa&#10;MvyGnicPRk50vgleMpKM+ZuTi3s7fDu9r6EYjHSp1Jq0t1qldW0v+vTc/TD9q79q/wCJH7OPxj+F&#10;dvZeGPCuueDfiZ4jsfDBimvJrXWNKuJwzPIcB4ZERVY4G0jbjJzmtjwRZXniz9rLUNQu7MXU2kvN&#10;aXBlsYxDYxDzDbvHKDlpGXyxgjI3P0AAH58/Aj/go38XP26/+CgnwR8HfGL4St8LrXwXqGp+KvON&#10;teW5u3g0y4jBCzr0QyhsqTziv0I/ZO09X8caxM8LWMlrAEg32TW8+qW77NlzMSxDMdh6c7nYnriv&#10;zHj7LXhsflmAqxSm25y5ZJp8rfLfVpuy+66+Jpr6rh3EKphsXiIN2tyq672v5/0um/vwGKKKK9A4&#10;Qr5b/wCCx+neOvFX7BfiXwr8Oopm8S+Or7TvDCSxttNvDe3kUErk9lKuVJ7Bya+pKa8ayjDKGGQc&#10;EdxyK6sFifq+IhXsnytOz2dnczrU/aU3Tva6sfjP/wAFKv8Agj94X/YR/wCCY0nibwvexya14L8O&#10;Q6T4hunh2tr81xrGn3Cz8dPLmRgoJOEbGeK/MnV9e8ex2ura5cWizeGbXUnleU67BeLaS3E8MgjL&#10;JIfMIMI2KFBAyfWv3+/4OEJM/wDBJb4nW6qXmvpdJtYUH3pHbVbQBR7mv58det9Q+Itlo+nnwvrm&#10;j6DpWqQaBZpaXCyaZbXryIshkIj/AHkzgkli+clRnaAtfpnD+Kr46lRrYhQnL2sryna6T5H7q54N&#10;ybbS0aSv2UJ/P4ynChKpCnzRXIrKOzfvb+69EtXqr/Pmj97f8HYehf8AGSvwp1xVwmqeF5og3rsu&#10;N3/tSvyhr9rP+DtrwDHZ+D/gfrkY+W3uNR0k56gGOCRf/QGr8U6/QOBayqZJQa6XX3SZ83nkeXGz&#10;+X5IKKKK+uPJNTwh4QvvHGv2+nWMEk0szgMQp2RLkDc56Kuccn1x1wKx7ZWiEkbfehleNvqGIrr/&#10;AISfEbUvh7rVw2nrCUvI1NxvjEjBYHE42gjGd0Y/n2weq/aF/Zd8U/CnX9W1llXxF4avpUv49e06&#10;IvZMLiJJsEgAJjfgEgA9vQfmkuK54TjCeVZi406dSnD2Lbs5yTfMrvTmvKyje7Suk9bfULJ1WyZY&#10;zCpylGT57L4U1p52st9tdbHo/wCwHq958K0u/EdtbyTLrE62k1zCmZdNt7aa3mnlyc4jCON4wc/K&#10;K+5PGfg7SfjV4Ajk8Z+HW1Xwz4502A6jbWsUlxJp0wBMcimP95taN9pdBkFVz8rHHxnp/ifwt4Q/&#10;4Jpros016+vaxMpjngt3hMb6m0kVv5UxG10DW6rKwyAQwzkCv0m0PTV0XRLOzjG1LOBIFGc4CqFH&#10;P4V/nx4yZ1LF8S4nM1e7rVIRlqm40+VRcX005WtOl+uv9JcC4BUcrpYR2tyRk1vrK7aa9b3+7oeb&#10;fCL4TaD8LtO1C+8P+FbDwX4ft7BoNP0yzsUtncH5pLmSNBkSSbIgFb58RjdgnaPJvi58Ob7xj+xr&#10;8QrHVLCGa209L29tppyGkintDGkZQdv9TOSfSQDua+rM4rxPwP4w0UaJ8RNJ8X6vY2el6/42vNA0&#10;9rqcRi6NzawFYIyTgsd8mMda/P8AIc4xFDGxzGF3OlOnPq37sk9Ot+rZ9NmGBpVKDwsrKM4yj0S1&#10;X5dD8h6KueJ9Dm8L6/qWmurSzabcS2zgdSY2Kk/pmqdf7EYfG0a6XspX0jL5Svyv52f3H8S1KM6f&#10;xq2rXzW/3BRRRXUYnafs2eG28Z/tGfD/AEdV3NqniXTbTHrvuo1/rX6bf8HHXjDxR4V/4KV6FdeF&#10;L6Oz1aHwNZWsBMMcjyG4v5owiGQFUZjj5sjjIzzXwp/wSs8KL41/4KPfBXT2UsreLLKcgf8ATJ/N&#10;/wDZK/Qf/g4wg8a+Dv8AgoPoGveC0jl1C48AxBovsC30sqRaiwxHGyP8weVDuwMAHkV+Z8ZVU8xp&#10;0XGEv3c9KmlN80oq0tJaNKz0Z9NkkWqEppyXvLWHxKyeq1Wqv3Pl/wD4JYfsfTf8FBPip4u8A6pr&#10;ln4dn8XeB7u4t7+x06JfInt9St2AmRAokBeLkg52twcivsj9nf8A4NyviT4D+L/wVm8Ta34LuPCv&#10;w71+61bWPss8rS6kPtEU0RSMxj5nESRtuPyhByeleI/8EOPiJ4+8Of8ABV/wP/wsTSbnR7jxV4c1&#10;PSrBZtNTT/PRR55IjRVB+ZDzjJzX9BGK+NzribMMI40qEqfJOLf7tqcFdzh7sko3stG7LVbXPYwu&#10;W4eq3KaleLt7yak9E9Vd2u9d9mA4ooor85PoArxH9sLTIYrTR75br+z5ppDb3M8t61tazWy/O8Up&#10;UEncC2AOeW+h9urzv9qPRZtc+D2oIrqLWEiW8jMohaaAZ3IrkEKxJGPXGO9fP8UYf22VVopXaV18&#10;tf6a17X2PUyWr7PG02+9vv0PNf2vP20PDf7Kf7Mnhf4ieMPDP2zwTdX9nZa1iI3DaPbzoyrOsWxj&#10;KokES7QASHz2wfzD/aq/4K8fsSeMdTnu/CfwD1rVvEsjfutU0eJPCdxM2fvGa2cTE57spNfpt4r+&#10;Amm/t2fsE618Pda1AGz8RIkZaUtcSWAjuI7iGNy21mKhEGcgkHgnrXofwQ/Yo+Ev7Oekw2vgv4de&#10;D/D/AJKgGa00uJZ5CB1aUgux+rGvuuEM8y2GVUcVWjOdWSXwz5ItWTu7db3Vl21SPBzrA4n65OjB&#10;qMU3uru93tfysfhx8OP29/21rG+k8VfDTwz8Zrb4aaMPt91Y+IGn8SQxWkfzyf6XdwrLt8sHoxx1&#10;FftN8TfFdrrXxA+C/jTT5DJp+tzmCOQfxxXcAeP869uktY5bdoWjjaFlKMhUbWU9QR0x7V5H+1qk&#10;Oh+FPBt1FHHFHpPijTpI1RQqxqHK4AHQYOMCvE8Rs6o4/LXVp0I0nScZXWrfLOMvee7a5d/NnocL&#10;4OdDFqEpuXOnHXzi1p23PwA/4OPPAn/CG/8ABVzxpdeSsMfiLT9N1Jdo++fsqQs34mE18LV+pH/B&#10;134QXSf22/A2rhcf2x4TVSfUw3Mo/k4r8t6/qPhOt7XJ8PL+4l92n6H5XmkOXGVF5v8AHUKKKK+i&#10;PPCiiigAooooAKKKKACiiigAooooAKKKKACiiigAooooAKKKKACiiigAooooAKKKKACiiigAoooo&#10;AKKKKACiiigAooooAKKKKACiiigAooooAKKKKACiiigAooooAKKKKACiiigAooooAKKKKACiiigD&#10;6l/Ye/4K1/ET9hj4SeKfAOk6J4K8ZeCvFrNJeaL4o01r60V2QI5CB1DKyhQyPuQ7Rx1z4p+0N+0X&#10;4q/ag+JM/ijxbexXF80SW1tb20K29nptsgxHbW8K4SKFBwqKAB9STXC0VxUstwtKvLE04JTlu+r/&#10;AK/E2liKkoKnJvlWyCiiiu0x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Y/+CeGnrqv7eXwdt2+7&#10;J4v0wH/wJjNf1B6aftH7c+pf9O/hKFB7ZuCa/mB/4JyXYsf2+vg3K3Cr4w0zn/t5QV/T9pI8n9uf&#10;Vwf+W3hOBh74uCK/m7x2v9dy1dPaL8pf8A/SuA/4GK/wP9D1yfUre1mWOS4hjkYZCs4DH8K89/aH&#10;/a/+GP7JunWN18SPHHh/wfFqjMtmNRuRHJdFcbtics2MjJAwMj1r5f1H4C+C/j9/wWt8av8AEKzt&#10;9aufCfw+0W68KabezMIUD3dybi5jiyBIySJGu4g7d46ZFfHP7XXwl8O/8FK/+Dj20+G3iSS41zwT&#10;4M0WKHUrS2umRG8m1+0yw74yGQGWZEfaQ2QRkHpz5bkOHrVrV6klCNP2k2ktFZNKLb1evVLW68wx&#10;OOqQheEVdy5Vd/iz9YPB/wAafh7+0x8NpPGfgXUvDXxCttLiuFs7mxkS6MUpjIeIEZaNmX5SvBIN&#10;cv8AsX2cNq/iTyILeeJpwVv4Y50Vf3kmbUCUkjy8A4H98Zyea+Y7X9jrwd/wTW/4KAfDrTPgy1x4&#10;K8O/G7Rtc0vXdGe/mubOOextFube9QzO7oyFnVsNjD9uc/UX7GZW4tfEU1tcWqWYvDF9ih1B73bK&#10;HkLXBZ+QJAVx2YJu6k1+ccTYWlT4hwEsO3KnKFSUeZJSS1TXVaNO+uujjvI+oyqrOWV4lVFaScU7&#10;PTuvw2+d+h7hRRRXuHlhRRRQB+eP/ByT4sv4P2LfDHhXR5bSPVvFXjCzMJuplig2Wkct2xdmIAUG&#10;JCSSAPUV+T/7H/w18cfEX9tP4H+D9Y8K6Xofhe68RafFZx2Uvn25ht5jfSbXEr7zIU3s5JJCoAQB&#10;ivsr/g69+O0nh3xt8H/B9qsMzLp+qardRSglSk6i0XoQQcedgg9RXy//AMG7tvqnxc/4KbeBbW4/&#10;0i18I2Wo65LO25pNqWYtIlJzgKpkQLgDqevGP1DKcpxVLKIZhywdOMZz95SclL3kpRakkmrRSvGT&#10;1aTSlI+cxOMpPFSw15czaWjVraaNWb77NbK+qR+h3/B1L8NG8Wf8E+vDviCKNml8J+L7WZ2H8MM8&#10;E8Df+PtFX89tf1O/8FtvhVL8Xv8Agl38XtPt4jNcado51iNQu4n7I63DY/4DG1fyxA5r67wxxXtM&#10;qlSf2Jv7mk/zueNxLT5cUp90v8gooor9GPnTT8J273WqyJH977LcN+Agcn9BX0H+wf8A8FBP+GaP&#10;7Q8M+J7G61jwjfESDyAJLiwYgqQqsQHjIHKZGOSM5Irx39n/AEY+Ividb2Krua6sr6NRjOSbObH6&#10;1wcTb9QZv78Sn9T/AI1+ccVcL5VxPWxOSZvT56fJRlo7Si3KslKL6NOPpummm0fTZPm+MymFLH4K&#10;XLLmmu6atTumuq1/y1Psb9v39pD4X/E3wd8PfB/gXyhpVlqsGoXM8MD29vp8PnK6wEdlEmXddpVA&#10;gxz0+pdD/wCCgvg+8+ENt4mlu2jvtWaH7JpMsLxyKzpGWQMVwyKS539DtIGTgV+W3w58E33xJ8f6&#10;J4e01fMv9avobKAEEgM7hcnH8Izk+wNfor8J/gDrsnxT1HTLy18PJ4ehu5bVprOG4keUxbwJZCzj&#10;5WeNlAdnAK4GK/jbxs8OeHuFaeCwFCrObUZzlzyXM05LXSO8npolpDu2z9v4D4nzPN518TOEYpuM&#10;VZOy0236b6/zeh7L4i/al8NN4ekvdBvYvEMf9n3FziwHn7ZUCCOFiOEkdnGFfBIU+hrxT9nHQNB+&#10;LH7QnizwpqmlXlxonhHSYltrLWIwxujdWlnbyXQXJwxFrIA33gJj0zgeg/FT4feDvA1xZ2WuLqt8&#10;1xbXN+32CZbEWUEAQEqI9pw0ksaAZ6v145b4U+AFn8BP2wLHXtFXUW0nxJ4Xu7PU2url7jy5raWC&#10;SN2kck/MjMOT/D7mvwrK1gKeGrxjKUZzpydN9HKLTtfTXlU4rRatH6FivrM61NyScYySkuyat+fK&#10;99kflv8AGNrnSfjb4qsZnM8kWpXkcsz/AHmxcEAn1Y4JJ9c1z9XPE/iGXxn4z1vXJ23TavfzXR+j&#10;OzfzJqnX+sfC2BeHy6lzr33GF/8At2EYq3lZX+fmfx1m2I9riZ8u15W+bb/UKKKK+iPNPuP/AIN0&#10;vhmfiP8A8FV/BEpQtD4Zsb/W5Tj7vlwGJD/38mSvvb/g6E8Fa54a/wCFUePvDsc32q8XU/B1y8Uz&#10;QMguIhcREOpBBHkykc8lcc5rxL/g0v8AhPNqn7RnxQ8bsrfZ9G8Pw6MjFflL3Nwsrc+oW3H51+g3&#10;/Bf74US/ET/gm14m1m0VG1L4dX9n4ttC3IVraXD5HceVJJkema/E+KsZGfE8KUkpJRULPZuSe/le&#10;Sufa5TScctc02ndu630tt9x+Dv8AwTu8eaj8Gf25PhL461rUrjy9D8WaV9sSeZpJRZ3p8syhiSNp&#10;jY5GQeV9eP6t1ORxyK/k++KOo/EPWfAtwuveJfh34b0uxhW+tNDsrjT4Libyx5kKRxQAylum3ew6&#10;1/Tl+xR8ZYP2hv2Rfhr42t2DL4l8OWV6+Du2StCvmKT6q4ZT7g14PFuIqY2hSxs/Z6Nw/dyc4pWT&#10;S5uWKbvzNpcyW3Mz0ctpRoVJUI82yfvKze6el27bb2v2R6hRRRXwp7AVy/xqe2i+FetyXcc0kMFu&#10;ZsRSeW6spDIwbBC7WAbJBAxnB6V1Fc/8Vpry3+G+tyWDxR3S2khRpCgVeOT8/wAvTON3GcZ4rjzL&#10;XCVV/dl0v0fTr6dTown8eHqvLr3OD/ZDv2uvB2pQ3T/bNUhul+23qXS3MV2TGuwq6gD5UCqRjjHf&#10;NeuV5F+xus3/AAq+R4zI2jSXBbTvO8rztpH7zcY+P9ZnGece2K9dry+FW3lFBu/w9fV6+d+/2t3u&#10;dmdWWOqJd/69PTpt0CvIf23Ex8EhN/Fb6rZSA+mJlr16vIf23Gz8Dmj7zanZoPcmZaXFn/IlxX+C&#10;X5Bkf/Iwo/4l+Z+R/wDwdw2qj4z/AAVuv4ptD1JCfZZ4CP8A0I1+Qtfr5/wdwzr/AMLg+CcH8Uei&#10;amxH1ntwP/QTX5B1/XHAt/7Cw9+z/wDSmfkeef79Ut5fkgooor608k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jFB4oAKKMYooAKKKKACiiigAooooAKKKKACiiigAooxQeKACiiigAooooAKKKKACiiigAooooAK&#10;KKKACiiigAooooAKKKKACiiigAooooAKKKKACiiigAooooAKKKKACiiigAooooAKKKKACiiigAoo&#10;ooAKKKKACiiigAooooAKKKKAPRv2PNVXQv2uPhheM2xbbxVpkjNnGALuKv6oNWf+zP24tHk6Jqvh&#10;OWAH1aO43/yNfyR6HrcvhjX7HU4WIm0+4juoyD0ZGDj/ANBr+sfW/FltrvxP+Cfiy3w9n4gsZI45&#10;OzLcWyyJz+Ir+d/Hui408DiukasP/TkE/wAJM/RvD+pedel3hL/0mT/NHLf8FFf+CXnhv/goBBou&#10;pjxN4g+Hvjvw2jw6b4n0Jyt1HA/LwSKGXzIyQDjcCD0PJB4v/gmX/wAEWfCv/BOTxp4k8X/8JfrP&#10;j7x14kt2s31nUbZYDawswdwib3Jd2ClnZiTtA4Gc9l+3N+098XP2f/2gPhZonw18F6T8QYviDDqW&#10;nNpN7qaaSsF1AkVwlwbllb5VhE4Me3LdRyMHLXRP2zvi8Nt3rXwV+D9k/UafZ3XiXUEB/wBuVoYc&#10;j/drzKOIzFYBYeWIjGjNbNq9rvSyTna6elrGsqeHdd1FTbmutn2+7b5lix/4J2XVr+02vxi+I3xW&#10;8UfEO48O+H7/AEnTNNutOtrO20mK5H76SIQgZcoCpJBJ4yeAK779kmVTrfiBr06hJqlyEmhkuJIm&#10;Bsd8nkjEfCtktkH144r59+MHxn+O3/BNXxj4N8QfE3x5pPxi+EPizV4fD+vXR8PxaPqHhia4bZBc&#10;KI3ZJYSx2uG5AxjrXu37MKSeHvil4g0yG1W1a43Xmo232BLaOzclREsLg5ljP7zB+7gAjGefgOLq&#10;WIhm2XYqrJTg+eEXFWWi2taOqbbtZNJuWqbPpcllTlgcVRinGS5W099973e9vR6LR2PfKKKK9Y80&#10;KKKKAPwT/wCDj/SvD3xC/wCCn2g6H4m1fWNJjXwZp9vp0tlaR3KiSS7uywdXdMA5HIPXtXU/8G1P&#10;wRsfh3+3d4xurRvEB2eA9zJrWmjT7qFpdQVceUHfCkQAgk85PFYn/Bynpuj+Fv2/7PW9c0XT9cS4&#10;+H9jLZW93dS26uyalPHKVMbKzMqPnaD0yccVr/8ABuh8aPC9/wD8FCfEWm6HFbWcfiLwlexxIrXD&#10;yXAtb6J4nkaYs3mNDK2QDgCMcDpX6PVxGOeVxp0XU9j7K0lywdPmUVLRp86un1VnJOz3PBjTw6rO&#10;U+T2nNday5rN22+F/LWz16H7W/Ebwhb/ABC+H2u6DdRrJa65p9xYTIwyrJLG0bA/UMa/jr+JHgK8&#10;+FnxD17wzqCGO+8PahPptwpGCHhkaM/qtf2XV/MX/wAHA37PjfAP/gp/47kij2ab428nxNZ4HH79&#10;AJh+E6Sn6EV3+FeO5MVWwj+0lJesXb8n+By8UUb0oVV0dvv/AOGPiuiiiv24+JPTv2MpFX9qXwTG&#10;33brUVtef+mqtH/7NXls9jJp2q+TKu2S3V4HX0ZWAP6g113wJ13/AIRj43eDtR3bRZa3ZSk+gE6Z&#10;/SqPxohWz+M/iGNF2xprV9EF9B5shH/oNfFLnp8U1X9mpQpffCrU/Soe47SyiHeNSf8A5NCH/wAi&#10;erf8E29Li1b9tPwUJWVfs8txcoD3ZLeUj9efwr9ZtC0C18MaZHZ2UPk28bO4XcWJZmLsSTySWZiS&#10;e5Nflr/wTC8feCvhf+0Bfa54013StBjtNIlWwmv51hR5mdFYKT1by93A5wTX3N4s/wCCk3wP8Ea3&#10;Y6fqnxB0u1uNSVXtmNvcGKVGOA4k8vaUJz8wJHHWv4Z+lFHG4/jRUMNSnJU6NOOkW03709LLop/m&#10;f0D4Syw+GyL2lWcYuU5PVpPpHr6Ef7Tfw6hh1e512e+e61Lxhc6H4S0y027Vs4f7QWe428nc0ih3&#10;Y4HywqOcZrvvi74u0nw1cwx+IbxdL0XUrG6spL1ztjieQIvL9E+XdgnjJAr53+JH7WHwf+Mn7Ufw&#10;xvPDPiDWPHfiDwbNqNyNI8NWEt6JQ1sY/Ml5VB5RfeGOe4HJ543/AIKI/tpeHtd8FW/g/XNG8b+C&#10;NUvhNd6XJqGnGFr6ZEZERTGxKoWZgxOB8q5yDkfjmVcN47H4vB4CcZRc97xs43fIrR3aSipXS1u+&#10;tz7XGZth8NRr4mMk1HazunZc2r2TbbWr7Hwv4g0ix8P69fWOl339qabZzvBa3gjMf2qJWIWTaeRu&#10;ABwfWqdAG3iiv9dsJRdGhCi5czikruybsrXdrLXfRJdj+Ma1RTqOaVrtu3by11CjOKKVUaV1SNGk&#10;kc7VQdWJ6AfWugzP6F/+DWb4ITfDz/gn/rHiu6jMc3j7xLPcwZXGba3RLdD+MizGvvb9pz4Y2/xq&#10;/Zy8e+EbpVaDxN4evtMYMMgebbugP4Eg/UVzX7An7Psf7LP7Gnw48BhVFx4f0O3iuyB965Zd8x/7&#10;+M9euzRLPE0bcq4Kkexr+Vc6zJ4jNKuMg95tr0T0/BI/UcFh/Z4WNF9tf1P5C/DXwTtde8KSatr8&#10;d94N0zT45LeXWrmUXEOpXUZKmOGAhXdyy4IR2C9TgV/QX/wbj/EZfHn/AASw8H2fmeZJ4Zv9Q0k5&#10;PIVbhpU+nyyjivw0+I3g610P4teNrCTwPrXj+ODxlqmk2sEV9cRQaQq3LYVFiBxJIWLZbj5Oh5r9&#10;kP8Ag2n8Q293+z78WNFsYPsul+G/Gv8AZ9nF5nmEJHY20W5mwAzMYyxIABLGvtOK8bVr4etRqOUl&#10;GSlHWPLFJ8tl78qvM+fVzUY+77kUtZeVlmHhTlCpGybVnvdtq9/hULK2nLd6+876L9JqKKK/MT6I&#10;K4v9oG5t4/hbfQzNN5l48UNqkUQlaacuDGm0kBlLAZBIBXOTXaV5Z+11dMPhW1m/lw2mpTC3nu2t&#10;XuDaEqfLZVXkMZNqhh93NePxBW9lltef91/irb9PXZbs78rp8+Lpx/vL+vP067HgH7Xfj3Vfgp/w&#10;Sp+KXiLQ3vrfxhd2a2cFtY2xtJrbUZ5ILOOKGOMlg251IKnLE5GM4Hx3pH/Byx8ZPg9YWtt8Sv2X&#10;9WgNvGsc1yl1e6a0hAxu2T2rjJxnG/8AGvuL9rH9rr4dfsC/sSeH/FXxM8KzalYtfW62WlQ2S3El&#10;zqCM08ExEx/dtuiEu9iWRsdwK+C/Fv8AwUG/bY/4Kc6Heax8I/ha/gP4X6LE2pTXDSbLrWYYT5hh&#10;jupQGdpFXaFto/4uW71+heHmV03kdGOLw0ZU93Oc3BJtR0T3bve+m76Hz/EmKl/aFR0qjUv5VFS2&#10;b17Jfp3PUvC//B2N8HdS0iY6v4B8eaNqSRMVgQ291GzgcLvDqcE8Z219kePvGWrfF39lX4T6rrtt&#10;a2WteL77RLq7trXd5MUkwWVkXcScDPc9q/PH9sv/AIKwfso/te/sl6j4Y8IfDvT9S+MXjyKLRNO0&#10;678Hxpd6Ve3DLF5v2ox7cozHaY3LEgcDnH6UfFnw8uk+Jvgr4OtyPL02/jnKjpstIAqmvD8TsDhs&#10;PkvLTw0qMqslC0ne95QirX6Ny3620O/hStUqY9SlUU1BOV0rbJvXz0+R+Pv/AAdi+K01P9sn4e6S&#10;rfNpPhQyMPQzXUh/kgr8ra+9v+DlLx03i7/gqn4lsSwZPDuj6bp6gHpmDzz/AOjq+Ca/pPhGj7LJ&#10;sPH+6n9+v6n5pm0+bGVH5/loFFFFfRnnBRRRQAUUUUAFFFFABRRRQAUUUUAFFFFABRRRQAUUUUAF&#10;FFFABRRRQAUUAZooAKKKKACijGKKACiiigAooooAKKKM0AFFFFABRRRQAUUUUAFFGKKACiiigAoo&#10;ooAKKKKACiiigAooooAKKKKACiiigAoooxQAUUUUAFFGKDxQAUUYoxQAUUUUAFFFFABRQOaDxQAU&#10;UUUAFFFGKBhRRiigQUUYo70AFFHWjFABRRRQAUUUUAFFFFABRRRQAUUUUAFFFFABRRRQAUUUUAFF&#10;FFAwooooAKKKKACiiigAooooAKKKKACiiigAooooAKKKKACiiigAooooAKKKKACiiigArqPhD8SI&#10;fhb40t9UufD3h7xRaxson0/WbT7RbzoGBZeCGUkDG5SCM8GuXoqKlNTi4y2Y4yad0f0Nft1fsFfs&#10;3/AP/gm/4q+L/hf4H+BG1qz8PW+qact1FPLAkk5iCll80bgPNzjPavyT/wCCW/wouv2kf2wo5r/w&#10;d4H1TwPZn+1PGMms2flaRomlod00gZWXyW25CBWyWwMEZr91v2qfhlB8b/8Agiyvh3UPEmjeE7PV&#10;vBGjfa9a1eQx2mnxKlrJJK5AJOFVsKOWbA718JeF/wBgvwr+3f8AsZXPwr/ZF+MXhq18M+Gpo7jx&#10;ZZ6tpl1Z6l4s1L5ts91PjcLbA/dIsZQEHJyAa/GuHc5dPAVqeJqSvKbjzy5pKEbKzb1s735Vpd7t&#10;I+vzDB81eEqcVZRT5VZNv0/PyPj7/gob+2h8A9Z8b33h34AfA3wDo/huzdoT4k1GymnvdRI4LQxv&#10;Jsij64LKznAPy8ivinpXXfHf4G+KP2a/i1rngfxlpsmkeJPDtwba8tnIbacBgysOGVlIZWHBDA96&#10;+u/+CYP/AAS8+HP7Vf7P3jz4sfFL4mL4V8J+AzILjTdOkhXUJRHF5pZjLwgf7qAKSzZHtX6VGtg8&#10;rwSquTlDSzu5uV9tdb3v6eh8441sVWcUknrpokrf5HwtRX6ifsG/8EpP2e/+Cr/wr8d3HwtvPip8&#10;OfFPgqeCIr4jv7TVrK5FwspgbMMELDJhkDgcrxjdmvmH/gnh+y34C+Mv7dmnfBT4pad4m87VNZud&#10;EOoaHq8Vo1jPCsoOUkgkEgMkeOqkA9DThxDhpKsrSUqKvOLWqVr33s9NdGEsBVXI7q09E+nbsfLN&#10;FfrH+2B/wRc/Z3/Y4/bL8C6F4y8eeN9E+G3jiC1sNPRZra61S41F5pkmkklMaRwWca/ZgXKO26bg&#10;EBiuV+03/wAEmv2dP2Of+CiXw/8Ahf4u8Q+Nr7wT8UbdBZX0GtWsF94euWlMSfaM27JJDI5XD4Qr&#10;yeQK5KPF2BqqLpqT5ouS916qO6XRtdV8t9DaWU14tqVtGk9e+33n5Y0V+l3/AAXH/wCCVHwl/wCC&#10;ZfgTwTceC7H4ha1deMLi6hfUtV1q3e0sGgELCPy47ZSzyK74ywA2E84IrzZf2ef2Z9A/4Jl6b8aN&#10;b0P4pQ+Mdd1ufw9pehw+JrQWt7NCFaS43mz3iJVYZGCdxAzzkdGH4jw+Iw1PFUYylGpLljor313V&#10;9Fo/uvsZ1MvqU6kqU2k4q7/q3mfDVFfrZ/wT6/4Ir/BD/gob/wAE/wDUviRof/CyNB8cW63+nw2M&#10;mt21zZvfwR7ozj7KrmNyycZBGSM968r/AGE/+CcH7NnxN/aPg+B3xM8d+Pr74tXiTRu3hhLWLw/p&#10;13Ghd7M3MgeSaZNrBisSx7lKhzwTj/rZgk60bS5qPxLlu1bd6XVl3uV/Zdf3Hpaezv8Ah6n5z0V9&#10;Nf8ABV7/AIJ4XH/BNf8Aajk8EprP/CQaJqVjHqukXzxiOZ4HZlKSqOA6MjAleCNp4yQPmWvcweMp&#10;YqhHEUHeMldM4q1KdKbpz3R+sn/Bu38EfhT+3VN488L/ABN+EngPXpPCFjZXNhqa2klvdOrl43Wb&#10;Y4WQnarBsBs7sk5GPP8A/gpt8avhb+xJ+3R4j+HPh39mT4H6p4Z8NtbBn1G31Jr66DxLI2JEvFRP&#10;vYH7tsYzz0r1v/g0e/5LB8ZP+wNYf+j5a5T/AIK6/wDBLH44ftVf8FQvGur+EfB/m+H9bltFt9Xv&#10;L+3trMBbeJWZmZ9wAIP8OeOAa/OfrFGHE2IoYuq40lBNJzcVe0dtVrvsfQ+zm8tpzpRvLmtsm7a+&#10;R9AeG/8Agi7+zj/wVD/Yf0f4ofCTQtS+FPiTxBZSzWcUN89xZQ3cbuj280blsxiRWUNHtYDB5xtr&#10;8O/Fvha+8D+KtS0XU4Tbalo93LZXcROfKljco659mUiv6OvBn7V/wO/4Il/sAeH/AALqnxA0DxV4&#10;l8K6dL/xKtHvY7q81TUJHeSQCNTmKMzMw3SYwAe4xX4wfsOfsD/ED/gr/wDtS+JJtKks9Fsbi+l1&#10;nxHrU8bNa6cLiVnKIo5eRiW2JkZCkkgDNbcJ5pXpxxWIxc5fVYv3JTve13s3q1a3fXRakZrhYSdK&#10;nRS9q17yXfT5LqfKlOgma2nSRdu6NgwyoYZHqDwfxr791X9m79jH4eftft8Edc1j4y6ldW+pDQLz&#10;xvbajYW+mW1+SIyfspgZ2gSU4Z/NB4OAQNxwP+CtX/BFTxR/wTVNj4k07WP+Ew+HOsXH2aDUxB5V&#10;xp8xyViuFGV+YZ2upw20jCnGfraPEOEnWhh53jKorx5lbmXl5+Ts/I8qWAqqEqis1F2dne39d9j9&#10;FP8Ag2n13Tf2l/2XPGs/irwj4Fudd8N+IFtLbVbfwzY2l00L26Ogdool3MjGQhjzhsZ4r8n/APgl&#10;d+0H8O/2W/28fDHjL4paR/a3hLTXuFl/0QXf2GZkZYrnyv4/LYg4AJHUAkAV+pf/AAaTf8my/Fj/&#10;ALGe3/8ASRa/KD/gnp8Jvh7+0H+1z4X+H/xB0/xJNp/jLV002O90fVY7OWxZ9wDFZIJRJltvGVwM&#10;18ll9Oksbm1Kpf2doXUd0nGV7du562IlL2GElG3Nrv3urXPSP+C4H7W/wn/bK/bCXxT8I9M8nSIt&#10;Litb/UzYGx/tq5BY+d5RAb5VKpudQx29MAE/PP7Kv7N+uftcfH/w18PfDvlx6n4juvJE8ilo7SJV&#10;LyTOBztRFZj64x1NfW3/AAXR/wCCY/w9/wCCa/xI+H2meBL7xVd6d4osLi5vW1e7huZUaOVVHl7I&#10;owBtPQ557iv0I/4N1vgP+z2fhD4t+Ifw107x3qHiO0kbQ9U1jxXbWtvcKDEsrpaRQTSpHGQwyzNv&#10;YjB4Fd1XP8Nl2QQxOCUpRtaDfe9k5P1+/ZIwjgKmIx7p1mk73dvv0PwK1/SW0DXb2xd1keyneBnA&#10;4YoxXI+uKqV9Tftsa1+yjNp+uQfCPRPjtH4ze/Ja78VX2mrp0bec3nARW6s7Aj7p3rgnkcc+w/B/&#10;/gjHo/wr/YiuP2h/2i/EGueF/CMkMNxpfhvQ4ozrGqLOVEAZ5hsiaQsCFwxC/Mccivop55QpUYVc&#10;QpRcmoxi170m+yV/63PPjgqkpuNNp2V276JebPz4or9NP2Lv+CVv7Pv/AAVZ+FPiZ/g74i+IPw6+&#10;IHhXa1xpHiq7tdWtZ0fPlSCSCGFvLYgqTtypHQ5Gfz//AGiP2f8AxR+yz8Z9f8A+MrA6b4j8OXH2&#10;e6iB3I2QGSRGwNyOhVlburA1pgc5w2JrzwsbxqQ3i1Zpd+zXmmya2DqU4Kq9Yy2a2/r1OLooor1j&#10;lCiiigAooooAKKKKACiiigAooooAKKKKACiiigAooooAKKKKACiiigAooooAKKKKACiiigAooooA&#10;KKKKACiiigAooooAR+RX9LH7JXxXh+Kv/BJf4B+Oo5N03hGPTIblxyV+yt9jlB/75Br+agjIr91v&#10;+DcD4hw/HX/gmX8S/hbM3mal4V1a4ntos5YwXUSyxYHtPHMPxFfj/jdlM8bwzVdJe/HVetnb/wAm&#10;5T7HgbGRw+aw5/hej9Ov4XP0y/aH+N3hH9nbwJb+NPGRWHR7C+trQX/kLINOa6lS3EzMceXGDIN7&#10;54XJPFeP/Fv/AILN/sx/Ba1aTVvi94Wu5FBPkaTK2pTNj0WAPWh8Wvhm/wC3H/wTL8R+Ebby5tS8&#10;VeFJ9Ot/OYKovkjKxbj/AA4mRcnt1rwP4Af8G1f7Nfw68PaTP4m8O694u12O3ja8/tTWpfs/n7QX&#10;Ajg8tCobIGQePWvzLh6tkuLy+GNxs53lZpQs7xaTW+27Posyp42hiZYeil7t0277ptdD5L/4Kqf8&#10;FpvC/wDwUw+HGl/AP4H+GfFGt6l4y1uyV9QvrP7Od0UyyIsEQZnPzKCzMFCqpOO4/SjTdD/4VF8d&#10;9JfUC94ttbR3Wo39vZvJPbO8ZiSKWTO0REsxwAThFyBjNdh4W+BvwF/YO8MS63pvh74d/DHT7SPZ&#10;Lqbw29iVX0M74Y59NxzXg/gr9rzwn+3V4Ku/iB4X+xxW/hHxff6Fd6pbiW9t5be0dmtpmiXG5ZoX&#10;V1LjALFc4Oa8TxGlTxGUUsRllBxpYWop80nduUmldvRLZabWvqr3PS4X5qeNnSxVS8q0XGyXRL7+&#10;r8720ex9vq2aWsT4ceILnxV4E0nUryFYLq8tUlljUEKrEdgeR64PIrboo1o1acasdpJNfMyqU3Cb&#10;hLdOwUUUVoQfkX/wdRfBLSbvw58JfiVrGm6nfaXot5e6DqP2CZYJis8Xm248xlYKPNiPVTwzY5Ir&#10;4J/4JZ/tSaL8Gv2xPhb4i0vwlqHh7wzoviQWN/fC5mvI1h1CI2chnmbCL87QkKqqDgk9BX78/wDB&#10;R/8AZeP7YX7GPjjwNAIxq15aLe6RIyBvKv7Z1uLc8g9ZI1U+qsw71/NIsl/qutwx/E74ifY1uVeO&#10;HRLWaWSSwnbKoZIo9kNqIpQGZWO5dn3DX6JkuKpYjLI063NL2d1ZSqt8ru/dowTjOTUpLmk1y2T2&#10;PDxNKcMQ3Cy5rO7UErqy1nJ3ik0nZbn9ZgORX5Ef8HX/AOzD/wAJN8G/h/8AFnT7TddeF76TQ9Vl&#10;Uf8ALrcANCzeyyoVH/XavpX/AIJ+/wDBYv4c/Fb9hHw34x+IHjDS9I8UaRbz6Zr1vI+64nurKAyz&#10;zRxrlnR4U84EDGCR1BFe9ftdfBjw/wDt9fsQeLvCljfWup6T470F30nULaQSRNKVEtrOjDggSLG3&#10;uBivDyqWIyTNadavFpRlyt2dmtpWfXR3R04pU8bhZQpu91dfmj+R+ir3ijwzfeC/E2o6PqlvJaal&#10;pN1JZ3cEi7WhljYo6keoYEfhVGv6bjJNXR+barcktbo2V1FMud0LrIMdcqcj+VdF+0OI5Pjb4kmg&#10;O6C41me6iPqkrM6n8nFczWh8RJXfVIbhm3farazlDDuDFGp/Jgw/CvnsbRSzajXf/PupH581KS/B&#10;SPQo1G8HOn/eg/wmn+aN79n2S3t/2gvANxcxRyx2viXTZSHUEDF1HzX39/wVp+BfhvxF+zx4u8Va&#10;xZ2d1eWukWWhaSrQLus5H1OJ2kRuqkrheMfKGHQ1+cfhPUjo3irS7xc5s7yGcY/2HVv6V+jX/BY3&#10;xDfR/sz6La20lqljqutwG7DsBK4RGlQIO43LzjpxX8x+PGWTr8f8OqDt7WSg+l1GrBtfNSa/A/Vv&#10;D3FRhw5mfMr8i5l6uEkvxVz53/4IteC9P0L9qPWbixtYLVl8OTRv5a43gzwY/LFbH/BWjxXH4j+I&#10;GieZHDJK0l0bVxy0drEywKP+BTLct+Vcv/wTM+IkPwu+KHi7VpDm4j8NyJaRgFmmne4gSJQBzy7q&#10;PbNcr+3zr39o/tFXWlxi6jtfCthbaLDHcIFceWpd3PJ5d5Gck4OWwRxXbDh2Fbxu9vTgowpUVPRW&#10;WlNR6f3pxZg80cOAvZt3c5tefxX/ACizxc0UUV/WJ+PhX1F/wRp/Zhf9rH/gox8OfD0tp9q0fS73&#10;+3tXyPkS1tP3vzcHhpBGmD1Livl2v3M/4NS/2RG8L/Czxp8ZtVtGju/E1yNB0R3GM2kOHnkX2eYh&#10;c/8ATE181xdmiwGVVayfvNcsfWWn4av5Ho5Thfb4qMOm79F/Vj9e1G0VFe38On2c1xNIscNujSSM&#10;TwqgZJP0FeA/8FSP2xP+GF/2JfGXj61aH+3LeFdP0OORdwlv5z5cI2/xbSS5Hohr+YO6+KHxV8Ke&#10;O9a1uPxR4yttcuJJLzUdQs9UnDXBMmySRpI2w48xtpOSA3HtX4hw3wjLNacqsqypq9lfVyel7ara&#10;676s+1zHNfqslFQcurt07fk/uH/G/wCNOo3f7RHxG1rwxrmqadY+Jtfv5y1ldvCLqGS5kZd2wjcM&#10;N39a/bj/AINSPBdzov7DXjTWZ1YR694vlaEn+JYraCMn/vrcPwr8nPjprM2l/s5XmieKbLSdY8Tw&#10;3VranVJrSI6odTlVLmeCKVFDmK2tzHFKHJJnuSOijH9BX/BHD9mu+/ZT/wCCcvw18Latbi11yawO&#10;ralD3hnunaco3+0iuqH3U195x3iKNPKOSEUpVJRV1a8lBXTvZN20Wu2x4WR06ksXeTbUU36Nva3T&#10;qfT1FFFfiZ9oFfP37UlzH4u+JPh/Q7d4rp2b7JMtwJ0t9PmkKvFN5kfAlyFAB7MORuzX0CTivnXw&#10;DeR/Ff8AaRury8i8uKMMZbC2nmQ209tIvlvdIflYkCPBGBlcfNtzXyHGEva0aWXq1600teyab/Gy&#10;66Nu2l172QrkqTxT2pxb07vRfr8/U4n9s/41/s56X+0P8Mfhv8d9U0n+1NFs28UaO2uSKNJmuBm1&#10;X7QrZQyHMjoJPlypPUCvqnwP4j0PxZ4YtL3w5faXqWiyoPss2nTJLbMmONjISuPpX5wQf8E4vhh/&#10;wWI+N3xx+JXxE/t2ax03xQ3g7wlf6bqLWzWtrpsQhnkUYMbq900pG5Two9TXyn4Y/wCCJHxY8Aft&#10;L/FDQf2YfjZf6XD8Of7PFxLf302m/bby5jeY2262DRs0cYiJZ0AJlAIGM1+z08ly6rQjhpYmVOpS&#10;iuZSTcE3a9mnprJJ3W9z4eWMxMajqqmpRk9LOz08uu2h+tGnf8EwfgHo/wC0DH8ULT4Y+GbbxrFO&#10;btL6OAqiXBOfPEQPliTPO8LnPPXmtq/mHiv9tOzt12tF4V8PyTyH+5JO4UD67ea+I/8AgkxrX7VH&#10;jj9uHxN4X/aI8TtfQfBjQx5dtbtb7bq71HZ5TzSW4CzbbeOQgPyvmA4zX0t4m+Msfws+DP7RHxmu&#10;Noh0myvWsi3HmCytmWNQf9qTav1NfB8ZYPEyzLA5VOt7WUpxldNyXLFOcbN9Ob2fl7x9FkdamsLi&#10;MYociUWtVZ3k1F3+XN9x/Of/AMFNfi23x0/4KD/GDxRuZo77xNdxQ57Qwv8AZ4h+CRLXhtTahqdx&#10;rOpXN5dSGW6u5Wmmc9XdiWY/iSahr+wMJQVGjCjHaKS+5WPx2pUc5ub6u/3hRRRXQQFFFFABRRRQ&#10;AUUUUAFFFFABRRRQAUUUUAFFFFABRRRQAUUUUAFFFFAH0n/wTI+J3g/Tf2nfA/g3x98NvBfjzwr4&#10;x8QWek3j6payfbbFbmZIfNhmjdT8hYNtYMCARwTmv1l/4K2/8ETPhDrf7DfiHxV8EfA+jaD4q8H7&#10;tWVtKeR/7Tt4Sy3Nucs2WVQ7ADndHjqa/FH9jL/k8H4Uf9jjpH/pbDX7kf8ABH/9vqLX/wBtT9oP&#10;9n7xJeRyfZ/GOs6v4VEhBWWFruY3dtz1wSJFHcNL6V+a8ZRxmGxMcwwUn+7SlKN3aS5kndXt1102&#10;u+h9Hk7o1Kbw9dL3nZOyunbufz2niv0e/wCDef8AYD8D/tS/FTxB4q+Kmj2OueDdPKeH9L0+8LCL&#10;UdWnRpto2kFjHbxSOQDwGBNeR/8ABan9gO8/Yi/bn1jS9LsZv+ET8cTvrXhoRIWURyyHfaqcctFI&#10;dgHJ2mM96+zP2HGX9nj/AIKJ/st/s36Wyeb4FsL/AMTeMdjcS+IL7TJ5JUJ7+RbiGLPruHQDPrZ9&#10;m31nKPaYKTTqQlK63UYq79He0fJvyOTA4X2eL5ay+FpW7tuy/wA/kQf8HA3wd+C//BPjw14D0b4a&#10;/Bn4fafrvi57m4utRu7OW6a3ghCKFjR5Nm5mflmBwF465r8eWO5ifftX69/8HcFyf+F1fByHHA0S&#10;/fP/AG3jFfHv/BLD/gkZ4w/4KX+KdSuoNRh8KeAvDrKNW124iMmXIz5MCcB5NvJyQqjBJyQDnwrj&#10;qWFyCnjsbUet3KUm2/iaW935JIrNKE6mPlQox7WSSXRHyLRX6CfA/wDZr/Yv+OP7Wa/BW01T40af&#10;fahfPo2k+M7jUtPOnaheq5Vc2gg3xxyEbUPmkklchc4Hm/8AwU2/4JPeJP8Agl38V9F/4SCVvGPw&#10;916YnT9UsybSS4CHL20uVcQzBeQQGUjkZwVHu0c+w08QsJJONSS5oqStzLy6fJ2fkcM8DVVN1VZx&#10;Ts2tbPz/AKsfIdFfsL8UP+Dfz4W/Er/gnVovxa+EOpeMNN8Ta7pmn60sHijW7Z9NsbaUobozPHbo&#10;QsUbSNvB6R/d5xXC/wDBOT/glV+yj/wUJ0/xb4O8NfEL4sXXxB8J2i3E+qy2VpZaTdqzeX51tAfM&#10;leIPgfvHjchl4Ga4I8Y5e6E8R71oO0vdbcdld22V389bbG/9kYjnVPS8lda7+h+d37MXjjw58Mv2&#10;jPAviLxho/8Ab/hXQ9esr7V9O2h/ttrHMjyx7Tw2VB+U8HoeDX3H/wAF9P8AgoH8BP23x8OY/hBp&#10;vn6p4fjnOpax/Y503bA6xiKzwyq0mxlZum1eik7mx8ofEH9nvSv2Tv21Ne+GPxIs77xHa+G9Z/si&#10;6fR9RWwklUum2dHeKUcxsGClercnivtT/gtp/wAEbvhP/wAE9/2Y/Cfjb4e6l41vL3XdbjsJl1q/&#10;guIhC9vJICqxwRkNlV5yRjPFZ46vl8s0wleo5c8k/Z2+FprW/wAn5fMqhDELDVYRSsmua+6t2Py9&#10;or7d/wCCbX/BHm8/a9+EPiT4u+PvEE3gX4QeEYbia5voYPOvtU8hC8ot0bC7Vxgux+9wAcEj0v8A&#10;Ya/4Jzfsz/8ABUhfGXhn4a618UPh3448NwC7sP8AhJb+y1O31W3JCiUxQwxMmGwHQM20OuGNehiu&#10;JMHQdRSbap2U2ldRv3/W17dbGFLLq1RRtvLZN2b9P+CfmvRX2L/wTv8A+CV1v+1v+2j4y+FnjDx5&#10;o/hG3+H6XL6nc28yTSagYLgQsttvIUrkli5+6oHy5PHuX7L/APwT9/ZH/bD/AGxPFXwL8K33xitt&#10;W0WG5/s3xYdXsLvTdVe2wJX+zrbKyITkp+8bcAM7c4oxfEeEw8pxfNLkipSaV0ovZt6fcrvyCjl9&#10;Wok1ZXdld7v+u5+ZFFezf8FAf2PNQ/YO/au8UfDO/wBSh1r+w3jktr+OMxi7gljWSNip+62GwRkj&#10;KnBIwa8Zr2MPiKdelGtSd4ySafdPVHJUpyhJwlutD9iP+Dez4A/Bz9vzwH490/4mfCHwDq2reD7i&#10;0NnfQWclrLNDKrgrIqSBWIaPIYKCdxznivH/ANv39svTf2FP+Cj3i7wV4R+DXwMufAfhS+toH0nU&#10;fBNndyX0fkRPJuuJFaVWJZsFGUDjIOMH3L/g0cdv7Z+NC4+XyNNOffdPXN/t8f8ABJnUv2wP+Cv3&#10;jWa4+JHwp8J6FrmoWcrW934ntW1yVPssO9ItPVjN5pwdocIDkHODX5f9Yw9PiLFUcdN+xjC6TbaT&#10;ag3Zd99j6X2dSWX0pUF77drpK/XdnqP/AAV4/wCCUnwb+Jv/AAT9n/aC+Fvhmz8Ba1p2j23iOW10&#10;9PIs9QtJVjLxvCPkWRVfIZAvKkHORjzL/g1M+MWv+IPjN4++H+pahcan4UtdAXU7LT7t/OhsJ1uV&#10;UmENnywwlbcFwCcE81a/4Lwf8FD/ABX4I+B1n+zv4X+GXjXwH4FS3t9OuNb8Q2Jg/tq3twmyG2Kl&#10;kKZRSzFtxxjaueeN/wCDTr/k834hf9igf/SuCsY0cV/qpiJYx8y3hd8zUbq2uuu/XT8C3Ol/atNU&#10;dOkraJvW+h8p/wDBbJVj/wCCqPxoVVSNU1pFVUUKqgW0IGAK+Wa/WD/got+zL+z/AKF/wVY8Z3Xx&#10;98ZeMreT4h61byaZo/g2C3kk022kghiW6v55jiJWkDERxpI+xdxA3CvF/wDgth/wR2sf+Cal/wCG&#10;fEXhDXNS13wL4slktYv7RCG7sLlBvCM6KqurIchtqnKtx0r6/Jc+wqo4XByupThHlbTs7RV0n1t9&#10;x5OMwNXnq1layk766q70uj4Hor9AvgF/wTE+DPhz/gm7/wANHfF74g6lqFvd+Yth4U8M3ttbXc8w&#10;laJLZpplfEpKlmAjOxcn5sV3vhT/AII1/Cf9s7/gnLrXx0+Cer+PfC+peHbe/ludA8U3FvqCXEtm&#10;hkkiSeGKL76bdrbcbjggcmuurxRgqcnz83Kp8jlZ8ql27/O1vMyjlteS0tdrmtfW3f8ArU/MCivr&#10;b/gj9+y78Lf23f2pNM+FvxCsfF0M2vQ3U9pqmi6xDa+S0MJlCNFJbybshH+YMDyOODX1Z8Yf+CL3&#10;7O/7OX/BRDw/8NvHnj7xtpHhXx95Nv4VtIJraa/lkMQ8ye7uDGEggafMMeImZnDZ2qpaqxnEmEwu&#10;JeEqqXOo89kr3S7W9H9zFRy6tVpqrC1r23tZ+Z+TtFfdX7ef/BHG8+D/APwUp0P4D/CHUrjxfN4u&#10;02DVLFb6RfO0pHeZXF08agBY1hMhcKPkYfLnGd79rP8AYa/Zm/4JpfEjw/8ADz4q6r8VPiJ40vLS&#10;G/1u48K3dnpljosUpIXYk8UrzOQCwUlPlwcjOKqHEWDqKn7G8pVI80Ype9y92nay6avV7XJll9aL&#10;lz6KLs29r9vM+DfBXjS++H/iODVNN+xfa7fOwXdlDeRHPBzHMjI34qa/dD9rPTvD/wAQv+DaWbx5&#10;F4S8IaB4g1nwzolzezaNottp6yynVLRJCqxIoUO2WKjjJ6V+eP8AwVR/4JHt+w14R8J/EbwT4guf&#10;GXwl8dRxNp+oXEIjvLCSSISxxzhflIdMlWGOVIIBxn9DfjV/yqe2f/YqaN/6ebWvluIsdh8Y8Bi8&#10;K7p1oK+z31T66Poz1Mvo1KXt6VXpBv8ADdH4NUUUV+jnzxNpt9/Zuo29wIoZjbyrKI5kDxybTnDK&#10;eGU9x3Fftl/wQ0+CX7PH/BQz4Aa1dfEH4I/De18WeG9XTSzPZRz28eqK8JlRvLMpAkwrghcA7cgD&#10;mvxHr7b/AGKfjbrX7OP/AATe8deOPDtz9l1zwv8AFHw3qNm3ZmjiuGKMO6suVYd1YjvXy/FmDqYj&#10;BclCbhNyik02rXaWtmtD0srrRp1rzV42d00nsil/wXK/4J9W/wCwN+2XeW3h/T2sfAXjSM6v4fRc&#10;mO1XIE1sCf8Ank54BOQjpnPU/G+n2E2q38NrbRST3FxIsUUaLuaR2OAoHckkDFf0b/8ABQr4QaH/&#10;AMFp/wDgkppfjjwTDHdeJLWwXxLoMY5liuUXF3YtjJDELJHju6oenNfjb/wSp+Gmn6V8bNe+LXi+&#10;z3eDfgPpknifUIphtW6v1Pl2Fp/vPdGPg9QjCvO4b4ilVyqTxP8AGo+5JdXJaR+cnp63OjMsvUcU&#10;lT+CeqfRLd/dv6H7O/sU/wDBFH9nPSf2ZvDuneLvh34Z8X+MtDtltPEeozNKztqAUPPHlXA/ds+z&#10;gfw1+Ffx3/aY0W8/aG1TUPDPwx+G2i+GtK1O4i0/R10gy281uH2qJ2ZzJIxVQSQwwWbbtr97v+CA&#10;HjrVvil/wTbTxVrlw13q3iXxLrup3czHmWWW7dnPt82ePSv5obu4N3dyy7dvmOXwO2TmvK4NhXqZ&#10;hjqeMqObpyS1btq5Xsr2W2nZHVnEoRw9CVKKjzK+yvpax/RRoP7A37Mes/8ABN2P43L8CPAf9pN4&#10;Bfxb9lIufsxmWxNxsx527ZuGPvZx371+Svwj/wCChnwduvE0dr8Sv2VPhFc+G7l1SebwodS07ULZ&#10;M8shmu5lZumB8nfmv2T0e+bQP+Db1pH/AHcifA2WMezNpTKP1Ir+aoUuDcM8YsXHEznLlm4r35XS&#10;V9mmPOKnsfZOnFK8bvRa/gfsx8ff+Dev4W/tV/s2WXxa/ZU8R6kq6zYjUbLQdUufOtbwfxQJIw82&#10;CYHcpWRnG4Yyo5r8c9f0G+8K67eaXqVrNY6hp8z21zbzIUkglRirIwPIYEEEHuK/c3/g0x+MF94g&#10;+AHxQ8E3Uskln4b1m21KxVjkRC6idZEHoN1uGx6ux718Rf8AByl8FNM+Dn/BTfU7nS4Y7eLxtoNn&#10;4injjGFE7vPbyNj1ZrYsfdjXXw7m+Ko5vWyTFzdRR1hJ720dm+uj37p/LHMMJSnhIY2kuW+jS29V&#10;80fAdFFFfoh4B9wf8ETfEPw5+K/7WXhT4S/E74V+BfF2g+KftUMWq3dtLHqNjMkEs6EyJIquhMZU&#10;hlJG4YIxg/Zn/Bev/gjx8N/h3+yRp/xW+CfhHTdAj8KyrLrUGls7xX9hPtC3AyzZ8tihyONjsegr&#10;88f+CM7iP/gpp8KWY7VW/uiT6f6FcV+uX/BAT9svS/2yv2WPFvwM8cPDqmp+C1n01Lac5/tHRJso&#10;g9T5ZLRnHRTH+H5jxVUxeAzBZlhZS5Kag5xu7NSlNN2vbolt1v0PpcrjSr4f6tVS5pXSdldWSe/z&#10;/Q/nvr9bf+Dd7/gmh8M/2g/AWveMvi74b0zxPH4knk0/wtp1+XAdLPaby5UKQSA80Mec4ByOtfDX&#10;7Yf/AAT18V/s1/t7X3wTtbO41C/1DVYoPDr7T/xMrW5kxbSA454O1iOAyP6V+qX/AASx8daZB/wV&#10;3uPhH4SuY7nwT8B/hlc+F7SWM/JeXovLN9Quv+2l08gz3CA9zXqcW5nKrlbeCm1zR5+ZOz5Va2vR&#10;ttL05uxy5Th1HFWrK9ny2fd/5K/4Hy9/wcE+EfhX+xr8ZtE+Gnwv+EvgPw79u0M6hqepmzkuLwmZ&#10;njRYi7lY9qoW3Bd2SORius/4N2/gh8Kf26pfHnhf4m/CTwHr0nhCxsriw1JLSS3unVy8brNskCyE&#10;7VbdgNndknIx5n/wdD3Bl/4KaLHt4j8J6dz9Xnr2f/g0e/5K98Y/+wPYf+j5a8vFOcOEViVOXtOW&#10;MubmfNdyXW9+tvQ6afK829m0uW7VrK2i7Hkf/BTX41fC39iT9ujxJ8OfDv7MnwP1Twz4ba2DvqNv&#10;qRvroPEsjYkS8VE+9gfu2xjPPSvrHw7/AMEXf2cv+CoP7D+j/FD4R6FqXwq8S+ILKaezihvnuLKK&#10;7jdo3t5o33AxiRWUNHtYDB5xtr5+/wCCun/BLH44ftV/8FQvGmr+EfB/m+H9bltFt9XvL+3trMBb&#10;eNWZmZ9wAIP8OeOAa+9vBv7WHwO/4Il/sAeH/AuqfEDQPFXibwrp0uNK0e9jurzU9Qkd5JAsakmK&#10;MzMw3SbcAHqRivKzHHTjgMG8qqyliXy3UZOV/d15ldre2/mdWGoxdessVFKmr2bSXXSzsnt2Pyr/&#10;AOCKvgTwh49/butfgl8Wvhn4N8T2Nx/aFnM97asL6yvLfe3E0bruG5GTDZGMYxXtH/BxL8FPhX+w&#10;vrHgHwr8MfhX4E0CTxVp97d6lfNZPcXIVWSOMRmRyI8Zc7gM524Iwc+H/wDBDnxpffFX/gs94V8S&#10;3yxi+16/1XVLlY+FV5YZpGA9gW4r7f8A+Dlz9kbXv2kviz8L7zRde+HejjTNIvIJR4k8Xafocku6&#10;ZCPLW6lQyKOclcgE+9evmGIdHiehCtNxg4XkuZ8vNaWtr23SOTD0+fLJuEbtSsnbW2h+YH/BMnxf&#10;4buP2sfh/wCD/GXgXwj418LeKdfg07UIdTsi1yqTssW6OZGV1KEhgMlSQcg5r9Nf+C8n7KXwP/4J&#10;9/sr6Hrnw9+DPw/tPEXiLXE00Xd5aS3QtoRE8jlEaTaWJVRlgQATxnBHxV+wh/wTU8YeDv20fhZq&#10;174w+Ct3aab4osLmaGw+JOjXd1KqToxWOKO4LyOccKoJJ4Ar7z/4O1Lzyv2ZPhXBuH77xLcNjudt&#10;t/8AXpZvi4VuIcHSw1RuEr8yUnZ2u9UnYMLRcMvrSqR1VrXSv0Pwk1G9OpahcXBjhhNxI0hjhTZG&#10;mTnCqOAozgDsKhoor9NWx85qFFFFABRRRQAUUUUAFFFFABRRRQAUUUUAFFFFABRRRQIKKKKACiii&#10;gAooooAKKKKACiiigAooooAKKKKACiiigAooooAKKKKACiiigAooooAKKK6j4Q+IPCfhjxlBe+Mv&#10;DeseKtJgKudP0/WU0ppiGBw8rW8/yEZBAUHn7wqaknGLaV/JW/Wy/EqKTdnof0cf8FTLOTSv+CD3&#10;ii2K4kt/BekRMuMYw9oD+Vfl3/wa+fFiTwN/wUjk8PtPstfGnhq9sjET8rzQ7LlD9QsUoH+8a9J+&#10;Pn/BzT4d/aM/Z7134Z+IP2dpv+Eb1/Tv7MmW38fbJYowBsKN/ZxwylVIOOor89/2Yf2pV/ZC/a48&#10;M/E7wbo959l8L6gt1Dpeo6ks808JUrJC9wkMY+ZWYbhEMZHynHP5lkPDuOhk+LwGKpcsqjk46xab&#10;aVtm+q6n0mOzCi8ZSr0pXUbJ6Pvruux97/8AB1n8BV8H/tY+C/iBb2/lw+M9DNldSBeJLi0fAJPd&#10;vKkjH0QV5h/wTu/4I/8Ah34wfsbeKv2jvi7rmtWPw48LW15ewaPoiqNQ1mO0Ded+9fKxgupjXAJJ&#10;ySQBz1H7f/8AwXv8Cf8ABRr4Ow+EfHP7O95ANPuftum6lYePVjvNNm2lSyFtNIKspwysCDgcZAI4&#10;n9gD/gubffsYfs3eIPhB4g+GWm/E34das12trp19q/2Oa2gud3nQSyCCRZo23HI2IcsxyAcDrwmH&#10;z2jkdPCU6bjVg0n70LuF38Lu0nay1t5GNapgZ42VWUrxkm1o9H5q23ofof8A8G1Px30X4vaB8YtN&#10;8HfD3Sfh34E8O3WkjS7S3llvLu6mlW886W6u5SXnlKxwcDaiDhVUGvzX/YtZov8Agvzoe3cp/wCF&#10;qX4Pr/x9z5r0v9in/g4fj/YoHiXSfD/wE8IWfgnVpkuNN0TR9YlsJNOlG4O8t1LFcSXTOCgJfG3y&#10;wF2jivJfDv8AwVD+H+jft3af8eF+AlppetaXqEurrp2h+LZrS3v72VpGkuLoz29wWYtJkCEQqMHK&#10;tnjHDZPj6WLx1VUGo1oJR96Ld+W2t5Xu3u9derWpdTF0JUqEefWErvRrr00Po7/g7Ov5pP2tfhnb&#10;tI3kw+FHkROys13IGP47V/Kvy01zxprHibWY9R1LVdS1LUIVRI7m6uXmmRU+4AzEnC4GB0FfYH/B&#10;VL/gqx4W/wCCoOq6JrWofCnWPB3iXw7YSafZ3Vt4wjvLZ0aTf+9hawRmwd2Nsife618W19Rwrga2&#10;Fyylh8TDlnFNNaPq3umzzc0rQq4qdSm7p+vbzsfv3rsbf8Fv/wDgg1DNaqNS+J3hG2EnkKQ0z6tY&#10;AqVwO9zASR7zD0NflV/wU71Rfhxqvw5+B9nMGtfgv4bistRVT8r61eBbrUWPuJHSL2EIHUGvoj/g&#10;3Y/bjuv2Tbv44rqqzT+DLDwfN4quPm+S2u7QhYgO2ZvNEWOrN5fpX54fE/4i6h8XPidr3irWZZLn&#10;UvEepT6neOW+aSSaRpH5x6secV4vD+U1cLmVfD/8uacueHk5rb/t1XXzudePxUKuGp1PtyVn6Rf6&#10;u33H7uf8G9nie7+HH/BGHx/4itdy3Wk6jrupWzY6PDZxspH/AAJK/L3/AIIg3U2rf8FY/hLcSNJN&#10;PNrE00rscsxMEpYk/mTXuf7IP/Bffwh+x3+yI3wb0f4B6hq3h+6iu4765vfHii4vTdBhMTt00AZD&#10;YAA4AHWvmT9hn9tPwP8AsRftZ2/xQs/ht4g8RroryPomlXPi6OAWRkjaNjNMtgTMQGO3asYHcNWG&#10;EynHQeZSlRd61+TWGukkvtab31saVcVQf1ZKekLX0emz7eXQ+s/+Drabf+3L4NT+74RjP53M9fl3&#10;X11/wVa/4KaeH/8Agp1450fxZ/wrPUfA/ibSLJdN89fFK6la3FuHdwGhNnEwcM5wwkxj+E9vkUV9&#10;LwxhK2Fyujh8RHlnFWaun+TaPOzKrCriZ1Kbum/63P2A/wCDR5Sfi78ZGxx/Y+ng/wDf6Wvkv/gv&#10;/IZP+CrXxO4+7JaD6/6LFXU/8Evf+Cx/g3/gl74c1+Pw/wDBXVvE+veKktl1TUr/AMbpCreSHwsM&#10;S6d+7QtI7YLOfugscZryj/go9+3T4D/b++L2rfEK3+FuveB/GGrwQxTyReL49QsJGjCr5jQNYRuW&#10;MY2/LKozg84IPh4PLsbDiStmE6TVKcVFO8d1y625r20fT5HbWxFF5dDDqXvJ3as/Pyt1PmHNfvV/&#10;wac61os37KnxF0+3ktv7et/EiT3kYx53kNboImPfblZAD0zmvwVr1/8AYs/bi+IX7A/xej8Y/D3V&#10;RY3ciC3vrOdfMs9Tg3BjFMncZGQRhlPIIr1+KsnqZnls8LSdpaNX2unez9TkyvGRw2IjVmtP8zM/&#10;a08P6t4R/a9+ImnXiXEesWfirUEdSD5gk+1PjjrnpX7w/wDBd34hab4W/wCCJ8ml+JpLdfEfii20&#10;K0sIZGHmtdpNbTzMoPJ2xxSgntu96/Lz4p/8FYPhH8b/AI7WvxY8U/svaTffEqGWK6uLqDxnPBo+&#10;oXMW3y5p7H7MS5AVQR5wDYG7POfC/wBu7/goh8R/+Ch/xMg8QePtQi+y6aGj0vR7JTFY6VGxG5Yl&#10;OTubAy7EscDnAAHkYjKcZmOJwdSvT9mqHvSu4u7VrKPK3pdbu2nQ66eKpYenWjCXM56LR6LXV3W+&#10;vS5+tP8AwaT/APJsvxY/7Ge3/wDSRa/KL/gmrC9n/wAFKfhHG3yyR+NLJGwehE4Br6W/4Jt/8Fz/&#10;AAj/AMEzfhTrHhfwn8D9a1z+3tQGo317qfj1PMkkEaxqqqmmqqqAvTBPJyTxXzx8Gf2uPhV8Ff2t&#10;tM+Klh8KfGVydG1b+2rPRpvHcH2eOcSM4DSDTA7RqSuBwfl5Y5wM8LluOhi8wqyovlrJcusNbRa/&#10;m036lVcRRlRw8FNXg3fR90+3kfeH/B3A/wDxdz4Or/F/Y98cf9tkr2f/AINdJgv/AAT6+KHl7WmX&#10;xFcHaOWJ+xRYyK/Pb/gql/wVv8L/APBUWDQbzUvhLq3g/wAR+GbeW20++tvGSXduUkZWIlhawUuA&#10;RxtkQ89e1c5/wSv/AOCwHjD/AIJe6nr1rpugaf4w8K+JpYp7/SLq5a1YSxgr5kUyq+xip2nKMDhe&#10;OK4Z8O4+rwxHLuS1WLTs2tbSb0abWz6tG0cwoRzN4i94PrZ9rbWPmk3VrbfGLztST/Qo9Z33Ssuf&#10;3Yny4I+meK/fj/g5DsP+E0/4JGaTqfh5lutFs9e0fUWltTuhNm8MscbArxsLzQ4PTke1fkL+2h+3&#10;z8Of2jIdc/4QX9nXwL8Lb7xRcfadV1Rb6XWL533iRvs5kSOG1DNnd5MSkgkZxmu1/ZS/4Lb+Mvgn&#10;+zpefBz4g+FdH+MPwrvLU2K6Rq109rc2tuf+WUVyqsVVTyu5WKEDaQABXp5xluNxlTC4+nT5Z0ZX&#10;cG43adr2abjfTS7+7Y58HiKNGNWhKV1NfEk9Hr03/A9h/wCDUyXUl/4KC+LFtxIdNbwNd/bevlgi&#10;8svLz23Z3Y9t3vXn/wDwcofEHQfHn/BUTXI9Dlt7iTQdE0/S9TlhYMr3aK7sCR1ZUkjQ+hQg8jFY&#10;Hw3/AOCwGm/sj/DvxJov7OvwksvhXqvixBHqHiLU/ED+ItUVBu2pC7QQpGq7sgFG55OTjHxdrmuX&#10;nifWrvUtSuri+1C+me4uLmeQySzyMSWdmPJYkkknrXVgcnrzzqpm1aPIuVRjFtNva7dm16K7+RjW&#10;xcFg44SD5tbt9PRXs/wKtFFFfXnkhRRRQAUUUUAFFFFABRRRQAUUUUAFFFFABRRRQAUUUUAFFFFA&#10;BRRRQAUUUUAFFFFABRRRQAUUUUAFFFFABRRRQAUUUUAHWv0e/wCDYX9o8/CL/goHceDbqdYtL+JW&#10;jzWIDsFH2uD/AEiE/UqJkA7lhX5w11XwN+LmpfAH40eFfG2jsy6l4V1S31OAK+3zDFIH2E+jAFT7&#10;NXl51l6xuBq4V/ai0vXp9zsdWDxDoV41ez/4f8D+rv8AZsY+BPH3jrwPIqxppuof2rYqOM29z83A&#10;9A3HsTX56ftif8FCv21fCH7WXij9n34V+D7PxJrthdG/s/FVvo4nkGl3bGS1aQMBaweUC0JkkBDG&#10;Ank5z9zal8UNK1zWvhb8aNBdpPDfjKxhsbqUdre6USQM/wDuucH0IrtPjR40+HH7MXihPiX4saHQ&#10;bnXvsfhe612QstvDGZJHtxctnZHGJHYCRh8pkAyAa/kfgXFQy6riMsr0FVlRk1CMlfST5oO27STc&#10;LdXHyP1ziGm8TGni4TcVUSba7rSXzbSl6M/Hv4L/APBHn4p/tu/tja54T/as+LHiJfEWg6TZ+JYt&#10;OguRe/2na3LyxyeRIxEMPlSRqjiOJgPMXBHFfo98AP8Aglx8N/2DdP1/Tvhzrt94Z0fx5ZW2lXGm&#10;6rqT3Eep6hHI7xzB5G3CSSMvE0cYAKjIAIr5F/4KT/8ABbr4K/Dj9p/4X+PPhbrH/CxfF/w/uL/S&#10;9WtNMDQ2OrabdwhXt/thUqzJPHDIuxZFyreteX+MP2kv29P+Cp2oaXrnhP4Wnwb8P/C+rWviOxtJ&#10;IxZLeS2sgmhUXNwFlmY4AzEiqd3IwcV+rZpl+bZthFDGzVDDVIWlGTUIrdWUdG72Uk+l9HofJ4TE&#10;YXB1uagnOpF3TXvP5vbyfpsfqv8AsmeJotJg1Dw/NaNp7vezNYxxRv8AYZIoljQ+S7nc+eGJIGSx&#10;I6GvbQcivlObxTN4W1zw78QtL0rVPDVv4k0W1uTY6jZSuY57hy8tvJvIFrsJAbpzJnkAivqXTdSt&#10;9Wso7i1nhubeUZSSJwyuPYjg1+C8LVp0Y1Mqr2U6Dt6x1s1879ErWtdWb/QM6pqco42n8NRX+fVf&#10;l1et+uhPRRRX1h4YV+VH/BQr/g2rtf2tf2u7rx94L8Z6X4F0PxRuu/ENnNYvdSi9yd01uoZVxLwW&#10;VmAVgSM7sD9V68q/bX/av0b9iH9mfxP8TtesL7VNN8NQo7WlntE1y8kixogLcDLOuSegyea9nI8y&#10;x+DxKeXStOfu20d77Kz032OPHYahWp/7QvdWvpY/ml+LPjg/sBfFv4gfDPwt4ajj1nTbi68P6nqe&#10;uXZ1L7TgPF50NuEjhicxu21irsqyMu4hjn9f/wDg10/aJvfin+wpq3gvUryS6uPhtrT2Voshy8Vn&#10;OvnRpnrhXMwHoBjoBX5T6x+31Y/tFft9ah42tPBegeCW+IuqyJdXU2NWvbOW4iaCKRZpUCxBJWic&#10;mKNG+T7xr9lP+CGH7D/jL9mH4f8Aivxp480+40HxJ8ULfSri/wBGuCpuLK4tbd4ZpZNpI3TuTNjq&#10;PMweQa/VONpwjlHs8XHlqy5Gru7clo110S5tnZabXR8vkqbxfNSd4q62srdPxsfmL/wcp/sRP+zj&#10;+2n/AMLC0uzkj8MfFlX1BpFH7uHU0wLlCexcFJQO5Z8dDj85a/qy/wCCsf7C9r/wUA/Yw8S+DY44&#10;V8TWaf2p4cuXTJt76LJVe3Ei7oj7SZ5wK/lX13Q7zwvrl5pmo2s1lqGnTva3VvMhWSCVGKujA8hl&#10;YEEHoRXu8AZ4sdlqozfv0vdfmvsv7tPVHDn2B9hiXNL3Za/Pqv67lWrfilmuvBunyFB/o0U1uHzy&#10;2yQyjI9vNx+FVKdcXTNpMtuSuxm8wAjnO0g4+uRn6D0r6TNqTapVV9mS/wDJk4f+3X+R5+Flbmh3&#10;X5NS/QtaBpI8Qa/Y2HzYv7iO3+U4b53C8fnX6Ef8Fa/gVbyfs/eGvEklzcXd/wCD5odO8yVz+8jk&#10;UoXKghd5YLk7c/QZB/O/Q9Wk0e8sr+E/vLSSO5jPoykMP1FfoN/wVe+Jtz4k/ZZ8AzWdxCdP8UXk&#10;d3ciI7km2wb1APdQzE574Br+fvFzD42px9wvPDtKPtJ/g4SmvnBO3mfpHBlShHh3No1Vd8sfx5lH&#10;7pbnmP8AwRx8FQ6/8dvEGqTNE39j6UoSJ41fcZJRhgT90qUByOfzrgP+CnMOnwftoeKv7P8ALwyW&#10;rXOwcCc26b/x6E+5Negf8EZ3kX9ojxEPM22/9gsZR64niwfw5r5m+Mfj+6+KnxY8SeIrxlafWNRm&#10;ufl+6qlzsA+ihR+FdeQ5TiK3jFmeYOfuUsNSjbt7RQsn/wCASl9xjmGMpQ4IwmG5fenVm/8AwG93&#10;/wCTJHN0UUV/Rh+YnT/BX4Ra18fvi54b8E+HLZrvXPFGoRadZRAZzJIwGT/sqMsT2Ck9q/rj/Zb/&#10;AGftH/ZY/Z48H/D3QY/L03wppcNgjfxTOqjzJW/2ncs592NfkD/wa4f8E+31vxNq/wC0B4ksSLXS&#10;/M0jwos0P+tmYFbm6UnsqnylIHVpOmOf287V+D+JWeLE4xYCk/dp7+cn/ktPVs+64bwTp0XXlvLb&#10;0/4P+R+Sf/BzP8TNU8W+KPg38J9CkH24z3fjSaMokgdrWNktwVchTlmlGGOCT36V+cv7O3hfxV+0&#10;p+1b8LPhn4y8Ap4cvPFHiKzsru+h0+XT/tWlx3H2q7hEIxCQxG8yRqDnqTmvbf8Ags148sf2pf8A&#10;grv4z8N3njB/Ddj4b0i08JWYSzS7+29Jp4gWdERvMmZsk5/dgDJwDu/8G7vwp0j4lf8ABS8XumQ+&#10;KJNH+Fnhm9ut+tyh3F5NMluhWMALDlHchOT8hyanC06WHowU4pyo0lU+CalFy5pRl7S8YyUpOMeR&#10;KavHWzultUlOd3FtKc3H4otNKya5bNppXfM3F66XP008F/8ABCj4A+C/jLo/jP8AsnXNWuNB1e71&#10;2ysNS1FrmzjvLgxM0jKRmQK0QZVdiATznAx9kKu0YFFFfA4vMMTimniJuVtFd3sexSoU6V1TSV+w&#10;UUUGuM2OF/aI8bReDvhjqYFxcwX17byx2ot43klZghZiNgLKAOr/AMOQeuK4L4XeL9K/Z7+Fcnib&#10;xNcJpemeK9UsYLC0ine+le5u5EgjjQ43MzyuMKM7VGT0NU/i94iu/iR8dNP8Pw3Bt4tD1GFTHZ+Y&#10;l5LFLGpaVZQCmwEncpHHkjJyQB49/wAFW/8AgnV8TP27/C/hHwD4C8V6f8PfCPg2E62l7L5k02pa&#10;ojBLaD5GV4ljXzJDL8x3OvykrmvnOHaNHNuIpV8RUUKNG8Obz+13b1urK3RtOya9jMpzwWWKlTje&#10;dT3reXTt5O+vVJ73+hPhR+wx8OvglfeKR4Y03UNM0Txkko1bQP7Rnm0eeSViZZktpGZYpH3MGMe0&#10;Nk5BPNYPwy/YY8O/sgv4x1z4L6dLpmseJl+0S6HqevXbaHeXY2ATMrea8UhRQm5BgAAbSBx+Zelf&#10;t3ftyf8ABIK5h0340+C7r4tfDyyzHHq7TGciJTgEahGrMp6YFyhJH5j7M/Zg/wCDgD4I/tVnw/o/&#10;h+PxNH4+8RX9tp8HhaSwZrovK2JJFlH7lookDyO24EKh4zxX6rjcjzelF1qcvbUpWvKMuaLS/m1u&#10;rW3e3c+Po47CTahJcklsmrNX7f8AA+4639mHwR42/Zu+C3xl+JfxQtdM034kfEHxBdatPbWV2LqC&#10;zgSNLXT7ZJMDeqogbOASZDkA8V8uf8F8fioP2Xf+CS3hb4dR3Zj174jajDDcx5/eSQITd3LHvjeY&#10;kP8AvgV97/tCt/wsv4peDfAMW2SGS4GuaqOoFvAflVh6M5x+Ar8Kv+Dlr9q0fHv/AIKBzeD9PuI5&#10;tD+Ftimko0bble8lVZrk/wDASUjI55iNeHwHhp55xnPHTS5MPFRVtk9JNLyX7qPyfY9LPqiwGSRw&#10;6fvVXfztql/7e/mj88VHy0UUV/Vx+ThRRRQAUUUUAFFFFABRRRQAUUUUAFFFFABRRRQAUUUUAFFF&#10;FABRRRQAUUUUAeqfsLQ/aP22/g7Ht3+Z440VduM7s38AxXoHxz+OHiD9lb/gqz448deHbhrXXPCX&#10;xB1G8hIPD7byQPG3qrqWQjuGNYv7B37UXw8/ZE+LOi+OfE3wu1X4i+IvDOoR6lpK/wDCVLpdjbTR&#10;ENE7RCzlZ2RwGBMgGQPl45g/bs/ab8B/tcfGbxB4+8O/DnWvAOveKtRfUtTifxQmqWMksmWlZI/s&#10;cLozOd3+sIBJ+Xnjw6lOrUx7U6TdNwcW7xs7va3Ne1vI7oyjGhpL3ua9te3pb8T+g39ofxJ8Ff2y&#10;v2HvA/7Rnia1h1LQfh7bp490394qvHcRRktZSH3mCxsnd4x+P49/8ERfijq/xy/4LieE/GGuTvd6&#10;x4mvdb1O7kI6vLYXbnA6BRnAA4AAHavAfDP/AAUP8a+Gf+Cf3iP9nlG8zwt4g1yDV/tBnIktokIe&#10;S1C4wY3lSKTqMFG4O7jpP+CZX7fPg3/gnb8X7X4hXHww1bx14ysILi2tJn8Vpp1lbLMhjZlhFlK2&#10;/wAssuTIRhjwK+VwXC+JwOX4zDwTm5qUaautItO27SV2/e9LnqVszp18RRqS91Rs5aPdPy8lofa/&#10;/B3BE3/C8Pg7JtbZ/Yd+uccZ+0R19V/8G599pfiH/gkRc6Zo0kDa3b6hrEGoxxY81biQkxFgOeYm&#10;iAJ9MDpX5x/8FJv+C0/gH/gpt4Q0Ox8XfAfV9E1Tw3LJJp2q6Z49TzolkADxsr6aVZCQpxgEFeCM&#10;mvnj/gn9/wAFKfiX/wAE4/iHcaz4FvrebTdU2Lqui3wMljqSqcruUEFXGSA6kMASOhIrn/1bx2J4&#10;bp5dOPJVpu6Taadm3a8W+j69fvNP7SoU8xliYvmjJW0TutF3t2+48++Cmnaz4d/ah8J2lutwuvWP&#10;ie0hVQD5ouFukGPXduH1r9v/APg6n+IWh6V+w54P8N30lr/wk2seJobyyh3DzVihglEzgdduZEBP&#10;TJAr86J/+Crvwjsv2jW+Mml/sv6PZ/FD7UdTS5m8ZTzaLHqByTdiwFsvz7jvA83Abnrg189/tOft&#10;r+LP23f2gF8dfFq81DxEpbyhp+n3K2C2dqCSLe2Zo5ViUE5yUckkk5JzXsYjK8VmGZYbG1qbpxop&#10;tpuLcpO2is2rK27a9Djp4mlQw9SjGXM52Wzsl3d1v6H7O/tN+M7/AOGX/BsBpVxZySw3F54M0XTn&#10;YcN5Vzc28Tj8UkI+hr5Q/wCDTSNj+2t8RWwdi+CHBPbJv7TH8jXO/Gz/AIL9+Dfjh+w6vwDvv2f9&#10;SsvB8OkWWkwT23j5ftUC2hiMMgLaaVLholY5GCc147/wSl/4Kq+G/wDgl3rvibXLT4V6l408ReJb&#10;cWEl1P4sWxgt7ZZPMVEiWykO4kLuYuc7RgL0rxcPkeYRybG4WVFqpVm2leGqbVteaytZ7/I7KmOw&#10;7xlGqp+7GKT0e6v5GN/wWKm83/gr38WWHGPE8I/KKAf0r9NP+Dnp/wDjXD8Lst8zeILTqev+gy1+&#10;VH7UX7Y/w5/ak/bI1P4s6j8MPFGlR69dpqGp6La+NIWWe4XyxlJm07MaMEbcpViS+Qy4wfob/gof&#10;/wAF0/Cf/BRT4A6Z4C8Q/A/VtBt9Du0vdOvNP8do0lvKkTRruV9OIZdrEEcE+o616GIyvHSrZbON&#10;J2or39Y6e7Ffza7dDCniqChiE5fG9NHrq32P0c/Zk8LW/wAcP+DcGPw74LWG6vr74dX2nmG2Xcxv&#10;VWXzUIHO8yBuOp3D1r+en4eXPiXTfHNjb+F7jWLPxFdziytRp0zw3UkkhCCNShDZYkDHvX0v/wAE&#10;2f8AgsX8Tv8AgmrNead4fjsfEng3UpvtNz4f1N2EKy4wZYZF+aJyMZIBDbRkHFd78XP+CxHw91Hx&#10;tfeOPhh+y/4F+GvxQvmeQeKJNZl1ZrGZwc3Fva+TDbxz5JIkKMQTnrzWmVZbmGWYnE040vaQqyco&#10;y5oqzfSSbTt5pP0IxWIoYmnTk5csoqzVn+FtPvsV/wDgm1/wRU8SfttftJ+PPC/i7XV8L6P8Mbk2&#10;viK8tCt5NPdb2HkQnO0n5HJc5Ax0JNfV3/BFj4u/Dfwz/wAFRb74Z/Bj4d/2L4asNP1KDVvE+s3L&#10;6hrusi3wqEscRWsJlAPlxKC3y7mPSviD/gl7/wAFd/F//BNT4leJtXj0aHx1pHjIK+sade3zW01x&#10;OrMyzrcbHKyfOwJZGDBumcGvXfhD/wAF7dH/AGev2qtU+IXgL9nXwP4U0vxJ5z69p1pqsr6hq0kh&#10;3A/bXiYQqr/P5cUCIx5IJwRlneX5vipYihKHPCUEoWkoxUre85Ju7d/hvdLTbdaYLEYSkqc0+WSl&#10;71027dLO21t+py//AAcgcf8ABVbxh/2DNN/9J1r4Rr60/wCCn/8AwU20T/gpD4xTxEvwd8PeB/EX&#10;7qOXWYtYub/ULiCNSFhc4igK8k7vJ3cAbsDn5Lr6jh+jWoZdRoYiHLKMVFq6eytum0eXmEoTxE50&#10;3dNt/f6n7Qf8GjluftHxom3cbdNTH4zmvhv/AILqahMn/BWP4tTRu0c0OpW3luh2spW1hwQex4HN&#10;eof8E2P+C2fgb/gmV4E1rS/CXwJ1fWtQ8RzRT6lqepePE82cxqVRFRNNCogLMccnLck4Fc78d/8A&#10;gp1+z/8AtK/tI6h8UvGH7LOqap4h1WSKa8tj8TpI7C6eNFRS8S6eDyqLkBgD+NfLYXA4+jn+IzKW&#10;Hk6c42VpQvdcvRzXZnp1a1CeAp4ZVEpJ3ekvPy8z9gP2f9E0/wDbW/4IceHJPjRFDqSap4HnuNQv&#10;dRG2SEwJMIr3e2CsgSNJA/HXPQ1+e/8AwaZafu/a1+KU6/vIYfCiRBtvXdeREfmFNeD/ALb/APwX&#10;t+J37XHwZHw20HQdB+F3w/e2WyuNL0NnaS6tlAUW7StjEWBjYiqCODkcGj/wSi/4K3eG/wDglvae&#10;Iryx+E2peM/EviqGG3vr+48XrY28ccTuyrFALFyud43bpHJK5GBxXm0+GcypZTjKSh79eV4wTVoq&#10;9920tu3ZHTLMsPLFUZX0grOTT10+85T/AILL+KrrxN/wVn+LVzNI26z8RJaRZ/gSGOJFA/75z+Nf&#10;p/8A8HU6g/sIfDViPm/4SmLn/tynr8nv2p/2yPh/+1J+2ncfFy++GPiHSbbWr0ajrWhweMIpFvJl&#10;VAvlTmwBhUlMuCkhbdwU619Ef8FKP+C7Xh3/AIKS/s+WvgXXPgrqXhyTSb1dR0zUbPxuszW06xPG&#10;N8baeBIhDnK5UnAww616eIynGyr5bOFF2or39Y6aRX82u3S+nmc1PFUVDEpy1m9NHrq32036lrwZ&#10;/wAElvAP7Kv/AATssf2kfjvJr/ib+2o7eTR/BujXIsUlNyf9HFzdYLqGX522AELwCTX6G/8ABLP4&#10;vSfGz/giz8QNUg8K6H4L0W3t/ENjo2j6TE621paJacAPIzSSsZGlLSOxZmLZPQD84fhj/wAF8tn7&#10;DNn8Dfip8FfD/wAWNF020jsbS5u9bl08GKIgw+bHHEzM6YADxyRnCjvknr/2ZP8Ag5Vvv2f/ANnu&#10;8+Ht18DfCOpaSv2iHTLbTNVbSrDT7SUEfZ2g8iVpQCWLOZQ7liScnNeZnGT51jaE41qTnNVbxfPF&#10;R5FsoxurPu2k7dWdODxeDozThK0eWz0d+bzdvy0PEv8Ag3sZl/4K3/CvBIz/AGmD7j+zbqvU/wDg&#10;6N1O4P8AwUo00edIPsXhKwEBBwYv3tw/Hp8zE/jXiX7Iv/BRrwD+yd+2P/wuLTPgisN5Y+amk6Dp&#10;HiyWz0vT0kgMLlvtFvczSOQznPmKuW4QYpv/AAVL/wCCknhb/gpf8R7Xxo/wx1jwT4ss9Ni0tZo/&#10;FkeoWUsUcrvueE2Mbl8OygrKoHBIOMH6GWBxc+IKePdJqn7Plbbjo229ua+l+lzgjWpRwEsPz+9z&#10;X2e1l5H0x/wa3+MrbxT/AMFA/Gl54k1KXUvFV94RlFhc6hcGa4nC3EHmhXcliwQLxnO1T2BrS/4L&#10;xftU63+z1/wUU8SafqXwc+C/iSx1CwsLzS9Y8R+E/tt7fwfZo0bdMZBu2SpIgGOAgFfmV8Efjd4o&#10;/Zy+KWj+NPBur3Wh+I9CnE9pdwHlT0KkdGVgSrKeCCQa/QH4vf8ABwF4T/a3+HOm6R8dv2YfB/xK&#10;1TSctbalB4jn0gxMRglQkLyqpPLKswU46cDHLmOR4innSzKlS9rTlDlcU1FxtbVXcU1ptfuaYfG0&#10;5YP6vKXLJO6drp+tk3+B4f8AtW/8FmvjN+2T+zb/AMK08Rab4J03wTazWxEWi6IbbyPJz5MYZpHC&#10;KMcAAH5cZxmv0s+MVu1z/wAGoNmq/eHhLSH/AAXWLYn9Aa/Jn45fty2fxwg0rwvH8P8ARPAfwo0u&#10;6N5/wing+ZbCS7n2FVmnvZop5JpRk4aVXABYALnI+qdd/wCC+HgvXf2A/wDhnVvgHq0PgwaHFoi3&#10;K/EBTeqsbK6y7jpu3f5ihvu47YxWea5LXlDCrBYblUKsakknHRLe92ryfldebKwuMgnVdepfmg4p&#10;tP8Ayen3eh8Nfs2/skfEn9r7xdcaH8NfB+r+LtSs4TcXCWaKsdtH/ekkcqiZPA3MMngZNcp8R/ht&#10;4g+EHjbUfDfijR9R8P69pMpgvLC+gaGe3cdmVueRyD0III4r72/4IEft165+zj+2ZceBvA/gO48S&#10;+H/ixe21pLaXOohr/SY4TIftJuEgVHWNHkZwY0VgOq9a86/4L3/tFeFv2lv+Ck3izV/CEltd6Xo9&#10;rbaG99AQ0eoT24YSygjqAx2A85EYNe/RzTGPN5YGdNey5OZSvr0Wuumt0vS6b6cEsLRWEVeMvevZ&#10;rp8v66nxnX1l8LbBpf8AgjH8Vp1T5U+JGihmx/06z8fr+tfKenSW8V/A13FNNarIpmjhlEUkiZ+Y&#10;KxVgrEZAJVgDzg9K+1fDv/BTP4M+Gf2H9a+BVv8As764dB8QX6are6o3xEU6jJeR48uYN/ZuwbQo&#10;ULtxgn1rqzj28o040Kbn78W7OKsk03u1+Bng+ROTnJLRrru15Jn03/wa5ft8/wDCFfEjWPgP4ivv&#10;+Jd4oLap4ZErALBeIjGeBSf+esahwPWI4+8azf8Ag4gtPA/7G9pdfCT4dW66dd/F/X3+IfjBI2GB&#10;jMVtAAPuxmUXEwToGOcYK4/MfwX8U7j4Q/GbS/GHgn+0NFuPD+px6jpIuLtbm4tmjcMgeVY41c8Y&#10;JCKDzwK7z9sz9sjUP25v2rtW+JnjLT7iOHVpIUbS7O+CtbW0aBBDFM8bBTgE7jGRlidprw5cMtZ5&#10;/aVPSnKN5R7zVuXTbz/xK/U7VmX+xfVpfEnZPtF7/wCXoz95v+DcNWH/AASO8K8Y3alrGPf/AEuW&#10;v5s5YmgmaNlZXjO0gjkGv1S/Y/8A+Dkjw3+xV+zzoPw18J/s+Xcuh6Ckgjlu/Hoee4eSRpJHcjTg&#10;MszE8ACvh74l/Gz4I/EL4y6h4oh+EPjbRdM1K8e9l0S08fW5t0ZnDMiO2ll1T7wxkkZGCMc8vDeA&#10;x+EzDG4ivQajWlzR1g9nLf3tL3RrmVehWw9GnTmrwVno+y8vI/ev4k6M2j/8G72pWSxtut/g1gqF&#10;5AGnAnj2HNfzQ1+v0/8AwdNeH7v4Rt4EuP2Z7e58KyaT/YclhJ463Ry2Zi8kxN/xL+QU4NfHPgz9&#10;sX9l3wR4zOuRfsm6lq0kcjSwWGrfE+a60+JskqDELBS6KcfKzkEDBzzWHCeEzLLYYhYjDSbnLmVp&#10;U3v0fvqxea1cNiXT9nUXuqzupf5H6hf8Gtf7OWpfBv8AZF8a/ETxBbtpdv4+1KJ7BrkeXusbSNx5&#10;+WxhGklkwehEeehr8yP+Czv7UMP7fv8AwUj13UPBcU+u6bZi38LaALKMzvqSwsw3RKoJfzJpJCuA&#10;chhitn9tr/gu98XP2vPhyvgXS7bR/hj4B8hbV9F8OBo/tECgBYXlPzeWAMbECKRwQRXyz+zh8ctT&#10;/Zo+PHhPx9o1va3eqeE9Si1K3guV3QzMhzsYDnBGRkcjOa68nyHF08bXznFpe2mmowTuktLJvvol&#10;ppv30yxmOpSoU8HSvyR3dt/RfNnQftJ/sPfFr9j5NLk+JfgPXvCMOtKWspryNWhuCBkoJELKHA5K&#10;EhgOorymv2b/AOC9P7fmn/H3/gmX8I9L8ReGU8K/Eb4gXkHidvD0l39pm0OzjWZFmZiiMPODptBV&#10;ThmB+7z+Mgr3OHMyxOOwftsXBQndqy2dna630+bva60OHMMPSo1uSk7qyfnqfUn/AARZtGv/APgp&#10;r8L4VTzGabUMDGeRpt2f061zH7CP7Y2qfsGftu6J8QrFpms9N1GS21i2j/5fbGRys8eOhO35l9GV&#10;Txiuu/4Jsft9fDv/AIJ8/EjT/Hlz8H9V8eeO9LSeO0v5/GK2NnaCVGjZo7dbGQhvLZly0jfebpnA&#10;8W/aP+IfgT4n+PbzWvA/gnWvA9vqV1NdT6feeIk1eCLe24JCRawMigk8MX4x0xzM8PPEYytCvSfs&#10;pwjG7cbOznfRSvtJW0HGpGnRhKEveUm7a+Vulunc/oj/AOCpmsfC/wAF/AbSP2slWz1TxR4F0KYe&#10;Cr+N1aO9n1CMJakj+MRtIZVHb5j61+bX/Bqze3Gr/wDBRfxpd3MklxcXHge9mmlclmkZr+xJZj6k&#10;nqfWvj34pf8ABQ/xr8W/2F/AvwI1RvM8P+BdVn1GC788mS6jZSIIHTHSHfNtOTkSAYG0E+qf8Esv&#10;+CqPg3/gmFrOreINP+EOreMPF+uacNMvNRuvGSWlukPmLIywwLYOUDMkZO6Rz8g5r5Olwvi8JkmI&#10;wcU6lSd4x1WkE/d3aS3creex6ssypVcbTrP3YrV6Pe2u3yXyPRf+DoSJk/4KcbmUhZPCenbTjrhp&#10;69p/4NH1J+LfxkbHyjSNPB/7/S18rf8ABTz/AIKneAf+CmesWHiDVPgvq/hDxjpNg9hbapY+NkuI&#10;pUyWjE8LaePMVHJOFdGIJG4cEb//AAS9/wCCx/g3/gl94c16Pw/8FtX8Ta74qS2XVNSv/G6QhvJD&#10;4WGJdO/doWkdsFnP3QWOMnqxOWY+pwystVF+15YxteHRrW/Na1l6mdPE0I5n9Yc/du3ez6rtY5T/&#10;AIL/AEnmf8FW/ifxjbJaD/yVir40r6e/4KPftz+A/wBv74v6t8Qbf4Xa94H8YavDDHPJH4wj1Cwk&#10;aPavmNA1hG5Yxrt+WVRnB55B+Ya+syOlVpYCjRrR5ZRjFNNp6pJdG0eTjZRnXnODum2+vV+Z9wf8&#10;G69lJef8FW/AWwZ8m11CRuOwtZK+hP8Ag7VvXf8Aan+Fluf9XH4VlkH1a7kB/wDQRXyf/wAExf8A&#10;gon4H/4Jw/EdfHH/AAqfWPHHjVbKaxS7n8YJY2dusrfM0UC2MjK2wBCWlbqxGM4HXf8ABUv/AIK2&#10;eDf+CoMeh6hq3wc1bwl4o8N2k9nYalZ+NEuYmSQhgs0LaevmKrgkBXQ/Mw3c183iMvxs+JaePVJ+&#10;yjBxveO/va25r217X8j0qeIorLZYdy95u9rPy8rdDxL/AIJiWDan/wAFEfgpbpndJ4y0wDAz/wAv&#10;CV+sv/B2xa+Z+zj8JZN3EfiO6XGOubYf4V+Un/BPz9rTwT+xV8cdB+ImtfDnWPHniLwxdPdadGPF&#10;CaZYxuYyiM8f2OZ2dCxYHzAM7fl45+o/+Civ/BeDwd/wUo+EGn+EfGHwJ1jSU0nUBqNlfaZ49Rbi&#10;CTaUYfPpjKVZTggjsKnOMux1bPsNjaNFunTTTd4re+yck+q6Bg8RQjgKlGcvelsrPpbyPzdPWipL&#10;po3upGhSSOFmJjV3Dsq54BYAAnHcAZ9BUdfeHhhRRRQAUUUUAFFFFABRRRQAUUUUAFFFFABRRRQA&#10;UUUUAFFFFABRRRQAUUUUAFFFFABRRRQAUUUUAFFFFABRRRQAUUUUAFFfpZ/wR5/4Jrfs0f8ABT6y&#10;8Q6PqV38ZvCnjLwrbRXd3Bb6/p09ndwO2zzImbTwy4fgq2cbl5NfIX7bvhr4L/Dv4sa74W+Etl8R&#10;pofD+py2Emq+JtZs7hbwRMyOUggtIimXGQTIeB93njx8PnVGtjJ4GMZc8Lc10rJPZ3vrfpa52VMH&#10;OFFV21Z7HiFHeivqr4aeM/2Z4P8Agl5420XxDo+pN+0RJq6S6HfLBMy+R5kWNsgPlLEIxKHVxuLM&#10;CueCvdi8U6Ki1ByvJL3Ve13a78l1ZhSp87aulZN6+XT1Z8q0UUV1GQUUUUAFFFa/gjwNqnxF13+z&#10;dHtjdXgt57opvVcRwxPLI2WIHyojH3xUykormlsNK7sjIoooqhBRRRQAV+gv/BG/wF+x78SPhZ8Q&#10;NJ/aE1bTdG8Z3h8vRrrVb2azt7W3MePNgkUiPzlkJJDkkjbgEZr8+qK8/M8C8XQdCNSVN6e9F2as&#10;7/8ADnRhqypVFNxUvJ7H1H+0P8Rfh7+zZ8CNV+Dfwm8UJ48uPE+ox3njHxjDZyWtvqEVuxNrp9qs&#10;gDmFGYySOQA8gXblVBPy5RRW2FwqoQau5Nu7b3b7u1ltZaKySSIq1HN3tZdF2CiiiuoyCinRRNPK&#10;sajczkKAO5NafjnwXqXw58X6loOsW/2TVNJna2uod4fypFOGXKkg4PoanmV+XqOztcyqKK6z4GfA&#10;3xV+0j8VdH8FeC9IuNc8Sa9P5FpaQ9WOCSzE8KqqCzMcAAEk0VKkYRc5uyWrb2SHGLbstzk6K+zv&#10;2qv2Q/g//wAE17u38J+Or7U/iz8YlgiudS0bSb/+z/D2g7xuEU8wQ3E8hHO2MxYBySMivEPB/wAR&#10;fhJ401yG08afD248KabIdh1HwXql001rk/6x4NQluRMBz8iyRE8fMO/n0MzjXp+2owlKHR2Suu6T&#10;abXbTXpc2qYdwlyTaT7dvXoeQUV9Vft9/wDBOTR/2Qfgf8LviH4X+Ilr8RvC/wAVJL99PvLbT2tV&#10;t4oBAUDhmY+afNkDLxtaIjnt8q10YPG0cVS9tQd43a2a1Taas7NWaZFajOlLknv/AJ6rYKKKK6jI&#10;KKKKACiiigAooooAKKKKACiiigAooooAKKKKACiiigAooooAKKKKACiiigAooooAKKKKACiiigAo&#10;oooAKKKKACiiigAooooAKKKKACiiigAooooAKGGR/KiigD93f+Ddf9oy3/a0/YJ8WfAvW7ppNe8A&#10;lpdMeV8t9inYvARn/njOGX2VkHFfb/i34c2v7eP7Bni/4deIoYzqmpaVdaBerNgm1vo1Iinz2KyC&#10;OQH1Ffzj/wDBLX9tO6/YI/bV8J+O1kk/sRpv7M16FScTafOyrNwPvFMLKB/ejFf0nT6/Z/Cz45aX&#10;4s064huPBvxQjhiluIjuhS62gwTAjjEinGe/Jr+V/FDK55DxFSz+hpTqNRm+zbupf9uzfyjUb6H6&#10;twrio5hls8unrKOsfOy1Xzj+MUup5d+wP/wSC+Cn7Evws8P6lqPgXw1cePobG2fV9a1dk1J7a82K&#10;JPs8sq7Yl8wkKUVSRivsQRKIQigKoGAF4wPaviL/AIKEeAo7D/goX+zj4s8YX95efCa+ubvQNS0q&#10;8mZtGttYZDJplzNDnyyzSF0VnBAdY+hxX3AOBWebVK1ZU8VXqOcqib1vZatcqu3tby0aIwsYQ5qU&#10;IqKjp66XufCvxH8U+Kv2Wv2kdB+E/j3xXdeLPhd8Yr1j4Q17XsXN5oerxt5p0q6YbTPbSqB5TnDK&#10;flJOAa96/Zf8ez6XdyeF9Sija4vLm8u4LqKRAJ9smGPkLzCh5wD/ABK+cEjP5+/8HIv7VWn+JvHX&#10;wY+Cng27h1L4hW/jCx8Qyx237yTTXBMNshK/dd3kZtvUKgJwCM/oF+0X8L7jQ9TbxZ4f01o5razn&#10;a9k067TT5Wb5W8yV+DIgCk7c53BeCCa+a44yqthKWD4koxtUcZKcUn70IyVpcqT1s3qknvK+6fsc&#10;P4ynXdbKqj926cW+kmnpe6623fl2t7gDmiuQ+D3xPtfiN4dh2tdf2hb20L3S3Fs1u7b14kCn+Fir&#10;Y+hHBFdfWuFxVLE0Y16LvGW39eWzOetRnSm6dRWaCvBv+CnX7OE37WX7B/xL8C2e7+0tU0eSawAO&#10;N9zARPEv/AnjVfxr3mkYZFd+FxE6FaFenvFpr1Tuc9SmpwcJbNW+8/kZ+CHwG0XxTa2+oXmp6hru&#10;pnZLH4c8PQM+pIGcpvmkcBYgjj5gu9hlTwCGr+kX/gkT+2LD+1/+x/pM15qEd94w8FSv4a8SENuL&#10;3Vsdgnz3WaMJIDzyzDsa/H7/AILAf8E69J/ZG/bt8TeIVt/E3/CI+NoJPEWgWOhBYJLqcti9shLz&#10;5exm8zCqxMT4AypNcV/wRy/4KgW/7HH7cdpPfabpvhf4b+OI4NA1qzsxK0NkFYi3vX3MS0kbMQ7n&#10;ko78dK/Tc0weJz1Va1CpKrGMVON1FKDau6as05aX1UHeS5ZTbikvnsPWpYGMITioNtp2bbl05nvb&#10;Xo3s7qNnd/0sEZr8G/8Ag5h/4JmSfCj4mL8fPB+nY8NeK5lg8URQp8thqLHC3Jx0SfgE/wDPQZzl&#10;6/eC2uI7u3jmidZI5VDo6nKsCMgg9wa5/wCMHwj8P/Hn4Y634P8AFWmwat4f8Q2r2d7azLlZEYdv&#10;RgcEHqCAR0r4nhvPKmVY6OJjrHaS7x6/NbrzPWzHAxxVF03vun2Z/G3UN+zJaSMvLIN2PXHavpT/&#10;AIKe/wDBOzxJ/wAE3/2kr3wlqguL7w3qG688Oauy/LqNoWIAYjgTJ91145wcYYV849RX9M0q1HHY&#10;ZVKMrwmtGvP9V+DPzWUJ0KnLNWcWVtJP23Sbfy/3nmRgLjndkYr7d/4KGaFeRfsl/Ci3Ec15/wAI&#10;zaWtrfXEV2Zo7RzbKhEgxgMZF2g5J+XHFeF/sffBTwD4107xBqXjTxlY+E9N8Ki2khgkcefdozOX&#10;MS/eZlCBVCgkM4OOBnW/au/a+h+Lsdx4T8J6Ymk/D6xmT7EtzvmvLry8YlPmMwhBIztQBjzuY5Kj&#10;8A4qxGZZ5xzlmDyqg5Ry2fNWqSTjTXPGN4xk/ifI3ZK929bJXP0bKKeGy/h/FV8ZUSeKjanFNOT5&#10;W7NrouZat202u2dx/wAEuNe03wtrvjK7utUNvPdWC2Zs7W38zUJImz+8hO4fLuI3bQWXYDwuSPl/&#10;xDoE/hvU3t5huAJ8qVeY7hASN6N/EuQRkdwR1BrS+FnxP1j4L/EPSvFPh+aO31jRpvOt2kQvG2QV&#10;ZHUEFkZSVIyOD1B5rpf2iP2kb79o7VdKurzw74b8NjS4JIxBo8TpFM8khkkkbcSclu3bnk5r6zLe&#10;G88yvjvE5pRiquDxsIe0k2lKnKlGShFR3knsmukne3Ld+Pis0wGL4fpYSbcK1CT5Uk2pqbTbvsvT&#10;y03086r2H9hD9jfxF+3h+034b+HXh2ORDqk4k1K9Cbk0uyUgzXDf7qnAH8TFR3ryvw34b1Dxj4hs&#10;dJ0mzuNR1TVLhLW0tbeMvLcSuwVEVRyWJIAAr+mX/gij/wAEtLP/AIJzfs9rda5DBcfE7xhGlx4g&#10;uRtcWSjJjsomxnYmctzhnyegXH2nF3EkMpwblF/vZaRX6vyX52R4GU5c8VWs/hW/+XzPqj4DfBTw&#10;/wDs5fBzw34F8LWUen6B4XsY7CzhRcfKgwWb1ZmyzHqWYk8mof2ifjfpP7NvwL8WePNcbbpfhPTJ&#10;9SnHeQRqSEHuzYUe5rtK/KH/AIOTv2z2h8KaR8B/DElteajqHkeJPFcbyMIUsYplFtaSlPmzcXGw&#10;bRyQFzgNmv57yzCyx2MjGq9G7yd+l9dX1ey7tpdT9AxFRUaV4+iX5f12PyN+JHxU8O/FO6hbx/Z+&#10;LtP17xHe3HiK812A8tc3czO5a2kUebGqhArI4O0YHpX7I/8ABsD8Cr7Qv2aPG3xT1iW6v774ia39&#10;lsb+8Ja4u7GxBhR2JycGTzAAT/B9K/JS88Ya9+0ZLoHw/wDDWm+IdM8a+LNXOjQ2Vw6ahb3Bml2T&#10;LFdygzQwxsoBiDFQCx3dc/03fsxfALR/2XP2ffCPw+0JNumeE9NisI2xzKyj55D7u5Zj7tX1edYy&#10;pSyx06tN051Zy91z9olFS5pOLt7qlLl92EpQ93SzTPOw9GMsUnCSlGMVqo8t3ayTV9WlfVpS16po&#10;7yiiivgD2grhvjt8QB4S8I3Fjbx6hNqmq2s6WyWW0TR4XBkUsQMqWXAB3EkYHp1PiXxPZeENGm1D&#10;UJvJtYcBm2liSSAFCjJZiSAABkk14D4Y066/aT+JNrq12mpah4bsL65CNIfKsvLAZUaLG2RZAdql&#10;TnPzk4G0V8zxFmcqcY4HC61quiXaLaTk92kk3rZq57GVYNTbxNbSnDV+btdJd35XMTU/itZfsS/s&#10;ueJPilrFvaXFzqFjD/ZmjaUsjyazqDKywQRoRu82VyqYUHAUsc8mvmL/AIJIf8F6/BXxO0C3+HXx&#10;m1jUPCXxN/tG6zfa5Kxs9RkmuZJRCsjAfZ/LDrEsUmAFRQCelfpldeCNGv7bTIbjStPuI9FmS409&#10;ZbdXFlIilVePI+RgrMAwwQGI718A/wDBVT9gb4K/tq/tN+B/hrdeHYtC+KXjTTdQ1k+KtNdLWa0t&#10;LREQNOmwi8LSuihGwQquQ64GfvODMBlWGy9ZTiactnJ1IvWLSbbs91q2+r0SV7Hz+d4rF18S8ZTk&#10;u3K+t7Ja99kj9CLi3s/EGltHLHb31ndx8qwEkUyEdxyGBH4GvmTwL/wS7+F/wP8A265fjp4b8O+G&#10;/Csdr4bmsTZafaC3hW7lkJmvCg/dxnyQE+QKTvkJzmvzm+HMH7cX/BIb46eFPg3pV5o3xI8H/EG/&#10;OjeE59VaS8sYG2k748OJrbykzI8bZj2o2Mjmv1N+Nd7rl14M8J/DD+1H1TxX4mt4oNW1JIljLQRq&#10;PtNxtXCpvYHAAxyQKniapV4dwksRh6yqRqxtFRes7vlUWujcrR12d+zKymnHMq8aVSDi4u7bXw21&#10;bv5LU888Z/tH6f8As8/s8fFj9ozxEse0Wsq6LBKdpmii/d20I7jzZtvH41/L9438aal8SPGur+It&#10;YuGu9W1y8lvryZj/AK2aRy7n8WJr9Zf+Dn39tC0j1Hwn+zj4TnRNK8Kxwavr6RDgT7Ctrbk9DtjY&#10;yMPV0PUcfkOBgV+r+EHCssoyWNSvrVq+9J97ttv/ALek215Ndj5TjLNljcc1T0hDRLslZJfJJL1u&#10;FFFFfrJ8kFFFFABRRRQAUUUUAFFFFABRRRQAUUUUAFFFFABRRRQAUUUUAFFFFABRRRQAUUUUAFFF&#10;FABRRRQAUUUUAFFFFABRRRQAUUUUAFFHavsb4a/8E1NH+FX7Ilt8evj9q2seGfCGuOIfCvhvSfLT&#10;XPFMpDFSGlVkt4SFJ8xkc7fmC8ru48ZjqOGSdV6ydklq2+yX9W3ehtRoTqN8vTVvokfHNFevW/xh&#10;+FupeIltb74QWtj4aZ9pn0zxDfjXI4+m7zppJLVn74+yqpIxhRXuv7SH/BN74b+BP+Cew/aA+Hfx&#10;H1Txlo+reJLXRrPT7myS1udHV4ZXmhvQN2bhGVAChVCDuGQwxjWzSnRnCFeMo87SV1dNvpdNpfO3&#10;kVHDSmm4NPl1fp87HxZRRRXpHOFFFFABRRRQAUUUUAFFFFABRX1F/wAErPGP7OPg34u+JpP2ktJv&#10;dU8N3OhSw6V5UE06Q3e4HJWEhw5UEI33VJOcdR8y6w1q2rXRsVmWyMzm3EpBkEeTt3EcbsYzjvXL&#10;TxTnXnRcGuVL3mvdd77Pra2vyNZU7QU7rW+nVW7+vQr0UUV1GR6B8KP2nvGXwN8EeItD8I6lHoI8&#10;VIINR1G0t0j1OS3Aw1ul1jzY4X/jRGUPjByOK8/J3Hnv3or179hDX/hb4Y/av8H33xosLrUvhvBd&#10;MdYghjeTcvlsELInzsgfaWC8lQcA9K5avJQhOvCF3a7SWsrLbzfRGsbzcYN6ba7I8hor079svU/h&#10;zrP7UPjS6+EltdWfw5n1F30OK4R0ZICB0V/nVd24qG+YLgHmvMa2o1PaU41LNXSdnur9H5rqROPL&#10;JxvewUUUVoSFFFFABRRRQAVvfDH4h3nwo8d6b4i0+10u8vtJl8+3j1KyjvLbeB8rNFICjbTyAwIy&#10;AawaKmUVKLjLZlJtO6Oi+K/xc8TfHTx9qHijxhrmo+Itf1R99ze3sxklfAwB6KqgABRgKAAAAMVz&#10;tFFEIRhFRirJbJBJtu7CiiiqJCiiigAooooAKKKKACiiigAooooAKKKKACiiigAooooAKKKKACii&#10;igAooooAKKKKACiiigAooooAKKKKACiiigAooooAKKKKACiiigAooooAKKKKACiiigAooooA/U//&#10;AINPpDH+2R8Sz2Hgdzj6X1rX5ufHuf7T8dPGkmMeZr182PTNw5r9If8Ag1GjY/tgfE7AP/IiyDPv&#10;9tta/Nb4xxtF8XPFStwy6xdhgex856+Ty7/kfYx/3af5M9XEf7hR9Zfoc3X1d8Ff+CXn/C8v2Jvi&#10;F8aNH+KHhO7t/hvpwvdV0O2sbw3sErIHSB2ljjUEjcN6b0yjYLDmvnX4PfCjWvjn8UdC8IeHrVrv&#10;WfEF4lnaxgEgMxxubAJCqMsx7KCe1foN/wAEstMk0f8A4JO/t220jK7W+k2EJdOVYqt6Dg+n+Nd2&#10;f46ph6CnQnaSlC60d1Kai9162fkY4CjGpO01dWl33SbPhv8AZj/ZZ8X/ALW/xFbw74Rs7eSS1tZL&#10;/Ub68l+z2OkWkYzJc3MxBEcSjqeT2AJ4rtPAX7H3hr44/EF/BHw9+JVr4i8bsrCxtr3R303TdfmU&#10;ZMFjctIzvI2DsE8MAcjAOSAfun/gkvpfg/4f/wDBDv8AaW8ca1oupa9Neas2kaxa6VqC2F/LpyQW&#10;jKiTmOXy1LXExJ8s5Cn8PmP9n/8AbP8A2Zf2cvjJ4e8caN+z/wDES+1jwveR6hYJqHxKjkt0njO5&#10;HZU05C21gCATg45B6VwyzbF1q2IhhoSfs3yxtyWcrJ+9zNO12lpbTW+um/1WlCFN1JL3tXe+17aW&#10;X5nm37Dn7DT/ALXf7VkPwf1jXdR8B+KryWa2g+0aN9rjinhSR5Y5wZoniIEZAwr5PBC9a89+OnwY&#10;j/Z//aT8W/D/AFjVJriLwb4gu9DvNQtbQM8ot52heVIWkUEnYSEMg9Nw6190fsC/tWaf+1//AMHD&#10;vhf4mab4ZXwbbeNdRnlbSvtX2vyJRpLxyN5gRNxkeNpCdo5c9etfKn/BUm0+xf8ABST47oc8+O9Y&#10;k5H968lb+tdGDx2KnmP1et7qdKM3HR8sm2mrre3q0ZVaNKOH9pDX32r66qya0Ol/bb/4Jxx/sj/s&#10;+/Cf4k6b44j8YeH/AItWjXlgp0g6fPZoI432yKZZBu+fBAOAVPJ619df8EYf+Cfnwp8WfAD4qePt&#10;f+Knhi48YR+DL62NrapLcQ+CbW7t3ja7uvlXfME8wbEJCjdyWPy8t/wV1gfS/wDgkx+xVaSo6SPo&#10;Es4yP4WghYfmGBHtVL/gi7H9l/YI/bOu48+cPBiRZHXBS4zXhYzFYrE5G6rqtS9o43SWq9ryK+lt&#10;uy166XO6jSpU8aoqOnLe2uj5b/mfH/7TvwL+GXwht9PTwF8ZLX4pX9xMUuYbXw1c6bHapt4cSSsQ&#10;5LcbQMjrWx46/Ynh/Z58KeH774u+KpPBmreKbNdQ0/w5p+lf2prUNsxwk91E8sEdvG4yVBlaQgZ8&#10;vFXP+CT3gDRfif8A8FH/AIOaJ4ijhm0i68SQSTRTcxzNHulRGHQhnRVweDnHOcV9Xf8ABZT4yfAa&#10;H/gpL8TLXx98J/iV4h8TWNza2099ZePIdOtZkWzg8vyrdtPkMa7CvG9snJzzXs4jHYijjYZfDmm+&#10;RzlJKHM1eyWvLHe99L7d7nHToU50XiHaOqSWttr+bPif41/skal8B4PB+v6nqUWsfDnxyhuNI8U6&#10;LbNcQ3USttlTypTEVuYujQSMpBHDFcMfeP2jf+CNeqfBz4UfDPx54f8AiJonibwT8RdObVn1u+0+&#10;TSbXQLYJE6vdHfKQT5oTYoLFwFUMSKb+1H/wUz+G/wAXP+Cf2hfAPwL8GdQ8F6b4c1ddXstUv/FP&#10;9rXCyHzPNyDbR/NJv5IIAA+7XsH/AAVH+KupaJ/wRl/Y98FpNJFZ65pc2p3UYb/XfZwqxg+w87I/&#10;Cuepjsz9ph4SXI5zlFp8rvFRbUtL2dlsna/SxpGhhuWpJe9aKel9HdJrW2ny2PGfBf8AwSNg/aE/&#10;Z+8VeNvgv8XvC/xO1DwLbG813w+NKu9Kv4YgpYvAJgfOGFbBITO0gc4B8C/Y/wD2R/GP7b/x30r4&#10;e+B7e0m1zVFeUyXcphtrSFBl5ZWAJCqPQEngAEkCvtX/AINhdWmg/bX+IVizf8S+7+G+pS3SMfkO&#10;y6swrEd8b2H/AAI18m/8E8Pg58XPjj+0zpuh/BXUdQ0Xxg1tNI+qWt49mum2m3bNLLMvKR4YA+pY&#10;AAkit4Y7E06mLoVKq/dxjKMpJK3Mn8VrJpNdloQ6NOUaVSMX7zaaXWzW1773O4+Hn/BPHwh8Vv2o&#10;Lj4K6H8YrR/iEl3NpdrNdeHnh8P6jfRZDQRXizvNyVYK72yhiPcZ8S8b/A6X4I/tDat8P/iJdXPh&#10;248OapLpWsXFjarqLWjxkqXSMyRiVcgH76/KcjJ4P2P+wX4B+F/7P/8AwVQ+FPh2w8TXfxc8aR+L&#10;4La71i1RrPQrGcuQ7wEkzXjKckSN5aZGdrivEv8AgsdO0/8AwVE+NzNj/kZ514HoFA/lV4HH154/&#10;6q5NxdNSTaSd+a10rLR9mvwJrYeEaHtbK/Nayd1a19dfyZ3v7Yv/AARn1b9krxD4Tmn+Ivh3UfAv&#10;ibQ112TxZd2U1jY2COwCRFFMsksrqysiRgs2TwArMMzxR/wSa/4Sf9kfXvjN8Ifil4b+LHhrwe23&#10;xDZQ6bcaXqelgAMX8iXO5Ap3ZJUkZIBwce4/8HBHxV1KT4Q/so+BWmkSysvhnp+uTw7uJJ5YY4FZ&#10;vdRA4H++aof8EJNVm/4Zm/bIsJGzp/8AwreW4ZCflEohu1U49f8ACvKp5lmKymGYzqXkpJNWVpLn&#10;5ddLp21Vml5M6pYfD/W3h4x0tvd3T5b/AHetzzD/AIIpfsSfDv8Aa2/ah8Pr8Q/HmhaXa2uoK1j4&#10;VDyNqfiSaLEvl4C7Y4MKdzFgxwQB/ENH/gqj+zL8HvCH7Q3xc1+z+Pul6p4sn16+uk8K2fhW7LRX&#10;DTMxtWud/lrsyVL4xlTxWJ/wQDs1vP8Agq38L9wz5Ut3IvsRay14b+3dO9z+2r8WJJN29/FmpE56&#10;5+0yV3+zrzz2S9tJRVOLslG2snpqnvbV7+exz80FgU+RXcmr69l5+foeT1+1H/Bsh8FNF+E/7MHx&#10;e/aE1SzjuNS003OmWTt96G0tLZLqfae3mMyL/wBsq/Fev3A/4No/iDpPxv8A2C/jH8D57u3t9ce4&#10;vJ442bDPaX1mlv5gHU7JEbJ7b1rn4+lNZRLl+HmjzW/lur/oaZEovFq+9nb1sfi/8V/iVq3xj+Jm&#10;veLNcuWvNY8RX82oXczH78kjlj+HOAOwAFc/Wx4/8D6p8M/HOseHdas5tP1bQ7yWxvLaVdrwyxuU&#10;ZT9CDXTfAX9pHxV+zr4ottQ8O30MUcd1Fcz2lzZw3dtd7D92SKVGVlIyCCO9fWXcaS9gk9NFey8t&#10;bP8AI8veX7x+ol9+0NrWrfs12PwvvNtzoek6++v6dI7nfZSSQmKaNR02SYjY+jJ/tGt/9mD9i7xd&#10;+1LZeI9X0yTTdB8H+DLUXniHxLrEjw6Zo8X8IdlVmaRuixorOx6DvX6sf8HDnxe/4UT+zJ8Erj4d&#10;6B4U8HN8TIbm81S40/QbNLlkS3tHSJZPKLIM3DZKEE7QM4yK8Z+NmlWvw7/4Njfh8/hnaq+N/Fou&#10;fE80S/NPMtxc7VkPt5EOAf7gr5DD8QTrYOlXoU1TdapyLW9nd80mrJX912XV2bPWqZeoVpQnLm5I&#10;37drL8T47+A/7Evhj9rHxs3g34b/ABQt7nxxIjnT9N8S6MdGttddFLGK0uFnnBkIB2rOkO7joSQM&#10;b4AfsdQePP2rU+EPxH8SXnwn8S3GoLpET6ho/wBqhivC20RT/vo2jDHaFcBwSw6DmvLPhb4s1TwF&#10;8S/D+t6G8setaTqNvd2LRnD+ckismP8AgQAr9Ef+DorT9H8P/wDBQvwzqWkNDba9e+EbO71RoGw/&#10;nLPOsUjY6PsVR64VfbPp4nEYmljo4FT0qxk4ysrxlG3lZp3W639dOWnTpyoutb4WrrWzT/G+nc+V&#10;P+Ck/wCwpH/wTu/aCb4cT+KrjxVrFrZw3t1cjR/sFqEmUNH5TGaRpOMhiVUAjA3c4p+Ef2Xfh/qX&#10;7I0nxR1z4nanod1Hqr6JF4fXwuLm5v7tYhK32eT7WqtCqOm+RwhUtjaTjd9kf8FLrM/8FJv+CZXw&#10;k/aa0mH7b408HY8G+Oool3TblbbHOwXoDJhh7XQ9DXwf+0vL/wAIdcaB8PoZBJH4GszFfFTlX1Of&#10;Et2R/uNsgz3+zA96jKcZiMXhqdOpNqrGTVSyjvHR9LWelrK9mViqNOlVlKMbxaTjv1269NfuNH4F&#10;fsba58Xvhbr3xC1TUtP8G/DXwvKltf8AiHU0kaOa4f7traxIC9xcEc7FwAOWZRzVuy/Y9X4pfCvx&#10;N4w+F3iC48aWfguMXOu6Td6X/Z2tWNqSB9sWBJZ45bcHhmSUsnVkUc1+jX7aL/CX4Ef8EW/2T9N8&#10;VeCfE3i7w5r9hFrEkegeI49F26lNZrNM8ztbT+Yd8sqgfLjb7YHz1+xZ/wAFUf2f/wBhPxF4g1bw&#10;f+zt4s1C+8S6Y+j3j618QVukNo5BkiCLYIuGwM5BPHBHNcVHOMfiaM8RhaUpWk1Fe4otRlZ3bkpX&#10;dm+ltNH12lg6FOcadWSWibet7tX0srHmH/BP7/gldN/wUE8K+Jrzw/8AE7wjpmq+FNNk1S90SSzv&#10;Jb9IlDbesaRNuZQuUkYDcM88V1H7G/8AwRX1f9rbStQsW+K3w+8J/ECLSzq9n4NvJJJtUaHGVa4C&#10;gLb7gVO0GR1VgWRRXtX/AAaz6wLL9r/4qSJFiH/hBLi42E5wFu7fA9Dwa/Nm9+J2v3fju/8AEy6t&#10;qFtrmpTy3E97b3DwzO0pJk+ZSDg7iCPQ4ro9rmGIx2KwlGtyqCg4txTtzJtrpdaeu1mRy4eFClVn&#10;C97p6tbW/HU+n/2K/wDglWv7bPw1+J15ofxAXTfGnwrsprzUvDtxohlW92+dsFvcxzneGaHaSYwV&#10;LDhhgnE+BP8AwTy8L/ELx3p3gzxp8bvCPw78eazIkFpodxpt1ffZp34SC8uECw28pYgFNzlScMFY&#10;Fa+iv+Ddj4h3Xwnsf2oPFluzeZ4d+Gs+pKxPSSIvIpP/AHya/OGXxJfT+I21d7mVtSa5+2NcE/OZ&#10;d2/fn13c1pQnjq+NxWGVXljDl5WlG6bjdrVWtfvd+ZM40IUaVTlu3e+r6O3ff8PI9G/bN/Y88Yfs&#10;K/H3Vfh342itP7X01UmjuLSQyWt9A/Mc0TEKSrYPUAggggEV1Pi39hW4+Avwy8N+Kfi94iPgVfGM&#10;H2zRtBtdOOpeILq2OcXT2zSQRwwkjAMkyu3ZCBmv0P8A+Cpvg3Qfip/wXd/Zp0fxVHbvpWr+HvD6&#10;6nFLykpN7eNsf1DEKOeoNfKP/BxH4g1TXP8Agq14+h1FpPL0u20+zsY2GFitxaROoX2LO7fVjXLl&#10;eeYjGvDUH7rnTc5NLs1G0b3Wrd3vZaLe5risFToqpNapS5UvlfX5Hkvj3/gnrrkX7NbfGL4f67p/&#10;xH+HNrObbVbiyt5LbU/DsnGFvrRt3lA5GHjkkTn73TPTf8E5f+CYMn/BRfU9V03Rfid4R8P63o9m&#10;+oT6RdWl5LfG3UlS6/u1hbnZwspOG5x0r6W/4NldV/tvx/8AHrwjrSxz+BtY+H891q8Nwf8ARtyS&#10;pEC+eBmKefJ9B7Vj/wDBshcwWP8AwUu1qO1PnWbeGNREZJ+/GskRX8wBWeY5vjKNDG04y9+goyjK&#10;y1UlezVrXVmtErqzKw+EpTnRk1pNtNa7rseXfsa/8EYNU/av16XQL74reAfA3jO8tHvtG8M6g0k+&#10;q6jCoJErxLgQxsoDjJaQod3l7cE/H/xA8FXnw18ea34d1Lyf7Q0C/n0268lxJH5sMjRvtYcMu5Tg&#10;jqK6b40/FHXtX/aS8XeLBql9a69ea7e3ZvbedoZo3eV87WUgrwSOD046Vwk0z3EzSSM0kkhLMzHJ&#10;Ynkkn1r6TBUsWpupXqKUZJWjZLlfWz3a231/I82tKlyqMI2avrffsNooor0jnCiiigAooooAKKKK&#10;ACiiigAooooAKKKKACiiigAooooAKKKKACiiigAooooAKKKKACiiigAooooAGG5f5V+7H/Bvl+2j&#10;Y/tk/sj6x+zx4yvv+Kn8EWnmaFcTSAS3NhuJj2d2e2kIU/7Bj9DX4T1337Lf7SPiT9kX4/8Ahj4i&#10;eFLhrfWPDd6lyqZ/d3UecSQP6pIhZD7NkYIBr5bjDhuhnmV1MBWSfMna/e1rPyabT9b9D1MnzOpg&#10;MVHEU3az/r7tz+o7RvCeifte/AHxP8J/ibp6X9zZR/2TrVuzFZJQDmG6ibqrZVXVxyGUEdq+LPjj&#10;/wAE8f2+fAulyeEfhT+0ZY+IPALEw2Ta3OLPXLG3zhI5LkW0jvtXA3rICcH5RX1D8O/2gdI/aj+C&#10;/g79o74Yn7Sz2YTXNLR90zRDAntpAP8AltA27HqACMjGfpnwV4y0/wAf+F7HWNLmW4sb+JZY2U9M&#10;jofQjoR2Ir+XeGc8x+UVqmS4tKVSi9FUipKUdlNX2krcs7W1V3o0fqWbYChjIRx9C6jPflbVnu46&#10;dHvHydt0z89P+CWf/BAqz/Y9+Kn/AAtT4reJofiF8UBI89q8Jkex06aQfPPulAknnOWAkcADJIXP&#10;I5H/AIKB/wDBVDxD8LP+CuXg34a/DvQdU+INna6M+k+NPDtjKZhqS3GJikUedi3EEK793BIkKE46&#10;ffX7a/7U2j/sX/sv+L/iRrbKbfw7YtJBCTg3dy3yQQj3eRlX6Emvxw/4JI+AviZ8KIdc/bq8T6Xb&#10;+LdM1jVL2212ze0P9pLpsrhrvV7I9P3UilTGBloklAPAB/SsrlUzNV80zW1Rcvs4RekZSktIrokl&#10;+LTvfU+XxFsM4YXC+678za1aS6n6d/2jcfDNF8deEm8VL4Y8Q2FpqSm8tmZiCSX+1CYebEEjOCh2&#10;tlsglgQfo7wN8QNL+ImlNeaXcNNEjBXDxtG6EgMMqwBGVIIOOQQa+Mf2kP8AgsN8KZ/GXg3QPCmq&#10;R/E7wl4gZ4vF8vhmyudSk8OWkkSvDfNNCrRxrEwzIjHeA2cAoQfVta1PXPgTrt1rGj3+taz4c1Rb&#10;bUPtBskuoLhG5kkkmVP3cax9FXbjcCNwyK/EMwy3F8L1ViZU5LCVbvltrB3k3ZNqy26a6dbX++w+&#10;Jo5vD2Skvbwsr9JKyWuju9+v4bfSVFYfgX4iaX8RdOa60uaSRIyodZYmidQyhlO1gDtZSCD0I6Vu&#10;V9PRrU60FUpSUovZrVM8SpTlTk4TVmujPnb/AIKf/sM2P7fP7K2reFP3Nv4m0xv7V8NXz5H2O/jV&#10;tgJHOyQFo3x/C564Ffznx+GdSh8JeJvD2p+A9AsfHmoazL4Y0vSLWyjjubOYDN28yvudRCu0JIWG&#10;DIxJIUEf1c1+ZP8AwW0/4JFTfGS81D44fCvS3fx5b6dPaeJdJsT5U/iOzeExNJAQOLtEPGQfMUbe&#10;SBn6zJMwXs/qVR21UoN3tzLVRdpR92TSUrva605nJeZiqNpe2S0taW2z0bWj1Svbzs9bWfI/8EDv&#10;+Cn99Fp2l/s9/FjVNPk1jTlNl4P1qK/iuob9Ily2nSSoxXz41wUycsnHVRn9ZM1/IX8KPBc2nQah&#10;rWqajqnhvwX4f1KKee5KCDUZ72EP5dvbDORcDc2SDhB8zdAD+yX/AAS+/wCC9Etp4X8L+Df2j2bQ&#10;rjVIEGheNLpkWC+hOVhXUAv+omYKSJSAkg+bjkn1eJ8jjLEzqYWUZTvaSiuW8muZqKbfvJazgnJx&#10;TUtpWXLluMapJVE1Ho272V7Jt2Wjeik0k3ddLv72/b7/AGEvBv8AwUJ/Z+1DwL4vhaNiftOl6nEo&#10;+0aRdgELNGT9cMvRlJB9R/L7+2j+xX46/YO+OGoeBfHWn+ReW5MllfQqxs9WtyflngcgblPcdVOQ&#10;cGv65tM1S21zT4buzuILu0uUEkM0LiSOVTyGVhwQfUV43+3Z+wJ8Pf8AgoR8HJvCPjrTfMaHdLpe&#10;qQALeaRORgSxN+jKcqw4I6Yz4P4wqZRU9hXvKjJ6rrF91+q6+os2ymOLjzw0mvx8n+h/JHiivpT/&#10;AIKLf8EtPiZ/wTg+IL2Piiwk1bwpeSsuk+J7OBvsN+vUKx58mUA8xsc8EqWHNfNdf0Fg8ZRxVJV8&#10;PJSi9mv6/DofAVaM6U3CorNBUtjZTaneQ21tDNcXFw4jiiiQvJIxOAqqOSSeAB1rc+Fnwn8TfG/x&#10;5p3hfwhoepeIvEGrSiG0sLCAzTSsfYdAOpY4AHJIFfv7/wAEb/8Agglov7F62HxE+KEdj4j+KJUS&#10;2Vqv7yy8NZAPyZ4kuByDJ0XJC/3j4/EXE2Eyijz1neb+GK3f+S7v83odmX5bVxc+WG3V9F/wfIwf&#10;+CDn/BEn/hlTTrP4vfFTT42+I+oQE6PpMw3Dw1C/8bgj/j6ZeuPuKxXqTj9SKK8H/bz/AOCiXw5/&#10;4J7/AAluvEfjXVrc6k8Tf2VoUEynUNYmAJCRpnIXOMyH5VB5PQH+d8djcbnOO9pJOU5aJLouiS6J&#10;f8Fn6FRo0MHQ5VpFbv8AVkP/AAUX/b88M/8ABPr4A3fijVsaj4hv82fhzQ4juudavW4SNVHOwEgu&#10;3Ye5AP8APlo/izxD8ZfFniH4pSeO9Wh+I2v6kk2vXkUTSjT5pJHBt7qyKjbZxgRgSgsq427eBWJ+&#10;1X+0v44/4KcfETV/iTqGu3U3jLR53fT/AAvbAoul6WMFBYkHdI6MC0nAc53cgHHuf/BM/wD4JzeI&#10;P+Cmn7Q8NxrkTWfhDwiPsvjbxTp00kI8T5VGFgNuFa46rLIp5Ubjlipb6qpkdLC4KeElVUZ/8vm4&#10;p2UbNRcJq06c72TTfNNxfLOKly+fSx0p1lX5Lr7GrV76XUou8ZK2q6Rvqm1f6z/4N0/2Gbjx34hm&#10;/aO8W+HdP0W0ht5NJ8E6XBCUtYtxzdajGjZI8xy6ofRnxxtr9gBwKz/CfhTTfAvhnT9F0eyt9N0r&#10;SrdLW0tbdAkVvEgCqiqOAAABWhXxeaY/63X9pFcsVpFXvaK2V3q31berbbe56mHo+zhZu7erfd/1&#10;ol0WgVBqWp2+j2E11dzw21tbqXkllYKkajqSTwKZretWnh3S5r2+uIbS0t13SSyttVB9a+fviP8A&#10;F+9+OHiC48L+HdQt/wCzJr21txJBbPJNIu5ZHmR/ugxsPmVhgBTk5IFfJ51nlHL6dn71SWkY3V27&#10;O3VaXVr/AKns5fl1TFS7QW8uiWl/mL8QPiNdfHjxsfDej6hnSYdUtgJLG3dpWRdrtMlxyqOhzlWA&#10;wBjksAPnn9sT/gpP4x+CvxNvvgb+zD4Bvfi18UtMU6j4iv54vO0/RC+Dtl2GNTMQV+XciqMDk8D7&#10;j+E3gC0+HWnahaw3kd7eXV411fOirGBMyr/ACduVCnnJJJJzmvkb/gijp+h/DLwt8UPA+tKtl8bL&#10;LxpqepeM4Lw4vtQE1w7Wl2ueZLZoDHsZflB3Dgk59Tg3J1h1WzjNI+1rK1ou/LFSbtezfux2dmld&#10;pbXvhnmO9pyYHCPkp9+raS8lq/Ps36eO/wDBPz/g4PuPFXxek+E/7THhuH4X+PVuRaQag1vJZWDy&#10;swCw3EcrFoGORtckxsO65GfTv+CzX/BNv4i/td6v4B+K3wQ8UroXxO+G8cyWK/bDai/t5CrgRTAE&#10;LICGwH+R1cgkV6h/wU1/4JNfDv8A4KUfD549Xt49D8c6fAy6P4ltov39u2DtjmAx50BJGUPI6qVN&#10;fHv/AAR7n/a++HXx68R/s/8AiLWdJuPh/wDCPUbZNT8QXkH2+SGAgSpp9nMSN3nxFTiQFoEb+E7R&#10;X6Rh6mEmnm2VONGpTXv05axaejce6d7OO+unS/y9SNWP+yYpOcZbSW91rr2a7nv/APwT4/Zt+Mnw&#10;8kvPjd+1l4ug17xxoulSadoNhE0Jh8N2TYNw2IVWNrmcpGCy5O1QNxJwOw+Lf7TGn/scfs2+O/2j&#10;PHkca6nqEHlaFp0rbZHRuLS0Udd0jYZsdFBboDXpPjO9/wCGmvir/wAI7DID4F8IzifW58/u9QuV&#10;5WAN/dXGW/8A1V+Ff/Bfv/gpqn7bf7RieC/CN7u+Gnw5lktLMwv+51W9BKS3XoVXHlx/7IZh9+vi&#10;+GcvrcacRLFVIpYXDvTlVouS0bilpZawj3k5y1sme9mmIjkmW+xi/wB9VWt9Wluk/N6Sfkorq0fD&#10;/wAWPilrnxv+J2veMPEl4+oa74kvpdQvZ2/jkkYsceijoB2AArn6AMCiv61p04wioxVkj8jbbd2F&#10;FFFWSFFFFABRRRQAUUUUAFFFFABRRRQAUUUUAFFFFABRRRQAUUUUAFFFFABRRRQAUUUUAFFFFABR&#10;RRQAUUUUAFFFFABRRRQAUUUUAez/APBO74D2v7Tf7cHww8DX679N17X7eO9X+/bo3mSrn/aRGH41&#10;9v8A/B1L8T7i+/a98C+AYR9n0Pwf4XjubW1jG2KNriV1JUdB8kEa/RRXxf8A8ExvjZp/7O37fvwo&#10;8YatNHb6TpfiCBb2Z/uwQy5heRj2CrIWJ9Fr7u/4OtfgDqGlftEeA/ijbwtPoPiXRRoz3UY3Rx3F&#10;u7yKpYcfNHLlfXa2M4NfE5hO3EuFVX4eSfL/AIuvz5T2sPH/AITarhvzK/p0/E/Juu+8H/tEa54P&#10;/Z+8ZfDePZP4d8ZXljqM8cjH/Rrm1ZikqDpuZXZDnqCPQVwNbPhnwBq/i/SNa1DT7Ga40/w7bLea&#10;ncLgR2ULSpCrMSR1kkRQBySeB1r7CtCnKNqm109e6aa/Gx5EJST93+u56t8Of2Hdb1z9n2T4t+MN&#10;WsvAfw2+2fYLPUL2F5rzXbgDJisLZcGcjByzPHGMEFwRiuj+Gn/BPGf9p/4a+IvEHwW8VR+PNR8I&#10;2xvdW8LX2mnS/EUdsDg3EMCyzxTxD5Qdk28FlGzkV9df8HK2kW3w00r9m/wT4ZVYfAmi+DnfS0hH&#10;7mVsxIXB/iYoqEnqd5Pevnr/AIIF+LtW8Kf8FVPhiulvKq6tPc6ffKh4ktnt5C4YdxlVP1Ar5alm&#10;mKr5VPNacrO0pKNlbli3o+t2lq01ZvbTX05YWlDFLCyV9k31u7arppc47/gnD/wTzsv+Cg/xX/4Q&#10;sfE/w74I8RTCRrXTr3Trq5uroRrucrtVYeP7pl3YDfLwM6XjL/gm1pPwN/aB1rwT8Vvi54Z+HkOn&#10;6zcaVY3M+l3V9d6jHHM0SXhtoh/o9vJt3K00ikqQVDL81fWn7HuhaD4b/wCDnnxFY+G1t49Hg8Ra&#10;z5KQEGNGNtIZFX2EhcfhXwj/AMFKvGl98Qf+CgPxm1bUJpJri48YalGC7ZKRx3DxxoPZUVVHoFFP&#10;C47F4rMHShUcacqUZ2tG8XJvRNry1vcKlGlSw/M43kpOO7s0ref5WPWP2qv+CLXxA/ZD8WWk3ibx&#10;V4Jh+HOo2y3ln44a7kXTZ425VBGqNO07DBEUaPkHcG2hmE2pf8EiP+Fg/skeIfjB8Hfit4Z+K2i+&#10;DAzeIdOj0240nUdOVVDsyxTZLqFy2TsyFOMkED2r/guL47vdQ/4J/wD7D2kzTSSLdfD+HUJgx++6&#10;2Onxqx9Thm5/xqT/AIIH3cn/AAyb+2Nb7v3P/CBSybe277NdjNcCzTMFlUcxlUXNGVmlFWklU5Hf&#10;qm99Gl5G/wBVw7xTw6jo1e93dPlv/V7nyn/wTj/YE0//AIKDfFuHwYPid4d8E69eeYbKyvdPurm4&#10;vQib2KbVWHpngyhjhuOBnc+If/BNXS/2fv2gtZ8FfFb4ueG/h/a2GrTaZY3c2mXV7ealGkhjW8+y&#10;wg+TbvtJDyyLkYKhl5rov+CAA/42t/DD/rpd/wDpLLXl/wDwVM8aXvxA/wCCi3xm1TUJpJriTxVe&#10;wKXbdsjikMUaD2WNFUewFevKti55vPCRq2p+zUto3TcmtG15dbnJGnSWEVZx97mtu9rLfX8rHpv7&#10;VP8AwRX8f/sn+ItPvNd8WeCW+GurWq31n45N3ImmSRMAVQxhGmMzBgViiSQsDkEgMVlH/BIUfFP9&#10;lHxJ8WPg38WPDPxU07wQjS+ItKTTbnSdSsFC7yyRzZ8xdoZgW2bgjbckFR7R/wAFqPHV7d/8Exv2&#10;F9JlmkkjvvBr304J++8Vlp0cbH1O2WTn3PrUn/BvZeSD4KftaW+79y3w/kkK9iwiuQD+RNeP/amY&#10;rKVmMqi5oys1yq0kqnI79U3vo0l2Ov6rh/rf1dR0ave7uny306ffc+V/+CcP/BPJf+CinxSXwfYf&#10;Ejwr4R8QSrLLBp1/aXc11dQxKHkkj2R+ScKWwplDHY2QBgny/S/2bPEXi/8Aack+FPhm3bXvEkmv&#10;zeH7NY18sXUsczRb+T8i/KWJJwoByeK+pP8Ag3HUt/wVt+HvB+Wx1cn2/wCJbcV5f4H+P+u/sqf8&#10;FQdd+JHh/R5Neu/BfjHVdSnsgjMststxMs24qCUXy2b58YXgmvanjMVHH18PTfNy04yinZLmbkrX&#10;0dnyrdnFGjSdCFSWl5NN+St/mczf/speF/8AhbA+HVj8S7Gfxymo/wBkyNc6U9r4fa6EhjMUd80h&#10;l+/hd8ltHHnJLhcMc2f9inxpqH7aeofAnQ7eLXPGln4hufDsYhO2GaWB3WSXcfuxhUZyx6KCe1fq&#10;On7Of7GP/Bb3ULnW/h3r1x8F/jZqxa7udKlkEbXlyeS/2Zm8ub5uS1syseSwzzXw1oHxF+KH/BMf&#10;/grHrHivxTp//CbeNPhxqtxc+IWhQiLUraeLynuNyp+7WSK4RlcqAGdcjOQeLA55WxCqUoXVaMG/&#10;ZzSi+bSzTVk4t6Xv1Xc6K+BhT5ZSs4Nr3ou+nXzTPL9I/ZU8L+Nfixa/D3w38S7G+8aXF/8A2Yj3&#10;2lPY6Fc3O/Z5cF6ZGkbLcK0tvEp45GRUnwz/AGJ18dfti6r8G9T8feGfCesWHiCbw3b3mp2920Oo&#10;3STvAoj8mKQLudR/rGQfOMEniv0wtv2Qv2N/+C0V1ceIfg74on+Dfxkvi1/caLIwRprnO95PsjPt&#10;fDZJe1cAYyVz1/PTw/8AD/xl8Mf+Cuvh3QfiBOl7410/4n6cusXMYGy7uDqMTtMu1VG187x8o4bo&#10;OlPBZ1PEqpTUpQqQg24zilJPo1pyuP8AXXSa2DVJxlZSi3o09Gu3dM4f9vD9kS9/YZ/ar8S/Cy91&#10;m38RXnhv7KHvre3aCOcz20U+FQliMebt5POM8ZxW947/AGFpP2dfAvhvW/jD4kbwRdeLrUX2leHb&#10;HTf7U142xztuJ7d5YI4I2/hDzbzz8mBmvtn9q/wJoPxK/wCDpGz0XxNHBNo114j0V5YphmOd49Lt&#10;pI42HQhpEQYPBzjvXzb/AMF9/EOqa/8A8FY/iwuptJ/xL57KztI2GBFbrY25QKPQ7i3uXJ71WXZt&#10;iMVPDYZuzlSVSUrK7vZWWllq23ptZLcMRhYUlUqW0U3FL73r8jzv4p/8E9te8Pfs4Q/GPwTrmm/E&#10;b4YtObW+1HToZIL3w/NkARX9q2TAx3LyjyRncPnOQT1n/BN7/gmdY/8ABR+28VabovxDXw34w8La&#10;dJqh0m80MzQ30K8L5U6zg53bQwaMbdwxu5x9L/8ABuBqkfiDwj+014R8QeXN4F1HwOb3U47g/wCj&#10;pInmoGOeATHJJz/sD0Fc7/wbVeKP+EB/a++J2uwr5trofw/1K+wx+VxFLC65+u2ufMM2xlKhjKUJ&#10;e/R5XGVlqpJNJpq11qnZLo9DTD4SjKpRk17s7prXS2mnU+bvhD+wh4X1rxRpvh/4mfGbwv8ACrxJ&#10;rRjFppd3pd1fzWxkx5f2x4wsVruBBw7lgDllWuW/bx/YT8af8E9PjrN4E8bf2fcXTW6Xtlf2EjSW&#10;mo27khZIyyq3VWUqwBBB6jBPlXjXxdqHjrxpquu6pdSXmp6teS3tzcSHLSyyOXZj9SSa/VD/AIK2&#10;aHY/F79qj9hrTfEzq1r4o8N+HrXWZJG+9DPdW6ysze6u5z7mvQxOMxWExtFVJ80ZxndWWjilL3bK&#10;/datnPTo06tGbirOLVnfe7tr/wAA+D7z9iuT4WfB7w744+KniI+BdN8ZRG40DSbfTjqOu6rbg4+1&#10;C2aSGOO3J6PLMhb+FW61j/GL9kXVfht8MPDvxB0nVLPxT8OPFE7Wlrr1rDJGLK5TG+1vIiC0E6g5&#10;2gurDlGcV+iH/BfH4mfA/wAKft7TaH4++Ffj7xFqGj+H9PgsrnSfGkOkWKW2xmRI7drGbbtJYE7z&#10;kjoMYr5y+IP/AAU8+E4/4J0+Kf2fPAPwP1jw3ZeItQh1ZNZ1TxeNVuLe7jmhczFfssYJMcRjwpUA&#10;OTzznly/NcwxNGhiYUpNVGm17iioPqve5rxVn566K6tpXwuHpznTcl7qdviu2vlbX8O5jQ/8Eetc&#10;8T/sQxfGvwf8QPC/jqxuNVttGi0vSLS7SUXEsyxOHe4SLywhZWJZcbTnIHNWfHf/AAR1utA/Ye8Q&#10;fGjw38YPhx48j8GzrB4h0nRJZJP7OYsqlVnYASON6nGxVYZ2M+OfoP8AZj8e3/gz/g2A+NVxYStb&#10;3LeMl05ZUPzLHPPpiSfTMcjrx/er8u7LxPqWm6Leabb6hfW+nagVa6tY52WG5K8qXQHa2D0yDiry&#10;2rmOKnWXtrKnVcfhT5opRbT2to9Gtb/cLEQw9JQfJfmjfd6PXUo0UUV9aeUFFFFABRRRQAUUUUAF&#10;FFFABRRRQAUUUUAFFFFABRRRQAUUUUAFFFFABRRRQAUUUUAFFFFABRRRQAUUUUAFFFFABRRRQAUU&#10;UUAFFFFABRRRQAUUUUAFFFFABRRRQAUCiigD9OP+CKv7bn7OH/BM268WeIvFfjLxZ4i8UeLLKLTz&#10;Bpvhp1tbC3V/MYb3kDSMzbcnaoG3jOc18g/HnwX8HfGPxp8S6x4X+K14nh/WNSmvbVNS8MXMd3Ak&#10;sjPscIzKSu7GQ3OM4HSvBaK8WjksKWKqYyNSXPUST+G2m2nLpb/hzsljXKlGi4q0dt+u/U/Sz9hT&#10;9qD9kP8A4J9/CfxjrOma5418efGTWdCurHTtUu/DP2O00ySSF1EdupmcoGZgGlY7iBwFBIrmv2Ff&#10;2tPgd+z/APsAfG74aeKPHXiJvE3xrsIo2ks/DUktto0ixSAB2MgMvzyHJUAYXjOa/PiisKnDdGpz&#10;upUm3Nxk22vsO8UvdsknrZI0jmM48qjFJRTS366PrufW3/BPP/gozb/sA+MvGXhXVNNj+J3wd8fW&#10;507xDpWGtTeRlSv2iEOMrIFZhtbG4d1IDDN+JXgb9kOz8QS694b+IPxgvdJkfzU8Jv4Wt4rtQcny&#10;v7Sa5KBQcLu+zsQDnDV8t0V2yymmq7xFOUoylbms171tE2mmr+as/MxWKlyKnJJpbX6en+Tue1/s&#10;4/tYaf8As1ftxeFfiz4d8KppukeF9YjvodBjvnlP2YL5ckXnuMs7xl8uQBuYkKB8o9t/4KD/ABm/&#10;Zh/aC/aF1f4xeFb74iX2q+KpBqOpeC7vSYrS1+2lV3lr8TMyxM2WZEhZmO4B03Ar8T0UVMppSxEc&#10;SnKMlHl0e8b3s7369VZ+Yo4qSpum0mm7+j7r/LbyPvz/AIKOft9/DX9t79hT4K6Fb61qen/EX4Z2&#10;HkX2mtofk6fcb0jQxQSI2EWMRqFBXBUY69eT/wCCPf8AwUK8Efsaax8RPCfxS0TUdY+G/wAVNGOl&#10;aq2nqHubUgOoYLkFlKSODggg7SO9fF9FYRyDCrBSwGvI23vqm3zaNJbPVf5Gv1+p7ZV9OZaeultf&#10;kfRX7QHjf4G/Bnxtoupfs63XxNudc0bVIdWg8Q+I5oLf7E0Tb444IIkySHCkvI38OADkke6/tO/t&#10;jfs7/wDBULT9J8WfFRvGHwe+MVlZx2Oq6xoGjR65pevrGAqSNAZoXRgvT5/lGBlgBXwBRVzyalJw&#10;nzy9pC9p396z3TurNPs1bra5McZJXjZcr3XT/O/nc9d+Jc3wds9P0/wz4J/4SO+eW7jfUvGevwfZ&#10;nCAYKW+nwPII48ksxeSR2wANuDu+lP8Agot+0/8AA/8AaI/Ys+B/gvwX4w8QzeJvgzoraVIl94ee&#10;3t9YMiQ+Y0biRvL+eLIDDkHkgjn4OorSplUJ1KVWU5XpttarVtWd7rs2rKyXRExxTjGUUlaWn3an&#10;3d/wRL/a4+Df7Cvj/wAXeNPiN4k1+PUPEXh648N2+l6XojXRgjmlikaZpi6j/lioCgHqckY5w/8A&#10;glV+3t4M/wCCZn7Y3iTU7r7d44+H/ibR5NBuNRtbP7Jexwu8UqzLDISQQybWTdznIJwM/FtFY18h&#10;w9aVd1W2qySkrq1o7Wsrq1+/qVTx1SCgo2XI21897n278CPj5+zX+xB+274Y+I/gu+8efETTbHXV&#10;uo49V0aLTF8PWjsRIygTSNeTrGzBCRCoPJBOK5v/AIKZ/EL4F/tUftl6p8QPAPjjxPZ6f48vje6z&#10;Dqvhkxx6M/lAM0bJOzzl3XO3y0C7/vGvkaiqp5NCGIWKVSTmo8t21qt9Va2j10S873dyWMbp+y5V&#10;y3v8/vPuj/gsT+1P8F/2xrT4Z6t8OfE/iCXUvh/4UtfCUun6nobWv2yKByUmSQOyg/O+VIHQYJrS&#10;/wCCWX7V3wP/AGU/2cfjNovjrxd4ih8QfF7w+2gLDpvh1rmLSE8uZRI8hkXzDulztUAYH3snj4Fo&#10;rP8AsCj9RWX88uRNPdX0fNvbvrsV9fn7f6xZX+dtrd+x7h+xD+0/b/sJ/ts+FPiHYKfFGk+FtSbz&#10;RHGbd7+0dWjkKK/KOUYlQ3cAHjmvcf8Agod8Xf2P/jH4z8V/EL4fWXxWvvGnjSSW8bR7ryLDR9Mv&#10;JRl5y2HlcByW8tSATxlRXw9RXRWymlUxMcXzSU0uV2duZXvZ/PtYzhipRpulZWvfXo/IK9H/AGU/&#10;2q/Gn7GXxr0rx74E1RtN1zS2III3Q3kTcPDKnR42HBB6cEYIBHnFFehWowqwdOorxas09mjnjNxa&#10;lF2aPu39sr9oD9n/AP4KfanH8QLi9l+A/wAX7iJI9ct7qxm1Hw/rzqAPPWa3VpoZMYzmJsgYPI3H&#10;53+Hvwo+GPhHxra3vjz4jWGs+HrJ1uJ7HwpZXdxe6kFOfIVriKCOLfjG9idoOcMeK8aorz8Nlaw9&#10;L2FGpJQWiV07Lsm03btdu3Q6KmK9pL2k4q/Xz9Vex9Wf8FP/APgqVrP/AAUd1jwnY/8ACN2Pg/wX&#10;8P4JbTw/pUU5uZ4o5FhRmmmIG9isEYGFAGD1ySV/Y+/4KHaf8PP2Z/GHwE+KWj6j4m+EfjNxcxNY&#10;SKupeGL5SGW7tQ/yuN6qWjJUHnBG5g3ylRRHJcJHCxwcI2hF3Vm7pp3unve+t/vD65VdV1m9Xv5r&#10;a3pY+ivgd4h+C/7MnxesvHF3q+rfFb/hG7hb3RvD40htKhvbhDuia9lkd9kaMAxSJZC5GNyjmvMv&#10;2m/2kvFX7W/xu17x/wCNL77dr2vzebKVG2OBANqRRr/CiKAoHoPWuCorop4KEavt5Nyna13bRb2V&#10;kkrvV6a6X2Vs5VpOPItFvZdz66/4Jof8FNX/AGG/h18XfCuq6UniLQvHWgONOsbiMTW9trEfFtO6&#10;NwUGSWHUmNPSvk3WNXutf1a6vr2aS5vLyVp55nOWldiWZifUkk1Xooo4GjRrVMRTVpTtzedlZfgE&#10;8ROUI05PSO3zPt79l/8A4KTeB/FH7Gsv7Of7Qmg65rXgKznN34a8RaK6NqnhabLNhY3wskeWbAyM&#10;BmBDAgr5T4n0j9mz4PzXV9oPiHx98Yrtlb+z9O1DQk8NWFux3AG5lW5nlmCjadsYi3H+JRXzvRXL&#10;TyelTqSnRlKKk7yino293tdN9eVq5pLFylFKaTa0Te6X5P5pn35/wRB/bP8Ag5+wH408YeLviH4i&#10;1pr7xVoMmhRaZpeiPcNaq06uztKXVeRGuFUHryRivh34iaNougeMr608O61J4g0aJ/8ARb+Szaze&#10;dSAfmiYkqRnBGSMjgkVi0Vth8tp0sVUxcZPmqWTTtb3dradLvr6k1MQ50o0mlaN7d9dz7s/4JUft&#10;RfBP9lr4HfGrS/iH4s8QW+rfF7wu/hiK30zQXul0qN1nVpZHLqHJ8xCFXsDk56fJHgzwt4Pm+MUO&#10;n6x4uls/CMNwDJrMOkyTSSxAg5W3yG3EZADMBnqcVxVFKjlsadarXjOV6lr7aWVlbTou9/MJYhyh&#10;GDStH9dddT7s/wCCzv7a3wz/AGwf2hPB3xQ+E3irxFDq3h3R7PRzZ3ukvYz28ltNNLHdRTB2HWRR&#10;t4IK5BOeOZ/a7/bN+H//AAUt0jw74o+IEl/8P/jFoenx6Vqer2en/btJ8Uwx58uV40KyW843EHCy&#10;KRxwAAPjmiubD5Fh6FOlCm3eldRlpdJ7razT7NPo91c0qY6c5SlK3vbrpfufUWi/traJ+y1+y14s&#10;+F/wh/tK41f4jqIPF/jO8hFpLd2YDAWFpACzRw4dt8jvufc3yoOK9D/4Ig/tdfCb9gz476l8RPiL&#10;4h1hZrjSZ9Jg0rTdGe6lBkdCZGlLKqjap4GTz27/AA1RVYjJcPWw9TDybtU+Jq1387dtNErLRWFT&#10;xk4VI1Fb3dl0R2Px+j8Of8Le16fwnrlx4g0G9vJbq0u57FrOUo7swV42JwwBAOCRnoa46iivVpw5&#10;IqN726s5pSu7hRRRVkhRRRQAUUUUAFFFFABRRRQAUUUUAFFFFABRRRQAUUUUAFFFFABRRRQAUUUU&#10;AFFFFABRRRQAUUUUAFBGRRRQB9z/APBDj/gqlcf8E+vjwfD/AIouppfhX43njh1iN2LLpM33UvUX&#10;pxkLIB95MHkqBX7xafq8P7NHi+DWNPnS9+FfjR1ulngYPDpE8uCsiEceTJkdOB/P+TYjIr9bP+CC&#10;v/BYKx8Pafa/s7/Gi+jufCGrf6F4a1XUHLJp7NwtjKxziFjgRNwEY7SQCNv4n4reH88yprN8s93E&#10;0tb99NbrqmtJLqrNe9FH2/CfEUcLJ4PFa0p6Nf5dmnqn30ejZ+hX/BYX/gnB42/4Ke+A/A/hXw38&#10;QNL8I+E9P1F9R1lLi0kuftp2YhkQIyh9mXwrEDL5zxirnwX/AOCMPgbwj4C0Dw/8QvFnjT4taV4b&#10;tI7Sx0fV702egWyoMDbp1uViPT/lp5hOSSSTmvUvB3iW+/Za8T2/hbxFdTXfgvUJNmh6xMd32Jj0&#10;tZj2A/hbpz+Xtt9qUOm6fNdTSLHb28bSvJ2VAMk/lX5Tk/GOMxODWCi/ZypN80LJSjJ9eZK7T+zJ&#10;OzXzS+px2S0qNb23xKa0lrZpeWya6roz5+/a1/aF+GP/AASg/ZH1TxYvhnS9J0PS9lpp2h6NaxWf&#10;9o3L5EcCBVCrnBJYg4UMecYPzL+z3+3T+1r+0v8ABOb4lap+z/4N1D4Ta9bGe00Sw1x7bxFdWBHE&#10;9sZMxyHb8yhhGXx8uMiu5/aK8D+G/wDgvR/wT/8AF1r4V87TdLt9amPgvXLhht1O6ssx+e0XDxwv&#10;J5sWHw+358DIB8q/4N/f28PEWo2Ou/su/Euw/s34hfByGSy08Oebm0t38prdyMjfAdihhw0bKRnB&#10;J+zo5fR/sqvOrRVStGVqkZt3UGraJNddJPddbHiyxE1ioKM3GDXutW1kvl93c96+Ffjpfij4Cg+J&#10;Hwk1zxJ4g8P61Z75YjNFDcWeoQuVkgvEfBjMS5DRbSCwboSGP0R8K/jxYfEwtH9jvdLl+zrdRC7C&#10;L50THaHADHbz2bBwQRkGvlfwNrPw4/4I0fDjx546+Mvje30nVvjJ4qu/Etzotgst1Z29zKSTbWFu&#10;q73whUSSlQHYAnaMCqvw5/aw+BH7WHivQdN8FvceFvFWoB5bHRPGOkXmj/21AU+T7OZlMUqIx3LG&#10;hb+L5R1r8wzDhPMMsq1Mdw/CVTC3u4u9vPlfK9rvm2vZPrZ/WYfOMNjIRw+ZNRq20krX8uZXW9lb&#10;tf5n3dmgjivnfwr8f9Y+Dt9a6H4uls3s9LkexneK3nkuFiRBtuWYk/K7FVA287h82QRXtng34hab&#10;45sZJrN5o2hkEMsNxEYpYnIDAFT6qQQRkEGpyriHCY793F8tRbwduZO3b7/ufZk43K6+G95q8XtJ&#10;bP8Ar9UfnD/wVn/4IW2nxv8AHLfGD4S6Ppc3iy1uP7R1vwdcnydP8WSDrIpBCx3JGclvlk4zgkk/&#10;jz8R9Jt9vi7R/GV5rGh+KL3WYTr9x4htBbXeliPf5dpBZqzOxzkGT5I1VQAAOD/WB1r51/bt/wCC&#10;Wvwf/wCChXh/yvHXh5Idehj8u08RaYFt9VtFznaJdp3p1+Rwy8kgA81+jZXn654Rx0pLlslONnKK&#10;UlJKzumlJJ+bUeZTjGMV83iMG1GXsUtb3i9m2rbrVaXXld25W2z8Pf2Pf+Ch3x3/AGHfjNH4H+Fu&#10;sTeKfCKaTFqqeGNfuf7Qs0jNmlzJ5MqYMZOSAY8KSR8pNfoh+z3/AMHRXwl8f+E49Q+IHgzxp4BX&#10;zBbSXsFv/a2mmfbu2LLGqvnGTgpnAr5t/aM/4IG/tAfs3+Mo/FHwrvtH+K1rZz2OyPdFpOr/AGO0&#10;wEtmjZlhkUhUDFWDMUU7eor4i/a2+DPxQ8AfC7QvDfiD4YeMvB8en6pe6hc6e+iTx2NgX2JCkUoD&#10;LIAisS5OSzsa+koYOjmmIoUasIVFJQi6kZ2mmozdSU09XzNRjFyitb3ldpHDUqfVqdSpCUotOTUW&#10;rqzcVFJ7aJtuz2tZaNn7lav/AMFlf2O/2qPBt94V1jxInirRdUj8m+0288J6jdQsrdN6i3YD2PbG&#10;QeK+Vf2h/wDg1b8N/E74oaXr3wl+IQ8K+B9acXF5p2pWb3kthC3zA2r7lLgggBJcFeu49K/Lr4Pf&#10;FzVvhF+yb4k+zWOn3Kt4x09bm11GzMiTK9je45BV1ZTEcFGUjcfWvqzwN/wdDfH7wJ4V0/R7fwz8&#10;L5rPTLeO1tw2mXSlI0UKo4uewAFfQf6rZnls2+H6jSu1JSkmnorO3KlfX/g9Dy/7Uw2Iivr8VfpZ&#10;P/M/Tb4L+Ff2T/8AgiLbp4X8660vxVeWiz6hrtxod7qV/eo2ceZcQQOka5UnylKgdcc5N3xT/wAH&#10;Cv7NVlIbXwz4g8QePtT2bks9C0K5LHkDlpljRRkgZJ6kV+LXjz/gqP42/a5/az0PxjqPhHwPpvjb&#10;V73T9NGpWEV6WRVkWNNsMlw0O4A9WQ1574D+EvxKsvjp4mudI8D+NI7fVLm9i8lfCMuoW8yNOXSK&#10;S3ePayZC+6kKR0rz8ZwS5UJ4rGzlLEct/el7rfVe7FysultXtZHRQzpe0jSopKne2i1S+bSv6n6P&#10;ftD/APBx18SPjVp1ja/CPwrY/D/w/rN1Ppr+ItSkTVtTs5UjZ8G2XbHA5UErvZ87SexFfnrp+uRf&#10;th+EdT8Q+ONa1XV/F1xcLbat4j1SaS9uNNZmaSG8kZpFVLTy0eFkUEKwDDsK+jv2Wv8AgjJ+1F8T&#10;viVq2s6T4F0v4Z+E/EVu0E//AAkxjtrcq8e3zEskZ5kdWLOmVXYTjdjIP6DfsK/8G13wh/Zma11j&#10;x/dXHxU8RRhXe3vohDoscinIxa8+bj/pqzDvtFeTiq2CwNGcKNZUpfu5Q9l7073k5Rqa2dk0rOTg&#10;3FS5fii+6lGpVnGU4c695S5tF0Sce17N3SUkm1fZn5b/APBK3/gi38Tv27fGdj4ikOo+Bvhtaynz&#10;/EjoY5r5OVeOyU4Z2ZSV8z7ihjyT8tf0Zfs7/s8eEf2V/hFo3gfwPo9vovh7RIRFDDGPmlb+KWRu&#10;ryOfmZjySa6/TNMt9F0+G0s7eG1tbdBHFDCgjjiUcAKo4AHoKi13XrPw1pM99f3EdraWy7pJXOFU&#10;V83xNxViM1qe0rWhTjsuiSvrJ9WrvXZXdkrs7styuGGXLD3pP+tF/Vy5msXxv490/wAAWENxfNcN&#10;9ok8mGKCIyyTPtLYCj0VWJJ4ABrzP4g/tb2OkXUkXh2Oy1o2lmby4R52gkYCTyzEisv+sHBKtg4I&#10;wDmuRk+HM3hzSpvFXxW8QP4d0Pw/aveXV/PrZWBLkPuW6XccR7YyykHGScBRgV+YYjiKWIq/VMnj&#10;7aps2r8sbvS7Ss76216eif1dHKVTh7fHvkj205n8t+19Ov3WL3xb4g/aR8SQ2emXWqWfh241HzI5&#10;o7AxBLeL5o7mOVl+95qYIJB5wF4LVy/x8+Oup/Afx94b+BPwpWw1L4wfEqO61YX2oRhdP8N2aYEu&#10;o3ESAbwMbY4VILv1OMk+UfBD/guN8NfHH7dnhL4FeEdPutM8I6hbyR2viLV7ea3/ALZunUPbpbRu&#10;FcJKxciWUfvDgKPmDV5T/wAFg/gR+0B8Af8Ago34F/ac+Cvh3UvG0NlpUekajp1nE1x5QQurQSwo&#10;d7QzJJ95Qdrpk4O3P2vCvAtTCY+NTOn/ALRUg5Rc21G9tIpN2Uea+mj6O17HiZxxBGtQcMCrUoyS&#10;aVr26t2Wrtb8/M85/Ya/by+I3/BK39v/AMafBz9p7Upr3S/iNrJ1aPxhdkmNrmRVhiuw5/5dZEjR&#10;CvSEoBgANX6U/td/sPaX+0zc6Z408K65ceAfix4di3eH/GelqGmRDlhbXC5AubRyRuifg9QQevwB&#10;8VPA3jL/AIOCPEviTwL4v8H+Hfgnq3wc02K78ueZNT1w6neROYbeWQKvk2mFDSRgF87MlWBAd/wR&#10;s/b8+Ovwi8eap+yv4++G3iTxp4q8C3CW9rfLdxouiWQdQ32ueQlTAkbB4mXLMpVADxj9CzTAzrL6&#10;/hnGniacV7WCceVxa0kvstNW5ldqzXz+bwtZQfsKl5U5N8rad79n1uns9z64/Zu/4KO+MPEPxut/&#10;gf8AEL4Y6xafGTSXR9Zl0llfQn0sg7dYjnYjELkKohOZN7FRnaSPWfi14gXSden8A/D2ysbHxN4q&#10;ne91a7tIVjGnrJgSXcpXG6VhjBPzHA9qk+K2vaL8LPiDqTeDdBsL34p+PEghnljT960cKFIpbh+0&#10;canhcgck+pr5V/4KTf8ABQfw7/wSJ+Ad1Y2F9beJvjt48heWDzsyNExyDdz/AN2GMnCISC5HHG4j&#10;8nx0qvEOYLJcjg4Xsqsk3aOl5Ri9bN/+SR1erij7DDxhluG+v49838ia37N+S/8AJnptc8X/AOC7&#10;X/BSbSv2Lfgcv7Ofws1DHjDXLTb4l1K3k/faVbSYLKWH/LxcAnvlEJ6Erj8L1GK1PHXjnWPif401&#10;TxF4g1G61bXNaupLy+vbmQyTXMzsWZ2Y85JP4Vl1/VfCnDOFyLL4YHCpJRSu11drfctku3nc/J82&#10;zSrj8RLEVnq/6+/uFFFFfSnmhRRRQAUUUUAFFFFABRRRQAUUUUAFFFFABRRRQAUUUUAFFFFABRRR&#10;QAUUUUAFFFFABRRRQAUUUUAFFFFABRRRQAUUUUAFFFFABRRRQAA4NfpR+yX/AMFn/BvxG/ZT/wCG&#10;ff2qPDepeMPA6QLbaZ4ksSJNS0tVz5RZTgs0XGyRTuwNrK4JNfmvRXm5llWHx0FCuneLvFp2lF90&#10;+j/pnRh8VUoS5oddGnqmvNH1N8XP2Sf2edD1aTUPCf7UGk6t4dkPmpZXHg7VE1q3Q5PllPLFvI68&#10;Lu85Ax/uivNPjB8cvD8fw9X4f/DnTdQ0vwetyl5qd/qDKdS8T3KAiOacL8sUSbm8uBSwTcSWdjuH&#10;klFXRwLjb21SVS23Ny79/dUbv1v33CddO/LFRv2v+rZ9iXn7fXhf9rL9jfw18IPjYmsWWs/DtseE&#10;PG+nQLey2tttVDZXdsWRpI9qgB0fcu1flODnB/Zg/as8G/8ABPKXWfFXgKe58c/FbUbCbTNI1e6s&#10;TZaX4WjlG2S5jSQtJcXJX5V3KiIGb7/SvlmisP7Gw6hKir+zk7uP2XfV+aTerSdnrpq719cqcym/&#10;iWifX+l33Psb/gkB+1T8O/2Wv2yY/jB8WPE2uNcael2UtbPTHvrrULi4QqZnkLKqgbnJzkk9uc15&#10;R+1hqHw++Lf7YXijxB4f8aXB8I+MtcvdWN7daLNHcaWk0ryrG8IJMjDcFyjYPXjnHiFFXHK6ccXL&#10;GRk+aUVG2lkldqyt0bbE8U3SVFpWTv53+8/QD/gqx+1l8DP2ufgB8FNA8AeLvEEWo/Bfwx/wjqwa&#10;n4fkgTVkSC2jRkdXYRsTbnhuPn68czf8Esv2u/gZ+yP+zV8YvDvjbxh4i/t34u6EdGWPTPDrzx6Q&#10;DDMm53aRfMIaXO1QBhevPH580Vyf6u0PqX1DnlyXvur35ubfl/m1/wCAbf2hP2/1iyva3W21u/Y+&#10;wP8Agkr8dfhP+xd+2vZ/Efx14s1O40jwqtzHp8OmaJLNLqbyRGNZPmZfKUbiSGy2QBjnI83/AGyt&#10;c+Hnxo/bJ8UeJ/DXjK6bwp401q61Vrq70aaK40pJXaQI8QJ8xgTjKHB4PHQeD0V1xyuCxbxinLmc&#10;VHpay1Wlt7tv/gaGLxTdJUbKyd+v+Z+gX/BUT9rH4FftXfsv/A3wn4D8YeII9U+CPh2XRBFqfh6S&#10;CPWFNvaRqUZXby23Wv8AFxiTrxy7/gk1+158Df2Ovgh8W9N8deLvEJ1r4raB/YiwaZ4eeddJUxyq&#10;WeRnXed0gOFGML154/PuiuT/AFdofUvqHPLkvfdX+Lm35f5tfw2Nf7Qn7b29le1uttrd+x9q/wDB&#10;In9oH4Q/sKftjwfEzxl431a7svD8V5ZWVnpnh+WWTUVmt/LExZ3URqN7fKctlOwOaxvhp+018Kf2&#10;ef2+/FXxIVrz4neB/EsGvmXR5rF9NmuFv45lS2lL7wufNwXXdgDIBPFfIdFbVMlpVK1StUlJucVB&#10;6pKyvbZJp6vVMmOMlGEYRS913Xrp5+R9CfDTxD8IfhP8ftG+Imi+K/GFrpfhzVodasfD40zbq26J&#10;1lW1+1rJ5IXcNnn9dvzeVn5a7f4X/wDBSXS9e/bs+Jnxl+LPhX/hK7L4haLqenXXh+1n8mOVbiOO&#10;GK3EpVtipGijftJ+QHGa+RKK1qZTRq3dVuTceW97NR3smrPVpa76bkRxU425bLW9ul/mfRnwM8cf&#10;Cn9nj9ofQ/iZo3izxdc2fhfU01fTvD40z7PqcrId6W0t0JDCqZwjSruJXJ8sE7Rb+Ev7TWifF7/g&#10;oZH8bvi14kn8PGPxTb+KLiLT9Ke+e5Mc6yC3jUMoVQqKm5j055NfNFFOWWU5OUpSfNKPLfS6j2Wl&#10;vvTFHEtWSSsne3S/3n2H/wAFVf2qvA37QP7dGo/HP4S+MdZW/wBQu9Ou7azu9JksbvS57W2ijEqy&#10;bmRgHgRhyD8+MfLkp+2L+138N/8AgpQdE8aeMpL74cfF+xsI9O129ttOOoaP4nWIBY58RlZbeYLw&#10;RtkUgAZGBXx7RWNHJaFKFKMG70lyxlpflslZ6Wa0W6eqvvqaTxk5OTdrSd2ul+/kfUB/bY0X9nX9&#10;kvxJ8H/hCupNL8QnjPjTxhfRLa3OrQx58uxtoAWMNuu59zM5eTe2VQHFeif8Eb/2qPg3+xxqXxA1&#10;v4leJNehuvGnhq58Mw2Gl6I901qkxw8zSF1U8AYUfiRXw3RTxGS0K1CeHba9o7yatzN6btp9ktFo&#10;lZWQU8ZOFSNRW93ZdEdefCfhM/Fj+zP+Evb/AIRXzsf25/ZMu/y8Z3fZs7t3bbuxnvjmvsX/AILA&#10;/tjfCD9rOD4V6v8AC3xV4k/tX4a6Db+HxaajojWbTrCV2XEcgkYKw25Knpxgmvguita2Wwq16WIn&#10;J3p3ttZ3VnfTqvTyM4YlxpyppK0rd+m1tT9AvjT+318E/wDgpt8JfDMfx8XxZ4B+LnhCxGnR+NPD&#10;2nR6tb63AM7ftNq0kTbgecK45ZiGAbavy78XZ/gx4I8HXeh+Az4q8ca1eSLu8Ua5aro8NnGr5221&#10;jHLKSzgAF5ZTgEgICdw8foqMLlFLDe5RlJQTuo391ddNL2v0vy+ViquLlU1mlfv1/wAr+drn6KfD&#10;P9rf4CeFf+CPHjD9nO98da9/wlPizWU10apD4ZlNjbSpPayrE2XDsCtttLBRjfwDjn87HAV2Cnco&#10;PBx1pKK1wGWwwjqOEm/aScne27snayXZE18S6qipJe6rK3YKKKK9A5wooooAKKKKACiiigAooooA&#10;KKKKACiiigAooooAKKKKACiiigAooooAKKKKACiiigAooooAKKKKACiiigYUUUUAFFFFABRRRQAU&#10;UUUAFFFFABRRRQAUUUUAFFFFABRRRQAUUUUAFFFFABRRRQAUUUUAFFFFABRRRQAUUUUAFFFFABRR&#10;RQAUUUUAFFFFABRRRQAUUUUAFFFFABRRRQAUUUUAFFFFABRRRQAUUUUAFFFFABRRRQAUUUUAFFFF&#10;ABRRRQAUUUUAFFFFABRRRQAUUUUAFFFFABRRRQAUUUUAFFFFABRRRQAUUUUAFFFFABRRRQAUUUUA&#10;FFFFABQRn60UUAfsl/wRY/4LaaX498L2P7P/AO0FfQ3Vncqth4e8R37ZDjgR2l05PDA4Ec30VjnB&#10;P6gaJ4s1T9lLVIdD8TzT6p4DuXEOma048yXT89IbjH8PYNj/AAH8ljLuFfqv/wAEgf8Agvs3wk0a&#10;z+EPx+km17wBNGLHTdenXz7jSEOFEVznmS3A4DDLp7r938G8RvC6WKqf2xkfuYiO6S0kt2musX1j&#10;unrFp6P73hvipUYfUsf71N/en3T6Nd9ns9D9KvEv7HHxX/Zr8ReIvEX7LHiTwHaaL44uX1XUPCHj&#10;C3nm0W2vZAN13YSWzK8Jk6vGdyE4I21zH/BLj/gk54k/Za+Ovjr42fF7xRpfi34vePpJTO+loy2G&#10;npK4kl2FlVmZmCjoAqoAAck17X4dbUvgXo9t4i8C3S+OvhZqUYvEs7ScXM1jE3zebbODiSMg525/&#10;qa6j4vtcftbfsr+LdJ+GvjT/AIRvXPEOlzWVjrEaBpdLnZcfOhBKn+E8bgGJXkA1+bZXxliMQ5ZX&#10;jLUa0rKd17zimtVK15w7tLm6SSeh9HjMjp0ksXQ/eU1rFrZPs19mX4dU7H5c/wDBwL4P8TfCL9vr&#10;4P8A7Q+q+H/+E8+DvhtLG3mtkfzrW3miupJJIpB91fNDIVY/KzIFJ4AP2v8AtU6t4D/4Kn/8Ew9X&#10;1z4dWEvjaXVLdJPDBsFWLUNG1dXURNuODbyQuwMhzwgbqCM+TN+3p4M/Y+/YeT4M/tBfCvxRpGue&#10;G/Dw8OHRrLQ5dQ0bxgsUXlLLZXKAxlZSA5EhR0LEkdCaP/Bsv+yH48/Zy/Zu8ZeI/GVjqXhyz8fa&#10;pDd6PoV6rRzQwRxkfaXRhlTJvCjOGKxAkciv0TFOUMtp4mr7s8NJKm7+7Vi3fSz3W7adraPXb5ul&#10;Z4mVOOsaibkusXb+rJnrP7XX7Zrf8EyP2c/hZa/HC1uviFouuRQ+HPEHiXTGCXy6isRlE4t2274y&#10;sUjblcOGVflJNdD8JtJ8B/tg+D18ZfB7xLDrmn3IeO5m1L7RHLaXb7JBcNE6AiXYRjhTgqQ3r8s/&#10;8Ha9xj9kH4Xw/wDPTxmW+uLC5H/s1e5fAD/gpx4R/Zv/AGZfBvh34yeFfGnwhn0/w1a22n3l9Z/a&#10;9M1wJart+xXdvvRpXUArFIEfJAAPWvk864JwGb5RRxk6HNWnKSbjZOylfSNr9be7ZJdD2cvz7E4L&#10;FzowqWhFJ2e2q6vb79z2q0+NPjr4bXzNr+m3msQW7Pb3aw2vkw2x3rFbssjDLeYSCx3ScN/DjFdl&#10;oH7VXh69+2WuoNJZ6pps8sN5bwI9yIRHjdLlVz5Y3D5iByDxxXz3+wddftIa78PNc8Q+Prez174c&#10;6sLy78MeF/EUSr4zNkQWtIbucbLbzHGAVkXcoI3NnIHJ/BH/AIKW/s7/ALX3xIm+HUXhnx94S8Xe&#10;H7iTRdR0caG0kcBFx5ckUk1mZohF5wx5jMozzkZr4ytwjxFg5VFlldYiFPdSvK3Tde96vVJ3srNW&#10;9yGcZXiFF4um6bls1pf5bfra19tfu7T/ABfpeq6rJY22pWNxewxiV4I51aRFOMEqDkDkfmKvS28d&#10;zHtkRZF9GGRXg2vfs0WMeszeH9D8XW+i6hHDdappmnwS7LyMTYid3G4sYB9zKoMZAJJHMFx8G/H3&#10;g3TSLC4LaZNO7DSNKuSrW7+UFjfzSYcr5gLMowOQcHmvLlnea0P95wb9YO6t6WvZPfq1ZqO6XRHL&#10;sHU/g4heklb/AIH6dG9r+e/8Fi/+CYV1/wAFI/2c9L8M+GdZ0vwvr3h/Vhq9o9zbn7LeN5UkRjkK&#10;DcvDkhgDgjpzX4/+IP8Ag2X/AGqtH1N4LXRfBerQqxC3Nt4ijSNh64lVG/Sv3It7b4x6b4ht1mmW&#10;+voWhVXUhdLkhEB8zzON/mmTHIHXpxxUFhr3xX/s91kXUDZsbY6hcPbqLy1clvPW2QRYZBheSrYz&#10;wTzj63JfGLMMro/VqeGqct5aSp3tbV6qS/Npb3seVjOC6GKn7WVaF7LaX/APyq/Yk/4NlvjN4N+P&#10;Hgvxd8QNc8D6NpHhzWbXU7mwtLyW9up0hkWTYCIxGCSoGdxr92EiWM/Kqj6Cvn2XWvjFK1gxjkjm&#10;WOM2aLCvlXRMzBjefJ8jeUFOF2jnI5yA22sfi34hsprdp7tWaJZdSiuUWAGUT8w2kiFSFaLuTjj7&#10;wJ48vPPE7F5vVjOvhqrcU7JQsu9t27/e7a7HTguE6WEi1CtBJvX3r/p/T0PoR5ViK7mVdxwMnqfa&#10;uO8S/H3wt4Yi1QS6pBNcaSpM1vGf3jtuC7FzhS25lB54zzivK739mfxZ42sluNW1m3VWjlt4YLxv&#10;Mm0eIzCRHSUbi0qgEH5xxgbiBWNoHiH4B2vxEh8PyfErwt4o1K3hvJrbQ/7Ut76e2UoZLh28stJw&#10;qsfmIxk9TivJp47P8bdYLCci096bva63stkt+r2TS1a7JYXLaGtevzPtFdvN99vxu9L9N42/a71B&#10;LprXRtJNjdWYnS6GpQGSNrlNpS2R43ClnU5BUt24qGx+B/jP4oatu8VX2oaVY3ksl1cGx1E7XVts&#10;lvEqNna0Tgc7VBC9yc14zpnxe/aM/aQ0a4m/Zz8E+C/hj4Bui0tn4n+In2mTUNezgLc29lEGZY2U&#10;Aq1wQWUqdo6V8y/GD/gqN+2J/wAEqPjFpMP7Rug+E/iH8OtZuTEmteHLIW/mAZJWGQCMLKB83lzI&#10;CwBw2Mke5g/DTMMym45jio1J7+xUlHbdbWba3ScXumrNo4a3FOHwsf8AZKLjH+dq/wA/Ly36drnt&#10;v7Wv/BXr4QfsFeKI/A2i2Nz4y8faxrTJLfajZGz0jTbtnWGSaa5EYG2M7d4t0cgA5IJ59j+Lv7D+&#10;o/tD/tqeAfFnxC3eNPh3pvht5JPDrXg/sPStfikiaO8Fs2PtCyRtMq79+0oDgA15v/wV5/Zl8P8A&#10;/BVz/gmfD4w8ASRa5q2j2g8V+Fbq3TMl5GIz51rjr+8jyNnUSRp6VZ/4N+P28T+2R+xFp+i61eNc&#10;eNvhqV0XVDKw8y6gAP2W4x15jAQk/wAUTetfdYfLcNgcojisqp+zlTcoVU9ZLm0Ur6NdV3vo29T5&#10;2riquIxjp4qXMpJSi+mm6/rp2OM/4OCv+Ca837Q3wPs/i58P7V7P4kfCeE3i/YR5c1/p8R8xkQKM&#10;mWEr5keMHG8DJIx7D/wRe/4KP2v/AAUS/ZQs77UpoV8f+EVj0zxNbINu+XafLulBJOyZVLezBx2r&#10;6/kVZUZWAZWGCCOor8tf2cf+CK/iLwP+378UPinpfirxJ8E/hbqmoXMFroumXscOpapblw0xaRdy&#10;W9o8oZo8EyhCP9XVYTHYbF5VPB4+fK6XvU5PXd6wtu091266IVXD1KWKVagr8+kl+TL3xs/4IsfG&#10;zSv+Ci3ij4xfBP40Wvw90zx7KZ9ZaSOSW8ty+3zY1i2mKZcruXeVKk47Zr6g+HPgjQf2N9Ek+H/w&#10;2hu/GHxK8Qym/wBb1nVJftF7e3DAB72/nwMkcbUGAowAAOD1+r/F/XPjVeyeHPhruh0+2PkX3ie5&#10;UtDCB1WDvJJjv05/Gvi3/go5/wAFgfh7/wAEufCepfD34Vm28ZfF+9BN/ezOLi30qVgSZbtwcvLz&#10;lYV6ZyxHRvj/AO2M74unDKsof7uKUZVUkrqOlou3vW253eMenNLb3PqOByaLxeO+N6qDb3fWS6X/&#10;AJVq+tkeg/t/f8FBPBf/AASE+FV5NPdweNvjp4wgaS2tpm3MWIO2efBBjtUYABQQzkADuV/nj+Of&#10;xz8U/tK/FfWvG3jTVrjWvEevTme7uZj14wqKOioqgKqjgAAVT+KvxV8R/HH4h6r4s8Xaxe694i1y&#10;b7Re312+6Wd8ADPoAAAAMAAAAACufr+kOCeB8Dw5g1h8MlzW1l36vV66vVt6yer12/Ns8zzEZlXd&#10;Wq9Oi/rTySWiWiCiiivtjxAooooAKKKKACiiigAooooAKKKKACiiigAooooAKKKKACiiigAooooA&#10;KKKKACiiigAooooAKKKKACiiigAooooAKKKKACiiigAooooAKKKKACiiigAooooAKKKKACiiigAo&#10;oooAKKKKACiiigAooooAKKKKACiiigAooooAKKKKACiiigAooooAKKKKACiiigAooooAKKKKACii&#10;igAooooAKKKKACiiigAooooAKKKKACiiigAooooAKKKKACiiigAooooAKKKKAP0j/wCHI/g//odP&#10;Ev8A34g/wo/4cj+D/wDodPEv/fiD/Cvtmiv85P8AiMnGf/QfL/wGH/yJ/XP/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j/AIcj+D/+h08S/wDf&#10;iD/Cvtmij/iMnGf/AEHy/wDAYf8AyIf8Q94e/wCgVffL/M+Jv+HI/g//AKHTxL/34g/wo/4cj+D/&#10;APodPEv/AH4g/wAK+2aKP+IycZ/9B8v/AAGH/wAiH/EPeHv+gVffL/M+Jv8AhyP4P/6HTxL/AN+I&#10;P8KP+HI/g/8A6HTxL/34g/wr7Zoo/wCIycZ/9B8v/AYf/Ih/xD3h7/oFX3y/zPib/hyP4P8A+h08&#10;S/8AfiD/AAo/4cj+D/8AodPEv/fiD/Cvtmij/iMnGf8A0Hy/8Bh/8iH/ABD3h7/oFX3y/wAz4m/4&#10;cj+D/wDodPEv/fiD/Cj/AIcj+D/+h08S/wDfiD/Cvtmij/iMnGf/AEHy/wDAYf8AyIf8Q94e/wCg&#10;VffL/M+Jv+HI/g//AKHTxL/34g/wo/4cj+D/APodPEv/AH4g/wAK+2aKP+IycZ/9B8v/AAGH/wAi&#10;H/EPeHv+gVffL/M+Jv8AhyP4P/6HTxL/AN+IP8KP+HI/g/8A6HTxL/34g/wr7Zoo/wCIycZ/9B8v&#10;/AYf/Ih/xD3h7/oFX3y/zPib/hyP4P8A+h08S/8AfiD/AAo/4cj+D/8AodPEv/fiD/Cvtmij/iMn&#10;Gf8A0Hy/8Bh/8iH/ABD3h7/oFX3y/wAz4m/4cj+D/wDodPEv/fiD/Cj/AIcj+D/+h08S/wDfiD/C&#10;vtmij/iMnGf/AEHy/wDAYf8AyIf8Q94e/wCgVffL/M+Jv+HI/g//AKHTxL/34g/wo/4cj+D/APod&#10;PEv/AH4g/wAK+2aKP+IycZ/9B8v/AAGH/wAiH/EPeHv+gVffL/M+Jv8AhyP4P/6HTxL/AN+IP8KP&#10;+HI/g/8A6HTxL/34g/wr7Zoo/wCIycZ/9B8v/AYf/Ih/xD3h7/oFX3y/zPib/hyP4P8A+h08S/8A&#10;fiD/AAo/4cj+D/8AodPEv/fiD/Cvtmij/iMnGf8A0Hy/8Bh/8iH/ABD3h7/oFX3y/wAz4m/4cj+D&#10;/wDodPEv/fiD/Cj/AIcj+D/+h08S/wDfiD/Cvtmij/iMnGf/AEHy/wDAYf8AyIf8Q94e/wCgVffL&#10;/M+Jv+HI/g//AKHTxL/34g/wo/4cj+D/APodPEv/AH4g/wAK+2aKP+IycZ/9B8v/AAGH/wAiH/EP&#10;eHv+gVffL/M+Jv8AhyP4P/6HTxL/AN+IP8KP+HI/g/8A6HTxL/34g/wr7Zoo/wCIycZ/9B8v/AYf&#10;/Ih/xD3h7/oFX3y/zPib/hyP4P8A+h08S/8AfiD/AAo/4cj+D/8AodPEv/fiD/Cvtmij/iMnGf8A&#10;0Hy/8Bh/8iH/ABD3h7/oFX3y/wAz4m/4cj+D/wDodPEv/fiD/Cj/AIcj+D/+h08S/wDfiD/Cvtmi&#10;j/iMnGf/AEHy/wDAYf8AyIf8Q94e/wCgVffL/M+Jv+HI/g//AKHTxL/34g/wo/4cj+D/APodPEv/&#10;AH4g/wAK+2aKP+IycZ/9B8v/AAGH/wAiH/EPeHv+gVffL/M+Jv8AhyP4P/6HTxL/AN+IP8KP+HI/&#10;g/8A6HTxL/34g/wr7Zoo/wCIycZ/9B8v/AYf/Ih/xD3h7/oFX3y/zPib/hyP4P8A+h08S/8AfiD/&#10;AAo/4cj+D/8AodPEv/fiD/Cvtmij/iMnGf8A0Hy/8Bh/8iH/ABD3h7/oFX3y/wAz4m/4cj+D/wDo&#10;dPEv/fiD/Cj/AIcj+D/+h08S/wDfiD/Cvtmij/iMnGf/AEHy/wDAYf8AyIf8Q94e/wCgVffL/M+J&#10;v+HI/g//AKHTxL/34g/wo/4cj+D/APodPEv/AH4g/wAK+2aKP+IycZ/9B8v/AAGH/wAiH/EPeHv+&#10;gVffL/M+Jv8AhyP4P/6HTxL/AN+IP8KP+HI/g/8A6HTxL/34g/wr7Zoo/wCIycZ/9B8v/AYf/Ih/&#10;xD3h7/oFX3y/zPib/hyP4P8A+h08S/8AfiD/AAo/4cj+D/8AodPEv/fiD/Cvtmij/iMnGf8A0Hy/&#10;8Bh/8iH/ABD3h7/oFX3y/wAz4m/4cj+D/wDodPEv/fiD/Cj/AIcj+D/+h08S/wDfiD/Cvtmij/iM&#10;nGf/AEHy/wDAYf8AyIf8Q94e/wCgVffL/M+Jv+HI/g//AKHTxL/34g/wo/4cj+D/APodPEv/AH4g&#10;/wAK+2aKP+IycZ/9B8v/AAGH/wAiH/EPeHv+gVffL/M+Jv8AhyP4P/6HTxL/AN+IP8KP+HI/g/8A&#10;6HTxL/34g/wr7Zoo/wCIycZ/9B8v/AYf/Ih/xD3h7/oFX3y/zPib/hyP4P8A+h08S/8AfiD/AAo/&#10;4cj+D/8AodPEv/fiD/Cvtmij/iMnGf8A0Hy/8Bh/8iH/ABD3h7/oFX3y/wAz4m/4cj+D/wDodPEv&#10;/fiD/Cj/AIcj+D/+h08S/wDfiD/Cvtmij/iMnGf/AEHy/wDAYf8AyIf8Q94e/wCgVffL/M+Jv+HI&#10;/g//AKHTxL/34g/wo/4cj+D/APodPEv/AH4g/wAK+2aKP+IycZ/9B8v/AAGH/wAiH/EPeHv+gVff&#10;L/M+Jv8AhyP4P/6HTxL/AN+IP8KP+HI/g/8A6HTxL/34g/wr7Zoo/wCIycZ/9B8v/AYf/Ih/xD3h&#10;7/oFX3y/zPib/hyP4P8A+h08S/8AfiD/AAo/4cj+D/8AodPEv/fiD/Cvtmij/iMnGf8A0Hy/8Bh/&#10;8iH/ABD3h7/oFX3y/wAz4m/4cj+D/wDodPEv/fiD/Cj/AIcj+D/+h08S/wDfiD/Cvtmij/iMnGf/&#10;AEHy/wDAYf8AyIf8Q94e/wCgVffL/M+Jv+HI/g//AKHTxL/34g/wo/4cj+D/APodPEv/AH4g/wAK&#10;+2aKP+IycZ/9B8v/AAGH/wAiH/EPeHv+gVffL/M+Jv8AhyP4P/6HTxL/AN+IP8KP+HI/g/8A6HTx&#10;L/34g/wr7Zoo/wCIycZ/9B8v/AYf/Ih/xD3h7/oFX3y/zPib/hyP4P8A+h08S/8AfiD/AAo/4cj+&#10;D/8AodPEv/fiD/Cvtmij/iMnGf8A0Hy/8Bh/8iH/ABD3h7/oFX3y/wAz4m/4cj+D/wDodPEv/fiD&#10;/Cj/AIcj+D/+h08S/wDfiD/Cvtmij/iMnGf/AEHy/wDAYf8AyIf8Q94e/wCgVffL/M+Jv+HI/g//&#10;AKHTxL/34g/wo/4cj+D/APodPEv/AH4g/wAK+2aKP+IycZ/9B8v/AAGH/wAiH/EPeHv+gVffL/M+&#10;Jv8AhyP4P/6HTxL/AN+IP8KP+HI/g/8A6HTxL/34g/wr7Zoo/wCIycZ/9B8v/AYf/Ih/xD3h7/oF&#10;X3y/zPib/hyP4P8A+h08S/8AfiD/AAo/4cj+D/8AodPEv/fiD/Cvtmij/iMnGf8A0Hy/8Bh/8iH/&#10;ABD3h7/oFX3y/wAz4m/4cj+D/wDodPEv/fiD/Cj/AIcj+D/+h08S/wDfiD/Cvtmij/iMnGf/AEHy&#10;/wDAYf8AyIf8Q94e/wCgVffL/M+Jv+HI/g//AKHTxL/34g/wo/4cj+D/APodPEv/AH4g/wAK+2aK&#10;P+IycZ/9B8v/AAGH/wAiH/EPeHv+gVffL/M+Jv8AhyP4P/6HTxL/AN+IP8KP+HI/g/8A6HTxL/34&#10;g/wr7Zoo/wCIycZ/9B8v/AYf/Ih/xD3h7/oFX3y/zPib/hyP4P8A+h08S/8AfiD/AAo/4cj+D/8A&#10;odPEv/fiD/Cvtmij/iMnGf8A0Hy/8Bh/8iH/ABD3h7/oFX3y/wAz4m/4cj+D/wDodPEv/fiD/Cg/&#10;8ERvB5/5nTxL/wB+IP8ACvtmij/iMnGf/QfL/wABh/8AIh/xD3h7/oFX3y/zPmL4EfGH45f8EWNZ&#10;E3hi4vPip8DpZBLqOhTjFxpa5BkliIB8luSdy5jb+JQcNX6P/sw/tEfCv/goLobePvgV4wh8N+OI&#10;o1k1XRpysdxGx52Xlrk5BIYCRMqeSCSOPnuSNZkZWVWVhhgRkEV83/GL9gJbfx3H8QPg/wCIL34Y&#10;/EKxkNxDc6bI0NvcSZydwX7mec4BU55U5NfSYHjrKeIqUcHxZHkrL4cRFW16OajZxf8A08hZ901c&#10;+dzHg/GZbN4nInzQ60pO+naLejX92XyZ+wHhf9pb+xdWh0H4jaZ/wiusZ2xXcnOm35HG6OU8Ln0b&#10;p6163BOlzEskbLJG4yrKchh7GvyC+BP/AAXY1v4XPb/Df9sTwA32eXFvF4wsLTzrW8UceZNCoweg&#10;O+E5H/PMYr7t+Dn2XxZ4Oh8WfAD4iaP4r8J3R3rpc12Lyy56qkgO+Fh/dbBHevfxWX51lEI1ai+t&#10;YaXw1KbTk18rRn8uWf8AcbPlYVcDjJumv3FVbwkmlf56x+d1/eR8Vf8AB2mJLr9nP4O2sUck0lx4&#10;unCRxqWaRvsbgKAOSTuwBX0p+yT+y54s/abvvBfxL+OGlyaXpPhCzth4E+H1x9zQmjiVBqN+vSS+&#10;cDKocrCDgfNkj1zVvjV4T8UahpNj8WvBcOhappN0t7YSaxZpeWcNyuQs0E20hWHZuCPWvbtJ1mz1&#10;+xjurG6t7y3kGUlhkEiN9COK+kwXG+FxmW08BgmuenzXb0muZ6rldpR00bavbRaN38rEZDXoYmVe&#10;unyytbrF263V0/k7HP8Axv8AiLb/AAf+DXirxVdyrBbeHNJutSkkb7qCKJnyf++a/HT/AIN7/Huh&#10;/s2/sz/Hj9o7xl593ea9r8eh6fbQDffaxdHExtrdOryzT3UagDPKkngGvs//AILz/GfxJof7C3jr&#10;wJ4T8D+P/EOteMNOhtRqGj6NLdWNnA9wv2gSyxg7W8pHG0jkSDmvEf8Ag37/AGDPEU/wK8D+PfiV&#10;prabo/haS6uvBXh2aMqDc3DN52tXCnrOyEQxKw+SOPcOWzX1mU06WHyCvWxDsqk4q19ZKPvWXq9G&#10;+iTfSz8jFSlUx8IQXwpvyTen4I8j/Zi+Nfxe+Ff/AAcV6X/wumaODX/ib4a+wrp9vKXtdJs7mH7V&#10;a2cZPB8maAxsR1fzDzmvtDw18M9e+If/AAVi+I1j4X+JHxB8K+DfBOj6RqetaXZaqbmx1HWbuV52&#10;jaO5Eqxxm1RNyRbMeaCMHmvk3/g490u8/Zy/bi/Z1+PmnKytpc8en3DD5VY2l0LlVJ/2o5ph9BX3&#10;H/wSmuo/id4Y+K/xajkWe3+K3j/Ub7Tpwdwm0+0K2FsQe6kWzMPZhXXnFRSwFLNacVFTpKnZLTmj&#10;O2zv9lOxlg42rzwsm3aXN52a/wA7H1dtpcUUV+cH0J4p+3pL8Ul+B1tB8INUbQ/F2oa/pli2oLpK&#10;aobGzmukiuJvJcFSI43LkngBCeBzXxl/wVW/Zi+Mn7P37Bnjb4gW37THxg8ReIvD8dvcSQo9ppVj&#10;JEZ40m/dWsSEYRmI+bjHev04r83vit+wx8eviB+xR8ZPDPiD4r3Ol+FYZPEJ0Xw1/wAI7b3N3fWK&#10;TTT2qy30kjuyyALjaisq4GcivqOHcXGnUhzyhFRnFvmim5JvVX5W9LeS13PNzCk5RlZNtp2s7Jfi&#10;kVP+CU//AAVB+H/hP/gnx4A0u+j+InjbxtHZzvrltovhvUtdunufPk3vNMsbJuYYJy+ACOnSvV/+&#10;CSPw/wBF+KN/8UP2ibTw1b6Bb/GjVxFoFo1lHbzWuiWKfZYA0a/KplkSWVgOu5ck4FfC3/BJn9p3&#10;VT/wRk1b4X+Hbl4fGnjbx4/gLw7IrYe2/tSNJppx3Ahh+1yk9tvriv2c+Efwx0r4K/DDw/4R0O3j&#10;tdH8N6fDptnEgwFjiQIPzxn8a9HiaEMFVxFOnFxlUm1q73impbWVk21bfZq5z5bKVaFOUndRiunX&#10;b8r/AHnQogjQKoCqowAO1fMn/BYz4O6L8a/+CbPxa03W4bdo9N0ObV7OaUf8et1bDzopFPY7lxx1&#10;DEdCRV79ub4w/GD4BeOvh/4k+Gvw/wBa+K2gzNe6b4j8NaZcQW0yiRY3t71ZZBwY2jkTaSFYTc4I&#10;Bryn41fCP9oP/gpt4JbwX4x0Ox/Z7+E+qlf7egTVo9Y8Ta3ApDG3BiAt7WNyAGO6RsAjoSK8TK8L&#10;KlVo46VSMYJqTfMrrleq5b8zemllZ3Wp2YqqpxnRUW3a1raO677fic9/wbN3WvXn/BLLR11pZ/sc&#10;PiDUo9I81cbrPep+X1XzjOB9K8E/Zr/4J+fHH4H/APBWz4qeNf2f7DTvCPwp1aaWymvPFthPDY3I&#10;kKSTx29tlZZhDchzG42IQMB9pOf0W8OfEH4X/sk/DzRPh/4Rhja18P2yWOnaHo0ZupkVRwDjPzE5&#10;JLHJJJ5zUeoTfEn4u2ktxqFxB8LvC6KzysZFk1J4gOdznCw8ZOeorysZ4jUoY/FrLoe2lWunCKUk&#10;ru65ndQi1/ekt3ZM7qHDNSVCk8VL2cYWfM9G9Oi+Jr0XzR1Xj79oHR/hRZ2un390dd8Tyxoi6bpc&#10;W+4upcYJEYJ2KT03Hj3rzX4kedq3g+88ZfG7xJpngL4f6Wn2iTSZL0W8QQHI+1TEjJ6DYvUnAwa+&#10;Vf2jP+Cz3wP/AGLLy48J/BXR2+NHxSu8wGWwka4t1n6DzrsBjJgnJSEHpgleo+SfFHwU+M3/AAUX&#10;8b2/i/8AaQ8VXUOjwSefp3gvT38m0slJztKqcKegJO6Q92GMV4GMyH2dFY/jKuqFF6xoxu5T8uXS&#10;U/moU11T3PYwOInWqfVsgpOpU61HtH56qPycp9rHqH7VH/BYLx7+2hf3Hwn/AGTdJuvB/ge1zZ6j&#10;42mg+zsY8kEW/B8lGHRv9a2TgJ1r52i/4Im+GbqNZb/xz4juL6X57iUQRYkkPLN82TycnJJPvX2L&#10;4G8BaL8NPDVvo+g6baaTptmoWK3t4wir7n1J7k5J71rV8jmnjDmdKaocNr6pQjoklFzl2c5NPXso&#10;pRjsr7n2eW+HeB5PaZt+/qvdttRXlFJ/e3dv8D4m/wCHI/g//odPEv8A34g/wo/4cj+D/wDodPEv&#10;/fiD/CvtmivM/wCIycZ/9B8v/AYf/Ino/wDEPeHv+gVffL/M+Jv+HI/g/wD6HTxL/wB+IP8ACj/h&#10;yP4P/wCh08S/9+IP8K+2aKP+IycZ/wDQfL/wGH/yIf8AEPeHv+gVffL/ADPib/hyP4P/AOh08S/9&#10;+IP8KP8AhyP4P/6HTxL/AN+IP8K+2aKP+IycZ/8AQfL/AMBh/wDIh/xD3h7/AKBV98v8z4m/4cj+&#10;D/8AodPEv/fiD/Cj/hyP4P8A+h08S/8AfiD/AAr7Zoo/4jJxn/0Hy/8AAYf/ACIf8Q94e/6BV98v&#10;8z4m/wCHI/g//odPEv8A34g/wo/4cj+D/wDodPEv/fiD/Cvtmij/AIjJxn/0Hy/8Bh/8iH/EPeHv&#10;+gVffL/M+Jv+HI/g/wD6HTxL/wB+IP8ACj/hyP4P/wCh08S/9+IP8K+2aKP+IycZ/wDQfL/wGH/y&#10;If8AEPeHv+gVffL/ADPib/hyP4P/AOh08S/9+IP8KP8AhyP4P/6HTxL/AN+IP8K+2aKP+IycZ/8A&#10;QfL/AMBh/wDIh/xD3h7/AKBV98v8z4m/4cj+D/8AodPEv/fiD/Cj/hyP4P8A+h08S/8AfiD/AAr7&#10;Zoo/4jJxn/0Hy/8AAYf/ACIf8Q94e/6BV98v8z4m/wCHI/g//odPEv8A34g/wo/4cj+D/wDodPEv&#10;/fiD/Cvtmij/AIjJxn/0Hy/8Bh/8iH/EPeHv+gVffL/M+Jv+HI/g/wD6HTxL/wB+IP8ACj/hyP4P&#10;/wCh08S/9+IP8K+2aKP+IycZ/wDQfL/wGH/yIf8AEPeHv+gVffL/ADPib/hyP4P/AOh08S/9+IP8&#10;KP8AhyP4P/6HTxL/AN+IP8K+2aKP+IycZ/8AQfL/AMBh/wDIh/xD3h7/AKBV98v8z4m/4cj+D/8A&#10;odPEv/fiD/Cj/hyP4P8A+h08S/8AfiD/AAr7Zoo/4jJxn/0Hy/8AAYf/ACIf8Q94e/6BV98v8z4m&#10;/wCHI/g//odPEv8A34g/wo/4cj+D/wDodPEv/fiD/Cvtmij/AIjJxn/0Hy/8Bh/8iH/EPeHv+gVf&#10;fL/M+Jv+HI/g/wD6HTxL/wB+IP8ACj/hyP4P/wCh08S/9+IP8K+2aKP+IycZ/wDQfL/wGH/yIf8A&#10;EPeHv+gVffL/ADPib/hyP4P/AOh08S/9+IP8KP8AhyP4P/6HTxL/AN+IP8K+2aKP+IycZ/8AQfL/&#10;AMBh/wDIh/xD3h7/AKBV98v8z4m/4cj+D/8AodPEv/fiD/Cj/hyP4P8A+h08S/8AfiD/AAr7Zoo/&#10;4jJxn/0Hy/8AAYf/ACIf8Q94e/6BV98v8z4m/wCHI/g//odPEv8A34g/wo/4cj+D/wDodPEv/fiD&#10;/Cvtmij/AIjJxn/0Hy/8Bh/8iH/EPeHv+gVffL/M+Jv+HI/g/wD6HTxL/wB+IP8ACj/hyP4P/wCh&#10;08S/9+IP8K+2aKP+IycZ/wDQfL/wGH/yIf8AEPeHv+gVffL/ADPib/hyP4P/AOh08S/9+IP8KP8A&#10;hyP4P/6HTxL/AN+IP8K+2aKP+IycZ/8AQfL/AMBh/wDIh/xD3h7/AKBV98v8z4m/4cj+D/8AodPE&#10;v/fiD/Cj/hyP4P8A+h08S/8AfiD/AAr7Zoo/4jJxn/0Hy/8AAYf/ACIf8Q94e/6BV98v8z4m/wCH&#10;I/g//odPEv8A34g/wo/4cj+D/wDodPEv/fiD/Cvtmij/AIjJxn/0Hy/8Bh/8iH/EPeHv+gVffL/M&#10;+Jv+HI/g/wD6HTxL/wB+IP8ACj/hyP4P/wCh08S/9+IP8K+2aKP+IycZ/wDQfL/wGH/yIf8AEPeH&#10;v+gVffL/ADPib/hyP4P/AOh08S/9+IP8KP8AhyP4P/6HTxL/AN+IP8K+2aKP+IycZ/8AQfL/AMBh&#10;/wDIh/xD3h7/AKBV98v8z4m/4cj+D/8AodPEv/fiD/Cj/hyP4P8A+h08S/8AfiD/AAr7Zoo/4jJx&#10;n/0Hy/8AAYf/ACIf8Q94e/6BV98v8z4m/wCHI/g//odPEv8A34g/wo/4cj+D/wDodPEv/fiD/Cvt&#10;mij/AIjJxn/0Hy/8Bh/8iH/EPeHv+gVffL/M+Jv+HI/g/wD6HTxL/wB+IP8ACj/hyP4P/wCh08S/&#10;9+IP8K+2aKP+IycZ/wDQfL/wGH/yIf8AEPeHv+gVffL/ADPib/hyP4P/AOh08S/9+IP8KP8AhyP4&#10;P/6HTxL/AN+IP8K+2aKP+IycZ/8AQfL/AMBh/wDIh/xD3h7/AKBV98v8z4m/4cj+D/8AodPEv/fi&#10;D/Cj/hyP4P8A+h08S/8AfiD/AAr7Zoo/4jJxn/0Hy/8AAYf/ACIf8Q94e/6BV98v8z4m/wCHI/g/&#10;/odPEv8A34g/wo/4cj+D/wDodPEv/fiD/Cvtmij/AIjJxn/0Hy/8Bh/8iH/EPeHv+gVffL/M+Jv+&#10;HI/g/wD6HTxL/wB+IP8ACj/hyP4P/wCh08S/9+IP8K+2aKP+IycZ/wDQfL/wGH/yIf8AEPeHv+gV&#10;ffL/ADPib/hyP4P/AOh08S/9+IP8KP8AhyP4P/6HTxL/AN+IP8K+2aKP+IycZ/8AQfL/AMBh/wDI&#10;h/xD3h7/AKBV98v8z4m/4cj+D/8AodPEv/fiD/Cj/hyP4P8A+h08S/8AfiD/AAr7Zoo/4jJxn/0H&#10;y/8AAYf/ACIf8Q94e/6BV98v8z4m/wCHI/g//odPEv8A34g/wo/4cj+D/wDodPEv/fiD/Cvtmij/&#10;AIjJxn/0Hy/8Bh/8iH/EPeHv+gVffL/M+Jv+HI/g/wD6HTxL/wB+IP8ACj/hyP4P/wCh08S/9+IP&#10;8K+2aKP+IycZ/wDQfL/wGH/yIf8AEPeHv+gVffL/ADPib/hyP4P/AOh08S/9+IP8KP8AhyP4P/6H&#10;TxL/AN+IP8K+2aKP+IycZ/8AQfL/AMBh/wDIh/xD3h7/AKBV98v8z4m/4cj+D/8AodPEv/fiD/Cj&#10;/hyP4P8A+h08S/8AfiD/AAr7Zoo/4jJxn/0Hy/8AAYf/ACIf8Q94e/6BV98v8z4m/wCHI/g//odP&#10;Ev8A34g/wo/4cj+D/wDodPEv/fiD/Cvtmij/AIjJxn/0Hy/8Bh/8iH/EPeHv+gVffL/M+Jv+HI/g&#10;/wD6HTxL/wB+IP8ACj/hyP4P/wCh08S/9+IP8K+2aKP+IycZ/wDQfL/wGH/yIf8AEPeHv+gVffL/&#10;ADPib/hyP4P/AOh08S/9+IP8KP8AhyP4P/6HTxL/AN+IP8K+2aKP+IycZ/8AQfL/AMBh/wDIh/xD&#10;3h7/AKBV98v8z4m/4cj+D/8AodPEv/fiD/Cj/hyP4P8A+h08S/8AfiD/AAr7Zoo/4jJxn/0Hy/8A&#10;AYf/ACIf8Q94e/6BV98v8z4m/wCHI/g//odPEv8A34g/wo/4cj+D/wDodPEv/fiD/Cvtmij/AIjJ&#10;xn/0Hy/8Bh/8iH/EPeHv+gVffL/M+Jv+HI/g/wD6HTxL/wB+IP8ACj/hyP4P/wCh08S/9+IP8K+2&#10;aKP+IycZ/wDQfL/wGH/yIf8AEPeHv+gVffL/ADPib/hyP4P/AOh08S/9+IP8KP8AhyP4P/6HTxL/&#10;AN+IP8K+2aKP+IycZ/8AQfL/AMBh/wDIh/xD3h7/AKBV98v8z4m/4cj+D/8AodPEv/fiD/Cj/hyP&#10;4P8A+h08S/8AfiD/AAr7Zoo/4jJxn/0Hy/8AAYf/ACIf8Q94e/6BV98v8z4m/wCHI/g//odPEv8A&#10;34g/wo/4cj+D/wDodPEv/fiD/Cvtmij/AIjJxn/0Hy/8Bh/8iH/EPeHv+gVffL/M+Jv+HI/g/wD6&#10;HTxL/wB+IP8ACj/hyP4P/wCh08S/9+IP8K+2aKP+IycZ/wDQfL/wGH/yIf8AEPeHv+gVffL/ADPi&#10;b/hyP4P/AOh08S/9+IP8KP8AhyP4P/6HTxL/AN+IP8K+2aKP+IycZ/8AQfL/AMBh/wDIh/xD3h7/&#10;AKBV98v8z4m/4cj+D/8AodPEv/fiD/Cj/hyP4P8A+h08S/8AfiD/AAr7Zoo/4jJxn/0Hy/8AAYf/&#10;ACIf8Q94e/6BV98v8z4m/wCHI/g//odPEv8A34g/wo/4cj+D/wDodPEv/fiD/Cvtmij/AIjJxn/0&#10;Hy/8Bh/8iH/EPeHv+gVffL/M+Jv+HI/g/wD6HTxL/wB+IP8ACj/hyP4P/wCh08S/9+IP8K+2aKP+&#10;IycZ/wDQfL/wGH/yIf8AEPeHv+gVffL/ADPib/hyP4P/AOh08S/9+IP8KP8AhyP4P/6HTxL/AN+I&#10;P8K+2aKP+IycZ/8AQfL/AMBh/wDIh/xD3h7/AKBV98v8z4m/4cj+D/8AodPEv/fiD/Cj/hyP4P8A&#10;+h08S/8AfiD/AAr7Zoo/4jJxn/0Hy/8AAYf/ACIf8Q94e/6BV98v8wooor8yPswooooAKKKKACii&#10;igAooooAKKKKACiiigAooooAKKKKACiiigAooooAKKKKACiiigAooooAKKKKACiiigAooooAKKKK&#10;ACiiigAooooAKKKKACiiigAooooAKKKKACiiigAooooAKKKKACiiigAooooAKKKKACiiigAooooA&#10;KKKKACiiigAooooAKKKKACiiigAooooAKKKKACiiigAooooAKKKKACiiigAooooAKKKKACiiigAo&#10;oooAKKKKACiiigAooooAKKKKAMrxn4G0b4iaBNpevaXY6vp1wu2S3u4Vljb8COvfI5Br5wn/AGC/&#10;FH7PXjWTxf8As8/EbX/hxrmctYC6c2NwO6MOdy9PlkVxx2r6kor6fh3jLN8jm3l1Zxi/ig7ShL/F&#10;B3i/W1+zPEzjh3L8zjbGU02tpLSS9JLVfkcH8O/+C9PxP+ANtH4d/ak+Da63o6jyG8SaDCkkdx/t&#10;SQsTC2R/dZD/ALOa+p/2cP2m/wBmz9rK6t7n4M/F3/hEfEV0u7+yFuWsbjcf4Hs7jG/B7JkHsTXi&#10;F3Zw39s0M8Uc0MgwySKGVh6EHivB/i//AME1vhT8XJZbn+xX8OalId4vNFcWrK3rswU/8dr9Fjxz&#10;wxnNln+CdGotqlHVJ9+VtTj/ANuT+R8PW4NzbA3eVYnnj/JU0/FJxl/29H5n6yLe/GP4dRbZLPw/&#10;48s4z9+KT7Desv0PyE06L9r7S/DTRw+KvDfijwm2AC9xYNLAv/A488fhX4/+CfhJ+1F+yUkcPwf+&#10;Peq3Wj2/MWk+IZDPAgHRFWQSoB7KFFeq+Gf+C3v7WfwaWO0+JPwH8OeNrW3G2W+0FpYJJh/ewrzJ&#10;nvwq/QV9Dg8mw+IV8gzmE10hVav91Tkn/wCVGfO4qWJoP/hTy+Ue8oJ2++PNH/yVH25+3J+zt8Cv&#10;+CqPws0vwn4q8YNbw6Rf/wBo2Nxpl+lrdQTGNozxKpBUq5ypXqB6V6P+wZ+y9/wxv8AtO+Htn4yb&#10;xj4d0D91os01jDb3FrbnLGOR4jtmbeWO/apwcEHqfgK0/wCDij9mzxncJbfEr4OeNPC+pNxMW0e3&#10;ufLPqWV0l9f4M16J4R/4KUfsI/EeKP7H8QJPDMz87bhNQ05oz7ll2/qa9+tl/HVDCrCVMNGrSvdc&#10;rklfurQqJX8panjRr5BUq+1jVlCezuk/k/eh+R+keaK+GNI/ah/Zavtq6R+1C1jnoo8XIqj8JFrb&#10;j+OXwNkTdH+1lCF9/F9ma8OS4hhpPLZfKS/VL8jtUcsl8OKXzi/0bPszNfFvw/8A2Gv2jtF8I33h&#10;W8/aI0vQ/CP2u8NlHpvhSO81JLWaeSRYpLq6kIJVX258s8AVX1T9o39nPS0P9p/tXNKvcJ4wt+f+&#10;+FNcf4k/bi/Yl8HIZ9X+NieIGXt/a13fM3/AYl/pXoYGtxVFOOGy34rfG09r2t+7n3Ma1PKHrVxW&#10;3Zf5yiYXwT/4IQfAH9km+07ULj4ufEhb7Sbpr62dfFSaWLe4aMxtLGtsqMrmMlCwbO04zivsO2/a&#10;08CeF9LtNH0W/wBb8WXFlCkEa2cM99PKFAALzOPmY45YsSTya+C/E/8AwXZ/Yp+Ft2V8O+FPFHjO&#10;6U/I9toH7tj/AL13Ih/Ja53Wv+Dh34k+N4vJ+DH7Mt99kPyw3etu8cWO3yQqi4+klehmWV8b49Kt&#10;ms6dCPeb29HOVJL/AMBfoYYTEZFRfs8HCdV9o/5RU3+KP0Yb4r/E3x1KU8O+A4dDtW4F7r90EPsR&#10;Ch3Vwfxwn8P/AAp8PDWPjx8arPQ9LY7zYJepplrJ/shQfMl+gFfm340+O/7dn7VTSHXviJoHwn0a&#10;7G1rHw7GIZokPOAy+ZJntkzA1yfg7/glV4NfXW1rx5r/AIo+IutTHfLNqt63lux5JPJdsnP3nP0r&#10;43HYfhbCa55mcsVL/n3S96L8vdVOl/4E5/M+lweFzzEf7hg1QX809H+PNP7lE+j/AIj/APBwF8Kf&#10;htdXHhb9mX4Xal8S/ETHZHf/AGKSzsXbkb2Zl+0SKDjqEB/vCvnv4l+Gf2mv+Ci935/xw+Ilx4O8&#10;H3D+cPCPh5/Jhx2V1Vircd5GkIz0B6e++B/h1oPw00ePT/D+j6do9nGMCK0gWIH3OByfc81tV4eM&#10;8Vo4On9W4YwkcNFaKcrTqfLRQh8ot+Z9Bg/D2NSfts4rSrS6xV4x+evNL5teh598C/2W/A/7Oekr&#10;beFtCtbOZlCy3rqJLqf/AHpDz+AwPavQTRRX5TjswxONryxOMqSqTlvKTbb+bP0HC4Wjhqao4eKj&#10;FbJKy+5BRRRXGd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VdV0Kx1238u+s7W8jxjZPCsi/kwN&#10;cF4l/ZA+F/i0sb/wJ4ZlaT7zJZLGfzXFej0V3YPNMZhHfC1ZQf8Adk4/k0c2IwOHrq1eEZeqT/NH&#10;hd1/wTY+Ct3JubwRaJ7JdToPyD1H/wAOzfgn/wBCVD/4G3H/AMcr3iivcXHXEaVlj63/AINn/wDJ&#10;Hm/6s5Q9Xhaf/gEf8jwdP+CZ3wTRg3/CFQcHODe3BH/oytzQP2D/AIQ+G33W/gLQWbsZojMf/Hya&#10;9corKtxnn9VctXHVpLzqTf8A7cVT4dyqm+aGGpp+UI/5GJ4b+GnhzwcirpOg6PpoXp9ls44sf98i&#10;tuiivnq1apVlz1ZOT7t3f4nrU6UILlgkl5aBRRRWZ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oZ/wyt8Pf+hV03/x7/Gj/hlb4e/9Crpv/j3+NegUV/Sn&#10;9k4H/nzD/wABX+R/P3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nn/wDwyt8P&#10;f+hV03/x7/Gj/hlb4e/9Crpv/j3+NegUUf2Tgf8AnzD/AMBX+Qf2pjP+fsv/AAJ/5nn/APwyt8Pf&#10;+hV03/x7/Gj/AIZW+Hv/AEKum/8Aj3+NegUUf2Tgf+fMP/AV/kH9qYz/AJ+y/wDAn/mef/8ADK3w&#10;9/6FXTf/AB7/ABo/4ZW+Hv8A0Kum/wDj3+NegUUf2Tgf+fMP/AV/kH9qYz/n7L/wJ/5nn/8Awyt8&#10;Pf8AoVdN/wDHv8aP+GVvh7/0Kum/+Pf416BRR/ZOB/58w/8AAV/kH9qYz/n7L/wJ/wCZ5/8A8Mrf&#10;D3/oVdN/8e/xo/4ZW+Hv/Qq6b/49/jXoFFH9k4H/AJ8w/wDAV/kH9qYz/n7L/wACf+Z5/wD8MrfD&#10;3/oVdN/8e/xo/wCGVvh7/wBCrpv/AI9/jXoFFH9k4H/nzD/wFf5B/amM/wCfsv8AwJ/5nn//AAyt&#10;8Pf+hV03/wAe/wAaP+GVvh7/ANCrpv8A49/jXoFFH9k4H/nzD/wFf5B/amM/5+y/8Cf+Z5//AMMr&#10;fD3/AKFXTf8Ax7/Gj/hlb4e/9Crpv/j3+NegUUf2Tgf+fMP/AAFf5B/amM/5+y/8Cf8AmFFFFegc&#10;I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GaKCM1+e3xb+Kniix+KfiOGDxJr0MMOp3CRxpq&#10;EqqiiRgAAGwAPSvn+IOIIZVThOcHLmbWjtse5keRzzKcoQko8qvqrn6E0V+av/C3vFn/AENHiL/w&#10;ZTf/ABVH/C3vFn/Q0eIv/BlN/wDFV8r/AMRIof8APl/ev8j6T/UCv/z+X3M/SqivzV/4W94s/wCh&#10;o8Rf+DKb/wCKo/4W94s/6GjxF/4Mpv8A4qj/AIiRQ/58v71/kH+oFf8A5/L7mfpVRX5q/wDC3vFn&#10;/Q0eIv8AwZTf/FUf8Le8Wf8AQ0eIv/BlN/8AFUf8RIof8+X96/yD/UCv/wA/l9zP0qor81f+FveL&#10;P+ho8Rf+DKb/AOKo/wCFveLP+ho8Rf8Agym/+Ko/4iRQ/wCfL+9f5B/qBX/5/L7mfpVRX5q/8Le8&#10;Wf8AQ0eIv/BlN/8AFUf8Le8Wf9DR4i/8GU3/AMVR/wARIof8+X96/wAg/wBQK/8Az+X3M/SqivzV&#10;/wCFveLP+ho8Rf8Agym/+Ko/4W94s/6GjxF/4Mpv/iqP+IkUP+fL+9f5B/qBX/5/L7mfpVRX5q/8&#10;Le8Wf9DR4i/8GU3/AMVR/wALe8Wf9DR4i/8ABlN/8VR/xEih/wA+X96/yD/UCv8A8/l9zP0qor81&#10;f+FveLP+ho8Rf+DKb/4qj/hb3iz/AKGjxF/4Mpv/AIqj/iJFD/ny/vX+Qf6gV/8An8vuZ+lVFfmr&#10;/wALe8Wf9DR4i/8ABlN/8VR/wt7xZ/0NHiL/AMGU3/xVH/ESKH/Pl/ev8g/1Ar/8/l9zP0qozX5q&#10;/wDC3vFn/Q0eIv8AwZTf/FV9rfsZ61eeIPgNpt1f3d1fXTTTBpriVpJGAc4yzEmvbyHi6lmeIeHh&#10;TcWk3dtPZpfqeRnXC9TLqCrzqKV3ayXr/keqUUUV9efL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GaK4X9pnUrjRvgP4&#10;murO4ntbmG03RywyGORDuXkMOR+FYYquqNGdZq/Km/uVzbDUXWrRorTmaX3ux3VFfmr/AMLe8Wf9&#10;DR4i/wDBlN/8VR/wt7xZ/wBDR4i/8GU3/wAVX55/xEih/wA+X96/yPuv9QK//P5fcz9KqK/NX/hb&#10;3iz/AKGjxF/4Mpv/AIqj/hb3iz/oaPEX/gym/wDiqP8AiJFD/ny/vX+Qf6gV/wDn8vuZ+lVFfmr/&#10;AMLe8Wf9DR4i/wDBlN/8VR/wt7xZ/wBDR4i/8GU3/wAVR/xEih/z5f3r/IP9QK//AD+X3M/Sqivz&#10;V/4W94s/6GjxF/4Mpv8A4qj/AIW94s/6GjxF/wCDKb/4qj/iJFD/AJ8v71/kH+oFf/n8vuZ+lVFf&#10;mr/wt7xZ/wBDR4i/8GU3/wAVR/wt7xZ/0NHiL/wZTf8AxVH/ABEih/z5f3r/ACD/AFAr/wDP5fcz&#10;9KqK/NX/AIW94s/6GjxF/wCDKb/4qj/hb3iz/oaPEX/gym/+Ko/4iRQ/58v71/kH+oFf/n8vuZ+l&#10;VFfmr/wt7xZ/0NHiL/wZTf8AxVH/AAt7xZ/0NHiL/wAGU3/xVH/ESKH/AD5f3r/IP9QK/wDz+X3M&#10;/SqivzV/4W94s/6GjxF/4Mpv/iqP+FveLP8AoaPEX/gym/8AiqP+IkUP+fL+9f5B/qBX/wCfy+5n&#10;6VUV+av/AAt7xZ/0NHiL/wAGU3/xVH/C3vFn/Q0eIv8AwZTf/FUf8RIof8+X96/yD/UCv/z+X3M/&#10;SqivzV/4W94s/wCho8Rf+DKb/wCKo/4W94s/6GjxF/4Mpv8A4qj/AIiRQ/58v71/kH+oFf8A5/L7&#10;mfpUDmivmv8A4J5eLtW8VReLP7U1TUdS8k2vl/arl5vLz52cbicZwOnoK+lK+4yfMo4/CQxcY8ql&#10;fT0bX6Hx+aZfLBYqWFk7uNtfVJ/qFFFFekeeFFFFABRRRQAUUUUAFFFFABRRRQAUUUUAFFFFABRR&#10;RQAUUUUAFFFFABRRRQAUUUUAFFFFABRRRQAUUUUAFfmx8Zf+SueJ/wDsK3P/AKNav0nr82PjL/yV&#10;zxP/ANhW5/8ARrV+beJH+70f8T/I/QOAP49X0X5mNo3h+/8AEdy0On2N5fzKu4x28LSsB64UE4rT&#10;/wCFVeKP+hb1/wD8F83/AMTXrf8AwTyGfjNff9gyT/0NK+0h0rwuHeDaWZYNYmdRxd2rJJ7fM9rP&#10;eLKmX4p4eNNSVk73tufml/wqnxR/0Lev/wDgvl/+Jo/4VT4o/wChb1//AMF8v/xNfpbRXuf8Q3of&#10;8/39y/zPH/4iBW/58r73/kfml/wqnxR/0Lev/wDgvl/+Jo/4VT4o/wChb1//AMF8v/xNfpbRR/xD&#10;eh/z/f3L/M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j/hVPij/AKFvX/8AwXy//E1+&#10;ltFH/EN6H/P9/cv8w/4iBW/58r73/kfml/wqnxR/0Lev/wDgvl/+Jo/4VT4o/wChb1//AMF8v/xN&#10;fpbRR/xDeh/z/f3L/MP+IgVv+fK+9/5H5pf8Kp8Uf9C3r/8A4L5f/ia+2P2MtIu9B+Amm219a3Nn&#10;cLNMWiniaNwC5xkEA16rRivayHhGnleIeIhUcm01Zq27T/Q8fOuKKmY0FQlTUbO9079/8wooor7A&#10;+V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4T9pvT7jVvgN4mt7WCa6uJrTakUSF3c7l4AHJ/Cu7oxWGKoKvRnRbtzJr7&#10;1Y2w1Z0a0ayV+Vp/c7n5pf8ACqfFH/Qt6/8A+C+X/wCJo/4VT4o/6FvX/wDwXy//ABNfpbRX55/x&#10;Deh/z/f3L/M+8/4iBW/58r73/kfml/wqnxR/0Lev/wDgvl/+Jo/4VT4o/wChb1//AMF8v/xNfpbR&#10;R/xDeh/z/f3L/MP+IgVv+fK+9/5H5pf8Kp8Uf9C3r/8A4L5f/iaP+FU+KP8AoW9f/wDBfL/8TX6W&#10;0Uf8Q3of8/39y/zD/iIFb/nyvvf+R+aX/CqfFH/Qt6//AOC+X/4mj/hVPij/AKFvX/8AwXy//E1+&#10;ltFH/EN6H/P9/cv8w/4iBW/58r73/kfml/wqnxR/0Lev/wDgvl/+Jo/4VT4o/wChb1//AMF8v/xN&#10;fpbRR/xDeh/z/f3L/MP+IgVv+fK+9/5H5pf8Kp8Uf9C3r/8A4L5f/iaP+FU+KP8AoW9f/wDBfL/8&#10;TX6W0Uf8Q3of8/39y/zD/iIFb/nyvvf+R+aX/CqfFH/Qt6//AOC+X/4mj/hVPij/AKFvX/8AwXy/&#10;/E1+ltFH/EN6H/P9/cv8w/4iBW/58r73/kfml/wqnxR/0Lev/wDgvl/+Jo/4VT4o/wChb1//AMF8&#10;v/xNfpbRR/xDeh/z/f3L/MP+IgVv+fK+9/5H5pf8Kp8Uf9C3r/8A4L5f/iaP+FU+KP8AoW9f/wDB&#10;fL/8TX6W0Uf8Q3of8/39y/zD/iIFb/nyvvf+R+Zeo/DvxBpFlJc3Whaza28Iy8stlIiIPclcCsev&#10;0I/ax/5N28Vf9eo/9GJX5718TxNkUMrxEaMJuXNG+qt1a/Q+u4dzmWZUJVpx5bO2jv0T/U+qP+Ca&#10;f+p8Y/71n/7Xr6kr5b/4Jp/6nxj/AL1n/wC16+pK/WOC/wDkTUf+3v8A0qR+ZcW/8jar/wBu/wDp&#10;KCiiivqD5wKKKKACiiigAooooAKKKKACiiigAooooAKKKKACiiigAooooAKKKKACiiigAooooAKK&#10;KKACiiigAooooAK/Nj4y/wDJXPE//YVuf/RrV+k9fmx8Zf8Akrnif/sK3P8A6NavzbxI/wB3o/4n&#10;+R+gcAfx6vovzPVf+CeX/JZr7/sGSf8AoaV9pDpXxb/wTy/5LNff9gyT/wBDSvtIdK9XgL/kVL/F&#10;I8zjX/kZv/Cgooor7Q+S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O/2sP8Ak3bxV/16&#10;j/0YlfnvX6EftYf8m7eKv+vUf+jEr896/HfEb/fqf+D/ANuZ+r8Bf7lU/wAf6I+qP+Caf+p8Y/71&#10;n/7Xr6kr5b/4Jp/6nxj/AL1n/wC16+pK+64L/wCRNR/7e/8ASpHxfFv/ACNqv/bv/pKCiiivqD5w&#10;KKKKACiiigAooooAKKKKACiiigAooooAKKKKACiiigAooooAKKKKACiiigAooooAKKKKACiiigAo&#10;oooAK/Nj4y/8lc8T/wDYVuf/AEa1fpPX5sfGX/krnif/ALCtz/6NavzbxI/3ej/if5H6BwB/Hq+i&#10;/M9V/wCCeX/JZr7/ALBkn/oaV9pDpXxb/wAE8v8Aks19/wBgyT/0NK+0h0r1eAv+RUv8UjzONf8A&#10;kZv/AAoKKKK+0Pk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zv8Aaw/5N28Vf9eo/wDR&#10;iV+e9foR+1h/ybt4q/69R/6MSvz3r8d8Rv8Afqf+D/25n6vwF/uVT/H+iPqj/gmn/qfGP+9Z/wDt&#10;evqSvlv/AIJp/wCp8Y/71n/7Xr6kr7rgv/kTUf8At7/0qR8Xxb/yNqv/AG7/AOkoKKKK+oPnAooo&#10;oAKKKKACiiigAooooAKKKKACiiigAooooAKKKKACiiigAooooAKKKKACiiigAooooAKKKKACiiig&#10;Ar82PjL/AMlc8T/9hW5/9GtX6T1+bHxl/wCSueJ/+wrc/wDo1q/NvEj/AHej/if5H6BwB/Hq+i/M&#10;9V/4J5f8lmvv+wZJ/wChpX2kOlfFv/BPL/ks19/2DJP/AENK+0h0r1eAv+RUv8UjzONf+Rm/8KCi&#10;iivtD5I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7/aw/wCTdvFX/XqP/RiV+e9foR+1&#10;h/ybt4q/69R/6MSvz3r8d8Rv9+p/4P8A25n6vwF/uVT/AB/oj6o/4Jp/6nxj/vWf/tevqSvlv/gm&#10;n/qfGP8AvWf/ALXr6kr7rgv/AJE1H/t7/wBKkfF8W/8AI2q/9u/+koKKKK+oPnAooooAKKKKACii&#10;igAooooAKKKKACiiigAooooAKKKKACiiigAooooAKKKKACiiigAooooAKKKKACiiigAr82PjL/yV&#10;zxP/ANhW5/8ARrV+k9fmx8Zf+SueJ/8AsK3P/o1q/NvEj/d6P+J/kfoHAH8er6L8z1X/AIJ5f8lm&#10;vv8AsGSf+hpX2kOlfFv/AATy/wCSzX3/AGDJP/Q0r7SHSvV4C/5FS/xSPM41/wCRm/8ACgooor7Q&#10;+S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O/wBrD/k3bxV/16j/ANGJX571+hH7WH/J&#10;u3ir/r1H/oxK/Pevx3xG/wB+p/4P/bmfq/AX+5VP8f6I+qP+Caf+p8Y/71n/AO16+pK+W/8Agmn/&#10;AKnxj/vWf/tevqSvuuC/+RNR/wC3v/SpHxfFv/I2q/8Abv8A6Sgooor6g+cCiiigAooooAKKKKAC&#10;iiigAooooAKKKKACiiigAooooAKKKKACiiigAooooAKKKKACiiigAooooAKKKKACvzY+Mv8AyVzx&#10;P/2Fbn/0a1fpPX5sfGX/AJK54n/7Ctz/AOjWr828SP8Ad6P+J/kfoHAH8er6L8z1X/gnl/yWa+/7&#10;Bkn/AKGlfaQ6V8W/8E8v+SzX3/YMk/8AQ0r7SHSvV4C/5FS/xSPM41/5Gb/woKKKK+0Pk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zv9rD/AJN28Vf9eo/9GJX571+hH7WH/Ju3ir/r1H/o&#10;xK/Pevx3xG/36n/g/wDbmfq/AX+5VP8AH+iPqj/gmn/qfGP+9Z/+16+pK+W/+Caf+p8Y/wC9Z/8A&#10;tevqSvuuC/8AkTUf+3v/AEqR8Xxb/wAjar/27/6Sgooor6g+cCiiigAooooAKKKKACiiigAooooA&#10;KKKKACiiigAooooAKKKKACiiigAooooAKKKKACiiigAooooAKKKKACvzY+Mv/JXPE/8A2Fbn/wBG&#10;tX6T1+bHxl/5K54n/wCwrc/+jWr828SP93o/4n+R+gcAfx6vovzPVf8Agnl/yWa+/wCwZJ/6Glfa&#10;Q6V8W/8ABPL/AJLNff8AYMk/9DSvtIdK9XgL/kVL/FI8zjX/AJGb/wAKCiiivtD5I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87/AGsP+TdvFX/XqP8A0YlfnvX6EftYf8m7eKv+vUf+jEr8&#10;96/HfEb/AH6n/g/9uZ+r8Bf7lU/x/oj6o/4Jp/6nxj/vWf8A7Xr6kr5b/wCCaf8AqfGP+9Z/+16+&#10;pK+64L/5E1H/ALe/9KkfF8W/8jar/wBu/wDpKCiiivqD5wKKKKACiiigAooooAKKKKACiiigAooo&#10;oAKKKKACiiigAooooAKKKKACiiigAooooAKKKKACiiigAooooAK/Nj4y/wDJXPE//YVuf/RrV+k9&#10;fmx8Zf8Akrnif/sK3P8A6NavzbxI/wB3o/4n+R+gcAfx6vovzPVf+CeX/JZr7/sGSf8AoaV9pDpX&#10;xb/wTy/5LNff9gyT/wBDSvtIdK9XgL/kVL/FI8zjX/kZv/Cgooor7Q+S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O/2sP8Ak3bxV/16j/0YlfnvX6EftYf8m7eKv+vUf+jEr896/HfEb/fq&#10;f+D/ANuZ+r8Bf7lU/wAf6I+qP+Caf+p8Y/71n/7Xr6kr5b/4Jp/6nxj/AL1n/wC16+pK+64L/wCR&#10;NR/7e/8ASpHxfFv/ACNqv/bv/pKCiiivqD5wKKKKACiiigAooooAKKKKACiiigAooooAKKKKACii&#10;igAooooAKKKKACiiigAooooAKKKKACiiigAooooAK/Nj4y/8lc8T/wDYVuf/AEa1fpPX5sfGX/kr&#10;nif/ALCtz/6NavzbxI/3ej/if5H6BwB/Hq+i/M9V/wCCeX/JZr7/ALBkn/oaV9pDpXxb/wAE8v8A&#10;ks19/wBgyT/0NK+0h0r1eAv+RUv8UjzONf8AkZv/AAoKKKK+0Pk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zv8Aaw/5N28Vf9eo/wDRiV+e9foR+1h/ybt4q/69R/6MSvz3r8d8Rv8Afqf+&#10;D/25n6vwF/uVT/H+iPqj/gmn/qfGP+9Z/wDtevqSvlv/AIJp/wCp8Y/71n/7Xr6kr7rgv/kTUf8A&#10;t7/0qR8Xxb/yNqv/AG7/AOkoKKKK+oPnAooooAKKKKACiiigAooooAKKKKACiiigAooooAKKKKAC&#10;iiigAooooAKKKKACiiigAooooAKKKKACiiigAr82PjL/AMlc8T/9hW5/9GtX6T1+bHxl/wCSueJ/&#10;+wrc/wDo1q/NvEj/AHej/if5H6BwB/Hq+i/M9V/4J5f8lmvv+wZJ/wChpX2kOlfFv/BPL/ks19/2&#10;DJP/AENK+0h0r1eAv+RUv8UjzONf+Rm/8KCiiivtD5I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87/aw/wCTdvFX/XqP/RiV+e9foR+1h/ybt4q/69R/6MSvz3r8d8Rv9+p/4P8A25n6vwF/&#10;uVT/AB/oj6o/4Jp/6nxj/vWf/tevqSvlv/gmn/qfGP8AvWf/ALXr6kr7rgv/AJE1H/t7/wBKkfF8&#10;W/8AI2q/9u/+koKKKK+oPnAooooAKKKKACiiigAooooAKKKKACiiigAooooAKKKKACiiigAooooA&#10;KKKKACiiigAooooAKKKKACiiigAr82PjL/yVzxP/ANhW5/8ARrV+k9fmx8Zf+SueJ/8AsK3P/o1q&#10;/NvEj/d6P+J/kfoHAH8er6L8z1X/AIJ5f8lmvv8AsGSf+hpX2kOlfFv/AATy/wCSzX3/AGDJP/Q0&#10;r7SHSvV4C/5FS/xSPM41/wCRm/8ACgooor7Q+S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O/wBrD/k3bxV/16j/ANGJX571+hH7WH/Ju3ir/r1H/oxK/Pevx3xG/wB+p/4P/bmfq/AX+5VP&#10;8f6I+qP+Caf+p8Y/71n/AO16+pK+W/8Agmn/AKnxj/vWf/tevqSvuuC/+RNR/wC3v/SpHxfFv/I2&#10;q/8Abv8A6Sgooor6g+cCiiigAooooAKKKKACiiigAooooAKKKKACiiigAooooAKKKKACiiigAooo&#10;oAKKKKACiiigAooooAKKKKACvzY+Mv8AyVzxP/2Fbn/0a1fpPX5sfGX/AJK54n/7Ctz/AOjWr828&#10;SP8Ad6P+J/kfoHAH8er6L8z1X/gnl/yWa+/7Bkn/AKGlfaQ6V8W/8E8v+SzX3/YMk/8AQ0r7SHSv&#10;V4C/5FS/xSPM41/5Gb/woKKKK+0Pkg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zv9rD/&#10;AJN28Vf9eo/9GJX571+hH7WH/Ju3ir/r1H/oxK/Pevx3xG/36n/g/wDbmfq/AX+5VP8AH+iPqj/g&#10;mn/qfGP+9Z/+16+pK+W/+Caf+p8Y/wC9Z/8AtevqSvuuC/8AkTUf+3v/AEqR8Xxb/wAjar/27/6S&#10;gooor6g+cCiiigAooooAKKKKACiiigAooooAKKKKACiiigAooooAKKKKACiiigAooooAKKKKACii&#10;igAooooAKKKKACvzY+Mv/JXPE/8A2Fbn/wBGtX6T1+bHxl/5K54n/wCwrc/+jWr828SP93o/4n+R&#10;+gcAfx6vovzPVf8Agnl/yWa+/wCwZJ/6GlfaQ6V8W/8ABPL/AJLNff8AYMk/9DSvtIdK9XgL/kVL&#10;/FI8zjX/AJGb/wAKCiiivtD5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87/AGsP+Tdv&#10;FX/XqP8A0YlfnvX6EftYf8m7eKv+vUf+jEr896/HfEb/AH6n/g/9uZ+r8Bf7lU/x/oj6o/4Jp/6n&#10;xj/vWf8A7Xr6kr5b/wCCaf8AqfGP+9Z/+16+pK+64L/5E1H/ALe/9KkfF8W/8jar/wBu/wDpKCii&#10;ivqD5wKKKKACiiigAooooAKKKKACiiigAooooAKKKKACiiigAooooAKKKKACiiigAooooAKKKKAC&#10;iiigAooooAK/Nj4y/wDJXPE//YVuf/RrV+k9fmx8Zf8Akrnif/sK3P8A6NavzbxI/wB3o/4n+R+g&#10;cAfx6vovzPVf+CeX/JZr7/sGSf8AoaV9pDpXxb/wTy/5LNff9gyT/wBDSvtIdK9XgL/kVL/FI8zj&#10;X/kZv/Cgooor7Q+S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O/2sP8Ak3bxV/16j/0Y&#10;lfnvX6EftYf8m7eKv+vUf+jEr896/HfEb/fqf+D/ANuZ+r8Bf7lU/wAf6I+qP+Caf+p8Y/71n/7X&#10;r6kr5b/4Jp/6nxj/AL1n/wC16+pK+64L/wCRNR/7e/8ASpHxfFv/ACNqv/bv/pKCiiivqD5wKKKK&#10;ACiiigAooooAKKKKACiiigAooooAKKKKACiiigAooooAKKKKACiiigAooooAKKKKACiiigAooooA&#10;K/Nj4y/8lc8T/wDYVuf/AEa1fpPX5sfGX/krnif/ALCtz/6NavzbxI/3ej/if5H6BwB/Hq+i/M9V&#10;/wCCeX/JZr7/ALBkn/oaV9pDpXxb/wAE8v8Aks19/wBgyT/0NK+0h0r1eAv+RUv8UjzONf8AkZv/&#10;AAoKKKK+0Pk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zv8Aaw/5N28Vf9eo/wDRiV+e&#10;9foR+1h/ybt4q/69R/6MSvz3r8d8Rv8Afqf+D/25n6vwF/uVT/H+iPqj/gmn/qfGP+9Z/wDtevqS&#10;vlv/AIJp/wCp8Y/71n/7Xr6kr7rgv/kTUf8At7/0qR8Xxb/yNqv/AG7/AOkoKKKK+oPnAooooAKK&#10;KKACiiigAooooAKKKKACiiigAooooAKKKKACiiigAooooAKKKKACiiigAooooAKKKKACiiigAr82&#10;PjL/AMlc8T/9hW5/9GtX6T1+bHxl/wCSueJ/+wrc/wDo1q/NvEj/AHej/if5H6BwB/Hq+i/M9V/4&#10;J5f8lmvv+wZJ/wChpX2kOlfFv/BPL/ks19/2DJP/AENK+0h0r1eAv+RUv8UjzONf+Rm/8KCiiivt&#10;D5I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87/aw/wCTdvFX/XqP/RiV+e9foR+1h/yb&#10;t4q/69R/6MSvz3r8d8Rv9+p/4P8A25n6vwF/uVT/AB/oj6o/4Jp/6nxj/vWf/tevqSvlv/gmn/qf&#10;GP8AvWf/ALXr6kr7rgv/AJE1H/t7/wBKkfF8W/8AI2q/9u/+koKKKK+oPnAooooAKKKKACiiigAo&#10;oooAKKKKACiiigAooooAKKKKACiiigAooooAKKKKACiiigAooooAKKKKACiiigAr82PjL/yVzxP/&#10;ANhW5/8ARrV+k9fmx8Zf+SueJ/8AsK3P/o1q/NvEj/d6P+J/kfoHAH8er6L8z1X/AIJ5f8lmvv8A&#10;sGSf+hpX2kOlfFv/AATy/wCSzX3/AGDJP/Q0r7SHSvV4C/5FS/xSPM41/wCRm/8ACgooor7Q+S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O/wBrD/k3bxV/16j/ANGJX571+hH7WH/Ju3ir&#10;/r1H/oxK/Pevx3xG/wB+p/4P/bmfq/AX+5VP8f6I+qP+Caf+p8Y/71n/AO16+pK+W/8Agmn/AKnx&#10;j/vWf/tevqSvuuC/+RNR/wC3v/SpHxfFv/I2q/8Abv8A6Sgooor6g+cCiiigAooooAKKKKACiiig&#10;AooooAKKKKACiiigAooooAKKKKACiiigAooooAKKKKACiiigAooooAKKKKACvzY+Mv8AyVzxP/2F&#10;bn/0a1fpPX5sfGX/AJK54n/7Ctz/AOjWr828SP8Ad6P+J/kfoHAH8er6L8z1X/gnl/yWa+/7Bkn/&#10;AKGlfaQ6V8W/8E8v+SzX3/YMk/8AQ0r7SHSvV4C/5FS/xSPM41/5Gb/woKKKK+0Pk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zv9rD/AJN28Vf9eo/9GJX571+hH7WH/Ju3ir/r1H/oxK/P&#10;evx3xG/36n/g/wDbmfq/AX+5VP8AH+iPqj/gmn/qfGP+9Z/+16+pK+W/+Caf+p8Y/wC9Z/8Atevq&#10;SvuuC/8AkTUf+3v/AEqR8Xxb/wAjar/27/6Sgooor6g+cCiiigAooooAKKKKACiiigAooooAKKKK&#10;ACiiigAooooAKKKKACiiigAooooAKKKKACiiigAooooAKKKKACvzY+Mv/JXPE/8A2Fbn/wBGtX6T&#10;1+bHxl/5K54n/wCwrc/+jWr828SP93o/4n+R+gcAfx6vovzPVf8Agnl/yWa+/wCwZJ/6GlfaQ6V8&#10;W/8ABPL/AJLNff8AYMk/9DSvtIdK9XgL/kVL/FI8zjX/AJGb/wAKCiiivtD5I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87/AGsP+TdvFX/XqP8A0YlfnvX6EftYf8m7eKv+vUf+jEr896/H&#10;fEb/AH6n/g/9uZ+r8Bf7lU/x/oj6o/4Jp/6nxj/vWf8A7Xr6kr5b/wCCaf8AqfGP+9Z/+16+pK+6&#10;4L/5E1H/ALe/9KkfF8W/8jar/wBu/wDpKCiiivqD5wKKKKACiiigAooooAKKKKACiiigAooooAKK&#10;KKACiiigAooooAKKKKACiiigAooooAKKKKACiiigAooooAK/Nj4y/wDJXPE//YVuf/RrV+k9fmx8&#10;Zf8Akrnif/sK3P8A6NavzbxI/wB3o/4n+R+gcAfx6vovzPVf+CeX/JZr7/sGSf8AoaV9pDpXxb/w&#10;Ty/5LNff9gyT/wBDSvtIdK9XgL/kVL/FI8zjX/kZv/Cgooor7Q+S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O/2sP8Ak3bxV/16j/0YlfnvX6EftYf8m7eKv+vUf+jEr896/HfEb/fqf+D/&#10;ANuZ+r8Bf7lU/wAf6I+qP+Caf+p8Y/71n/7Xr6kr5b/4Jp/6nxj/AL1n/wC16+pK+64L/wCRNR/7&#10;e/8ASpHxfFv/ACNqv/bv/pKCiiivqD5wKKKKACiiigAooooAKKKKACiiigAooooAKKKKACiiigAo&#10;oooAKKKKACiiigAooooAKKKKACiiigAooooAK/Nj4y/8lc8T/wDYVuf/AEa1fpPX5sfGX/krnif/&#10;ALCtz/6NavzbxI/3ej/if5H6BwB/Hq+i/M9V/wCCeX/JZr7/ALBkn/oaV9pDpXxb/wAE8v8Aks19&#10;/wBgyT/0NK+0h0r1eAv+RUv8UjzONf8AkZv/AAoKKKK+0Pk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zv8Aaw/5N28Vf9eo/wDRiV+e9foR+1h/ybt4q/69R/6MSvz3r8d8Rv8Afqf+D/25&#10;n6vwF/uVT/H+iPqj/gmn/qfGP+9Z/wDtevqSvlv/AIJp/wCp8Y/71n/7Xr6kr7rgv/kTUf8At7/0&#10;qR8Xxb/yNqv/AG7/AOkoKKKK+oPnAooooAKKKKACiiigAooooAKKKKACiiigAooooAKKKKACiiig&#10;AooooAKKKKACiiigAooooAKKKKACiiigAr82PjL/AMlc8T/9hW5/9GtX6T1+bHxl/wCSueJ/+wrc&#10;/wDo1q/NvEj/AHej/if5H6BwB/Hq+i/M9V/4J5f8lmvv+wZJ/wChpX2kOlfFv/BPL/ks19/2DJP/&#10;AENK+0h0r1eAv+RUv8UjzONf+Rm/8KCiiivtD5I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87/aw/wCTdvFX/XqP/RiV+e9foR+1h/ybt4q/69R/6MSvz3r8d8Rv9+p/4P8A25n6vwF/uVT/&#10;AB/oj6o/4Jp/6nxj/vWf/tevqSvlv/gmn/qfGP8AvWf/ALXr6kr7rgv/AJE1H/t7/wBKkfF8W/8A&#10;I2q/9u/+koKKKK+oPnAooooAKKKKACiiigAooooAKKKKACiiigAooooAKKKKACiiigAooooAKKKK&#10;ACiiigAooooAKKKKACiiigAr82PjL/yVzxP/ANhW5/8ARrV+k9fmx8Zf+SueJ/8AsK3P/o1q/NvE&#10;j/d6P+J/kfoHAH8er6L8z1X/AIJ5f8lmvv8AsGSf+hpX2kOlfFv/AATy/wCSzX3/AGDJP/Q0r7SH&#10;SvV4C/5FS/xSPM41/wCRm/8ACgooor7Q+S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O&#10;/wBrD/k3bxV/16j/ANGJX571+hH7WH/Ju3ir/r1H/oxK/Pevx3xG/wB+p/4P/bmfq/AX+5VP8f6I&#10;+qP+Caf+p8Y/71n/AO16+pK+W/8Agmn/AKnxj/vWf/tevqSvuuC/+RNR/wC3v/SpHxfFv/I2q/8A&#10;bv8A6Sgooor6g+cCiiigAooooAKKKKACiiigAooooAKKKKACiiigAooooAKKKKACiiigAooooAKK&#10;KKACiiigAooooAKKKKACvzY+Mv8AyVzxP/2Fbn/0a1fpPX5sfGX/AJK54n/7Ctz/AOjWr828SP8A&#10;d6P+J/kfoHAH8er6L8z1X/gnl/yWa+/7Bkn/AKGlfaQ6V8W/8E8v+SzX3/YMk/8AQ0r7SHSvV4C/&#10;5FS/xSPM41/5Gb/woKKKK+0Pk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zv9rD/AJN2&#10;8Vf9eo/9GJX571+hH7WH/Ju3ir/r1H/oxK/Pevx3xG/36n/g/wDbmfq/AX+5VP8AH+iPqj/gmn/q&#10;fGP+9Z/+16+pK+W/+Caf+p8Y/wC9Z/8AtevqSvuuC/8AkTUf+3v/AEqR8Xxb/wAjar/27/6Sgooo&#10;r6g+cCiiigAooooAKKKKACiiigAooooAKKKKACiiigAooooAKKKKACiiigAooooAKKKKACiiigAo&#10;oooAKKKKACvzY+Mv/JXPE/8A2Fbn/wBGtX6T1+bHxl/5K54n/wCwrc/+jWr828SP93o/4n+R+gcA&#10;fx6vovzPVf8Agnl/yWa+/wCwZJ/6GlfaQ6V8W/8ABPL/AJLNff8AYMk/9DSvtIdK9XgL/kVL/FI8&#10;zjX/AJGb/wAKCiiivtD5I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87/AGsP+TdvFX/X&#10;qP8A0YlfnvX6EftYf8m7eKv+vUf+jEr896/HfEb/AH6n/g/9uZ+r8Bf7lU/x/oj6o/4Jp/6nxj/v&#10;Wf8A7Xr6kr5b/wCCaf8AqfGP+9Z/+16+pK+64L/5E1H/ALe/9KkfF8W/8jar/wBu/wDpKCiiivqD&#10;5wKKKKACiiigAooooAKKKKACiiigAooooAKKKKACiiigAooooAKKKKACiiigAooooAKKKKACiiig&#10;AooooAK/Nj4y/wDJXPE//YVuf/RrV+k9fmx8Zf8Akrnif/sK3P8A6NavzbxI/wB3o/4n+R+gcAfx&#10;6vovzPVf+CeX/JZr7/sGSf8AoaV9pDpXxb/wTy/5LNff9gyT/wBDSvtIdK9XgL/kVL/FI8zjX/kZ&#10;v/Cgooor7Q+S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O/2sP8Ak3bxV/16j/0Ylfnv&#10;X6EftYf8m7eKv+vUf+jEr896/HfEb/fqf+D/ANuZ+r8Bf7lU/wAf6I+qP+Caf+p8Y/71n/7Xr6kr&#10;5b/4Jp/6nxj/AL1n/wC16+pK+64L/wCRNR/7e/8ASpHxfFv/ACNqv/bv/pKCiiivqD5wKKKKACii&#10;igAooooAKKKKACiiigAooooAKKKKACiiigAooooAKKKKACiiigAooooAKKKKACiiigAooooAK/Nj&#10;4y/8lc8T/wDYVuf/AEa1fpPX5sfGX/krnif/ALCtz/6NavzbxI/3ej/if5H6BwB/Hq+i/M9V/wCC&#10;eX/JZr7/ALBkn/oaV9pDpXxb/wAE8v8Aks19/wBgyT/0NK+0h0r1eAv+RUv8UjzONf8AkZv/AAoK&#10;KKK+0Pkg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zv8Aaw/5N28Vf9eo/wDRiV+e9foR&#10;+1h/ybt4q/69R/6MSvz3r8d8Rv8Afqf+D/25n6vwF/uVT/H+iPqj/gmn/qfGP+9Z/wDtevqSvlv/&#10;AIJp/wCp8Y/71n/7Xr6kr7rgv/kTUf8At7/0qR8Xxb/yNqv/AG7/AOkoKKKK+oPnAooooAKKKKAC&#10;iiigAooooAKKKKACiiigAooooAKKKKACiiigAooooAKKKKACiiigAooooAKKKKACiiigAr82PjL/&#10;AMlc8T/9hW5/9GtX6T1+bHxl/wCSueJ/+wrc/wDo1q/NvEj/AHej/if5H6BwB/Hq+i/M9V/4J5f8&#10;lmvv+wZJ/wChpX2kOlfFv/BPL/ks19/2DJP/AENK+0h0r1eAv+RUv8UjzONf+Rm/8KCiiivtD5I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87/aw/wCTdvFX/XqP/RiV+e9foR+1h/ybt4q/&#10;69R/6MSvz3r8d8Rv9+p/4P8A25n6vwF/uVT/AB/oj6o/4Jp/6nxj/vWf/tevqSvlv/gmn/qfGP8A&#10;vWf/ALXr6kr7rgv/AJE1H/t7/wBKkfF8W/8AI2q/9u/+koKKKK+oPnAooooAKKKKACiiigAooooA&#10;KKKKACiiigAooooAKKKKACiiigAooooAKKKKACiiigAooooAKKKKACiiigAr82PjL/yVzxP/ANhW&#10;5/8ARrV+k9fmx8Zf+SueJ/8AsK3P/o1q/NvEj/d6P+J/kfoHAH8er6L8z1X/AIJ5f8lmvv8AsGSf&#10;+hpX2kOlfFv/AATy/wCSzX3/AGDJP/Q0r7SHSvV4C/5FS/xSPM41/wCRm/8ACgooor7Q+S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O/wBrD/k3bxV/16j/ANGJX571+hH7WH/Ju3ir/r1H&#10;/oxK/Pevx3xG/wB+p/4P/bmfq/AX+5VP8f6I+qP+Caf+p8Y/71n/AO16+pK+W/8Agmn/AKnxj/vW&#10;f/tevqSvuuC/+RNR/wC3v/SpHxfFv/I2q/8Abv8A6Sgooor6g+cCiiigAooooAKKKKACiiigAooo&#10;oAKKKKACiiigAooooAKKKKACiiigAooooAKKKKACiiigAooooAKKKKACvzY+Mv8AyVzxP/2Fbn/0&#10;a1fpPX5sfGX/AJK54n/7Ctz/AOjWr828SP8Ad6P+J/kfoHAH8er6L8z1X/gnl/yWa+/7Bkn/AKGl&#10;faQ6V8W/8E8v+SzX3/YMk/8AQ0r7SHSvV4C/5FS/xSPM41/5Gb/woKKKK+0Pk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zv9rD/AJN28Vf9eo/9GJX571+hH7WH/Ju3ir/r1H/oxK/Pevx3&#10;xG/36n/g/wDbmfq/AX+5VP8AH+iPqj/gmn/qfGP+9Z/+16+pK+W/+Caf+p8Y/wC9Z/8AtevqSvuu&#10;C/8AkTUf+3v/AEqR8Xxb/wAjar/27/6Sgooor6g+cCiiigAooooAKKKKACiiigAooooAKKKKACii&#10;igAooooAKKKKACiiigAooooAKKKKACiiigAooooAKKKKACvzY+Mv/JXPE/8A2Fbn/wBGtX6T1+bH&#10;xl/5K54n/wCwrc/+jWr828SP93o/4n+R+gcAfx6vovzPVf8Agnl/yWa+/wCwZJ/6GlfaQ6V8W/8A&#10;BPL/AJLNff8AYMk/9DSvtIdK9XgL/kVL/FI8zjX/AJGb/wAKCiiivtD5I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7/AGsP+TdvFX/XqP8A0YlfnvX6EftYf8m7eKv+vUf+jEr896/HfEb/&#10;AH6n/g/9uZ+r8Bf7lU/x/oj6o/4Jp/6nxj/vWf8A7Xr6kr5b/wCCaf8AqfGP+9Z/+16+pK+64L/5&#10;E1H/ALe/9KkfF8W/8jar/wBu/wDpKCiiivqD5wKKKKACiiigAooooAKKKKACiiigAooooAKKKKAC&#10;iiigAooooAKKKKACiiigAooooAKKKKACiiigAooooAK/Nj4y/wDJXPE//YVuf/RrV+k9fmx8Zf8A&#10;krnif/sK3P8A6NavzbxI/wB3o/4n+R+gcAfx6vovzPVf+CeX/JZr7/sGSf8AoaV9pDpXxb/wTy/5&#10;LNff9gyT/wBDSvtIdK9XgL/kVL/FI8zjX/kZv/Cgooor7Q+S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O/2sP8Ak3bxV/16j/0YlfnvX6EftYf8m7eKv+vUf+jEr896/HfEb/fqf+D/ANuZ&#10;+r8Bf7lU/wAf6I+qP+Caf+p8Y/71n/7Xr6kr5b/4Jp/6nxj/AL1n/wC16+pK+64L/wCRNR/7e/8A&#10;SpHxfFv/ACNqv/bv/pKCiiivqD5wKKKKACiiigAooooAKKKKACiiigAooooAKKKKACiiigAooooA&#10;KKKKACiiigAooooAKKKKACiiigAooooAK/Nj4y/8lc8T/wDYVuf/AEa1fpPX5sfGX/krnif/ALCt&#10;z/6NavzbxI/3ej/if5H6BwB/Hq+i/M9V/wCCeX/JZr7/ALBkn/oaV9pDpXxb/wAE8v8Aks19/wBg&#10;yT/0NK+0h0r1eAv+RUv8UjzONf8AkZv/AAoKKKK+0Pk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zv8Aaw/5N28Vf9eo/wDRiV+e9foR+1h/ybt4q/69R/6MSvz3r8d8Rv8Afqf+D/25n6vw&#10;F/uVT/H+iPqj/gmn/qfGP+9Z/wDtevqSvlv/AIJp/wCp8Y/71n/7Xr6kr7rgv/kTUf8At7/0qR8X&#10;xb/yNqv/AG7/AOkoKKKK+oPnAooooAKKKKACiiigAooooAKKKKACiiigAooooAKKKKACiiigAooo&#10;oAKKKKACiiigAooooAKKKKACiiigAr82PjL/AMlc8T/9hW5/9GtX6T1+bHxl/wCSueJ/+wrc/wDo&#10;1q/NvEj/AHej/if5H6BwB/Hq+i/M9V/4J5f8lmvv+wZJ/wChpX2kOlfFv/BPL/ks19/2DJP/AENK&#10;+0h0r1eAv+RUv8UjzONf+Rm/8KCiiivtD5I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8&#10;7/aw/wCTdvFX/XqP/RiV+e9foR+1h/ybt4q/69R/6MSvz3r8d8Rv9+p/4P8A25n6vwF/uVT/AB/o&#10;j6o/4Jp/6nxj/vWf/tevqSvlv/gmn/qfGP8AvWf/ALXr6kr7rgv/AJE1H/t7/wBKkfF8W/8AI2q/&#10;9u/+koKKKK+oPnAooooAKKKKACiiigAooooAKKKKACiiigAooooAKKKKACiiigAooooAKKKKACii&#10;igAooooAKKKKACiiigAr82PjL/yVzxP/ANhW5/8ARrV+k9fmx8Zf+SueJ/8AsK3P/o1q/NvEj/d6&#10;P+J/kfoHAH8er6L8z1X/AIJ5f8lmvv8AsGSf+hpX2kOlfFv/AATy/wCSzX3/AGDJP/Q0r7SHSvV4&#10;C/5FS/xSPM41/wCRm/8ACgooor7Q+S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O/wBr&#10;D/k3bxV/16j/ANGJX571+hH7WH/Ju3ir/r1H/oxK/Pevx3xG/wB+p/4P/bmfq/AX+5VP8f6I+qP+&#10;Caf+p8Y/71n/AO16+pK+W/8Agmn/AKnxj/vWf/tevqSvuuC/+RNR/wC3v/SpHxfFv/I2q/8Abv8A&#10;6Sgooor6g+cCiiigAooooAKKKKACiiigAooooAKKKKACiiigAooooAKKKKACiiigAooooAKKKKAC&#10;iiigAooooAKKKKACvzY+Mv8AyVzxP/2Fbn/0a1fpPX5sfGX/AJK54n/7Ctz/AOjWr828SP8Ad6P+&#10;J/kfoHAH8er6L8z1X/gnl/yWa+/7Bkn/AKGlfaQ6V8W/8E8v+SzX3/YMk/8AQ0r7SHSvV4C/5FS/&#10;xSPM41/5Gb/woKKKK+0Pk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zv9rD/AJN28Vf9&#10;eo/9GJX571+hH7WH/Ju3ir/r1H/oxK/Pevx3xG/36n/g/wDbmfq/AX+5VP8AH+iPqj/gmn/qfGP+&#10;9Z/+16+pK+W/+Caf+p8Y/wC9Z/8AtevqSvuuC/8AkTUf+3v/AEqR8Xxb/wAjar/27/6Sgooor6g+&#10;cCiiigAooooAKKKKACiiigAooooAKKKKACiiigAooooAKKKKACiiigAooooAKKKKACiiigAooooA&#10;KKKKACvzY+Mv/JXPE/8A2Fbn/wBGtX6T1+bHxl/5K54n/wCwrc/+jWr828SP93o/4n+R+gcAfx6v&#10;ovzPVf8Agnl/yWa+/wCwZJ/6GlfaQ6V8W/8ABPL/AJLNff8AYMk/9DSvtIdK9XgL/kVL/FI8zjX/&#10;AJGb/wAKCiiivtD5I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87/AGsP+TdvFX/XqP8A&#10;0YlfnvX6EftYf8m7eKv+vUf+jEr896/HfEb/AH6n/g/9uZ+r8Bf7lU/x/oj6o/4Jp/6nxj/vWf8A&#10;7Xr6kr5b/wCCaf8AqfGP+9Z/+16+pK+64L/5E1H/ALe/9KkfF8W/8jar/wBu/wDpKCiiivqD5wKK&#10;KKACiiigAooooAKKKKACiiigAooooAKKKKACiiigAooooAKKKKACiiigAooooAKKKKACiiigAooo&#10;oAK/Nj4y/wDJXPE//YVuf/RrV+k9fmx8Zf8Akrnif/sK3P8A6NavzbxI/wB3o/4n+R+gcAfx6vov&#10;zPVf+CeX/JZr7/sGSf8AoaV9pDpXxb/wTy/5LNff9gyT/wBDSvtIdK9XgL/kVL/FI8zjX/kZv/Cg&#10;ooor7Q+S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O/2sP8Ak3bxV/16j/0YlfnvX6Ef&#10;tYf8m7eKv+vUf+jEr896/HfEb/fqf+D/ANuZ+r8Bf7lU/wAf6I+qP+Caf+p8Y/71n/7Xr6kr5b/4&#10;Jp/6nxj/AL1n/wC16+pK+64L/wCRNR/7e/8ASpHxfFv/ACNqv/bv/pKCiiivqD5wKKKKACiiigAo&#10;oooAKKKKACiiigAooooAKKKKACiiigAooooAKKKKACiiigAooooAKKKKACiiigAooooAK/Nj4y/8&#10;lc8T/wDYVuf/AEa1fpPX5sfGX/krnif/ALCtz/6NavzbxI/3ej/if5H6BwB/Hq+i/M9V/wCCeX/J&#10;Zr7/ALBkn/oaV9pDpXxb/wAE8v8Aks19/wBgyT/0NK+0h0r1eAv+RUv8UjzONf8AkZv/AAoKKKK+&#10;0Pk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zv8Aaw/5N28Vf9eo/wDRiV+e4r9CP2sP&#10;+TdvFX/XqP8A0YlfnvX474jf79T/AMH/ALcz9X4C/wByqf4/0R9Uf8E0/wDU+Mf96z/9r19SV8t/&#10;8E0/9T4x/wB6z/8Aa9fUlfdcF/8AImo/9vf+lSPi+Lf+RtV/7d/9JQUUUV9QfOBRRRQAUUUUAFFF&#10;FABRRRQAUUUUAFFFFABRRRQAUUUUAFFFFABRRRQAUUUUAFFFFABRRRQAUUUUAFFFFABX5sfGX/kr&#10;nif/ALCtz/6Nav0nr82PjL/yVzxP/wBhW5/9GtX5t4kf7vR/xP8AI/QOAP49X0X5nqv/AATy/wCS&#10;zX3/AGDJP/Q0r7SHSvi3/gnl/wAlmvv+wZJ/6GlfaQ6V6vAX/IqX+KR5nGv/ACM3/hQUUUV9ofJ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nf7WH/Ju3ir/AK9R/wCjEr896/Qj9rD/AJN2&#10;8Vf9eo/9GJX571+O+I3+/U/8H/tzP1fgL/cqn+P9EfVH/BNP/U+Mf96z/wDa9fUlfLf/AATT/wBT&#10;4x/3rP8A9r19SV91wX/yJqP/AG9/6VI+L4t/5G1X/t3/ANJQUUUV9QfOBRRRQAUUUUAFFFFABRRR&#10;QAUUUUAFFFFABRRRQAUUUUAFFFFABRRRQAUUUUAFFFFABRRRQAUUUUAFFFFABX5sfGX/AJK54n/7&#10;Ctz/AOjWr9J6/Nj4y/8AJXPE/wD2Fbn/ANGtX5t4kf7vR/xP8j9A4A/j1fRfmeq/8E8v+SzX3/YM&#10;k/8AQ0r7SHSvi3/gnl/yWa+/7Bkn/oaV9pDpXq8Bf8ipf4pHmca/8jN/4UFFFFfaHyQ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53+1h/wAm7eKv+vUf+jEr896/Qj9rD/k3bxV/16j/ANGJ&#10;X57ivx3xG/36n/g/9uZ+r8Bf7lU/x/oj6o/4Jp/6nxj/AL1n/wC16+pK+W/+Caf+p8Y/71n/AO16&#10;+pK+64L/AORNR/7e/wDSpHxfFv8AyNqv/bv/AKSgooor6g+cCiiigAooooAKKKKACiiigAooooAK&#10;KKKACiiigAooooAKKKKACiiigAooooAKKKKACiiigAooooAKKKKACvzY+Mv/ACVzxP8A9hW5/wDR&#10;rV+k9fmx8Zf+SueJ/wDsK3P/AKNavzbxI/3ej/if5H6BwB/Hq+i/M9V/4J5f8lmvv+wZJ/6GlfaQ&#10;6V8W/wDBPL/ks19/2DJP/Q0r7SHSvV4C/wCRUv8AFI8zjX/kZv8AwoKKKK+0Pk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zv9rD/k3bxV/16j/0YlfnvX6EftYf8m7eKv8Ar1H/AKMSvz3r&#10;8d8Rv9+p/wCD/wBuZ+r8Bf7lU/x/oj6o/wCCaf8AqfGP+9Z/+16+pK+W/wDgmn/qfGP+9Z/+16+p&#10;K+64L/5E1H/t7/0qR8Xxb/yNqv8A27/6Sgooor6g+cCiiigAooooAKKKKACiiigAooooAKKKKACi&#10;iigAooooAKKKKACiiigAooooAKKKKACiiigAooooAKKKKACvzY+Mv/JXPE//AGFbn/0a1fpPX5sf&#10;GX/krnif/sK3P/o1q/NvEj/d6P8Aif5H6BwB/Hq+i/M9V/4J5f8AJZr7/sGSf+hpX2kOlfFv/BPL&#10;/ks19/2DJP8A0NK+0h0r1eAv+RUv8UjzONf+Rm/8KCiiivtD5I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7/aw/5N28Vf8AXqP/AEYlfnvX6EftYf8AJu3ir/r1H/oxK/Pevx3xG/36n/g/&#10;9uZ+r8Bf7lU/x/oj6o/4Jp/6nxj/AL1n/wC16+pK+W/+Caf+p8Y/71n/AO16+pK+64L/AORNR/7e&#10;/wDSpHxfFv8AyNqv/bv/AKSgooor6g+cCiiigAooooAKKKKACiiigAooooAKKKKACiiigAooooAK&#10;KKKACiiigAooooAKKKKACiiigAooooAKKKKACvzY+Mv/ACVzxP8A9hW5/wDRrV+k9fmx8Zf+SueJ&#10;/wDsK3P/AKNavzbxI/3ej/if5H6BwB/Hq+i/M9V/4J5f8lmvv+wZJ/6GlfaQ6V8W/wDBPL/ks19/&#10;2DJP/Q0r7SHSvV4C/wCRUv8AFI8zjX/kZv8AwoKKKK+0Pk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zv9rD/k3bxV/16j/0YlfnuK/Qj9rD/k3bxV/16j/0YlfnvX474jf79T/wf+3M/V+A&#10;v9yqf4/0R9Uf8E0/9T4x/wB6z/8Aa9fUlfLf/BNP/U+Mf96z/wDa9fUlfdcF/wDImo/9vf8ApUj4&#10;vi3/AJG1X/t3/wBJQUUUV9QfOBRRRQAUUUUAFFFFABRRRQAUUUUAFFFFABRRRQAUUUUAFFFFABRR&#10;RQAUUUUAFFFFABRRRQAUUUUAFFFFABX5sfGX/krnif8A7Ctz/wCjWr9J6/Nj4y/8lc8T/wDYVuf/&#10;AEa1fm3iR/u9H/E/yP0DgD+PV9F+Z6r/AME8v+SzX3/YMk/9DSvtIdK+Lf8Agnl/yWa+/wCwZJ/6&#10;GlfaQ6V6vAX/ACKl/ikeZxr/AMjN/wCFBRRRX2h8k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ed/tYf8m7eKv+vUf+jEr896/Qj9rD/k3bxV/wBeo/8ARiV+e9fjviN/v1P/AAf+3M/V+Av9&#10;yqf4/wBEfVH/AATT/wBT4x/3rP8A9r19SV8t/wDBNP8A1PjH/es//a9fUlfdcF/8iaj/ANvf+lSP&#10;i+Lf+RtV/wC3f/SUFFFFfUHzgUUUUAFFFFABRRRQAUUUUAFFFFABRRRQAUUUUAFFFFABRRRQAUUU&#10;UAFFFFABRRRQAUUUUAFFFFABRRRQAV+bHxl/5K54n/7Ctz/6Nav0nr82PjL/AMlc8T/9hW5/9GtX&#10;5t4kf7vR/wAT/I/QOAP49X0X5nqv/BPL/ks19/2DJP8A0NK+0h0r4t/4J5f8lmvv+wZJ/wChpX2k&#10;OlerwF/yKl/ikeZxr/yM3/hQUUUV9ofJ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nf7&#10;WH/Ju3ir/r1H/oxK/Pev0I/aw/5N28Vf9eo/9GJX57ivx3xG/wB+p/4P/bmfq/AX+5VP8f6I+qP+&#10;Caf+p8Y/71n/AO16+pK+W/8Agmn/AKnxj/vWf/tevqSvuuC/+RNR/wC3v/SpHxfFv/I2q/8Abv8A&#10;6Sgooor6g+cCiiigAooooAKKKKACiiigAooooAKKKKACiiigAooooAKKKKACiiigAooooAKKKKAC&#10;iiigAooooAKKKKACvzY+Mv8AyVzxP/2Fbn/0a1fpPX5sfGX/AJK54n/7Ctz/AOjWr828SP8Ad6P+&#10;J/kfoHAH8er6L8z1X/gnl/yWa+/7Bkn/AKGlfaQ6V8W/8E8v+SzX3/YMk/8AQ0r7SHSvV4C/5FS/&#10;xSPM41/5Gb/woKKKK+0Pk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zv9rD/AJN28Vf9&#10;eo/9GJX571+hH7WH/Ju3ir/r1H/oxK/Pevx3xG/36n/g/wDbmfq/AX+5VP8AH+iPqj/gmn/qfGP+&#10;9Z/+16+pK+W/+Caf+p8Y/wC9Z/8AtevqSvuuC/8AkTUf+3v/AEqR8Xxb/wAjar/27/6Sgooor6g+&#10;cCiiigAooooAKKKKACiiigAooooAKKKKACiiigAooooAKKKKACiiigAooooAKKKKACiiigAooooA&#10;KKKKACvzY+Mv/JXPE/8A2Fbn/wBGtX6T1+bHxl/5K54n/wCwrc/+jWr828SP93o/4n+R+gcAfx6v&#10;ovzPVf8Agnl/yWa+/wCwZJ/6GlfaQ6V8W/8ABPL/AJLNff8AYMk/9DSvtIdK9XgL/kVL/FI8zjX/&#10;AJGb/wAKCiiivtD5I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87/AGsP+TdvFX/XqP8A&#10;0YlfnvX6EftYf8m7eKv+vUf+jEr896/HfEb/AH6n/g/9uZ+r8Bf7lU/x/oj6o/4Jp/6nxj/vWf8A&#10;7Xr6kr5b/wCCaf8AqfGP+9Z/+16+pK+64L/5E1H/ALe/9KkfF8W/8jar/wBu/wDpKCiiivqD5wKK&#10;KKACiiigAooooAKKKKACiiigAooooAKKKKACiiigAooooAKKKKACiiigAooooAKKKKACiiigAooo&#10;oAK/Nj4y/wDJXPE//YVuf/RrV+k9fmx8Zf8Akrnif/sK3P8A6NavzbxI/wB3o/4n+R+gcAfx6vov&#10;zPVf+CeX/JZr7/sGSf8AoaV9pDpXxb/wTy/5LNff9gyT/wBDSvtIdK9XgL/kVL/FI8zjX/kZv/Cg&#10;ooor7Q+S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O/2sP8Ak3bxV/16j/0YlfnuK/Qj&#10;9rD/AJN28Vf9eo/9GJX571+O+I3+/U/8H/tzP1fgL/cqn+P9EfVH/BNP/U+Mf96z/wDa9fUlfLf/&#10;AATT/wBT4x/3rP8A9r19SV91wX/yJqP/AG9/6VI+L4t/5G1X/t3/ANJQUUUV9QfOBRRRQAUUUUAF&#10;FFFABRRRQAUUUUAFFFFABRRRQAUUUUAFFFFABRRRQAUUUUAFFFFABRRRQAUUUUAFFFFABX5sfGX/&#10;AJK54n/7Ctz/AOjWr9J6/Nj4y/8AJXPE/wD2Fbn/ANGtX5t4kf7vR/xP8j9A4A/j1fRfmeq/8E8v&#10;+SzX3/YMk/8AQ0r7SHSvi3/gnl/yWa+/7Bkn/oaV9pDpXq8Bf8ipf4pHmca/8jN/4UFFFFfaHyQ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3+1h/wAm7eKv+vUf+jEr896/Qj9rD/k3bxV/&#10;16j/ANGJX571+O+I3+/U/wDB/wC3M/V+Av8Acqn+P9EfVH/BNP8A1PjH/es//a9fUlfLf/BNP/U+&#10;Mf8Aes//AGvX1JX3XBf/ACJqP/b3/pUj4vi3/kbVf+3f/SUFFFFfUHzgUUUUAFFFFABRRRQAUUUU&#10;AFFFFABRRRQAUUUUAFFFFABRRRQAUUUUAFFFFABRRRQAUUUUAFFFFABRRRQAV+bHxl/5K54n/wCw&#10;rc/+jWr9J6/Nj4y/8lc8T/8AYVuf/RrV+beJH+70f8T/ACP0DgD+PV9F+Z6r/wAE8v8Aks19/wBg&#10;yT/0NK+0h0r4t/4J5f8AJZr7/sGSf+hpX2kOlerwF/yKl/ikeZxr/wAjN/4UFFFFfaHyQ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53+1h/ybt4q/wCvUf8AoxK/Pev0I/aw/wCTdvFX/XqP&#10;/RiV+e4r8d8Rv9+p/wCD/wBuZ+r8Bf7lU/x/oj6o/wCCaf8AqfGP+9Z/+16+pK+W/wDgmn/qfGP+&#10;9Z/+16+pK+64L/5E1H/t7/0qR8Xxb/yNqv8A27/6Sgooor6g+cCiiigAooooAKKKKACiiigAoooo&#10;AKKKKACiiigAooooAKKKKACiiigAooooAKKKKACiiigAooooAKKKKACvzY+Mv/JXPE//AGFbn/0a&#10;1fpPX5sfGX/krnif/sK3P/o1q/NvEj/d6P8Aif5H6BwB/Hq+i/M9V/4J5f8AJZr7/sGSf+hpX2kO&#10;lfFv/BPL/ks19/2DJP8A0NK+0h0r1eAv+RUv8UjzONf+Rm/8KCiiivtD5I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87/aw/5N28Vf8AXqP/AEYlfnvX6EftYf8AJu3ir/r1H/oxK/Pevx3x&#10;G/36n/g/9uZ+r8Bf7lU/x/oj6o/4Jp/6nxj/AL1n/wC16+pK+W/+Caf+p8Y/71n/AO16+pK+64L/&#10;AORNR/7e/wDSpHxfFv8AyNqv/bv/AKSgooor6g+cCiiigAooooAKKKKACiiigAooooAKKKKACiii&#10;gAooooAKKKKACiiigAooooAKKKKACiiigAooooAKKKKACvzY+Mv/ACVzxP8A9hW5/wDRrV+k9fmx&#10;8Zf+SueJ/wDsK3P/AKNavzbxI/3ej/if5H6BwB/Hq+i/M9V/4J5f8lmvv+wZJ/6GlfaQ6V8W/wDB&#10;PL/ks19/2DJP/Q0r7SHSvV4C/wCRUv8AFI8zjX/kZv8AwoKKKK+0Pk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zv9rD/k3bxV/16j/0YlfnvX6EftYf8m7eKv8Ar1H/AKMSvz3r8d8Rv9+p&#10;/wCD/wBuZ+r8Bf7lU/x/oj6o/wCCaf8AqfGP+9Z/+16+pK+W/wDgmp/qfGP+9Z/+16+pK+64L/5E&#10;1H/t7/0qR8Xxb/yNqv8A27/6Sgooor6g+cCiiigAooooAKKKKACiiigAooooAKKKKACiiigAoooo&#10;AKKKKACiiigAooooAKKKKACiiigAooooAKKKKACvzY+Mv/JXPE//AGFbn/0a1fpPX5sfGX/krnif&#10;/sK3P/o1q/NvEj/d6P8Aif5H6BwB/Hq+i/M9V/4J5f8AJZr7/sGSf+hpX2kOlfFv/BPL/ks19/2D&#10;JP8A0NK+0h0r1eAv+RUv8UjzONf+Rm/8KCiiivtD5I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87/aw/5N28Vf8AXqP/AEYlfnuK/Qj9rD/k3bxV/wBeo/8ARiV+e9fjviN/v1P/AAf+3M/V&#10;+Av9yqf4/wBEfVH/AATT/wBT4x/3rP8A9r19SV8t/wDBNP8A1PjH/es//a9fUlfdcF/8iaj/ANvf&#10;+lSPi+Lf+RtV/wC3f/SUFFFFfUHzgUUUUAFFFFABRRRQAUUUUAFFFFABRRRQAUUUUAFFFFABRRRQ&#10;AUUUUAFFFFABRRRQAUUUUAFFFFABRRRQAV+bHxl/5K54n/7Ctz/6Nav0nr82PjL/AMlc8T/9hW5/&#10;9GtX5t4kf7vR/wAT/I/QOAP49X0X5nqv/BPL/ks19/2DJP8A0NK+0h0r8tFYqeCR9KXz5P77fnXz&#10;mQ8Z/wBm4RYX2PNq3fmtv5cr/M97O+E/7QxTxPteXRK3Lfbzuj9SqK/LXz5P77fnR58n99vzr2/+&#10;IlL/AKB//J//ALU8n/iH3/T/AP8AJP8A7Y/Uqivy18+T++350efJ/fb86P8AiJS/6B//ACf/AO1D&#10;/iH3/T//AMk/+2P1Kor8tfPk/vt+dHnyf32/Oj/iJS/6B/8Ayf8A+1D/AIh9/wBP/wDyT/7Y/Uqi&#10;vy18+T++350efJ/fb86P+IlL/oH/APJ//tQ/4h9/0/8A/JP/ALY/Uqivy18+T++350efJ/fb86P+&#10;IlL/AKB//J//ALUP+Iff9P8A/wAk/wDtj9SqK/LXz5P77fnR58n99vzo/wCIlL/oH/8AJ/8A7UP+&#10;Iff9P/8AyT/7Y/Uqivy18+T++350efJ/fb86P+IlL/oH/wDJ/wD7UP8AiH3/AE//APJP/tj9SqK/&#10;LXz5P77fnR58n99vzo/4iUv+gf8A8n/+1D/iH3/T/wD8k/8Atj9SqM1+Wvnyf32/Ovu39h5i/wCz&#10;zpZJJPnz9f8AfNe7w9xh/amJeH9lyWTd+a+zS/lXc8XPeFf7Nw6r+15rtK3Lbv5vseu0UUV9ofI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GaK8+/apO39nrxUe/2Pr/AMDWufF4j2FCda1+VN272VzfC0fbVoUb25mlf1dj&#10;0Givy18+T++350efJ/fb86/Nv+IlL/oH/wDJ/wD7U/Qf+Iff9P8A/wAk/wDtj9SqK/LXz5P77fnR&#10;58n99vzo/wCIlL/oH/8AJ/8A7UP+Iff9P/8AyT/7Y/Uqivy18+T++350efJ/fb86P+IlL/oH/wDJ&#10;/wD7UP8AiH3/AE//APJP/tj9SqK/LXz5P77fnR58n99vzo/4iUv+gf8A8n/+1D/iH3/T/wD8k/8A&#10;tj9SqK/LXz5P77fnR58n99vzo/4iUv8AoH/8n/8AtQ/4h9/0/wD/ACT/AO2P1Kor8tfPk/vt+dHn&#10;yf32/Oj/AIiUv+gf/wAn/wDtQ/4h9/0//wDJP/tj9SqK/LXz5P77fnR58n99vzo/4iUv+gf/AMn/&#10;APtQ/wCIff8AT/8A8k/+2P1Kor8tfPk/vt+dHnyf32/Oj/iJS/6B/wDyf/7UP+Iff9P/APyT/wC2&#10;P1Kor8tfPk/vt+dHnyf32/Oj/iJS/wCgf/yf/wC1D/iH3/T/AP8AJP8A7Y/Qb9rD/k3fxV/16j/0&#10;YlfnuOlOaVnHLMfxptfG8R59/ateNbk5OVWte/Vvsu59XkGS/wBm0ZUefmu73tbol3fY+qP+Caf+&#10;p8Y/71n/AO16+pK+W/8Agmn/AKnxj/vWf/tevqSv1vgv/kTUf+3v/SpH5fxb/wAjar/27/6Sgooo&#10;r6g+cCiiigAooooAKKKKACiiigAooooAKKKKACiiigAooooAKKKKACiiigAooooAKKKKACiiigAo&#10;oooAKKKKACvgX4rfAbxpqvxO8Q3Vt4Y1qe3uNSuJIpEtWKupkYgg+hFffVFeBn3D9LNYQhVk48rb&#10;0t19T28kzypls5TpxUuZW1Pzm/4Z28df9Cnrv/gI3+FH/DO3jr/oU9d/8BG/wr9GaK+Y/wCIcYT/&#10;AJ+y+5H0f+v2J/59R/E/Ob/hnbx1/wBCnrv/AICN/hR/wzt46/6FPXf/AAEb/Cv0Zoo/4hxhP+fs&#10;vuQf6/Yn/n1H8T85v+GdvHX/AEKeu/8AgI3+FH/DO3jr/oU9d/8AARv8K/Rmij/iHGE/5+y+5B/r&#10;9if+fUfxPzm/4Z28df8AQp67/wCAjf4Uf8M7eOv+hT13/wABG/wr9GaKP+IcYT/n7L7kH+v2J/59&#10;R/E/Ob/hnbx1/wBCnrv/AICN/hR/wzt46/6FPXf/AAEb/Cv0Zoo/4hxhP+fsvuQf6/Yn/n1H8T85&#10;v+GdvHX/AEKeu/8AgI3+FH/DO3jr/oU9d/8AARv8K/Rmij/iHGE/5+y+5B/r9if+fUfxPzm/4Z28&#10;df8AQp67/wCAjf4Uf8M7eOv+hT13/wABG/wr9GaKP+IcYT/n7L7kH+v2J/59R/E/Ob/hnbx1/wBC&#10;nrv/AICN/hR/wzt46/6FPXf/AAEb/Cv0Zoo/4hxhP+fsvuQf6/Yn/n1H8T85v+GdvHX/AEKeu/8A&#10;gI3+FH/DO3jr/oU9d/8AARv8K/Rmij/iHGE/5+y+5B/r9if+fUfxPzm/4Z28df8AQp67/wCAjf4V&#10;9k/sf+GdQ8I/A3T7HVLO4sLyOaYtDOhR1BckcH1r1CjFe1kfCNDLMQ8RTm5Npqzt1af6HkZxxRWz&#10;GgqFSCik76X8/wDMKKKK+sPm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uI/aQ0W78R/A7xJY2FvNd3lza7YoYl3PIdyn&#10;AFdvQRmscVQVajOjLaSa+9WNsPWdGrGqt4tP7nc/Ob/hnbx1/wBCnrv/AICN/hR/wzt46/6FPXf/&#10;AAEb/Cv0Zor8/wD+IcYT/n7L7kfcf6/Yn/n1H8T85v8Ahnbx1/0Keu/+Ajf4Uf8ADO3jr/oU9d/8&#10;BG/wr9GaKP8AiHGE/wCfsvuQf6/Yn/n1H8T85v8Ahnbx1/0Keu/+Ajf4Uf8ADO3jr/oU9d/8BG/w&#10;r9GaKP8AiHGE/wCfsvuQf6/Yn/n1H8T85v8Ahnbx1/0Keu/+Ajf4Uf8ADO3jr/oU9d/8BG/wr9Ga&#10;KP8AiHGE/wCfsvuQf6/Yn/n1H8T85v8Ahnbx1/0Keu/+Ajf4Uf8ADO3jr/oU9d/8BG/wr9GaKP8A&#10;iHGE/wCfsvuQf6/Yn/n1H8T85v8Ahnbx1/0Keu/+Ajf4Uf8ADO3jr/oU9d/8BG/wr9GaKP8AiHGE&#10;/wCfsvuQf6/Yn/n1H8T85v8Ahnbx1/0Keu/+Ajf4Uf8ADO3jr/oU9d/8BG/wr9GaKP8AiHGE/wCf&#10;svuQf6/Yn/n1H8T85v8Ahnbx1/0Keu/+Ajf4Uf8ADO3jr/oU9d/8BG/wr9GaKP8AiHGE/wCfsvuQ&#10;f6/Yn/n1H8T85v8Ahnbx1/0Keu/+Ajf4Uf8ADO3jr/oU9d/8BG/wr9GaKP8AiHGE/wCfsvuQf6/Y&#10;n/n1H8T85v8Ahnbx1/0Keu/+Ajf4Uf8ADO3jr/oU9d/8BG/wr9GaKP8AiHGE/wCfsvuQv9fsT/z6&#10;j+J85/sA/DzXPAUXir+2tJvtL+1G18n7TEY/M2+dnGeuMj86+jKOlFfa5TlsMBhY4SDbUb6vfVt/&#10;qfI5nj5Y3EyxM1ZytovJJfoFFFFeic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c78Q/ilovwwsLefVrlka7lENvBEhlnuGPZI1yzY6nA4FAb7HRUVzf&#10;wu+Leg/GTw2dU8P3y3ltHK1vKpUpLbyqcMkiH5lYehHTFdJ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I7iNCzHaqjJJ7CvlLw78e9H8fftaa7r2oapp/9&#10;gaGB4c0Te42TSkeZNLE3RiWG0kdkXmvoz4ueGNT8afDLXNJ0bUv7I1TULOSG2u/LEnkuR1weOent&#10;nNfiT+0D4q8Y+GvjdN4Pbwla+H9a0aVSLH7QY7O3cJsMynofMADcdc187xRiq1DAuVJaN+830X/B&#10;2PQy2lCpW5Zb9F3Z+gvh/wCP2h/Cn9tSHWLXXLWHwJ40sza38lriSzfUQ6rFJIw+433kJHtmvtJW&#10;3DI575FfgJ+z/rvxA8W/F1/h1p+iWt9qGpAWotYD9ohtt0m5rmM5wrKeS2RjFfvH8O/Dt14Q8CaR&#10;pd9qNxq95p9pHbzXs4xJdMqgF29z1rXhutUq4GMp6r7L7r/gbBmVOMK7S36rszZooor3Tz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87vj/pni74sf8FO7y88B&#10;eF9B1z/hHdOi0m/utVg86xgfaZCXx0kG4KOp4r7B/bR8cal8Nv2V/HOuaPefYNU0/S5JLa44zG/A&#10;BGe/PHvXxr/wTE/Z51v4p6Pr3iW88WeINJNxOqyfZ7ghruQjdvcnOevevHz6pJYR0IQcpVfdVrdL&#10;N76Hdl9OLq+0nKyjr166LbUzf+CeXhvxR8Hv+CnPi7T/ABv4b0nRta8VaTcTRtZqI7cokiMGhH91&#10;hkYBzxX6WV+R/wDwUm+E3ir9mT47WXiix8TaxqlwFins9RmlJuLVgTgD2GPoc1+qnwx1e41/4c6D&#10;fXUnm3V5p8E8r4xudo1JP5mjIa0p4KNOUHF0/dadunXTQrMqSjW54yUlLVW/4OpuUUUV7B54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B6UAeP8A7Qn7Ymg/s/6zDY3UMmoX&#10;SqJ7uKKVVeCI9CM9W74OOB16V6tpWs2+s6Nb6hbypJa3UKzxyBhtZGGQc9Ohr80f20PCvjO5/ah8&#10;cTWXiSzXT454/s+nXO1prsGBGYdOFGSoB7AV88+E/wDgo38Urj4dax8L11ZdM0O1M0bTFCb22t8/&#10;NAsmchByBjkA4zW9Smo0Z1XtTSk+rt6GcJNzjDrJ2R9rf8FB/wBsHwX8XNU0/wCEmn+JLOLSdRvI&#10;28RaxEFuLW0jjfcsQYH7+9FzjgDjNd5+zT8V/hT+zt4Rm0uz+IWl30VzL5zMybcfKAAB6YFfmd+y&#10;r8P1+Nvxa0nRbXcbe9uViMpHCgnlvfjNfqjof/BM/wCHunWEcc0d9dSbcM5fbn8q/LcVnGaZpiL5&#10;dR92nteVtX1eqV387I+qjgsJhaVsTN3lvZdvkzw/9v3x78I/j14Q1K6k8bSSahb2Zjtre3tyyyuM&#10;lefrXon/AATO/bf8MfE34X6P4FvZ4dH8QeG7OKyiS5ulP9qKgA8yIn8Mqec57VX/AGnv+Cb3g23+&#10;DOs32hLe2uqafbm4hJlLKdvUEfSvyf8AE9nqHg7xXskjurK4jl/d3VvnAOeCa2wOfZlltV0Mwoe5&#10;L3vdd2n3Wrv5o0q5fhMXSU8NOzjpqt/LZH7gftUftQw/Aizs7Gzt5L3WtTikliCLvW1RcAO4yOpO&#10;AMjOD6Vufsw/Hq3/AGh/hdDra27WV5DM9pfWzEExTJwcd9rDDDPODX45/AqfV/jRL4kk8aeLNcks&#10;dHZUJE7zXDsc4ALElVHWv0I/4I2eBLPwx8KfGF7a6tdax9q1r7OkszH5Io4lKrj+9+8OT9K/Sac6&#10;dSlz09rJp9dT5OUZxnaXdr7j7IooorMo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r6rqUOjaZcXlw4jt7WNpZGP8KqMk/kKsFsV8h/t4f8ABU7wJ+z9puqeE9LZfFXiq5t3ge3tpB9n&#10;siwK/vZBxkZ+6Mn6VUY3ZMpWR5Z8WjN8XfjXq3jiPTYdJ06/iWGAyH94QibRM69NxAB57ADtXyd4&#10;t/Yzv/hl4xvPEyarb61pN95u5SMXDlxyMDhuTjiuL+LP7bnjX4n2rwPfrpOmsNot7PKLjGMM3U1y&#10;vgv9rPxd8MraO10/WVuYZGOxLhRdRxH1TPQ1OIk2qlOm7Kas/QdHTllNaxdz7K/4Jr/BDVPB3xs0&#10;nVNV0m80nTLANKsk0JVXJUhQPzr9P4PE1vMoKOrhhkYPWvwS1X9srx94iO6+8XaxtYfdW4MSH2AF&#10;Mtv2ofESsx/4SrWg8PLj7fLlPc88V8fg8pxOBcvYVE+bfTsexiMVTxNnJNWP3f8AHlwuteDNUszH&#10;811bSRqPUlTivyv8X/s6X+ueMVs9a0u50uO8ZlE7RZGB3FfN91+1d4smizH4y19WYZjYajL8305q&#10;hrP7W/j7UbBtOuPF2sXVlcAxyJJNuYA+jdRmuqGX1K9VVsTO+lrWMViVSg4U153Prv4Qfs8eFdIX&#10;U49H1RLjUr6KUXs4lWQSFeg2ZwMf4171/wAE4/EV58FPiPJ8P2htW0fxK0+pRXAOx1uljXcoBOSC&#10;i5wOmCelfkjp/j240rUpJtO1O6tbpW+cxytGyE+pz3r1T4N/t8+OPg9480DXhcWuvP4duDNbpfqW&#10;3BkMbLvUg8qxGe1fRYKMKcPZra1l5djz68pTfN1P36FFfMX7EH/BUvwH+2VLHo67/DfjLaSdJumy&#10;LkAAs0MnRwOeDhuOlfToNbSi1uK9woooqQ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10;+CyH7ZHjH9mn4d6VovhSzurFvFSuk2vJ0sgrDMSdg7DPJ7dOen4w+IvHMdvOxDvPNNId7qdzK57s&#10;P61+0/8AwXK8fWXhf9i+TSZlje98Rapb29ruPzRlD5jOvHYLjt1r8ODEsviu4Xy1ZcfvJlPzg/3S&#10;P61VS7jFImNuZtli3vr7UrqOa4ZvNClHjh+5IvbI9a5/WtXvLbxHZQ287QpGMLCY+gHavQtM021j&#10;WPfNtjxkxRYMjfWs/VdItbXxNZ+TIkoYHEbD96vP8ql0YaIFUkzPtNGm1K08tknkjZ/M+Y8A1rSe&#10;GriSaSQwgNMgWQkn5wOxr07wJ8F/Evi+KOSy0TULiHoZBCVjH1Y8V9CfBL9j7SdX8B3F5rhWS+LM&#10;ipE+VhI4wSPeq9lTWjRPNO+jPie98L3cIhZYVHkrhNrH5F9q5LxPDc2dmIY/tUG194KkncT719G+&#10;PPhBfaFrN9DbyRX0FtKU8yLnOPUDpXmPivTnsLaRplMca9W6hR3Jp+xhbRBzyTOLn017/R4t3nSb&#10;sFiX+ZiOmfWoG1rUNNkkMZ87JVURztWJe5x3rp9XtrXTbOG62zNbtFu87OAy/wB4Gsu5ntPEluos&#10;3juJAhw2cMpA7+tRGnFrTc0UmnqWvCPjeY3cV9p9xdWd1ZuGjuEYxSIw7qQciv6Jf2Ebzx5qP7LP&#10;hO4+JFxa3Xia4tBK8sJ3M8JAMXmHoZNmNxHev5rvA144vbmC8fdMjFN+NoP0HpX9Cv8AwSM+PLfH&#10;v9iLwvdXV415qmg79HvWfG8NFwmceqFevJqqetN+QSVpXPpuiiip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5N/4LKfAe8+NP7IV1daXYrfal4Wu01NVVC03kgFZdgHfacn2U1+FnhPR7rW9&#10;e1K3tYpHvQCAoO9iB1CgDOa/pD/arvvFmn/s9+K5PA+k2+ueJmsJI7Szmk2LLuG1serBSxC8ZIAz&#10;X4W/sMeBPtv7X1jpusWswby5zc20iGNldOoYdRg5GDWji5RT7E3s2jhf2APBt98QP2u7jw/NZRXE&#10;a6c8pNwf9Vgj8jXpEn7NUOm/t8f2BcQhbVTHJcPu3BYh87c+mK9o+B/wo0/4c/8ABT7xKdNt0trW&#10;bSPPWNFwELbc/rXXeLrDw/4O/aG8S+LfEV4tvDcQpp8IVC0hO0F8fUcVmkkkwOi8T33/AAlumtJN&#10;5umeE7QlLHTbZvJN8q/8tJGGMLxn6V81/FD/AIKFQ/DrVptH8Groj6bbp/pbRo0iQNuwcN3PvXU/&#10;toftE2/jL4FalH4LmOkzWt5b2ZuLxhDGkR+bgnjBxyO9fJ09zo/h/SLea5t/Dv2rxbbeXqDQ3ZWB&#10;lEmN8KgcEsvPatI6u4uW59v/AAn1zwn8fPC0OqaY9rBfFQGv7NNrJJ3EqHqM1H4z/ZD0X4tafqlu&#10;5j0DxJaxlZBEv+i3eR8sijtnjOOhr55/ZL8W33g39qe10GzvtLXQVjlthplq5zgLu3Nn7znHJ96+&#10;pPCX7Ynh3XvEdna3uj6hp960n2VWK7lmBbAHrRNcuqGr9TyT9pD9ku38P/sDzapJ9lXWtNsPKJWI&#10;7wA2D82f0xXwZ8F9OuX8OtNcZM0blcqOmDX6/wD7Ymmx6l+yL4ihgXbG1q4CnjHPpXwj+zF+y5de&#10;Ov2efF3iTcltaaOJAvyczyDkgemOufeiMVuwk+x8+3dn9n8Yhgu3zANxUfrX9A3/AARt+CS/Bf8A&#10;YZ8NtJ5LXnih5NamePPIlx5YOe4QKOK/AXTdBvdR8YwWX2d7q/vCsMCxLvaVicBVA5JPTFf0Of8A&#10;BLv4L+O/gT+yJ4f0P4galcXergGWGymCltHgONltuBO7aOeem7HQURjywl5sG7tH0RRRRWZ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ARmvkb9rz9jrwt4e+Ouh/F7SbePTdcupG0rVEiAWO+&#10;DxsySlcf6wbMFu4Iz0r65ryP9siNZfhxpit94atEyj/tnKP61tR+OxnU+E+E/BngKaX9tDxB4mDo&#10;tvHpkVkFHUsfmz+Qq6PhlY+Pfi5dTapHHdWumXrSm3kUMkpaNQCR7Vp+DlkX49a6275PJh498Grn&#10;giykuPizrtxuKpDKikA/eyorG91YrrofNf8AwV88C6Tof7Ov2i1t7PTFutWh3ui7VfYMDKgdhXwd&#10;4qstJl8H+BvM1IKy2BChLdjuHnsSa/Q//grvd+G7j4H6bp3ibWJNFsbjUjIlwkJm3Mo+7j8a+Add&#10;8Y/CGDw7oNu2veJLiOxgMMM66fhZgJCxIyfU1rTaT1Doer/sp6dYt/wUE0+SO/SS5GoSgwmIjP7v&#10;16V+jPxZ+FVj4s8LLZ29np9reRzRvDcLCN0LBs5BHNfnD+zV8Svhlbfte6NrNjqXiJdautRCpZTW&#10;YwzyLtHI+ua/UjxDOtlCGkb5VkG4gd6dTVExujgf2hrOaf8AZm1e3mZPONo6tj7pOK8v/Zs0FdK/&#10;4J33yxqPMmhupXP99iT1/KvVPj/tuPg5fru3KYn/AFrk/h74cXwx+xfqFjGX2x2s7DPXDAt/Ws46&#10;tIpux3n/AAQw/Yl8Oy/DKT4ueJdDtb7xHqF/JHok1ygkFjbxgIZI1IwHZ9/zDnAA45r9IK+e/wDg&#10;lv8AAy3+AX7Evg3TYftv2jVrb+2bwXNx5xE9wBI23sqcjCjgfXNfQlXWfvtBDa4UUUVkU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43+2dfWsHgvRYZGUXk2pg24I+ZsRybsfga9kr57/bl8&#10;RafBeeEbKS4hW8W5nuShP3IxEVLH0GWA5rbDq8/v/Izq/CfMfgbbc/FvXlOScx/N6jb0q58PFRvH&#10;XiZv4kuYwB2HyVwLfHXwn8MPiNrl/quv6ftm27IoH86RsDnha5O1/bq8M+Gtb1a803TNX1hr9xOC&#10;IhEqqq46nqKwei1LOX/4LRaTZ6h+zXaG8mW3jXUE2kx72U57Cvzh8U6DoJ+G/gmGa4vn3QzGLy7c&#10;YOZiDnmvvT9qD9ovT/2lPCcOkeIvA850yFheRq2o+U0uehBA5+grxu58MeCksrC3bwBp8lvpUWLV&#10;X1WRzhm3EDjlsnp2rSnOKeonscz+zh4e0aL/AIKGeHXjkuPOXUoz5bW42kiMd81+s3iCNQrZXzB5&#10;g+U9+a/OPQdZ0HwR8VbfxRH4Fhi17TJUuEeLUW5bGAMEc8dq+g5P+Chc0Ezw6v4SvrOaFlMhSQN5&#10;ZPIGMd6dSpF7MlLoew/HaIP8HtSbbjEL/hWL4QVrr9k++3clrN+n+5XB+Kv2z/B/xC8B6jpM01xp&#10;N9NGyIbqMqgJ7E11nwu17T779ma80221Wwv71LV/3dvOrsfl7Ac1Md0Vuj9BP2JPEsni79kr4e30&#10;lq1m8miWymFjkrtQL1wOuM/jXqVeT/sP+OrPx/8Asq+B7yzZV8nSobWaIuGeCSNQjKwHQ5XoeRmv&#10;WKqr8b9Qj8KCiiisy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y/GnjbSvh54ZutY1q+t9O02x&#10;TfNPM21UH+e1U/ir8T9H+DXw91bxNr1ytppWj27XE8h6kDoo9WJ4A9TX43/tP/tVeOv+ChfjPXjY&#10;6hPpvhPR/wB5Z6QshRZoy21S4B5Y8E/4VUYq15bEyb2R9IftC/8ABZPVPiDrU3hH4T6SZL67maCG&#10;+M212A7g4wpIGeMnHcGvkGS7+I/7Svim6k8Qa7qGIXY3bySusSojYkyc5bb7mus/Zq+BkPw88e2V&#10;1q1x/wATZEk8m3hXcYJVO35iOgKk9a7LxZfWPw8tjHqniHS/D1mftZKR/vLqczYyGQZyKKk7LsvI&#10;UI3eupw1r+zx4d+Hsl1NdFtdbTXjfazCGO4gnOEYHqcdTXf/AA40X4d/DrWJHureOYwytpqhENws&#10;8ci/eHHbOK4WT4qeEmmZdE8OeJPGNwyQxpJcExwp5XQf7pPar6fGTx3c3Gyz0DwT4ajkn8+Nrlhv&#10;R+mRk9vpXBOtSi9WbxpyeyPQviJp3w7+JkvhyGPR9Xuo9HulFqLSx2LK0YOIWJHQc5rD8P8Awk8E&#10;wppar4C8QXSWF9cXFm0hVcSNnKkfxAdq4zVPib40SRft/wAStJ02NZCzmyt/3cTHr8wGAayp/ivH&#10;pAabUPiv4kvIslUezgCwLJ6FyOKy/tLDx2ka/VqltjvU+Hng1vEOhahceFvEEdxDczTqSgcTN3U+&#10;uMV2Hi7xx8PfFkF15+lSLe6oovg0tmVDSW4+Vc474wa+fbX4u63FAlzb/ExtsZws8sbeUjH+HdjG&#10;amtPjx46DxLa+IPCuteXuCeZtxz94AsAOfTNVHMqNTS6JeHqR1sSeMfh9Z69qc2oQx6S1v8AYH1+&#10;7tB+7bzN20W6t2GOfrXJ6z8Cb7Q71VsV1LSr63SGa4mjfEaNcYMSKynPQ4P0rppfjfrXkG31nwDo&#10;uqbbVrZpNPkw4Q88bSefQkVreEP2gfAd1qojvrjX/Du6S3ea1uk86F3hHG4jn866ITj9lmbg+qMX&#10;wr+1T8Uv2LvihNY2niCS8a1CvKu7b9oVufmHR/8AgQP1r78/Yr/4LL+FfjbdQ6D42kh8O6852pcs&#10;pS3mJPAYc7DzjOSPpXxn8VPDej/GFri9tobPVLVY5ZUvLBw1wXwNgcdQo9K8S+Jv7Po8E+D/AO1r&#10;e+M8kWofZxIiFdw25JHcYPFd3OmtdTDls7o/oXilWaNXVlZWGVIOQRTq/Jf/AIJU/wDBU7Ufhx4s&#10;sPhv8SNU+0eHr9vJ03VLuRi1jIThY2Yk/uz056H2zX6zQyrPEsiMrI4DKwOQQe4rOUba9ClK46ii&#10;ipK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zb/4LsftLyKdD+FemyNtmC6nq4Rh84JxDEefUMxB9q+Y&#10;/hLceHf2cfBN1c69P/xM9ViDmFOZh6RqO45B3dBXbf8ABZ3V/wCxP28Jpo4hNcLpVnJEvHLANgn2&#10;Br5VvXvdW1KO6uPtF9qczHAMJZI++D2ArjzHGQw617L/ADNMNQlVenc9J1z49614pjnTS5Lfwvor&#10;EiSYvm7nye79ST6CuE134p+FPh/q3kyWtzeag3zy3uogXA9cKoOPzzVe2+BXiT4mwiPWrizsrbfu&#10;VYYv3p9PYYrvPCX7F/h23eKO8tbzWbgEMPOkYgfgtfI4jN689dke1RwMI6PVnlWs/tha9r9w1iUW&#10;S32FYEtUMCIDwGwveue8MXfxD14X9vbWGoXtrdDbI8kRYt6YJ/pX2t4W/Z80/wAOBPsei2NqwwQD&#10;BypHqTXXWHhq7Xcq2/ljIJ8tOn5V4c8Yn8Wvqz0o0bbaHwn4f/Zz+LHieym0230vWJFuBvaCKNmB&#10;PqQBWfqv7KfxCsopNOuLPUIZlk3NbsjDae+Qehr9JfDs+oeGlWW01bULCTozQOEZRUHiTwnJqN7J&#10;eNdXl1JMglmnuW/ekt6+tTHMFFWUV93/AAQ+r83Vn5tXf7LPxITSPsqWl0Ylk8xk3kKT64rF1v4O&#10;/EjQdCis/sN89rGxd40+Zd3r9a/RyfwU6Wk0zXQka3I/do/zMD3FYlxpTXL+Wu7dIMcgc/Wu6jjO&#10;bTlRjUota3PziuvFHjLwMbe3aDULFrf7kwiZGBPXLVff9oi41O9RL5DeTBds73LZz757V96ax4O+&#10;371nt4po/wC60YZcVwfin9l/wX4w8w3nh+1WSQfNLBmNv0r0qNR/Y09Gcsor7R8y+FPinbWGuI+j&#10;6ndWeoKNyS2xIB9j/wDXr1yz/azv/EPhyPRfFsaz2TE7dSs4x5gLdfNXv7kc1BrX/BOXRbqFpPD+&#10;uahpMxJYCT96oJ/WuC139kj4ifC2PZp0Fr4itd25pIpTvx3yhr2sPmFWGlRXPOqYeMtYMv8AjbRI&#10;G3XFnNbz27fvIZITkbf4SO4/nX7X/wDBJn9qKb9p/wDZA0W61GRZNe8NH+xtRIPMjRDCOf8AeTaf&#10;rmvwiubPUfBN20k1nd2Lf8vFnIjKrZ7rmv1j/wCDdK4W6+Afj6SP/VSa+hX/AL8iveo1o1YOSPPl&#10;Fxkrn6KUUUU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JwK+d/2r/wDgpL4B/ZntbqwjvIvEXiuNcJpVo+dhIODJ&#10;IBtUccjJb2o6XYH0BqeqW2jWMl1eXENrbwqWklmcIiAdyTwK+VP2i/8AgrR4L+GQm0/wbEPG2uRy&#10;CM+TIY7GL1Jlwd2OmFB5718JfH39s/xz+1hrKvr2pSWejLny9IsneOzTrjcM/vG5+835CuV0vwS0&#10;ZhX7NJGJF3Lg4JHrXhY7PqNHSl7z/D/gndRwM56y0H/G7xHqn7R/xo1Hx14kjh/tTUtiCKIsYrZF&#10;UKqKCTwAPzzWl4f+G6Zt2XydsnA47mtPSvAm4yKGcvsHloBz6cDuTXsnwh/ZhudY0iPVbqO68xXZ&#10;Vic7YYsfxEn68iviswzt1G51ZanuYXBKK5Yo4/w38PLXTLCNZB50j/M7EbcY616J4V8K+VdWa/Z2&#10;geR8hxCVaReMDPYDrmvdvAXwK0vUPBWl3Go2Iu0jTzdyTfvLlweFVfTjrWwngyHWNbj1G20O506w&#10;t1aEkNukJxgEg9c+gFfNV8wnPX+vU9CnTgmeQeJNBXUWVoZFn2kr8u1WU9Onelg+D5ubON4dQeAg&#10;bpYJWEUjMO30r3zwL8BNM0cwXl0txbSbWdLfYvmMc5yW9a7VfhDYySwXcke5t28reYlwfX61dHB4&#10;yqr01/n/AMD5mdTGUIaNny/on7Of9rWMk3nwxTLmSOCZn8y5/wBkemfWq8XwX/4SLVZIZILi3dVC&#10;4jhkuPJx0BOa+wZvCovLJR9pCyKCElRVQx/SuK0/wFDDNcSfbvPmaRo/LFwYsEdOnfPrV4jA4qk0&#10;+j6/02RSxtOV2j5W1n4QtpeoXNu95tuEYCMPauvmD2P9K43WfB3nIubyCO4VzFJBLCyMD2YEjBr7&#10;a8R6dNpemQSyafJbyrcKZJDh8J6g/WuT+MXgxtZ00QXJZEupBumgtllWMDkHIGQT6VVOvVpO0ulr&#10;le5M+LrrRLy5m2s0YWM7Tj5Tx7e9Z114XkaLdGrZU5IC8qPpXunjTwguj3EkImVpOMm4tmBkzwO3&#10;T61xOt+FbjT7pVkto9rJu/dysvy/jXuYXHX1OSrh+55fd2q2c6rnkjO4fyp0TfPu56dT3FdLr1sq&#10;oI5rXHzY39SBWY6Q2bNC0ZaNWz5g52D/AAr6HD4m8bnm1KVnZGJqnhaz8QxNHfWtreQsPuyIGxXS&#10;/slfEO//AGKPE2pXHg6GFdL1p0fUNJuGJt5iucMh6xtgkZGRzyDVVtIVrRbiF43jkJDqh+aPn0/W&#10;qF/G0at95drYyw6ivWwuNUZaHLWoto/Qv4Nf8FBPA/xNgSLVLhfCmpMyosOoSgRzEj+CT7pGcj5s&#10;H2r3K2uY7uBZInSSOQbldDuVh6g1+OrhQv7zaUPByc8fSvRvgp+2R42/Z8jS30m8j1PRVbd/Zl+x&#10;aEeoRvvJ+GR7V7VOtCfl+RwuLR+pFFeX/s7/ALWvhL9o7S1/sm8FrrEaZudLuTtuIT3IHR1/2lz+&#10;FeoVbi1owCiiik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cd8cvjz4Y/Z08A3PiTxXqCafptvwMDdJO/ZI1HLMfQV5t+2h/wUA8I/se6F&#10;JDdv/bHiqaPfaaRbsPMwc4eU/wACcdTyewr8jvjn+0D4x/af8bT614ov5r6aRy0FuGK29mh6JGvQ&#10;Afme+a5cVjKWHjzVH8jWjRlUdon0T+1j/wAFZvFvx3muNH8ENeeFfDkm6Pcny3t4ueruPuAj+Fef&#10;c18w6V4buJ2a4mLSNMwyzcuxJyeTVrTtMj0lIZG/cyk7TxwvpXTeH2+wTXFrPBvuAhO6T5VGcYI9&#10;6+HzLOqld8t7Lse3QwcKavudN4C+Hw1N50srNrmRIwxGM5b+gNd74l8EN4LvYYJrhbiXbGt+iON0&#10;EjAHanfAyAaj/Z/1O88PW2rfubi40uWMwRtEv+uucfuk3dcA5JHevSfA3w2udJ0qDUtQSzW50bWo&#10;FuC675JnKmRtw7hep96+QxWKnzM9ijTVix4A+HsPgbx9oc1pHHqzfZDdXMeQsanGdgY8lgDk+9e9&#10;fCDXLO4+FV5qd8trZ6bcX5t7JJiWKR78vhepyecntWJ4W+F2g3evfaNLXUtU12aRbqWYkJb2+Rue&#10;NW+6CARkY7137/D7+3dGSytTZ2rW775XiO83KuwyV7bRyM+1eXGUpS+Hmb/Pt1/Q0qOFkm7dzqPA&#10;lvY2OiMukzNfRWu9kMFvtZsnOAx6dcDHFbvhfw0H8PrHNb3cZuJA8kbyYMXtkdfwrd8P+HYfDehQ&#10;6ba7hBBGFU55J9z61oabYGC2XzGaRs5ye1fdYHh93hGfZ3XRfe3c+dr469+Xv83+RDHpEe5f3fCc&#10;AluatPZee37xUZewqwsWO3FOK/Nmvs6OV04K1tNO3+R5cq0mU5NJidMeStQWnh61tlb/AEe33M2c&#10;7eTWnIu6mxxbV7flVSy2j7VS5V9y/wAgVadrXMfUPDNnewtFLGGjfJC5PFZd74OT7HCvmIvl4GQS&#10;N4HQEV0025Zl6cdRjrVHXI9ssLR7BucA5HWvDx2W0JKU1HbTa29jqoYiomlc8v8AiP8ACyz8VrcW&#10;81rJFdRgOZlbh4wen1FePfFD4JXvhbw5e3Ek15IYtqbj86GFjjcfTtX1NrmkyXlxJhlVZ7ZosZ/i&#10;rm/ElhFNpNrpuoWl1cR3eLWQRndtT/aP4cV8visudGbcbpfh8z1aGMckkz441v4Y3l54env57fZD&#10;atGsc6RErJ7f/WNeb6/4OMt3M0Zjt5E7E+WJee1fUHhC7Gm+JtQ8L6hcXNl4b1gTRQPNHjymVjs+&#10;YjGRtrzPxF4bT4g6Pqn2e+s2n0OB7lC/DMinBVf50YTFTjLfQ3qwVmup4e9jJpNz+8jmWVSBgjcp&#10;U+4pLqRJ4F2r7OVPf8a6vW7CR9Ijf+z2W6ndVjuIW3R8dQV7E1nt4at71JrdZ9rFDxINu5+uM19B&#10;TrLdnmyptaHI3EcOD0GeMMMb6z7i2jCdW+XlQOc11E/hn7C8cU2/95EWG07tvvj2rCkijt/MPytj&#10;7pHFerh6/Y5qlPQyItSutA1GC/0u9ubC/tW3xXFtIY5Yz6gjkV9nfsg/8FPI9d1G38M/EeSC0umE&#10;cFprCqQly5OMTDohOR8wwPXFfGN9Krzx/L174xmsm90xZFbsvJAPWvfoYi8bSOCcHfQ/baGdbiNX&#10;jZXRhkMpyCKdX5l/sJ/t3Xf7PF1H4a8SSTah4TvLpQkzuTJpG4ncwz1jyckdR29K/Sfw74isfFmi&#10;WupabdQX1jeRrNBPC4ZJUYZBBFdEo9VsQmXaKKKk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BoAM18j/wDBQv8A4Kc6L+y/pl14b8MzQat46lHlsg+aLSgy&#10;8PIehfkEJ+dU/wDgp5/wUji/ZZ0hfCfhZrO+8aarA5lcy5GjxHgOwHPmHqoPpmvyRub268Q3019f&#10;3k95d3jmWSWWQySSMe7E8muLG46GHjruzajRdR+Rt+NfH+sfEjxHf65ruoTalqupSedcXMrZeZv8&#10;B0wOBUuj3n2uCVmR1WMcKv3snoa5/S9Ha/uHg+dnY5AH5nFdZZ2sMcFu0bCVpCFY42jPTFfBY7GO&#10;cm27s92nTUdtjptD8Ofb/DS3FxNuO1plTq46AMf1rtbqS0vNP0+G3tPLhuU+0yuX3O0SfKmT6scn&#10;8q574NwSanqUOnXVul5Z26S7l3eWWVUZtu70B5xXReGtEuIPAkeuRwQyWl5cLAq7hvQRtgpt/Xiv&#10;ArVFex2U4nufwONjpXw20u40vS7zUZfDMkuq6jufbC7ZAULnqFBB+tdboHieH4za5ZaPtk0m1uNT&#10;895Ik+eSaQ8l16lVTj0rl313QfhBrOl/2fHqF9o/mWs98ZptqzxSEF4yPc4yD6V6t8Nb21v/AI16&#10;pqMmm2tgmhx3OoyyQjb5CvgREjo3yjgDjJryKif8R9fvX9ep2xlpb+v6+R1Hw/1Y6dZaxY/6c2oa&#10;fqzNMbdQixwTgLkr2DAZ9hXsXgH4ff8ACP6lI0bRSWsdubeMZ5jQ8qPw/rXjfg7WZ9Y1uG7s7WO3&#10;l8QWpLyxS5nNvuCncp+8wIznsMivevBdl/ZFpJBeXUdzJesHEoO1pGPQY9gBXRktOFXEJz6fdfp3&#10;306HJmEnCm0uv39PyOo0i2aC3jZmy2wA+hI71cRt46n5ugqONlaVcnG0YA9TViNFwOMbegr9ewNC&#10;0FGL0/4Y+UqSu7scgwBTqAKK9paKxiFAGKKKAGSpuHSoLmFHQKyj2z61aNV5yXODwM964MZGCi5N&#10;avQqO5m6ni2jk8zdtfAX0U+tcRqOk3V3pcklpfzJIu9bt1XzPmTlCoPcV6BqCiWMoZAVbt6VzCSv&#10;4X1O5zskjvpSTjjyuOvuK+LzajFTSlpHv1X3PXt6Hq4Ob5dN/wAzzWwuNV8Uay1tcT6bJHGgnjYo&#10;FRpE53MOzEZBFeVeJNKSHVbe5tNLtppTLMJFi+86MDtX0Ir1u88PyeGtL8QJN+8eZ/MWQj5VyeG/&#10;CuTTwZaa14Rk1DbNA1nf5uXhG1ljKYBA789q+UhJqWu57eltNj58123tYtNkmWC+sdRDiWFUJ8ty&#10;Dg5HYisOwnuNat7m3kuraWSH94jSJtYg+hr2/wAc+FNAj8QWTQyXtnb+ctu8Vym1gGX5n57Z5ryn&#10;xt8PG8O31wsM1vNDDP8AZsbvmOeQ3uDXtYXFwa5dTmq05b3ONZI9SvoopoWW4VzGssbepxzWNq2m&#10;SeH724sZXj++0Uivzgg9RXVeM9OWwK7YJI/MUmOeP5lbb97HrmuY8Q6+2r3DK6b9jK25wNzcfdzX&#10;uYes27rY4KkbPUxdb8PLps8kcp2r2eM7l55rCltFgZ35Zf8AZO4AfStrVI5LfLSbo42b+HoPaqAh&#10;EzL0kGccfKcV72HraXZ59SPYybzT4rq3EaDbuU8j0969N/Y5/bN1z9kPxT5NwbrWPBd82bywU7mt&#10;zjAlhzwpHccAj3wa4CGBprzyThX5VFf5Tn61RubJY3aNuWOQUbr+FepRrW0OSULn7KfCb4taD8bf&#10;Atj4i8O30d/pt8m5WU/NG3dHH8LDuDXSV+OX7Nf7VPij9kLxm11osjXuh3UgOoaRK22O4A/iUkHY&#10;/wDtAV+r/wAC/jVov7QXwy03xVoM3mWOopkoxHmW7jho3x0ZTwa6ZRVuaOwoy6Pc66ivz1/4au+I&#10;n/Q1ah+Sf/E0f8NXfET/AKGrUPyT/wCJr86/4iNgf+fc/wDyX/M+7/1Dxv8Az8j+P+R+hVFfnr/w&#10;1d8RP+hq1D8k/wDiaP8Ahq74if8AQ1ah+Sf/ABNH/ERsD/z7n/5L/mH+oeN/5+R/H/I/Qqivz1/4&#10;au+In/Q1ah+Sf/E0f8NXfET/AKGrUPyT/wCJo/4iNgf+fc//ACX/ADD/AFDxv/PyP4/5H6FUV+ev&#10;/DV3xE/6GrUPyT/4mj/hq74if9DVqH5J/wDE0f8AERsD/wA+5/8Akv8AmH+oeN/5+R/H/I/Qqivz&#10;1/4au+In/Q1ah+Sf/E0f8NXfET/oatQ/JP8A4mj/AIiNgf8An3P/AMl/zD/UPG/8/I/j/kfoVRX5&#10;6/8ADV3xE/6GrUPyT/4mj/hq74if9DVqH5J/8TR/xEbA/wDPuf8A5L/mH+oeN/5+R/H/ACP0Kor8&#10;9f8Ahq74if8AQ1ah+Sf/ABNH/DV3xE/6GrUPyT/4mj/iI2B/59z/APJf8w/1Dxv/AD8j+P8AkfoV&#10;RX56/wDDV3xE/wChq1D8k/8AiaP+GrviJ/0NWofkn/xNH/ERsD/z7n/5L/mH+oeN/wCfkfx/yP0K&#10;or89f+GrviJ/0NWofkn/AMTR/wANXfET/oatQ/JP/iaP+IjYH/n3P/yX/MP9Q8b/AM/I/j/kfoVR&#10;X56/8NXfET/oatQ/JP8A4mj/AIau+In/AENWofkn/wATR/xEbA/8+5/+S/5h/qHjf+fkfx/yP0Ko&#10;r89f+GrviJ/0NWofkn/xNH/DV3xE/wChq1D8k/8AiaP+IjYH/n3P/wAl/wAw/wBQ8b/z8j+P+R+h&#10;VFfnr/w1d8RP+hq1D8k/+Jo/4au+In/Q1ah+Sf8AxNH/ABEbA/8APuf/AJL/AJh/qHjf+fkfx/yP&#10;0Kor89f+GrviJ/0NWofkn/xNH/DV3xE/6GrUPyT/AOJo/wCIjYH/AJ9z/wDJf8w/1Dxv/PyP4/5H&#10;6FUV+ev/AA1d8RP+hq1D8k/+Jo/4au+In/Q1ah+Sf/E0f8RGwP8Az7n/AOS/5h/qHjf+fkfx/wAj&#10;9CqK/PX/AIau+In/AENWofkn/wATR/w1d8RP+hq1D8k/+Jo/4iNgf+fc/wDyX/MP9Q8b/wA/I/j/&#10;AJH6FUV+ev8Aw1d8RP8AoatQ/JP/AImj/hq74if9DVqH5J/8TR/xEbA/8+5/+S/5h/qHjf8An5H8&#10;f8j9CqK/PX/hq74if9DVqH5J/wDE0f8ADV3xE/6GrUPyT/4mj/iI2B/59z/8l/zD/UPG/wDPyP4/&#10;5H6FUV+ev/DV3xE/6GrUPyT/AOJo/wCGrviJ/wBDVqH5J/8AE0f8RGwP/Puf/kv+Yf6h43/n5H8f&#10;8j9CqK/PX/hq74if9DVqH5J/8TR/w1d8RP8AoatQ/JP/AImj/iI2B/59z/8AJf8AMP8AUPG/8/I/&#10;j/kfoVRX56/8NXfET/oatQ/JP/iaP+GrviJ/0NWofkn/AMTR/wARGwP/AD7n/wCS/wCYf6h43/n5&#10;H8f8j9CqK/PX/hq74if9DVqH5J/8TR/w1d8RP+hq1D8k/wDiaP8AiI2B/wCfc/8AyX/MP9Q8b/z8&#10;j+P+R+hVFfnr/wANXfET/oatQ/JP/iaP+GrviJ/0NWofkn/xNH/ERsD/AM+5/wDkv+Yf6h43/n5H&#10;8f8AI/Qqivz1/wCGrviJ/wBDVqH5J/8AE0f8NXfET/oatQ/JP/iaP+IjYH/n3P8A8l/zD/UPG/8A&#10;PyP4/wCR+hVFfnr/AMNXfET/AKGrUPyT/wCJo/4au+In/Q1ah+Sf/E0f8RGwP/Puf/kv+Yf6h43/&#10;AJ+R/H/I/Qqivz1/4au+In/Q1ah+Sf8AxNH/AA1d8RP+hq1D8k/+Jo/4iNgf+fc//Jf8w/1Dxv8A&#10;z8j+P+R+hVFfnr/w1d8RP+hq1D8k/wDiaP8Ahq74if8AQ1ah+Sf/ABNH/ERsD/z7n/5L/mH+oeN/&#10;5+R/H/I/Qqivz1/4au+In/Q1ah+Sf/E0f8NXfET/AKGrUPyT/wCJo/4iNgf+fc//ACX/ADD/AFDx&#10;v/PyP4/5H6FUV+ev/DV3xE/6GrUPyT/4mj/hq74if9DVqH5J/wDE0f8AERsD/wA+5/8Akv8AmH+o&#10;eN/5+R/H/I/Qqivz1/4au+In/Q1ah+Sf/E0f8NXfET/oatQ/JP8A4mj/AIiNgf8An3P/AMl/zD/U&#10;PG/8/I/j/kfoVRX56/8ADV3xE/6GrUPyT/4mj/hq74if9DVqH5J/8TR/xEbA/wDPuf8A5L/mH+oe&#10;N/5+R/H/ACP0Kor89f8Ahq74if8AQ1ah+Sf/ABNH/DV3xE/6GrUPyT/4mj/iI2B/59z/APJf8w/1&#10;Dxv/AD8j+P8AkfoVRX56/wDDV3xE/wChq1D8k/8AiaP+GrviJ/0NWofkn/xNH/ERsD/z7n/5L/mH&#10;+oeN/wCfkfx/yP0Kor89f+GrviJ/0NWofkn/AMTR/wANXfET/oatQ/JP/iaP+IjYH/n3P/yX/MP9&#10;Q8b/AM/I/j/kfoVRX56/8NXfET/oatQ/JP8A4mj/AIau+In/AENWofkn/wATR/xEbA/8+5/+S/5h&#10;/qHjf+fkfx/yP0Kor89f+GrviJ/0NWofkn/xNH/DV3xE/wChq1D8k/8AiaP+IjYH/n3P/wAl/wAw&#10;/wBQ8b/z8j+P+R+hVFfnr/w1d8RP+hq1D8k/+Jo/4au+In/Q1ah+Sf8AxNH/ABEbA/8APuf/AJL/&#10;AJh/qHjf+fkfx/yP0Kor89f+GrviJ/0NWofkn/xNH/DV3xE/6GrUPyT/AOJo/wCIjYH/AJ9z/wDJ&#10;f8w/1Dxv/PyP4/5H6FUV+ev/AA1d8RP+hq1D8k/+Jo/4au+In/Q1ah+Sf/E0f8RGwP8Az7n/AOS/&#10;5h/qHjf+fkfx/wAj9CqK/PX/AIau+In/AENWofkn/wATR/w1d8RP+hq1D8k/+Jo/4iNgf+fc/wDy&#10;X/MP9Q8b/wA/I/j/AJH6FUV+ev8Aw1d8RP8AoatQ/JP/AImj/hq74if9DVqH5J/8TR/xEbA/8+5/&#10;+S/5h/qHjf8An5H8f8j9CqK/PX/hq74if9DVqH5J/wDE0f8ADV3xE/6GrUPyT/4mj/iI2B/59z/8&#10;l/zD/UPG/wDPyP4/5H6FUV+ev/DV3xE/6GrUPyT/AOJo/wCGrviJ/wBDVqH5J/8AE0f8RGwP/Puf&#10;/kv+Yf6h43/n5H8f8j9CqK/PX/hq74if9DVqH5J/8TR/w1d8RP8AoatQ/JP/AImj/iI2B/59z/8A&#10;Jf8AMP8AUPG/8/I/j/kfoVRX56/8NXfET/oatQ/JP/iaP+GrviJ/0NWofkn/AMTR/wARGwP/AD7n&#10;/wCS/wCYf6h43/n5H8f8j9CqK/PX/hq74if9DVqH5J/8TR/w1d8RP+hq1D8k/wDiaP8AiI2B/wCf&#10;c/8AyX/MP9Q8b/z8j+P+R+hVFfnr/wANXfET/oatQ/JP/iaP+GrviJ/0NWofkn/xNH/ERsD/AM+5&#10;/wDkv+Yf6h43/n5H8f8AI/Qqivz1/wCGrviJ/wBDVqH5J/8AE0f8NXfET/oatQ/JP/iaP+IjYH/n&#10;3P8A8l/zD/UPG/8APyP4/wCR+hVFfnr/AMNXfET/AKGrUPyT/wCJo/4au+In/Q1ah+Sf/E0f8RGw&#10;P/Puf/kv+Yf6h43/AJ+R/H/I/Qqivz1/4au+In/Q1ah+Sf8AxNH/AA1d8RP+hq1D8k/+Jo/4iNgf&#10;+fc//Jf8w/1Dxv8Az8j+P+R+hVFfnr/w1d8RP+hq1D8k/wDiaP8Ahq74if8AQ1ah+Sf/ABNH/ERs&#10;D/z7n/5L/mH+oeN/5+R/H/I/Qqivz1/4au+In/Q1ah+Sf/E0f8NXfET/AKGrUPyT/wCJo/4iNgf+&#10;fc//ACX/ADD/AFDxv/PyP4/5H6FUV+ev/DV3xE/6GrUPyT/4mj/hq74if9DVqH5J/wDE0f8AERsD&#10;/wA+5/8Akv8AmH+oeN/5+R/H/I/Qqivz1/4au+In/Q1ah+Sf/E0f8NXfET/oatQ/JP8A4mj/AIiN&#10;gf8An3P/AMl/zD/UPG/8/I/j/kfoVRX56/8ADV3xE/6GrUPyT/4mj/hq74if9DVqH5J/8TR/xEbA&#10;/wDPuf8A5L/mH+oeN/5+R/H/ACP0Kor89f8Ahq74if8AQ1ah+Sf/ABNH/DV3xE/6GrUPyT/4mj/i&#10;I2B/59z/APJf8w/1Dxv/AD8j+P8AkfoVRX56/wDDV3xE/wChq1D8k/8AiaP+GrviJ/0NWofkn/xN&#10;H/ERsD/z7n/5L/mH+oeN/wCfkfx/yP0Kor89f+GrviJ/0NWofkn/AMTR/wANXfET/oatQ/JP/iaP&#10;+IjYH/n3P/yX/MP9Q8b/AM/I/j/kfoVRX56/8NXfET/oatQ/JP8A4mj/AIau+In/AENWofkn/wAT&#10;R/xEbA/8+5/+S/5h/qHjf+fkfx/yP0Kor89f+GrviJ/0NWofkn/xNH/DV3xE/wChq1D8k/8AiaP+&#10;IjYH/n3P/wAl/wAw/wBQ8b/z8j+P+R+hVFfnr/w1d8RP+hq1D8k/+Jo/4au+In/Q1ah+Sf8AxNH/&#10;ABEbA/8APuf/AJL/AJh/qHjf+fkfx/yP0Kor89f+GrviJ/0NWofkn/xNH/DV3xE/6GrUPyT/AOJo&#10;/wCIjYH/AJ9z/wDJf8w/1Dxv/PyP4/5H6FUV+ev/AA1d8RP+hq1D8k/+Jo/4au+In/Q1ah+Sf/E0&#10;f8RGwP8Az7n/AOS/5h/qHjf+fkfx/wAj9CqK/PX/AIau+In/AENWofkn/wATR/w1d8RP+hq1D8k/&#10;+Jo/4iNgf+fc/wDyX/MP9Q8b/wA/I/j/AJH6FUV+ev8Aw1d8RP8AoatQ/JP/AImj/hq74if9DVqH&#10;5J/8TR/xEbA/8+5/+S/5h/qHjf8An5H8f8j9CqK/PX/hq74if9DVqH5J/wDE0f8ADV3xE/6GrUPy&#10;T/4mj/iI2B/59z/8l/zD/UPG/wDPyP4/5H6FUV+ev/DV3xE/6GrUPyT/AOJo/wCGrviJ/wBDVqH5&#10;J/8AE0f8RGwP/Puf/kv+Yf6h43/n5H8f8j9CqK/PX/hq74if9DVqH5J/8TR/w1d8RP8AoatQ/JP/&#10;AImj/iI2B/59z/8AJf8AMP8AUPG/8/I/j/kfoVRX56/8NXfET/oatQ/JP/iaP+GrviJ/0NWofkn/&#10;AMTR/wARGwP/AD7n/wCS/wCYf6h43/n5H8f8j9CqK/PX/hq74if9DVqH5J/8TR/w1d8RP+hq1D8k&#10;/wDiaP8AiI2B/wCfc/8AyX/MP9Q8b/z8j+P+R+hVFfnr/wANXfET/oatQ/JP/iaP+GrviJ/0NWof&#10;kn/xNH/ERsD/AM+5/wDkv+Yf6h43/n5H8f8AI/Qqivz1/wCGrviJ/wBDVqH5J/8AE0f8NXfET/oa&#10;tQ/JP/iaP+IjYH/n3P8A8l/zD/UPG/8APyP4/wCR+hVFfnr/AMNXfET/AKGrUPyT/wCJo/4au+In&#10;/Q1ah+Sf/E0f8RGwP/Puf/kv+Yf6h43/AJ+R/H/I/Qqivz1/4au+In/Q1ah+Sf8AxNH/AA1d8RP+&#10;hq1D8k/+Jo/4iNgf+fc//Jf8w/1Dxv8Az8j+P+R+hVFfnr/w1d8RP+hq1D8k/wDiaP8Ahq74if8A&#10;Q1ah+Sf/ABNH/ERsD/z7n/5L/mH+oeN/5+R/H/I/Qqivz1/4au+In/Q1ah+Sf/E0f8NXfET/AKGr&#10;UPyT/wCJo/4iNgf+fc//ACX/ADD/AFDxv/PyP4/5H6FUV+ev/DV3xE/6GrUPyT/4mj/hq74if9DV&#10;qH5J/wDE0f8AERsD/wA+5/8Akv8AmH+oeN/5+R/H/I/Qqivz1/4au+In/Q1ah+Sf/E0f8NXfET/o&#10;atQ/JP8A4mj/AIiNgf8An3P/AMl/zD/UPG/8/I/j/kfoVRX56/8ADV3xE/6GrUPyT/4mj/hq74if&#10;9DVqH5J/8TR/xEbA/wDPuf8A5L/mH+oeN/5+R/H/ACP0Kor89f8Ahq74if8AQ1ah+Sf/ABNH/DV3&#10;xE/6GrUPyT/4mj/iI2B/59z/APJf8w/1Dxv/AD8j+P8AkfoVRX56/wDDV3xE/wChq1D8k/8AiaP+&#10;GrviJ/0NWofkn/xNH/ERsD/z7n/5L/mH+oeN/wCfkfx/yP0Kor89f+GrviJ/0NWofkn/AMTR/wAN&#10;XfET/oatQ/JP/iaP+IjYH/n3P/yX/MP9Q8b/AM/I/j/kfoVRX56/8NXfET/oatQ/JP8A4mj/AIau&#10;+In/AENWofkn/wATR/xEbA/8+5/+S/5h/qHjf+fkfx/yP0Kor89f+GrviJ/0NWofkn/xNH/DV3xE&#10;/wChq1D8k/8AiaP+IjYH/n3P/wAl/wAw/wBQ8b/z8j+P+R+hVFfnr/w1d8RP+hq1D8k/+Jo/4au+&#10;In/Q1ah+Sf8AxNH/ABEbA/8APuf/AJL/AJh/qHjf+fkfx/yP0Kor89f+GrviJ/0NWofkn/xNH/DV&#10;3xE/6GrUPyT/AOJo/wCIjYH/AJ9z/wDJf8w/1Dxv/PyP4/5H6FUV+ev/AA1d8RP+hq1D8k/+Jo/4&#10;au+In/Q1ah+Sf/E0f8RGwP8Az7n/AOS/5h/qHjf+fkfx/wAj9CqK/PX/AIau+In/AENWofkn/wAT&#10;R/w1d8RP+hq1D8k/+Jo/4iNgf+fc/wDyX/MP9Q8b/wA/I/j/AJH6FUV+ev8Aw1d8RP8AoatQ/JP/&#10;AImj/hq74if9DVqH5J/8TR/xEbA/8+5/+S/5h/qHjf8An5H8f8j9CqK/PX/hq74if9DVqH5J/wDE&#10;0f8ADV3xE/6GrUPyT/4mj/iI2B/59z/8l/zD/UPG/wDPyP4/5H6FUV+ev/DV3xE/6GrUPyT/AOJo&#10;/wCGrviJ/wBDVqH5J/8AE0f8RGwP/Puf/kv+Yf6h43/n5H8f8j9CqK/PX/hq74if9DVqH5J/8TR/&#10;w1d8RP8AoatQ/JP/AImj/iI2B/59z/8AJf8AMP8AUPG/8/I/j/kfoVRX56/8NXfET/oatQ/JP/ia&#10;P+GrviJ/0NWofkn/AMTR/wARGwP/AD7n/wCS/wCYf6h43/n5H8f8j9CqK/PX/hq74if9DVqH5J/8&#10;TR/w1d8RP+hq1D8k/wDiaP8AiI2B/wCfc/8AyX/MP9Q8b/z8j+P+R+hVFfnr/wANXfET/oatQ/JP&#10;/iaP+GrviJ/0NWofkn/xNH/ERsD/AM+5/wDkv+Yf6h43/n5H8f8AI/Qqivz1/wCGrviJ/wBDVqH5&#10;J/8AE0f8NXfET/oatQ/JP/iaP+IjYH/n3P8A8l/zD/UPG/8APyP4/wCR+hVFfnr/AMNXfET/AKGr&#10;UPyT/wCJo/4au+In/Q1ah+Sf/E0f8RGwP/Puf/kv+Yf6h43/AJ+R/H/I/Qqivz1/4au+In/Q1ah+&#10;Sf8AxNH/AA1d8RP+hq1D8k/+Jo/4iNgf+fc//Jf8w/1Dxv8Az8j+P+R+hVfOX/BR/wDbjsv2OPhA&#10;/wBjkWfxhryPBo9uCD5TYwZ3H91c59zx618zfEb9u/xn8NPC1xqmo+L79I4lPlphN0z44UDbyTX5&#10;/wDxU+NfiH9oj4iXnifxLqVzqWp3TYQzMWWFB91FHQKPQd69zLeJqWMoyr06copaJu1m/Kze3U8L&#10;NMingakaVSpFyfRXul56LfoY+t65q3xD8U6hrmuX1xqWoX8zT3VzNJvkmdjkkk/5FTWcnl3imPDb&#10;flOKtSXVrD4at7SFVa8kk864k29OwQewHNGjwsjuY1UtDz0714GMxs6snKZpRoRgrRNXwnrDeHr2&#10;e6WLzZGieKMv/CzDG78KuaVZTyrD+7YJnDL0G/rWQ4/1ayPtYEEjHHWur0PxXCtjDD5f77zDtPbJ&#10;x/QfrXh1W373U6IvodN4NTWNMjsdN01Vm/tIsyx45AbgjPbOPyrovCGlS6vrN4uwKunB7iS3ic/I&#10;U67Ow+bBJ71z2g+MWtvFGn3EccifbiVRSdsa9VI+gzxXXadZwWHhi+WPUUs7q3vWtCivk3Fu2Cxb&#10;HXB71yVYu92bU7HpHw5+w+OdU8P+HdYCrZ3mrM1+0ylZBAqD5d7dB1OK9HuddtJPiNo9npO69jvr&#10;u3tJoTLua5tYj0HqAMcHsK8q+F3iPS/DPiTwbd332rULyx1Ca4uWK+ZDeRNwiY78cZr3D4FeAdD1&#10;r4iP4rjmhsb7TZ3uNPsEddqnnO4/3RkDArzq1vikmdkJaaHfeEtStYPjZ/aVqsc2k2kVxAYYiVGl&#10;WwYZfaOclhyPQ17lZeErLzLS+jh86SWdZE3Z/dhh/D7d/wAa+cvD1x4r1LRryaG80+z1a7vp/MWO&#10;BRGIs/MpP91uAM17f4phWXwTata+JLq0aOCN2jhkVmDLjIHfPXj2p4KVNKTkua2vRfn/AEjDExk5&#10;RSdr6dX99j1izWSWNS231HHarQYsy4YY7iuR8EfEHTtd00yW99cTJbsLdjJEVbeB3rorfUobmVgs&#10;mWHav1HLcxoyhH2b1duq/wAz5itQnGTutvI0QOaWofM28/Mak8zjjmvp41Ys4x1FRtKwHSlSQleV&#10;NHtIt2/RgKxwahnRXkXdzimz+ZLL8vC+mOtRTFopI1AVmY8n0Fefi8Q2nHl0NIxK62qz3TS7SEXg&#10;e9cz43kjt7iaZopmj2bQ8R5Q96v+OfGh8MabJ9mjjeQyKpLjCKDwTnvXnfxH+JOo+GNDtpLrTfMF&#10;1Oxhht33PIFXqTngE18RnGKoRToR+Ld6aHs4KhUbVR7bLUd8Qr2PUdJtYo7793cRDz4/432nOWzX&#10;N+IPEcPhTSYtJs7qG5j1La9zMMH7M2coB+A5rh/Fnxa1Awxm4tZLOV4QSjKH3DJrk/EXirzdZsV1&#10;Jvs0czRzOscfPl59B6183DmlJzPV5VFcpY+Pl/ql18Q/Mu5PMa6KxrGj5VcKBnHuMGuE16GafTbg&#10;LBI8ljKgnPoD0Oa6v4m6npeua3dalDe30c8kxmijxtRVAAHHY8Vy95r8mi6NM0dxFe/2pD5hRhll&#10;2HA/HrXp4dy5UYVLJnH6pqsmqJDYvcSLFDvVB/cDVi+ISts8ytBHJJIUkV4j6DaRjt0FTavq6jR7&#10;26ubSTy7x9oKf8s26gD2rPmltdQv7OPP2WFrUyOzDGWAPGfQ8V7lPY4Jyb0HeK7S1vvO2J5F7LJG&#10;EgBIUDbyT/OuV1RmVo4/LEm0Y3p3NaWlyapqM00n7l5LeIuoOWLYxx+VZtw91KsU0sbW+5mK7D8o&#10;r1cLLl905aqVrlSVjdv+83Mx42ycUkkBnA3L8q9M9vpUk18s8qfaNr85BIxU8rxiRpI22xgcIRwf&#10;WvTo1LbnLKJia5pYurZW53L685+hqz8Of2g/HHwKjvLLwvrl5p1peOsssCMTGHGeQOgJzyR1wPSp&#10;3dVUrHhd3VDypzWLqNiqzfdVTk5yMj8K9ShWcTnlFPc9+ooor+Xz+k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o7q6jsraSaVljjiUu7HooHJNSV4L+2d8ZF0jSV8Lafcbbu&#10;8G68Kkfu4uyHuN38q9PKMtnjsVHDw67vslu/66nm5rmMMDhpYifTZd30X9dDyn9pH43SfFrxUscH&#10;y6Pp7MtuuOXPQufrjj0FcXpxYRNtPlnoGUdqz7GJW3SN83AAx0zWhbxsmB0UDGR6+lfq+I9nQpxw&#10;9BWjHRL+ur3Z+N1MRUr1ZV6uspbmtYTLbr0+bPU1pJqEcLSLu2u/oe1YwjMTliOO3PX1rW8N/Zvt&#10;Ek0zqoSFyN3OWxwK8Ws09zpjJ+hbkKmydd3zSsOeuPenWsn2cLNGcmI8H37VkwF/MYZ3bh8uTWnP&#10;AItQWGFjs4BGOpxXPKPQPadjtfCUqajp15HcfuZIbQfZ1Jz+8JycfWp/Ct+dPtXkYltymMYXPTk9&#10;a5fwza3C6imJJEkVWZGXkj2rf8GRNqV/Ja3U8kEMO4iQL9846VzuKTsL2j2O1bxRf+GdYtJbeEwN&#10;EqTxyudwViOMD09q6Tw54r1bWb5BYXV1HczlEnijCxxnJ59+fWuSto4dEN9ba1cSyXKlHgC+mOMm&#10;un+Dup29h4sS6aRPJmKggH5hg1HLeJrGWurPoP4WWGk33jiS8vNVna3sZkju7Ocvs8tl2n8Q1fQn&#10;w/8Ah/o3gxpP7JhXULy9g3tayltikElXz0U4/Ovnrw34/wBS12x8RNZ+G7e8t4UgebazebgNgEY6&#10;E9a9o+FvjzxZJY3V5pOnw3iqke9blCssaY6AHGcV4dS/tfff62+X/Dnpq/J7v+X4nq/wc1fUH0e+&#10;0240e0sdStj5uwS7klViec9ciuytrS8msIpJre3FwHG5Q3G361574B+I1x4otYbi/httIvlkMM7b&#10;gmAOmc9q6Ky1b/hJrGeGHxDax/vGwYJ1YgDjr6Zr6HLsVBU1DWVrpW5UvLfqeTiKMudvRfezsrs3&#10;kBRo3t1Ufe3k8j2qMeIJmlZI1jk291ya5vT/AAJHLods2oaw019EDGbtJeHBPcHit7/hF7WS4WRr&#10;mfzFjC/LKVXH0r6mniMfU1opxWjs5p/h0+5nnyjRjpJ3+T/plsXt06ZVR17p0qzayXHl5kMf4Cs2&#10;TTbWwgV5rh2hjPDNMeKsQ3NnNIPLvN3+yJM16OHr1lK1WTv2ckvn/wAMc8opr3fyF1LxJBpxZWbd&#10;Io6Ac1z8mr3mr6pGsck0Ksm/5vkU9vTNW9T1SG11zGy8fp86xFo1qjeeJrC+1sybrq4+yxMh8tD5&#10;aepb3rwcxzCdWbhOqkk9lp+N/wBDsoUVFXUb6blHxJpMsC3DQyTal5ibREZF2Lx8xJx04rh/EFvr&#10;PifRoPsehNJqPKm6m2mKBM8Kozzx3rn/AIv/ABe0HVtIh8PaXrXkW7yyJcMr4eZu4yDwAeK4O7u9&#10;UsfCkiaa2oSRpbbIoY7/AMxGc8eY3cgV8viJQlUstvvXyb/P7j1qNOajd7/1/Vil8V9X1LT/ABBd&#10;abcafZ3X2EeSZY4CFXHPVawvE/ja61DxNYSS6fDzawokMCFd6jgDnnOe9ZME/ijQFMb6hYpPOAWN&#10;xngn0A7/AFrMvPiB4osdTW4+0RzXVsmBNGoZUX2yK2p0dbRsVOfcl1u01C/v5rLyfLutk0l0JCPk&#10;wT8v4CsGWaxt418u3JlWJfnZSq5Iw34DiptR8WxsvmXazvNIh81/JOWJOTk+prNn8XQ2+qW4WF1i&#10;jgYuucyNxkY3V6FGLS1MZW6GTr17JpeixglREQ5aMcsW7YrnGvpZtomh83YMMD277fpXRxz2/ii/&#10;lv7+O6wxAVVwoxjHBFcv4l1uAeILz7HH5UMafLHv3EsOx969WjLQ46sXuypfanNFq3mNvtXeI4EH&#10;GD2rIl1GV9NcpNuaNtpVhhufWr17by6ZNb3DTAyzISinsTzWDq+szXUkzJaopkkILP8AKC34V6dG&#10;Wumxxy8y1F5k1qpntZNqg5kHarFrbYtdySLJEegB+YVhw6+1uPLkZllbjGcoMe9WdLv0uGY+fHub&#10;o8fIA/rXpQkznsbbWPkRt8yN32twQKom2hd23SSR7TwFG7NOa9lhj3yR/aLdWwGXqaUSJdE+TeRx&#10;Kv8ABIBuXNdVGoupEo6ns9FGKMV/N5/RAUUYoxQAUUYoxQAUUYoxQAUUYoxQAUUYoxQAUUYoxQAU&#10;UYoxQAUUYoxQAUUYoxQAUUYoxQAUUYoxQAUUYoxQAUUYoxQAUUYoxQAUUYoxQAUUYoxQAUUYoxQA&#10;UUYoxQAUUYoxQAUUYoxQAUUYoxQAUUYoxQAUUYoxQAUUYoxQAUUYoxQAUUYoxQAUUYoxQAUUYoxQ&#10;AUUYoxQAUUYoxQAUUYoxQAUUYoxQAUUYoxQAUUYoxQAUUYoxQAUUYoxQAUUYoxQAUUYoxQAUUYox&#10;QAUUYoxQAUUYoxQAUUYoxQAUUYoxQAUUYoxQAUUYoxQAUUYoxQAUUYoxQAUUYoxQAUUYoxQAUUYo&#10;xQAUUYoxQAUUYoxQAUUYoxQAUUYoxQAUUYoxQAUUYoxQAUUYoxQAUUYoxQAUUYoxQAUUYoxQAUUY&#10;oxQAUUYoxQAUUYoxQAUUYoxQAUUYoxQAUUYoxQAUUYoxQAUUYoxQAUUYoxQAUUYoxQAUUYoxQAUU&#10;YoxQAUUYoxQAUUYoxQAUUYoxQAUUYoxQAUUYoxQAUUYoxQAUUYoxQAUUYoxQAUUYoxQAUUYoxQAU&#10;UYoxQAUUYoxQAUUYoxQAUUYoxQAUUYoxQAUUYoxQAUUYoxQAUUYoxQAUUYoxQAUUYoxQAUUYoxQA&#10;UUYoxQAUUYoxigRz/wAUPHMXw58C6hq8rR7rWImJWPDueFX86+CvFHia78W69d6lfStNc3j73b3P&#10;Yewr1/8AbV+MJ8S+Lo/D9q3+h6O584hsiSbH9Bxz7140unBLC1ud4/0jccDrgHH61+vcN5b9QwKq&#10;VF79XV91Hov1fr5H5HxVmn1vF+ypv3Kenq+r/T5eZLau0ESKx+XPpW/qCC1sLEcNIyNI2D6ngViT&#10;2clo8cchzlQ/Hoa1v7Olt7eGVtojnXchJ+bHStMVq73PDp3Rcjh8vR45NrBpHKjJyNo71c0DSV1e&#10;RbVfM3bWmOwZwB7Vls7NDGu48HKgnqPpW3os00NxIsJ8rfGyuVHJB7Z9686pF20NedXIrawMUyll&#10;+ZfXv+FXBAyj58hg4wR2qfSLZvOPmbVWPB45OM81b8tZCWSIsu443c1g0766iTVje8LpbnT9WuVv&#10;Psl1ZwxfZkf705ZsMAe3HNbHhHTXfWobqS6jjjiVjKrE4JI4Bx9a5+zuJY7Paxij+cMy7Rz6VraN&#10;qElu9wyMGt5sRyqOFb0rHlV73NPaaI7TxPpWl6pdRNbw3XmgAXLyNlGboCtX/DEWn6ZqMTQ2dw08&#10;YbJDHbJj8K5LR/F8VwPIkR1kU43Y4wK2LfxZqEgaaFpl+zsSGGF256UcitobKopHq2ifHrWrOwsk&#10;sNQGii4L2s7qoQED7hfjnnPWu68P+LfEHibw3PHfeP8AT9PmtXKx/wCk7ftMWMkgj37V88w38zW0&#10;TTyL8tyGZnfdlT3x3rpLaBrTRZGmSGSK7GEMLqu3JPUHn8q56mHjbTT5I2hWbdz3TwFZeG9H0Oa3&#10;8WeLLxr+6uDInl+ZPGUIG1sDrmvUPDXjb4f/AA/0q1k0vxpd2LrG0bC309pFlJPJ+Ycc/lXkfw4+&#10;I3w917wzpseoaDc/2jpUYguRBdLHHdlcAHnncR6VqeKviF4Q1LR73TdI8Ix6bJYuwjlurzbIytyc&#10;juc+9cFSi+Zykm/m191jojNNWTsvRfjc9iu/2kv+EFuLzT7/AGXkayxuGk+WSdHHDfQ/pXS+Af2j&#10;9P1TXGt7iW/t7KTY8MzyI6R7v4G7gD1r528M/ETwvoem2Zk0WbxNqE6CLyrwN+65xtDjgj0qxpdo&#10;uo619ug0fQdJspplhSyluCdzMeFZs8YOTWdOtUp2k3t5/wBfmXKnCd0l/X9eR9V3XjDTRqhXUNe0&#10;yG188SxbrpCsyjqOvGPStGf4qeFFnVhrmnKudkRW5jUOfTP+NfM+r2l54A8Q6V/aTeFd7ORaraWo&#10;umkz/fxkYArul15fiA02m2PhbQ7i4t0AmvJ9ICQnjliTjbXVSzBxukt9dbt+iMpYTms29PK39fia&#10;ms/ta2Nt4+vNPs9YgFnaKFeQXCyKJCfcc/QV0Gt/GK60RdPkuLdo7XVpVVJJ7uFVkUj5jx0HevMd&#10;P8deHLrxHFbrpeg6fHY/upp57ENECvWRvlxt9OareLfHXw48ceJdUuZb7w69ppNs0cUbblN3Jt6o&#10;uMKM8cVksViamqk7dr/oU6NKLs0vu/4Jy3im/wDBreItSa4WNRbyOI4bJdz3JY5LBjwR2zXK3K3h&#10;1Vb3SLe/02x1lWtYkkxlQv3j7fWn+DvEfgmTV7uS41TSrFY1RIrcRvIZGznardM9qu/Er41TaVPZ&#10;t9n0m1NtvjtLWKQFtpH35CCQfpRGMlJKCfzNJSjbVnHeM7mw0TX1Wz+3s8artnuAzK745KjP5VgW&#10;fh9rtlkj1qZfOIOyVcgnOSc+lUtU8a6zqd7dSRxtJLc/MJJIQVT/AHfT2rmZtevjIsMitCn3XEan&#10;b+Ve7h6LUeU4akk3dHb6haXVpvmk1C3mhjztXzMl/p9aZH4puLiCT7RbxqZEEckm4MwXGO/tXDSX&#10;1kzt5Mk2Y+PlG2pPtq39vtkupI9zAfMP1rpjSSjqY8/vWOm1fxtBFpr28Onv5VvHtMsX8WO5ry+8&#10;um1N5rhV/dlt4Vlx+ZrsIGi06GSGOZJlkHXdnd9a5U2pms2iaZF+cjaD26c12UVZaGNSV9yTxn4h&#10;WWztpGRVa3h2nac59M1y954lkz5y28bbSoCrnK5H3jWhqNorXVvEZo9hBV/l+VR61ivd3V1fNDCm&#10;+3yYS5H+sweK7qLexzyJvD2pW97qTW80ayTsGBJbBDdcVDa2zeHtbjmt4yE35dVyQM1ly3SC7ac2&#10;0itayeW7oepGQSao2mpSQXQEN1I6yPk7m+bGa9KnJPV7HPLsjrLbXFgD7dQZWjkIw6bS3oCOhx7V&#10;fstbjkjzND59weXaEBPpkGuWl8QwSag1ld2rAxAMJ5B8qjPA9zXUaB4Wj1+x82G7WRlbDDIyvoOS&#10;PetueK1Js2fIn/D6v4of9C94B/8AAO7/APkmj/h9X8UP+he8A/8AgHd//JNfH1Ff09/xCXg//oAp&#10;/c/8z4T/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1/A3/AAV6+K3j&#10;3xPa6XD4f8Cp9oJDulnd5jUDlh/pHUD9a+J693/ZH8OJpFpe69cQ7pJMwWxY9R34+uOfavA4m8Pe&#10;D8sy6pi1gKfMlaOj+J6Lr8/kduX8YZ/icRGl9albrtt16HrepX82q3c11MzPJPIXdj1ZjySavLLJ&#10;tjWQYWNAEGO1VVuVms4IlU7lYu5x/Ef/AK1bAuo9S1KBjuEcexQuOgWv53x9STd7H11HbVgLqS6n&#10;aRtu5gB+ArYmd9RSPaihY0CAD2HWqlnZRzXe5/4n+6O+TWvFbYuZFi+6xK4x2rwKzidMR0UaNdw7&#10;gv7iMcY6/WtKO4aewuGTC7pFXC+nrVM2S2LN85bdwcDOauW9syu2V2pjjnP41yOzNPQvaVCqEfMS&#10;ZEKn/aqczyQGNdpweoFRQ2/kPIx+9GvB/wAKuWabXhZw2W5dj6VzT31L5dLojkP+kjc2VYDAFdBp&#10;8Kf2eohdh8/73H8J7HFYhi+23MY6Kp5I4zitzQo/NmjlT5t7lNueDx3qOmgbPUnlfzLpnZ2kmG0Y&#10;Axx71rfZ3m0hZt0alpCPnfBwO2OtZdxpN1E8nRGXkKTirdzYwpfpI0m6JcMQB830px1WhXW5p2yw&#10;3Qt91w0ZjXYyqvJHat6CxGgSWl0DNKr4Zjc8rkH+HFc3awWt7dFbdZ5Ao3jPB4+ld94V1+TUWh0l&#10;rTT7jgtbyTKzOGP8PvU1NDSjFMh0vV9Ltbv7RJbyeU03mAIc7Tu/lXslz8btHmt2Sbwbp8LyJhZY&#10;wx83jrzXlNt4MvtU1CS1hsLq4uoxueJICuw7uwH8PXFelaL8PvF2mQr5fh/VN9vGJlmeNmVEPTAI&#10;rhxHsXH3t/U7aMZ30vYrWHxZihjmt9GsZo4Zh5k4kt9zRkf3T2/nW78P/il4s0e8urPRbGwZ7orJ&#10;GbzR/MZl6EjcB+dTfGLUfFXw48Ow6lr2q2GmaLcRxXBluJVtVhYD+JSASw9BXx3+0B/wU+1C91to&#10;/Cd5rni/UkQ24ulH2a0iU9QD1K59KWFw08Q/3EU/xLrVFBe9c+1bbX/il8TNZs7Wbbp62t0ywXNn&#10;YrCsLj3Faetat8WtB1+bS5LjVNUlbrcLbmQFR26AfpX5l6P+3p8ZNCb7RqlnHqVmr7zFY3ckc0Hr&#10;jnDH3r3L4H/8FgxKY9L1Lxd4h8N3Kuqxx6svygehfnv3rtrZPjKeskreSMI4yk+n4n0tr2tfEDV/&#10;FEf9vWesQ2cYyUW0KxyY6bgBisHxX8YLiCO609dN0iOWZXyzWX74DHXpkH0r1nSfi74g+Kfw5RdH&#10;1CG4Nx+8a7j1ASibd/EMcheavaN8M7nwL4OvdSvFg1LVNQj+zyzwwmfCqCcZxnJ45rx5VlB++lpp&#10;Y7YwTV4t/efK2reIraDS4THFZx3BY72Y85J9PapEmh1C1jht9NstYuGXdLMoyYs9hg812Engyx8X&#10;3dws0lpDuuDLNNcDy9q44Qfj/Kugvfgn4Z0DQreS1uvtWoSTEK1uOgA6Kep5716sa8IpJrU5fZSb&#10;umeNvr66JcTW7Ld2s3MRG5laEdOBng1V0rU7W0O0ahqy9suwdQPfiurPw8GqyXlxdlre3hLbmLfN&#10;I/pn1rB/4RaFGYWvnJDtwXk+bn6dq9WnKDRyVIyWqKFp4ntxcCKC4jkwcs80BC8ds+9WNS1qO6n8&#10;tYbVmA5ZJNuM9+abeaQbe227rcyNwMDpUFrZTTxOGt4Ny9/WteVNXZnGTvqSG2N04S1Z42Y8FgG+&#10;tcbcW08l3Im75VZuM/ew1dW8XkovlJJC3dlHANcylrqEcFxOWUxxhn2uOT7VtDaxEvMqat/xLwkk&#10;0kkCsR8oGVP4VktrrL9puriWG3jZ8xIq4LflVm81XVtUnhS609ZFyNhiP8xVTXdcV2aN4xuQEBCO&#10;BXRCWupnK1rIo3PiGHUdNlgkHmRzMCQoO5iPesm+vrPT08v5/MbgKyZZe559qtSLi1SVYwrs+Moe&#10;QaqWq29pr0bXUjyJG258g7uR61305LZGEt1YLTWNU1SwlS6jg1K0aT90jDLBfYjmm6jaJbR26/aL&#10;6w/d/cJMg6noR/Wob3V49DsvMsV+2XUjMIkyUYDufpVfUviHZ+Ra2+obzeW8eJGhzsOecfhXZGV/&#10;QiUUnqfm3RRRX9yH4qFFFFABRRRQAUUUUAFFFFABRRRQAUUUUAFFFFABRRRQAUUUUAFFFFABRRRQ&#10;AUUUUAFFFFABRRRQAUUUUAFFFFABRRRQAUUUUAFFFFABRRRQAUUUUAFFFFABRRRQAUUUUAFFFFAB&#10;RRRQAUUUUAFFFFABRRRQAUUUUAFFFeueBf2BPjh8UPD1vq/hv4RfEfxBpd0iyw3eneHrq6hkVlDK&#10;Q6IQQQQR7Gsa2IpUlerJRXm0vzLhTlN2irnkdFdJ8V/g34u+BHi5/D/jbwzr3hPXI4knaw1exks7&#10;lY35VzHIA2044OMGubrSFSM480HdPqhNNOzCin29vJdzpFEjSSSMFRFGWYngAD1r2uT/AIJpftDw&#10;WH2qT4HfFeO1CeYZm8LXqxheuc+XjGO9ZVsVRpWVWSjfa7S/MqFOc/hTfpc8RorQ8VeE9T8D6/c6&#10;VrFheaXqVm2ye1uojFNCcZwynkHB71n1tGSauiNtGFFFFMQUUUUAFFFFABRRRQAUUVreBfBN/wDE&#10;bxZY6Lpf2H+0NRkEUAu7+CxhZz0BlndI1z0G5hkkDrUykormlsNa6IyaK9q/aj/4J3/GX9i3w7o+&#10;rfE7wTceF9O16drewnkv7S5W5kVQ5A8mVyMKQcnArxWs8PiKVeHtKElKPdNNfei6lOcJcs00/MKK&#10;KK2MwooooAKKKKACiiigAooooAKKKKACiiigAooruPg/+zP8RP2g2nXwJ4H8VeMWtm2Sro2mTXrR&#10;nG7BEakjjn6VnUqQpx5qjSXd6FRi5O0dTh6K9g8Sf8E+vjp4M8r+2Pg/8SNJ8/PlfbPD11b+Zjrj&#10;cgzjjpWTqn7Gnxb0XRG1O6+GfjqHTkzuuTolx5S465bZisY47DS+GpH71/mX7Got4v7mea0U6eF7&#10;aZo5FaORCQysMMp9CKbXUZBRRRQAUUUUAFFFFABRRRQAUUUUAFFFFABRRRQAUUUUAFFFFABRRRQA&#10;UUUUAFFFFABRRRQAUUV03w9+Dnib4pxXk2h6TNdWemhWvb6SRLeysAxwrT3EpWKJSe7soqZ1IwXN&#10;N2XmVGLbsjmaK9c+Kf7CfxY+DXwosfHmueELj/hCdSIW21/Tr221TTHJJABuLWSSNSSCMMwya878&#10;D+ANc+JniOHR/Duk6hreqXALR2llA000gAycKoJOKyp4qjUi505ppbtNNab6+RUqc4vlkncx6K90&#10;H/BML9o5hkfAf4uEHnP/AAil9/8AG6o+JP8AgnR8fvB+mNe6r8Ffinp1mhw01x4XvI0B+pjx2rFZ&#10;lhG7KrH/AMCX+Zf1ervyv7meM0VY1LS7nRr6S1vLee1uoTtkhmjMckZ9Cp5H41XrtTvqjAKKKueH&#10;tCuPE+uWun2rWq3F7KsMZubqK1hDE4G6WVlRB/tMwA7mhtJXYynRXsn7SX/BPz4v/si+DdD8RfEL&#10;wbN4f0PxJJ5WmXw1C0vIbxtm/wCVoJZOq8gngjpmvG6xw+IpV4e0oyUo900196LqU5wfLNNPz0Ci&#10;uw+D37P3jj9oTWpNN8C+EvEHi2/hKCSDSrKS6kj3527ggOAdrcnjg+lbH7Rf7IXxK/ZIv9ItfiR4&#10;R1Twhda9A9zYwX+wSTxo+xm2qxK4bj5gM9RxUvFUVV9i5rnfS6v924ezny89nbvrY83or0/4dfsX&#10;/FL4t/AvxF8S/DfgnWNY8DeE5DFqurQKpitWVVZhtLB32q6sxRWChgWwK8wq6denNuMJJuLs7O9n&#10;2fZkyhKNnJb7BRRRWpIUUV6l8Mv2H/jJ8avDMeteD/hX8QPFOkTfcvdK0G5vIG/4HGhFZVq9OlHm&#10;qyUV5u35lwhKbtFXPLaK774vfsr/ABK/Z/tI7jx14B8XeD4ZZVhRtZ0qayDOyllUeYo5Kqx+gNZ3&#10;wr+Avjb46Xslr4L8J+IfFVzC6RvFpVhJdurPnaNqAnJwcDviksTRcPaqS5e91b79h+znzctnfscl&#10;RXt2pf8ABNL9ofRrGS6vPgf8VrW2hG6SWbwveRxxj1LGPA/GvHvEfhzUPCGuXWl6rZ3On6jYyGK4&#10;triMxywuOqsp5BHoamjiqNX+FNS9Gn+QSpzh8Sa+8pUUUV0GYUUUUAFFe7fDn/gmL+0D8WPDzaxo&#10;Pwl8aXWkrH5326WxNtbFApYsJJSqkBQTkH09RXhckbRSMrDDKcEehrCjiqNVuNKak1vZp29bbGkq&#10;c4pOSav6jaKK9M/Zn/ZA+IX7Yfii40P4c6La+Itat0802H9r2VndSJ3aOOeZGkA7lAQuRnGRV1q1&#10;OlB1KslGK3bdkvmyYQlN8sVd+R5nRXaftAfs8eMv2WfihfeC/H2hy+HfE2nJHJcWMk8UzRrIodDu&#10;iZkOVIPBPWuLp06kKkFOm009U1qmvJhKLi+WWjCiiirJCiiigAooooAKKKKACiiigAooooAKKKKA&#10;CiiigAooooAKKKKACiiigAooooAKKKKACiiigCS0tmvbqOGNSzyMFUAZJJr7C8LeCrfwZ4Mh0+Hc&#10;fsMEakk/fkblj+Zr5v8A2f8Awu3if4lWWFYpZ5uHK9tvT9cV9PQxyP8AM24lz+Zr8Q8W80bdLAwe&#10;y5n89F+v3n2PC+GVpV5ei/U0ItEWDVo4VDAEKDznkjmtTTtMVJpEhwoXJLN1wKzbGSSGaNs4ZfzF&#10;bGm5MjbyPmGM+tfzri5yTPuadi1Z2qq6/wCyN3Wr8BM8kbL8qjo2MZqKwtjcTFVDE9M+1akFpDbm&#10;MNIJCp4VR0NeXUkdHoIHaaRtq7mwcnGMVaghVIVXO04yc9abcTkXbLt2op5OOamZVFvHIuf3i9/a&#10;uWV09C7lmyjUE/xbhmptOkaRWUYwefrUenWUl5cbtuFUd+B9a1dK03FzGFVpZQu0Kveud6uxcW7l&#10;GWHyL6Mt7AYPrWxpVpNcTNDEvfgYxmt3w/8ACHXvF93utNE1DA+ZWMRVT6cmvRPDn7JHiaeQTX01&#10;rYxZyQX3MtddHL8RVXuQZnKcI7s86Ohym0yPlkbHJP3a6HXfh3eaXotlqd3b3TWuqD/R51j/AHLM&#10;Dj7w4zxXdaj8JPh/4KhP/CReNLOORRgqbpFx+AJNc54o/bg+Avwc0JdIbXrjXI1YEWNsHuAzDoQo&#10;4B969CPDuLaTTSM44ule0lc1/hj4Jh8GWFj4tvmtXsZLttOntid00ORyxTqQc165o/wr0nX9GtdZ&#10;02Gxg+y+YDNdXAtF3AZUqG46dya+P/iJ/wAFM5/E0C2/w4+HcNoG4/tHWgFCe6xgc49zXh/jnxn4&#10;0+Ls+/xp4v1DUI85XT7R/ItU9gi4z+NOfCjlrKrr5I6KeZcuiifa3xO/bx8L/s66uv2HxfcatrjR&#10;FVi0CeO9IIblJCBtQ7s9Sa8l+K//AAVp+Nnxgubb+xLpfBljbw+WXAWaa4/2mBG1SfavnPSNIs9B&#10;j22VlBaKp5Yj5mqUebenaql8c5dtqiurDcN4Wir13f8ArsEsdOo/3aL/AI48W6z8VdQ+1+LNf1bx&#10;ReMcs93cNIoPsOg/AVjhobOPYojgVTwq8modQvvLhnXzFb7OPmCcKK57VPG/n2/lWNv5jMvBUZya&#10;9eMqVGFsPA5nCc3+9Z0dlqCpO2ySRfm785NWr2zttZgMd9Z2t7G3UMozXG3OqalBp9pNBptx5y48&#10;35Op71s6f42+1xRrNA0Vw5AAYbTmtFipSdnG6D6vFaqWp0/w41TWPgp4hj1TwD4p1jwpfRtkRJL5&#10;tu3fDRvlSOle/J/wVo+Oi6R/Z/imPTPFOks6tJNpkK2N5tHUfKMY/nXzfFq4fVPscm1W2bzuPH0q&#10;8d1iwXc0eemw7ga48RluBxEvfj7xcaleGu6Pr/wN+3h8HfiXpUOk6pf3nhXVGmDsutReSrsRjAcf&#10;LjOeTXvfh/R9H8QeHtPisb6z1DR2bzZZ9LuBJNj+EBgeh9K/MS+0+11qIx31pbX0ZGCGQZqroOi3&#10;XgW+F54T8Sa54TuM52W10whJ/wB0nFcseGMN0b+TKlmVX/h0fpP40sIPCWrKvh3QdUm0vZtnW7lL&#10;NPIernrtFcTfaEseoTJeabeWTqodvLctG2ewIr47j/bQ/aE8AxK1vr1l4rtYzgLPbIJCPc45q9p3&#10;/BZ7xRof+j+LPDtvZyqcOJ7JlU/8CXito8O0Iq0ZP5mUsxqdUfUup2S3l00lrHJ5EI2lJPvE0ya3&#10;H2EbovLEfLt3NeTeDP8Agqf4Z8Zurf8ACI2V3JtyZLS8wT+BFdzpf7bHwv8AEsiRahp+raTN1O4h&#10;lH5VMsjaXuT+8SzCO8kWo/D02r3Tvvk8lfmCA8YrFk0OWCx1C5uN0kbPsjTdjH4V2ek/Ez4XeKhN&#10;HpXjC2s7i4XbicmMgnrjdxUsvw6uby3kGk6pYalGRvVo5VbP5Gsf7JxCXRl/W6T2PNtPsr94EkSZ&#10;o2VSQJEyOOlcZ4giksrnbJ5E0kh3bo+vv1r1jXvA2v6XBslsZJMckxnPFeaeK/D17p1wn2mGWNm3&#10;NtZD8q9hn1NZvC1YP3oscakXomcJqP8ApTqsNxJbyNLuZkOMj3/+tVW7uLpZ1ihk88Ov7xujZz0r&#10;r7zSLeTTZgv7u4YAKhOe/aud1nSVtpcqzWzYHIranpqiZa6GAl7/AMTyS+vmlia1Hlpu4UfSpNRb&#10;7HYWLwhmW4iMh8+381gcnoR2rP8AFEMkdzGWdpTM/mlVXIwPUVn/APCQaspYw3EkcLMSir0A+ldS&#10;5mkyLJM+F6KKK/uo/EgooooAKKKKACiiigAooooAKKKKACiiigAooooAKKKKACiiigAooooAKKKK&#10;ACiiigAooooAKKKKACiiigAooooAKKKKACiiigAooooAKKKKACiiigAooooAKKKKACiiigAooooA&#10;KKKKACiiigAooooAKKKKACiiigAr7X/4Ie/tl+Kv2Sf2jfE17pM1xfaKfCGr6heaPJM4tLqS0tXu&#10;Y2ZQeGDRbQw5Ac+uK+KK+gv+CdSqvxF+IE7Lu+y/DjxG4GccmxdP/Zq8vOqNOtgatOqrprY6sHUl&#10;CvGUXZ3P0x/4OFfgZof7bH7Ffw7/AGpvh7Gb6Oxs4YtSdFHmHTJ8lWfvugnJRhzjzWPQE1+Jlfs3&#10;/wAG137UGlfHv4L+Pv2WfHXl6hpd5p91qGkQTnIltJsR3duuf7rOsqgcgu5HTj8tv21f2YNU/Yz/&#10;AGpPGfw11bzGn8MX7QwzMMfarZwJIJR/vxOjfjXznCdSWDq1skrPWk7wb605PT7m7P1t0PQzSKqw&#10;hjYfa0flJf5ne/8ABMT4ZaLrvx/uPHvjCFJPAfwd0+TxhriyDKXRgI+y2vuZrkxIF7gt9a/Vf/g4&#10;R/aP8Raz/wAElvhRqMd3JpFz8SbjTLvVYLKRoklDWX2louuTGJCp2nP3Fz0r8uPj1u/ZU/Ys8IfC&#10;6Bvs/ir4nGLxr4yQDEkNoFI0mzc9eI3muGU9DPH3Br9B/wDg5Hj/ALA/4J1fs16R93yGgUjv+70x&#10;F+nf0rzs2gsTnOCxEtU5yUfSCvf5yu79Uos6MLJ08HWprdJX9W9vkvxufiyTk0V9g/8ABGD9hjwD&#10;+3F+0drVn8S/EB0fwf4N0WXXr63iultp9QSNgCoc8rGoJZyvzAAAEZyLf7HHxQ+F/wC0J+3VoPgT&#10;Xvgz4J/4V1451kaLaW9mlxBqWlxSuUglS6E29pB8hcvuBy2AvGPsMRnEKdSrShBydKKlK1lo7tJX&#10;au7Ju34nk08I5RjJtLmdl+H4HxnQeK+iP+CmP7HWm/sbf8FAfGnwn8O3l3eaRpV5ZjTZrxg03lXV&#10;tBcIrsAASnnbM4Gdua9a/wCCkf7KK/8ABLfxH4R8H23w/wBH1611TRLe+vPFmvWkl2NZvXUmeGDD&#10;CKGOIkKFUeZjDFzkVUc4oT9j7PV1lzRW11ZO+vk1pv8Ajafqk1z832HZ+u36Hw7RX0h+0t4V+E+s&#10;fsY/DPxz4B0qbQ/FWra3qdh4t097xriKznjhtWiW33fMtuVLOgdnYGRwXbaMeoftF/sWN+wf+xJ8&#10;H/iFD4KsfGl98VNO/tfVNe1a3e7sNBEgje2soolYRqzxtuaSXcSchduKHnFNciaalOTik7J3je/W&#10;1tLre+lh/VZatO6ik2152Ph+ivprVNI+EvxU/wCCffizxhYaDH4c+LmgeJ9Ltbu2tLlzp0+nSx3Q&#10;8+CFyzRs0m1ZBvKgxxlQm4ivV/gp+yj8J/gv/wAEkdS/aN8WR6d428ea9rDaD4c0C9um+wabKkxQ&#10;vPDGyvJJsR5drNt2FDg5OZrZxClG84Su5qCVtXJq662tbW99hwwkpPRq1ua/l/mfB3Siv0c/4Jpf&#10;szfDX/gqJ8AvjLoXiLwRo/hLx58PtFXWtD8ReGxJZifImPlXMBZonAaNBlVUlWboQGr5h/4Jv/sD&#10;69/wUP8A2mLHwLpdyNJ0yCJ7/XNWdNyaXZx/efHd2OEUd2YZwASCOd4de3Vb3PY25r9mrpq173Xz&#10;vpYPqdR8jhrz7fJ2Z4DQDg19CfFD4+fDf4b/ABmvtI8CfC/wnrXgHQ717OCTxCk91qWvQoxQzzTr&#10;IhieTBYCFUVMjg4Oey/4Kj/s6/A34Wx/Dvxn8C/Fg1Dw/wDETSjqF14dmvlvLrw3Mu3dE7D5lG5m&#10;XbJlgUYgkEY1jmX72nTqU5R9peztpor2dm7O219PO5Dw/uykpJ8u/wDwO59Rf8FjvFt745/4Ix/s&#10;c6pqE8lzfXVovnSyNuaRlsUXJPvtr8p6/YT9u7wx4Tl/4IY/sm+JPGUt1caT4bsovJ0e0m8m41y6&#10;ltj5cHm7T5cWI3aRwCwVcL8zAjyP/gl7Y/AH/gpf8QL74K+Nvgr4V8A69qmmzz+HvEvhO8vormOS&#10;JCxWYXM8wkfb8wPCnYQV5r5XI80jgstqVPZylCE6nM1bRc76Npuy1drnqY3DOtiYx5knKMbX66L+&#10;tT816K9eg+HE37N37bV54H1zTdJ19/DHiuXw5fW2oW/m210I7o27ttyOoBIIORkEV9Mf8HEn7LPg&#10;H9kr9tHwroPw58MWPhPQ9T8D2eqT2doXMb3L3t/G7/OSclIox1/hFfUyzamsVSwqTftIuSfSytfz&#10;6qx5iwsvZSq/ytJr1/4Y+CaK/S7/AIIb/Ar4aftgfCL43aH49+HPhPWNQ8C+GP7S0fV/s8kd7HI6&#10;XAJdlkCvtZEIyuevOK+S/wDgmd+xxH+3j+2T4U+HF3qE2maXqTS3WozwbfOFtChkkWPdkB2A2gkE&#10;AtnBxg4rO6KniIVU4+wScn0s1zXVvIr6nNqm4u/Pt6p2PBaOtfSHx18S6T8Df2jda8C+KvgvoOg+&#10;HtB1N7G40spcQ6wtqrlRKt40hdpmTDhyDEzYOzb8tVf21PgD4Yh/bMs/BvwVt7zVvDviKy0X/hHE&#10;eTzbi+N1Z25VnbAHmO7lnwFAZm4UDA6aWYxlKKlFpSi5J6NWVuqe+vp5mcsO0m09na3X+tD55or7&#10;K/bf+CHgf/gmFr2l/DCHQ9G+IHxWGnW+o+K9Z1hXuNP0iWZd62Nlbqyqdq7WaWUMx3gAL0Bo37FO&#10;l/tkf8E+fGHxu8C6EnhjxV8K74QeKtHtHdtM1SzZPMF5aq5ZoZUH+sj3FCBlQn3ThHOqLpwxDTVO&#10;bSUnazvonbdJvZ+aukjR4OfM6a+JK7Xpv80eM/sDfsw3H7XX7U3hnwf9ju7rSpJWvtZa3O1obCBT&#10;LOxb+HKrtB9XHevH7yNYbuVF+6rkDPpmv2i/4Nvv2ivAc/gv4m+GdF+E+m6HeeF/CbatrfiOfVmv&#10;L/xAQSphfMSCGLG4hUOBx1PzV+b/AO0X+2j4F+Mvhq60jw3+zz8Lfh7DeTK51HTJb+bVYUWQNtjl&#10;knMQJUFWJhbOTgCuDB5viq2Z18M6L5Yci3jpe7u9eqtZK7stbPQ3rYWlDDQqc6vK/R9Labf1cwf2&#10;OP2XZv2iT8RNUuLO8m8P/D3wbqniG+nibYsc0du4tVLe85Q47hGHTNeL1+4H/BMX9rL4bz/8Eh/2&#10;gL7S/ghoei+GfAGneVqWmS6xJdS+L3e3Yt9ruPKRwWwF+UEAMdoUcV+U/wC0v+1N4Z+POj2uneHP&#10;gr8NPhjHbzic3WgC+e9n+Vl8t5J7h08s7gcCMHKj5scUZXm2KxONr0p0Wowko7x00vrZ7u/S/RXD&#10;FYWlTowlGabkr7PXW3by6ni9Ga+6P+Ci/wCx83/BLKHwF4fh8BaT4mXxFoUGpan4t1u1e8ivL+Te&#10;ZbK3AYRQxxALgYMjZ3bscV5T8ffDHwm8SfsLeBfHXgvR5NA8dXnie90vxXpwvHntrbbbxPAbYPl1&#10;hdQz7XZ2DtIN20KK9DDZxTrwp1aUW4TdlJWt11et0nb/ADsznqYWUJShJ6xV2vuPm2vaP+CdfxC1&#10;L4X/ALc/wo1jS7q4tbmHxRYRFoZChdJJ0jdDjqrKxBB4INeL16t+wrYf2p+2j8KbfAbzPFmmjB/6&#10;+YzXZj4xeGqKW3K/yZlh5NVYtd1+Z+jX/B2z4ha5/aG+Eulbm22fh67utvbMtyFz/wCQq/MH4L/t&#10;D+Ov2d/FtrrngfxZrnhfVLNg0c1hdvCDznayg7XU91YFT3Br9GP+DsTUPN/bo8BWv/PHwNDLj/fv&#10;7wf+yV+WtfPcHUISyKhTmrpxd0/NtnfnFRrHTknrf9EftN8LvgP8Of8Ag4R/Ya1bxHDoeg+DP2kv&#10;A0f2bUNQ0y1W2i1ifYxt2uFUANFOqbdxy0bBsEqNp/G3xt4N1L4deMdU0DWbSWw1bRbuWxvbaUYe&#10;CaNijofcMCK/Sf8A4NVfG99oX7eXijQ4ZG/s/XvCkzXUf8JaGeJo2+o3OPo5rA/4Kj/sQav+01/w&#10;Xg8TfDfwLbwx6l42uLS/nkb/AFNlvtI3uLiTHRQFZz3JOByRXm5XjP7OzbEZbUl+5UPaRu/gWl16&#10;dl0sdOKo/WMLTxMV77fK7dX0fqfnHRX1F+13rXw1/ZP+M2s/DH4d+D9C8WQeC7uTStZ8S+JoXvLv&#10;W76JjHcGJFdY4LdZFZUVBvwMlyTXSftLfsRabov7GPw5/ak+H2j/AGHwf4kvDp+u+HL9mu4dI1GO&#10;WWPMRf53s5WiYBZCzKSFLNuFfURzananKcXFVHaLdtW1dJ9m1tf0dnoeX9Vl7yi7uO9vx9bHxzRX&#10;61/HT9lj4D+JP+CI3w9+O2o+A9D8GeJLu9gk1NvD3mwz60yyXEBtYvMeRYvNZUdm2tsVWIBwFrwD&#10;9h34vfs7ftVfE3SfhH8UPgl4V8D2XiydNK0bxZ4Vvr+LUdNupDshNwbieZJQzsoLbVUHGVK5xw0e&#10;Io1aNSvTozapylGVuW65d7a6/LX5m88vcJxhKa95Jrfrt00PhOivqD9p3/gmlq37Ln/BQ/Tfgf4g&#10;1q3tdP1zVrS307xBOBHDLY3MoRLls8KVBIYZwGQ9sGvSv+CnehfCv/gnv+05a/Cv4Z+B/CXiu18I&#10;6fatr2q+JUk1K61e+cF5EcrIixIFKArEEIJbnpjsjnVCpOnTw6c3Ui5K23KratvzaVt7mX1OcVKV&#10;TTldn6nwrRX3x/wVv/Yc+G/wg/Zt+Bvxr+GukXvhbT/i1pwk1DQJLtrm2sbgQpKTCz5cKdzDBJGF&#10;UjHOfX/+CWX7H/wf/b3/AOCe3xrvX+FHh/T/AIm+CdJu7XStRg1G8MU872kksExWaZwkgkTBOduD&#10;wFHFcdXibDwwSx7jLk5uV7Xi+bld9ej7XNY5bUlX9hdXtdb66X007H5UV0nwe+F+q/Gz4p+HvCOh&#10;2s17q3iTUIdPtYYl3OzyOF4HtnJ9ACa+6v8Agnj4p/Yqg8bax8Mviv4T+1WNzYyIvxG1TVZo1lu1&#10;U7hDBGALeI8+UxLs21d2C2B6P/wb2fGX4aeC/wBvtfAPhv4c2utatrE+qCz8d6jqTSXVvZQpK8Qg&#10;tvJCxb0VAx37juPOPlqcw4gq0aFecKE7048yvZJpp63v0tqvi8h4fARnOnGU1aTtpdtPTTb8dvM/&#10;O79rz4XWHwP/AGqfiN4M0tZV03wp4k1DSLYSyeY4jguHiXLdzheted192f8ABSj9ufwDrH7Snxh8&#10;P6R+zr8KbfU18Tavp03iW8l1C61G5lW5mje8ULPHGsrsDIAVZVJxhq+hv+CL/wCy/wDA/wDb+/ZE&#10;+Ldv4i+EXg7SPGPg+xNvaa6t7fGMNLazGO4cSTSFGR03MVyp7KMYqZ59PB5dHGYulK1op6xb1sr/&#10;ABd36lRwKrYh0aU1179Omx+RtFfU3wH/AGhfgb8FPjDp2g3nwd0L4n+CZL1LTU9c8Q3N3Hq13Gzh&#10;WuLVIpUgt1AyyxvHIxAwz5PH0t/wV5/4Jx/AX/gmp8QtD8Y6aNa8UaT46hefw/4KkumjtYZIthll&#10;uLofvja4kj2xqRIxZh5iha7KmewpYqGEqU5KVRNw0XvW3W+jtr71lbexjHBSlSdWMlaO++l/lr8j&#10;8w80V+q3/BNj4CfAj/gsF8IPiF4K1D4UaB8LfiZ4Q00ajpes+Eri7SG6RsopkiuZpslZAgYFjuEh&#10;IKkV8C/sifsceKP2zP2otH+FvhcRjVNSupI57qUHybGCLJmnfHO1VBOO5IA5IqsPnlGcq0KydN0b&#10;OXNbRNXTTTaat8yamDmlCUHzKe1u+1tTyOivpv8Aat8W/DT9mb4yax8O/hv4L0HxNpfg+7k0zUPE&#10;XieJ7y+166iJjndQrrHbw7wQixqGwMlyTx0v7Wv7C+m+Ff2PPhh+058P9NnsPA/jqdrPU9AvZDdD&#10;Q9RimmjKo7fNJaStbybd5LKCAWbcDWsc2p/u3Ui4qo7RvbV2uk+zaTav6Oz0J+qy95Rd+Xe33fOx&#10;8f8ASiv1m8WfsbfBn9oj/giJ4S+OI8HeG/hv4i03UC/ifU9FSVXuYILie3eOCKR2UyzYh2rwokfJ&#10;IUGvA/8Agnp8ZP2ffjP+0J4e+Evjr4BeFbfwj4wvE0ex8QQ6nft4gsppDtiknnM3lSbn2hvLiiC7&#10;iQMDFcFLiKNWjVq06Un7KUoyS5brl3trZ90lr6XRvLL3GcYymlzJNb9fkfCte0fA39l6b4ifss/G&#10;P4m3tnd/2T4BsrC3srlTsiOoXN/bx7Sf4sQGYle29T6V0n/BRn9kfRv2Bf2+PE3w/ddR17wro15B&#10;d2sb3SwXVzYzKsqRtKEYK+1tpcIemdvOK/T/AMKftk/Dk/8ABvvr/jCH4C+EbXwjpviGPQ4fBsup&#10;zSWmoSi4twt1POqpK8m5i57nywN3pjm2eVIYfD1sHByVWUEndLSTTtq07tadl1ZeEwSdSpCtKzip&#10;d3sv0Pw0NFepftMftD6H8etRsH0H4V+APhja6fv/AHXhtLzfd7tv+ue4nk3bdpxsCY3HOeteW19L&#10;RnKcFKceV9nZ2+66PNkknZO4UV9pfD79g/wz+zj+wFD+0V8YrK51ibxdcLZeAfCKztbw6s7Bj9rv&#10;HTEggVVZwiMpcAfMA1cN+y38Z/hP8Vfi7p/hP4v/AA78MaX4P8TXIsm1vw2kum6l4daQhY50be6S&#10;RoxG5ZkclcnPBz5yzaE41J0IucYNptW1a3Su9bdfPRXZ0fVWnGM2k5aq/ntftc+Zq/Q3/gpt4Bs/&#10;2Zf+CWn7K/gPRbVLL/hMLW58ZeIZo12tql5IkflNKereWkzouei4rzz9qf8AZEt/+COn7c1vpfj7&#10;wbpHxj8F3Nm19o8GoXEtlb6tbOSoZ2i5WaNgQV5XJBwQRX3p/wAFaf2wPhX8Lv2b/wBnS88Rfs7+&#10;EvHVr4l8Jm60eyvtZuLePw3H5cGIY2Rd0i/MvLYPyD1r5/Ms2dfFYKeFg6lOTclZxSk+R2WrWsd9&#10;bfej0MNhVClWjVajJJLW+mq7Lr5fkfl18If+CiXj34O/sc/ED4HWi6VqXgr4gPHJOt9E8s2mOrKz&#10;tbHcFUvsXO5WwVyMHJrwdWaN1ZSVZTkEdjU+rXkeoapczw20dnDNK8iQRklIFJJCAkk4A4GSTxVe&#10;vrqGFpUnKVONnN3fm7JXfnZHkyqSkkpO9tF6H7nf8FQfir4kj/4N1vgprdvrmrWerahF4dguru3u&#10;5IprlDYzBg7qQW3bQTk8kZNfj98Hf2zfit8AvGVrr3hL4heLtH1C1lWTMOqTeXNj+GSMttkQ9CrA&#10;gg9K/ZH9s34SRfGz/g3n+BGiTeLvB3glTDoM41HxNeyWdjlbOf8Ad+Ykch3tngFcHB59fzg+Ff8A&#10;wT9+D/hnxLZ33xY/ac+Fdr4Zhm33Vv4QkvNa1C5jXBKIBbqEZuQGIbHoelfn/CuIwdPBV6daPN+8&#10;qaKLldX2sk7+h72aU60q0JQdvdjrdL9T7t/4LYfBTw5+1t/wSj+HP7TjeH9O8PfEBrPTLrU5baBY&#10;Wv4btQjxycZbZIVZCckDI6GvxTr9Gf8AgsH/AMFlfDX7W3wk8O/Bj4P6HeaL8K/DD27tcX0fkz6l&#10;9nTZBGsQJ2Qp975iWZgpO3GDe+MX7Nnw58Rf8G/Hhv4z2/gPw7o/xGuPEaafcatp0LwtLCt3PFgp&#10;uKDKqoJAGSM9TXbw/Wr5XgaVLGwa9pUcYLrBS1inr5PzRjj4QxNeUqLXuxu33a3aPzYoFfQ3/BLn&#10;/hHfEX7bPw98JeLPCPh3xh4b8Z67aaRf22qW7u0ccr7C0To6sjDdnOcHaMgiui/4LSfAvwr+zh/w&#10;UW8deEfBej2ugeG9O+yta2Nvu8uDfbxswG4k8sSeT3r6n+0orHfUHF3ceZPS1k0rd73fY8z6u/Ye&#10;3vpe1vlc+rP+Cw2sS3n/AARi/Y5WTnzrQsTk/wAFmij9DX5V1+x//BT+58H+F/8Agij+yxq/iPTp&#10;dc1qzsIIND0ppzFZyySWgMk9xsw7xxrGAERl3PIuTtBU/G3/AAT3Pwo/bS+MOm/B34n+C9F8N3Xj&#10;JjYeHvFnhpGsb3TdQZcQpNGWaGaJ2AXBQNub73Ix8zw3jvq+WTquDcYzqN2ttzttpX1st/wuz0cw&#10;o+0xMY3V3GNvuR8o/D3xpqfw68caTrmj311pmqaXdx3VtdW8pikhdGDBgw5GCK/UL/g6f1SXW/ib&#10;8CLyZvMmvPB0s0jf3maVCT+Zr89f2y/2U/EX7E/7SPib4beJvLk1Hw9cBUuYv9VewOoeKdP9l0YH&#10;HUHIPINff/8AwdAf8jf+z3/2Ix/9Djrpx1SlWzbAYilZqSqWfdcqaM6MZRwlenLo46edz4k+Cv8A&#10;wUe+Ln7Pv7M/iz4R+F/ESWPgnxk0j39q1qkkqGVFjl8qQjdHvVFVgPfGCSa8Lr9Mv+CNvwI+C/7X&#10;X7O3xsg8XfCnw/L4s+HPhWfUrDVo769Zrkm2mAkkjeZkEiyRhgUCr82Nor4y/YM/Yu8Sft8/tMaJ&#10;8OfDbJbSX265v76Rd0em2cePNnYd8ZAA7syjvXfhcwwdOrivc9m6bTm3ZXur30bvouuphUw9aUaW&#10;vNzaRWumu2vmeNUV9K/tF/Ev4cfs9/HzWPBvw8+H/hjxJ4T8IX76bLqXieKW81DxFJEdk0sjLIiw&#10;ozh9iwqhVcZLHmup/wCCkPwC+BPhz4NfCn4pfBXxFHb/APCxbWQ614Ml1EXlx4cuY0QuAT+8VA7O&#10;mJCc4BUkE47I5onOnGcJJVPhdvK9pW2bW1/R66GTw3uyakny7/lp3PkGv08/4NVPHuo6T+3r4m8O&#10;x3Vwulax4Qurma2Eh8ppobi22OV6ZCu4z15r8w6/SD/g1rP/ABsvvv8AsS9R/wDR9pXn8XxUsmxC&#10;f8rOjKZWxlO3c+df+CxHie68Vf8ABTT4zTXVxNP5PiSeCISOW8tE2qqjPQADoK+dfD+v3nhXXbPU&#10;tOuZ7O/0+Zbi3nhcpJDIpBVlYcggjqK/QH/gpv8A8E+oPE/7e3xS1ib44/APw/8A2zr1xepp+r+J&#10;Z4r61V2+5MiWzBHBByu44rwlf+CcNiWGf2i/2agO5/4Sm64/8lKrKs0wkcDRg39iK2fZeROKw9V1&#10;5u3V9V3P1F/4OJvjlrdz/wAEovg/IuoXlvN46vtPk1IRzMv2oCweZg+PvDzNpwe+K/COv2q/4Oab&#10;OPwt+wl+zjosN1bXkNvNsWeAkx3Ai0+JA6HjKndkHHQjpX5z/wDBNL/gn5dft5/FXVo9Q1Kbw78P&#10;/BOnvrXivWo0DSWVois2yIH5WmfYQoPAAYnOMHw+C69DCZH9Zqe7Hmm3/wCBNL57JL5HdnEKlXG+&#10;zjq7L8rnzbRXunir9pT4e2nxCa18P/B/wm3w+tZ/JjtNQkuJNXv7cNjzJb0SBknZRnMYVFJxsIGD&#10;6V+3z/wTFX9lv47/AA0t9F1eZfhx8ZoLG/8AD2p6wVSbS4rkxb4rsgBd0ImUlgACvOAcivrP7UhG&#10;pGlWTg5ptXtrbVrRvVLW33PRnlfV5OLnB3Stf57b9D5B6UV97f8ABUv4d/Cn/gmx8cPD/wAKfhz4&#10;T8MeMr3Q9Ltr/wAS634kR9QuNQuZcuIdquscKeXtbbGobDr83erH/BTj9if4b+Gv2C/gd+0R8O9D&#10;uPBz/ExVtda0BLp7ixt7gxO/mW/mEui7opBgsQQyHgg546Of0ansJOMlGs7Rbt2bV1e6uldfjY1l&#10;gZx51dNw3/L8Op7b/wAGwHxH1iWx+P3hSTUbqTQ18LDU4rJ5S0UU48yMyIp4UlWwSMZwuegr8nNU&#10;/wCQncf9dW/ma/UD/g2A/wCSl/Hz/sQn/wDRtfnb8HfGnhb4e/F+31jxh4Pbx1odjM7yaKdTbTo7&#10;t8/KJJVR22DqVUAnj5gM54cu/d5vj5Qjd2puytq+V97K782dGI97CUE3/N+aOy8ZfsvTeBv2E/B/&#10;xS1GzvLa48a+Kr7S9NeRtsc9nbW8RaRV7gzOyhv+mZFW/wDgmP4uvfBP/BRT4HX2nzy28zeOdHtp&#10;DG20vDNeRRSp9Gjd1Psa/Vf/AIKx/tqeA/Cf7AX7N+v6x8BfAXiiDxhYyXul6Df3U8Wn+GkEEBKx&#10;LB5ZfIcLztA29DmvzD/Zp+KVl8Yv+CnHwW1vT/BvhXwJayeO/D0SaT4eiuI7GLbqEA3ATyyvubqS&#10;XxnoAOKyy3MsRj8urTxFJxT9or3TWjatvfS1r2S7DxGGhQxEI05Xfu9/J3PWP+DjMf8AG13x1/15&#10;ab/6SR18M1+pX/BfLVfA3wE/4KT654k1bw5pPxI8V67Y2NzBo+qzXEej6TbpCsYNwkDxyzzSFHIV&#10;ZURFwTvLYXFuv2Wvg5/wUS/4JYePfjN8PfAFn8LPih8I5M6zpWjXc0ml6nCqpI7rHMzsoaIyMvzZ&#10;DxMpLA5qcnziGGyvCOrCXJKMI82lk2kldXva+l7fhqPF4N1MVVUWrpydutt/S9uh+Z9FFFfZnjhR&#10;RRQAUUUUAFFFFABRRRQAUUUUAFFFFABRRRQAUUUUAFFFFABRRRQAUUUUAFFFFABRRRQB7j+yBZmw&#10;j1bUCuVYpCuMdsk+/pXuNm6u1kg3Fo2LEkfjXCfs3+FIdK+E1rceWBNdK1zI2c7ucL+lelaTpjNO&#10;tvHw0wDsx/h45Ffyj4g5lHE5xXl/K+X/AMBVj9KyOi6eEgu+v3lrSYPPubrKbpChZRjqc+tamn2a&#10;2zsGG6RU3EDnbVbS7VsyeT8qKvzSZ5xVvSoJJppDFu3KOeeMe5r8txDvJtH0UU9mXbOBpjjcI0Ck&#10;kD29as2luJGj2p2yWI4FdD8Pfhrq3jO8ZdPsX1CVh5ZVR8i57k17Hpf7J2k+CNIXVPiB4gtdLs1X&#10;d9lgkCggdi3U/gKxo4PEYiVoLTv0LlOEFrueCRWUt/fCJBJNMzYEcQyxr1b4e/sj+NfiHDC0enpp&#10;Nl/z2ujtyOucdTW9qv7YPgD4RBbXwF4XtNQvm4W7uV2qT65PzH9K8L+OH7f/AI88STz2eoasul2j&#10;KS0dqfssar6Zzk/nXtUeH4LWs7+hzSxvvWgfTVt+zt8O/gvA8njXxzbtcYy9vCQG+gAy1Yupftr/&#10;AAt+FqTR+D/B/wDa9xDkfa7lRGCR7sC1fn78Q/j5p2vQw2vh9r7xFq7kGUWysyc+sjUeF/BXxG8U&#10;afMt5PZ+GdPusFlTD3DL7seletSweHov3Yr9TF1Kk92fUPxI/wCCuXiW7/c2s2k+Grdm2gxRh3Ue&#10;xPP6V4N4/wD20viH8VNTaDQ9Q8Ra4r8edLM8MGfpxxUHhb4A+HvDBaRoZNXuj96Sb58n8a7OGz8m&#10;FYI0htEXhY4UxmujmSWugRp/M8xh+F/inxhmXxVrzW0cnLW1scMfq2cmuj8M/C/Q/CUa/wBn6ask&#10;y9ZZcEk+5Ndjc6D/AGbatNM0cagbtzncwrH1DXl0GOGaeMNFMflJ53GuV4iGttWdUcPJeSHz28ki&#10;bpJHZc/8s12qKhe7tbZGZpFi8sdFHzP+NZmq+LNV8SSwizsm+yo4LcbQR3FR6v4cbW51ur6RbdEG&#10;1oom4/E9K53WqTVn7ptGjCL5lqNl8Yadc6qtusohVlJJY9x1qh9r1i9aZYf3VqGISUnG4Vna78Rf&#10;CXgIsgkhmul/gQCR8/WvOfFv7VN5cDZpdqtsrcBpPmYfhUxslaTudUKNSeqVj1CPw9HoiTSXuqye&#10;XNy4JCq2Pc9q5HxR+0F4f8FW7Q2O26mUHCW68ZH+1Xh+v+MtW8U3LSX19PMd2cEnH5dKxrcYnbzF&#10;/rmkpLaJ1LAtte0dz1fSP2tr5NTkkuLGEwMwIVWIdR9e9eg+Hv2h/DPioxpdN9lmzwJk6H2Ir5ja&#10;NvtP95d3pVqD5E+982e/alKTjsbfUKcj65fwxZ+K71L+11WTfs2rtcMuPwq5YaZfaZc7buVri0Gc&#10;OhywP0r5N8P+KdQ8PzCSxvbq3OeNjkAV6R4R/al1bTTCl/DBfR42s/3ZMDv6VKlboc9bA1I6xdz1&#10;vSfiU1tqt5az2u6OOTClwRuA9DXV2niO11S2LKrGEDnI3BTXC+Hf2g/C/iyFY7xVt5G4/wBIj4/7&#10;6HSurtdOsbzS7iHS7yOFLwclf3ijI4IxV09HzJ6nFUjNK042Ruw2SMnmRvJHG39x8jP0qHULFdXh&#10;aG8tLbUIsYKyIGyPxrnNL0bXvDFqV3JqEacbozyffFaE/icaJptveXTbfNcK8X8UZPY10wxE4/xE&#10;c0qMZO0NznNd/Zx8J6vefabFbzw1qQOUmspDGFP06Vz2r/Bnx14flkuLDWrbxLFtx5dyoWYgf7Xr&#10;XtEF/p2qWHmwzK2BuKtzmorSyhvfmheSORuf3fOD9K2o4mnNXWnqZ1cPKLtueJp8ZP8AhDtAfT/E&#10;mi61pF/tKLO0XmRZ9cjtW18OPine/wBoWq6V4iuGt2/jhuzGYyPXBB/OvVrm1uJ4Giuobe+hbgrI&#10;mWP4GuJ8Sfs9+DfFE/nfYZtDvmH+utWMfP4V1LVaa+hzSppb6M9Bsv20PGvw91JYzrk2qQLGDtnY&#10;TKfxPP616b4T/wCChsd5pSt4i8L2d3DMMGSFwuB3OGHX6Gvky9+APizwzG7aHrFrrtqDkQXq4fHs&#10;wrI1Tx5qnhO1Wx8RaPqGkwj5S8cXnQgeuRyKLGfLJbH3paePPhB8UDGy6i3h++lwQswKAE+/SoPF&#10;P7MGpajaNfeHdTsdetm5VPMXp2xXxN8OvEOmahfTXFtf/wBoW+ASsLAuv1U811Hhr4zeIvAviJV0&#10;W8vrFZpPlKMVJ9OOn51jUw8WveRdOpKL0PX/ABN8Or3QdYH9rWM9rNDHgB/lRvXB6frVJvA63emW&#10;7W9zZwtl9yuDntjnvW/4d/bvv9LRdO8Z6fY61buvzSSRbJcfX7p/KujGrfB74iIt61/e6G2MG3+Z&#10;FGfTAIrlqYFPSD+82jiNbs/Juiiiv7aPxwKKKKACiiigAooooAKKKKACiiigAooooAKKKKACiiig&#10;AooooAKKKKACiiigAooooAKKKKACiiigAooooAKKKKACiiigAooooAKKKKACiiigAooooAKKKKAC&#10;iiigAooooAKKKKACiiigAooooAKKKKACiiigAooooAK+gv8AgnnHL/wlPxSmjjaQW/wy8QO4UdAb&#10;dVz+bCvn2vuT/gnh+1T+y7+yB4a8c/8ACXaf8YvGmuePPDs/hq4ktdG0+zt9PtZwplEQa+Zmcsq4&#10;dsfcHyjJFeVnVSccLJU4OcnskvNX8jpwcU6qcmku7PmX9j79pPVv2Q/2l/B3xF0VmN14Y1GO5kiz&#10;gXMGds0J9njLL+Oa/cL/AIKjfsL/AA5/bYu/hj+1YurWcfw/8N6P/bfi3LbZdY0mCJrqCOPGQZmc&#10;eQRnOJRg5Wvwd+K2n+CbDW1/4QfV/FOrabIWLf25pEGnzwjPygeTczrJx1Pyc9q+iJ/+Cpevz/8A&#10;BKSH9m1o75jFr/2kagzAxjSsmb7J13Z+0nd0wF4z2HiZ7lFfFYjD47AtxmnyydrPklvo+q3Xm7nb&#10;gcXClTqUK+qeq/xLb7+p4P8AHP4x6l+0z+0Hr/jPWtq33irVDcvGn3LdGYLHEg7JHGFRQOiqBX69&#10;f8HScP2b9kr4Axr0jupFH4Wcdfkn+zLcfDHSfiFZ6l8T73xtHpGm3UFwLLw5pdtdS3yq250aWa5i&#10;EXRQCFfO4/dwM/oZ/wAFUP8Agr1+zb/wUv8AgfoPhWTRfjL4S1Dwrd/a9Lvk0nTrqNcx+WySRm+U&#10;spXHRgQQKxzjDVf7UwUqFKTp0ua7S0ScUl6/K5eDqR+rVlOS5p2tfrZ3Z8m/8Exv+CaOqf8ABQrx&#10;h4mnuPEVr4M8B+BLE6l4j12aIym2iwzBI0yAzlUduSAFUnngH1f9iT40fCfwB/wUT+FPh74H+DtQ&#10;mtrjxVZ2U3i7xZILrV7yJpdsht7dcQWqspPO1pQv8a8iuV/4JQ/8FQdD/wCCfuo/EHwx4r8Mah40&#10;+GPxKtPsOq29syW9+qKssauqltvzRyurJ5gxnIfjnP8Ag5+138Cf2Mv2nPDvjz4U+D/iB4gOk6rF&#10;c+d4wms1k0+03/vo7eCAsjTmPciyyOQu4kIGwy7Y+njq9fE0qkJSg42ppNKLvF35tb3v0eltk2Rh&#10;5UYQpyi0nf3r776W+Xb7zpv+C8+gal46/wCC13xF0bTY2fU9TvNCsLGMuF3SyaVYIgBJwMswOTjG&#10;a9z/AGdv+Dg7VPAnhg/Bz9qD4a6f8QvD2iH+xb+4FvG2oRCEmM+dBL+6mdNuNwMbHGck8nxT/go9&#10;+358Cv2rv2wNC+NvgrQfihpfiuHUdLudVtNVisYrKeOzaMBk8uWRzI0USLglVG0Hua84/bK/ai+D&#10;f7cvx01jx/f+GfFnwu1vWbqSa/GhW8GsWuqfNhJWhlntzBMUA3lXdWbJ2gk55aOWxxWBw2Fx2HfL&#10;CCTe0oTiktLO9nbpfZXNamJdKvVq0KivKT06NPXrp9575/wWg/YG+CvgT4B+Af2gv2f7zyfA/wAQ&#10;LtrWbTBK7wxSMjOrRK3zRFSjo8bH5SBjHSr37If/AAW1+JX/AATp8NW/wR+MXgXTfHngvSLeOJLK&#10;6Kre21nNGsqRq5DRTRFHBVXXo2N2MAfIf7TH7Yx+K3wX8C/CnwvZX2jfDX4diaaxt72ZZbzVLyZi&#10;0t5cFQFVjnCxplUUkZYksfSP2xv22vhN+3LceG5te8G+JPA+ueFtDsdCi8RaP5OoS6pBb26Ji6s5&#10;JIkZxIH2yJMp2FQwbAA0hlNSphaeDzKDrQvN3b9+KT9xtp3bte9rsl4qMasq2HkoSstOj0975X76&#10;H1F/wUh/Y6/Zv/ah/wCCf2oftP8A7O8DeFZdFvoYNd0PHkwrvdUeJ7fLCGdTJGwKNsZc4zwa+fvg&#10;/wD8EzvBvwx/YV039oz4+eI9e03wl4kufs3hnwx4ejjGq69Jlwm6aUFIUcRSNu2sQi7sHIU+ReO/&#10;2wbHw1+yTJ8D/hzDrVt4S1fWE17xFqmrCOO+164jQLFH5MbOkEEeNwQO7M3JfACj6A8N/wDBUf4T&#10;fHj/AIJv+GP2f/jv4T8dNJ4BdH8O+IvCbW0k0fliRIvMineNflilaM8sGABwDzUxwmZ4XDRo05Tl&#10;D2m+jqKlbz63/wC3lHs9h1cNVqOcklLl/wC3XL/hvlc+kP8Aggb8cNP8eab+0jpfhLwXpXgrwlpf&#10;gvz7eztXe6vLmUi5CyXV3IS80m3cABtRcnai5Ocv/g1PXTdev/j5ofnQw+I9W0azS0Zj8/kn7Skh&#10;HfAd4ice1ePf8Exv+CvHwg/4J/a5408Pj4d+Lpvh74s01be4uYpra713UblSyiScs0UaRiKR1WKM&#10;4QsxJcnI+bPAX7Ymm/sWfthWfxH/AGebjxZY6dYs+LbxSluZLyKQt5lvLHAxQxFCoHzFgVDAggY4&#10;MTkmJxTx2HhBwVVU3BvVNwX2ndu7a633OinjadJUKjkpcrldLz7fI8P+Ifha+8D+Ptc0XVLeWz1L&#10;Sb+ezuoJBteGWORkdSPUEEVDJ4P1SPwjFrzWcy6PNdtYR3ZH7t51RXaMH1CspP8AvCvtr9rv9sj9&#10;lP8Abp8Wn4g+JvAPxY+H/wARdQCtrUHheawutL1iVQMylp3R43bkErGeFBO5iTXzb8Wfjl4d+LGr&#10;+HfDdhpN74D+F3hyR/sthZBdVv1aXb513M0jwi4uJNiA5aNFVFVQoGD9jg8diKsI+0ouD+1e1lZd&#10;LN3u9rdN7PQ8etRpxb5Zprpb9b7H3V/wVvebSf8Agi1+xXp78LNpzXDDtkWkW38hKf1rwH/ggDcP&#10;B/wVy+EKoxUS3Goo+P4h/Zl2cfmBXpH/AAUf/wCCknwF/bJ/Yu+Gvw18M6f8VND1j4T2yw6Tc6hp&#10;Ng1tqAFusLJNsvC0YYxodyh9vPytXiP/AASd/aj+Gf7E37VGj/FLx/H421K68Lif+zdN0LTrWZJn&#10;mgeEvJLNcxldqyNhVRs8HcOlfO4PC4hZDiKE6bVSXtbRtq+dycfzXp1PRrVaf16nNSXKuXX0Sv8A&#10;kUf+CgGqLF/wVl+LF1kxrb/EzUCTnps1Fxn9M19Xf8HV9u5/bX+G9z/yzm+H1sin1K316T/6EK+J&#10;/wBvr4teBfj7+1V4x+IHgGTxZHp/jbV7rXLi016wgtp7Ce4lMrxo0M8okTczYJ2EcDB619Rftc/8&#10;FP8A4H/8FFvgN4JHxe8GfEbTfiz4HsBp8ereGZrM2Wqx/LuEvnMGjDsN3Eb7CzYJBxW0sLXhXwOK&#10;jTbUIyjJLdXjFLR20urP7yI1IOFek5JOTTXZ2b/zPVv+Davw9dWXwh/an8QeQxtU8JJaJIVO0yLD&#10;eSFc/Taa/PP9kHxb8RvhN8Vj8RPhi8kOv/Da1bxBNMqq6w2yMkchdD/rIyJAGX+6SegyPr7/AIJo&#10;/wDBYD4e/sh6L8SvCninwn4st/h/4s0ZdK0nSvD/AJF1LbMwmW4ubiSeSLzJpFkX5xwAiqFVQBXz&#10;/wDsQftjeFf2Fvj34y8QWOgXvxC8O614cvdAtLHWbdLH7bHc+WGF1HHLKFXaHBCOxPHTOAUaGLji&#10;sdVlRv7RQ5U7WklGzTe1+j6eqCVSk6VCKnbl5rvqtbpn6DfBn/gtX8Cf+CmLaR8Ov2qPhVoljqeo&#10;stjZeJLVd1rbyvx98kT2oZscqzrkjOAM15X4O/Ys8J/8E5P+Dhz4W+D4dTe+8G3WoRapo8l44eW3&#10;FxBOtvHI+AGKThQG7jaetfFUfiH4Cx/EdfE0Nh8SrPTYboXieEljtZoeGDCD+0zMJBHnjcbVn29y&#10;eax/2qP2xfF/7V/7SeofE7WLr+z9ammiOnpZuUXSYYcC3iib737tQuGPJIJPJrKhw77OpOlgnKnR&#10;qQkpRbdlJ2ScU27Na3s7bWZU8w5oxlWtKcZJprdpb3/C3U+7f+C2H7dXxN/Z4/4KNeOvDtrovw5G&#10;mqLW5sJNV8A6NqNzPC8CEOZ7i2eST5gwyzHG3HbFfNesf8Frf2gtW+Dmt/D+PxF4Y0vwh4is57C+&#10;03SvCOlafDJFOhSUAQ267SykjcuD716V8WP+Conwm/4KB/CnQNP/AGlvAvi4/ELwtaCysvHPgqS2&#10;F3eQg52XFrOyRMCSzEhuGJKhckH568b/ABo+E/w98Haxovwp8H69eX+tQtZ3HibxlJbz3sFs33kt&#10;rSEGGB2GAZS0jgZClMknTKctpQw1PDYnBr2kLJu0XF205lL8dubyJxWJm6kqlKq+WV3a7vr0t/SP&#10;s/8A4NuLGSbwr+1RcW6lrqPwB5UShcsSy3R4/FBxX5d4xX1T/wAElP8AgpI3/BNj4/anr2oaHL4m&#10;8J+KdNOka5psMipM8W4OskZb5S6kEYYgEOwyM5CftffHn9mHWotcb4H/AAl8X6VqXiQnzL3xbqaT&#10;Q6GrNlxZWsTuAzcjfNJIUH3VU4I7MPTxGHzbETdJyhV5LSVrLlVmndprvs7mVSVOphaaUknHmune&#10;+ruraH05/wAE07CRf+CA37XlxArNNNdpGwAydiQW5J+mHY+3NfmNoOjXHiPXLPT7NRJd306W8Clg&#10;oZ3YKoyeByRya+yf+CTv/BUXw7+w/wCGfiF4B+JHhG/8bfC74mW4i1WxsJEW6gcI0bMgZkDB422k&#10;b1I2qQeOfO/j78d/gHpWv2MPwR+GfijRdPj1aDUrnV/FeqLeap5cUgcW1vHGfKhjyBliZJGwAXAy&#10;DOAjicNjsTF0m1UkpRkrctuVKz1Tumtrajryp1aFJqSvFWa1vu328z7C/Z1/4L9+JPgToEnwR/aY&#10;+G9j8QvD3htzoN+zQxtqMKQny9ksUmYbhk24DZQnAO4n5q53/gsZ+wf8DNP/AGV/Bn7SX7PNz9j8&#10;H+MtS/s+80oSMbeORlkw0aNloXR4nR4ycZIIwOvgP7cv7XHwc/b5+PGsePb/AMLeKvhfrWp3DG4n&#10;0SCDV4dWjU7YpJbaWe38m4MYUOySsrEZ25JY8J+0P+2Mnj39nnwX8G/B9nqGk/DXwRdXGpxrqEqy&#10;X2s6hOTvu7jZ8iYViiRJkIpOWYktXBg8llTxFHF4SEqM271Y39xqzvpdq97Wt80jatjFKnOlVaml&#10;8L676ee29/keEV7f/wAE1NIfXv8AgoD8G7ONSzTeLtPAA9p1P9K8Qr6j/wCCaHx4+CP7JH7QvhP4&#10;neP5PiVr2qeFZmvbfRtH0SyW1W5AZY2NxLeqzquQ2PKT5gBkjr9RmspLCVFTi5ScWkkr3bTt/TPN&#10;wtnVjzOyur/efR//AAdYvI//AAUb8Mb1wq/D+xCcdR9v1E/zJr8za/Sr/grH/wAFIv2X/wDgp9ea&#10;HrzaP8Z/BvjPw/amwh1FNI067guLUsziKSL7cn3XdiGVgfmI54x8j/DFf2c/B+tx3/ii8+Lvji3t&#10;5FcaTb6PY6DFdAclJLgXly6qeh2JnB4IxXi8N1KuGyqlQr0pKcFZq2/o9tfNrzOzMoxqYqU4STi3&#10;e9/6Z+j3/Brr+zv/AMKx0P4nftC+LmTR/C9npb6RYX11+7hMUbefeT5PG1BFGufXeO1XP+CQf7WW&#10;i/te/wDBeP4uePpNsK+KdIvI/DiS4V/s0DwRoMH+IwRBiB3LV8S/tvf8FhPF/wC1H8JtN+FvhDQt&#10;N+FPwd0aJYLbwvo8hf7QinKi4mIDSANlsAAFjuYMcGvmr4FfHHxN+zd8XNB8ceD9Sl0nxH4dulur&#10;O4QAgMOCrKeGRlJVlPBBIry5cM4nGrF4rFWjVrR5Yq9+WKtZNrq2le10uh1RzKnRdKlS1jB3b7vy&#10;9L6H1N+1R/wUj+Lfww/aa+IXh270L4U29xoniTULNo7n4aaDLMNlzIo3O9oWckAHcxJbOcnOa4L9&#10;oT/grn8dP2oPgTJ8NPF3iXSLjwTK8En9mWPh6w0+NDC4eMKYIUKgMAcKQK9Y/aa/bo/Zr/4KC38H&#10;jD4peAPiR4C+KLwRw6rqngeSzvLHW2QY8ySC6kj8tsADKljjqTgV83fGL41+Bpfh/wD8If8ADbwX&#10;Noejz3Ed1qOsa3cJfa3qroCEXeqLHbwjJby4hlics74UD1MuwdBxp+1wajUja7ajZNdVLW/lbXvY&#10;5cRWmnLlrXi/N6rs1+f6n3h+2tNJF/wbK/s3rGzBZPGirJg9R5esHn8QPxFfml8J7S7v/in4ag09&#10;JJL6bVbVLdIxl2kMqhQB65xX6tfGzxj4J8Gf8G2PwH0vxpoOp6xZeIteeG1k067WC60ucPqMouk3&#10;hlkxgoY2wGWU8qcEfDX7MHx7+DX7HnxGs/iBpuk+MviX4w0F/tWgWeuafbaPpOnXi4MVxMIrm4ku&#10;fLb5go8oZUH6cmQYicMLiYwpuT9rVt2b5n12Wu97eVzbHU06lO8klyxv5adv8j72/wCDif4Sah+1&#10;f/wUH+AXwt8Ki2uvH2saD9juFdsLB5s5ZWlYZIVFSaQ8cLk96+Tv2w/gV8Df+CZnj2bwH9n1L41f&#10;FrRo421afUpDY+GdJnZQ4jFvERNcuAVJDSKgyAQ3Kjyv4f8A/BSb4geHv+Cg2lftFa9cR+JPGFlq&#10;hvriKb91DNC0TQPbIAMRp5Lsi4HyjB5Netft2/th/svftafG29+LFp4D+LMHjDXBHNq2gXF9Z2+j&#10;XtyqBN5uEZ5wpCrlURC2OChORlgMuxuBWHwM+aVGMHfk0vUbvZu6aik9Nk+ug6+Io13UrRspuWl/&#10;5bdN1fv+B79/wXB8Zaj43/4JT/sf6lqSxrd6lZSXEwhgWCFT9khCqsagKqheiqAAOBVz/g371GbT&#10;f+Cef7Yk0Lsklv4YuZoz/dYabeEH9BXnP7Vv/BWb4I/t0fsHeAfh58QPCfxE0bxt4CRHtbnw3bWE&#10;el71iMPlJvl3JCU2ceWWXYPvdTR/4Jof8FLPgL+w7+yp8TPAHiCz+K3iTUPitZyWepXNlo1hBDYJ&#10;JavAyR7r4mTHmOdzBc8fKOlebLA4tZHLBexkp+0vZK6t7Tmunta3odKr0vrqrc6ty7+fLb8z86a+&#10;+f8Ag2qslu/+CqXht2/5d9F1ORfr5G3/ANmNfDHjC30e08S3kfh+81K/0dX/ANFn1CzS0uZEwPvx&#10;JJKqnORxIwOM8ZwPUP2B/wBr/U/2Ev2rfCvxN0uzXVG0GWRbqwd/LW+tpY2ilj3YO0lWJBxwwU84&#10;xX22dYepisurUKPxTg0umrWm+x4uDqRpYiE57Jr8zI/bPWZP2xPiwtwrJcDxlq4lUjBVvts2cj61&#10;+iH/AAQV1K40D/gnf+2RfW5ZJIfDThHH8LGxvBx7jNeJftu/tu/sn/HHx3rnxG8F/BXxwfiR4nL3&#10;V7D4h1SOPw/DeycvdfZ4Xd533EnaWjjZsFkOWB6r/gnH/wAFLvgF+xd+xl8Svhrr2m/FbXtY+K9r&#10;LBqt7Y6PYRW9gHtWgVIQ97lwhkdgzBd2R8q9K+dzb6zi8ojRjQkpXp6O1/dknLZvRW62v0PQwvs6&#10;WLc3UVve19U7dPM/O/RxnV7Xv++T/wBCFfp9/wAHPmsyS/E74E6axby7TwGk209meTB/RF/Kvz78&#10;A2/wz0v4zQya3rnjibwTZSRzpcWegWv9p3m1kLRNA175cQPzgOJpOinZ8xC/Wv8AwWO/4KF/BP8A&#10;4KSa74X8ReFLX4meFda8JaO+kwWeo6NZS2l6m/fGGlS9LRYywJCPkY4r0sfTqTzXCVowbjBTu7Oy&#10;5kkv66dTnw8orC1YNq7cbK+9nqeof8GrMkkH7WPxMmXmOPwXIzj1xcRYq3/wbBatpMH/AAUc+IUN&#10;20a6teeH7v7AGxuYC7jaUL77dpwOwPpXlP8AwRt/4KJfBP8A4Jq6p4o8ReKLX4neJvEXizSk0qa1&#10;03SLGOzsI9+99ssl4HlJIXDFExzx3r5e8PftBf8ADM37Utr8Qvg14g8RW82kXzX2nXOr6dDaXKb2&#10;bdDLFHNMkiFG2Mdw3An5VrycZlNfG4jH0knFVYQUZNOzcU7/ACu0vNbXOqjioUadCd78rba662Pa&#10;v2gP+Clfxd+HXx18ZaDfaD8J7W70fW7y0kjn+GWgPIhSd1+ZmtCzHj7xJJ65rjf2kP8AgrX8c/2r&#10;/gkvw58aeJtKu/BqTQzpp1loFjp8cbQnMe0wRIVUf3QQK9X/AGnv22/2ZP2/dZXxt8R/AHxL+Hvx&#10;OuYkTVr3wVLZ3una06rjzXiunjMb8AZXJI6liM187fFb4z+AdU8K2fg3wH4QuvC/hd72K71XWdRe&#10;PVPEGplcqCWxHHHGgZ2WCIoGYje7YBHqZfhaElTdTBqNSNrtxjaLXVNXv5W172OavWqJyUa14vze&#10;vqvzv+J9r/GHxNdeH/8Ag2J+F9jGzxw6545uIpAP40S5vJBn23IPyr4X/YjSST9sX4WrC2yQ+KtN&#10;2t6H7THX1t8W/wBv39nj4hf8EsPBv7OlrD8XrW/8E3j6pba9JoOnNHdXTy3Ej74Rf5VD9oZRhiQA&#10;OtfLv7DHxG+HXwY/aO8N+M/iJL4wk0vwnqVvqlvZaBp1vcS38kUgcJI81xEIlyq8gOTk9MZOWV0q&#10;tPB4pTpyTlOpJK2rUn7tvVfd1sVipRlVpWkrKMVvtbc+j/8Ag5LuBcf8FXPF3B+TSdLTn2tEr1Fb&#10;CS2/4NYGkhXctx8QPNuCF+6BebBn8VT8wK+b/wDgr3+2B8L/ANvX9pS4+J/gWPx5pWo6tbW9rf6Z&#10;runWscKeTH5YkjmhuZDkgLlSnqd3au+/4J3f8FUfh38Ff2PfGH7P/wAcvAuveNvhp4lvH1CB9Fmj&#10;S9spW8slQHeMYDxJIrBwVbdwwOK4ZYLFLKMGo025UZU3KPW0dGleyb6rXU3jWpPGVm5K01JJ9Ndj&#10;4Nor2D9qP4m/CbxK9rovwh8A6t4X8P2c7Tyan4g1EX+t6oxGFEjIBDDGoJxHGvJ5ZmIGPH6+1oVZ&#10;VIKcouPk7X+dm1+J404qL5U7+h+vP/BwBJa+Nv8Agmv+yX4i8NAS+E10xIY2hOYoS9hbeWhxwGAj&#10;kXHYqRX5EQwvczrHGjSSSMFVVGSxPQAV9Tfs5/8ABST/AIRf9lvWPgP8VPD8/jz4S6nJ9psI7e5F&#10;tqvhm6yWE9nKwK8OdxjcbTlhkBmzzPwY+K3wV/Zq+Jtv4y03S/GXxL1TRZvtWi6Z4h0+20fTra4U&#10;5iluTDc3D3ARsNsXygxUZOMivnclw9fLcNLCSg5OMpOLW0lJtq76NXs72XVXPRxlSGJqqsna6V/K&#10;yt8/Kx9wf8HPPjCzis/2ffCN5NHJ4w0XwwbrVEJzLCsiwxjf/vSRSn/gJrl/+C+dj/Zv7Lv7IMJ3&#10;fu/Ao69f9TamvhP4jfHq8/ay/aKvvG3xg8Sa9PNrk5l1G90zT4ru4jUD5IoYHmhjVAAFA3gKOcN0&#10;P2d/wUz/AOCjv7Nv7fHwG+HvhrS9N+MXhXXPhjYDTtKvZtI065hu4BDHH5cyC9UjJiQ7lORluGzi&#10;vKw+V18BLAUeVyVNzc2lonJP8Lu2mttWdNTFQrqvO6XNy2T3dmv0R+cdFFdB8MbTwreeMbVfGd/4&#10;g07w/wBbiXRbCG9vDj+FElmhQZ5+Yscf3TX3cpcsXI8Raux+wH/BVmOa3/4NyP2dV2ssbS6AXHrn&#10;Tror/jX4v1+sn7Yn/BYf9l39q79gjSfgSvhn41aDpvhe2sItD1FdO02eS1ksofJieRDeDzAYywYZ&#10;BO4nINflPr8Nhb6zcx6Xc3l5p6yEW891bLbTSp2LxrJIqN7B2A9TXyfB9GvRw1SniKbhJzlLVdJO&#10;612PUzecJ1IypyTXKlp3RTr9Wr121b/g1ZtAh3/YfGOH6naPtzn/ANnH51+Utfcn7B//AAU+8A/C&#10;/wDYs8bfs8/Grwf4i8TfDrxRcNfWd54eliXUdLuG2NlVlZFbDxo4O4YIIIYMRXZxHha1WnRqUYuT&#10;p1ITaW7Sve17a67GOX1IRlOM3bmi1fzex5X/AMEgvCtx4x/4KcfBGztYXnePxVaXjqoziKAmaQ8d&#10;gkbH8K9A/wCDgi5Nx/wVb+JecfuzZoMd8WsVc9+zH+2t8Ov2Mf2n/CniT4f6D4yTw3pmuW13rOp6&#10;nLby67qNhFMsjWsMaFYYFfaN4DsXwFLhcg5n/BWD9qb4c/tsftWar8TvAMPjPTf+Ejjh/tDTtesL&#10;aH7PJHGse+OSG4l3BgoO0quD3OcDCNPESzuOKdNqn7JxT8+ZPXtdL+ti+amsE6SkubmT+VraH1J/&#10;wWyeW1/4Jo/sY2fzNAvhx5c9txtrb+lfD/8AwT20q+1v9vT4K22mrI17J450YxbOq4voWLewABJP&#10;YA1758d/+CpfhL9qz9njwn8I/HngfUI/C3gHTLC38N63pM6x6vplzFaxw3LSRyMYriGVgx2ZjIAT&#10;5gQc8b+yb+1t8Lf2B/El1448F6R4p+IHxOt7eWDQb7xHp9vpWl+H3dSpuRbw3Fw1xKASAGdFG48E&#10;4rDLqGKw2WTwsqT9o3Oy0s+Ztpt7K19b66OyeheInSqYlVVL3fdv30SW3XbQ9k/4OcPHGk+Lf+Cm&#10;N1Z6a8Ut14f8PWNjqDoQdsxDyhDjuEkTr616D/wdAf8AI3/s9/8AYjH/ANDjr8/vC3j/AMN/F/46&#10;ah4u+NGv+Mro6tqH9palNo2mW97d6nI7lpVJmuIViz2ID46bQBX2J/wV4/4KQ/AD/gpJ4a8FS6Dp&#10;/wAWPCXiDwFYz6fZfbNIsLi0voXCFY5Ct6GTDRj51DYDN8p4rnp5dVwmIy+jGLlGjGSlJLRNxSX4&#10;9tuprLERrU6820nNppX7M7j/AINy7Qn4RftXT7RgeBJI93fmG6OP0rR/4NPdQ0lP2qPihY3Dwprl&#10;94UT7DuIDNCtynnhfxaEkD09q8q/4JX/APBRX4EfsC/CD4iaR4it/ix4k1j4naOul6j9g0ewhttO&#10;Uxyo4iZ73dJ/rThmVM7c7RnA+UfhP+0Lc/sc/tHaP47+D/iLWpLnQpBNb3Or6XFZSTA5EkEsMc8y&#10;NGy/KTvBOTwpANZYrKa+NlmFBJx9qocraaT5Y/ldW9Nrjo4qFFYepdPlvdLzf+Rg/tO+A9S+F/7R&#10;3jvw9q8MkGpaPr17bTpICG3LM/PPqMH6GuXg8H6nc+EbnX0spm0ezu4rCa7x+7SeVJJI48/3mWGQ&#10;8dl+lfc37Xv7d37MP/BQrU4fHHxA+HvxO8BfFSS3SLVbrwhLZXena0yKFRpBcOjRthQu4KzBcA79&#10;or5a+P3x70fx14e0nwj4I8Oy+E/AOgzyXdvZ3F39rvtRupFVXu7ubaoeQqqqqqqpGoIUZZmb6XL8&#10;XialOEKtJwkrc17WVt7NPW/S3ztsefiKNOMm4zTXS2/z7ef4Hllfpv8A8GqOjtdf8FB/FF9/DaeC&#10;bqM/8Du7TH/oBr8yO9fop/wR1/4KR/AD/gmHc6/4g1bT/ix4s8XeJ7GGyuDa6Np8FnYIrb3jiLXp&#10;eTL4G9guQoO1c4HJxZTrVcrrUKEHKclZJLzXyWhrlcoRxUJ1HZJ31Pmj/gqdO1x/wUY+NDMdzHxX&#10;ejOPSQivBrRd91GuN25wMevNfQv/AAUj+M3wh/aU/aG8RfET4Zf8LA02bxdqDX+oaT4h060jitpH&#10;BMjRTw3MhYF+QjRjAY/NwAfLvgKnw+j8a2118RNS8XWej2dxDKYPD+lW97PeIGzIhaa5hEXAADAS&#10;ZyeBjn0Mvm4YCnzxacYpNW1ukla39IwxC5q8rNWbevQ/Wf8A4Oc08j9jb9maPbt2pMMY6YsbWsb/&#10;AIN4ddNl/wAE6v2po/DdvZXnji1h+1xWtxax3S3EYsZvIDQyBlkXzFmBVgVOcEc88n/wU1/4K8fs&#10;v/8ABR/4B6D4PvPDfxo8L33hKcXGi6jDpmnXAt/3YjZHjN6N6MoXPIOVBzXw3+w9+3f4q/4J2ftF&#10;t4y+H942oaexezvLHUYBDFrdkWOFmjVn8t+jDa7FG6Mwzu+Iy/JsXX4eeXzg41IyckpbO0+ZK+2u&#10;3kz2q+MpQzD6wpXi1a63Wljprb/grP8AFrS71JodN+ElvcQPuR0+GPh9HjYdwRZ5BFHxh/bJ+PX/&#10;AAV0+JvgDwH4s1y18Uaw+pfYdChj0y1sVimuSiMWMMa5XCgknOApNdT+0B8aP2Pf2gfFt34yh8Ef&#10;Gf4e69q0jXeoaBoc2nXWjyXDNucxTTOJIlYknAiIXsAOB534b/bmh+EP7Qvw88X/AA58FaT4U0X4&#10;Z6gL/TdNeX7Xdag5I857y7Kh5ZJFG3gKiDGxF5z9JRw9Jr22HwihVinZyUVZ22ur3u9LrS19eh5s&#10;qkk+SpVvFtXs3qr9v8z2P9sj9mL4I/8ABLjxcvgfXF1T40/GWwtobnU4Jpm0/wAMaK8qLLGrpGRc&#10;XLbGRthkjXawznOB7/8A8FYPHeo/ED/gg3+yvq2oQ2tvcalqgd47S2W2t4UW3u1jRI1AVVCBQoAw&#10;AteFft+/tufsw/tvfGBvixP4E+LWnePdTgt11nRo76yi0fUpYYliRjc5eZR5ccanZEpYL/CfmPc/&#10;Gz/grb8Ef2vf+Ccng/4QfEbwb8QND8SeC3WbT5/CtvYrpsBi8yOGNPOlDrH5LqhyjMNucsck+H9X&#10;xs1g8RWpTlOE06jdtG4tPlSduW76La2727lUor21OEkotWjb1W77+p0P/BsB/wAlL+Pn/Ygv/wCj&#10;a/L7VP8AkJXH/XVv5mv0P/4JG/8ABR79nn/gmrbeML/V9P8Ai14v17xrYxafceRo9hbW1lbjLPEp&#10;N8WkJYj5yFyFHyrkivhv45p4Fbx3dT/D3UPFV7oN1LJKieINMgs7q1BclY8w3EyyYXGX+Tn+HvXt&#10;5bGqs2xVWUJKM1DlbWj5U0/T52ucWIlF4WlFSTa5rr1asfol/wAF0bCTT/8Agn9+xrGin7KvhU4Y&#10;LxvNtaEj9a+IP+Cc9k+pf8FBfgXBH96T4g6CM+n/ABMYMn8OtfWfhX/gq78Dvj7+wL4R+Df7Rnw5&#10;8deINQ+HS7PD+teFryCCbaqFE3tK67PkIRhtkVgobaGUV4v+zN+1Z8E/hT+3F4R+JF14N8TeE/Bf&#10;w7u4LzRdD0SKLVr/AFSWNmcS3t3cTw/vN5VsohXA2qqBcniy2GLw+XVsFUoy5o+0s9Gpczbjazvr&#10;ftprextiJUqmIhWjNWfLprdWSvfTy7nXf8HE2oyX3/BWH4hI+7ba22mwpk9B9ihb+bGvYP8Aginq&#10;LW3/AAS7/bgDMzQw+HLVwvoWtdQB/PA/Kvmn/grd+1j8M/25P2ob74oeAYfG2mXevxQRalp2u6fb&#10;RRxNDEsSyRSw3EhbcEXKlBjGdx6V6l/wT5/4KBfAf9kz9in4sfDXxJa/FbVtc+Mlgtnql7pukWC2&#10;+mBYJY1WHzLwNKFaaQ7mCbuPlWs8RhK7yChhlTfOvZJq2q5ZRcvyfr0Kp1ofX51HJWfNr6p2/M+B&#10;aKua/DYW+tXUel3F5eaashFtNdW6288qZ4Lxq8ioxHUB2A9TVOvt4u6ueKFFFFMAooooAKKKKACi&#10;iigAooooAKKKKACiiigAooooAKKKKACiiigAooooAKKKKAChRubA78UVa0PjWrM/9N0/9CFTKVk2&#10;Nas+r/hZpkuieCtLs2Mq+XbJvVj0JGf5mu90y7k+1wzFQqR9ARy5xjNUbeWOewbH+sZYlUAdcele&#10;/fCf9lZdZSXxL4svINB8N24D/vm2PMuB90H1r+M86qTxWKnNrWTb+9n6xg6ap0orokjzn4ceAtX+&#10;IGoNZaVYXF9PMu0CMfLEM9WPQCvfvDv7O/hH4H6Z/aXxG1q2MpQbbCGT5c9QMdWPFcT8cP29vDHw&#10;N8LyaP4JXTdBtYwFFzIQ1xcf7qcsfqa+T9c+OHjr41392uj+GdS1O7uDgajfMyRL/tc9vYVw0ctp&#10;Q96er/A6JVpPRH2P8Qv28/sWnXVj8P8ASbPS7O1TBuZIw0mPUKOF+pNfJ3jH9sTT9e1+7uPEeq3u&#10;pX2CIoLfNxM7egGcLWT4c/ZQ8QavCx8aeMJltZvmfTtLPlIT6Mw5NeneA/gt4X+H0SroOg2tuyrz&#10;czDc7H13NzXddJabfgSoP7R4v4at/iT4/wBYa88P6Wvh2zdsx3eqf60D1CV1Fr+y3pt9f/2h4y1r&#10;UvFGoZHyF9sAPptFe1Wvh2bV5PLaQNt6hTtX8afqehxaK0MKyRyXEvSNO/41z1MRBaN/JG0cPL4r&#10;HLaJ4XtfDVssOj6Xa6bDgDCxjdj8KtXulfZ/mui2/qBIcfkKmvvHw8KXctq1u0l4oyURcnnpVCx1&#10;LXNXv5ri8sY0glAMQnfbt9eOtYvFTUrRWh0KjG15MvSahpOkWYmmm3MFztzha5yTxDb69p81zZyF&#10;rhWIihXqxFJqGj6D4SR7zWLuDczFsXEwSMeyjOa4Hxl+1r4e8PJNb6Nb/bJYztJiGyPP16kVhKL5&#10;uZs6KdNvSKOzuvDmqa/H/wATC8W2jYcopy471m+IPFfhzwFZ7r/UFmaFR5ayuHYHthRXzz48/aR8&#10;SeMDIn2r+z7eU7fLtxyfqetcPc6hcXG6SWRnJIG5zuZvrSk7aRR2UsDJ61Hoe5eNP2vBHG8OiWLs&#10;VGVmnGFP0UV5X4p+LOveMm3X2oS+W4z5MZ2Rr+ArCSW5adlO1k24GOoqBgzS5KhQg49RUSjJvU7q&#10;dCnBe6hHmMsvyqzc5OaQFsjfjrirTWckh+58pGc/xVa0HwTqXiC9EFna3F5IegRCxFJzhHRs6o05&#10;T+EofZ1yoaTPOKfBaM/yr86q3GB0NeyeBv2Mde1aWKbVZLfT7dl3tGSHnA9MV7V8Mv2cvCvhGCOQ&#10;ad9vumbIkuiSSR6L0rhr5lRh8Or8j0KGV1Z6T0R8p+GfhJr3jQzf2ZpF9OsRDMyxHaKy9b8LzaBd&#10;GO5hmikR8MjxlSD+NffyarY2ERg8s2y78Kivj6dKyfE8Og60iR3ljbXoaQgpJHu/WuD+1Jud+XQ7&#10;nlNO1ru58FtE0qYXCLzk4xUMdqqyqwYycdDxX1p4h/Zf8L+JV3Wnm6bNIzYZGzGPwP8ASvK/E37I&#10;fiLTLdZLBYdStzkny3+YD3FdlHMqU/I462U1Y7ankP70hQDtXnIzVjS/EuoeHrhXs7y4t5Fzgo9X&#10;NZ8FXvhm6WO8huLVwPuuhFU4o43gVpF+YA/NXXGpFq8WcFSjKL5Jo7/wj+1xr2hRrHfJHqW35QSN&#10;j/mK9N8M/tPeE/Ge2LVrd7F24xdR7lz/ALwr5suYo9ysu1c5wc0gAEIzsYE5bnpW6l1RxSwNN3Pt&#10;LRNI0HX4Y7jSbwJznEUgkRseo61Y1+PxBba9bXWm2sLWsafvQj8k+wr4rsvE994Xu1ksL6azmyCH&#10;gk2/ga9K8D/tg+JvDpWPUPJ1SJDgs6hZMfUVUpc3xHLLL5R/h6n01p3jW61q5jtZLXybw5wHXHT3&#10;q7putWt488NxJEs8Bw6Me/pXmXhz9sDwv4ohWPVUk0uTgfvl3DPqGHSuus/Cvh3xo7Xuj6krSTAO&#10;7Qz+buz3IzkVcZNK1N2OCpSlF3qRZ1E+i26MrRymFmG4FG4PtSz2V20GyZYL22bIKOMnH41W0nwx&#10;NpdpPHdf8TDaCYChO5cDoR15NO8NfFae3tVh1bTpIWQ8iRNu0ema3+tTgve1OT6upO60OJ8Zfs5+&#10;CfGk/mTaZNot91FzZkxtn14rlbz9njxp4TTzvD3iC18RWkfS11IfvPoGHNe+Q38OrnzlhYWUxIWQ&#10;n5V/Grz+A0aPfbybdwDbo3/pXRHF03o3ZmDw8z5I8TeKtQ0Hdb+LPD2taO6kBbiIGe3x/vdcV1ug&#10;/GDQbnSIVgvLaTyxgstyBn0yDzXvlxpN55Qt3WG+t2+8jruz+FcH4j/Zu8A+JtQa41DwukNx0Pk7&#10;ow34A11R11MHBLRnwbRRRX9kn5EFFFFABRRRQAUUUUAFFFFABRRRQAUUUUAFFFFABRRRQAUUUUAF&#10;FFFABRRRQAUUUUAFFFFABRRRQAUUUUAFFFFABRRRQAUUUUAFFFFABRRRQAUUUUAFFFFABRRRQAUU&#10;UUAFFFFABRRRQAUUUUAFFFFABRRRQAUUUUAFFFFABRRRQAUUUUAFFFFABRRRQAUUUUAFFFFABRRR&#10;QAUUUUAFFFFABRRRQAUUUUAFFFFABRRRQAUUUUAFFFFABRRRQAUUUUAFFFFABRRRQAVd8PeHNQ8X&#10;axBp+lWN5qWoXTbYba1haaaU+iqoJP4CqVWNK1e60O+S6sbq4s7mPOyaCQxyLng4YYIqZXtpuNeZ&#10;+v8A/wAFGv2PvHem/wDBAT9nXTYPCuuz6x4Nv4r7WtOisna506K4gumLyRgblCu8anjguM1+PBGD&#10;9K6Bviz4qdcN4m8QEHgg6jNz/wCPVz5O414+S5bVwVKVOrNS5pSldK3xO7W76nVjMRGtNSirWSXf&#10;ZW8gooor2jkCiiigAooooAKKKKACiiigAooooAKKKKACiiigAooooAKKKKACiiigAooooAKKKKAC&#10;iiigAooooAKKKKACiiigAooooAKKKKACiiigAooooAKKKKACiiigAooooAKKKKACiiigAooooAKK&#10;KKACiiigAooooAKKKKACiiigAooooAKKKKACiiigAooooAKKKKACiiigAooooAKKKKBBRQBk4710&#10;nhP4S+IPGki/YNNuHjYZ8x12pj6mubFYyhhoe0xE1Fd20vzNaVGpUfLTTb8kc3Wt4Ds4b/xlpsdx&#10;JHHCbhDIznChQcnNe4fD79g7UtXEc2rXHkwtgkJ8o/M17N4L/Zb8H+DzGptF1G6jbARU3ZPua/Os&#10;68S8tpU5UsHepKzV1ol53er+SPoMHw3iJtSrWiu27K/wZ+N3hzQNcF7b+HdW8bahasv2WyiiMVru&#10;/vPIw6D0rpvi7dfFD9p3UftHinXLfwjoC8Q6Rp4yYk7Atxk+9dpovhCa0h2Wlna6TbrwAqjefwFb&#10;lp8PI4YEuLqRpkdgA8x/XaK/n2tiElebPvadJ7RR434J/Zx8H+Gbjz4NLl1zUF5NxeMZST65Nej2&#10;egXtzGqqotY1H+rgToPrW3eWMglk+xiGe1syWlZTgYAzjFZ118Tb3W7HytH095Ny43hcKufeuOeM&#10;dl7NHRGj/MV9LsbGC+8uZlVgcu7Dcf14FHjDxlovh/T2jh/fTMQN2cnr2pIvD19qvh1bXUlt7fo0&#10;kkbbpTg569B+Nct4o+KHgf4UxN9puLaW8T5tgHnzN+A4Fc9So5/G7HRSpu9oRuX9QS9maM6LM0vm&#10;A+fLJlVj9Oe/4VWfwV9hnj1DUtYfzIcsGVxGi/ia8b8f/t2z3p8vw/piRxsCFnuTlx9E6V434m+I&#10;/iLx5IX1XVry4B5EbPtQfRRxUOokttT0KOX1ZPXRH0d4z/aa8G+ADILab+1LsfKRbnexP+057V5B&#10;41/bK1zxI0kelxx6TCcjJ/eS4+p/pXmMmkyFP3iqvGMmo10jzYxu/eMh6t6VEqje56UMvpw6XIvE&#10;niG/8UXK3F9dXF424kmWQ8fSqVtZhfmDbQpyc1qT6T5aH5WIjbJHXNPjtIZ4zuUll7GiNS0dDqjh&#10;7vYywBMG3RrsBG1guM1Exe2My7d3QgGvRPCHwP1/xkmdP0m9kt1ALSlTsUfWvVvA/wCxZatcRy65&#10;qWfMjLeTDH39yf6VzzxtOD1Oqnl9WUdrHznaWM2p/dikwwyNi9/wru/A37MPibxlcLItjLa28gyZ&#10;pxtVR64619TeB/hZ4Z8FraLYafa+djb5uMux7HmurksmjkhKLIGGRhO4NebiM0ne0VY9LD5TTivf&#10;dzwfwp+x3pGjXEc2qXFxqkm0AxohWMN2HXJr0PTfh9pvh7yxZ20dn8uwrAuPzNdTPDfCIiKTymEu&#10;75uCBWZcaHdWlw24rcNLJuwZMEA9815tWpKW8j1qdGMV7sSvHpi/aEZLqRnVdrNnII6VZjsJAys1&#10;w03k8Ap1/Grsvh0XEW6SJfLXGAjYPPXNRJoCQm427gyhSBu5/GsHOPQ25epmtbxySsojlO5znaCd&#10;341LHocjupNu3yvhUQcn3rZGlM3mLBIsUmAzIr/1qRdVmtLho2WORo5AuU4xkevel7R9Av0Rkafp&#10;dxJbRyyWPl4dlKkYAHY0yGwuvKj8mGNRGxJ+fbn/ABrp4LmQ2Y3sqjcVJILHFZ0SwWChZGk3ebhC&#10;6GpTe5UZK1jmda8O2vimyWK+0qO43KyfNGCo9815zrf7IGl69Gs2mxzWcak7jEQyqe42n+le2Ras&#10;0ckkawZRX2j5eMH0pv2tVcfZJPJQPtdSnHvV0akqbtBk1oxmvfSZ8m+Mf2QvEXhy6U2MMerWv8DK&#10;dsmf92vO/Efw7vvDp/07Tbq2Ib/lpGR+tffxvYoJi6TQuInBVsZ59MVFq7WepWTR3lhb3Uch6um7&#10;B64+lejSzSpHSWp5tTK6UvhVj867myaTjyMZPU1EkMyHHlg7SK+2PiF8FvCviFZ3i0OKCaTAWS1U&#10;oIzjqV968v8AEv7GNxcSyS6LqQuioDeRLGUkyeoB6V3Uc0pyXv6HDUyWon7jufPd6dxwzBdo+6RV&#10;zR9bvtGYzWE1xaycYaJzGf0rovGXwn1jwrezR31hdQtESGLR56e44rJt9OmC7m4XZwCOtejGtCUb&#10;xZ5tbC1E/wB4j0TwN+2F4u8LlIbxodWgUAbZ1xIf+BjmvYvBv7Z3hjxJbrDrtnNprZwfNXzkOffG&#10;RXyuYV835c7iudwHNOVZZbqHcdqtwxbnA+tNVJLY4a2Boy1aPvLTzonxD8NSWui6vEtnNh1W0lEg&#10;j5znB5H0qS18I+IPDCf6LdLqkfRRna4H0r4h0HUbjw4Uazuri1mVjteGUox/KvTPA37XfjHwe8KX&#10;VxDrFrGQDHdLltv+8Oafto395HDWyudr0nc+pr3xFa+BJrOS5mNx9qO1o5B/qj1INdJaavoepQLM&#10;rRhW5ADjj868X8Hftv8AhnxKFt/EGmvp+49fLFzF9fUV6VpT+A/GVmt1YahY+W3J+z3QQc+qtyK1&#10;jJSd1I8+ph6lPSUT8v6K/Vf/AIc/fB7/AJ5+Jv8AwZf/AGFH/Dn74Pf88/E3/gy/+wr9s/4mM4T7&#10;Vf8AwBf/ACR8v/xCPPe8P/An/kflRRX6r/8ADn74Pf8APPxN/wCDL/7Cj/hz98Hv+efib/wZf/YU&#10;f8TGcJ9qv/gC/wDkg/4hHnveH/gT/wAj8qKK/Vf/AIc/fB7/AJ5+Jv8AwZf/AGFH/Dn74Pf88/E3&#10;/gy/+wo/4mM4T7Vf/AF/8kH/ABCPPe8P/An/AJH5UUV+q/8Aw5++D3/PPxN/4Mv/ALCj/hz98Hv+&#10;efib/wAGX/2FH/ExnCfar/4Av/kg/wCIR573h/4E/wDI/Kiiv1X/AOHP3we/55+Jv/Bl/wDYUf8A&#10;Dn74Pf8APPxN/wCDL/7Cj/iYzhPtV/8AAF/8kH/EI897w/8AAn/kflRRX6r/APDn74Pf88/E3/gy&#10;/wDsKP8Ahz98Hv8Ann4m/wDBl/8AYUf8TGcJ9qv/AIAv/kg/4hHnveH/AIE/8j8qKK/Vf/hz98Hv&#10;+efib/wZf/YUf8Ofvg9/zz8Tf+DL/wCwo/4mM4T7Vf8AwBf/ACQf8Qjz3vD/AMCf+R+VFFfqv/w5&#10;++D3/PPxN/4Mv/sKP+HP3we/55+Jv/Bl/wDYUf8AExnCfar/AOAL/wCSD/iEee94f+BP/I/Kiiv1&#10;X/4c/fB7/nn4m/8ABl/9hR/w5++D3/PPxN/4Mv8A7Cj/AImM4T7Vf/AF/wDJB/xCPPe8P/An/kfl&#10;RRX6r/8ADn74Pf8APPxN/wCDL/7Cj/hz98Hv+efib/wZf/YUf8TGcJ9qv/gC/wDkg/4hHnveH/gT&#10;/wAj8qKK/Vf/AIc/fB7/AJ5+Jv8AwZf/AGFH/Dn74Pf88/E3/gy/+wo/4mM4T7Vf/AF/8kH/ABCP&#10;Pe8P/An/AJH5UUV+q/8Aw5++D3/PPxN/4Mv/ALCj/hz98Hv+efib/wAGX/2FH/ExnCfar/4Av/kg&#10;/wCIR573h/4E/wDI/Kiiv1X/AOHP3we/55+Jv/Bl/wDYUf8ADn74Pf8APPxN/wCDL/7Cj/iYzhPt&#10;V/8AAF/8kH/EI897w/8AAn/kflRRX6r/APDn74Pf88/E3/gy/wDsKP8Ahz98Hv8Ann4m/wDBl/8A&#10;YUf8TGcJ9qv/AIAv/kg/4hHnveH/AIE/8j8qKK/Vf/hz98Hv+efib/wZf/YUf8Ofvg9/zz8Tf+DL&#10;/wCwo/4mM4T7Vf8AwBf/ACQf8Qjz3vD/AMCf+R+VFFfqv/w5++D3/PPxN/4Mv/sKP+HP3we/55+J&#10;v/Bl/wDYUf8AExnCfar/AOAL/wCSD/iEee94f+BP/I/Kiiv1X/4c/fB7/nn4m/8ABl/9hR/w5++D&#10;3/PPxN/4Mv8A7Cj/AImM4T7Vf/AF/wDJB/xCPPe8P/An/kflRRX6r/8ADn74Pf8APPxN/wCDL/7C&#10;j/hz98Hv+efib/wZf/YUf8TGcJ9qv/gC/wDkg/4hHnveH/gT/wAj8qKK/Vf/AIc/fB7/AJ5+Jv8A&#10;wZf/AGFH/Dn74Pf88/E3/gy/+wo/4mM4T7Vf/AF/8kH/ABCPPe8P/An/AJH5UUV+q/8Aw5++D3/P&#10;PxN/4Mv/ALCj/hz98Hv+efib/wAGX/2FH/ExnCfar/4Av/kg/wCIR573h/4E/wDI/Kiiv1X/AOHP&#10;3we/55+Jv/Bl/wDYUf8ADn74Pf8APPxN/wCDL/7Cj/iYzhPtV/8AAF/8kH/EI897w/8AAn/kflRR&#10;X6r/APDn74Pf88/E3/gy/wDsKP8Ahz98Hv8Ann4m/wDBl/8AYUf8TGcJ9qv/AIAv/kg/4hHnveH/&#10;AIE/8j8qKK/Vf/hz98Hv+efib/wZf/YUf8Ofvg9/zz8Tf+DL/wCwo/4mM4T7Vf8AwBf/ACQf8Qjz&#10;3vD/AMCf+R+VFFfqv/w5++D3/PPxN/4Mv/sKP+HP3we/55+Jv/Bl/wDYUf8AExnCfar/AOAL/wCS&#10;D/iEee94f+BP/I/Kiiv1X/4c/fB7/nn4m/8ABl/9hR/w5++D3/PPxN/4Mv8A7Cj/AImM4T7Vf/AF&#10;/wDJB/xCPPe8P/An/kflRRX6r/8ADn74Pf8APPxN/wCDL/7Cj/hz98Hv+efib/wZf/YUf8TGcJ9q&#10;v/gC/wDkg/4hHnveH/gT/wAj8qKK/Vf/AIc/fB7/AJ5+Jv8AwZf/AGFH/Dn74Pf88/E3/gy/+wo/&#10;4mM4T7Vf/AF/8kH/ABCPPe8P/An/AJH5UUV+q/8Aw5++D3/PPxN/4Mv/ALCj/hz98Hv+efib/wAG&#10;X/2FH/ExnCfar/4Av/kg/wCIR573h/4E/wDI/Kiiv1X/AOHP3we/55+Jv/Bl/wDYUf8ADn74Pf8A&#10;PPxN/wCDL/7Cj/iYzhPtV/8AAF/8kH/EI897w/8AAn/kflRRX6r/APDn74Pf88/E3/gy/wDsKP8A&#10;hz98Hv8Ann4m/wDBl/8AYUf8TGcJ9qv/AIAv/kg/4hHnveH/AIE/8j8qKK/Vf/hz98Hv+efib/wZ&#10;f/YUf8Ofvg9/zz8Tf+DL/wCwo/4mM4T7Vf8AwBf/ACQf8Qjz3vD/AMCf+R+VFFfqv/w5++D3/PPx&#10;N/4Mv/sKP+HP3we/55+Jv/Bl/wDYUf8AExnCfar/AOAL/wCSD/iEee94f+BP/I/Kiiv1X/4c/fB7&#10;/nn4m/8ABl/9hR/w5++D3/PPxN/4Mv8A7Cj/AImM4T7Vf/AF/wDJB/xCPPe8P/An/kflRRX6r/8A&#10;Dn74Pf8APPxN/wCDL/7Cj/hz98Hv+efib/wZf/YUf8TGcJ9qv/gC/wDkg/4hHnveH/gT/wAj8qKK&#10;/Vf/AIc/fB7/AJ5+Jv8AwZf/AGFH/Dn74Pf88/E3/gy/+wo/4mM4T7Vf/AF/8kH/ABCPPe8P/An/&#10;AJH5UUV+q/8Aw5++D3/PPxN/4Mv/ALCj/hz98Hv+efib/wAGX/2FH/ExnCfar/4Av/kg/wCIR573&#10;h/4E/wDI/Kiiv1X/AOHP3we/55+Jv/Bl/wDYUf8ADn74Pf8APPxN/wCDL/7Cj/iYzhPtV/8AAF/8&#10;kH/EI897w/8AAn/kflRRX6r/APDn74Pf88/E3/gy/wDsKP8Ahz98Hv8Ann4m/wDBl/8AYUf8TGcJ&#10;9qv/AIAv/kg/4hHnveH/AIE/8j8qKK/Vf/hz98Hv+efib/wZf/YUf8Ofvg9/zz8Tf+DL/wCwo/4m&#10;M4T7Vf8AwBf/ACQf8Qjz3vD/AMCf+R+VFFfqv/w5++D3/PPxN/4Mv/sKP+HP3we/55+Jv/Bl/wDY&#10;Uf8AExnCfar/AOAL/wCSD/iEee94f+BP/I/Kiiv1X/4c/fB7/nn4m/8ABl/9hR/w5++D3/PPxN/4&#10;Mv8A7Cj/AImM4T7Vf/AF/wDJB/xCPPe8P/An/kflRRX6r/8ADn74Pf8APPxN/wCDL/7Cj/hz98Hv&#10;+efib/wZf/YUf8TGcJ9qv/gC/wDkg/4hHnveH/gT/wAj8qKK/Vf/AIc/fB7/AJ5+Jv8AwZf/AGFH&#10;/Dn74Pf88/E3/gy/+wo/4mM4T7Vf/AF/8kH/ABCPPe8P/An/AJH5UUV+q/8Aw5++D3/PPxN/4Mv/&#10;ALCj/hz98Hv+efib/wAGX/2FH/ExnCfar/4Av/kg/wCIR573h/4E/wDI/Kiiv1X/AOHP3we/55+J&#10;v/Bl/wDYUf8ADn74Pf8APPxN/wCDL/7Cj/iYzhPtV/8AAF/8kH/EI897w/8AAn/kflRRX6r/APDn&#10;74Pf88/E3/gy/wDsKP8Ahz98Hv8Ann4m/wDBl/8AYUf8TGcJ9qv/AIAv/kg/4hHnveH/AIE/8j8q&#10;KK/Vf/hz98Hv+efib/wZf/YUf8Ofvg9/zz8Tf+DL/wCwo/4mM4T7Vf8AwBf/ACQf8Qjz3vD/AMCf&#10;+R+VFFfqv/w5++D3/PPxN/4Mv/sKP+HP3we/55+Jv/Bl/wDYUf8AExnCfar/AOAL/wCSD/iEee94&#10;f+BP/I/Kiiv1X/4c/fB7/nn4m/8ABl/9hR/w5++D3/PPxN/4Mv8A7Cj/AImM4T7Vf/AF/wDJB/xC&#10;PPe8P/An/kflRRX6r/8ADn74Pf8APPxN/wCDL/7Cj/hz98Hv+efib/wZf/YUf8TGcJ9qv/gC/wDk&#10;g/4hHnveH/gT/wAj8qKK/Vf/AIc/fB7/AJ5+Jv8AwZf/AGFH/Dn74Pf88/E3/gy/+wo/4mM4T7Vf&#10;/AF/8kH/ABCPPe8P/An/AJH5UUV+q/8Aw5++D3/PPxN/4Mv/ALCj/hz98Hv+efib/wAGX/2FH/Ex&#10;nCfar/4Av/kg/wCIR573h/4E/wDI/Kiiv1X/AOHP3we/55+Jv/Bl/wDYUf8ADn74Pf8APPxN/wCD&#10;L/7Cj/iYzhPtV/8AAF/8kH/EI897w/8AAn/kflRRX6r/APDn74Pf88/E3/gy/wDsKP8Ahz98Hv8A&#10;nn4m/wDBl/8AYUf8TGcJ9qv/AIAv/kg/4hHnveH/AIE/8j8qKK/Vf/hz98Hv+efib/wZf/YUf8Of&#10;vg9/zz8Tf+DL/wCwo/4mM4T7Vf8AwBf/ACQf8Qjz3vD/AMCf+R+VFFfqv/w5++D3/PPxN/4Mv/sK&#10;P+HP3we/55+Jv/Bl/wDYUf8AExnCfar/AOAL/wCSD/iEee94f+BP/I/Kiiv1X/4c/fB7/nn4m/8A&#10;Bl/9hR/w5++D3/PPxN/4Mv8A7Cj/AImM4T7Vf/AF/wDJB/xCPPe8P/An/kflRRX6r/8ADn74Pf8A&#10;PPxN/wCDL/7Cj/hz98Hv+efib/wZf/YUf8TGcJ9qv/gC/wDkg/4hHnveH/gT/wAj8qKK/Vf/AIc/&#10;fB7/AJ5+Jv8AwZf/AGFH/Dn74Pf88/E3/gy/+wo/4mM4T7Vf/AF/8kH/ABCPPe8P/An/AJH5UUV+&#10;q/8Aw5++D3/PPxN/4Mv/ALCj/hz98Hv+efib/wAGX/2FH/ExnCfar/4Av/kg/wCIR573h/4E/wDI&#10;/Kiiv1X/AOHP3we/55+Jv/Bl/wDYUf8ADn74Pf8APPxN/wCDL/7Cj/iYzhPtV/8AAF/8kH/EI897&#10;w/8AAn/kflRRX6r/APDn74Pf88/E3/gy/wDsKP8Ahz98Hv8Ann4m/wDBl/8AYUf8TGcJ9qv/AIAv&#10;/kg/4hHnveH/AIE/8j8qKK/Vf/hz98Hv+efib/wZf/YUf8Ofvg9/zz8Tf+DL/wCwo/4mM4T7Vf8A&#10;wBf/ACQf8Qjz3vD/AMCf+R+VFFfqv/w5++D3/PPxN/4Mv/sKP+HP3we/55+Jv/Bl/wDYUf8AExnC&#10;far/AOAL/wCSD/iEee94f+BP/I/Kiiv1X/4c/fB7/nn4m/8ABl/9hR/w5++D3/PPxN/4Mv8A7Cj/&#10;AImM4T7Vf/AF/wDJB/xCPPe8P/An/kflRRX6r/8ADn74Pf8APPxN/wCDL/7Cj/hz98Hv+efib/wZ&#10;f/YUf8TGcJ9qv/gC/wDkg/4hHnveH/gT/wAj8qKK/Vf/AIc/fB7/AJ5+Jv8AwZf/AGFH/Dn74Pf8&#10;8/E3/gy/+wo/4mM4T7Vf/AF/8kH/ABCPPe8P/An/AJH5UUV+q/8Aw5++D3/PPxN/4Mv/ALCj/hz9&#10;8Hv+efib/wAGX/2FH/ExnCfar/4Av/kg/wCIR573h/4E/wDI/Kiiv1X/AOHP3we/55+Jv/Bl/wDY&#10;Uf8ADn74Pf8APPxN/wCDL/7Cj/iYzhPtV/8AAF/8kH/EI897w/8AAn/kflRRX6r/APDn74Pf88/E&#10;3/gy/wDsKP8Ahz98Hv8Ann4m/wDBl/8AYUf8TGcJ9qv/AIAv/kg/4hHnveH/AIE/8j8qKK/Vf/hz&#10;98Hv+efib/wZf/YUf8Ofvg9/zz8Tf+DL/wCwo/4mM4T7Vf8AwBf/ACQf8Qjz3vD/AMCf+R+VFFfq&#10;v/w5++D3/PPxN/4Mv/sKP+HP3we/55+Jv/Bl/wDYUf8AExnCfar/AOAL/wCSD/iEee94f+BP/I/K&#10;iiv1X/4c/fB7/nn4m/8ABl/9hR/w5++D3/PPxN/4Mv8A7Cj/AImM4T7Vf/AF/wDJB/xCPPe8P/An&#10;/kflRRX6r/8ADn74Pf8APPxN/wCDL/7Cj/hz98Hv+efib/wZf/YUf8TGcJ9qv/gC/wDkg/4hHnve&#10;H/gT/wAj8qKK/Vf/AIc/fB7/AJ5+Jv8AwZf/AGFH/Dn74Pf88/E3/gy/+wo/4mM4T7Vf/AF/8kH/&#10;ABCPPe8P/An/AJH5UUV+q/8Aw5++D3/PPxN/4Mv/ALCj/hz98Hv+efib/wAGX/2FH/ExnCfar/4A&#10;v/kg/wCIR573h/4E/wDI/Kiiv1X/AOHP3we/55+Jv/Bl/wDYUf8ADn74Pf8APPxN/wCDL/7Cj/iY&#10;zhPtV/8AAF/8kH/EI897w/8AAn/kflRRX6r/APDn74Pf88/E3/gy/wDsKP8Ahz98Hv8Ann4m/wDB&#10;l/8AYUf8TGcJ9qv/AIAv/kg/4hHnveH/AIE/8j8qKK/Vf/hz98Hv+efib/wZf/YUf8Ofvg9/zz8T&#10;f+DL/wCwo/4mM4T7Vf8AwBf/ACQf8Qjz3vD/AMCf+R+VFFfqv/w5++D3/PPxN/4Mv/sKP+HP3we/&#10;55+Jv/Bl/wDYUf8AExnCfar/AOAL/wCSD/iEee94f+BP/I/Kiiv1X/4c/fB7/nn4m/8ABl/9hR/w&#10;5++D3/PPxN/4Mv8A7Cj/AImM4T7Vf/AF/wDJB/xCPPe8P/An/kflRRX6r/8ADn74Pf8APPxN/wCD&#10;L/7Cj/hz98Hv+efib/wZf/YUf8TGcJ9qv/gC/wDkg/4hHnveH/gT/wAj8qKK/Vf/AIc/fB7/AJ5+&#10;Jv8AwZf/AGFH/Dn74Pf88/E3/gy/+wo/4mM4T7Vf/AF/8kH/ABCPPe8P/An/AJH5UUV+q/8Aw5++&#10;D3/PPxN/4Mv/ALCj/hz98Hv+efib/wAGX/2FH/ExnCfar/4Av/kg/wCIR573h/4E/wDI/Kiiv1X/&#10;AOHP3we/55+Jv/Bl/wDYUf8ADn74Pf8APPxN/wCDL/7Cj/iYzhPtV/8AAF/8kH/EI897w/8AAn/k&#10;flRRX6r/APDn74Pf88/E3/gy/wDsKP8Ahz98Hv8Ann4m/wDBl/8AYUf8TGcJ9qv/AIAv/kg/4hHn&#10;veH/AIE/8j8qKK/Vf/hz98Hv+efib/wZf/YUf8Ofvg9/zz8Tf+DL/wCwo/4mM4T7Vf8AwBf/ACQf&#10;8Qjz3vD/AMCf+R+VFFfqv/w5++D3/PPxN/4Mv/sKP+HP3we/55+Jv/Bl/wDYUf8AExnCfar/AOAL&#10;/wCSD/iEee94f+BP/I/Kiiv1X/4c/fB7/nn4m/8ABl/9hR/w5++D3/PPxN/4Mv8A7Cj/AImM4T7V&#10;f/AF/wDJB/xCPPe8P/An/kflRRX6r/8ADn74Pf8APPxN/wCDL/7Cj/hz98Hv+efib/wZf/YUf8TG&#10;cJ9qv/gC/wDkg/4hHnveH/gT/wAj8qKK/Vf/AIc+/B//AJ5+Jv8AwZf/AGFYXjj/AIJl/s/fDbTJ&#10;LvXdT1fTYY13HztYVWI6cLtyfwFaU/pEcLVJKFONZt9FTTf/AKURPwnzqEeacqaXdyf+R+YtHevt&#10;bxJ+zr8Db+Vrfwd4b8d+IJc7RczX/wBltfrkpuI+i1m+FP2F9HsL37dqnl28e7KWqTNJtHuTyT78&#10;fSvoqfi3lVWlzwpVU+ilGKv/AOTNr5o8CvwdiqM+SVSD/wALb/RL8T5R8N+B9U8WXSx2NnNMWONw&#10;GFH417F8M/2HtW8SDzdWma1U4KxQjLH1yx4FfWHgr4X6X4ehjh0PRvMZed8gwufrXZaf8PrzUCq3&#10;l4sK5/1cHCj/AIFXx+beJ+ZV044ZKlHvvL73p+B6GF4Zw8Nal5P7l/XzPCfBf7JvhP4fRK00cdxc&#10;LwS372QH+VeoeGvBKwxKml6VHCowBLMvT6CvRG8CaT4M0ZrtWikmUgfKN7Hn1NP1PU7vwdaRzSrG&#10;rXnyxFU3soxmvzXHZxWxU3UrTc5d22z6Sjg4UkowjyryOZj+Hci2v2jUJppo84wvyIB/OtzQLHR9&#10;K05pm2xspI2j5ciqVjY6/ql7byRwsLVJhK73b7Q47gCtTxRpGlrdf2lrU1vCI0AEayeXCoHc5615&#10;cq1Sas9DrjTipe6Zl34q0fxLra2S+ZbxLGctCpYuR24HWqU/hbXNXu5Yftf2PTwxEBbPmFP931rm&#10;fFn7Xvg/wNG8Gkp/aUykrstIwsYPu5rxb4jfteeMPFKSx2M9roloxxtgG6YfVjXPKrFaSdz0aWX1&#10;6jvy29T3/U4fDfwqsppNU1aRY2PmSi5n2hj0+4vJ+hry3x/+2/pGkRNbeHNP/tBoxw7jyYR9F6mv&#10;m/X7q816Sea8mmvLhiCZJHLNn2JrPm8PySwM4ZtzAcZ64rGOI/l0PWpZPBaz946T4g/tJeL/AIj3&#10;Tw3GpSW9pyRBaAwqB6E9a4lgwPmSFfMZSTmTJP1Nan9iyFMAjcFC5I/OprTQ5EkEbR7wV4O39aUq&#10;nc9Kjhow+FWOftrNLpYd0asOp2k8VNa2P2Q7PLcs5JBI7f8A1q6vRvCN5eXvk2du0qqMBEj3PmvS&#10;/h9+yJ4i8WNHJOI9Pj5Aa6yGP0UCsJ4iMFdnTHBykzwldMuJJkUKQrNnjnNaukeCNQ1m58uxtLq4&#10;mkcLtjQtn/Cvq3wz+yBo/hSL/iYTf2ncNIeC3loO44716Vpvg/8As7T4obO3tbVU6rGnl/Ljjp1r&#10;lqZi7Wijrjlsb3mz5R8I/saeJtUiW41LbpttMyggsGlXPsOn417J4M/Zo8M+CYmkksP7QuEQDzJ8&#10;Fi3rjoK9Q0q1mt0uPMZofMbOJF2ggcdfWppPD76hB826Ty2XAJx/+uvPqVa09Gzvp06VNXijHtpr&#10;eOy+zQxzQkJhQrhWX+lFno8KSSPNJMwjTJMg3OPoR6Vp3Ph+a/Xy5doReI85wPxp1/p8lpCyxC6U&#10;ooGF+7+Brn0jI31cdDOGixzQxiCKNIwoYySD5h9PSoYoLhCqLchv4+U3fhWxHDM0m4QyKdmN7NlD&#10;UsOhGOIsp28ZAU+tbSbOeOmhjvK10sbdFYE4ePaOPX61FFetqFpJ5cMMe1sMXGAMVovoTTiNVNxu&#10;YE8ycY9xSWOhShVkjjQRscyB2B9sAVy+zW1js5ly3uZkVmkltJv2EMPn2NuAqnJefaLmVYVG0FUI&#10;3cGtuDwyI2DSW7yBpOiEqBUh0U3kxT7OY2X5s7dv/wCutI07aozlW0Oav3MEjMfl/h59aSa7DF9q&#10;qzeap5HcDrXRXehR6lj9zHIsbjKE7SrfWnSW8loyqscMSif5gnzMQB71p7NS6mftbbI5mw1GW2DK&#10;0xwshb5U7nrzViTURPEjMzXWyXcrEcLn0rpG023v0RltPLG8sR1BqZ9MfU4V/dx/I+FLLt4+lcso&#10;9jp9tpexytvBcXUP7mJldXBOcDIp0WnXNxOyrbOrB8EgjmusuYBYxHzJFUM23kVHDoVxPNu+3MyM&#10;fkDpkAflVO3xERqdDmU09rSeQ3MJCZDcKBk/XpRLaW9yX2+ZDuOBvB47/Sul1bw7fXFuu4ytGrAY&#10;dwV+oHaodR0eNEKuzbQcNwWXp6Uct5XKjUVjCkuLUzG3jjZumGLbcnHr6VXleS3nY7YxKwzGi8/m&#10;a6qPw3bxac8mFz5eFO04cfSpLPS4YbYKsKlVT5cnGQavkWxPtktjj7lJry3Vr2GzKSR7mR/mzj3r&#10;z/xZ+zr4c+IEi3HkSWVxMuE+yEKi/Wva5vCkcqQqtu4CodrK24Z+lW9DtIbTT45JplmVMkgKFwe+&#10;BV0pOnHmizOpJTdmtD5D8RfsT69p0Cto/l6gi5BjPyP9PQ1594h+F2s+FplTU9PurKQNjEibcn69&#10;K/Qezij1ODzP321ZCFyoGKo6j4d+2WsjXUdvqMcb8Rsm/APXqK6aWZVVK0nc5a2DpSXuqx+dr6B5&#10;zxsryZjzwDgUz+yPNZdysNp9cV97+IP2TvBer6fcTXEEtnLMwdTbnbg9+MYryHxj+w1qS3tw2g3F&#10;vcR/ejW6fYz9x7dK9GnjoS3OCWCa+E+bI7Dy5JMJ8q9zxkCpFlayZhuWHPYHGfyru/GXwH8U+AQ4&#10;1DSbgberxqZI+fQiuaPhmVVUtDIzNz0xitY1IyV4sylRklaSP2Rooor8QPvQ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pGGVOO&#10;Djr6UAV9W1mz0DT5Lu+urWytYRukmnlWONB6lmIA/GvHPH/7eXg3wnrsml6Qt94tvkj3A6SFmt9x&#10;ONplztB78Zr5v+Jnwx1rxT8YdQ0z4g+IrzW5re5Pl/bbs2+nRxH5o2ES/KPlPpnOeteoeCfhp4Y8&#10;OabGsXibwZZsg+5FMx/9lr9YyngHCuEa2Jqe0uk0o6R1tbXd/gfmmacbV1OVHDw5GnZt6vTy2/Mh&#10;8V/HX4lfFlZI7Oa28F6XIMYgPmXRHvIRx+AH1rk9J+DOmy6n9uvFvvE2rN9+4ndpmz7kmvTDp/h+&#10;NBM/izwzct/cM0mB+AXmr/hfxfoenyzR3nibw3BDgGH7NFMx+jfLX3GDy3D4OHJhqaj6L83u/mz4&#10;vGZliMVLmxE2/n+S2Riab4BvEt13rbaTar1VR8w/pWl4e8MaCti95HIb3yXKySMS+COox0Fcl4n0&#10;aLxLq00118S9P+yb8xW8NtOAF7Z45qz4M0nQfCVneWtv8QLXyr998obTZ3PocZHetJe1T20OaPJb&#10;fU6K++IttGhTT7FfJZCA7N8xP0qGz1BvEfhiNVguV1R/lYFT5aDPr7iiwvvBejWix2/iQSSKOCdL&#10;nYfyrO8Sa5FqUGzT/F/2dWHVdBnYA/nWP1ae76lqpE1Z/D0Bsdup6gqx9GiRsDH1rn/FP7QfhH4e&#10;LtWc3k8Y2AI3nvx0wc4Fcnqnw2tddmP9ofEDWJo2yCsWhyKuPpuxWbL+zv4Ocbh4n8RSSD+EaEcH&#10;/wAernqUay/hwPQw8cK/49T5K5ieNP21dc1qRo9HtFsYScCdh5kh/PgV5V4n8S6l4zvPtGpaleah&#10;Kx43udgz2A6V71F8CfAuyNW1bxhLt4Kx6MF5/wC+qnT4AeA0ZWT/AITyQryNumoAf1rmqYTFTd7f&#10;ij2MPjsto/D+TPmI6HJHKcrtXd/D+lOt/DMmqKwCsrK/Az1r6kT4C+D7wt5On/EKeRcdLGPHHtmm&#10;23wI8L2wkUaD4/Y84D20a5Pr1rF5fi9uX8Uegs9y+97/AIM+Y9Q8F3SRfu42ZgwHy/1qvbeEp7qb&#10;ylWRSmOF6tmvquw+CHh9JfMm8MePLlQQSv7uMH9K6/wd4X8MeDTIbb4beJmk6iSaZHdvzWn/AGfj&#10;FFqy+8P7fwF9W/uPlnw/+zF4h8T2R8q1aGFcEyTNsPPXr1r1zwZ+xbpun2MdxqzXF5KE3GMSbFOP&#10;cV7ofENrqqbB8PfEbBcYX7Qg/pUi+KJIIjCvw98QPEp4R76MAf8AjtcbynHy3tb1Or/WTLo6wv8A&#10;czk/Cnw807w8sbWGn2tmyxCMhQCxHUEk966izhVoo43hZ5FTO/p9DxQfEt4IisXw71CNTxhtVRfp&#10;/DUx8Z6ou5R8PW6bRnWlXH6VKyPGNXdvvIfE+BurX+4zX0+Tfa4VWwzNIzKGwKmvLSOXyyI59i5O&#10;3bjPvmrEniDV/MRx4J0+HjBL68v405/FetJhl8J+Hht4+fXxhvwzTp5DivtNfeFTirBPZS+7/gmX&#10;CkduN8drIFR+c5kwe9SQwOVkk/eYLlgdv3cj0rQj8baxHjZ4V8Hx98HXBz+tMl8a6lPIC+g+B4fZ&#10;tfx0/GnUyHFt6NfeRHijAqO0vu/4JhKn2meRZGZAxUpzyVPQ/jV42bPbMkapcMwPy78Pj3Ap0viG&#10;+uWXzLD4bwrCfldtVyRznHDdqZd+ML6I8SfDNTzyt+xwP++qdTIa3SSJjxVh0vhl+H+ZF/ZNxHcG&#10;aYBYSgUordKnk0qad1ZFz8m3Gf8APNVJ/iHqQdt2p/DWLbzjzS2f1qX/AIXNqyxuP+Ei+HMKtjKr&#10;Fuq45DUXxSREuLKD+GDJ7fRpJNPWJlKsowcn5h9DWbJoUcLKGaT92c7d2Dmlb406gku5vFfw/X1P&#10;2UsKoaj8cL6P/V+JvAbccldPLe/cVNPh+otXNDlxZRens2XtPs70X6rDcfuZOplbhfxq1d27RNGs&#10;jqzq/wDz0yD71zf/AA0DqQhA/wCEy8Gxr0wmkKf/AGWnQfHm8AXz/Hvh+Fc4wugKf121u8jk0k5o&#10;x/1qpX0puxuTWTMUaGFF3Nubn7571ROj3FpfRN9lkEjPv4JkBH+e1Vn+PLd/iNYKoGR5OggYH5Ux&#10;fjtGo+b4mXif9c9FA/LipjkdlrNBLitfZps6BIL4wKWt5Y/mPKxZx7Uf2bO5YMvmZfdkKeKwT8db&#10;LGw/E/Xm7ny9HXpTo/jrotq5LfEbxdvZePL0iMZ/Wsv9XobOaNP9cLbUn9500Wj3E5yIZP3bhjlT&#10;jHtxU50u5ihY/Z7raG6+Udqj8ulc1D+0VpLo0a/EDx6+0YxHZRJz+dV5v2gNHRcN40+IUxXrhI12&#10;/rVrh+nfWdzOXF0nqqX4/wDAOuuNMvJY2SCzvJDgEN5RwT+VUW0C+nvgJbHVJPMAysUBGfpxiuRu&#10;P2hND80/8Vh4/ZT/AAiSP/GqrfH7RW+f/hJviA0IH3vtCL/WrjkNG+kyf9a6m3svx/4B6Fb6NcJM&#10;sX9m6wzY2hZIWP54GM1Ym8OahMY9ml6piQc/6MwP8q82P7Qnh8ISuufEGYDqV1BBTk/aG0GE/vtQ&#10;+IxXov8AxNUXdVRyOgtech8U1tvZfieijwRrSCNf7L1Ha2RnyH7/AIVJo/ge7ghjj/sG/XDHcWt3&#10;4/MV5tc/tE+FQywtN4/ZmPAbXB1+lVZvjj4VnlbMHjRmYceZrmDR/YdF71PwH/rVW2VL8T2uDwbe&#10;6fA23S7tyXPHl4AFV7zwVrLDd/Zcyxs2VAA+X9a8Tb4x+E9+1dK8R3D9TnXTwPfiorn45+D3JQeH&#10;9X+TOQ+vNx+lTHIMNHVzb+RnLirEy2pr72fQuneBtWnRl+z+Wo2lcyKcjvwTRc/DnUpryTaiwkgY&#10;LyxbR69+tfNUHxu8J3gkktvDd1KsTYY/20+Afypj/GvwnLGJl8Nxlep3ay5z+laPJsLazm7Ex4mx&#10;XNdU1+J9Fah8M7sRTAtp7Ntxl7uIZ59C2K5rWP2YNG8TzJNd6To0kyrtJ+3Qpn8mrxi4+MHhdLP7&#10;R/widmISPvnUZGzWa/7RvhOBto8M6cMcHdeSc1KyPDr/AJeP+vkaf61Ypu6px/r5n31RRRX4SfrI&#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eI/ta2N14QitfFGn6XpN4P+PTUJLqzSbylP+rkweTg/L7Bq8Buv2i7uG9W3jtfD&#10;KzSEqAmkouD7Zr7Z8Z+E7Tx14Vv9HvlZ7TUIWhkAJU4I6gj061+cnxA8GL4G+Kt1pN9IftsNy0Yf&#10;sCgwCP8AeXB/Gv2DgbNpV8L9Uk/ep7ecX/k9PSx+VcaZYqGJ+txWk9/8S/zWvrc6fXv2wr7wvq0l&#10;jNFo4cY+ZNLjz9OlL4a/a41TxVqM1vbrp8LwKJCzafEu4d8cV5nr/gaO/wDGEjeXJcfKBuYdas6Z&#10;4IgsNU3MssCMpXcn8q+8Ual73PiOaPU9FT9tLXEEkbXVqmxyhEWnQtx/3zUR/an8R3Xhm91CDU4V&#10;e33AKbOJckdP4a870jwYrXczeSW3SE7j3FTyeD4V07UIj50bFCwUfdbPFT7Ore7K5odEaUP7efis&#10;xQ+ZdyLNjLFIY9gP/fNdhqP7WviTT/Dtnftr1+0d4A2xFQYP0Arymx+GRuLRJGhxtXnitK/8IRDw&#10;9aRokjSK43K33fwqVTq21L5oXudVL+2L4mvtQhh/tTVEhmYLvZgB+PFTeL/2qfE/g7U47VtW1KZp&#10;lJ+SQcVy9x4JVrdf9HPGGyOtN8QeEEvNVthHDI+2P5i55Wj2dW1iXKF7pHTeHP2mPEHiLVhC2rap&#10;bbkLBjcY3YqvcftReILDVLqBtW1yUxvgbLoisW18ELZ38TSxP5fQ4PY0218IG41i7aOHEe/gk84o&#10;9hU2HGpBanTab+0Br2v291INc1y0e2GQhvXy35Gubg/aM1q8haRtY16R1PAa8fk/nVi28Hra3VwJ&#10;ofMZkyhU9DVbRvAbTWXzQqvJIzS+r1GONaK1aNWf426rbeDk1JtU1KSZmw0RvJOPrzVFPjtrE8G5&#10;7rUmbOcfa5OB+dR3nhJV0GaEwqZvMAVvT8Kmh8BSR2P3Vb1HrSlhqjegKpHsV/GnxS1XRpbVrfVN&#10;Sla4BZgLuT5eOB1rN8P/ABa1i91K1juri82SMVkZ52Namp+FVu2sRBbqjLkOx53Vak8EtEY5PLV1&#10;RhkY61X1ebe4RrJdDn/FPxN1TT9feGz8yaNUBDGRu/41oeEvH97e3U0d60kK+XuVhI3zGrl34Rkv&#10;tfldY1WPaBtIqxb+EvsF6r+Skm5SMbeKlYad7lfWI2OZi+JGpXrSR+SW2sQrMxzV2y8WE+HLmaZV&#10;W8hJCoWPzcZq/ovgqabzG3BQzlgNvapJPDMlvYXsaxxzFhwxXofamsJJE/WE3oc1B451a5t1Y20f&#10;zL6Vb17xxNHoNtLbRq10xAkUrwvrW9p/gR/sKqzNu2jgCq994SmuNMjtdqqol67ecU/qc+o/rCuc&#10;7/wmeonymkjhVVcb9qDlaTxj4lul1iJdMcrF5WXOzkmuouvh8Es/lZtygY44pJvCEuoatDJJtURw&#10;hTt70o4F9RfW0cl4X8S6gmqRrdSNNb8hsr82ae/ibVJtault5GWDfhQV7V10ng77NdQ3CHDKw61H&#10;ZeB3uNSuJpJG+Z+x4olgZP3QWKW6Ob0vxJexLdLcq0z7cxEDp9a5W0OvXVltXUbyEsSxw/SvUv8A&#10;hE206eby2bbIhGX/AKVDpXgJYrT5m+9zy1P6kw+tW1ONi1bUoPA7xfvJLuNiPOPcZpwu9Yms1LTS&#10;Zxnhu9dfJ4RddNmthI3lySDoea0D4JjitNuT8o6g03gnLcI4tI4rX9S1C9stP8jzrd1OWYHHmVDP&#10;Lq0U1vMbqVvLcNsyfm9a7CTwq10lorM22Mnr2q7e+EoTb/Kp+XvnrTlgW3cn63y6M4HXrnUtS11d&#10;rTWqGMZTdiptEW/0jV4maSS4UqVEZOc118Pg9ZdRaaYs+1BjPSn6h4QjaWGSLKMrjp1oWBe5P1pW&#10;5Tg7Uald6pdyG4mj3SE7M8KPStHRRqFvbX6q8k/mDIJb/V/Suu0TwTFCZnfczMxJJ6k1LP4TWGWY&#10;Q7lVk5x2p/UWnzIr610keSaN4HnBkuDcSCSQks3mHk/nW1cxagPBbWe792sgBmJ5I9K9D03whbRW&#10;SrsVmIxyOtQT+DI/shUq3lmXOAMg01gQeKbZ51D4WltNO2xyNGnJIBq/4kiv76x0sSN5UcZ+9u/1&#10;nbmvRh4ShitSnl/LjPC1UPhCN1tfMjdlXdtBXg0fUOiD60zzh9Eniu7edZW81JAQf7xrQ1nSr678&#10;RFriRI2WPGEb5cV6Bf8AhWGSAFYWYKQcKvU1NB4OQX7yPG7EAdR0olgFezCOKbPP9C0y50/XVaCT&#10;c8kZX5zhfxrNj0CS8vrozSFmaQk88Zr1S58KJLPCVhbk44HOKTSfCCWkcge3bcWJGV5FV9RWyF9a&#10;Z5poWgXOnwalHbzRxwuuX3cflVPTfCK/ZMmVyW6V6td+BluXmHkk/Lzzj3qzaeF1jt1jWFdu32qv&#10;qMepP1qW55hdeHbgeB2j+0DyI5M7e7c1m2vhC4kTc1ru3dMt0r1w+CWntZFWDKiQN1HIq8uhLbja&#10;YfpjFH1OIfWGkfoFRRRX8vn9F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XyH/wUc8I2uieINK123VY7zUIXSU7epj27W+uGx+Aoor6zgmpKOb04p6SUk/Ncrf5pHzPF&#10;0VLK6jl0s163S/JnmWiWMci+ZIqySNHGSxHqM1oy6PHczR/dH4UUV/QkYrlPw77ZDp+iRwxcfdLH&#10;jFST6FG63DfL93ONtFFVJKwLcdDpEcdooGPl4Hy0268NxxQwSb/+WvTb6jNFFRIqOrLCaaJ4SSy/&#10;981BNoEcN+o3bv3eTletFFMzj8RZOjxyKm45GewxUNvpCRTzbW/j64ooo8zSyJpdGjuZPmLZ29R7&#10;02DSVhjRd2cAjpRRWbkxqKC48PwmFidxbcDmmXFrHBbu3zHb70UVMptPQSir2IprWGBI5FRs46Fu&#10;ufwqvbXMc7JmM8nJ+b3+lFFEZPU2lFFhraJJJJlVhznG78OtNuBGJ8eW2F4xuooqZSexPs4tDYIo&#10;oRhUbaSMfP0p7wwzJIjRj5/l3ZOR3ooqfaSsaRpxvsCbSNuxfu0n2ZJIlXZGu0k5A5P60UVKqStu&#10;HJHsSGyWQbWwd31/xq1a+H4bgq21Bjj7p5/WiilKpK+4ezj2JV8O2+//AFa5XkZGf60yfSIrYFlV&#10;Ru5OB1zRRUe0k9bjUVYpzwpEpby42PutAhjjjz5adM4xRRWnMxWQJGrRsuxAD833RQ8Cgnj9BRRR&#10;GT2BpCKMqq/LjqPlHFNBDoMjIBPXFFFEr2AeRvnOScgDFQXDmJ1/vdSaKKqOpKLVovmSry3z8mr6&#10;2kbDcfMyDjhyBRRREoHso0T5dw24IO48Uy7sVjBwzdAeSaKKm2hL2IzZqycfLnipI9MDt8zcqPlO&#10;On60UVpyq4J+6KukR7tq7RwB0/8Ar1Kmhrwd3X/Z/wDr0UUSiiOZ6Ew0KOPPIJ2/3aX/AIR2OVm+&#10;YfKP7vrRRVcqsPmYv/CMxn+LIx3Wn2nhqMLu3Yx6LRRVckQUmbGmeGElRSzrz0/djirU2heS+0Sc&#10;Y/uCiiuepFFxP//ZUEsBAi0AFAAGAAgAAAAhAIoVP5gMAQAAFQIAABMAAAAAAAAAAAAAAAAAAAAA&#10;AFtDb250ZW50X1R5cGVzXS54bWxQSwECLQAUAAYACAAAACEAOP0h/9YAAACUAQAACwAAAAAAAAAA&#10;AAAAAAA9AQAAX3JlbHMvLnJlbHNQSwECLQAUAAYACAAAACEAZ80YkboEAACQDgAADgAAAAAAAAAA&#10;AAAAAAA8AgAAZHJzL2Uyb0RvYy54bWxQSwECLQAUAAYACAAAACEAWGCzG7oAAAAiAQAAGQAAAAAA&#10;AAAAAAAAAAAiBwAAZHJzL19yZWxzL2Uyb0RvYy54bWwucmVsc1BLAQItABQABgAIAAAAIQCWlOWE&#10;3gAAAAsBAAAPAAAAAAAAAAAAAAAAABMIAABkcnMvZG93bnJldi54bWxQSwECLQAKAAAAAAAAACEA&#10;DVqzzMsYBADLGAQAFQAAAAAAAAAAAAAAAAAeCQAAZHJzL21lZGlhL2ltYWdlMS5qcGVnUEsFBgAA&#10;AAAGAAYAfQEAABwiBAAAAA==&#10;">
                <v:shape id="Picture 17" o:spid="_x0000_s1029" type="#_x0000_t75"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jGAHDAAAA2gAAAA8AAABkcnMvZG93bnJldi54bWxEj81qwzAQhO+FvoPYQm6NHDeE2okcSkMh&#10;kB5Stw+wWBv/xFoJS3Gct48KhR6HmfmG2Wwn04uRBt9aVrCYJyCIK6tbrhX8fH88v4LwAVljb5kU&#10;3MjDtnh82GCu7ZW/aCxDLSKEfY4KmhBcLqWvGjLo59YRR+9kB4MhyqGWesBrhJtepkmykgZbjgsN&#10;OnpvqDqXF6Mgy3aHzqTZ0o+fx+6IK5eW6JSaPU1vaxCBpvAf/mvvtYIX+L0Sb4As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yMYAcMAAADaAAAADwAAAAAAAAAAAAAAAACf&#10;AgAAZHJzL2Rvd25yZXYueG1sUEsFBgAAAAAEAAQA9wAAAI8DAAAAAA==&#10;" filled="t" fillcolor="black" stroked="t" strokecolor="white" strokeweight="35pt">
                  <v:stroke endcap="square"/>
                  <v:imagedata r:id="rId14" o:title=""/>
                  <v:shadow on="t" type="perspective" color="black" opacity="26213f" origin="-.5,.5" offset="3.74178mm,3.74178mm" matrix=",,,58982f"/>
                  <v:path arrowok="t"/>
                </v:shape>
                <v:shape id="Text Box 2" o:spid="_x0000_s1030" type="#_x0000_t202" style="position:absolute;left:8348;top:3511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4047A9" w:rsidRDefault="004047A9" w:rsidP="004047A9">
                        <w:pPr>
                          <w:spacing w:line="800" w:lineRule="exact"/>
                          <w:jc w:val="center"/>
                          <w:rPr>
                            <w:rFonts w:ascii="Adobe Garamond Pro Bold" w:hAnsi="Adobe Garamond Pro Bold"/>
                            <w:b/>
                            <w:color w:val="043064"/>
                            <w:sz w:val="60"/>
                            <w:szCs w:val="72"/>
                          </w:rPr>
                        </w:pPr>
                        <w:r>
                          <w:rPr>
                            <w:rFonts w:ascii="Adobe Garamond Pro Bold" w:hAnsi="Adobe Garamond Pro Bold"/>
                            <w:b/>
                            <w:color w:val="043064"/>
                            <w:sz w:val="60"/>
                            <w:szCs w:val="72"/>
                          </w:rPr>
                          <w:t xml:space="preserve">Massachusetts Commission on Falls Prevention </w:t>
                        </w:r>
                      </w:p>
                      <w:p w:rsidR="004047A9" w:rsidRDefault="004047A9" w:rsidP="004047A9">
                        <w:pPr>
                          <w:spacing w:line="800" w:lineRule="exact"/>
                          <w:jc w:val="center"/>
                          <w:rPr>
                            <w:rFonts w:ascii="Adobe Garamond Pro Bold" w:hAnsi="Adobe Garamond Pro Bold"/>
                            <w:b/>
                            <w:color w:val="043064"/>
                            <w:sz w:val="60"/>
                            <w:szCs w:val="72"/>
                          </w:rPr>
                        </w:pPr>
                      </w:p>
                      <w:p w:rsidR="004047A9" w:rsidRPr="004047A9" w:rsidRDefault="0050414E" w:rsidP="004047A9">
                        <w:pPr>
                          <w:spacing w:line="800" w:lineRule="exact"/>
                          <w:jc w:val="center"/>
                          <w:rPr>
                            <w:rFonts w:ascii="Adobe Garamond Pro Bold" w:hAnsi="Adobe Garamond Pro Bold"/>
                            <w:b/>
                            <w:color w:val="043064"/>
                            <w:sz w:val="38"/>
                            <w:szCs w:val="72"/>
                          </w:rPr>
                        </w:pPr>
                        <w:r w:rsidRPr="004047A9">
                          <w:rPr>
                            <w:rFonts w:ascii="Adobe Garamond Pro Bold" w:hAnsi="Adobe Garamond Pro Bold"/>
                            <w:b/>
                            <w:color w:val="043064"/>
                            <w:sz w:val="38"/>
                            <w:szCs w:val="72"/>
                          </w:rPr>
                          <w:t>201</w:t>
                        </w:r>
                        <w:r>
                          <w:rPr>
                            <w:rFonts w:ascii="Adobe Garamond Pro Bold" w:hAnsi="Adobe Garamond Pro Bold"/>
                            <w:b/>
                            <w:color w:val="043064"/>
                            <w:sz w:val="38"/>
                            <w:szCs w:val="72"/>
                          </w:rPr>
                          <w:t>7</w:t>
                        </w:r>
                        <w:r w:rsidRPr="004047A9">
                          <w:rPr>
                            <w:rFonts w:ascii="Adobe Garamond Pro Bold" w:hAnsi="Adobe Garamond Pro Bold"/>
                            <w:b/>
                            <w:color w:val="043064"/>
                            <w:sz w:val="38"/>
                            <w:szCs w:val="72"/>
                          </w:rPr>
                          <w:t xml:space="preserve"> </w:t>
                        </w:r>
                        <w:r w:rsidR="004047A9" w:rsidRPr="004047A9">
                          <w:rPr>
                            <w:rFonts w:ascii="Adobe Garamond Pro Bold" w:hAnsi="Adobe Garamond Pro Bold"/>
                            <w:b/>
                            <w:color w:val="043064"/>
                            <w:sz w:val="38"/>
                            <w:szCs w:val="72"/>
                          </w:rPr>
                          <w:t xml:space="preserve">Annual Report </w:t>
                        </w:r>
                      </w:p>
                      <w:p w:rsidR="004047A9" w:rsidRPr="004047A9" w:rsidRDefault="004047A9" w:rsidP="004047A9">
                        <w:pPr>
                          <w:spacing w:line="800" w:lineRule="exact"/>
                          <w:jc w:val="center"/>
                          <w:rPr>
                            <w:rFonts w:ascii="Adobe Garamond Pro Bold" w:hAnsi="Adobe Garamond Pro Bold"/>
                            <w:b/>
                            <w:color w:val="043064"/>
                            <w:sz w:val="30"/>
                            <w:szCs w:val="30"/>
                          </w:rPr>
                        </w:pPr>
                      </w:p>
                      <w:p w:rsidR="004047A9" w:rsidRPr="007870E2" w:rsidRDefault="004047A9" w:rsidP="004047A9">
                        <w:pPr>
                          <w:rPr>
                            <w:sz w:val="2"/>
                          </w:rPr>
                        </w:pPr>
                      </w:p>
                    </w:txbxContent>
                  </v:textbox>
                </v:shape>
                <v:shape id="Text Box 2" o:spid="_x0000_s1031" type="#_x0000_t202" style="position:absolute;left:23973;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4047A9" w:rsidRPr="006F19D6" w:rsidRDefault="003D5B42" w:rsidP="004047A9">
                        <w:pPr>
                          <w:jc w:val="center"/>
                          <w:rPr>
                            <w:rFonts w:ascii="Adobe Garamond Pro Bold" w:hAnsi="Adobe Garamond Pro Bold"/>
                            <w:b/>
                            <w:color w:val="043064"/>
                            <w:sz w:val="44"/>
                            <w:szCs w:val="44"/>
                          </w:rPr>
                        </w:pPr>
                        <w:r>
                          <w:rPr>
                            <w:rFonts w:ascii="Adobe Garamond Pro Bold" w:hAnsi="Adobe Garamond Pro Bold"/>
                            <w:b/>
                            <w:color w:val="043064"/>
                            <w:sz w:val="44"/>
                            <w:szCs w:val="44"/>
                          </w:rPr>
                          <w:t>October</w:t>
                        </w:r>
                        <w:r w:rsidR="004047A9">
                          <w:rPr>
                            <w:rFonts w:ascii="Adobe Garamond Pro Bold" w:hAnsi="Adobe Garamond Pro Bold"/>
                            <w:b/>
                            <w:color w:val="043064"/>
                            <w:sz w:val="44"/>
                            <w:szCs w:val="44"/>
                          </w:rPr>
                          <w:t xml:space="preserve"> 201</w:t>
                        </w:r>
                        <w:r w:rsidR="0050414E">
                          <w:rPr>
                            <w:rFonts w:ascii="Adobe Garamond Pro Bold" w:hAnsi="Adobe Garamond Pro Bold"/>
                            <w:b/>
                            <w:color w:val="043064"/>
                            <w:sz w:val="44"/>
                            <w:szCs w:val="44"/>
                          </w:rPr>
                          <w:t>7</w:t>
                        </w:r>
                      </w:p>
                      <w:p w:rsidR="004047A9" w:rsidRPr="00E02475" w:rsidRDefault="004047A9" w:rsidP="004047A9">
                        <w:pPr>
                          <w:jc w:val="center"/>
                          <w:rPr>
                            <w:rFonts w:ascii="Adobe Garamond Pro Bold" w:hAnsi="Adobe Garamond Pro Bold"/>
                            <w:sz w:val="48"/>
                            <w:szCs w:val="48"/>
                          </w:rPr>
                        </w:pPr>
                      </w:p>
                    </w:txbxContent>
                  </v:textbox>
                </v:shape>
                <w10:wrap anchorx="page" anchory="page"/>
              </v:group>
            </w:pict>
          </mc:Fallback>
        </mc:AlternateContent>
      </w:r>
      <w:r w:rsidR="002735BC">
        <w:rPr>
          <w:rFonts w:eastAsia="Times New Roman"/>
          <w:b/>
          <w:sz w:val="36"/>
        </w:rPr>
        <w:t xml:space="preserve">2017 Annual Progress Report </w:t>
      </w:r>
    </w:p>
    <w:p w:rsidR="002735BC" w:rsidRPr="002735BC" w:rsidRDefault="002735BC" w:rsidP="002735BC">
      <w:pPr>
        <w:spacing w:after="80"/>
        <w:jc w:val="center"/>
        <w:rPr>
          <w:rFonts w:eastAsia="Times New Roman"/>
          <w:b/>
        </w:rPr>
      </w:pPr>
    </w:p>
    <w:p w:rsidR="002735BC" w:rsidRDefault="002735BC" w:rsidP="002735BC">
      <w:pPr>
        <w:spacing w:after="80"/>
        <w:jc w:val="center"/>
        <w:rPr>
          <w:rFonts w:eastAsia="Times New Roman"/>
          <w:i/>
          <w:sz w:val="28"/>
        </w:rPr>
      </w:pPr>
      <w:r>
        <w:rPr>
          <w:rFonts w:eastAsia="Times New Roman"/>
          <w:i/>
          <w:sz w:val="28"/>
        </w:rPr>
        <w:t>Reporting Period: 9/2016-9/2017</w:t>
      </w:r>
    </w:p>
    <w:p w:rsidR="002735BC" w:rsidRDefault="002735BC" w:rsidP="002735BC">
      <w:pPr>
        <w:spacing w:after="80"/>
      </w:pPr>
    </w:p>
    <w:p w:rsidR="002735BC" w:rsidRDefault="002735BC" w:rsidP="002735BC">
      <w:pPr>
        <w:spacing w:after="80"/>
      </w:pPr>
    </w:p>
    <w:p w:rsidR="002735BC" w:rsidRDefault="002735BC" w:rsidP="002735BC">
      <w:pPr>
        <w:spacing w:after="80"/>
        <w:jc w:val="center"/>
      </w:pPr>
      <w:r>
        <w:rPr>
          <w:rFonts w:ascii="Helvetica" w:hAnsi="Helvetica" w:cs="Helvetica"/>
          <w:noProof/>
          <w:lang w:eastAsia="en-US"/>
        </w:rPr>
        <w:drawing>
          <wp:inline distT="0" distB="0" distL="0" distR="0" wp14:anchorId="26917139" wp14:editId="34B155D3">
            <wp:extent cx="1895475" cy="1914525"/>
            <wp:effectExtent l="0" t="0" r="9525"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5475" cy="1914525"/>
                    </a:xfrm>
                    <a:prstGeom prst="rect">
                      <a:avLst/>
                    </a:prstGeom>
                    <a:noFill/>
                    <a:ln>
                      <a:noFill/>
                    </a:ln>
                  </pic:spPr>
                </pic:pic>
              </a:graphicData>
            </a:graphic>
          </wp:inline>
        </w:drawing>
      </w:r>
    </w:p>
    <w:p w:rsidR="002735BC" w:rsidRDefault="002735BC" w:rsidP="002735BC">
      <w:pPr>
        <w:spacing w:after="80"/>
      </w:pPr>
    </w:p>
    <w:p w:rsidR="002735BC" w:rsidRDefault="002735BC" w:rsidP="002735BC">
      <w:pPr>
        <w:jc w:val="center"/>
        <w:rPr>
          <w:b/>
        </w:rPr>
      </w:pPr>
    </w:p>
    <w:p w:rsidR="002735BC" w:rsidRDefault="002735BC" w:rsidP="002735BC">
      <w:pPr>
        <w:jc w:val="center"/>
        <w:rPr>
          <w:b/>
        </w:rPr>
      </w:pPr>
    </w:p>
    <w:p w:rsidR="002735BC" w:rsidRDefault="002735BC" w:rsidP="002735BC">
      <w:pPr>
        <w:jc w:val="center"/>
        <w:rPr>
          <w:b/>
        </w:rPr>
      </w:pPr>
    </w:p>
    <w:p w:rsidR="002735BC" w:rsidRDefault="002735BC" w:rsidP="002735BC">
      <w:pPr>
        <w:jc w:val="center"/>
        <w:rPr>
          <w:rFonts w:ascii="Calibri" w:hAnsi="Calibri"/>
        </w:rPr>
      </w:pPr>
    </w:p>
    <w:p w:rsidR="002735BC" w:rsidRDefault="002735BC" w:rsidP="002735BC">
      <w:pPr>
        <w:jc w:val="center"/>
        <w:rPr>
          <w:rFonts w:ascii="Calibri" w:hAnsi="Calibri"/>
        </w:rPr>
      </w:pPr>
    </w:p>
    <w:p w:rsidR="002735BC" w:rsidRDefault="002735BC" w:rsidP="002735BC">
      <w:pPr>
        <w:jc w:val="center"/>
        <w:rPr>
          <w:rFonts w:ascii="Calibri" w:hAnsi="Calibri"/>
        </w:rPr>
      </w:pPr>
    </w:p>
    <w:p w:rsidR="002735BC" w:rsidRDefault="002735BC" w:rsidP="002735BC">
      <w:pPr>
        <w:jc w:val="center"/>
        <w:rPr>
          <w:rFonts w:ascii="Calibri" w:hAnsi="Calibri"/>
        </w:rPr>
      </w:pPr>
    </w:p>
    <w:p w:rsidR="002735BC" w:rsidRDefault="002735BC" w:rsidP="002735BC">
      <w:pPr>
        <w:jc w:val="center"/>
        <w:rPr>
          <w:rFonts w:ascii="Calibri" w:hAnsi="Calibri"/>
        </w:rPr>
      </w:pPr>
    </w:p>
    <w:p w:rsidR="002735BC" w:rsidRDefault="002735BC" w:rsidP="002735BC">
      <w:pPr>
        <w:jc w:val="center"/>
        <w:rPr>
          <w:rFonts w:ascii="Calibri" w:hAnsi="Calibri"/>
        </w:rPr>
      </w:pPr>
    </w:p>
    <w:p w:rsidR="002735BC" w:rsidRDefault="002735BC" w:rsidP="002735BC">
      <w:pPr>
        <w:jc w:val="center"/>
        <w:rPr>
          <w:rFonts w:ascii="Calibri" w:hAnsi="Calibri"/>
        </w:rPr>
      </w:pPr>
      <w:r>
        <w:rPr>
          <w:rFonts w:ascii="Calibri" w:hAnsi="Calibri"/>
        </w:rPr>
        <w:t>September 22, 2017</w:t>
      </w:r>
    </w:p>
    <w:p w:rsidR="002735BC" w:rsidRDefault="002735BC" w:rsidP="002735BC">
      <w:pPr>
        <w:jc w:val="center"/>
        <w:rPr>
          <w:rFonts w:ascii="Calibri" w:hAnsi="Calibri"/>
        </w:rPr>
      </w:pPr>
    </w:p>
    <w:p w:rsidR="004047A9" w:rsidRPr="00036F53" w:rsidRDefault="004047A9" w:rsidP="004047A9">
      <w:pPr>
        <w:ind w:right="1613"/>
        <w:rPr>
          <w:b/>
        </w:rPr>
        <w:sectPr w:rsidR="004047A9" w:rsidRPr="00036F53" w:rsidSect="0016289E">
          <w:footerReference w:type="default" r:id="rId16"/>
          <w:pgSz w:w="12240" w:h="15840"/>
          <w:pgMar w:top="1440" w:right="1440" w:bottom="1440" w:left="1440" w:header="720" w:footer="720" w:gutter="0"/>
          <w:cols w:space="720"/>
          <w:titlePg/>
          <w:docGrid w:linePitch="326"/>
        </w:sectPr>
      </w:pPr>
    </w:p>
    <w:p w:rsidR="003D7DB1" w:rsidRPr="000C437F" w:rsidRDefault="0089429E" w:rsidP="003D7DB1">
      <w:pPr>
        <w:rPr>
          <w:rFonts w:ascii="Calibri" w:hAnsi="Calibri"/>
          <w:b/>
        </w:rPr>
      </w:pPr>
      <w:r w:rsidRPr="000C437F">
        <w:rPr>
          <w:rFonts w:ascii="Calibri" w:hAnsi="Calibri"/>
          <w:b/>
        </w:rPr>
        <w:lastRenderedPageBreak/>
        <w:t>L</w:t>
      </w:r>
      <w:r w:rsidR="00DA2B60">
        <w:rPr>
          <w:rFonts w:ascii="Calibri" w:hAnsi="Calibri"/>
          <w:b/>
        </w:rPr>
        <w:t>EGISLATIVE MANDATE</w:t>
      </w:r>
    </w:p>
    <w:p w:rsidR="0089429E" w:rsidRDefault="0089429E" w:rsidP="003D7DB1">
      <w:pPr>
        <w:rPr>
          <w:rFonts w:ascii="Calibri" w:hAnsi="Calibri"/>
        </w:rPr>
      </w:pPr>
    </w:p>
    <w:p w:rsidR="00295BAA" w:rsidRDefault="0089429E" w:rsidP="00295BAA">
      <w:pPr>
        <w:rPr>
          <w:rFonts w:ascii="Calibri" w:hAnsi="Calibri"/>
        </w:rPr>
      </w:pPr>
      <w:r>
        <w:rPr>
          <w:rFonts w:ascii="Calibri" w:hAnsi="Calibri"/>
        </w:rPr>
        <w:t>The following report is hereby iss</w:t>
      </w:r>
      <w:r w:rsidR="00295BAA">
        <w:rPr>
          <w:rFonts w:ascii="Calibri" w:hAnsi="Calibri"/>
        </w:rPr>
        <w:t>ued pursuant to Section 224</w:t>
      </w:r>
      <w:r>
        <w:rPr>
          <w:rFonts w:ascii="Calibri" w:hAnsi="Calibri"/>
        </w:rPr>
        <w:t xml:space="preserve"> of Chapter </w:t>
      </w:r>
      <w:r w:rsidR="00295BAA">
        <w:rPr>
          <w:rFonts w:ascii="Calibri" w:hAnsi="Calibri"/>
        </w:rPr>
        <w:t xml:space="preserve">111, Massachusetts General Laws.  </w:t>
      </w:r>
    </w:p>
    <w:p w:rsidR="00295BAA" w:rsidRDefault="00295BAA" w:rsidP="003D7DB1">
      <w:pPr>
        <w:rPr>
          <w:rFonts w:ascii="Calibri" w:hAnsi="Calibri"/>
        </w:rPr>
      </w:pPr>
    </w:p>
    <w:p w:rsidR="00295BAA" w:rsidRPr="0038417C" w:rsidRDefault="008258E5" w:rsidP="003D7DB1">
      <w:pPr>
        <w:rPr>
          <w:rFonts w:asciiTheme="minorHAnsi" w:hAnsiTheme="minorHAnsi"/>
        </w:rPr>
      </w:pPr>
      <w:r w:rsidRPr="0038417C">
        <w:rPr>
          <w:rFonts w:asciiTheme="minorHAnsi" w:hAnsiTheme="minorHAnsi"/>
        </w:rPr>
        <w:t>Section 224 of Chapter 111 of the Massachusetts General Laws reads, in relevant part, as follows:</w:t>
      </w:r>
    </w:p>
    <w:p w:rsidR="008258E5" w:rsidRPr="0038417C" w:rsidRDefault="008258E5" w:rsidP="003D7DB1">
      <w:pPr>
        <w:rPr>
          <w:rFonts w:asciiTheme="minorHAnsi" w:hAnsiTheme="minorHAnsi"/>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t xml:space="preserve">There shall be a commission on falls preventions within the department. The commission shall consist of the commissioner of public health or the commissioner’s designee, who shall chair the commission; </w:t>
      </w:r>
      <w:proofErr w:type="gramStart"/>
      <w:r w:rsidRPr="0038417C">
        <w:rPr>
          <w:rFonts w:asciiTheme="minorHAnsi" w:hAnsiTheme="minorHAnsi"/>
          <w:i/>
          <w:shd w:val="clear" w:color="auto" w:fill="FFFFFF"/>
        </w:rPr>
        <w:t>the</w:t>
      </w:r>
      <w:proofErr w:type="gramEnd"/>
      <w:r w:rsidRPr="0038417C">
        <w:rPr>
          <w:rFonts w:asciiTheme="minorHAnsi" w:hAnsiTheme="minorHAnsi"/>
          <w:i/>
          <w:shd w:val="clear" w:color="auto" w:fill="FFFFFF"/>
        </w:rPr>
        <w:t xml:space="preserve"> secretary of elder affairs or the secretary’s designee; </w:t>
      </w:r>
      <w:proofErr w:type="gramStart"/>
      <w:r w:rsidRPr="0038417C">
        <w:rPr>
          <w:rFonts w:asciiTheme="minorHAnsi" w:hAnsiTheme="minorHAnsi"/>
          <w:i/>
          <w:shd w:val="clear" w:color="auto" w:fill="FFFFFF"/>
        </w:rPr>
        <w:t>the</w:t>
      </w:r>
      <w:proofErr w:type="gramEnd"/>
      <w:r w:rsidRPr="0038417C">
        <w:rPr>
          <w:rFonts w:asciiTheme="minorHAnsi" w:hAnsiTheme="minorHAnsi"/>
          <w:i/>
          <w:shd w:val="clear" w:color="auto" w:fill="FFFFFF"/>
        </w:rPr>
        <w:t xml:space="preserve"> director of MassHealth or the director’s designee; and 8 members to be appointed by the governor, 1 of whom shall be a member of the Home Care Alliance of Massachusetts, Inc., 1 of whom shall be a member of the AARP, 1 of whom shall be a member of the Massachusetts Senior Care Association, Inc., 1 of whom shall be a member of the Massachusetts Association of Councils on Aging, Inc. 1 of whom shall be a member of the Massachusetts Medical Society Alliance, Inc., 1 of whom shall be a member of the Massachusetts Assisted Living Facilities Association, 1 of whom shall be a member of Mass Home Care and 1 of whom shall be a member of the Massachusetts Pharmacists Association Foundation, Inc.</w:t>
      </w:r>
    </w:p>
    <w:p w:rsidR="002224F2" w:rsidRPr="0038417C" w:rsidRDefault="002224F2" w:rsidP="002224F2">
      <w:pPr>
        <w:rPr>
          <w:rFonts w:asciiTheme="minorHAnsi" w:hAnsiTheme="minorHAnsi"/>
          <w:i/>
          <w:shd w:val="clear" w:color="auto" w:fill="FFFFFF"/>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t>The commission on falls prevention shall make an investigation and comprehensive study of the effects of falls on older adults and the potential for reducing the number of falls by older adults. The commission shall monitor the effects of falls by older adults on health care costs, the potential for reducing the number of falls by older adults and the most effective strategies for reducing falls and health care costs associated with falls. The commission shall:</w:t>
      </w:r>
    </w:p>
    <w:p w:rsidR="002224F2" w:rsidRPr="0038417C" w:rsidRDefault="002224F2" w:rsidP="002224F2">
      <w:pPr>
        <w:rPr>
          <w:rFonts w:asciiTheme="minorHAnsi" w:hAnsiTheme="minorHAnsi"/>
          <w:i/>
          <w:shd w:val="clear" w:color="auto" w:fill="FFFFFF"/>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t xml:space="preserve">(1) </w:t>
      </w:r>
      <w:proofErr w:type="gramStart"/>
      <w:r w:rsidRPr="0038417C">
        <w:rPr>
          <w:rFonts w:asciiTheme="minorHAnsi" w:hAnsiTheme="minorHAnsi"/>
          <w:i/>
          <w:shd w:val="clear" w:color="auto" w:fill="FFFFFF"/>
        </w:rPr>
        <w:t>consider</w:t>
      </w:r>
      <w:proofErr w:type="gramEnd"/>
      <w:r w:rsidRPr="0038417C">
        <w:rPr>
          <w:rFonts w:asciiTheme="minorHAnsi" w:hAnsiTheme="minorHAnsi"/>
          <w:i/>
          <w:shd w:val="clear" w:color="auto" w:fill="FFFFFF"/>
        </w:rPr>
        <w:t xml:space="preserve"> strategies to improve data collection and analysis to identify fall risk, health care cost data and protective factors;</w:t>
      </w:r>
    </w:p>
    <w:p w:rsidR="002224F2" w:rsidRPr="0038417C" w:rsidRDefault="002224F2" w:rsidP="002224F2">
      <w:pPr>
        <w:rPr>
          <w:rFonts w:asciiTheme="minorHAnsi" w:hAnsiTheme="minorHAnsi"/>
          <w:i/>
          <w:shd w:val="clear" w:color="auto" w:fill="FFFFFF"/>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t xml:space="preserve">(2) </w:t>
      </w:r>
      <w:proofErr w:type="gramStart"/>
      <w:r w:rsidRPr="0038417C">
        <w:rPr>
          <w:rFonts w:asciiTheme="minorHAnsi" w:hAnsiTheme="minorHAnsi"/>
          <w:i/>
          <w:shd w:val="clear" w:color="auto" w:fill="FFFFFF"/>
        </w:rPr>
        <w:t>consider</w:t>
      </w:r>
      <w:proofErr w:type="gramEnd"/>
      <w:r w:rsidRPr="0038417C">
        <w:rPr>
          <w:rFonts w:asciiTheme="minorHAnsi" w:hAnsiTheme="minorHAnsi"/>
          <w:i/>
          <w:shd w:val="clear" w:color="auto" w:fill="FFFFFF"/>
        </w:rPr>
        <w:t xml:space="preserve"> strategies to improve the identification of older adults who have a high risk of falling;</w:t>
      </w:r>
    </w:p>
    <w:p w:rsidR="002224F2" w:rsidRPr="0038417C" w:rsidRDefault="002224F2" w:rsidP="002224F2">
      <w:pPr>
        <w:rPr>
          <w:rFonts w:asciiTheme="minorHAnsi" w:hAnsiTheme="minorHAnsi"/>
          <w:i/>
          <w:shd w:val="clear" w:color="auto" w:fill="FFFFFF"/>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t xml:space="preserve">(3) </w:t>
      </w:r>
      <w:proofErr w:type="gramStart"/>
      <w:r w:rsidRPr="0038417C">
        <w:rPr>
          <w:rFonts w:asciiTheme="minorHAnsi" w:hAnsiTheme="minorHAnsi"/>
          <w:i/>
          <w:shd w:val="clear" w:color="auto" w:fill="FFFFFF"/>
        </w:rPr>
        <w:t>consider</w:t>
      </w:r>
      <w:proofErr w:type="gramEnd"/>
      <w:r w:rsidRPr="0038417C">
        <w:rPr>
          <w:rFonts w:asciiTheme="minorHAnsi" w:hAnsiTheme="minorHAnsi"/>
          <w:i/>
          <w:shd w:val="clear" w:color="auto" w:fill="FFFFFF"/>
        </w:rPr>
        <w:t xml:space="preserve"> strategies to maximize the dissemination of proven, effective fall prevention interventions and identify barriers to those interventions;</w:t>
      </w:r>
    </w:p>
    <w:p w:rsidR="002224F2" w:rsidRPr="0038417C" w:rsidRDefault="002224F2" w:rsidP="002224F2">
      <w:pPr>
        <w:rPr>
          <w:rFonts w:asciiTheme="minorHAnsi" w:hAnsiTheme="minorHAnsi"/>
          <w:i/>
          <w:shd w:val="clear" w:color="auto" w:fill="FFFFFF"/>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t xml:space="preserve">(4) </w:t>
      </w:r>
      <w:proofErr w:type="gramStart"/>
      <w:r w:rsidRPr="0038417C">
        <w:rPr>
          <w:rFonts w:asciiTheme="minorHAnsi" w:hAnsiTheme="minorHAnsi"/>
          <w:i/>
          <w:shd w:val="clear" w:color="auto" w:fill="FFFFFF"/>
        </w:rPr>
        <w:t>assess</w:t>
      </w:r>
      <w:proofErr w:type="gramEnd"/>
      <w:r w:rsidRPr="0038417C">
        <w:rPr>
          <w:rFonts w:asciiTheme="minorHAnsi" w:hAnsiTheme="minorHAnsi"/>
          <w:i/>
          <w:shd w:val="clear" w:color="auto" w:fill="FFFFFF"/>
        </w:rPr>
        <w:t xml:space="preserve"> the risk and measure the incidence of falls occurring in various settings;</w:t>
      </w:r>
    </w:p>
    <w:p w:rsidR="002224F2" w:rsidRPr="0038417C" w:rsidRDefault="002224F2" w:rsidP="002224F2">
      <w:pPr>
        <w:rPr>
          <w:rFonts w:asciiTheme="minorHAnsi" w:hAnsiTheme="minorHAnsi"/>
          <w:i/>
          <w:shd w:val="clear" w:color="auto" w:fill="FFFFFF"/>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t>(5) identify evidence-based strategies used by long-term care providers to reduce the rate of falls among older adults and reduce the rate of hospitalizations related to such falls;</w:t>
      </w:r>
    </w:p>
    <w:p w:rsidR="002224F2" w:rsidRPr="0038417C" w:rsidRDefault="002224F2" w:rsidP="002224F2">
      <w:pPr>
        <w:rPr>
          <w:rFonts w:asciiTheme="minorHAnsi" w:hAnsiTheme="minorHAnsi"/>
          <w:i/>
          <w:shd w:val="clear" w:color="auto" w:fill="FFFFFF"/>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t xml:space="preserve">(6) </w:t>
      </w:r>
      <w:proofErr w:type="gramStart"/>
      <w:r w:rsidRPr="0038417C">
        <w:rPr>
          <w:rFonts w:asciiTheme="minorHAnsi" w:hAnsiTheme="minorHAnsi"/>
          <w:i/>
          <w:shd w:val="clear" w:color="auto" w:fill="FFFFFF"/>
        </w:rPr>
        <w:t>identify</w:t>
      </w:r>
      <w:proofErr w:type="gramEnd"/>
      <w:r w:rsidRPr="0038417C">
        <w:rPr>
          <w:rFonts w:asciiTheme="minorHAnsi" w:hAnsiTheme="minorHAnsi"/>
          <w:i/>
          <w:shd w:val="clear" w:color="auto" w:fill="FFFFFF"/>
        </w:rPr>
        <w:t xml:space="preserve"> evidence-based community programs designed to prevent falls among older adults;</w:t>
      </w:r>
    </w:p>
    <w:p w:rsidR="002224F2" w:rsidRPr="0038417C" w:rsidRDefault="002224F2" w:rsidP="002224F2">
      <w:pPr>
        <w:rPr>
          <w:rFonts w:asciiTheme="minorHAnsi" w:hAnsiTheme="minorHAnsi"/>
          <w:i/>
          <w:shd w:val="clear" w:color="auto" w:fill="FFFFFF"/>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t xml:space="preserve">(7) </w:t>
      </w:r>
      <w:proofErr w:type="gramStart"/>
      <w:r w:rsidRPr="0038417C">
        <w:rPr>
          <w:rFonts w:asciiTheme="minorHAnsi" w:hAnsiTheme="minorHAnsi"/>
          <w:i/>
          <w:shd w:val="clear" w:color="auto" w:fill="FFFFFF"/>
        </w:rPr>
        <w:t>review</w:t>
      </w:r>
      <w:proofErr w:type="gramEnd"/>
      <w:r w:rsidRPr="0038417C">
        <w:rPr>
          <w:rFonts w:asciiTheme="minorHAnsi" w:hAnsiTheme="minorHAnsi"/>
          <w:i/>
          <w:shd w:val="clear" w:color="auto" w:fill="FFFFFF"/>
        </w:rPr>
        <w:t xml:space="preserve"> falls prevention initiatives for community-based settings; </w:t>
      </w:r>
      <w:proofErr w:type="gramStart"/>
      <w:r w:rsidRPr="0038417C">
        <w:rPr>
          <w:rFonts w:asciiTheme="minorHAnsi" w:hAnsiTheme="minorHAnsi"/>
          <w:i/>
          <w:shd w:val="clear" w:color="auto" w:fill="FFFFFF"/>
        </w:rPr>
        <w:t>and</w:t>
      </w:r>
      <w:proofErr w:type="gramEnd"/>
    </w:p>
    <w:p w:rsidR="002224F2" w:rsidRPr="0038417C" w:rsidRDefault="002224F2" w:rsidP="002224F2">
      <w:pPr>
        <w:rPr>
          <w:rFonts w:asciiTheme="minorHAnsi" w:hAnsiTheme="minorHAnsi"/>
          <w:i/>
          <w:shd w:val="clear" w:color="auto" w:fill="FFFFFF"/>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lastRenderedPageBreak/>
        <w:t xml:space="preserve">(8) </w:t>
      </w:r>
      <w:proofErr w:type="gramStart"/>
      <w:r w:rsidRPr="0038417C">
        <w:rPr>
          <w:rFonts w:asciiTheme="minorHAnsi" w:hAnsiTheme="minorHAnsi"/>
          <w:i/>
          <w:shd w:val="clear" w:color="auto" w:fill="FFFFFF"/>
        </w:rPr>
        <w:t>examine</w:t>
      </w:r>
      <w:proofErr w:type="gramEnd"/>
      <w:r w:rsidRPr="0038417C">
        <w:rPr>
          <w:rFonts w:asciiTheme="minorHAnsi" w:hAnsiTheme="minorHAnsi"/>
          <w:i/>
          <w:shd w:val="clear" w:color="auto" w:fill="FFFFFF"/>
        </w:rPr>
        <w:t xml:space="preserve"> the components and key elements of the above falls prevention initiatives, consider their applicability in the commonwealth and develop strategies for pilot testing, implementation and evaluation.</w:t>
      </w:r>
    </w:p>
    <w:p w:rsidR="002224F2" w:rsidRPr="0038417C" w:rsidRDefault="002224F2" w:rsidP="002224F2">
      <w:pPr>
        <w:rPr>
          <w:rFonts w:asciiTheme="minorHAnsi" w:hAnsiTheme="minorHAnsi"/>
          <w:i/>
          <w:shd w:val="clear" w:color="auto" w:fill="FFFFFF"/>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t>The commission on falls prevention shall submit to the secretary of health and human services and the joint committee on health care financing, not later than September 22, annually, a report that includes findings from the commission’s review along with recommendations and any suggested legislation to implement those recommendations. The report shall include recommendations for:</w:t>
      </w:r>
    </w:p>
    <w:p w:rsidR="002224F2" w:rsidRPr="0038417C" w:rsidRDefault="002224F2" w:rsidP="002224F2">
      <w:pPr>
        <w:rPr>
          <w:rFonts w:asciiTheme="minorHAnsi" w:hAnsiTheme="minorHAnsi"/>
          <w:i/>
          <w:shd w:val="clear" w:color="auto" w:fill="FFFFFF"/>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t xml:space="preserve">(1) </w:t>
      </w:r>
      <w:proofErr w:type="gramStart"/>
      <w:r w:rsidRPr="0038417C">
        <w:rPr>
          <w:rFonts w:asciiTheme="minorHAnsi" w:hAnsiTheme="minorHAnsi"/>
          <w:i/>
          <w:shd w:val="clear" w:color="auto" w:fill="FFFFFF"/>
        </w:rPr>
        <w:t>intervention</w:t>
      </w:r>
      <w:proofErr w:type="gramEnd"/>
      <w:r w:rsidRPr="0038417C">
        <w:rPr>
          <w:rFonts w:asciiTheme="minorHAnsi" w:hAnsiTheme="minorHAnsi"/>
          <w:i/>
          <w:shd w:val="clear" w:color="auto" w:fill="FFFFFF"/>
        </w:rPr>
        <w:t xml:space="preserve"> approaches, including physical activity, medication assessment and reduction of medication when possible, vision enhancement and home-modification strategies;</w:t>
      </w:r>
    </w:p>
    <w:p w:rsidR="002224F2" w:rsidRPr="0038417C" w:rsidRDefault="002224F2" w:rsidP="002224F2">
      <w:pPr>
        <w:rPr>
          <w:rFonts w:asciiTheme="minorHAnsi" w:hAnsiTheme="minorHAnsi"/>
          <w:i/>
          <w:shd w:val="clear" w:color="auto" w:fill="FFFFFF"/>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t xml:space="preserve">(2) </w:t>
      </w:r>
      <w:proofErr w:type="gramStart"/>
      <w:r w:rsidRPr="0038417C">
        <w:rPr>
          <w:rFonts w:asciiTheme="minorHAnsi" w:hAnsiTheme="minorHAnsi"/>
          <w:i/>
          <w:shd w:val="clear" w:color="auto" w:fill="FFFFFF"/>
        </w:rPr>
        <w:t>strategies</w:t>
      </w:r>
      <w:proofErr w:type="gramEnd"/>
      <w:r w:rsidRPr="0038417C">
        <w:rPr>
          <w:rFonts w:asciiTheme="minorHAnsi" w:hAnsiTheme="minorHAnsi"/>
          <w:i/>
          <w:shd w:val="clear" w:color="auto" w:fill="FFFFFF"/>
        </w:rPr>
        <w:t xml:space="preserve"> that promote collaboration between the medical community, including physicians, long-term care providers and pharmacists to reduce the rate of falls among their patients;</w:t>
      </w:r>
    </w:p>
    <w:p w:rsidR="002224F2" w:rsidRPr="0038417C" w:rsidRDefault="002224F2" w:rsidP="002224F2">
      <w:pPr>
        <w:rPr>
          <w:rFonts w:asciiTheme="minorHAnsi" w:hAnsiTheme="minorHAnsi"/>
          <w:i/>
          <w:shd w:val="clear" w:color="auto" w:fill="FFFFFF"/>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t>(3) programs that are targeted to fall victims who are at a high risk for second falls and that are designed to maximize independence and quality of life for older adults, particularly those older adults with functional limitations;</w:t>
      </w:r>
    </w:p>
    <w:p w:rsidR="002224F2" w:rsidRPr="0038417C" w:rsidRDefault="002224F2" w:rsidP="002224F2">
      <w:pPr>
        <w:rPr>
          <w:rFonts w:asciiTheme="minorHAnsi" w:hAnsiTheme="minorHAnsi"/>
          <w:i/>
          <w:shd w:val="clear" w:color="auto" w:fill="FFFFFF"/>
        </w:rPr>
      </w:pPr>
    </w:p>
    <w:p w:rsidR="002224F2" w:rsidRPr="0038417C" w:rsidRDefault="002224F2" w:rsidP="002224F2">
      <w:pPr>
        <w:rPr>
          <w:rFonts w:asciiTheme="minorHAnsi" w:hAnsiTheme="minorHAnsi"/>
          <w:i/>
          <w:shd w:val="clear" w:color="auto" w:fill="FFFFFF"/>
        </w:rPr>
      </w:pPr>
      <w:r w:rsidRPr="0038417C">
        <w:rPr>
          <w:rFonts w:asciiTheme="minorHAnsi" w:hAnsiTheme="minorHAnsi"/>
          <w:i/>
          <w:shd w:val="clear" w:color="auto" w:fill="FFFFFF"/>
        </w:rPr>
        <w:t xml:space="preserve">(4) </w:t>
      </w:r>
      <w:proofErr w:type="gramStart"/>
      <w:r w:rsidRPr="0038417C">
        <w:rPr>
          <w:rFonts w:asciiTheme="minorHAnsi" w:hAnsiTheme="minorHAnsi"/>
          <w:i/>
          <w:shd w:val="clear" w:color="auto" w:fill="FFFFFF"/>
        </w:rPr>
        <w:t>programs</w:t>
      </w:r>
      <w:proofErr w:type="gramEnd"/>
      <w:r w:rsidRPr="0038417C">
        <w:rPr>
          <w:rFonts w:asciiTheme="minorHAnsi" w:hAnsiTheme="minorHAnsi"/>
          <w:i/>
          <w:shd w:val="clear" w:color="auto" w:fill="FFFFFF"/>
        </w:rPr>
        <w:t xml:space="preserve"> that encourage partnerships to prevent falls among older adults and prevent or reduce injuries when falls occur; </w:t>
      </w:r>
      <w:proofErr w:type="gramStart"/>
      <w:r w:rsidRPr="0038417C">
        <w:rPr>
          <w:rFonts w:asciiTheme="minorHAnsi" w:hAnsiTheme="minorHAnsi"/>
          <w:i/>
          <w:shd w:val="clear" w:color="auto" w:fill="FFFFFF"/>
        </w:rPr>
        <w:t>and</w:t>
      </w:r>
      <w:proofErr w:type="gramEnd"/>
    </w:p>
    <w:p w:rsidR="002224F2" w:rsidRPr="0038417C" w:rsidRDefault="002224F2" w:rsidP="002224F2">
      <w:pPr>
        <w:rPr>
          <w:rFonts w:asciiTheme="minorHAnsi" w:hAnsiTheme="minorHAnsi"/>
          <w:i/>
          <w:shd w:val="clear" w:color="auto" w:fill="FFFFFF"/>
        </w:rPr>
      </w:pPr>
    </w:p>
    <w:p w:rsidR="006B43F8" w:rsidRDefault="002224F2" w:rsidP="003D7DB1">
      <w:pPr>
        <w:rPr>
          <w:rFonts w:asciiTheme="minorHAnsi" w:hAnsiTheme="minorHAnsi"/>
          <w:i/>
          <w:shd w:val="clear" w:color="auto" w:fill="FFFFFF"/>
        </w:rPr>
      </w:pPr>
      <w:r w:rsidRPr="0038417C">
        <w:rPr>
          <w:rFonts w:asciiTheme="minorHAnsi" w:hAnsiTheme="minorHAnsi"/>
          <w:i/>
          <w:shd w:val="clear" w:color="auto" w:fill="FFFFFF"/>
        </w:rPr>
        <w:t>(5) programs to encourage long-term care providers to implement falls- prevention strategies which use specific interventions to help all patients avoid the risks for falling in an effort to reduce hospitalizations and prolong a high quality of life.</w:t>
      </w:r>
    </w:p>
    <w:p w:rsidR="006B43F8" w:rsidRDefault="006B43F8">
      <w:pPr>
        <w:rPr>
          <w:rFonts w:asciiTheme="minorHAnsi" w:hAnsiTheme="minorHAnsi"/>
          <w:i/>
          <w:shd w:val="clear" w:color="auto" w:fill="FFFFFF"/>
        </w:rPr>
      </w:pPr>
      <w:r>
        <w:rPr>
          <w:rFonts w:asciiTheme="minorHAnsi" w:hAnsiTheme="minorHAnsi"/>
          <w:i/>
          <w:shd w:val="clear" w:color="auto" w:fill="FFFFFF"/>
        </w:rPr>
        <w:br w:type="page"/>
      </w:r>
    </w:p>
    <w:p w:rsidR="0027667E" w:rsidRDefault="0054490F" w:rsidP="00683C2A">
      <w:pPr>
        <w:rPr>
          <w:rFonts w:ascii="Calibri" w:hAnsi="Calibri"/>
          <w:b/>
        </w:rPr>
      </w:pPr>
      <w:r w:rsidRPr="0097600D">
        <w:rPr>
          <w:rFonts w:ascii="Calibri" w:hAnsi="Calibri"/>
          <w:b/>
        </w:rPr>
        <w:lastRenderedPageBreak/>
        <w:t xml:space="preserve">I. </w:t>
      </w:r>
      <w:r w:rsidR="00D01AC1">
        <w:rPr>
          <w:rFonts w:ascii="Calibri" w:hAnsi="Calibri"/>
          <w:b/>
        </w:rPr>
        <w:t>I</w:t>
      </w:r>
      <w:r w:rsidR="00DA2B60">
        <w:rPr>
          <w:rFonts w:ascii="Calibri" w:hAnsi="Calibri"/>
          <w:b/>
        </w:rPr>
        <w:t>NTRODUCTION</w:t>
      </w:r>
      <w:r w:rsidR="00E12F16">
        <w:rPr>
          <w:rFonts w:ascii="Calibri" w:hAnsi="Calibri"/>
          <w:b/>
        </w:rPr>
        <w:t>/</w:t>
      </w:r>
      <w:r w:rsidR="00D01AC1">
        <w:rPr>
          <w:rFonts w:ascii="Calibri" w:hAnsi="Calibri"/>
          <w:b/>
        </w:rPr>
        <w:t>B</w:t>
      </w:r>
      <w:r w:rsidR="00DA2B60">
        <w:rPr>
          <w:rFonts w:ascii="Calibri" w:hAnsi="Calibri"/>
          <w:b/>
        </w:rPr>
        <w:t>ACKGROUND</w:t>
      </w:r>
    </w:p>
    <w:p w:rsidR="00E12F16" w:rsidRDefault="00E12F16" w:rsidP="00683C2A">
      <w:pPr>
        <w:rPr>
          <w:rFonts w:ascii="Calibri" w:hAnsi="Calibri"/>
          <w:b/>
        </w:rPr>
      </w:pPr>
    </w:p>
    <w:p w:rsidR="000F698B" w:rsidRDefault="000F698B" w:rsidP="00683C2A">
      <w:pPr>
        <w:rPr>
          <w:rFonts w:ascii="Calibri" w:hAnsi="Calibri"/>
        </w:rPr>
      </w:pPr>
      <w:r w:rsidRPr="00E12F16">
        <w:rPr>
          <w:rFonts w:ascii="Calibri" w:hAnsi="Calibri"/>
        </w:rPr>
        <w:t>According to the Centers for Disease Control and Prevention</w:t>
      </w:r>
      <w:r w:rsidR="00661C7B">
        <w:rPr>
          <w:rFonts w:ascii="Calibri" w:hAnsi="Calibri"/>
        </w:rPr>
        <w:t xml:space="preserve"> (CDC)</w:t>
      </w:r>
      <w:r>
        <w:rPr>
          <w:rFonts w:ascii="Calibri" w:hAnsi="Calibri"/>
        </w:rPr>
        <w:t xml:space="preserve">, in the United States </w:t>
      </w:r>
      <w:r w:rsidR="009629D5">
        <w:rPr>
          <w:rFonts w:ascii="Calibri" w:hAnsi="Calibri"/>
        </w:rPr>
        <w:t xml:space="preserve">over </w:t>
      </w:r>
      <w:r>
        <w:rPr>
          <w:rFonts w:ascii="Calibri" w:hAnsi="Calibri"/>
        </w:rPr>
        <w:t xml:space="preserve">one in four people age 65 and older experiences at least one fall annually and </w:t>
      </w:r>
      <w:r w:rsidR="006C3BB0">
        <w:rPr>
          <w:rFonts w:ascii="Calibri" w:hAnsi="Calibri"/>
        </w:rPr>
        <w:t xml:space="preserve">research has shown that </w:t>
      </w:r>
      <w:r>
        <w:rPr>
          <w:rFonts w:ascii="Calibri" w:hAnsi="Calibri"/>
        </w:rPr>
        <w:t xml:space="preserve">once </w:t>
      </w:r>
      <w:r w:rsidR="009629D5">
        <w:rPr>
          <w:rFonts w:ascii="Calibri" w:hAnsi="Calibri"/>
        </w:rPr>
        <w:t>a</w:t>
      </w:r>
      <w:r>
        <w:rPr>
          <w:rFonts w:ascii="Calibri" w:hAnsi="Calibri"/>
        </w:rPr>
        <w:t xml:space="preserve"> fall occurs the risk for falling again </w:t>
      </w:r>
      <w:r w:rsidR="00A452E9">
        <w:rPr>
          <w:rFonts w:ascii="Calibri" w:hAnsi="Calibri"/>
        </w:rPr>
        <w:t>is do</w:t>
      </w:r>
      <w:r>
        <w:rPr>
          <w:rFonts w:ascii="Calibri" w:hAnsi="Calibri"/>
        </w:rPr>
        <w:t>ubled.</w:t>
      </w:r>
      <w:r w:rsidR="00D21DD8">
        <w:rPr>
          <w:rStyle w:val="EndnoteReference"/>
          <w:rFonts w:ascii="Calibri" w:hAnsi="Calibri"/>
        </w:rPr>
        <w:endnoteReference w:id="2"/>
      </w:r>
    </w:p>
    <w:p w:rsidR="000F698B" w:rsidRDefault="000F698B" w:rsidP="00683C2A">
      <w:pPr>
        <w:rPr>
          <w:rFonts w:ascii="Calibri" w:hAnsi="Calibri"/>
        </w:rPr>
      </w:pPr>
    </w:p>
    <w:p w:rsidR="001537E8" w:rsidRPr="0097600D" w:rsidRDefault="00BE469E" w:rsidP="00683C2A">
      <w:pPr>
        <w:rPr>
          <w:rFonts w:ascii="Calibri" w:hAnsi="Calibri"/>
        </w:rPr>
      </w:pPr>
      <w:r>
        <w:rPr>
          <w:rFonts w:ascii="Calibri" w:hAnsi="Calibri"/>
        </w:rPr>
        <w:t>In the n</w:t>
      </w:r>
      <w:r w:rsidR="00466C95">
        <w:rPr>
          <w:rFonts w:ascii="Calibri" w:hAnsi="Calibri"/>
        </w:rPr>
        <w:t xml:space="preserve">ation and in the Commonwealth of Massachusetts, unintentional falls are the leading cause of injury-related death and nonfatal injuries within the older adult population (≥ age 65).  </w:t>
      </w:r>
      <w:r>
        <w:rPr>
          <w:rFonts w:ascii="Calibri" w:hAnsi="Calibri"/>
        </w:rPr>
        <w:t>Alt</w:t>
      </w:r>
      <w:r w:rsidR="006F52D6">
        <w:rPr>
          <w:rFonts w:ascii="Calibri" w:hAnsi="Calibri"/>
        </w:rPr>
        <w:t xml:space="preserve">hough not all falls </w:t>
      </w:r>
      <w:r w:rsidR="009629D5">
        <w:rPr>
          <w:rFonts w:ascii="Calibri" w:hAnsi="Calibri"/>
        </w:rPr>
        <w:t>result in physical harm</w:t>
      </w:r>
      <w:r w:rsidR="003A16D3">
        <w:rPr>
          <w:rFonts w:ascii="Calibri" w:hAnsi="Calibri"/>
        </w:rPr>
        <w:t xml:space="preserve">, national data shows that </w:t>
      </w:r>
      <w:r w:rsidR="006F52D6">
        <w:rPr>
          <w:rFonts w:ascii="Calibri" w:hAnsi="Calibri"/>
        </w:rPr>
        <w:t xml:space="preserve">one in five </w:t>
      </w:r>
      <w:r>
        <w:rPr>
          <w:rFonts w:ascii="Calibri" w:hAnsi="Calibri"/>
        </w:rPr>
        <w:t xml:space="preserve">falls </w:t>
      </w:r>
      <w:r w:rsidR="006C3BB0">
        <w:rPr>
          <w:rFonts w:ascii="Calibri" w:hAnsi="Calibri"/>
        </w:rPr>
        <w:t>cause</w:t>
      </w:r>
      <w:r w:rsidR="006F52D6">
        <w:rPr>
          <w:rFonts w:ascii="Calibri" w:hAnsi="Calibri"/>
        </w:rPr>
        <w:t xml:space="preserve"> serious injuries </w:t>
      </w:r>
      <w:r w:rsidR="003A16D3">
        <w:rPr>
          <w:rFonts w:ascii="Calibri" w:hAnsi="Calibri"/>
        </w:rPr>
        <w:t>that can include broken</w:t>
      </w:r>
      <w:r w:rsidR="006F52D6">
        <w:rPr>
          <w:rFonts w:ascii="Calibri" w:hAnsi="Calibri"/>
        </w:rPr>
        <w:t xml:space="preserve"> </w:t>
      </w:r>
      <w:r w:rsidR="00023AE2">
        <w:rPr>
          <w:rFonts w:ascii="Calibri" w:hAnsi="Calibri"/>
        </w:rPr>
        <w:t>bones</w:t>
      </w:r>
      <w:r w:rsidR="003A16D3">
        <w:rPr>
          <w:rFonts w:ascii="Calibri" w:hAnsi="Calibri"/>
        </w:rPr>
        <w:t xml:space="preserve"> </w:t>
      </w:r>
      <w:r w:rsidR="00023AE2">
        <w:rPr>
          <w:rFonts w:ascii="Calibri" w:hAnsi="Calibri"/>
        </w:rPr>
        <w:t>a</w:t>
      </w:r>
      <w:r w:rsidR="00830B98">
        <w:rPr>
          <w:rFonts w:ascii="Calibri" w:hAnsi="Calibri"/>
        </w:rPr>
        <w:t xml:space="preserve">s well as </w:t>
      </w:r>
      <w:r w:rsidR="00023AE2">
        <w:rPr>
          <w:rFonts w:ascii="Calibri" w:hAnsi="Calibri"/>
        </w:rPr>
        <w:t xml:space="preserve">head injuries. </w:t>
      </w:r>
      <w:r w:rsidR="002F5616">
        <w:rPr>
          <w:rFonts w:ascii="Calibri" w:hAnsi="Calibri"/>
        </w:rPr>
        <w:t xml:space="preserve"> </w:t>
      </w:r>
      <w:r w:rsidR="00023AE2">
        <w:rPr>
          <w:rFonts w:ascii="Calibri" w:hAnsi="Calibri"/>
        </w:rPr>
        <w:t xml:space="preserve">In Massachusetts, falls are the leading cause of traumatic brain injury deaths (78%) and hospitalizations (83%) within this age group. </w:t>
      </w:r>
      <w:r w:rsidR="002F5616">
        <w:rPr>
          <w:rFonts w:ascii="Calibri" w:hAnsi="Calibri"/>
        </w:rPr>
        <w:t xml:space="preserve"> </w:t>
      </w:r>
      <w:r w:rsidR="00466C95">
        <w:rPr>
          <w:rFonts w:ascii="Calibri" w:hAnsi="Calibri"/>
        </w:rPr>
        <w:t>Each</w:t>
      </w:r>
      <w:r w:rsidR="00023AE2">
        <w:rPr>
          <w:rFonts w:ascii="Calibri" w:hAnsi="Calibri"/>
        </w:rPr>
        <w:t xml:space="preserve"> month</w:t>
      </w:r>
      <w:r w:rsidR="009C4F47">
        <w:rPr>
          <w:rFonts w:ascii="Calibri" w:hAnsi="Calibri"/>
        </w:rPr>
        <w:t xml:space="preserve">, </w:t>
      </w:r>
      <w:r w:rsidR="009629D5">
        <w:rPr>
          <w:rFonts w:ascii="Calibri" w:hAnsi="Calibri"/>
        </w:rPr>
        <w:t xml:space="preserve">approximately </w:t>
      </w:r>
      <w:r w:rsidR="009C4F47">
        <w:rPr>
          <w:rFonts w:ascii="Calibri" w:hAnsi="Calibri"/>
        </w:rPr>
        <w:t xml:space="preserve">4,000 </w:t>
      </w:r>
      <w:r w:rsidR="00466C95">
        <w:rPr>
          <w:rFonts w:ascii="Calibri" w:hAnsi="Calibri"/>
        </w:rPr>
        <w:t xml:space="preserve">older adults </w:t>
      </w:r>
      <w:r w:rsidR="009C4F47">
        <w:rPr>
          <w:rFonts w:ascii="Calibri" w:hAnsi="Calibri"/>
        </w:rPr>
        <w:t>are treated in hospital emergency departments</w:t>
      </w:r>
      <w:r w:rsidR="00466C95">
        <w:rPr>
          <w:rFonts w:ascii="Calibri" w:hAnsi="Calibri"/>
        </w:rPr>
        <w:t>, 1,500 older adults are hospitalized and</w:t>
      </w:r>
      <w:r w:rsidR="009C4F47">
        <w:rPr>
          <w:rFonts w:ascii="Calibri" w:hAnsi="Calibri"/>
        </w:rPr>
        <w:t xml:space="preserve"> </w:t>
      </w:r>
      <w:r w:rsidR="00466C95">
        <w:rPr>
          <w:rFonts w:ascii="Calibri" w:hAnsi="Calibri"/>
        </w:rPr>
        <w:t xml:space="preserve">over 40 older adults die </w:t>
      </w:r>
      <w:r w:rsidR="001E25ED">
        <w:rPr>
          <w:rFonts w:ascii="Calibri" w:hAnsi="Calibri"/>
        </w:rPr>
        <w:t xml:space="preserve">from </w:t>
      </w:r>
      <w:r w:rsidR="00466C95">
        <w:rPr>
          <w:rFonts w:ascii="Calibri" w:hAnsi="Calibri"/>
        </w:rPr>
        <w:t>injuries associated with a fall.</w:t>
      </w:r>
      <w:r w:rsidR="00253568">
        <w:rPr>
          <w:rStyle w:val="EndnoteReference"/>
          <w:rFonts w:ascii="Calibri" w:hAnsi="Calibri"/>
        </w:rPr>
        <w:endnoteReference w:id="3"/>
      </w:r>
      <w:r w:rsidR="00466C95">
        <w:rPr>
          <w:rFonts w:ascii="Calibri" w:hAnsi="Calibri"/>
        </w:rPr>
        <w:t xml:space="preserve"> </w:t>
      </w:r>
      <w:r w:rsidR="001E25ED">
        <w:rPr>
          <w:rFonts w:ascii="Calibri" w:hAnsi="Calibri"/>
        </w:rPr>
        <w:t xml:space="preserve"> Despite these sobering facts, research has </w:t>
      </w:r>
      <w:r w:rsidR="000F698B">
        <w:rPr>
          <w:rFonts w:ascii="Calibri" w:hAnsi="Calibri"/>
        </w:rPr>
        <w:t>shown</w:t>
      </w:r>
      <w:r w:rsidR="001E25ED">
        <w:rPr>
          <w:rFonts w:ascii="Calibri" w:hAnsi="Calibri"/>
        </w:rPr>
        <w:t xml:space="preserve"> that falling should n</w:t>
      </w:r>
      <w:r w:rsidR="000F698B">
        <w:rPr>
          <w:rFonts w:ascii="Calibri" w:hAnsi="Calibri"/>
        </w:rPr>
        <w:t>ever</w:t>
      </w:r>
      <w:r w:rsidR="001E25ED">
        <w:rPr>
          <w:rFonts w:ascii="Calibri" w:hAnsi="Calibri"/>
        </w:rPr>
        <w:t xml:space="preserve"> be considered an expected </w:t>
      </w:r>
      <w:r w:rsidR="000F698B">
        <w:rPr>
          <w:rFonts w:ascii="Calibri" w:hAnsi="Calibri"/>
        </w:rPr>
        <w:t xml:space="preserve">and inevitable </w:t>
      </w:r>
      <w:r w:rsidR="001E25ED">
        <w:rPr>
          <w:rFonts w:ascii="Calibri" w:hAnsi="Calibri"/>
        </w:rPr>
        <w:t>part of the aging process and that certain evidence-based interventions can be very effective</w:t>
      </w:r>
      <w:r w:rsidR="00004BD6">
        <w:rPr>
          <w:rFonts w:ascii="Calibri" w:hAnsi="Calibri"/>
        </w:rPr>
        <w:t xml:space="preserve"> in the prevention of falls</w:t>
      </w:r>
      <w:r w:rsidR="001E25ED">
        <w:rPr>
          <w:rFonts w:ascii="Calibri" w:hAnsi="Calibri"/>
        </w:rPr>
        <w:t xml:space="preserve">. </w:t>
      </w:r>
    </w:p>
    <w:p w:rsidR="00163B30" w:rsidRDefault="00163B30" w:rsidP="00244E7D">
      <w:pPr>
        <w:rPr>
          <w:rFonts w:ascii="Calibri" w:hAnsi="Calibri"/>
        </w:rPr>
      </w:pPr>
    </w:p>
    <w:p w:rsidR="00163B30" w:rsidRDefault="00163B30" w:rsidP="00163B30">
      <w:pPr>
        <w:rPr>
          <w:rFonts w:ascii="Calibri" w:hAnsi="Calibri"/>
        </w:rPr>
      </w:pPr>
      <w:r w:rsidRPr="0097600D">
        <w:rPr>
          <w:rFonts w:ascii="Calibri" w:hAnsi="Calibri"/>
        </w:rPr>
        <w:t xml:space="preserve">The </w:t>
      </w:r>
      <w:r>
        <w:rPr>
          <w:rFonts w:ascii="Calibri" w:hAnsi="Calibri"/>
        </w:rPr>
        <w:t xml:space="preserve">Massachusetts Commission on Falls Prevention (“the Commission”) is a public body of thirteen members, with the Commissioner of Public Health or their designee serving as Chair (see Appendix A for a list of current Commission members and representation).  The ten stakeholder organization members are appointed by the Governor; there are also three state agency </w:t>
      </w:r>
      <w:r w:rsidR="00BE469E">
        <w:rPr>
          <w:rFonts w:ascii="Calibri" w:hAnsi="Calibri"/>
        </w:rPr>
        <w:t xml:space="preserve">ex-officio </w:t>
      </w:r>
      <w:r>
        <w:rPr>
          <w:rFonts w:ascii="Calibri" w:hAnsi="Calibri"/>
        </w:rPr>
        <w:t xml:space="preserve">members on the Commission.  The Commission first began meeting in August, 2012. </w:t>
      </w:r>
    </w:p>
    <w:p w:rsidR="00163B30" w:rsidRDefault="00163B30" w:rsidP="00163B30">
      <w:pPr>
        <w:rPr>
          <w:rFonts w:ascii="Calibri" w:hAnsi="Calibri"/>
        </w:rPr>
      </w:pPr>
    </w:p>
    <w:p w:rsidR="00163B30" w:rsidRPr="0097600D" w:rsidRDefault="00D30051" w:rsidP="00163B30">
      <w:pPr>
        <w:rPr>
          <w:rFonts w:ascii="Calibri" w:hAnsi="Calibri"/>
        </w:rPr>
      </w:pPr>
      <w:r>
        <w:rPr>
          <w:rFonts w:ascii="Calibri" w:hAnsi="Calibri"/>
        </w:rPr>
        <w:t xml:space="preserve">Originally created </w:t>
      </w:r>
      <w:r w:rsidR="00163B30">
        <w:rPr>
          <w:rFonts w:ascii="Calibri" w:hAnsi="Calibri"/>
        </w:rPr>
        <w:t xml:space="preserve">through legislation passed </w:t>
      </w:r>
      <w:r>
        <w:rPr>
          <w:rFonts w:ascii="Calibri" w:hAnsi="Calibri"/>
        </w:rPr>
        <w:t xml:space="preserve">in 2010 </w:t>
      </w:r>
      <w:r w:rsidR="00163B30">
        <w:rPr>
          <w:rFonts w:ascii="Calibri" w:hAnsi="Calibri"/>
        </w:rPr>
        <w:t>by the Massachusetts Legislature</w:t>
      </w:r>
      <w:r>
        <w:rPr>
          <w:rFonts w:ascii="Calibri" w:hAnsi="Calibri"/>
        </w:rPr>
        <w:t>, the Commission was directed to e</w:t>
      </w:r>
      <w:r w:rsidR="00163B30">
        <w:rPr>
          <w:rFonts w:ascii="Calibri" w:hAnsi="Calibri"/>
        </w:rPr>
        <w:t xml:space="preserve">xamine </w:t>
      </w:r>
      <w:r>
        <w:rPr>
          <w:rFonts w:ascii="Calibri" w:hAnsi="Calibri"/>
        </w:rPr>
        <w:t>th</w:t>
      </w:r>
      <w:r w:rsidR="004641B4">
        <w:rPr>
          <w:rFonts w:ascii="Calibri" w:hAnsi="Calibri"/>
        </w:rPr>
        <w:t>e</w:t>
      </w:r>
      <w:r>
        <w:rPr>
          <w:rFonts w:ascii="Calibri" w:hAnsi="Calibri"/>
        </w:rPr>
        <w:t xml:space="preserve"> </w:t>
      </w:r>
      <w:r w:rsidR="00070C75">
        <w:rPr>
          <w:rFonts w:ascii="Calibri" w:hAnsi="Calibri"/>
        </w:rPr>
        <w:t>concerning</w:t>
      </w:r>
      <w:r>
        <w:rPr>
          <w:rFonts w:ascii="Calibri" w:hAnsi="Calibri"/>
        </w:rPr>
        <w:t xml:space="preserve"> </w:t>
      </w:r>
      <w:r w:rsidR="00163B30">
        <w:rPr>
          <w:rFonts w:ascii="Calibri" w:hAnsi="Calibri"/>
        </w:rPr>
        <w:t xml:space="preserve">public health problem of older adult falls </w:t>
      </w:r>
      <w:r w:rsidR="004C5FDA">
        <w:rPr>
          <w:rFonts w:ascii="Calibri" w:hAnsi="Calibri"/>
        </w:rPr>
        <w:t>a</w:t>
      </w:r>
      <w:r>
        <w:rPr>
          <w:rFonts w:ascii="Calibri" w:hAnsi="Calibri"/>
        </w:rPr>
        <w:t>nd</w:t>
      </w:r>
      <w:r w:rsidR="009A4314">
        <w:rPr>
          <w:rFonts w:ascii="Calibri" w:hAnsi="Calibri"/>
        </w:rPr>
        <w:t xml:space="preserve"> e</w:t>
      </w:r>
      <w:r w:rsidR="004C5FDA">
        <w:rPr>
          <w:rFonts w:ascii="Calibri" w:hAnsi="Calibri"/>
        </w:rPr>
        <w:t>scalating health care costs associa</w:t>
      </w:r>
      <w:r>
        <w:rPr>
          <w:rFonts w:ascii="Calibri" w:hAnsi="Calibri"/>
        </w:rPr>
        <w:t>ted with fall-related injuries</w:t>
      </w:r>
      <w:r w:rsidR="00BE469E">
        <w:rPr>
          <w:rFonts w:ascii="Calibri" w:hAnsi="Calibri"/>
        </w:rPr>
        <w:t xml:space="preserve"> in Massachusetts (</w:t>
      </w:r>
      <w:r w:rsidR="004C5FDA">
        <w:rPr>
          <w:rFonts w:ascii="Calibri" w:hAnsi="Calibri"/>
        </w:rPr>
        <w:t xml:space="preserve">at that time </w:t>
      </w:r>
      <w:r w:rsidR="00BE469E">
        <w:rPr>
          <w:rFonts w:ascii="Calibri" w:hAnsi="Calibri"/>
        </w:rPr>
        <w:t xml:space="preserve">acute care hospital charges </w:t>
      </w:r>
      <w:r w:rsidR="004C5FDA">
        <w:rPr>
          <w:rFonts w:ascii="Calibri" w:hAnsi="Calibri"/>
        </w:rPr>
        <w:t xml:space="preserve">exceeded $630 million </w:t>
      </w:r>
      <w:r w:rsidR="009A4314">
        <w:rPr>
          <w:rFonts w:ascii="Calibri" w:hAnsi="Calibri"/>
        </w:rPr>
        <w:t xml:space="preserve">in </w:t>
      </w:r>
      <w:r w:rsidR="00661C7B">
        <w:rPr>
          <w:rFonts w:ascii="Calibri" w:hAnsi="Calibri"/>
        </w:rPr>
        <w:t>e</w:t>
      </w:r>
      <w:r w:rsidR="00E12F16">
        <w:rPr>
          <w:rFonts w:ascii="Calibri" w:hAnsi="Calibri"/>
        </w:rPr>
        <w:t xml:space="preserve">mergency </w:t>
      </w:r>
      <w:r w:rsidR="00661C7B">
        <w:rPr>
          <w:rFonts w:ascii="Calibri" w:hAnsi="Calibri"/>
        </w:rPr>
        <w:t>d</w:t>
      </w:r>
      <w:r w:rsidR="00E12F16">
        <w:rPr>
          <w:rFonts w:ascii="Calibri" w:hAnsi="Calibri"/>
        </w:rPr>
        <w:t>epartment visits and hospital stays)</w:t>
      </w:r>
      <w:r w:rsidR="004641B4">
        <w:rPr>
          <w:rFonts w:ascii="Calibri" w:hAnsi="Calibri"/>
        </w:rPr>
        <w:t xml:space="preserve"> and </w:t>
      </w:r>
      <w:r w:rsidR="006C3BB0">
        <w:rPr>
          <w:rFonts w:ascii="Calibri" w:hAnsi="Calibri"/>
        </w:rPr>
        <w:t xml:space="preserve">to </w:t>
      </w:r>
      <w:r w:rsidR="004641B4">
        <w:rPr>
          <w:rFonts w:ascii="Calibri" w:hAnsi="Calibri"/>
        </w:rPr>
        <w:t>offer recommendations on best ways to reduce them.</w:t>
      </w:r>
      <w:r w:rsidR="004C5FDA">
        <w:rPr>
          <w:rFonts w:ascii="Calibri" w:hAnsi="Calibri"/>
        </w:rPr>
        <w:t xml:space="preserve"> </w:t>
      </w:r>
    </w:p>
    <w:p w:rsidR="00244E7D" w:rsidRDefault="00244E7D" w:rsidP="00683C2A">
      <w:pPr>
        <w:rPr>
          <w:rFonts w:ascii="Calibri" w:hAnsi="Calibri"/>
        </w:rPr>
      </w:pPr>
    </w:p>
    <w:p w:rsidR="00574C6D" w:rsidRDefault="009A4314" w:rsidP="00C87036">
      <w:pPr>
        <w:rPr>
          <w:rFonts w:ascii="Calibri" w:hAnsi="Calibri"/>
        </w:rPr>
      </w:pPr>
      <w:r>
        <w:rPr>
          <w:rFonts w:ascii="Calibri" w:hAnsi="Calibri"/>
        </w:rPr>
        <w:t>In fulfillment of this charge</w:t>
      </w:r>
      <w:r w:rsidR="000C434A">
        <w:rPr>
          <w:rFonts w:ascii="Calibri" w:hAnsi="Calibri"/>
        </w:rPr>
        <w:t xml:space="preserve">, the Commission </w:t>
      </w:r>
      <w:r w:rsidR="00004BD6">
        <w:rPr>
          <w:rFonts w:ascii="Calibri" w:hAnsi="Calibri"/>
        </w:rPr>
        <w:t xml:space="preserve">(with assistance from public health consultants from JSI Research &amp; Training Institute, Inc.) </w:t>
      </w:r>
      <w:r w:rsidR="009A7C1A">
        <w:rPr>
          <w:rFonts w:ascii="Calibri" w:hAnsi="Calibri"/>
        </w:rPr>
        <w:t xml:space="preserve">issued a </w:t>
      </w:r>
      <w:r w:rsidR="009A7C1A" w:rsidRPr="00574C6D">
        <w:rPr>
          <w:rFonts w:ascii="Calibri" w:hAnsi="Calibri"/>
          <w:i/>
        </w:rPr>
        <w:t>Phase 1 Report</w:t>
      </w:r>
      <w:r w:rsidR="00574C6D" w:rsidRPr="00574C6D">
        <w:rPr>
          <w:rFonts w:ascii="Calibri" w:hAnsi="Calibri"/>
          <w:i/>
        </w:rPr>
        <w:t>: The Current Landscape</w:t>
      </w:r>
      <w:r w:rsidR="009A7C1A">
        <w:rPr>
          <w:rFonts w:ascii="Calibri" w:hAnsi="Calibri"/>
        </w:rPr>
        <w:t xml:space="preserve"> in </w:t>
      </w:r>
      <w:r w:rsidR="00E12F16">
        <w:rPr>
          <w:rFonts w:ascii="Calibri" w:hAnsi="Calibri"/>
        </w:rPr>
        <w:t xml:space="preserve">September </w:t>
      </w:r>
      <w:r w:rsidR="009A7C1A">
        <w:rPr>
          <w:rFonts w:ascii="Calibri" w:hAnsi="Calibri"/>
        </w:rPr>
        <w:t>2013 that covered their</w:t>
      </w:r>
      <w:r w:rsidR="00574C6D">
        <w:rPr>
          <w:rFonts w:ascii="Calibri" w:hAnsi="Calibri"/>
        </w:rPr>
        <w:t xml:space="preserve"> </w:t>
      </w:r>
      <w:r w:rsidR="009A7C1A">
        <w:rPr>
          <w:rFonts w:ascii="Calibri" w:hAnsi="Calibri"/>
        </w:rPr>
        <w:t xml:space="preserve">exploration of the </w:t>
      </w:r>
      <w:r w:rsidR="00574C6D">
        <w:rPr>
          <w:rFonts w:ascii="Calibri" w:hAnsi="Calibri"/>
        </w:rPr>
        <w:t xml:space="preserve">topic </w:t>
      </w:r>
      <w:r w:rsidR="009A7C1A">
        <w:rPr>
          <w:rFonts w:ascii="Calibri" w:hAnsi="Calibri"/>
        </w:rPr>
        <w:t xml:space="preserve">of older adult falls in Massachusetts </w:t>
      </w:r>
      <w:r w:rsidR="00574C6D">
        <w:rPr>
          <w:rFonts w:ascii="Calibri" w:hAnsi="Calibri"/>
        </w:rPr>
        <w:t xml:space="preserve">and identification of key issues such as: availability of </w:t>
      </w:r>
      <w:r w:rsidR="00302C70">
        <w:rPr>
          <w:rFonts w:ascii="Calibri" w:hAnsi="Calibri"/>
        </w:rPr>
        <w:t xml:space="preserve">falls/falls injury </w:t>
      </w:r>
      <w:r w:rsidR="00574C6D">
        <w:rPr>
          <w:rFonts w:ascii="Calibri" w:hAnsi="Calibri"/>
        </w:rPr>
        <w:t xml:space="preserve">data and data sources, accessibility of older adults to evidence-based falls prevention programming, the impact of the built environment on fall-related injuries, the important role of health care providers in </w:t>
      </w:r>
      <w:r w:rsidR="00302C70">
        <w:rPr>
          <w:rFonts w:ascii="Calibri" w:hAnsi="Calibri"/>
        </w:rPr>
        <w:t xml:space="preserve">the </w:t>
      </w:r>
      <w:r w:rsidR="00574C6D">
        <w:rPr>
          <w:rFonts w:ascii="Calibri" w:hAnsi="Calibri"/>
        </w:rPr>
        <w:t>assess</w:t>
      </w:r>
      <w:r w:rsidR="00302C70">
        <w:rPr>
          <w:rFonts w:ascii="Calibri" w:hAnsi="Calibri"/>
        </w:rPr>
        <w:t xml:space="preserve">ment of </w:t>
      </w:r>
      <w:r w:rsidR="00574C6D">
        <w:rPr>
          <w:rFonts w:ascii="Calibri" w:hAnsi="Calibri"/>
        </w:rPr>
        <w:t xml:space="preserve">fall risks </w:t>
      </w:r>
      <w:r w:rsidR="00302C70">
        <w:rPr>
          <w:rFonts w:ascii="Calibri" w:hAnsi="Calibri"/>
        </w:rPr>
        <w:t>of</w:t>
      </w:r>
      <w:r w:rsidR="00574C6D">
        <w:rPr>
          <w:rFonts w:ascii="Calibri" w:hAnsi="Calibri"/>
        </w:rPr>
        <w:t xml:space="preserve"> older adult patients</w:t>
      </w:r>
      <w:r w:rsidR="00302C70">
        <w:rPr>
          <w:rFonts w:ascii="Calibri" w:hAnsi="Calibri"/>
        </w:rPr>
        <w:t>,</w:t>
      </w:r>
      <w:r w:rsidR="004641B4">
        <w:rPr>
          <w:rFonts w:ascii="Calibri" w:hAnsi="Calibri"/>
        </w:rPr>
        <w:t xml:space="preserve"> and </w:t>
      </w:r>
      <w:r w:rsidR="006C3BB0">
        <w:rPr>
          <w:rFonts w:ascii="Calibri" w:hAnsi="Calibri"/>
        </w:rPr>
        <w:t xml:space="preserve">the </w:t>
      </w:r>
      <w:r w:rsidR="004641B4">
        <w:rPr>
          <w:rFonts w:ascii="Calibri" w:hAnsi="Calibri"/>
        </w:rPr>
        <w:t>value of educating the public</w:t>
      </w:r>
      <w:r w:rsidR="004F001F">
        <w:rPr>
          <w:rFonts w:ascii="Calibri" w:hAnsi="Calibri"/>
        </w:rPr>
        <w:t xml:space="preserve"> about prevention</w:t>
      </w:r>
      <w:r w:rsidR="004641B4">
        <w:rPr>
          <w:rFonts w:ascii="Calibri" w:hAnsi="Calibri"/>
        </w:rPr>
        <w:t>,</w:t>
      </w:r>
      <w:r w:rsidR="00302C70">
        <w:rPr>
          <w:rFonts w:ascii="Calibri" w:hAnsi="Calibri"/>
        </w:rPr>
        <w:t xml:space="preserve"> etc</w:t>
      </w:r>
      <w:r w:rsidR="00574C6D">
        <w:rPr>
          <w:rFonts w:ascii="Calibri" w:hAnsi="Calibri"/>
        </w:rPr>
        <w:t xml:space="preserve">.  </w:t>
      </w:r>
    </w:p>
    <w:p w:rsidR="00E12F16" w:rsidRDefault="000E3980" w:rsidP="00683C2A">
      <w:pPr>
        <w:rPr>
          <w:rFonts w:ascii="Calibri" w:hAnsi="Calibri"/>
        </w:rPr>
      </w:pPr>
      <w:hyperlink r:id="rId17" w:history="1">
        <w:r w:rsidR="006258FF" w:rsidRPr="00847C51">
          <w:rPr>
            <w:rStyle w:val="Hyperlink"/>
            <w:rFonts w:ascii="Calibri" w:hAnsi="Calibri"/>
          </w:rPr>
          <w:t>http://www.mass.gov/eohhs/docs/dph/injury-surveillance/falls-prevention-phase-1-report.pdf</w:t>
        </w:r>
      </w:hyperlink>
      <w:r w:rsidR="004D08EF">
        <w:rPr>
          <w:rFonts w:ascii="Calibri" w:hAnsi="Calibri"/>
        </w:rPr>
        <w:t xml:space="preserve">  </w:t>
      </w:r>
    </w:p>
    <w:p w:rsidR="00E12F16" w:rsidRDefault="00E12F16" w:rsidP="00683C2A">
      <w:pPr>
        <w:rPr>
          <w:rFonts w:ascii="Calibri" w:hAnsi="Calibri"/>
        </w:rPr>
      </w:pPr>
    </w:p>
    <w:p w:rsidR="00674140" w:rsidRDefault="004D08EF" w:rsidP="00683C2A">
      <w:pPr>
        <w:rPr>
          <w:rFonts w:ascii="Calibri" w:hAnsi="Calibri"/>
        </w:rPr>
      </w:pPr>
      <w:r>
        <w:rPr>
          <w:rFonts w:ascii="Calibri" w:hAnsi="Calibri"/>
        </w:rPr>
        <w:t xml:space="preserve">In </w:t>
      </w:r>
      <w:r w:rsidR="00E12F16">
        <w:rPr>
          <w:rFonts w:ascii="Calibri" w:hAnsi="Calibri"/>
        </w:rPr>
        <w:t xml:space="preserve">September </w:t>
      </w:r>
      <w:r>
        <w:rPr>
          <w:rFonts w:ascii="Calibri" w:hAnsi="Calibri"/>
        </w:rPr>
        <w:t xml:space="preserve">2015, the Commission </w:t>
      </w:r>
      <w:r w:rsidR="00661C7B">
        <w:rPr>
          <w:rFonts w:ascii="Calibri" w:hAnsi="Calibri"/>
        </w:rPr>
        <w:t xml:space="preserve">also with assistance from public health consultants </w:t>
      </w:r>
      <w:r>
        <w:rPr>
          <w:rFonts w:ascii="Calibri" w:hAnsi="Calibri"/>
        </w:rPr>
        <w:t xml:space="preserve">completed the second </w:t>
      </w:r>
      <w:r w:rsidR="00716E9A">
        <w:rPr>
          <w:rFonts w:ascii="Calibri" w:hAnsi="Calibri"/>
        </w:rPr>
        <w:t>leg</w:t>
      </w:r>
      <w:r>
        <w:rPr>
          <w:rFonts w:ascii="Calibri" w:hAnsi="Calibri"/>
        </w:rPr>
        <w:t xml:space="preserve"> of th</w:t>
      </w:r>
      <w:r w:rsidR="00A452E9">
        <w:rPr>
          <w:rFonts w:ascii="Calibri" w:hAnsi="Calibri"/>
        </w:rPr>
        <w:t>is</w:t>
      </w:r>
      <w:r>
        <w:rPr>
          <w:rFonts w:ascii="Calibri" w:hAnsi="Calibri"/>
        </w:rPr>
        <w:t xml:space="preserve"> work by submitting to the </w:t>
      </w:r>
      <w:r w:rsidR="00716E9A">
        <w:rPr>
          <w:rFonts w:ascii="Calibri" w:hAnsi="Calibri"/>
        </w:rPr>
        <w:t xml:space="preserve">Massachusetts </w:t>
      </w:r>
      <w:r>
        <w:rPr>
          <w:rFonts w:ascii="Calibri" w:hAnsi="Calibri"/>
        </w:rPr>
        <w:t xml:space="preserve">Secretary of Health and Human Services and Massachusetts Legislature a final blueprint of consensus recommendations reflecting best strategies for </w:t>
      </w:r>
      <w:r w:rsidR="00B555B3">
        <w:rPr>
          <w:rFonts w:ascii="Calibri" w:hAnsi="Calibri"/>
        </w:rPr>
        <w:t>r</w:t>
      </w:r>
      <w:r w:rsidR="006400B9">
        <w:rPr>
          <w:rFonts w:ascii="Calibri" w:hAnsi="Calibri"/>
        </w:rPr>
        <w:t>educ</w:t>
      </w:r>
      <w:r w:rsidR="00B555B3">
        <w:rPr>
          <w:rFonts w:ascii="Calibri" w:hAnsi="Calibri"/>
        </w:rPr>
        <w:t>ing</w:t>
      </w:r>
      <w:r w:rsidR="006400B9">
        <w:rPr>
          <w:rFonts w:ascii="Calibri" w:hAnsi="Calibri"/>
        </w:rPr>
        <w:t xml:space="preserve"> </w:t>
      </w:r>
      <w:r w:rsidR="00A452E9">
        <w:rPr>
          <w:rFonts w:ascii="Calibri" w:hAnsi="Calibri"/>
        </w:rPr>
        <w:t xml:space="preserve">older adult </w:t>
      </w:r>
      <w:r w:rsidR="006400B9">
        <w:rPr>
          <w:rFonts w:ascii="Calibri" w:hAnsi="Calibri"/>
        </w:rPr>
        <w:t>falls</w:t>
      </w:r>
      <w:r w:rsidR="00AB594E">
        <w:rPr>
          <w:rFonts w:ascii="Calibri" w:hAnsi="Calibri"/>
        </w:rPr>
        <w:t>/falls injuries</w:t>
      </w:r>
      <w:r w:rsidR="006400B9">
        <w:rPr>
          <w:rFonts w:ascii="Calibri" w:hAnsi="Calibri"/>
        </w:rPr>
        <w:t xml:space="preserve"> and the</w:t>
      </w:r>
      <w:r w:rsidR="00716E9A">
        <w:rPr>
          <w:rFonts w:ascii="Calibri" w:hAnsi="Calibri"/>
        </w:rPr>
        <w:t>ir</w:t>
      </w:r>
      <w:r w:rsidR="006400B9">
        <w:rPr>
          <w:rFonts w:ascii="Calibri" w:hAnsi="Calibri"/>
        </w:rPr>
        <w:t xml:space="preserve"> </w:t>
      </w:r>
      <w:r w:rsidR="00B555B3">
        <w:rPr>
          <w:rFonts w:ascii="Calibri" w:hAnsi="Calibri"/>
        </w:rPr>
        <w:t xml:space="preserve">costly </w:t>
      </w:r>
      <w:r w:rsidR="008C55C2">
        <w:rPr>
          <w:rFonts w:ascii="Calibri" w:hAnsi="Calibri"/>
        </w:rPr>
        <w:t xml:space="preserve">burden </w:t>
      </w:r>
      <w:r w:rsidR="00716E9A">
        <w:rPr>
          <w:rFonts w:ascii="Calibri" w:hAnsi="Calibri"/>
        </w:rPr>
        <w:t xml:space="preserve">to the </w:t>
      </w:r>
      <w:r w:rsidR="006400B9">
        <w:rPr>
          <w:rFonts w:ascii="Calibri" w:hAnsi="Calibri"/>
        </w:rPr>
        <w:lastRenderedPageBreak/>
        <w:t>health care delivery system</w:t>
      </w:r>
      <w:r w:rsidR="00A452E9">
        <w:rPr>
          <w:rFonts w:ascii="Calibri" w:hAnsi="Calibri"/>
        </w:rPr>
        <w:t xml:space="preserve"> </w:t>
      </w:r>
      <w:r w:rsidR="009D7C28">
        <w:rPr>
          <w:rFonts w:ascii="Calibri" w:hAnsi="Calibri"/>
        </w:rPr>
        <w:t>with the</w:t>
      </w:r>
      <w:r w:rsidR="00716E9A">
        <w:rPr>
          <w:rFonts w:ascii="Calibri" w:hAnsi="Calibri"/>
        </w:rPr>
        <w:t xml:space="preserve"> </w:t>
      </w:r>
      <w:r w:rsidR="00C8472C">
        <w:rPr>
          <w:rFonts w:ascii="Calibri" w:hAnsi="Calibri"/>
        </w:rPr>
        <w:t>document</w:t>
      </w:r>
      <w:r w:rsidR="00716E9A">
        <w:rPr>
          <w:rFonts w:ascii="Calibri" w:hAnsi="Calibri"/>
        </w:rPr>
        <w:t xml:space="preserve">: </w:t>
      </w:r>
      <w:r w:rsidR="00BC1976" w:rsidRPr="00BC1976">
        <w:rPr>
          <w:rFonts w:ascii="Calibri" w:hAnsi="Calibri"/>
          <w:i/>
        </w:rPr>
        <w:t>Phase 2 Report: Recommendations of the Massachusetts Commission on Falls Prevention</w:t>
      </w:r>
      <w:r w:rsidR="00661C7B">
        <w:rPr>
          <w:rFonts w:ascii="Calibri" w:hAnsi="Calibri"/>
          <w:i/>
        </w:rPr>
        <w:t>.</w:t>
      </w:r>
    </w:p>
    <w:p w:rsidR="00BC1976" w:rsidRDefault="000E3980" w:rsidP="00683C2A">
      <w:pPr>
        <w:rPr>
          <w:rFonts w:ascii="Calibri" w:hAnsi="Calibri"/>
        </w:rPr>
      </w:pPr>
      <w:hyperlink r:id="rId18" w:history="1">
        <w:r w:rsidR="00BC1976" w:rsidRPr="00BB1AF2">
          <w:rPr>
            <w:rStyle w:val="Hyperlink"/>
            <w:rFonts w:ascii="Calibri" w:hAnsi="Calibri"/>
          </w:rPr>
          <w:t>http://www.mass.gov/eohhs/docs/dph/com-health/injury/falls-prevention-phase-2-report.pdf</w:t>
        </w:r>
      </w:hyperlink>
      <w:r w:rsidR="00BC1976">
        <w:rPr>
          <w:rFonts w:ascii="Calibri" w:hAnsi="Calibri"/>
        </w:rPr>
        <w:t xml:space="preserve"> </w:t>
      </w:r>
    </w:p>
    <w:p w:rsidR="006A44AF" w:rsidRPr="00AB594E" w:rsidRDefault="006A44AF" w:rsidP="00C04ED0">
      <w:pPr>
        <w:rPr>
          <w:rFonts w:ascii="Calibri" w:hAnsi="Calibri"/>
          <w:color w:val="7030A0"/>
        </w:rPr>
      </w:pPr>
    </w:p>
    <w:p w:rsidR="00AC18F0" w:rsidRDefault="006A44AF">
      <w:pPr>
        <w:rPr>
          <w:rFonts w:ascii="Calibri" w:hAnsi="Calibri"/>
        </w:rPr>
      </w:pPr>
      <w:r>
        <w:rPr>
          <w:rFonts w:ascii="Calibri" w:hAnsi="Calibri"/>
        </w:rPr>
        <w:t>T</w:t>
      </w:r>
      <w:r w:rsidR="007F23D3">
        <w:rPr>
          <w:rFonts w:ascii="Calibri" w:hAnsi="Calibri"/>
        </w:rPr>
        <w:t xml:space="preserve">he following </w:t>
      </w:r>
      <w:r w:rsidR="008457BA">
        <w:rPr>
          <w:rFonts w:ascii="Calibri" w:hAnsi="Calibri"/>
        </w:rPr>
        <w:t xml:space="preserve">MDPH </w:t>
      </w:r>
      <w:r w:rsidR="007F23D3">
        <w:rPr>
          <w:rFonts w:ascii="Calibri" w:hAnsi="Calibri"/>
        </w:rPr>
        <w:t xml:space="preserve">summary </w:t>
      </w:r>
      <w:r w:rsidR="008457BA">
        <w:rPr>
          <w:rFonts w:ascii="Calibri" w:hAnsi="Calibri"/>
        </w:rPr>
        <w:t>pr</w:t>
      </w:r>
      <w:r w:rsidR="007F23D3">
        <w:rPr>
          <w:rFonts w:ascii="Calibri" w:hAnsi="Calibri"/>
        </w:rPr>
        <w:t>ovides an update of the Commission’</w:t>
      </w:r>
      <w:r>
        <w:rPr>
          <w:rFonts w:ascii="Calibri" w:hAnsi="Calibri"/>
        </w:rPr>
        <w:t>s activities during the</w:t>
      </w:r>
      <w:r w:rsidR="007F23D3">
        <w:rPr>
          <w:rFonts w:ascii="Calibri" w:hAnsi="Calibri"/>
        </w:rPr>
        <w:t xml:space="preserve"> </w:t>
      </w:r>
      <w:r w:rsidR="00AB594E">
        <w:rPr>
          <w:rFonts w:ascii="Calibri" w:hAnsi="Calibri"/>
        </w:rPr>
        <w:t xml:space="preserve">current </w:t>
      </w:r>
      <w:r w:rsidR="007F23D3">
        <w:rPr>
          <w:rFonts w:ascii="Calibri" w:hAnsi="Calibri"/>
        </w:rPr>
        <w:t>reporting period of 9/201</w:t>
      </w:r>
      <w:r w:rsidR="00AB594E">
        <w:rPr>
          <w:rFonts w:ascii="Calibri" w:hAnsi="Calibri"/>
        </w:rPr>
        <w:t>6</w:t>
      </w:r>
      <w:r>
        <w:rPr>
          <w:rFonts w:ascii="Calibri" w:hAnsi="Calibri"/>
        </w:rPr>
        <w:t xml:space="preserve"> </w:t>
      </w:r>
      <w:r w:rsidR="007F23D3">
        <w:rPr>
          <w:rFonts w:ascii="Calibri" w:hAnsi="Calibri"/>
        </w:rPr>
        <w:t>-</w:t>
      </w:r>
      <w:r>
        <w:rPr>
          <w:rFonts w:ascii="Calibri" w:hAnsi="Calibri"/>
        </w:rPr>
        <w:t xml:space="preserve"> </w:t>
      </w:r>
      <w:r w:rsidR="00AB594E">
        <w:rPr>
          <w:rFonts w:ascii="Calibri" w:hAnsi="Calibri"/>
        </w:rPr>
        <w:t>9/2017</w:t>
      </w:r>
      <w:r w:rsidR="007F23D3">
        <w:rPr>
          <w:rFonts w:ascii="Calibri" w:hAnsi="Calibri"/>
        </w:rPr>
        <w:t xml:space="preserve">. </w:t>
      </w:r>
    </w:p>
    <w:p w:rsidR="00AC18F0" w:rsidRDefault="00AC18F0">
      <w:pPr>
        <w:rPr>
          <w:rFonts w:ascii="Calibri" w:hAnsi="Calibri"/>
        </w:rPr>
      </w:pPr>
    </w:p>
    <w:p w:rsidR="006A44AF" w:rsidRPr="00D01AC1" w:rsidRDefault="00FB2702" w:rsidP="00C04ED0">
      <w:pPr>
        <w:rPr>
          <w:rFonts w:ascii="Calibri" w:hAnsi="Calibri"/>
          <w:b/>
        </w:rPr>
      </w:pPr>
      <w:r>
        <w:rPr>
          <w:rFonts w:ascii="Calibri" w:hAnsi="Calibri"/>
          <w:b/>
        </w:rPr>
        <w:t xml:space="preserve">II. </w:t>
      </w:r>
      <w:r w:rsidR="006A44AF" w:rsidRPr="00D01AC1">
        <w:rPr>
          <w:rFonts w:ascii="Calibri" w:hAnsi="Calibri"/>
          <w:b/>
        </w:rPr>
        <w:t>S</w:t>
      </w:r>
      <w:r w:rsidR="00DA2B60">
        <w:rPr>
          <w:rFonts w:ascii="Calibri" w:hAnsi="Calibri"/>
          <w:b/>
        </w:rPr>
        <w:t xml:space="preserve">UMMARY </w:t>
      </w:r>
      <w:r w:rsidR="00D55219">
        <w:rPr>
          <w:rFonts w:ascii="Calibri" w:hAnsi="Calibri"/>
          <w:b/>
        </w:rPr>
        <w:t>OF</w:t>
      </w:r>
      <w:r w:rsidR="00DA2B60">
        <w:rPr>
          <w:rFonts w:ascii="Calibri" w:hAnsi="Calibri"/>
          <w:b/>
        </w:rPr>
        <w:t xml:space="preserve"> ACTIVITIES </w:t>
      </w:r>
    </w:p>
    <w:p w:rsidR="002E6CAB" w:rsidRDefault="002E6CAB" w:rsidP="00C04ED0">
      <w:pPr>
        <w:rPr>
          <w:rFonts w:ascii="Calibri" w:hAnsi="Calibri"/>
        </w:rPr>
      </w:pPr>
    </w:p>
    <w:p w:rsidR="006A44AF" w:rsidRDefault="006A44AF" w:rsidP="00C04ED0">
      <w:pPr>
        <w:rPr>
          <w:rFonts w:ascii="Calibri" w:hAnsi="Calibri"/>
        </w:rPr>
      </w:pPr>
      <w:r>
        <w:rPr>
          <w:rFonts w:ascii="Calibri" w:hAnsi="Calibri"/>
        </w:rPr>
        <w:t xml:space="preserve">The Chair and the MA Commission on Falls Prevention convened </w:t>
      </w:r>
      <w:r w:rsidR="002E6CAB">
        <w:rPr>
          <w:rFonts w:ascii="Calibri" w:hAnsi="Calibri"/>
        </w:rPr>
        <w:t>three</w:t>
      </w:r>
      <w:r w:rsidR="00D01AC1">
        <w:rPr>
          <w:rFonts w:ascii="Calibri" w:hAnsi="Calibri"/>
        </w:rPr>
        <w:t xml:space="preserve"> open meetings:</w:t>
      </w:r>
    </w:p>
    <w:p w:rsidR="00D01AC1" w:rsidRDefault="00D01AC1" w:rsidP="00D01AC1">
      <w:pPr>
        <w:pStyle w:val="ListParagraph"/>
        <w:numPr>
          <w:ilvl w:val="0"/>
          <w:numId w:val="13"/>
        </w:numPr>
        <w:rPr>
          <w:rFonts w:ascii="Calibri" w:hAnsi="Calibri"/>
        </w:rPr>
      </w:pPr>
      <w:r>
        <w:rPr>
          <w:rFonts w:ascii="Calibri" w:hAnsi="Calibri"/>
        </w:rPr>
        <w:t xml:space="preserve">January </w:t>
      </w:r>
      <w:r w:rsidR="002E6CAB">
        <w:rPr>
          <w:rFonts w:ascii="Calibri" w:hAnsi="Calibri"/>
        </w:rPr>
        <w:t>19</w:t>
      </w:r>
      <w:r>
        <w:rPr>
          <w:rFonts w:ascii="Calibri" w:hAnsi="Calibri"/>
        </w:rPr>
        <w:t>, 201</w:t>
      </w:r>
      <w:r w:rsidR="002E6CAB">
        <w:rPr>
          <w:rFonts w:ascii="Calibri" w:hAnsi="Calibri"/>
        </w:rPr>
        <w:t>7</w:t>
      </w:r>
    </w:p>
    <w:p w:rsidR="00D01AC1" w:rsidRDefault="002E6CAB" w:rsidP="00D01AC1">
      <w:pPr>
        <w:pStyle w:val="ListParagraph"/>
        <w:numPr>
          <w:ilvl w:val="0"/>
          <w:numId w:val="13"/>
        </w:numPr>
        <w:rPr>
          <w:rFonts w:ascii="Calibri" w:hAnsi="Calibri"/>
        </w:rPr>
      </w:pPr>
      <w:r>
        <w:rPr>
          <w:rFonts w:ascii="Calibri" w:hAnsi="Calibri"/>
        </w:rPr>
        <w:t xml:space="preserve">April </w:t>
      </w:r>
      <w:r w:rsidR="00D01AC1">
        <w:rPr>
          <w:rFonts w:ascii="Calibri" w:hAnsi="Calibri"/>
        </w:rPr>
        <w:t>2</w:t>
      </w:r>
      <w:r>
        <w:rPr>
          <w:rFonts w:ascii="Calibri" w:hAnsi="Calibri"/>
        </w:rPr>
        <w:t>6, 2017</w:t>
      </w:r>
    </w:p>
    <w:p w:rsidR="00D01AC1" w:rsidRDefault="002E6CAB" w:rsidP="00D01AC1">
      <w:pPr>
        <w:pStyle w:val="ListParagraph"/>
        <w:numPr>
          <w:ilvl w:val="0"/>
          <w:numId w:val="13"/>
        </w:numPr>
        <w:rPr>
          <w:rFonts w:ascii="Calibri" w:hAnsi="Calibri"/>
        </w:rPr>
      </w:pPr>
      <w:r>
        <w:rPr>
          <w:rFonts w:ascii="Calibri" w:hAnsi="Calibri"/>
        </w:rPr>
        <w:t>August 3</w:t>
      </w:r>
      <w:r w:rsidR="00D01AC1">
        <w:rPr>
          <w:rFonts w:ascii="Calibri" w:hAnsi="Calibri"/>
        </w:rPr>
        <w:t>0, 201</w:t>
      </w:r>
      <w:r>
        <w:rPr>
          <w:rFonts w:ascii="Calibri" w:hAnsi="Calibri"/>
        </w:rPr>
        <w:t>7</w:t>
      </w:r>
    </w:p>
    <w:p w:rsidR="002E6CAB" w:rsidRDefault="002E6CAB" w:rsidP="002E6CAB">
      <w:pPr>
        <w:rPr>
          <w:rFonts w:ascii="Calibri" w:hAnsi="Calibri"/>
        </w:rPr>
      </w:pPr>
    </w:p>
    <w:p w:rsidR="002E6CAB" w:rsidRPr="002E6CAB" w:rsidRDefault="002E6CAB" w:rsidP="002E6CAB">
      <w:pPr>
        <w:rPr>
          <w:rFonts w:ascii="Calibri" w:hAnsi="Calibri"/>
        </w:rPr>
      </w:pPr>
      <w:r w:rsidRPr="002E6CAB">
        <w:rPr>
          <w:rFonts w:ascii="Calibri" w:hAnsi="Calibri"/>
        </w:rPr>
        <w:t>(</w:t>
      </w:r>
      <w:r>
        <w:rPr>
          <w:rFonts w:ascii="Calibri" w:hAnsi="Calibri"/>
        </w:rPr>
        <w:t>N</w:t>
      </w:r>
      <w:r w:rsidRPr="002E6CAB">
        <w:rPr>
          <w:rFonts w:ascii="Calibri" w:hAnsi="Calibri"/>
        </w:rPr>
        <w:t xml:space="preserve">ote: </w:t>
      </w:r>
      <w:r w:rsidR="00B66EA0">
        <w:rPr>
          <w:rFonts w:ascii="Calibri" w:hAnsi="Calibri"/>
        </w:rPr>
        <w:t>in adherence with the state’s Open Meeting Law-</w:t>
      </w:r>
      <w:r w:rsidRPr="002E6CAB">
        <w:rPr>
          <w:rFonts w:ascii="Calibri" w:hAnsi="Calibri"/>
        </w:rPr>
        <w:t xml:space="preserve">a </w:t>
      </w:r>
      <w:r>
        <w:rPr>
          <w:rFonts w:ascii="Calibri" w:hAnsi="Calibri"/>
        </w:rPr>
        <w:t>meeting scheduled for November</w:t>
      </w:r>
      <w:r w:rsidR="00E82E94">
        <w:rPr>
          <w:rFonts w:ascii="Calibri" w:hAnsi="Calibri"/>
        </w:rPr>
        <w:t xml:space="preserve"> 9</w:t>
      </w:r>
      <w:r w:rsidRPr="002E6CAB">
        <w:rPr>
          <w:rFonts w:ascii="Calibri" w:hAnsi="Calibri"/>
        </w:rPr>
        <w:t>, 201</w:t>
      </w:r>
      <w:r>
        <w:rPr>
          <w:rFonts w:ascii="Calibri" w:hAnsi="Calibri"/>
        </w:rPr>
        <w:t xml:space="preserve">6 </w:t>
      </w:r>
      <w:r w:rsidR="00B66EA0">
        <w:rPr>
          <w:rFonts w:ascii="Calibri" w:hAnsi="Calibri"/>
        </w:rPr>
        <w:t xml:space="preserve">had </w:t>
      </w:r>
      <w:r>
        <w:rPr>
          <w:rFonts w:ascii="Calibri" w:hAnsi="Calibri"/>
        </w:rPr>
        <w:t xml:space="preserve">to be </w:t>
      </w:r>
      <w:r w:rsidRPr="002E6CAB">
        <w:rPr>
          <w:rFonts w:ascii="Calibri" w:hAnsi="Calibri"/>
        </w:rPr>
        <w:t xml:space="preserve">cancelled </w:t>
      </w:r>
      <w:r w:rsidR="00A42232">
        <w:rPr>
          <w:rFonts w:ascii="Calibri" w:hAnsi="Calibri"/>
        </w:rPr>
        <w:t xml:space="preserve">by the Chair </w:t>
      </w:r>
      <w:r w:rsidRPr="002E6CAB">
        <w:rPr>
          <w:rFonts w:ascii="Calibri" w:hAnsi="Calibri"/>
        </w:rPr>
        <w:t>due to</w:t>
      </w:r>
      <w:r>
        <w:rPr>
          <w:rFonts w:ascii="Calibri" w:hAnsi="Calibri"/>
        </w:rPr>
        <w:t xml:space="preserve"> </w:t>
      </w:r>
      <w:r w:rsidR="00E82E94">
        <w:rPr>
          <w:rFonts w:ascii="Calibri" w:hAnsi="Calibri"/>
        </w:rPr>
        <w:t>sudden</w:t>
      </w:r>
      <w:r w:rsidR="00B66EA0">
        <w:rPr>
          <w:rFonts w:ascii="Calibri" w:hAnsi="Calibri"/>
        </w:rPr>
        <w:t xml:space="preserve"> </w:t>
      </w:r>
      <w:r w:rsidR="00070C75">
        <w:rPr>
          <w:rFonts w:ascii="Calibri" w:hAnsi="Calibri"/>
        </w:rPr>
        <w:t xml:space="preserve">scheduling </w:t>
      </w:r>
      <w:r>
        <w:rPr>
          <w:rFonts w:ascii="Calibri" w:hAnsi="Calibri"/>
        </w:rPr>
        <w:t>change</w:t>
      </w:r>
      <w:r w:rsidR="00E82E94">
        <w:rPr>
          <w:rFonts w:ascii="Calibri" w:hAnsi="Calibri"/>
        </w:rPr>
        <w:t xml:space="preserve">s </w:t>
      </w:r>
      <w:r w:rsidR="00070C75">
        <w:rPr>
          <w:rFonts w:ascii="Calibri" w:hAnsi="Calibri"/>
        </w:rPr>
        <w:t xml:space="preserve">of members </w:t>
      </w:r>
      <w:r w:rsidR="00E82E94">
        <w:rPr>
          <w:rFonts w:ascii="Calibri" w:hAnsi="Calibri"/>
        </w:rPr>
        <w:t>that made</w:t>
      </w:r>
      <w:r w:rsidR="00070C75">
        <w:rPr>
          <w:rFonts w:ascii="Calibri" w:hAnsi="Calibri"/>
        </w:rPr>
        <w:t xml:space="preserve"> </w:t>
      </w:r>
      <w:r w:rsidR="00E82E94">
        <w:rPr>
          <w:rFonts w:ascii="Calibri" w:hAnsi="Calibri"/>
        </w:rPr>
        <w:t xml:space="preserve">it impossible to achieve a </w:t>
      </w:r>
      <w:r w:rsidRPr="002E6CAB">
        <w:rPr>
          <w:rFonts w:ascii="Calibri" w:hAnsi="Calibri"/>
        </w:rPr>
        <w:t>quorum</w:t>
      </w:r>
      <w:r w:rsidR="00070C75">
        <w:rPr>
          <w:rFonts w:ascii="Calibri" w:hAnsi="Calibri"/>
        </w:rPr>
        <w:t>.</w:t>
      </w:r>
      <w:r w:rsidRPr="002E6CAB">
        <w:rPr>
          <w:rFonts w:ascii="Calibri" w:hAnsi="Calibri"/>
        </w:rPr>
        <w:t xml:space="preserve">) </w:t>
      </w:r>
    </w:p>
    <w:p w:rsidR="00D01AC1" w:rsidRDefault="00D01AC1" w:rsidP="00D01AC1">
      <w:pPr>
        <w:rPr>
          <w:rFonts w:ascii="Calibri" w:hAnsi="Calibri"/>
        </w:rPr>
      </w:pPr>
    </w:p>
    <w:p w:rsidR="00B66EA0" w:rsidRDefault="006678D3" w:rsidP="00683C2A">
      <w:pPr>
        <w:rPr>
          <w:rFonts w:ascii="Calibri" w:hAnsi="Calibri"/>
        </w:rPr>
      </w:pPr>
      <w:r>
        <w:rPr>
          <w:rFonts w:ascii="Calibri" w:hAnsi="Calibri"/>
        </w:rPr>
        <w:t xml:space="preserve">During </w:t>
      </w:r>
      <w:r w:rsidR="00660608">
        <w:rPr>
          <w:rFonts w:ascii="Calibri" w:hAnsi="Calibri"/>
        </w:rPr>
        <w:t xml:space="preserve">the </w:t>
      </w:r>
      <w:r w:rsidR="000C2EDD">
        <w:rPr>
          <w:rFonts w:ascii="Calibri" w:hAnsi="Calibri"/>
        </w:rPr>
        <w:t xml:space="preserve">Commission </w:t>
      </w:r>
      <w:r>
        <w:rPr>
          <w:rFonts w:ascii="Calibri" w:hAnsi="Calibri"/>
        </w:rPr>
        <w:t>meeting in July 2016, Carlene Pavlos, the Director of the Bureau of Community Health and Prevention (BCHAP) at MDPH</w:t>
      </w:r>
      <w:r w:rsidR="00660608">
        <w:rPr>
          <w:rFonts w:ascii="Calibri" w:hAnsi="Calibri"/>
        </w:rPr>
        <w:t>,</w:t>
      </w:r>
      <w:r>
        <w:rPr>
          <w:rFonts w:ascii="Calibri" w:hAnsi="Calibri"/>
        </w:rPr>
        <w:t xml:space="preserve"> </w:t>
      </w:r>
      <w:r w:rsidR="00660608">
        <w:rPr>
          <w:rFonts w:ascii="Calibri" w:hAnsi="Calibri"/>
        </w:rPr>
        <w:t>stepped</w:t>
      </w:r>
      <w:r>
        <w:rPr>
          <w:rFonts w:ascii="Calibri" w:hAnsi="Calibri"/>
        </w:rPr>
        <w:t xml:space="preserve"> down from her role </w:t>
      </w:r>
      <w:r w:rsidR="00ED2B93">
        <w:rPr>
          <w:rFonts w:ascii="Calibri" w:hAnsi="Calibri"/>
        </w:rPr>
        <w:t xml:space="preserve">as </w:t>
      </w:r>
      <w:r>
        <w:rPr>
          <w:rFonts w:ascii="Calibri" w:hAnsi="Calibri"/>
        </w:rPr>
        <w:t>Chair</w:t>
      </w:r>
      <w:r w:rsidR="00ED2B93">
        <w:rPr>
          <w:rFonts w:ascii="Calibri" w:hAnsi="Calibri"/>
        </w:rPr>
        <w:t xml:space="preserve"> of the Commission</w:t>
      </w:r>
      <w:r>
        <w:rPr>
          <w:rFonts w:ascii="Calibri" w:hAnsi="Calibri"/>
        </w:rPr>
        <w:t xml:space="preserve">, </w:t>
      </w:r>
      <w:r w:rsidR="00ED2B93">
        <w:rPr>
          <w:rFonts w:ascii="Calibri" w:hAnsi="Calibri"/>
        </w:rPr>
        <w:t xml:space="preserve">and </w:t>
      </w:r>
      <w:r>
        <w:rPr>
          <w:rFonts w:ascii="Calibri" w:hAnsi="Calibri"/>
        </w:rPr>
        <w:t xml:space="preserve">L would </w:t>
      </w:r>
      <w:r w:rsidR="00ED2B93">
        <w:rPr>
          <w:rFonts w:ascii="Calibri" w:hAnsi="Calibri"/>
        </w:rPr>
        <w:t xml:space="preserve">likely be designated to assume the Chairmanship </w:t>
      </w:r>
      <w:r>
        <w:rPr>
          <w:rFonts w:ascii="Calibri" w:hAnsi="Calibri"/>
        </w:rPr>
        <w:t xml:space="preserve">in her place. </w:t>
      </w:r>
      <w:r w:rsidR="00ED2B93">
        <w:rPr>
          <w:rFonts w:ascii="Calibri" w:hAnsi="Calibri"/>
        </w:rPr>
        <w:t xml:space="preserve"> </w:t>
      </w:r>
      <w:r w:rsidR="00D5460B">
        <w:rPr>
          <w:rFonts w:ascii="Calibri" w:hAnsi="Calibri"/>
        </w:rPr>
        <w:t xml:space="preserve">In the fall </w:t>
      </w:r>
      <w:r w:rsidR="00FF5D5B">
        <w:rPr>
          <w:rFonts w:ascii="Calibri" w:hAnsi="Calibri"/>
        </w:rPr>
        <w:t xml:space="preserve">of 2016, </w:t>
      </w:r>
      <w:r w:rsidR="00660608">
        <w:rPr>
          <w:rFonts w:ascii="Calibri" w:hAnsi="Calibri"/>
        </w:rPr>
        <w:t>Leonard M. Lee, Director of the Division of Violence and Injury Prevention (DVIP) within BCHAP,</w:t>
      </w:r>
      <w:r w:rsidR="00ED2B93">
        <w:rPr>
          <w:rFonts w:ascii="Calibri" w:hAnsi="Calibri"/>
        </w:rPr>
        <w:t xml:space="preserve"> took over</w:t>
      </w:r>
      <w:r w:rsidR="00FF5D5B">
        <w:rPr>
          <w:rFonts w:ascii="Calibri" w:hAnsi="Calibri"/>
        </w:rPr>
        <w:t xml:space="preserve"> as</w:t>
      </w:r>
      <w:r w:rsidR="00ED2B93">
        <w:rPr>
          <w:rFonts w:ascii="Calibri" w:hAnsi="Calibri"/>
        </w:rPr>
        <w:t xml:space="preserve"> Chair and </w:t>
      </w:r>
      <w:r w:rsidR="00D5460B">
        <w:rPr>
          <w:rFonts w:ascii="Calibri" w:hAnsi="Calibri"/>
        </w:rPr>
        <w:t xml:space="preserve">held </w:t>
      </w:r>
      <w:r w:rsidR="00ED2B93">
        <w:rPr>
          <w:rFonts w:ascii="Calibri" w:hAnsi="Calibri"/>
        </w:rPr>
        <w:t xml:space="preserve">a first meeting on January 19, 2017. </w:t>
      </w:r>
    </w:p>
    <w:p w:rsidR="00B66EA0" w:rsidRDefault="00B66EA0" w:rsidP="00683C2A">
      <w:pPr>
        <w:rPr>
          <w:rFonts w:ascii="Calibri" w:hAnsi="Calibri"/>
        </w:rPr>
      </w:pPr>
    </w:p>
    <w:p w:rsidR="002D401F" w:rsidRDefault="008F2C1D" w:rsidP="00683C2A">
      <w:pPr>
        <w:rPr>
          <w:rFonts w:ascii="Calibri" w:hAnsi="Calibri"/>
        </w:rPr>
      </w:pPr>
      <w:r>
        <w:rPr>
          <w:rFonts w:ascii="Calibri" w:hAnsi="Calibri"/>
        </w:rPr>
        <w:t>Meeting m</w:t>
      </w:r>
      <w:r w:rsidR="00210F58">
        <w:rPr>
          <w:rFonts w:ascii="Calibri" w:hAnsi="Calibri"/>
        </w:rPr>
        <w:t xml:space="preserve">inutes that have been formally accepted </w:t>
      </w:r>
      <w:r w:rsidR="005D2103">
        <w:rPr>
          <w:rFonts w:ascii="Calibri" w:hAnsi="Calibri"/>
        </w:rPr>
        <w:t xml:space="preserve">by the Commission </w:t>
      </w:r>
      <w:r w:rsidR="001A22B3">
        <w:rPr>
          <w:rFonts w:ascii="Calibri" w:hAnsi="Calibri"/>
        </w:rPr>
        <w:t xml:space="preserve">membership </w:t>
      </w:r>
      <w:r w:rsidR="005D2103">
        <w:rPr>
          <w:rFonts w:ascii="Calibri" w:hAnsi="Calibri"/>
        </w:rPr>
        <w:t>can be found in Appendix B</w:t>
      </w:r>
      <w:r w:rsidR="00E82E94">
        <w:rPr>
          <w:rFonts w:ascii="Calibri" w:hAnsi="Calibri"/>
        </w:rPr>
        <w:t>;</w:t>
      </w:r>
      <w:r w:rsidR="005D2103">
        <w:rPr>
          <w:rFonts w:ascii="Calibri" w:hAnsi="Calibri"/>
        </w:rPr>
        <w:t xml:space="preserve"> </w:t>
      </w:r>
      <w:r w:rsidR="00FE67D4">
        <w:rPr>
          <w:rFonts w:ascii="Calibri" w:hAnsi="Calibri"/>
        </w:rPr>
        <w:t xml:space="preserve">minutes for the April 26, 2017 and August 30, 2017 </w:t>
      </w:r>
      <w:r w:rsidR="00D00A54">
        <w:rPr>
          <w:rFonts w:ascii="Calibri" w:hAnsi="Calibri"/>
        </w:rPr>
        <w:t xml:space="preserve">meetings </w:t>
      </w:r>
      <w:r w:rsidR="00FE67D4">
        <w:rPr>
          <w:rFonts w:ascii="Calibri" w:hAnsi="Calibri"/>
        </w:rPr>
        <w:t xml:space="preserve">are not </w:t>
      </w:r>
      <w:r w:rsidR="00D00A54">
        <w:rPr>
          <w:rFonts w:ascii="Calibri" w:hAnsi="Calibri"/>
        </w:rPr>
        <w:t>included in</w:t>
      </w:r>
      <w:r w:rsidR="00FE67D4">
        <w:rPr>
          <w:rFonts w:ascii="Calibri" w:hAnsi="Calibri"/>
        </w:rPr>
        <w:t xml:space="preserve"> </w:t>
      </w:r>
      <w:r w:rsidR="00D00A54">
        <w:rPr>
          <w:rFonts w:ascii="Calibri" w:hAnsi="Calibri"/>
        </w:rPr>
        <w:t xml:space="preserve">this report – pending formal acceptance by the Commission and the timing of the writing of this report. </w:t>
      </w:r>
    </w:p>
    <w:p w:rsidR="00D00A54" w:rsidRDefault="00D00A54" w:rsidP="00683C2A">
      <w:pPr>
        <w:rPr>
          <w:rFonts w:ascii="Calibri" w:hAnsi="Calibri"/>
        </w:rPr>
      </w:pPr>
    </w:p>
    <w:p w:rsidR="00D856D5" w:rsidRDefault="00F52AF5" w:rsidP="00683C2A">
      <w:pPr>
        <w:rPr>
          <w:rFonts w:ascii="Calibri" w:hAnsi="Calibri"/>
        </w:rPr>
      </w:pPr>
      <w:r>
        <w:rPr>
          <w:rFonts w:ascii="Calibri" w:hAnsi="Calibri"/>
        </w:rPr>
        <w:t>T</w:t>
      </w:r>
      <w:r w:rsidR="00010DE3">
        <w:rPr>
          <w:rFonts w:ascii="Calibri" w:hAnsi="Calibri"/>
        </w:rPr>
        <w:t>he</w:t>
      </w:r>
      <w:r w:rsidR="00D00A54">
        <w:rPr>
          <w:rFonts w:ascii="Calibri" w:hAnsi="Calibri"/>
        </w:rPr>
        <w:t xml:space="preserve"> following provides </w:t>
      </w:r>
      <w:r w:rsidR="00D856D5">
        <w:rPr>
          <w:rFonts w:ascii="Calibri" w:hAnsi="Calibri"/>
        </w:rPr>
        <w:t xml:space="preserve">brief </w:t>
      </w:r>
      <w:r w:rsidR="00D00A54">
        <w:rPr>
          <w:rFonts w:ascii="Calibri" w:hAnsi="Calibri"/>
        </w:rPr>
        <w:t xml:space="preserve">highlights </w:t>
      </w:r>
      <w:r w:rsidR="00D856D5">
        <w:rPr>
          <w:rFonts w:ascii="Calibri" w:hAnsi="Calibri"/>
        </w:rPr>
        <w:t xml:space="preserve">of </w:t>
      </w:r>
      <w:r w:rsidR="00D00A54">
        <w:rPr>
          <w:rFonts w:ascii="Calibri" w:hAnsi="Calibri"/>
        </w:rPr>
        <w:t>these meetings</w:t>
      </w:r>
      <w:r w:rsidR="006C3BB0">
        <w:rPr>
          <w:rFonts w:ascii="Calibri" w:hAnsi="Calibri"/>
        </w:rPr>
        <w:t>,</w:t>
      </w:r>
      <w:r w:rsidR="00D00A54">
        <w:rPr>
          <w:rFonts w:ascii="Calibri" w:hAnsi="Calibri"/>
        </w:rPr>
        <w:t xml:space="preserve"> </w:t>
      </w:r>
      <w:r w:rsidR="001A22B3">
        <w:rPr>
          <w:rFonts w:ascii="Calibri" w:hAnsi="Calibri"/>
        </w:rPr>
        <w:t>includ</w:t>
      </w:r>
      <w:r w:rsidR="00D00A54">
        <w:rPr>
          <w:rFonts w:ascii="Calibri" w:hAnsi="Calibri"/>
        </w:rPr>
        <w:t>ing</w:t>
      </w:r>
      <w:r w:rsidR="001A22B3">
        <w:rPr>
          <w:rFonts w:ascii="Calibri" w:hAnsi="Calibri"/>
        </w:rPr>
        <w:t xml:space="preserve"> featured sp</w:t>
      </w:r>
      <w:r w:rsidR="00D00A54">
        <w:rPr>
          <w:rFonts w:ascii="Calibri" w:hAnsi="Calibri"/>
        </w:rPr>
        <w:t xml:space="preserve">eakers on </w:t>
      </w:r>
      <w:r w:rsidR="00D856D5">
        <w:rPr>
          <w:rFonts w:ascii="Calibri" w:hAnsi="Calibri"/>
        </w:rPr>
        <w:t>fall-related topics:</w:t>
      </w:r>
    </w:p>
    <w:p w:rsidR="00C210D7" w:rsidRDefault="001A22B3" w:rsidP="00C52250">
      <w:pPr>
        <w:rPr>
          <w:rFonts w:asciiTheme="minorHAnsi" w:hAnsiTheme="minorHAnsi"/>
        </w:rPr>
      </w:pPr>
      <w:r>
        <w:rPr>
          <w:rFonts w:ascii="Calibri" w:hAnsi="Calibri"/>
        </w:rPr>
        <w:t xml:space="preserve"> </w:t>
      </w:r>
    </w:p>
    <w:p w:rsidR="00C52250" w:rsidRPr="00E56187" w:rsidRDefault="00C52250" w:rsidP="00C52250">
      <w:pPr>
        <w:pStyle w:val="ListParagraph"/>
        <w:numPr>
          <w:ilvl w:val="0"/>
          <w:numId w:val="28"/>
        </w:numPr>
      </w:pPr>
      <w:r w:rsidRPr="004D2B9E">
        <w:rPr>
          <w:rFonts w:ascii="Calibri" w:hAnsi="Calibri"/>
        </w:rPr>
        <w:t xml:space="preserve">During the January meeting, which was held at the Executive Office of Elder Affairs (EOEA), presentations were made by two EOEA staff members on some important EOEA-based service initiatives, with some overlap to older adult falls </w:t>
      </w:r>
      <w:r w:rsidRPr="004D2B9E">
        <w:rPr>
          <w:rFonts w:asciiTheme="minorHAnsi" w:hAnsiTheme="minorHAnsi"/>
        </w:rPr>
        <w:t xml:space="preserve">prevention. </w:t>
      </w:r>
      <w:proofErr w:type="spellStart"/>
      <w:r w:rsidRPr="004D2B9E">
        <w:rPr>
          <w:rFonts w:asciiTheme="minorHAnsi" w:hAnsiTheme="minorHAnsi"/>
        </w:rPr>
        <w:t>Marylouise</w:t>
      </w:r>
      <w:proofErr w:type="spellEnd"/>
      <w:r w:rsidRPr="004D2B9E">
        <w:rPr>
          <w:rFonts w:asciiTheme="minorHAnsi" w:hAnsiTheme="minorHAnsi"/>
        </w:rPr>
        <w:t xml:space="preserve"> </w:t>
      </w:r>
      <w:proofErr w:type="spellStart"/>
      <w:r w:rsidRPr="004D2B9E">
        <w:rPr>
          <w:rFonts w:asciiTheme="minorHAnsi" w:hAnsiTheme="minorHAnsi"/>
        </w:rPr>
        <w:t>Gamache</w:t>
      </w:r>
      <w:proofErr w:type="spellEnd"/>
      <w:r w:rsidRPr="004D2B9E">
        <w:rPr>
          <w:rFonts w:asciiTheme="minorHAnsi" w:hAnsiTheme="minorHAnsi"/>
        </w:rPr>
        <w:t>, the Aging and Disability Resource Consortia (ADRC) Coordinator provided members with some</w:t>
      </w:r>
      <w:r>
        <w:rPr>
          <w:rFonts w:asciiTheme="minorHAnsi" w:hAnsiTheme="minorHAnsi"/>
        </w:rPr>
        <w:t xml:space="preserve"> background on the ADRC Program</w:t>
      </w:r>
      <w:r w:rsidRPr="004D2B9E">
        <w:rPr>
          <w:rFonts w:asciiTheme="minorHAnsi" w:hAnsiTheme="minorHAnsi"/>
        </w:rPr>
        <w:t xml:space="preserve"> </w:t>
      </w:r>
      <w:r>
        <w:rPr>
          <w:rFonts w:asciiTheme="minorHAnsi" w:hAnsiTheme="minorHAnsi"/>
        </w:rPr>
        <w:t>that</w:t>
      </w:r>
      <w:r w:rsidRPr="004D2B9E">
        <w:rPr>
          <w:rFonts w:asciiTheme="minorHAnsi" w:hAnsiTheme="minorHAnsi"/>
        </w:rPr>
        <w:t xml:space="preserve"> is administered by EOEA and the MA Rehabilitation Commission in partnership with the state’s Aging Services Access Points (ASAPS)/Area Agencies on Aging (AAAs) and Independent Living Centers (ILCs) along with other community partners/state agencies.  Together they make up the 11 regionally-based ADRC partnerships, as a coordinated network of information and service access </w:t>
      </w:r>
      <w:r>
        <w:rPr>
          <w:rFonts w:asciiTheme="minorHAnsi" w:hAnsiTheme="minorHAnsi"/>
        </w:rPr>
        <w:t xml:space="preserve">points for older adults and people with disabilities </w:t>
      </w:r>
      <w:r w:rsidRPr="004D2B9E">
        <w:rPr>
          <w:rFonts w:asciiTheme="minorHAnsi" w:hAnsiTheme="minorHAnsi"/>
        </w:rPr>
        <w:t xml:space="preserve">(“No Wrong Door”), to help with their </w:t>
      </w:r>
      <w:r w:rsidRPr="004D2B9E">
        <w:rPr>
          <w:rFonts w:asciiTheme="minorHAnsi" w:hAnsiTheme="minorHAnsi"/>
          <w:i/>
        </w:rPr>
        <w:t>Long Term Services and Supports</w:t>
      </w:r>
      <w:r w:rsidRPr="004D2B9E">
        <w:rPr>
          <w:rFonts w:asciiTheme="minorHAnsi" w:hAnsiTheme="minorHAnsi"/>
        </w:rPr>
        <w:t xml:space="preserve"> (LTSS) needs including options counseling (an interactive decision support service for determining needs</w:t>
      </w:r>
      <w:r>
        <w:rPr>
          <w:rFonts w:asciiTheme="minorHAnsi" w:hAnsiTheme="minorHAnsi"/>
        </w:rPr>
        <w:t xml:space="preserve"> and making informed choices about services and </w:t>
      </w:r>
      <w:r>
        <w:rPr>
          <w:rFonts w:asciiTheme="minorHAnsi" w:hAnsiTheme="minorHAnsi"/>
        </w:rPr>
        <w:lastRenderedPageBreak/>
        <w:t>a</w:t>
      </w:r>
      <w:r w:rsidRPr="004D2B9E">
        <w:rPr>
          <w:rFonts w:asciiTheme="minorHAnsi" w:hAnsiTheme="minorHAnsi"/>
        </w:rPr>
        <w:t xml:space="preserve">vailable options). </w:t>
      </w:r>
      <w:r w:rsidR="002F5616">
        <w:rPr>
          <w:rFonts w:asciiTheme="minorHAnsi" w:hAnsiTheme="minorHAnsi"/>
        </w:rPr>
        <w:t xml:space="preserve"> </w:t>
      </w:r>
      <w:r w:rsidRPr="004D2B9E">
        <w:rPr>
          <w:rFonts w:asciiTheme="minorHAnsi" w:hAnsiTheme="minorHAnsi"/>
        </w:rPr>
        <w:t>The ADRCs also offer outreach and education and help in transitions of care, all opportunities for considering falls prevention</w:t>
      </w:r>
      <w:r>
        <w:rPr>
          <w:rFonts w:asciiTheme="minorHAnsi" w:hAnsiTheme="minorHAnsi"/>
        </w:rPr>
        <w:t xml:space="preserve">/fall risk reduction as part of a needs assessment for </w:t>
      </w:r>
      <w:r w:rsidRPr="004D2B9E">
        <w:rPr>
          <w:rFonts w:asciiTheme="minorHAnsi" w:hAnsiTheme="minorHAnsi"/>
        </w:rPr>
        <w:t xml:space="preserve">person-centered services.  </w:t>
      </w:r>
    </w:p>
    <w:p w:rsidR="00C52250" w:rsidRPr="00617A52" w:rsidRDefault="00C52250" w:rsidP="00C52250">
      <w:pPr>
        <w:pStyle w:val="ListParagraph"/>
        <w:numPr>
          <w:ilvl w:val="0"/>
          <w:numId w:val="15"/>
        </w:numPr>
        <w:rPr>
          <w:rFonts w:asciiTheme="minorHAnsi" w:hAnsiTheme="minorHAnsi"/>
        </w:rPr>
      </w:pPr>
      <w:r w:rsidRPr="00617A52">
        <w:rPr>
          <w:rFonts w:ascii="Calibri" w:hAnsi="Calibri"/>
        </w:rPr>
        <w:t xml:space="preserve">Another </w:t>
      </w:r>
      <w:r w:rsidRPr="00617A52">
        <w:rPr>
          <w:rFonts w:asciiTheme="minorHAnsi" w:hAnsiTheme="minorHAnsi"/>
        </w:rPr>
        <w:t xml:space="preserve">presenter, Mary </w:t>
      </w:r>
      <w:proofErr w:type="spellStart"/>
      <w:r w:rsidRPr="00617A52">
        <w:rPr>
          <w:rFonts w:asciiTheme="minorHAnsi" w:hAnsiTheme="minorHAnsi"/>
        </w:rPr>
        <w:t>DeRoo</w:t>
      </w:r>
      <w:proofErr w:type="spellEnd"/>
      <w:r w:rsidRPr="00617A52">
        <w:rPr>
          <w:rFonts w:asciiTheme="minorHAnsi" w:hAnsiTheme="minorHAnsi"/>
        </w:rPr>
        <w:t xml:space="preserve">, the Director of EOEA’s Home Care Program </w:t>
      </w:r>
      <w:r w:rsidRPr="00617A52">
        <w:rPr>
          <w:rFonts w:ascii="Calibri" w:hAnsi="Calibri"/>
        </w:rPr>
        <w:t xml:space="preserve">explained about an ongoing initiative that began in the late fall 2016 to engage ASAPS/AAAs (elder service care network) in improving identification of home care clients “at risk” for falls by following certain screening/assessment protocols.  EOEA trained ASAP case managers/nurses on how to utilize current (Comprehensive Data Set-CDS) and new tools to better identify fall risk factors early and make appropriate intervention recommendations (e.g., home safety assessment, medication review, participation in </w:t>
      </w:r>
      <w:r w:rsidRPr="00617A52">
        <w:rPr>
          <w:rFonts w:ascii="Calibri" w:hAnsi="Calibri"/>
          <w:i/>
        </w:rPr>
        <w:t>A Matter of Balance</w:t>
      </w:r>
      <w:r w:rsidRPr="00617A52">
        <w:rPr>
          <w:rFonts w:ascii="Calibri" w:hAnsi="Calibri"/>
        </w:rPr>
        <w:t xml:space="preserve"> Program) which will be tracked through a case management web-based portal developed in collaboration with </w:t>
      </w:r>
      <w:r>
        <w:rPr>
          <w:rFonts w:ascii="Calibri" w:hAnsi="Calibri"/>
        </w:rPr>
        <w:t xml:space="preserve">the </w:t>
      </w:r>
      <w:r w:rsidRPr="00617A52">
        <w:rPr>
          <w:rFonts w:ascii="Calibri" w:hAnsi="Calibri"/>
        </w:rPr>
        <w:t xml:space="preserve">UMass Medical School. </w:t>
      </w:r>
      <w:r w:rsidR="002F5616">
        <w:rPr>
          <w:rFonts w:ascii="Calibri" w:hAnsi="Calibri"/>
        </w:rPr>
        <w:t xml:space="preserve"> </w:t>
      </w:r>
      <w:r w:rsidRPr="00617A52">
        <w:rPr>
          <w:rFonts w:asciiTheme="minorHAnsi" w:hAnsiTheme="minorHAnsi"/>
        </w:rPr>
        <w:t xml:space="preserve">By next year the data that </w:t>
      </w:r>
      <w:r>
        <w:rPr>
          <w:rFonts w:asciiTheme="minorHAnsi" w:hAnsiTheme="minorHAnsi"/>
        </w:rPr>
        <w:t xml:space="preserve">is </w:t>
      </w:r>
      <w:r w:rsidRPr="00617A52">
        <w:rPr>
          <w:rFonts w:asciiTheme="minorHAnsi" w:hAnsiTheme="minorHAnsi"/>
        </w:rPr>
        <w:t xml:space="preserve">collected and analyzed through this effort will enable EOEA to look at individuals’ falls risk histories and the impact of certain interventions, etc.  </w:t>
      </w:r>
      <w:r>
        <w:rPr>
          <w:rFonts w:asciiTheme="minorHAnsi" w:hAnsiTheme="minorHAnsi"/>
        </w:rPr>
        <w:t>Ideally, t</w:t>
      </w:r>
      <w:r w:rsidRPr="00617A52">
        <w:rPr>
          <w:rFonts w:asciiTheme="minorHAnsi" w:hAnsiTheme="minorHAnsi"/>
        </w:rPr>
        <w:t xml:space="preserve">he </w:t>
      </w:r>
      <w:r>
        <w:rPr>
          <w:rFonts w:asciiTheme="minorHAnsi" w:hAnsiTheme="minorHAnsi"/>
        </w:rPr>
        <w:t>more</w:t>
      </w:r>
      <w:r w:rsidRPr="00617A52">
        <w:rPr>
          <w:rFonts w:asciiTheme="minorHAnsi" w:hAnsiTheme="minorHAnsi"/>
        </w:rPr>
        <w:t xml:space="preserve"> granular </w:t>
      </w:r>
      <w:r>
        <w:rPr>
          <w:rFonts w:asciiTheme="minorHAnsi" w:hAnsiTheme="minorHAnsi"/>
        </w:rPr>
        <w:t xml:space="preserve">fall-related </w:t>
      </w:r>
      <w:r w:rsidRPr="00617A52">
        <w:rPr>
          <w:rFonts w:asciiTheme="minorHAnsi" w:hAnsiTheme="minorHAnsi"/>
        </w:rPr>
        <w:t xml:space="preserve">data </w:t>
      </w:r>
      <w:r>
        <w:rPr>
          <w:rFonts w:asciiTheme="minorHAnsi" w:hAnsiTheme="minorHAnsi"/>
        </w:rPr>
        <w:t xml:space="preserve">that is </w:t>
      </w:r>
      <w:r w:rsidRPr="00617A52">
        <w:rPr>
          <w:rFonts w:asciiTheme="minorHAnsi" w:hAnsiTheme="minorHAnsi"/>
        </w:rPr>
        <w:t xml:space="preserve">gathered </w:t>
      </w:r>
      <w:r>
        <w:rPr>
          <w:rFonts w:asciiTheme="minorHAnsi" w:hAnsiTheme="minorHAnsi"/>
        </w:rPr>
        <w:t xml:space="preserve">could help yield some </w:t>
      </w:r>
      <w:r w:rsidRPr="00617A52">
        <w:rPr>
          <w:rFonts w:asciiTheme="minorHAnsi" w:hAnsiTheme="minorHAnsi"/>
        </w:rPr>
        <w:t xml:space="preserve">potential </w:t>
      </w:r>
      <w:r>
        <w:rPr>
          <w:rFonts w:asciiTheme="minorHAnsi" w:hAnsiTheme="minorHAnsi"/>
        </w:rPr>
        <w:t xml:space="preserve">new </w:t>
      </w:r>
      <w:r w:rsidRPr="00617A52">
        <w:rPr>
          <w:rFonts w:asciiTheme="minorHAnsi" w:hAnsiTheme="minorHAnsi"/>
        </w:rPr>
        <w:t>strategies for improv</w:t>
      </w:r>
      <w:r>
        <w:rPr>
          <w:rFonts w:asciiTheme="minorHAnsi" w:hAnsiTheme="minorHAnsi"/>
        </w:rPr>
        <w:t>ing</w:t>
      </w:r>
      <w:r w:rsidRPr="00617A52">
        <w:rPr>
          <w:rFonts w:asciiTheme="minorHAnsi" w:hAnsiTheme="minorHAnsi"/>
        </w:rPr>
        <w:t xml:space="preserve"> outcomes around older adult falls prevention. </w:t>
      </w:r>
    </w:p>
    <w:p w:rsidR="00C52250" w:rsidRDefault="00C52250" w:rsidP="00C52250">
      <w:pPr>
        <w:pStyle w:val="ListParagraph"/>
        <w:numPr>
          <w:ilvl w:val="0"/>
          <w:numId w:val="15"/>
        </w:numPr>
        <w:rPr>
          <w:rFonts w:ascii="Calibri" w:hAnsi="Calibri"/>
        </w:rPr>
      </w:pPr>
      <w:r w:rsidRPr="00093AF5">
        <w:rPr>
          <w:rFonts w:ascii="Calibri" w:hAnsi="Calibri"/>
        </w:rPr>
        <w:t xml:space="preserve">In April, Commission members received a status </w:t>
      </w:r>
      <w:r>
        <w:rPr>
          <w:rFonts w:ascii="Calibri" w:hAnsi="Calibri"/>
        </w:rPr>
        <w:t>update from Jonathan Howland,</w:t>
      </w:r>
      <w:r w:rsidRPr="00093AF5">
        <w:rPr>
          <w:rFonts w:ascii="Calibri" w:hAnsi="Calibri"/>
        </w:rPr>
        <w:t xml:space="preserve"> Executive Director from the Boston Medical Injury Prevention Center and </w:t>
      </w:r>
      <w:r>
        <w:rPr>
          <w:rFonts w:ascii="Calibri" w:hAnsi="Calibri"/>
        </w:rPr>
        <w:t xml:space="preserve">chief </w:t>
      </w:r>
      <w:r w:rsidRPr="00093AF5">
        <w:rPr>
          <w:rFonts w:ascii="Calibri" w:hAnsi="Calibri"/>
        </w:rPr>
        <w:t xml:space="preserve">evaluator on a project he has been overseeing for the past two years that was undertaken on the Commission’s behalf.  Specifically, Dr. Howland developed a survey tool to capture data </w:t>
      </w:r>
      <w:r>
        <w:rPr>
          <w:rFonts w:ascii="Calibri" w:hAnsi="Calibri"/>
        </w:rPr>
        <w:t xml:space="preserve">from </w:t>
      </w:r>
      <w:r w:rsidRPr="00093AF5">
        <w:rPr>
          <w:rFonts w:ascii="Calibri" w:hAnsi="Calibri"/>
        </w:rPr>
        <w:t>Primary Care Physicians (PCP) in Massachusetts a</w:t>
      </w:r>
      <w:r>
        <w:rPr>
          <w:rFonts w:ascii="Calibri" w:hAnsi="Calibri"/>
        </w:rPr>
        <w:t xml:space="preserve">bout </w:t>
      </w:r>
      <w:r w:rsidRPr="00093AF5">
        <w:rPr>
          <w:rFonts w:ascii="Calibri" w:hAnsi="Calibri"/>
        </w:rPr>
        <w:t xml:space="preserve">their practices and knowledge relative to fall risk screening and assessment of patients </w:t>
      </w:r>
      <w:r>
        <w:rPr>
          <w:rFonts w:ascii="Calibri" w:hAnsi="Calibri"/>
        </w:rPr>
        <w:t xml:space="preserve">age </w:t>
      </w:r>
      <w:r w:rsidRPr="00093AF5">
        <w:rPr>
          <w:rFonts w:ascii="Calibri" w:hAnsi="Calibri"/>
        </w:rPr>
        <w:t xml:space="preserve">65 and older. </w:t>
      </w:r>
      <w:r w:rsidR="002F5616">
        <w:rPr>
          <w:rFonts w:ascii="Calibri" w:hAnsi="Calibri"/>
        </w:rPr>
        <w:t xml:space="preserve"> </w:t>
      </w:r>
      <w:r w:rsidRPr="00093AF5">
        <w:rPr>
          <w:rFonts w:ascii="Calibri" w:hAnsi="Calibri"/>
        </w:rPr>
        <w:t xml:space="preserve">Two large health care organizations with PCP practices </w:t>
      </w:r>
      <w:r>
        <w:rPr>
          <w:rFonts w:ascii="Calibri" w:hAnsi="Calibri"/>
        </w:rPr>
        <w:t>are</w:t>
      </w:r>
      <w:r w:rsidRPr="00093AF5">
        <w:rPr>
          <w:rFonts w:ascii="Calibri" w:hAnsi="Calibri"/>
        </w:rPr>
        <w:t xml:space="preserve"> participating in the survey and results should help members of the Commission gain </w:t>
      </w:r>
      <w:r>
        <w:rPr>
          <w:rFonts w:ascii="Calibri" w:hAnsi="Calibri"/>
        </w:rPr>
        <w:t>some</w:t>
      </w:r>
      <w:r w:rsidRPr="00093AF5">
        <w:rPr>
          <w:rFonts w:ascii="Calibri" w:hAnsi="Calibri"/>
        </w:rPr>
        <w:t xml:space="preserve"> </w:t>
      </w:r>
      <w:r w:rsidR="00661C7B">
        <w:rPr>
          <w:rFonts w:ascii="Calibri" w:hAnsi="Calibri"/>
        </w:rPr>
        <w:t>insight</w:t>
      </w:r>
      <w:r>
        <w:rPr>
          <w:rFonts w:ascii="Calibri" w:hAnsi="Calibri"/>
        </w:rPr>
        <w:t xml:space="preserve"> </w:t>
      </w:r>
      <w:r w:rsidRPr="00093AF5">
        <w:rPr>
          <w:rFonts w:ascii="Calibri" w:hAnsi="Calibri"/>
        </w:rPr>
        <w:t>of the role th</w:t>
      </w:r>
      <w:r>
        <w:rPr>
          <w:rFonts w:ascii="Calibri" w:hAnsi="Calibri"/>
        </w:rPr>
        <w:t xml:space="preserve">at this faction of the </w:t>
      </w:r>
      <w:r w:rsidRPr="00093AF5">
        <w:rPr>
          <w:rFonts w:ascii="Calibri" w:hAnsi="Calibri"/>
        </w:rPr>
        <w:t>medica</w:t>
      </w:r>
      <w:r>
        <w:rPr>
          <w:rFonts w:ascii="Calibri" w:hAnsi="Calibri"/>
        </w:rPr>
        <w:t xml:space="preserve">l community in Massachusetts is </w:t>
      </w:r>
      <w:r w:rsidRPr="00093AF5">
        <w:rPr>
          <w:rFonts w:ascii="Calibri" w:hAnsi="Calibri"/>
        </w:rPr>
        <w:t>taking to address the reduction of falls a</w:t>
      </w:r>
      <w:r w:rsidR="006C3BB0">
        <w:rPr>
          <w:rFonts w:ascii="Calibri" w:hAnsi="Calibri"/>
        </w:rPr>
        <w:t>nd fall</w:t>
      </w:r>
      <w:r w:rsidRPr="00093AF5">
        <w:rPr>
          <w:rFonts w:ascii="Calibri" w:hAnsi="Calibri"/>
        </w:rPr>
        <w:t xml:space="preserve"> injuries within the older adult patient</w:t>
      </w:r>
      <w:r>
        <w:rPr>
          <w:rFonts w:ascii="Calibri" w:hAnsi="Calibri"/>
        </w:rPr>
        <w:t xml:space="preserve"> population</w:t>
      </w:r>
      <w:r w:rsidRPr="00093AF5">
        <w:rPr>
          <w:rFonts w:ascii="Calibri" w:hAnsi="Calibri"/>
        </w:rPr>
        <w:t xml:space="preserve">. </w:t>
      </w:r>
      <w:r w:rsidR="002F5616">
        <w:rPr>
          <w:rFonts w:ascii="Calibri" w:hAnsi="Calibri"/>
        </w:rPr>
        <w:t xml:space="preserve"> </w:t>
      </w:r>
      <w:r>
        <w:rPr>
          <w:rFonts w:ascii="Calibri" w:hAnsi="Calibri"/>
        </w:rPr>
        <w:t>Dr. Howland’s s</w:t>
      </w:r>
      <w:r w:rsidRPr="00093AF5">
        <w:rPr>
          <w:rFonts w:ascii="Calibri" w:hAnsi="Calibri"/>
        </w:rPr>
        <w:t xml:space="preserve">urvey findings are expected to be shared with the Commission in late autumn 2017. </w:t>
      </w:r>
    </w:p>
    <w:p w:rsidR="00C52250" w:rsidRPr="006C3BB0" w:rsidRDefault="00C52250" w:rsidP="00C52250">
      <w:pPr>
        <w:pStyle w:val="ListParagraph"/>
        <w:numPr>
          <w:ilvl w:val="0"/>
          <w:numId w:val="15"/>
        </w:numPr>
        <w:rPr>
          <w:rFonts w:asciiTheme="minorHAnsi" w:hAnsiTheme="minorHAnsi"/>
          <w:i/>
        </w:rPr>
      </w:pPr>
      <w:r w:rsidRPr="006C3BB0">
        <w:rPr>
          <w:rFonts w:ascii="Calibri" w:hAnsi="Calibri"/>
        </w:rPr>
        <w:t>Also in April, Commission members were updated on the successes, challenges and lessons learned relative to the</w:t>
      </w:r>
      <w:r w:rsidR="00661C7B" w:rsidRPr="006C3BB0">
        <w:rPr>
          <w:rFonts w:ascii="Calibri" w:hAnsi="Calibri"/>
        </w:rPr>
        <w:t xml:space="preserve"> </w:t>
      </w:r>
      <w:r w:rsidRPr="006C3BB0">
        <w:rPr>
          <w:rFonts w:ascii="Calibri" w:hAnsi="Calibri"/>
        </w:rPr>
        <w:t xml:space="preserve">falls prevention work that </w:t>
      </w:r>
      <w:r w:rsidR="00661C7B" w:rsidRPr="006C3BB0">
        <w:rPr>
          <w:rFonts w:ascii="Calibri" w:hAnsi="Calibri"/>
        </w:rPr>
        <w:t>w</w:t>
      </w:r>
      <w:r w:rsidRPr="006C3BB0">
        <w:rPr>
          <w:rFonts w:ascii="Calibri" w:hAnsi="Calibri"/>
        </w:rPr>
        <w:t xml:space="preserve">as </w:t>
      </w:r>
      <w:r w:rsidR="00661C7B" w:rsidRPr="006C3BB0">
        <w:rPr>
          <w:rFonts w:ascii="Calibri" w:hAnsi="Calibri"/>
        </w:rPr>
        <w:t>executed</w:t>
      </w:r>
      <w:r w:rsidRPr="006C3BB0">
        <w:rPr>
          <w:rFonts w:ascii="Calibri" w:hAnsi="Calibri"/>
        </w:rPr>
        <w:t xml:space="preserve"> under the state’s first in the nation, Prevention and Wellness Trust Fund (PWTF), as overseen by the Department of Public Health. </w:t>
      </w:r>
      <w:r w:rsidR="002F5616">
        <w:rPr>
          <w:rFonts w:ascii="Calibri" w:hAnsi="Calibri"/>
        </w:rPr>
        <w:t xml:space="preserve"> </w:t>
      </w:r>
      <w:r w:rsidRPr="006C3BB0">
        <w:rPr>
          <w:rFonts w:ascii="Calibri" w:hAnsi="Calibri"/>
        </w:rPr>
        <w:t xml:space="preserve">The presenters included </w:t>
      </w:r>
      <w:r w:rsidRPr="006C3BB0">
        <w:rPr>
          <w:rFonts w:asciiTheme="minorHAnsi" w:hAnsiTheme="minorHAnsi"/>
        </w:rPr>
        <w:t xml:space="preserve">Amy </w:t>
      </w:r>
      <w:proofErr w:type="spellStart"/>
      <w:r w:rsidRPr="006C3BB0">
        <w:rPr>
          <w:rFonts w:asciiTheme="minorHAnsi" w:hAnsiTheme="minorHAnsi"/>
        </w:rPr>
        <w:t>Bettano</w:t>
      </w:r>
      <w:proofErr w:type="spellEnd"/>
      <w:r w:rsidRPr="006C3BB0">
        <w:rPr>
          <w:rFonts w:asciiTheme="minorHAnsi" w:hAnsiTheme="minorHAnsi"/>
        </w:rPr>
        <w:t xml:space="preserve">, PWTF epidemiologist and Santhi Hariprasad, a PWTF Quality Advisor on falls.  </w:t>
      </w:r>
      <w:r w:rsidRPr="006C3BB0">
        <w:rPr>
          <w:rFonts w:ascii="Calibri" w:hAnsi="Calibri"/>
        </w:rPr>
        <w:t xml:space="preserve">The four year PWTF initiative was established by the Massachusetts Legislature in 2012 through the passage of health care reform legislation that created a $57 million Trust Fund used to support 9 grantee partnerships focused on improving the health of citizens while reigning in out of control health care system costs around certain prevalent and preventable health care conditions, such as hypertension and older adult falls.  Eight </w:t>
      </w:r>
      <w:r w:rsidR="006C3BB0" w:rsidRPr="006C3BB0">
        <w:rPr>
          <w:rFonts w:ascii="Calibri" w:hAnsi="Calibri"/>
        </w:rPr>
        <w:t xml:space="preserve">out </w:t>
      </w:r>
      <w:r w:rsidRPr="006C3BB0">
        <w:rPr>
          <w:rFonts w:ascii="Calibri" w:hAnsi="Calibri"/>
        </w:rPr>
        <w:t xml:space="preserve">of the nine partnerships (comprised of clinical, community-based and municipal partners) selected to work </w:t>
      </w:r>
      <w:r w:rsidR="006C3BB0" w:rsidRPr="006C3BB0">
        <w:rPr>
          <w:rFonts w:ascii="Calibri" w:hAnsi="Calibri"/>
        </w:rPr>
        <w:t xml:space="preserve">on </w:t>
      </w:r>
      <w:r w:rsidRPr="006C3BB0">
        <w:rPr>
          <w:rFonts w:ascii="Calibri" w:hAnsi="Calibri"/>
        </w:rPr>
        <w:t>reduc</w:t>
      </w:r>
      <w:r w:rsidR="006C3BB0" w:rsidRPr="006C3BB0">
        <w:rPr>
          <w:rFonts w:ascii="Calibri" w:hAnsi="Calibri"/>
        </w:rPr>
        <w:t>ing</w:t>
      </w:r>
      <w:r w:rsidRPr="006C3BB0">
        <w:rPr>
          <w:rFonts w:ascii="Calibri" w:hAnsi="Calibri"/>
        </w:rPr>
        <w:t xml:space="preserve"> older adult falls in their communities</w:t>
      </w:r>
      <w:r w:rsidR="006C3BB0" w:rsidRPr="006C3BB0">
        <w:rPr>
          <w:rFonts w:ascii="Calibri" w:hAnsi="Calibri"/>
        </w:rPr>
        <w:t xml:space="preserve"> through the implementation of certain evidence-based interventions.</w:t>
      </w:r>
      <w:r w:rsidR="002F5616">
        <w:rPr>
          <w:rFonts w:ascii="Calibri" w:hAnsi="Calibri"/>
        </w:rPr>
        <w:t xml:space="preserve"> </w:t>
      </w:r>
      <w:r w:rsidR="006C3BB0" w:rsidRPr="006C3BB0">
        <w:rPr>
          <w:rFonts w:ascii="Calibri" w:hAnsi="Calibri"/>
        </w:rPr>
        <w:t xml:space="preserve"> For example, </w:t>
      </w:r>
      <w:r w:rsidR="006C3BB0">
        <w:rPr>
          <w:rFonts w:ascii="Calibri" w:hAnsi="Calibri"/>
        </w:rPr>
        <w:t>a</w:t>
      </w:r>
      <w:r w:rsidRPr="006C3BB0">
        <w:rPr>
          <w:rFonts w:asciiTheme="minorHAnsi" w:hAnsiTheme="minorHAnsi"/>
        </w:rPr>
        <w:t xml:space="preserve">ll primary care clinical partners were expected to implement parts of the CDC’s STEADI </w:t>
      </w:r>
      <w:r w:rsidR="00661C7B" w:rsidRPr="006C3BB0">
        <w:rPr>
          <w:rFonts w:asciiTheme="minorHAnsi" w:hAnsiTheme="minorHAnsi"/>
        </w:rPr>
        <w:t xml:space="preserve">(Stopping Elderly Accidents, Deaths </w:t>
      </w:r>
      <w:r w:rsidR="00B61CDE" w:rsidRPr="006C3BB0">
        <w:rPr>
          <w:rFonts w:asciiTheme="minorHAnsi" w:hAnsiTheme="minorHAnsi"/>
        </w:rPr>
        <w:t>&amp;</w:t>
      </w:r>
      <w:r w:rsidR="00661C7B" w:rsidRPr="006C3BB0">
        <w:rPr>
          <w:rFonts w:asciiTheme="minorHAnsi" w:hAnsiTheme="minorHAnsi"/>
        </w:rPr>
        <w:t xml:space="preserve"> Injuries) </w:t>
      </w:r>
      <w:r w:rsidRPr="006C3BB0">
        <w:rPr>
          <w:rFonts w:asciiTheme="minorHAnsi" w:hAnsiTheme="minorHAnsi"/>
        </w:rPr>
        <w:t xml:space="preserve">toolkit performing fall risk screenings of their </w:t>
      </w:r>
      <w:r w:rsidR="006C3BB0">
        <w:rPr>
          <w:rFonts w:asciiTheme="minorHAnsi" w:hAnsiTheme="minorHAnsi"/>
        </w:rPr>
        <w:t xml:space="preserve">age </w:t>
      </w:r>
      <w:r w:rsidRPr="006C3BB0">
        <w:rPr>
          <w:rFonts w:asciiTheme="minorHAnsi" w:hAnsiTheme="minorHAnsi"/>
        </w:rPr>
        <w:t xml:space="preserve">65 and older patients and recommending appropriate interventions depending on risk level using the </w:t>
      </w:r>
      <w:hyperlink r:id="rId19" w:history="1">
        <w:r w:rsidRPr="006C3BB0">
          <w:rPr>
            <w:rStyle w:val="Hyperlink"/>
            <w:rFonts w:asciiTheme="minorHAnsi" w:hAnsiTheme="minorHAnsi"/>
          </w:rPr>
          <w:t>STEADI algorithm</w:t>
        </w:r>
      </w:hyperlink>
      <w:r w:rsidRPr="006C3BB0">
        <w:rPr>
          <w:rFonts w:asciiTheme="minorHAnsi" w:hAnsiTheme="minorHAnsi"/>
        </w:rPr>
        <w:t xml:space="preserve"> </w:t>
      </w:r>
      <w:r w:rsidR="005D2696">
        <w:rPr>
          <w:rStyle w:val="EndnoteReference"/>
          <w:rFonts w:asciiTheme="minorHAnsi" w:hAnsiTheme="minorHAnsi"/>
        </w:rPr>
        <w:endnoteReference w:id="4"/>
      </w:r>
      <w:r w:rsidRPr="006C3BB0">
        <w:rPr>
          <w:rFonts w:asciiTheme="minorHAnsi" w:hAnsiTheme="minorHAnsi"/>
        </w:rPr>
        <w:t xml:space="preserve">; this might include a referral to an evidence-based program such as Tai Chi (to improve muscle strength and balance) or A </w:t>
      </w:r>
      <w:r w:rsidRPr="006C3BB0">
        <w:rPr>
          <w:rFonts w:asciiTheme="minorHAnsi" w:hAnsiTheme="minorHAnsi"/>
        </w:rPr>
        <w:lastRenderedPageBreak/>
        <w:t>Matter of Balance (to address a fear of falling) as offered by a local community-based organization, or a home safety assessment to reduce certain hazards in the home and add more safety features such as grab bars in the bathroom or better lighting.  According to the evaluation performed by Harvard Catalyst (the contracted PWTF evaluator) the projected 5 year impact of PWTF were it to continue would result in 3,000 fewer older adult falls and 730 fewer older adult fall-related injuries in Massachusetts with averted healthcare costs totaling over $660,000. A final DPH Report and Evaluation on PWTF</w:t>
      </w:r>
      <w:r w:rsidRPr="002F5616">
        <w:rPr>
          <w:rFonts w:asciiTheme="minorHAnsi" w:hAnsiTheme="minorHAnsi"/>
        </w:rPr>
        <w:t xml:space="preserve"> </w:t>
      </w:r>
      <w:r w:rsidRPr="006C3BB0">
        <w:rPr>
          <w:rFonts w:asciiTheme="minorHAnsi" w:hAnsiTheme="minorHAnsi"/>
        </w:rPr>
        <w:t>-</w:t>
      </w:r>
      <w:r w:rsidRPr="006C3BB0">
        <w:rPr>
          <w:i/>
          <w:iCs/>
          <w:color w:val="376092"/>
        </w:rPr>
        <w:t xml:space="preserve"> </w:t>
      </w:r>
      <w:r w:rsidRPr="006C3BB0">
        <w:rPr>
          <w:rFonts w:asciiTheme="minorHAnsi" w:hAnsiTheme="minorHAnsi"/>
          <w:i/>
          <w:iCs/>
        </w:rPr>
        <w:t>Joining Forces-Adding Public Health Value to Healthcare Reform</w:t>
      </w:r>
      <w:r w:rsidRPr="006C3BB0">
        <w:rPr>
          <w:rFonts w:asciiTheme="minorHAnsi" w:hAnsiTheme="minorHAnsi"/>
          <w:iCs/>
        </w:rPr>
        <w:t xml:space="preserve"> is available here:</w:t>
      </w:r>
    </w:p>
    <w:p w:rsidR="00C52250" w:rsidRPr="009C4940" w:rsidRDefault="000E3980" w:rsidP="00C52250">
      <w:pPr>
        <w:pStyle w:val="ListParagraph"/>
        <w:rPr>
          <w:rFonts w:asciiTheme="minorHAnsi" w:hAnsiTheme="minorHAnsi"/>
        </w:rPr>
      </w:pPr>
      <w:hyperlink r:id="rId20" w:history="1">
        <w:r w:rsidR="00C52250" w:rsidRPr="00466A43">
          <w:rPr>
            <w:rStyle w:val="Hyperlink"/>
            <w:rFonts w:asciiTheme="minorHAnsi" w:hAnsiTheme="minorHAnsi"/>
          </w:rPr>
          <w:t>http://www.mass.gov/eohhs/docs/dph/com-health/prev-wellness-advisory-board/2017/170308-pwtf-annual-report.pdf</w:t>
        </w:r>
      </w:hyperlink>
      <w:r w:rsidR="00C52250">
        <w:rPr>
          <w:rFonts w:asciiTheme="minorHAnsi" w:hAnsiTheme="minorHAnsi"/>
        </w:rPr>
        <w:t xml:space="preserve"> </w:t>
      </w:r>
    </w:p>
    <w:p w:rsidR="00C52250" w:rsidRDefault="00C52250" w:rsidP="00643426">
      <w:pPr>
        <w:pStyle w:val="ListParagraph"/>
        <w:rPr>
          <w:rFonts w:asciiTheme="minorHAnsi" w:hAnsiTheme="minorHAnsi"/>
        </w:rPr>
      </w:pPr>
    </w:p>
    <w:p w:rsidR="003E651F" w:rsidRDefault="00A452E9" w:rsidP="00683C2A">
      <w:pPr>
        <w:rPr>
          <w:rFonts w:ascii="Calibri" w:hAnsi="Calibri"/>
        </w:rPr>
      </w:pPr>
      <w:r>
        <w:rPr>
          <w:rFonts w:ascii="Calibri" w:hAnsi="Calibri"/>
        </w:rPr>
        <w:t>S</w:t>
      </w:r>
      <w:r w:rsidR="00E4794F">
        <w:rPr>
          <w:rFonts w:ascii="Calibri" w:hAnsi="Calibri"/>
        </w:rPr>
        <w:t>ince the</w:t>
      </w:r>
      <w:r w:rsidR="002956D7">
        <w:rPr>
          <w:rFonts w:ascii="Calibri" w:hAnsi="Calibri"/>
        </w:rPr>
        <w:t>ir</w:t>
      </w:r>
      <w:r w:rsidR="00E4794F">
        <w:rPr>
          <w:rFonts w:ascii="Calibri" w:hAnsi="Calibri"/>
        </w:rPr>
        <w:t xml:space="preserve"> c</w:t>
      </w:r>
      <w:r w:rsidR="00BD3E47">
        <w:rPr>
          <w:rFonts w:ascii="Calibri" w:hAnsi="Calibri"/>
        </w:rPr>
        <w:t xml:space="preserve">ompletion of the Phase 2 report and </w:t>
      </w:r>
      <w:r w:rsidR="002956D7">
        <w:rPr>
          <w:rFonts w:ascii="Calibri" w:hAnsi="Calibri"/>
        </w:rPr>
        <w:t xml:space="preserve">development of </w:t>
      </w:r>
      <w:r w:rsidR="00BD3E47">
        <w:rPr>
          <w:rFonts w:ascii="Calibri" w:hAnsi="Calibri"/>
        </w:rPr>
        <w:t xml:space="preserve">core consensus </w:t>
      </w:r>
      <w:r w:rsidR="00E4794F">
        <w:rPr>
          <w:rFonts w:ascii="Calibri" w:hAnsi="Calibri"/>
        </w:rPr>
        <w:t xml:space="preserve">recommendations, </w:t>
      </w:r>
      <w:r w:rsidR="00BD3E47">
        <w:rPr>
          <w:rFonts w:ascii="Calibri" w:hAnsi="Calibri"/>
        </w:rPr>
        <w:t xml:space="preserve">the Chair and </w:t>
      </w:r>
      <w:r w:rsidR="00E4794F">
        <w:rPr>
          <w:rFonts w:ascii="Calibri" w:hAnsi="Calibri"/>
        </w:rPr>
        <w:t>Commission members</w:t>
      </w:r>
      <w:r w:rsidR="00BD3E47">
        <w:rPr>
          <w:rFonts w:ascii="Calibri" w:hAnsi="Calibri"/>
        </w:rPr>
        <w:t xml:space="preserve"> have </w:t>
      </w:r>
      <w:r w:rsidR="002956D7">
        <w:rPr>
          <w:rFonts w:ascii="Calibri" w:hAnsi="Calibri"/>
        </w:rPr>
        <w:t xml:space="preserve">regularly </w:t>
      </w:r>
      <w:r w:rsidR="00BD3E47">
        <w:rPr>
          <w:rFonts w:ascii="Calibri" w:hAnsi="Calibri"/>
        </w:rPr>
        <w:t xml:space="preserve">discussed </w:t>
      </w:r>
      <w:r w:rsidR="00FB7CF0">
        <w:rPr>
          <w:rFonts w:ascii="Calibri" w:hAnsi="Calibri"/>
        </w:rPr>
        <w:t xml:space="preserve">possible </w:t>
      </w:r>
      <w:r w:rsidR="00BD3E47">
        <w:rPr>
          <w:rFonts w:ascii="Calibri" w:hAnsi="Calibri"/>
        </w:rPr>
        <w:t>ways in which th</w:t>
      </w:r>
      <w:r w:rsidR="00FB7CF0">
        <w:rPr>
          <w:rFonts w:ascii="Calibri" w:hAnsi="Calibri"/>
        </w:rPr>
        <w:t xml:space="preserve">is </w:t>
      </w:r>
      <w:r w:rsidR="00BD3E47">
        <w:rPr>
          <w:rFonts w:ascii="Calibri" w:hAnsi="Calibri"/>
        </w:rPr>
        <w:t xml:space="preserve">public body </w:t>
      </w:r>
      <w:r w:rsidR="00FB7CF0">
        <w:rPr>
          <w:rFonts w:ascii="Calibri" w:hAnsi="Calibri"/>
        </w:rPr>
        <w:t xml:space="preserve">might be able to advance </w:t>
      </w:r>
      <w:r w:rsidR="00BD3E47">
        <w:rPr>
          <w:rFonts w:ascii="Calibri" w:hAnsi="Calibri"/>
        </w:rPr>
        <w:t>the adoption of their recommendations by stakeholders.</w:t>
      </w:r>
      <w:r w:rsidR="00FB7CF0">
        <w:rPr>
          <w:rFonts w:ascii="Calibri" w:hAnsi="Calibri"/>
        </w:rPr>
        <w:t xml:space="preserve"> Commission members have agreed that it is important for them to stay informed and open meetings have provided valuable opportunities to learn from experts and other state partners on key falls prevention activities happening throughout the state.</w:t>
      </w:r>
      <w:r w:rsidR="0044685D">
        <w:rPr>
          <w:rFonts w:ascii="Calibri" w:hAnsi="Calibri"/>
        </w:rPr>
        <w:t xml:space="preserve"> </w:t>
      </w:r>
    </w:p>
    <w:p w:rsidR="00EF7238" w:rsidRDefault="00EF7238">
      <w:pPr>
        <w:rPr>
          <w:rFonts w:ascii="Calibri" w:hAnsi="Calibri"/>
          <w:b/>
        </w:rPr>
      </w:pPr>
    </w:p>
    <w:p w:rsidR="00830E0A" w:rsidRPr="008C61E5" w:rsidRDefault="008C61E5" w:rsidP="00683C2A">
      <w:pPr>
        <w:rPr>
          <w:rFonts w:ascii="Calibri" w:hAnsi="Calibri"/>
          <w:b/>
        </w:rPr>
      </w:pPr>
      <w:r>
        <w:rPr>
          <w:rFonts w:ascii="Calibri" w:hAnsi="Calibri"/>
          <w:b/>
        </w:rPr>
        <w:t>III.</w:t>
      </w:r>
      <w:r w:rsidRPr="008C61E5">
        <w:rPr>
          <w:rFonts w:ascii="Calibri" w:hAnsi="Calibri"/>
          <w:b/>
        </w:rPr>
        <w:t xml:space="preserve"> NEXT STEPS </w:t>
      </w:r>
    </w:p>
    <w:p w:rsidR="0097600D" w:rsidRPr="0097600D" w:rsidRDefault="0097600D" w:rsidP="00683C2A">
      <w:pPr>
        <w:rPr>
          <w:rFonts w:ascii="Calibri" w:hAnsi="Calibri"/>
        </w:rPr>
      </w:pPr>
    </w:p>
    <w:p w:rsidR="006B317C" w:rsidRDefault="00764886" w:rsidP="00683C2A">
      <w:pPr>
        <w:rPr>
          <w:rFonts w:ascii="Calibri" w:hAnsi="Calibri"/>
        </w:rPr>
      </w:pPr>
      <w:r>
        <w:rPr>
          <w:rFonts w:ascii="Calibri" w:hAnsi="Calibri"/>
        </w:rPr>
        <w:t>Duri</w:t>
      </w:r>
      <w:r w:rsidR="00BE1838">
        <w:rPr>
          <w:rFonts w:ascii="Calibri" w:hAnsi="Calibri"/>
        </w:rPr>
        <w:t xml:space="preserve">ng the next reporting period ahead </w:t>
      </w:r>
      <w:r w:rsidR="005838F4">
        <w:rPr>
          <w:rFonts w:ascii="Calibri" w:hAnsi="Calibri"/>
        </w:rPr>
        <w:t>t</w:t>
      </w:r>
      <w:r w:rsidR="0097600D" w:rsidRPr="0097600D">
        <w:rPr>
          <w:rFonts w:ascii="Calibri" w:hAnsi="Calibri"/>
        </w:rPr>
        <w:t xml:space="preserve">he </w:t>
      </w:r>
      <w:r w:rsidR="008B4E79">
        <w:rPr>
          <w:rFonts w:ascii="Calibri" w:hAnsi="Calibri"/>
        </w:rPr>
        <w:t xml:space="preserve">MA </w:t>
      </w:r>
      <w:r w:rsidR="0097600D" w:rsidRPr="0097600D">
        <w:rPr>
          <w:rFonts w:ascii="Calibri" w:hAnsi="Calibri"/>
        </w:rPr>
        <w:t xml:space="preserve">Commission </w:t>
      </w:r>
      <w:r w:rsidR="008B4E79">
        <w:rPr>
          <w:rFonts w:ascii="Calibri" w:hAnsi="Calibri"/>
        </w:rPr>
        <w:t xml:space="preserve">on Falls Prevention </w:t>
      </w:r>
      <w:r w:rsidR="00342313">
        <w:rPr>
          <w:rFonts w:ascii="Calibri" w:hAnsi="Calibri"/>
        </w:rPr>
        <w:t xml:space="preserve">plans to: </w:t>
      </w:r>
    </w:p>
    <w:p w:rsidR="008A35F5" w:rsidRDefault="008B4E79" w:rsidP="006B317C">
      <w:pPr>
        <w:pStyle w:val="ListParagraph"/>
        <w:numPr>
          <w:ilvl w:val="0"/>
          <w:numId w:val="14"/>
        </w:numPr>
        <w:rPr>
          <w:rFonts w:ascii="Calibri" w:hAnsi="Calibri"/>
        </w:rPr>
      </w:pPr>
      <w:r>
        <w:rPr>
          <w:rFonts w:ascii="Calibri" w:hAnsi="Calibri"/>
        </w:rPr>
        <w:t xml:space="preserve">Hold quarterly meetings (provided an Open Meeting Law quorum of members can be achieved) and invite relevant </w:t>
      </w:r>
      <w:r w:rsidRPr="00B815EE">
        <w:rPr>
          <w:rFonts w:ascii="Calibri" w:hAnsi="Calibri"/>
        </w:rPr>
        <w:t>speakers</w:t>
      </w:r>
      <w:r>
        <w:rPr>
          <w:rFonts w:ascii="Calibri" w:hAnsi="Calibri"/>
        </w:rPr>
        <w:t>/experts to</w:t>
      </w:r>
      <w:r w:rsidRPr="00B815EE">
        <w:rPr>
          <w:rFonts w:ascii="Calibri" w:hAnsi="Calibri"/>
        </w:rPr>
        <w:t xml:space="preserve"> pre</w:t>
      </w:r>
      <w:r>
        <w:rPr>
          <w:rFonts w:ascii="Calibri" w:hAnsi="Calibri"/>
        </w:rPr>
        <w:t>sent and inform the Commission on current initiatives, e</w:t>
      </w:r>
      <w:r w:rsidR="00E66FB3">
        <w:rPr>
          <w:rFonts w:ascii="Calibri" w:hAnsi="Calibri"/>
        </w:rPr>
        <w:t xml:space="preserve">tc.; </w:t>
      </w:r>
    </w:p>
    <w:p w:rsidR="008A35F5" w:rsidRDefault="008A35F5" w:rsidP="006B317C">
      <w:pPr>
        <w:pStyle w:val="ListParagraph"/>
        <w:numPr>
          <w:ilvl w:val="0"/>
          <w:numId w:val="14"/>
        </w:numPr>
        <w:rPr>
          <w:rFonts w:ascii="Calibri" w:hAnsi="Calibri"/>
        </w:rPr>
      </w:pPr>
      <w:r>
        <w:rPr>
          <w:rFonts w:ascii="Calibri" w:hAnsi="Calibri"/>
        </w:rPr>
        <w:t>Continue t</w:t>
      </w:r>
      <w:r w:rsidR="00B815EE">
        <w:rPr>
          <w:rFonts w:ascii="Calibri" w:hAnsi="Calibri"/>
        </w:rPr>
        <w:t xml:space="preserve">he dialogue </w:t>
      </w:r>
      <w:r>
        <w:rPr>
          <w:rFonts w:ascii="Calibri" w:hAnsi="Calibri"/>
        </w:rPr>
        <w:t>o</w:t>
      </w:r>
      <w:r w:rsidR="00B815EE">
        <w:rPr>
          <w:rFonts w:ascii="Calibri" w:hAnsi="Calibri"/>
        </w:rPr>
        <w:t xml:space="preserve">n </w:t>
      </w:r>
      <w:r>
        <w:rPr>
          <w:rFonts w:ascii="Calibri" w:hAnsi="Calibri"/>
        </w:rPr>
        <w:t>identify</w:t>
      </w:r>
      <w:r w:rsidR="00B815EE">
        <w:rPr>
          <w:rFonts w:ascii="Calibri" w:hAnsi="Calibri"/>
        </w:rPr>
        <w:t>ing</w:t>
      </w:r>
      <w:r>
        <w:rPr>
          <w:rFonts w:ascii="Calibri" w:hAnsi="Calibri"/>
        </w:rPr>
        <w:t xml:space="preserve"> ways to engage key stakeholders/partners in adopting and</w:t>
      </w:r>
      <w:r w:rsidR="00E66FB3">
        <w:rPr>
          <w:rFonts w:ascii="Calibri" w:hAnsi="Calibri"/>
        </w:rPr>
        <w:t>/or</w:t>
      </w:r>
      <w:r>
        <w:rPr>
          <w:rFonts w:ascii="Calibri" w:hAnsi="Calibri"/>
        </w:rPr>
        <w:t xml:space="preserve"> committing to </w:t>
      </w:r>
      <w:r w:rsidR="00E66FB3">
        <w:rPr>
          <w:rFonts w:ascii="Calibri" w:hAnsi="Calibri"/>
        </w:rPr>
        <w:t xml:space="preserve">certain </w:t>
      </w:r>
      <w:r w:rsidR="00B815EE">
        <w:rPr>
          <w:rFonts w:ascii="Calibri" w:hAnsi="Calibri"/>
        </w:rPr>
        <w:t xml:space="preserve">Phase 2 </w:t>
      </w:r>
      <w:r>
        <w:rPr>
          <w:rFonts w:ascii="Calibri" w:hAnsi="Calibri"/>
        </w:rPr>
        <w:t>Commission</w:t>
      </w:r>
      <w:r w:rsidR="00B815EE">
        <w:rPr>
          <w:rFonts w:ascii="Calibri" w:hAnsi="Calibri"/>
        </w:rPr>
        <w:t xml:space="preserve"> Report</w:t>
      </w:r>
      <w:r>
        <w:rPr>
          <w:rFonts w:ascii="Calibri" w:hAnsi="Calibri"/>
        </w:rPr>
        <w:t xml:space="preserve"> recommendations. </w:t>
      </w:r>
    </w:p>
    <w:p w:rsidR="0097600D" w:rsidRPr="00B815EE" w:rsidRDefault="008A35F5" w:rsidP="00683C2A">
      <w:pPr>
        <w:pStyle w:val="ListParagraph"/>
        <w:numPr>
          <w:ilvl w:val="0"/>
          <w:numId w:val="14"/>
        </w:numPr>
        <w:rPr>
          <w:rFonts w:ascii="Calibri" w:hAnsi="Calibri"/>
        </w:rPr>
      </w:pPr>
      <w:r w:rsidRPr="00B815EE">
        <w:rPr>
          <w:rFonts w:ascii="Calibri" w:hAnsi="Calibri"/>
        </w:rPr>
        <w:t xml:space="preserve">Review most currently </w:t>
      </w:r>
      <w:r w:rsidR="00B815EE">
        <w:rPr>
          <w:rFonts w:ascii="Calibri" w:hAnsi="Calibri"/>
        </w:rPr>
        <w:t xml:space="preserve">available older adult </w:t>
      </w:r>
      <w:proofErr w:type="gramStart"/>
      <w:r w:rsidR="00B815EE">
        <w:rPr>
          <w:rFonts w:ascii="Calibri" w:hAnsi="Calibri"/>
        </w:rPr>
        <w:t>f</w:t>
      </w:r>
      <w:r w:rsidRPr="00B815EE">
        <w:rPr>
          <w:rFonts w:ascii="Calibri" w:hAnsi="Calibri"/>
        </w:rPr>
        <w:t>alls</w:t>
      </w:r>
      <w:r w:rsidR="008B4E79">
        <w:rPr>
          <w:rFonts w:ascii="Calibri" w:hAnsi="Calibri"/>
        </w:rPr>
        <w:t>/</w:t>
      </w:r>
      <w:r w:rsidR="00B815EE">
        <w:rPr>
          <w:rFonts w:ascii="Calibri" w:hAnsi="Calibri"/>
        </w:rPr>
        <w:t>falls</w:t>
      </w:r>
      <w:proofErr w:type="gramEnd"/>
      <w:r w:rsidR="00B815EE">
        <w:rPr>
          <w:rFonts w:ascii="Calibri" w:hAnsi="Calibri"/>
        </w:rPr>
        <w:t xml:space="preserve"> injury </w:t>
      </w:r>
      <w:r w:rsidRPr="00B815EE">
        <w:rPr>
          <w:rFonts w:ascii="Calibri" w:hAnsi="Calibri"/>
        </w:rPr>
        <w:t xml:space="preserve">data in Massachusetts </w:t>
      </w:r>
      <w:r w:rsidR="00B815EE" w:rsidRPr="00B815EE">
        <w:rPr>
          <w:rFonts w:ascii="Calibri" w:hAnsi="Calibri"/>
        </w:rPr>
        <w:t>t</w:t>
      </w:r>
      <w:r w:rsidRPr="00B815EE">
        <w:rPr>
          <w:rFonts w:ascii="Calibri" w:hAnsi="Calibri"/>
        </w:rPr>
        <w:t xml:space="preserve">hrough a public </w:t>
      </w:r>
      <w:r w:rsidR="00B815EE" w:rsidRPr="00B815EE">
        <w:rPr>
          <w:rFonts w:ascii="Calibri" w:hAnsi="Calibri"/>
        </w:rPr>
        <w:t xml:space="preserve">presentation by DPH injury prevention epidemiologists.  </w:t>
      </w:r>
    </w:p>
    <w:p w:rsidR="0097600D" w:rsidRDefault="0097600D" w:rsidP="0097600D">
      <w:pPr>
        <w:rPr>
          <w:rFonts w:ascii="Calibri" w:hAnsi="Calibri"/>
        </w:rPr>
      </w:pPr>
    </w:p>
    <w:p w:rsidR="00A27C27" w:rsidRDefault="00A27C27" w:rsidP="0097600D">
      <w:pPr>
        <w:rPr>
          <w:rFonts w:ascii="Calibri" w:hAnsi="Calibri"/>
        </w:rPr>
      </w:pPr>
    </w:p>
    <w:p w:rsidR="00554A25" w:rsidRDefault="00554A25" w:rsidP="00554A25">
      <w:pPr>
        <w:rPr>
          <w:rFonts w:ascii="Calibri" w:hAnsi="Calibri"/>
        </w:rPr>
      </w:pPr>
    </w:p>
    <w:p w:rsidR="00BE1838" w:rsidRDefault="00BE1838" w:rsidP="00554A25">
      <w:pPr>
        <w:rPr>
          <w:rFonts w:ascii="Calibri" w:hAnsi="Calibri"/>
        </w:rPr>
      </w:pPr>
    </w:p>
    <w:p w:rsidR="00BE1838" w:rsidRDefault="00BE1838" w:rsidP="00554A25">
      <w:pPr>
        <w:rPr>
          <w:rFonts w:ascii="Calibri" w:hAnsi="Calibri"/>
        </w:rPr>
      </w:pPr>
    </w:p>
    <w:p w:rsidR="00BE1838" w:rsidRDefault="00BE1838" w:rsidP="00554A25">
      <w:pPr>
        <w:rPr>
          <w:rFonts w:ascii="Calibri" w:hAnsi="Calibri"/>
        </w:rPr>
      </w:pPr>
    </w:p>
    <w:p w:rsidR="00BE1838" w:rsidRDefault="00BE1838" w:rsidP="00554A25">
      <w:pPr>
        <w:rPr>
          <w:rFonts w:ascii="Calibri" w:hAnsi="Calibri"/>
        </w:rPr>
      </w:pPr>
    </w:p>
    <w:p w:rsidR="00BE1838" w:rsidRDefault="00BE1838" w:rsidP="00554A25">
      <w:pPr>
        <w:rPr>
          <w:rFonts w:ascii="Calibri" w:hAnsi="Calibri"/>
        </w:rPr>
      </w:pPr>
    </w:p>
    <w:p w:rsidR="00BE1838" w:rsidRDefault="00BE1838" w:rsidP="00554A25">
      <w:pPr>
        <w:rPr>
          <w:rFonts w:ascii="Calibri" w:hAnsi="Calibri"/>
        </w:rPr>
      </w:pPr>
    </w:p>
    <w:p w:rsidR="00BE1838" w:rsidRDefault="00BE1838" w:rsidP="00554A25">
      <w:pPr>
        <w:rPr>
          <w:rFonts w:ascii="Calibri" w:hAnsi="Calibri"/>
        </w:rPr>
      </w:pPr>
    </w:p>
    <w:p w:rsidR="00A80549" w:rsidRDefault="00A80549" w:rsidP="00554A25">
      <w:pPr>
        <w:rPr>
          <w:rFonts w:ascii="Calibri" w:hAnsi="Calibri"/>
        </w:rPr>
      </w:pPr>
    </w:p>
    <w:p w:rsidR="00B17419" w:rsidRDefault="00B17419" w:rsidP="00554A25">
      <w:pPr>
        <w:rPr>
          <w:rFonts w:ascii="Calibri" w:hAnsi="Calibri"/>
        </w:rPr>
      </w:pPr>
    </w:p>
    <w:p w:rsidR="00B17419" w:rsidRDefault="00B17419" w:rsidP="00554A25">
      <w:pPr>
        <w:rPr>
          <w:rFonts w:ascii="Calibri" w:hAnsi="Calibri"/>
        </w:rPr>
      </w:pPr>
    </w:p>
    <w:p w:rsidR="00B17419" w:rsidRDefault="00B17419" w:rsidP="00554A25">
      <w:pPr>
        <w:rPr>
          <w:rFonts w:ascii="Calibri" w:hAnsi="Calibri"/>
        </w:rPr>
      </w:pPr>
    </w:p>
    <w:p w:rsidR="00BE1838" w:rsidRDefault="00BE1838" w:rsidP="00554A25">
      <w:pPr>
        <w:rPr>
          <w:rFonts w:ascii="Calibri" w:hAnsi="Calibri"/>
        </w:rPr>
      </w:pPr>
    </w:p>
    <w:p w:rsidR="00BC06C2" w:rsidRDefault="00BC06C2" w:rsidP="00554A25">
      <w:pPr>
        <w:jc w:val="center"/>
        <w:rPr>
          <w:rFonts w:ascii="Calibri" w:hAnsi="Calibri"/>
          <w:sz w:val="28"/>
          <w:szCs w:val="28"/>
        </w:rPr>
      </w:pPr>
    </w:p>
    <w:p w:rsidR="00554A25" w:rsidRDefault="00554A25" w:rsidP="00554A25">
      <w:pPr>
        <w:jc w:val="center"/>
        <w:rPr>
          <w:rFonts w:ascii="Calibri" w:hAnsi="Calibri"/>
          <w:sz w:val="28"/>
          <w:szCs w:val="28"/>
        </w:rPr>
      </w:pPr>
      <w:r>
        <w:rPr>
          <w:rFonts w:ascii="Calibri" w:hAnsi="Calibri"/>
          <w:sz w:val="28"/>
          <w:szCs w:val="28"/>
        </w:rPr>
        <w:lastRenderedPageBreak/>
        <w:t>APPENDIX A</w:t>
      </w:r>
    </w:p>
    <w:p w:rsidR="00554A25" w:rsidRDefault="00554A25" w:rsidP="00554A25">
      <w:pPr>
        <w:jc w:val="center"/>
        <w:rPr>
          <w:rFonts w:ascii="Calibri" w:hAnsi="Calibri"/>
          <w:sz w:val="28"/>
          <w:szCs w:val="28"/>
        </w:rPr>
      </w:pPr>
      <w:r>
        <w:rPr>
          <w:rFonts w:ascii="Calibri" w:hAnsi="Calibri"/>
          <w:sz w:val="28"/>
          <w:szCs w:val="28"/>
        </w:rPr>
        <w:t xml:space="preserve">Members of the </w:t>
      </w:r>
      <w:r w:rsidRPr="00624367">
        <w:rPr>
          <w:rFonts w:ascii="Calibri" w:hAnsi="Calibri"/>
          <w:sz w:val="28"/>
          <w:szCs w:val="28"/>
        </w:rPr>
        <w:t>Massachusetts Commission on Falls Prevention</w:t>
      </w:r>
    </w:p>
    <w:p w:rsidR="00BE1838" w:rsidRDefault="00BE1838" w:rsidP="00554A25">
      <w:pPr>
        <w:jc w:val="center"/>
        <w:rPr>
          <w:rFonts w:ascii="Calibri" w:hAnsi="Calibri"/>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2"/>
        <w:gridCol w:w="4232"/>
      </w:tblGrid>
      <w:tr w:rsidR="00DA5F42" w:rsidRPr="00DA5F42" w:rsidTr="00661CD7">
        <w:trPr>
          <w:jc w:val="center"/>
        </w:trPr>
        <w:tc>
          <w:tcPr>
            <w:tcW w:w="2855" w:type="pct"/>
            <w:tcBorders>
              <w:bottom w:val="single" w:sz="4" w:space="0" w:color="auto"/>
            </w:tcBorders>
            <w:shd w:val="clear" w:color="auto" w:fill="auto"/>
          </w:tcPr>
          <w:p w:rsidR="00DA5F42" w:rsidRPr="00DA5F42" w:rsidRDefault="00DA5F42" w:rsidP="00DA5F42">
            <w:pPr>
              <w:rPr>
                <w:rFonts w:ascii="Calibri" w:eastAsia="Times New Roman" w:hAnsi="Calibri"/>
                <w:b/>
                <w:lang w:eastAsia="en-US"/>
              </w:rPr>
            </w:pPr>
            <w:r w:rsidRPr="00DA5F42">
              <w:rPr>
                <w:rFonts w:ascii="Calibri" w:eastAsia="Times New Roman" w:hAnsi="Calibri"/>
                <w:b/>
                <w:lang w:eastAsia="en-US"/>
              </w:rPr>
              <w:t>Member Name/Title</w:t>
            </w:r>
          </w:p>
        </w:tc>
        <w:tc>
          <w:tcPr>
            <w:tcW w:w="2145" w:type="pct"/>
            <w:tcBorders>
              <w:bottom w:val="single" w:sz="4" w:space="0" w:color="auto"/>
            </w:tcBorders>
            <w:shd w:val="clear" w:color="auto" w:fill="auto"/>
          </w:tcPr>
          <w:p w:rsidR="00DA5F42" w:rsidRPr="00DA5F42" w:rsidRDefault="00DA5F42" w:rsidP="00DA5F42">
            <w:pPr>
              <w:rPr>
                <w:rFonts w:ascii="Calibri" w:eastAsia="Times New Roman" w:hAnsi="Calibri"/>
                <w:b/>
                <w:lang w:eastAsia="en-US"/>
              </w:rPr>
            </w:pPr>
            <w:r w:rsidRPr="00DA5F42">
              <w:rPr>
                <w:rFonts w:ascii="Calibri" w:eastAsia="Times New Roman" w:hAnsi="Calibri"/>
                <w:b/>
                <w:lang w:eastAsia="en-US"/>
              </w:rPr>
              <w:t>Organization Representing:</w:t>
            </w:r>
          </w:p>
        </w:tc>
      </w:tr>
      <w:tr w:rsidR="00DA5F42" w:rsidRPr="00DA5F42" w:rsidTr="00661CD7">
        <w:trPr>
          <w:jc w:val="center"/>
        </w:trPr>
        <w:tc>
          <w:tcPr>
            <w:tcW w:w="2855" w:type="pct"/>
            <w:shd w:val="clear" w:color="auto" w:fill="CCCCCC"/>
          </w:tcPr>
          <w:p w:rsidR="00DA5F42" w:rsidRPr="00DA5F42" w:rsidRDefault="00DA5F42" w:rsidP="00DA5F42">
            <w:pPr>
              <w:rPr>
                <w:rFonts w:ascii="Calibri" w:eastAsia="Times New Roman" w:hAnsi="Calibri"/>
                <w:lang w:eastAsia="en-US"/>
              </w:rPr>
            </w:pPr>
          </w:p>
        </w:tc>
        <w:tc>
          <w:tcPr>
            <w:tcW w:w="2145" w:type="pct"/>
            <w:shd w:val="clear" w:color="auto" w:fill="CCCCCC"/>
          </w:tcPr>
          <w:p w:rsidR="00DA5F42" w:rsidRPr="00DA5F42" w:rsidRDefault="00DA5F42" w:rsidP="00DA5F42">
            <w:pPr>
              <w:rPr>
                <w:rFonts w:ascii="Calibri" w:eastAsia="Times New Roman" w:hAnsi="Calibri"/>
                <w:lang w:eastAsia="en-US"/>
              </w:rPr>
            </w:pPr>
          </w:p>
        </w:tc>
      </w:tr>
      <w:tr w:rsidR="00DA5F42" w:rsidRPr="00DA5F42" w:rsidTr="00661CD7">
        <w:trPr>
          <w:jc w:val="center"/>
        </w:trPr>
        <w:tc>
          <w:tcPr>
            <w:tcW w:w="2855" w:type="pct"/>
            <w:shd w:val="clear" w:color="auto" w:fill="auto"/>
          </w:tcPr>
          <w:p w:rsidR="00DA5F42" w:rsidRPr="00DA5F42" w:rsidRDefault="00DA5F42" w:rsidP="00DA5F42">
            <w:pPr>
              <w:numPr>
                <w:ilvl w:val="0"/>
                <w:numId w:val="8"/>
              </w:numPr>
              <w:tabs>
                <w:tab w:val="num" w:pos="360"/>
              </w:tabs>
              <w:ind w:left="360"/>
              <w:rPr>
                <w:rFonts w:ascii="Calibri" w:eastAsia="Times New Roman" w:hAnsi="Calibri"/>
                <w:lang w:eastAsia="en-US"/>
              </w:rPr>
            </w:pPr>
            <w:r w:rsidRPr="00DA5F42">
              <w:rPr>
                <w:rFonts w:ascii="Calibri" w:eastAsia="Times New Roman" w:hAnsi="Calibri"/>
                <w:b/>
                <w:lang w:eastAsia="en-US"/>
              </w:rPr>
              <w:t>Leonard M. Lee (Commission Chair)</w:t>
            </w:r>
            <w:r w:rsidRPr="00DA5F42">
              <w:rPr>
                <w:rFonts w:ascii="Calibri" w:eastAsia="Times New Roman" w:hAnsi="Calibri"/>
                <w:lang w:eastAsia="en-US"/>
              </w:rPr>
              <w:t xml:space="preserve"> Director, Division of Violence and Injury Prevention (Bureau of Community Health and Prevention)</w:t>
            </w:r>
          </w:p>
        </w:tc>
        <w:tc>
          <w:tcPr>
            <w:tcW w:w="2145" w:type="pct"/>
            <w:shd w:val="clear" w:color="auto" w:fill="auto"/>
          </w:tcPr>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MA Department of Public Health (DPH)</w:t>
            </w:r>
          </w:p>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(state agency)</w:t>
            </w:r>
          </w:p>
          <w:p w:rsidR="00DA5F42" w:rsidRPr="00DA5F42" w:rsidRDefault="00DA5F42" w:rsidP="00DA5F42">
            <w:pPr>
              <w:rPr>
                <w:rFonts w:ascii="Calibri" w:eastAsia="Times New Roman" w:hAnsi="Calibri"/>
                <w:lang w:eastAsia="en-US"/>
              </w:rPr>
            </w:pPr>
          </w:p>
        </w:tc>
      </w:tr>
      <w:tr w:rsidR="00DA5F42" w:rsidRPr="00DA5F42" w:rsidTr="00661CD7">
        <w:trPr>
          <w:jc w:val="center"/>
        </w:trPr>
        <w:tc>
          <w:tcPr>
            <w:tcW w:w="2855" w:type="pct"/>
            <w:shd w:val="clear" w:color="auto" w:fill="auto"/>
          </w:tcPr>
          <w:p w:rsidR="00DA5F42" w:rsidRPr="00A8319D" w:rsidRDefault="00DA5F42" w:rsidP="00DA5F42">
            <w:pPr>
              <w:numPr>
                <w:ilvl w:val="0"/>
                <w:numId w:val="10"/>
              </w:numPr>
              <w:ind w:left="358"/>
              <w:rPr>
                <w:rFonts w:ascii="Calibri" w:eastAsia="Times New Roman" w:hAnsi="Calibri"/>
                <w:lang w:eastAsia="en-US"/>
              </w:rPr>
            </w:pPr>
            <w:r w:rsidRPr="00DA5F42">
              <w:rPr>
                <w:rFonts w:ascii="Calibri" w:eastAsia="Times New Roman" w:hAnsi="Calibri"/>
                <w:b/>
                <w:lang w:eastAsia="en-US"/>
              </w:rPr>
              <w:t xml:space="preserve">Almas </w:t>
            </w:r>
            <w:proofErr w:type="spellStart"/>
            <w:r w:rsidRPr="00DA5F42">
              <w:rPr>
                <w:rFonts w:ascii="Calibri" w:eastAsia="Times New Roman" w:hAnsi="Calibri"/>
                <w:b/>
                <w:lang w:eastAsia="en-US"/>
              </w:rPr>
              <w:t>Dossa</w:t>
            </w:r>
            <w:proofErr w:type="spellEnd"/>
            <w:r w:rsidRPr="00A8319D">
              <w:rPr>
                <w:rFonts w:ascii="Calibri" w:eastAsia="Times New Roman" w:hAnsi="Calibri"/>
                <w:lang w:eastAsia="en-US"/>
              </w:rPr>
              <w:t xml:space="preserve">, </w:t>
            </w:r>
            <w:r w:rsidR="00A8319D" w:rsidRPr="00A8319D">
              <w:rPr>
                <w:rFonts w:ascii="Calibri" w:eastAsia="Times New Roman" w:hAnsi="Calibri"/>
                <w:lang w:eastAsia="en-US"/>
              </w:rPr>
              <w:t>Assistant Director, Fee-For Services Programs</w:t>
            </w:r>
            <w:r w:rsidR="00A8319D">
              <w:rPr>
                <w:rFonts w:ascii="Calibri" w:eastAsia="Times New Roman" w:hAnsi="Calibri"/>
                <w:lang w:eastAsia="en-US"/>
              </w:rPr>
              <w:t>, Home Health, Hospice &amp; Therapy Serv.</w:t>
            </w:r>
          </w:p>
          <w:p w:rsidR="00DA5F42" w:rsidRPr="00DA5F42" w:rsidRDefault="00DA5F42" w:rsidP="00DA5F42">
            <w:pPr>
              <w:ind w:left="360"/>
              <w:rPr>
                <w:rFonts w:ascii="Calibri" w:eastAsia="Times New Roman" w:hAnsi="Calibri"/>
                <w:lang w:eastAsia="en-US"/>
              </w:rPr>
            </w:pPr>
            <w:r w:rsidRPr="00DA5F42">
              <w:rPr>
                <w:rFonts w:ascii="Calibri" w:eastAsia="Times New Roman" w:hAnsi="Calibri"/>
                <w:lang w:eastAsia="en-US"/>
              </w:rPr>
              <w:t>Office of Long Term Care Services &amp; Supports</w:t>
            </w:r>
          </w:p>
        </w:tc>
        <w:tc>
          <w:tcPr>
            <w:tcW w:w="2145" w:type="pct"/>
            <w:shd w:val="clear" w:color="auto" w:fill="auto"/>
          </w:tcPr>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MassHealth (state agency)</w:t>
            </w:r>
          </w:p>
        </w:tc>
      </w:tr>
      <w:tr w:rsidR="00DA5F42" w:rsidRPr="00DA5F42" w:rsidTr="00661CD7">
        <w:trPr>
          <w:jc w:val="center"/>
        </w:trPr>
        <w:tc>
          <w:tcPr>
            <w:tcW w:w="2855" w:type="pct"/>
            <w:shd w:val="clear" w:color="auto" w:fill="auto"/>
          </w:tcPr>
          <w:p w:rsidR="00DA5F42" w:rsidRPr="00DA5F42" w:rsidRDefault="00DA5F42" w:rsidP="00DA5F42">
            <w:pPr>
              <w:numPr>
                <w:ilvl w:val="0"/>
                <w:numId w:val="8"/>
              </w:numPr>
              <w:tabs>
                <w:tab w:val="num" w:pos="360"/>
              </w:tabs>
              <w:ind w:left="360"/>
              <w:rPr>
                <w:rFonts w:ascii="Calibri" w:eastAsia="Times New Roman" w:hAnsi="Calibri"/>
                <w:lang w:eastAsia="en-US"/>
              </w:rPr>
            </w:pPr>
            <w:r w:rsidRPr="00DA5F42">
              <w:rPr>
                <w:rFonts w:ascii="Calibri" w:eastAsia="Times New Roman" w:hAnsi="Calibri"/>
                <w:b/>
                <w:lang w:eastAsia="en-US"/>
              </w:rPr>
              <w:t>Annette Peele</w:t>
            </w:r>
            <w:r w:rsidRPr="00DA5F42">
              <w:rPr>
                <w:rFonts w:ascii="Calibri" w:eastAsia="Times New Roman" w:hAnsi="Calibri"/>
                <w:lang w:eastAsia="en-US"/>
              </w:rPr>
              <w:t>, Director of Community Programs</w:t>
            </w:r>
          </w:p>
        </w:tc>
        <w:tc>
          <w:tcPr>
            <w:tcW w:w="2145" w:type="pct"/>
            <w:shd w:val="clear" w:color="auto" w:fill="auto"/>
          </w:tcPr>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 xml:space="preserve">MA Exec. Office of Elder Affairs (EOEA) </w:t>
            </w:r>
          </w:p>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(state agency)</w:t>
            </w:r>
          </w:p>
        </w:tc>
      </w:tr>
      <w:tr w:rsidR="00DA5F42" w:rsidRPr="00DA5F42" w:rsidTr="00661CD7">
        <w:trPr>
          <w:jc w:val="center"/>
        </w:trPr>
        <w:tc>
          <w:tcPr>
            <w:tcW w:w="2855" w:type="pct"/>
            <w:shd w:val="clear" w:color="auto" w:fill="auto"/>
          </w:tcPr>
          <w:p w:rsidR="00DA5F42" w:rsidRPr="00DA5F42" w:rsidRDefault="00DA5F42" w:rsidP="00DA5F42">
            <w:pPr>
              <w:numPr>
                <w:ilvl w:val="0"/>
                <w:numId w:val="8"/>
              </w:numPr>
              <w:tabs>
                <w:tab w:val="num" w:pos="360"/>
              </w:tabs>
              <w:ind w:left="360"/>
              <w:rPr>
                <w:rFonts w:ascii="Calibri" w:eastAsia="Times New Roman" w:hAnsi="Calibri"/>
                <w:lang w:eastAsia="en-US"/>
              </w:rPr>
            </w:pPr>
            <w:r w:rsidRPr="00DA5F42">
              <w:rPr>
                <w:rFonts w:ascii="Calibri" w:eastAsia="Times New Roman" w:hAnsi="Calibri"/>
                <w:b/>
                <w:lang w:eastAsia="en-US"/>
              </w:rPr>
              <w:t>Colleen Bayard</w:t>
            </w:r>
            <w:r w:rsidRPr="00DA5F42">
              <w:rPr>
                <w:rFonts w:ascii="Calibri" w:eastAsia="Times New Roman" w:hAnsi="Calibri"/>
                <w:lang w:eastAsia="en-US"/>
              </w:rPr>
              <w:t>, Director of Regulatory and Clinical Affairs</w:t>
            </w:r>
          </w:p>
        </w:tc>
        <w:tc>
          <w:tcPr>
            <w:tcW w:w="2145" w:type="pct"/>
            <w:shd w:val="clear" w:color="auto" w:fill="auto"/>
          </w:tcPr>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Home Care Alliance of MA</w:t>
            </w:r>
          </w:p>
        </w:tc>
      </w:tr>
      <w:tr w:rsidR="00DA5F42" w:rsidRPr="00DA5F42" w:rsidTr="00661CD7">
        <w:trPr>
          <w:jc w:val="center"/>
        </w:trPr>
        <w:tc>
          <w:tcPr>
            <w:tcW w:w="2855" w:type="pct"/>
            <w:shd w:val="clear" w:color="auto" w:fill="auto"/>
          </w:tcPr>
          <w:p w:rsidR="00DA5F42" w:rsidRPr="00DA5F42" w:rsidRDefault="00DA5F42" w:rsidP="00DA5F42">
            <w:pPr>
              <w:numPr>
                <w:ilvl w:val="0"/>
                <w:numId w:val="8"/>
              </w:numPr>
              <w:tabs>
                <w:tab w:val="num" w:pos="360"/>
              </w:tabs>
              <w:ind w:left="360"/>
              <w:rPr>
                <w:rFonts w:ascii="Calibri" w:eastAsia="Times New Roman" w:hAnsi="Calibri"/>
                <w:lang w:eastAsia="en-US"/>
              </w:rPr>
            </w:pPr>
            <w:proofErr w:type="spellStart"/>
            <w:r w:rsidRPr="00DA5F42">
              <w:rPr>
                <w:rFonts w:ascii="Calibri" w:eastAsia="Times New Roman" w:hAnsi="Calibri"/>
                <w:b/>
                <w:lang w:eastAsia="en-US"/>
              </w:rPr>
              <w:t>Ish</w:t>
            </w:r>
            <w:proofErr w:type="spellEnd"/>
            <w:r w:rsidRPr="00DA5F42">
              <w:rPr>
                <w:rFonts w:ascii="Calibri" w:eastAsia="Times New Roman" w:hAnsi="Calibri"/>
                <w:b/>
                <w:lang w:eastAsia="en-US"/>
              </w:rPr>
              <w:t xml:space="preserve"> Gupta</w:t>
            </w:r>
            <w:r w:rsidRPr="00DA5F42">
              <w:rPr>
                <w:rFonts w:ascii="Calibri" w:eastAsia="Times New Roman" w:hAnsi="Calibri"/>
                <w:lang w:eastAsia="en-US"/>
              </w:rPr>
              <w:t xml:space="preserve">, Assistant Professor of Internal Medicine, University of MA Medical School </w:t>
            </w:r>
          </w:p>
        </w:tc>
        <w:tc>
          <w:tcPr>
            <w:tcW w:w="2145" w:type="pct"/>
            <w:shd w:val="clear" w:color="auto" w:fill="auto"/>
          </w:tcPr>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MA Medical Society</w:t>
            </w:r>
          </w:p>
        </w:tc>
      </w:tr>
      <w:tr w:rsidR="00DA5F42" w:rsidRPr="00DA5F42" w:rsidTr="00661CD7">
        <w:trPr>
          <w:jc w:val="center"/>
        </w:trPr>
        <w:tc>
          <w:tcPr>
            <w:tcW w:w="2855" w:type="pct"/>
            <w:shd w:val="clear" w:color="auto" w:fill="auto"/>
          </w:tcPr>
          <w:p w:rsidR="00DA5F42" w:rsidRPr="00DA5F42" w:rsidRDefault="00DA5F42" w:rsidP="00DA5F42">
            <w:pPr>
              <w:numPr>
                <w:ilvl w:val="0"/>
                <w:numId w:val="8"/>
              </w:numPr>
              <w:tabs>
                <w:tab w:val="num" w:pos="360"/>
              </w:tabs>
              <w:ind w:left="360"/>
              <w:rPr>
                <w:rFonts w:ascii="Calibri" w:eastAsia="Times New Roman" w:hAnsi="Calibri"/>
                <w:lang w:eastAsia="en-US"/>
              </w:rPr>
            </w:pPr>
            <w:r w:rsidRPr="00DA5F42">
              <w:rPr>
                <w:rFonts w:ascii="Calibri" w:eastAsia="Times New Roman" w:hAnsi="Calibri"/>
                <w:b/>
                <w:lang w:eastAsia="en-US"/>
              </w:rPr>
              <w:t>Melissa Jones</w:t>
            </w:r>
            <w:r w:rsidRPr="00DA5F42">
              <w:rPr>
                <w:rFonts w:ascii="Calibri" w:eastAsia="Times New Roman" w:hAnsi="Calibri"/>
                <w:lang w:eastAsia="en-US"/>
              </w:rPr>
              <w:t>,</w:t>
            </w:r>
            <w:r w:rsidRPr="00DA5F42">
              <w:rPr>
                <w:rFonts w:ascii="Calibri" w:eastAsia="Times New Roman" w:hAnsi="Calibri"/>
                <w:b/>
                <w:lang w:eastAsia="en-US"/>
              </w:rPr>
              <w:t xml:space="preserve"> </w:t>
            </w:r>
            <w:r w:rsidRPr="00DA5F42">
              <w:rPr>
                <w:rFonts w:ascii="Calibri" w:eastAsia="Times New Roman" w:hAnsi="Calibri"/>
                <w:lang w:eastAsia="en-US"/>
              </w:rPr>
              <w:t>Practicing PT</w:t>
            </w:r>
          </w:p>
        </w:tc>
        <w:tc>
          <w:tcPr>
            <w:tcW w:w="2145" w:type="pct"/>
            <w:shd w:val="clear" w:color="auto" w:fill="auto"/>
          </w:tcPr>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American Physical Therapy Assn. of MA</w:t>
            </w:r>
          </w:p>
          <w:p w:rsidR="00DA5F42" w:rsidRPr="00DA5F42" w:rsidRDefault="00DA5F42" w:rsidP="00DA5F42">
            <w:pPr>
              <w:rPr>
                <w:rFonts w:ascii="Calibri" w:eastAsia="Times New Roman" w:hAnsi="Calibri"/>
                <w:lang w:eastAsia="en-US"/>
              </w:rPr>
            </w:pPr>
          </w:p>
        </w:tc>
      </w:tr>
      <w:tr w:rsidR="00DA5F42" w:rsidRPr="00DA5F42" w:rsidTr="00661CD7">
        <w:trPr>
          <w:jc w:val="center"/>
        </w:trPr>
        <w:tc>
          <w:tcPr>
            <w:tcW w:w="2855" w:type="pct"/>
            <w:shd w:val="clear" w:color="auto" w:fill="auto"/>
          </w:tcPr>
          <w:p w:rsidR="00DA5F42" w:rsidRPr="00DA5F42" w:rsidRDefault="00DA5F42" w:rsidP="00DA5F42">
            <w:pPr>
              <w:numPr>
                <w:ilvl w:val="0"/>
                <w:numId w:val="8"/>
              </w:numPr>
              <w:tabs>
                <w:tab w:val="num" w:pos="360"/>
              </w:tabs>
              <w:ind w:left="360"/>
              <w:rPr>
                <w:rFonts w:ascii="Calibri" w:eastAsia="Times New Roman" w:hAnsi="Calibri"/>
                <w:lang w:eastAsia="en-US"/>
              </w:rPr>
            </w:pPr>
            <w:r w:rsidRPr="00DA5F42">
              <w:rPr>
                <w:rFonts w:ascii="Calibri" w:eastAsia="Times New Roman" w:hAnsi="Calibri"/>
                <w:b/>
                <w:lang w:eastAsia="en-US"/>
              </w:rPr>
              <w:t xml:space="preserve">Jennifer </w:t>
            </w:r>
            <w:proofErr w:type="spellStart"/>
            <w:r w:rsidRPr="00DA5F42">
              <w:rPr>
                <w:rFonts w:ascii="Calibri" w:eastAsia="Times New Roman" w:hAnsi="Calibri"/>
                <w:b/>
                <w:lang w:eastAsia="en-US"/>
              </w:rPr>
              <w:t>Kaldenberg</w:t>
            </w:r>
            <w:proofErr w:type="spellEnd"/>
            <w:r w:rsidRPr="00DA5F42">
              <w:rPr>
                <w:rFonts w:ascii="Calibri" w:eastAsia="Times New Roman" w:hAnsi="Calibri"/>
                <w:lang w:eastAsia="en-US"/>
              </w:rPr>
              <w:t>, Clinical Asst. Professor, BU, College of Health and Rehab. Sciences: Sargent College</w:t>
            </w:r>
          </w:p>
        </w:tc>
        <w:tc>
          <w:tcPr>
            <w:tcW w:w="2145" w:type="pct"/>
            <w:shd w:val="clear" w:color="auto" w:fill="auto"/>
          </w:tcPr>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MA Assn. for Occupational Therapy</w:t>
            </w:r>
          </w:p>
          <w:p w:rsidR="00DA5F42" w:rsidRPr="00DA5F42" w:rsidRDefault="00DA5F42" w:rsidP="00DA5F42">
            <w:pPr>
              <w:rPr>
                <w:rFonts w:ascii="Calibri" w:eastAsia="Times New Roman" w:hAnsi="Calibri"/>
                <w:lang w:eastAsia="en-US"/>
              </w:rPr>
            </w:pPr>
          </w:p>
        </w:tc>
      </w:tr>
      <w:tr w:rsidR="00DA5F42" w:rsidRPr="00DA5F42" w:rsidTr="00661CD7">
        <w:trPr>
          <w:jc w:val="center"/>
        </w:trPr>
        <w:tc>
          <w:tcPr>
            <w:tcW w:w="2855" w:type="pct"/>
            <w:shd w:val="clear" w:color="auto" w:fill="auto"/>
          </w:tcPr>
          <w:p w:rsidR="00DA5F42" w:rsidRPr="00DA5F42" w:rsidRDefault="00DA5F42" w:rsidP="00DA5F42">
            <w:pPr>
              <w:numPr>
                <w:ilvl w:val="0"/>
                <w:numId w:val="8"/>
              </w:numPr>
              <w:tabs>
                <w:tab w:val="num" w:pos="360"/>
              </w:tabs>
              <w:ind w:left="360"/>
              <w:rPr>
                <w:rFonts w:ascii="Calibri" w:eastAsia="Times New Roman" w:hAnsi="Calibri"/>
                <w:lang w:eastAsia="en-US"/>
              </w:rPr>
            </w:pPr>
            <w:r w:rsidRPr="00DA5F42">
              <w:rPr>
                <w:rFonts w:ascii="Calibri" w:eastAsia="Times New Roman" w:hAnsi="Calibri"/>
                <w:b/>
                <w:lang w:eastAsia="en-US"/>
              </w:rPr>
              <w:t>Helen Magliozzi</w:t>
            </w:r>
            <w:r w:rsidRPr="00DA5F42">
              <w:rPr>
                <w:rFonts w:ascii="Calibri" w:eastAsia="Times New Roman" w:hAnsi="Calibri"/>
                <w:lang w:eastAsia="en-US"/>
              </w:rPr>
              <w:t>, Director of Regulatory Affairs</w:t>
            </w:r>
          </w:p>
          <w:p w:rsidR="00DA5F42" w:rsidRPr="00DA5F42" w:rsidRDefault="00DA5F42" w:rsidP="00DA5F42">
            <w:pPr>
              <w:ind w:left="360"/>
              <w:rPr>
                <w:rFonts w:ascii="Calibri" w:eastAsia="Times New Roman" w:hAnsi="Calibri"/>
                <w:lang w:eastAsia="en-US"/>
              </w:rPr>
            </w:pPr>
          </w:p>
        </w:tc>
        <w:tc>
          <w:tcPr>
            <w:tcW w:w="2145" w:type="pct"/>
            <w:shd w:val="clear" w:color="auto" w:fill="auto"/>
          </w:tcPr>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MA Senior Care Assn.</w:t>
            </w:r>
          </w:p>
        </w:tc>
      </w:tr>
      <w:tr w:rsidR="00DA5F42" w:rsidRPr="00DA5F42" w:rsidTr="00661CD7">
        <w:trPr>
          <w:jc w:val="center"/>
        </w:trPr>
        <w:tc>
          <w:tcPr>
            <w:tcW w:w="2855" w:type="pct"/>
            <w:shd w:val="clear" w:color="auto" w:fill="auto"/>
          </w:tcPr>
          <w:p w:rsidR="00DA5F42" w:rsidRPr="00DA5F42" w:rsidRDefault="00DA5F42" w:rsidP="00DA5F42">
            <w:pPr>
              <w:numPr>
                <w:ilvl w:val="0"/>
                <w:numId w:val="8"/>
              </w:numPr>
              <w:tabs>
                <w:tab w:val="num" w:pos="360"/>
              </w:tabs>
              <w:ind w:left="360"/>
              <w:rPr>
                <w:rFonts w:ascii="Calibri" w:eastAsia="Times New Roman" w:hAnsi="Calibri"/>
                <w:lang w:eastAsia="en-US"/>
              </w:rPr>
            </w:pPr>
            <w:r w:rsidRPr="00DA5F42">
              <w:rPr>
                <w:rFonts w:ascii="Calibri" w:eastAsia="Times New Roman" w:hAnsi="Calibri"/>
                <w:b/>
                <w:lang w:eastAsia="en-US"/>
              </w:rPr>
              <w:t>Joanne Moore</w:t>
            </w:r>
            <w:r w:rsidRPr="00DA5F42">
              <w:rPr>
                <w:rFonts w:ascii="Calibri" w:eastAsia="Times New Roman" w:hAnsi="Calibri"/>
                <w:lang w:eastAsia="en-US"/>
              </w:rPr>
              <w:t>, Director, Duxbury Senior Center</w:t>
            </w:r>
          </w:p>
        </w:tc>
        <w:tc>
          <w:tcPr>
            <w:tcW w:w="2145" w:type="pct"/>
            <w:shd w:val="clear" w:color="auto" w:fill="auto"/>
          </w:tcPr>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MA Assn. of Councils on Aging</w:t>
            </w:r>
          </w:p>
          <w:p w:rsidR="00DA5F42" w:rsidRPr="00DA5F42" w:rsidRDefault="00DA5F42" w:rsidP="00DA5F42">
            <w:pPr>
              <w:rPr>
                <w:rFonts w:ascii="Calibri" w:eastAsia="Times New Roman" w:hAnsi="Calibri"/>
                <w:lang w:eastAsia="en-US"/>
              </w:rPr>
            </w:pPr>
          </w:p>
        </w:tc>
      </w:tr>
      <w:tr w:rsidR="00DA5F42" w:rsidRPr="00DA5F42" w:rsidTr="00661CD7">
        <w:trPr>
          <w:jc w:val="center"/>
        </w:trPr>
        <w:tc>
          <w:tcPr>
            <w:tcW w:w="2855" w:type="pct"/>
            <w:shd w:val="clear" w:color="auto" w:fill="auto"/>
          </w:tcPr>
          <w:p w:rsidR="00DA5F42" w:rsidRPr="00DA5F42" w:rsidRDefault="00DA5F42" w:rsidP="00DA5F42">
            <w:pPr>
              <w:numPr>
                <w:ilvl w:val="0"/>
                <w:numId w:val="8"/>
              </w:numPr>
              <w:tabs>
                <w:tab w:val="num" w:pos="360"/>
              </w:tabs>
              <w:ind w:left="360"/>
              <w:rPr>
                <w:rFonts w:ascii="Calibri" w:eastAsia="Times New Roman" w:hAnsi="Calibri"/>
                <w:lang w:eastAsia="en-US"/>
              </w:rPr>
            </w:pPr>
            <w:r w:rsidRPr="00DA5F42">
              <w:rPr>
                <w:rFonts w:ascii="Calibri" w:eastAsia="Times New Roman" w:hAnsi="Calibri"/>
                <w:b/>
                <w:lang w:eastAsia="en-US"/>
              </w:rPr>
              <w:t>Emily Shea</w:t>
            </w:r>
            <w:r w:rsidRPr="00DA5F42">
              <w:rPr>
                <w:rFonts w:ascii="Calibri" w:eastAsia="Times New Roman" w:hAnsi="Calibri"/>
                <w:lang w:eastAsia="en-US"/>
              </w:rPr>
              <w:t>, Commissioner, Commission on Affairs of the Elderly (City of Boston)</w:t>
            </w:r>
          </w:p>
          <w:p w:rsidR="00DA5F42" w:rsidRPr="00DA5F42" w:rsidRDefault="00DA5F42" w:rsidP="00DA5F42">
            <w:pPr>
              <w:ind w:left="360"/>
              <w:rPr>
                <w:rFonts w:ascii="Calibri" w:eastAsia="Times New Roman" w:hAnsi="Calibri"/>
                <w:lang w:eastAsia="en-US"/>
              </w:rPr>
            </w:pPr>
          </w:p>
        </w:tc>
        <w:tc>
          <w:tcPr>
            <w:tcW w:w="2145" w:type="pct"/>
            <w:shd w:val="clear" w:color="auto" w:fill="auto"/>
          </w:tcPr>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Mass Home Care</w:t>
            </w:r>
          </w:p>
        </w:tc>
      </w:tr>
      <w:tr w:rsidR="00DA5F42" w:rsidRPr="00DA5F42" w:rsidTr="00661CD7">
        <w:trPr>
          <w:jc w:val="center"/>
        </w:trPr>
        <w:tc>
          <w:tcPr>
            <w:tcW w:w="2855" w:type="pct"/>
            <w:shd w:val="clear" w:color="auto" w:fill="auto"/>
          </w:tcPr>
          <w:p w:rsidR="00DA5F42" w:rsidRPr="00DA5F42" w:rsidRDefault="00DA5F42" w:rsidP="00DA5F42">
            <w:pPr>
              <w:numPr>
                <w:ilvl w:val="0"/>
                <w:numId w:val="8"/>
              </w:numPr>
              <w:tabs>
                <w:tab w:val="num" w:pos="360"/>
              </w:tabs>
              <w:ind w:left="360"/>
              <w:rPr>
                <w:rFonts w:ascii="Calibri" w:eastAsia="Times New Roman" w:hAnsi="Calibri"/>
                <w:lang w:eastAsia="en-US"/>
              </w:rPr>
            </w:pPr>
            <w:r w:rsidRPr="00DA5F42">
              <w:rPr>
                <w:rFonts w:ascii="Calibri" w:eastAsia="Times New Roman" w:hAnsi="Calibri"/>
                <w:b/>
                <w:lang w:eastAsia="en-US"/>
              </w:rPr>
              <w:t>Mary Sullivan</w:t>
            </w:r>
            <w:r w:rsidRPr="00DA5F42">
              <w:rPr>
                <w:rFonts w:ascii="Calibri" w:eastAsia="Times New Roman" w:hAnsi="Calibri"/>
                <w:lang w:eastAsia="en-US"/>
              </w:rPr>
              <w:t>, Pharmacy Manager, Senior Whole Health</w:t>
            </w:r>
          </w:p>
          <w:p w:rsidR="00DA5F42" w:rsidRPr="00DA5F42" w:rsidRDefault="00DA5F42" w:rsidP="00DA5F42">
            <w:pPr>
              <w:ind w:left="360"/>
              <w:rPr>
                <w:rFonts w:ascii="Calibri" w:eastAsia="Times New Roman" w:hAnsi="Calibri"/>
                <w:lang w:eastAsia="en-US"/>
              </w:rPr>
            </w:pPr>
          </w:p>
        </w:tc>
        <w:tc>
          <w:tcPr>
            <w:tcW w:w="2145" w:type="pct"/>
            <w:shd w:val="clear" w:color="auto" w:fill="auto"/>
          </w:tcPr>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 xml:space="preserve">MA Pharmacists Assn. Foundation </w:t>
            </w:r>
          </w:p>
        </w:tc>
      </w:tr>
      <w:tr w:rsidR="00DA5F42" w:rsidRPr="00DA5F42" w:rsidTr="00661CD7">
        <w:trPr>
          <w:jc w:val="center"/>
        </w:trPr>
        <w:tc>
          <w:tcPr>
            <w:tcW w:w="2855" w:type="pct"/>
            <w:shd w:val="clear" w:color="auto" w:fill="auto"/>
          </w:tcPr>
          <w:p w:rsidR="00DA5F42" w:rsidRPr="00DA5F42" w:rsidRDefault="00DA5F42" w:rsidP="00DA5F42">
            <w:pPr>
              <w:numPr>
                <w:ilvl w:val="0"/>
                <w:numId w:val="8"/>
              </w:numPr>
              <w:tabs>
                <w:tab w:val="num" w:pos="180"/>
              </w:tabs>
              <w:ind w:left="360"/>
              <w:rPr>
                <w:rFonts w:ascii="Calibri" w:eastAsia="Times New Roman" w:hAnsi="Calibri"/>
                <w:b/>
                <w:i/>
                <w:lang w:eastAsia="en-US"/>
              </w:rPr>
            </w:pPr>
            <w:r w:rsidRPr="00DA5F42">
              <w:rPr>
                <w:rFonts w:ascii="Calibri" w:eastAsia="Times New Roman" w:hAnsi="Calibri"/>
                <w:lang w:eastAsia="en-US"/>
              </w:rPr>
              <w:t xml:space="preserve">   </w:t>
            </w:r>
            <w:r w:rsidRPr="00DA5F42">
              <w:rPr>
                <w:rFonts w:ascii="Calibri" w:eastAsia="Times New Roman" w:hAnsi="Calibri"/>
                <w:b/>
                <w:i/>
                <w:lang w:eastAsia="en-US"/>
              </w:rPr>
              <w:t>Vacancy</w:t>
            </w:r>
            <w:r w:rsidRPr="00DA5F42">
              <w:rPr>
                <w:rFonts w:ascii="Calibri" w:eastAsia="Times New Roman" w:hAnsi="Calibri"/>
                <w:i/>
                <w:lang w:eastAsia="en-US"/>
              </w:rPr>
              <w:t xml:space="preserve"> as of April, 2014; approval pending*</w:t>
            </w:r>
          </w:p>
          <w:p w:rsidR="00DA5F42" w:rsidRPr="00DA5F42" w:rsidRDefault="00DA5F42" w:rsidP="00DA5F42">
            <w:pPr>
              <w:ind w:left="360"/>
              <w:rPr>
                <w:rFonts w:ascii="Calibri" w:eastAsia="Times New Roman" w:hAnsi="Calibri"/>
                <w:b/>
                <w:i/>
                <w:lang w:eastAsia="en-US"/>
              </w:rPr>
            </w:pPr>
          </w:p>
        </w:tc>
        <w:tc>
          <w:tcPr>
            <w:tcW w:w="2145" w:type="pct"/>
            <w:shd w:val="clear" w:color="auto" w:fill="auto"/>
          </w:tcPr>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 xml:space="preserve">American Assn. of Retired Persons </w:t>
            </w:r>
          </w:p>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(AARP)-MA Chapter</w:t>
            </w:r>
          </w:p>
        </w:tc>
      </w:tr>
      <w:tr w:rsidR="00DA5F42" w:rsidRPr="00DA5F42" w:rsidTr="00661CD7">
        <w:trPr>
          <w:jc w:val="center"/>
        </w:trPr>
        <w:tc>
          <w:tcPr>
            <w:tcW w:w="2855" w:type="pct"/>
            <w:tcBorders>
              <w:top w:val="single" w:sz="4" w:space="0" w:color="auto"/>
              <w:left w:val="single" w:sz="4" w:space="0" w:color="auto"/>
              <w:bottom w:val="single" w:sz="4" w:space="0" w:color="auto"/>
              <w:right w:val="single" w:sz="4" w:space="0" w:color="auto"/>
            </w:tcBorders>
            <w:shd w:val="clear" w:color="auto" w:fill="auto"/>
          </w:tcPr>
          <w:p w:rsidR="00DA5F42" w:rsidRPr="00DA5F42" w:rsidRDefault="00DA5F42" w:rsidP="00DA5F42">
            <w:pPr>
              <w:numPr>
                <w:ilvl w:val="0"/>
                <w:numId w:val="8"/>
              </w:numPr>
              <w:tabs>
                <w:tab w:val="num" w:pos="360"/>
              </w:tabs>
              <w:ind w:left="360"/>
              <w:rPr>
                <w:rFonts w:ascii="Calibri" w:eastAsia="Times New Roman" w:hAnsi="Calibri"/>
                <w:lang w:eastAsia="en-US"/>
              </w:rPr>
            </w:pPr>
            <w:r w:rsidRPr="00DA5F42">
              <w:rPr>
                <w:rFonts w:ascii="Calibri" w:eastAsia="Times New Roman" w:hAnsi="Calibri"/>
                <w:b/>
                <w:i/>
                <w:lang w:eastAsia="en-US"/>
              </w:rPr>
              <w:t>Vacancy</w:t>
            </w:r>
            <w:r w:rsidRPr="00DA5F42">
              <w:rPr>
                <w:rFonts w:ascii="Calibri" w:eastAsia="Times New Roman" w:hAnsi="Calibri"/>
                <w:i/>
                <w:lang w:eastAsia="en-US"/>
              </w:rPr>
              <w:t xml:space="preserve"> as of Dec., 2014; approval pending*</w:t>
            </w:r>
            <w:r w:rsidRPr="00DA5F42">
              <w:rPr>
                <w:rFonts w:ascii="Calibri" w:eastAsia="Times New Roman" w:hAnsi="Calibri"/>
                <w:lang w:eastAsia="en-US"/>
              </w:rPr>
              <w:t xml:space="preserve"> </w:t>
            </w:r>
          </w:p>
        </w:tc>
        <w:tc>
          <w:tcPr>
            <w:tcW w:w="2145" w:type="pct"/>
            <w:tcBorders>
              <w:top w:val="single" w:sz="4" w:space="0" w:color="auto"/>
              <w:left w:val="single" w:sz="4" w:space="0" w:color="auto"/>
              <w:bottom w:val="single" w:sz="4" w:space="0" w:color="auto"/>
              <w:right w:val="single" w:sz="4" w:space="0" w:color="auto"/>
            </w:tcBorders>
            <w:shd w:val="clear" w:color="auto" w:fill="auto"/>
          </w:tcPr>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 xml:space="preserve">MA Assisted Living Assn. </w:t>
            </w:r>
          </w:p>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(Mass-ALA)</w:t>
            </w:r>
          </w:p>
          <w:p w:rsidR="00DA5F42" w:rsidRPr="00DA5F42" w:rsidRDefault="00DA5F42" w:rsidP="00DA5F42">
            <w:pPr>
              <w:rPr>
                <w:rFonts w:ascii="Calibri" w:eastAsia="Times New Roman" w:hAnsi="Calibri"/>
                <w:lang w:eastAsia="en-US"/>
              </w:rPr>
            </w:pPr>
          </w:p>
        </w:tc>
      </w:tr>
    </w:tbl>
    <w:p w:rsidR="00BE1838" w:rsidRDefault="00BE1838" w:rsidP="00554A25">
      <w:pPr>
        <w:jc w:val="center"/>
        <w:rPr>
          <w:rFonts w:ascii="Calibri" w:hAnsi="Calibri"/>
          <w:sz w:val="28"/>
          <w:szCs w:val="28"/>
        </w:rPr>
      </w:pPr>
    </w:p>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*Pending Member Appointments:</w:t>
      </w:r>
    </w:p>
    <w:p w:rsidR="00DA5F42" w:rsidRPr="00DA5F42" w:rsidRDefault="00DA5F42" w:rsidP="00DA5F42">
      <w:pPr>
        <w:rPr>
          <w:rFonts w:ascii="Calibri" w:eastAsia="Times New Roman" w:hAnsi="Calibri"/>
          <w:lang w:eastAsia="en-US"/>
        </w:rPr>
      </w:pPr>
    </w:p>
    <w:p w:rsidR="00DA5F42" w:rsidRPr="00DA5F42" w:rsidRDefault="00DA5F42" w:rsidP="00DA5F42">
      <w:pPr>
        <w:rPr>
          <w:rFonts w:ascii="Calibri" w:eastAsia="Times New Roman" w:hAnsi="Calibri"/>
          <w:lang w:eastAsia="en-US"/>
        </w:rPr>
      </w:pPr>
      <w:r w:rsidRPr="00DA5F42">
        <w:rPr>
          <w:rFonts w:ascii="Calibri" w:eastAsia="Times New Roman" w:hAnsi="Calibri"/>
          <w:lang w:eastAsia="en-US"/>
        </w:rPr>
        <w:t>-Richard T. Moore, Mass-ALA</w:t>
      </w:r>
    </w:p>
    <w:p w:rsidR="00DA5F42" w:rsidRDefault="00DA5F42" w:rsidP="00DA5F42">
      <w:pPr>
        <w:rPr>
          <w:rFonts w:ascii="Calibri" w:eastAsia="Times New Roman" w:hAnsi="Calibri"/>
          <w:lang w:eastAsia="en-US"/>
        </w:rPr>
      </w:pPr>
      <w:r w:rsidRPr="00DA5F42">
        <w:rPr>
          <w:rFonts w:ascii="Calibri" w:eastAsia="Times New Roman" w:hAnsi="Calibri"/>
          <w:lang w:eastAsia="en-US"/>
        </w:rPr>
        <w:t>-Deborah Washington, AARP</w:t>
      </w:r>
    </w:p>
    <w:p w:rsidR="00A80549" w:rsidRPr="00DA5F42" w:rsidRDefault="00A80549" w:rsidP="00DA5F42">
      <w:pPr>
        <w:rPr>
          <w:rFonts w:ascii="Calibri" w:eastAsia="Times New Roman" w:hAnsi="Calibri"/>
          <w:lang w:eastAsia="en-US"/>
        </w:rPr>
      </w:pPr>
    </w:p>
    <w:p w:rsidR="00B17419" w:rsidRDefault="00B17419" w:rsidP="00B17419">
      <w:pPr>
        <w:jc w:val="center"/>
        <w:rPr>
          <w:rFonts w:ascii="Calibri" w:hAnsi="Calibri"/>
          <w:sz w:val="28"/>
          <w:szCs w:val="28"/>
        </w:rPr>
      </w:pPr>
      <w:r>
        <w:rPr>
          <w:rFonts w:ascii="Calibri" w:hAnsi="Calibri"/>
          <w:sz w:val="28"/>
          <w:szCs w:val="28"/>
        </w:rPr>
        <w:lastRenderedPageBreak/>
        <w:t>APPENDIX B</w:t>
      </w:r>
    </w:p>
    <w:p w:rsidR="00BE1838" w:rsidRDefault="00BE1838" w:rsidP="00554A25">
      <w:pPr>
        <w:jc w:val="center"/>
        <w:rPr>
          <w:rFonts w:ascii="Calibri" w:hAnsi="Calibri"/>
          <w:sz w:val="28"/>
          <w:szCs w:val="28"/>
        </w:rPr>
      </w:pPr>
    </w:p>
    <w:p w:rsidR="002F5616" w:rsidRPr="005C1553" w:rsidRDefault="002F5616" w:rsidP="002F5616">
      <w:pPr>
        <w:jc w:val="center"/>
        <w:rPr>
          <w:rFonts w:asciiTheme="minorHAnsi" w:hAnsiTheme="minorHAnsi"/>
          <w:b/>
          <w:sz w:val="28"/>
          <w:szCs w:val="28"/>
        </w:rPr>
      </w:pPr>
      <w:r w:rsidRPr="005C1553">
        <w:rPr>
          <w:rFonts w:asciiTheme="minorHAnsi" w:hAnsiTheme="minorHAnsi"/>
          <w:b/>
          <w:sz w:val="28"/>
          <w:szCs w:val="28"/>
        </w:rPr>
        <w:t>MA Commission on Falls Prevention Meeting</w:t>
      </w:r>
    </w:p>
    <w:p w:rsidR="002F5616" w:rsidRPr="005C1553" w:rsidRDefault="002F5616" w:rsidP="002F5616">
      <w:pPr>
        <w:jc w:val="center"/>
        <w:rPr>
          <w:rFonts w:asciiTheme="minorHAnsi" w:hAnsiTheme="minorHAnsi"/>
          <w:b/>
          <w:sz w:val="28"/>
          <w:szCs w:val="28"/>
        </w:rPr>
      </w:pPr>
      <w:r w:rsidRPr="005C1553">
        <w:rPr>
          <w:rFonts w:asciiTheme="minorHAnsi" w:hAnsiTheme="minorHAnsi"/>
          <w:b/>
          <w:sz w:val="28"/>
          <w:szCs w:val="28"/>
        </w:rPr>
        <w:t xml:space="preserve">MA </w:t>
      </w:r>
      <w:r>
        <w:rPr>
          <w:rFonts w:asciiTheme="minorHAnsi" w:hAnsiTheme="minorHAnsi"/>
          <w:b/>
          <w:sz w:val="28"/>
          <w:szCs w:val="28"/>
        </w:rPr>
        <w:t>Exec. Office of Elder Affairs (EOEA)</w:t>
      </w:r>
    </w:p>
    <w:p w:rsidR="002F5616" w:rsidRDefault="002F5616" w:rsidP="002F5616">
      <w:pPr>
        <w:jc w:val="center"/>
        <w:rPr>
          <w:rFonts w:asciiTheme="minorHAnsi" w:hAnsiTheme="minorHAnsi"/>
          <w:b/>
          <w:sz w:val="28"/>
          <w:szCs w:val="28"/>
        </w:rPr>
      </w:pPr>
      <w:r w:rsidRPr="005C1553">
        <w:rPr>
          <w:rFonts w:asciiTheme="minorHAnsi" w:hAnsiTheme="minorHAnsi"/>
          <w:b/>
          <w:sz w:val="28"/>
          <w:szCs w:val="28"/>
        </w:rPr>
        <w:t xml:space="preserve"> </w:t>
      </w:r>
      <w:r>
        <w:rPr>
          <w:rFonts w:asciiTheme="minorHAnsi" w:hAnsiTheme="minorHAnsi"/>
          <w:b/>
          <w:sz w:val="28"/>
          <w:szCs w:val="28"/>
        </w:rPr>
        <w:t>Manning Conference Room, 5</w:t>
      </w:r>
      <w:r w:rsidRPr="00895559">
        <w:rPr>
          <w:rFonts w:asciiTheme="minorHAnsi" w:hAnsiTheme="minorHAnsi"/>
          <w:b/>
          <w:sz w:val="28"/>
          <w:szCs w:val="28"/>
          <w:vertAlign w:val="superscript"/>
        </w:rPr>
        <w:t>th</w:t>
      </w:r>
      <w:r>
        <w:rPr>
          <w:rFonts w:asciiTheme="minorHAnsi" w:hAnsiTheme="minorHAnsi"/>
          <w:b/>
          <w:sz w:val="28"/>
          <w:szCs w:val="28"/>
        </w:rPr>
        <w:t xml:space="preserve"> Floor</w:t>
      </w:r>
    </w:p>
    <w:p w:rsidR="002F5616" w:rsidRDefault="002F5616" w:rsidP="002F5616">
      <w:pPr>
        <w:jc w:val="center"/>
        <w:rPr>
          <w:rFonts w:asciiTheme="minorHAnsi" w:hAnsiTheme="minorHAnsi"/>
          <w:b/>
          <w:sz w:val="28"/>
          <w:szCs w:val="28"/>
        </w:rPr>
      </w:pPr>
      <w:r>
        <w:rPr>
          <w:rFonts w:asciiTheme="minorHAnsi" w:hAnsiTheme="minorHAnsi"/>
          <w:b/>
          <w:sz w:val="28"/>
          <w:szCs w:val="28"/>
        </w:rPr>
        <w:t>One Ashburton Place, Boston</w:t>
      </w:r>
      <w:r w:rsidR="00D21DD8">
        <w:rPr>
          <w:rStyle w:val="EndnoteReference"/>
          <w:rFonts w:asciiTheme="minorHAnsi" w:hAnsiTheme="minorHAnsi"/>
          <w:b/>
          <w:sz w:val="28"/>
          <w:szCs w:val="28"/>
        </w:rPr>
        <w:endnoteReference w:id="5"/>
      </w:r>
    </w:p>
    <w:p w:rsidR="002F5616" w:rsidRPr="00F91E0C" w:rsidRDefault="002F5616" w:rsidP="002F5616">
      <w:pPr>
        <w:jc w:val="center"/>
        <w:rPr>
          <w:rFonts w:asciiTheme="minorHAnsi" w:hAnsiTheme="minorHAnsi"/>
          <w:b/>
        </w:rPr>
      </w:pPr>
    </w:p>
    <w:p w:rsidR="002F5616" w:rsidRPr="00D76285" w:rsidRDefault="002F5616" w:rsidP="002F5616">
      <w:pPr>
        <w:jc w:val="center"/>
        <w:rPr>
          <w:rFonts w:asciiTheme="minorHAnsi" w:hAnsiTheme="minorHAnsi"/>
          <w:b/>
        </w:rPr>
      </w:pPr>
      <w:r>
        <w:rPr>
          <w:rFonts w:asciiTheme="minorHAnsi" w:hAnsiTheme="minorHAnsi"/>
          <w:b/>
        </w:rPr>
        <w:t>January 19, 2017</w:t>
      </w:r>
      <w:r w:rsidRPr="00D76285">
        <w:rPr>
          <w:rFonts w:asciiTheme="minorHAnsi" w:hAnsiTheme="minorHAnsi"/>
          <w:b/>
        </w:rPr>
        <w:t xml:space="preserve">; </w:t>
      </w:r>
      <w:r>
        <w:rPr>
          <w:rFonts w:asciiTheme="minorHAnsi" w:hAnsiTheme="minorHAnsi"/>
          <w:b/>
        </w:rPr>
        <w:t>10</w:t>
      </w:r>
      <w:r w:rsidRPr="00D76285">
        <w:rPr>
          <w:rFonts w:asciiTheme="minorHAnsi" w:hAnsiTheme="minorHAnsi"/>
          <w:b/>
        </w:rPr>
        <w:t>:</w:t>
      </w:r>
      <w:r>
        <w:rPr>
          <w:rFonts w:asciiTheme="minorHAnsi" w:hAnsiTheme="minorHAnsi"/>
          <w:b/>
        </w:rPr>
        <w:t>3</w:t>
      </w:r>
      <w:r w:rsidRPr="00D76285">
        <w:rPr>
          <w:rFonts w:asciiTheme="minorHAnsi" w:hAnsiTheme="minorHAnsi"/>
          <w:b/>
        </w:rPr>
        <w:t>0 AM</w:t>
      </w:r>
      <w:r>
        <w:rPr>
          <w:rFonts w:asciiTheme="minorHAnsi" w:hAnsiTheme="minorHAnsi"/>
          <w:b/>
        </w:rPr>
        <w:t>–</w:t>
      </w:r>
      <w:r w:rsidRPr="00D76285">
        <w:rPr>
          <w:rFonts w:asciiTheme="minorHAnsi" w:hAnsiTheme="minorHAnsi"/>
          <w:b/>
        </w:rPr>
        <w:t>1</w:t>
      </w:r>
      <w:r>
        <w:rPr>
          <w:rFonts w:asciiTheme="minorHAnsi" w:hAnsiTheme="minorHAnsi"/>
          <w:b/>
        </w:rPr>
        <w:t>2</w:t>
      </w:r>
      <w:r w:rsidRPr="00D76285">
        <w:rPr>
          <w:rFonts w:asciiTheme="minorHAnsi" w:hAnsiTheme="minorHAnsi"/>
          <w:b/>
        </w:rPr>
        <w:t>:</w:t>
      </w:r>
      <w:r>
        <w:rPr>
          <w:rFonts w:asciiTheme="minorHAnsi" w:hAnsiTheme="minorHAnsi"/>
          <w:b/>
        </w:rPr>
        <w:t>3</w:t>
      </w:r>
      <w:r w:rsidRPr="00D76285">
        <w:rPr>
          <w:rFonts w:asciiTheme="minorHAnsi" w:hAnsiTheme="minorHAnsi"/>
          <w:b/>
        </w:rPr>
        <w:t>0 PM</w:t>
      </w:r>
    </w:p>
    <w:p w:rsidR="002F5616" w:rsidRDefault="002F5616" w:rsidP="002F5616">
      <w:pPr>
        <w:jc w:val="center"/>
        <w:rPr>
          <w:rFonts w:asciiTheme="minorHAnsi" w:hAnsiTheme="minorHAnsi"/>
          <w:b/>
        </w:rPr>
      </w:pPr>
      <w:r w:rsidRPr="0031748B">
        <w:rPr>
          <w:rFonts w:asciiTheme="minorHAnsi" w:hAnsiTheme="minorHAnsi"/>
          <w:b/>
        </w:rPr>
        <w:t xml:space="preserve">Meeting Minutes </w:t>
      </w:r>
    </w:p>
    <w:p w:rsidR="002F5616" w:rsidRPr="005C43E0" w:rsidRDefault="002F5616" w:rsidP="002F5616">
      <w:pPr>
        <w:jc w:val="center"/>
        <w:rPr>
          <w:rFonts w:asciiTheme="minorHAnsi" w:hAnsiTheme="minorHAnsi"/>
          <w:b/>
          <w:color w:val="0070C0"/>
          <w:sz w:val="36"/>
          <w:szCs w:val="36"/>
        </w:rPr>
      </w:pPr>
      <w:r w:rsidRPr="00671B21">
        <w:rPr>
          <w:rFonts w:asciiTheme="minorHAnsi" w:hAnsiTheme="minorHAnsi"/>
          <w:b/>
          <w:i/>
        </w:rPr>
        <w:t>(Accepted 4/26/17)</w:t>
      </w:r>
    </w:p>
    <w:p w:rsidR="002F5616" w:rsidRPr="00F91E0C" w:rsidRDefault="002F5616" w:rsidP="002F5616">
      <w:pPr>
        <w:jc w:val="center"/>
        <w:rPr>
          <w:rFonts w:asciiTheme="minorHAnsi" w:hAnsiTheme="minorHAnsi"/>
          <w:b/>
        </w:rPr>
      </w:pPr>
    </w:p>
    <w:p w:rsidR="002F5616" w:rsidRDefault="002F5616" w:rsidP="002F5616">
      <w:pPr>
        <w:rPr>
          <w:rFonts w:asciiTheme="minorHAnsi" w:hAnsiTheme="minorHAnsi"/>
        </w:rPr>
      </w:pPr>
      <w:r w:rsidRPr="00415E1D">
        <w:rPr>
          <w:rFonts w:asciiTheme="minorHAnsi" w:hAnsiTheme="minorHAnsi"/>
          <w:b/>
        </w:rPr>
        <w:t>Members Attending:</w:t>
      </w:r>
      <w:r w:rsidRPr="0031748B">
        <w:rPr>
          <w:rFonts w:asciiTheme="minorHAnsi" w:hAnsiTheme="minorHAnsi"/>
        </w:rPr>
        <w:t xml:space="preserve"> </w:t>
      </w:r>
      <w:r>
        <w:rPr>
          <w:rFonts w:asciiTheme="minorHAnsi" w:hAnsiTheme="minorHAnsi"/>
        </w:rPr>
        <w:t>Leonard M. Lee</w:t>
      </w:r>
      <w:r w:rsidRPr="0031748B">
        <w:rPr>
          <w:rFonts w:asciiTheme="minorHAnsi" w:hAnsiTheme="minorHAnsi"/>
        </w:rPr>
        <w:t xml:space="preserve"> (Chair), </w:t>
      </w:r>
      <w:r>
        <w:rPr>
          <w:rFonts w:asciiTheme="minorHAnsi" w:hAnsiTheme="minorHAnsi"/>
        </w:rPr>
        <w:t xml:space="preserve">Almas </w:t>
      </w:r>
      <w:proofErr w:type="spellStart"/>
      <w:r>
        <w:rPr>
          <w:rFonts w:asciiTheme="minorHAnsi" w:hAnsiTheme="minorHAnsi"/>
        </w:rPr>
        <w:t>Dossa</w:t>
      </w:r>
      <w:proofErr w:type="spellEnd"/>
      <w:r>
        <w:rPr>
          <w:rFonts w:asciiTheme="minorHAnsi" w:hAnsiTheme="minorHAnsi"/>
        </w:rPr>
        <w:t xml:space="preserve">, </w:t>
      </w:r>
      <w:proofErr w:type="spellStart"/>
      <w:r>
        <w:rPr>
          <w:rFonts w:asciiTheme="minorHAnsi" w:hAnsiTheme="minorHAnsi"/>
        </w:rPr>
        <w:t>Ish</w:t>
      </w:r>
      <w:proofErr w:type="spellEnd"/>
      <w:r>
        <w:rPr>
          <w:rFonts w:asciiTheme="minorHAnsi" w:hAnsiTheme="minorHAnsi"/>
        </w:rPr>
        <w:t xml:space="preserve"> Gupta, Melissa Jones</w:t>
      </w:r>
      <w:r w:rsidRPr="0031748B">
        <w:rPr>
          <w:rFonts w:asciiTheme="minorHAnsi" w:hAnsiTheme="minorHAnsi"/>
        </w:rPr>
        <w:t xml:space="preserve">, </w:t>
      </w:r>
      <w:r>
        <w:rPr>
          <w:rFonts w:asciiTheme="minorHAnsi" w:hAnsiTheme="minorHAnsi"/>
        </w:rPr>
        <w:t>Helen Magliozzi, Joanne Moore, Annette Peele, Emily Shea</w:t>
      </w:r>
    </w:p>
    <w:p w:rsidR="002F5616" w:rsidRDefault="002F5616" w:rsidP="002F5616">
      <w:pPr>
        <w:rPr>
          <w:rFonts w:asciiTheme="minorHAnsi" w:hAnsiTheme="minorHAnsi"/>
        </w:rPr>
      </w:pPr>
      <w:r w:rsidRPr="00E17EF1">
        <w:rPr>
          <w:rFonts w:asciiTheme="minorHAnsi" w:hAnsiTheme="minorHAnsi"/>
          <w:b/>
        </w:rPr>
        <w:t>Members Attending Remotely</w:t>
      </w:r>
      <w:r>
        <w:rPr>
          <w:rFonts w:asciiTheme="minorHAnsi" w:hAnsiTheme="minorHAnsi"/>
        </w:rPr>
        <w:t xml:space="preserve"> (by phone):</w:t>
      </w:r>
      <w:r w:rsidRPr="00A55DFD">
        <w:rPr>
          <w:rFonts w:asciiTheme="minorHAnsi" w:hAnsiTheme="minorHAnsi"/>
        </w:rPr>
        <w:t xml:space="preserve"> </w:t>
      </w:r>
      <w:r>
        <w:rPr>
          <w:rFonts w:asciiTheme="minorHAnsi" w:hAnsiTheme="minorHAnsi"/>
        </w:rPr>
        <w:t xml:space="preserve">Jennifer </w:t>
      </w:r>
      <w:proofErr w:type="spellStart"/>
      <w:r>
        <w:rPr>
          <w:rFonts w:asciiTheme="minorHAnsi" w:hAnsiTheme="minorHAnsi"/>
        </w:rPr>
        <w:t>Kaldenberg</w:t>
      </w:r>
      <w:proofErr w:type="spellEnd"/>
      <w:r>
        <w:rPr>
          <w:rFonts w:asciiTheme="minorHAnsi" w:hAnsiTheme="minorHAnsi"/>
        </w:rPr>
        <w:t>, Mary Sullivan</w:t>
      </w:r>
    </w:p>
    <w:p w:rsidR="002F5616" w:rsidRDefault="002F5616" w:rsidP="002F5616">
      <w:pPr>
        <w:rPr>
          <w:rFonts w:asciiTheme="minorHAnsi" w:hAnsiTheme="minorHAnsi"/>
        </w:rPr>
      </w:pPr>
      <w:r w:rsidRPr="00843A36">
        <w:rPr>
          <w:rFonts w:asciiTheme="minorHAnsi" w:hAnsiTheme="minorHAnsi"/>
          <w:b/>
        </w:rPr>
        <w:t>Pending Members Attending</w:t>
      </w:r>
      <w:r>
        <w:rPr>
          <w:rFonts w:asciiTheme="minorHAnsi" w:hAnsiTheme="minorHAnsi"/>
        </w:rPr>
        <w:t>: Richard Moore</w:t>
      </w:r>
    </w:p>
    <w:p w:rsidR="002F5616" w:rsidRPr="0031748B" w:rsidRDefault="002F5616" w:rsidP="002F5616">
      <w:pPr>
        <w:rPr>
          <w:rFonts w:asciiTheme="minorHAnsi" w:hAnsiTheme="minorHAnsi"/>
          <w:b/>
        </w:rPr>
      </w:pPr>
      <w:r w:rsidRPr="00415E1D">
        <w:rPr>
          <w:rFonts w:asciiTheme="minorHAnsi" w:hAnsiTheme="minorHAnsi"/>
          <w:b/>
        </w:rPr>
        <w:t>Others Attending:</w:t>
      </w:r>
      <w:r w:rsidRPr="0031748B">
        <w:rPr>
          <w:rFonts w:asciiTheme="minorHAnsi" w:hAnsiTheme="minorHAnsi"/>
        </w:rPr>
        <w:t xml:space="preserve"> Carla Cicerchia, D</w:t>
      </w:r>
      <w:r>
        <w:rPr>
          <w:rFonts w:asciiTheme="minorHAnsi" w:hAnsiTheme="minorHAnsi"/>
        </w:rPr>
        <w:t>epartment of Public Health (DPH)</w:t>
      </w:r>
      <w:r w:rsidRPr="0031748B">
        <w:rPr>
          <w:rFonts w:asciiTheme="minorHAnsi" w:hAnsiTheme="minorHAnsi"/>
        </w:rPr>
        <w:t>-Div. of Violen</w:t>
      </w:r>
      <w:r>
        <w:rPr>
          <w:rFonts w:asciiTheme="minorHAnsi" w:hAnsiTheme="minorHAnsi"/>
        </w:rPr>
        <w:t xml:space="preserve">ce and Injury Prevention (DVIP); Julie Kautz Mills (DPH-DVIP), Santhi Hariprasad, DPH-Prevention and Wellness Trust Fund Team; Laura </w:t>
      </w:r>
      <w:proofErr w:type="spellStart"/>
      <w:r>
        <w:rPr>
          <w:rFonts w:asciiTheme="minorHAnsi" w:hAnsiTheme="minorHAnsi"/>
        </w:rPr>
        <w:t>Kersanske</w:t>
      </w:r>
      <w:proofErr w:type="spellEnd"/>
      <w:r>
        <w:rPr>
          <w:rFonts w:asciiTheme="minorHAnsi" w:hAnsiTheme="minorHAnsi"/>
        </w:rPr>
        <w:t xml:space="preserve"> (DPH), Carole Malone (EOEA), Mary </w:t>
      </w:r>
      <w:proofErr w:type="spellStart"/>
      <w:r>
        <w:rPr>
          <w:rFonts w:asciiTheme="minorHAnsi" w:hAnsiTheme="minorHAnsi"/>
        </w:rPr>
        <w:t>DeRoo</w:t>
      </w:r>
      <w:proofErr w:type="spellEnd"/>
      <w:r>
        <w:rPr>
          <w:rFonts w:asciiTheme="minorHAnsi" w:hAnsiTheme="minorHAnsi"/>
        </w:rPr>
        <w:t xml:space="preserve"> (EOEA), </w:t>
      </w:r>
      <w:proofErr w:type="spellStart"/>
      <w:r>
        <w:rPr>
          <w:rFonts w:asciiTheme="minorHAnsi" w:hAnsiTheme="minorHAnsi"/>
        </w:rPr>
        <w:t>Marylouise</w:t>
      </w:r>
      <w:proofErr w:type="spellEnd"/>
      <w:r>
        <w:rPr>
          <w:rFonts w:asciiTheme="minorHAnsi" w:hAnsiTheme="minorHAnsi"/>
        </w:rPr>
        <w:t xml:space="preserve"> </w:t>
      </w:r>
      <w:proofErr w:type="spellStart"/>
      <w:r>
        <w:rPr>
          <w:rFonts w:asciiTheme="minorHAnsi" w:hAnsiTheme="minorHAnsi"/>
        </w:rPr>
        <w:t>Gamache</w:t>
      </w:r>
      <w:proofErr w:type="spellEnd"/>
      <w:r>
        <w:rPr>
          <w:rFonts w:asciiTheme="minorHAnsi" w:hAnsiTheme="minorHAnsi"/>
        </w:rPr>
        <w:t xml:space="preserve"> (EOEA), Holly Hackman (Boston Medical Center-Injury Prevention Center)</w:t>
      </w:r>
    </w:p>
    <w:p w:rsidR="002F5616" w:rsidRPr="00F878CB" w:rsidRDefault="002F5616" w:rsidP="002F5616">
      <w:pPr>
        <w:rPr>
          <w:rFonts w:asciiTheme="minorHAnsi" w:hAnsiTheme="minorHAnsi"/>
          <w:b/>
        </w:rPr>
      </w:pPr>
    </w:p>
    <w:p w:rsidR="002F5616" w:rsidRPr="00C10240" w:rsidRDefault="002F5616" w:rsidP="002F5616">
      <w:pPr>
        <w:pStyle w:val="ListParagraph"/>
        <w:numPr>
          <w:ilvl w:val="0"/>
          <w:numId w:val="18"/>
        </w:numPr>
        <w:ind w:left="360"/>
        <w:rPr>
          <w:rFonts w:asciiTheme="minorHAnsi" w:hAnsiTheme="minorHAnsi"/>
        </w:rPr>
      </w:pPr>
      <w:r w:rsidRPr="00C10240">
        <w:rPr>
          <w:rFonts w:asciiTheme="minorHAnsi" w:hAnsiTheme="minorHAnsi"/>
          <w:b/>
        </w:rPr>
        <w:t xml:space="preserve">Welcome/Introductions/Commission Business/Updates </w:t>
      </w:r>
      <w:r w:rsidRPr="00C10240">
        <w:rPr>
          <w:rFonts w:asciiTheme="minorHAnsi" w:hAnsiTheme="minorHAnsi"/>
        </w:rPr>
        <w:t>(Leonard M. Lee, Department of Public Health (DPH), Commission Chair)</w:t>
      </w:r>
    </w:p>
    <w:p w:rsidR="002F5616" w:rsidRPr="00C10240" w:rsidRDefault="002F5616" w:rsidP="002F5616">
      <w:pPr>
        <w:ind w:left="360"/>
        <w:rPr>
          <w:rFonts w:asciiTheme="minorHAnsi" w:hAnsiTheme="minorHAnsi"/>
        </w:rPr>
      </w:pPr>
    </w:p>
    <w:p w:rsidR="002F5616" w:rsidRPr="00C10240" w:rsidRDefault="002F5616" w:rsidP="002F5616">
      <w:pPr>
        <w:numPr>
          <w:ilvl w:val="0"/>
          <w:numId w:val="16"/>
        </w:numPr>
        <w:tabs>
          <w:tab w:val="clear" w:pos="1800"/>
          <w:tab w:val="num" w:pos="720"/>
        </w:tabs>
        <w:ind w:left="720"/>
        <w:rPr>
          <w:rFonts w:asciiTheme="minorHAnsi" w:hAnsiTheme="minorHAnsi"/>
        </w:rPr>
      </w:pPr>
      <w:r w:rsidRPr="00C10240">
        <w:rPr>
          <w:rFonts w:asciiTheme="minorHAnsi" w:hAnsiTheme="minorHAnsi"/>
        </w:rPr>
        <w:t xml:space="preserve">As this was his inaugural meeting, new Commission Chair Leonard M. Lee opened the meeting by greeting members and other attendees and then introduced himself as the Director of the Division of Violence and Injury Prevention within DPH.  Members and other meeting participants followed by also introducing themselves and their affiliations.  </w:t>
      </w:r>
    </w:p>
    <w:p w:rsidR="002F5616" w:rsidRPr="00C10240" w:rsidRDefault="002F5616" w:rsidP="002F5616">
      <w:pPr>
        <w:numPr>
          <w:ilvl w:val="0"/>
          <w:numId w:val="16"/>
        </w:numPr>
        <w:tabs>
          <w:tab w:val="clear" w:pos="1800"/>
          <w:tab w:val="num" w:pos="720"/>
        </w:tabs>
        <w:ind w:left="720"/>
        <w:rPr>
          <w:rFonts w:asciiTheme="minorHAnsi" w:hAnsiTheme="minorHAnsi"/>
        </w:rPr>
      </w:pPr>
      <w:r w:rsidRPr="00C10240">
        <w:rPr>
          <w:rFonts w:asciiTheme="minorHAnsi" w:hAnsiTheme="minorHAnsi"/>
        </w:rPr>
        <w:t xml:space="preserve">Minutes: After introductions, members were asked to review draft minutes of the last meeting on 7-20-16.  The Chair asked for a motion to approve the meeting minutes, which was received and seconded; the minutes were then unanimously accepted. </w:t>
      </w:r>
    </w:p>
    <w:p w:rsidR="002F5616" w:rsidRPr="00C10240" w:rsidRDefault="002F5616" w:rsidP="002F5616">
      <w:pPr>
        <w:ind w:left="720"/>
        <w:rPr>
          <w:rFonts w:asciiTheme="minorHAnsi" w:hAnsiTheme="minorHAnsi"/>
        </w:rPr>
      </w:pPr>
    </w:p>
    <w:p w:rsidR="002F5616" w:rsidRPr="00C10240" w:rsidRDefault="002F5616" w:rsidP="002F5616">
      <w:pPr>
        <w:pStyle w:val="ListParagraph"/>
        <w:numPr>
          <w:ilvl w:val="0"/>
          <w:numId w:val="18"/>
        </w:numPr>
        <w:ind w:left="360"/>
        <w:rPr>
          <w:rFonts w:asciiTheme="minorHAnsi" w:hAnsiTheme="minorHAnsi"/>
          <w:i/>
        </w:rPr>
      </w:pPr>
      <w:r w:rsidRPr="00C10240">
        <w:rPr>
          <w:rFonts w:asciiTheme="minorHAnsi" w:hAnsiTheme="minorHAnsi"/>
          <w:b/>
        </w:rPr>
        <w:t xml:space="preserve">Presentation: </w:t>
      </w:r>
      <w:r w:rsidRPr="00C10240">
        <w:rPr>
          <w:rFonts w:asciiTheme="minorHAnsi" w:hAnsiTheme="minorHAnsi"/>
        </w:rPr>
        <w:t xml:space="preserve"> </w:t>
      </w:r>
      <w:r w:rsidRPr="00C10240">
        <w:rPr>
          <w:rFonts w:asciiTheme="minorHAnsi" w:hAnsiTheme="minorHAnsi"/>
          <w:b/>
          <w:i/>
        </w:rPr>
        <w:t>The Aging and Disability Resource Consortia (ADRC) in Massachusetts</w:t>
      </w:r>
      <w:r w:rsidRPr="00C10240">
        <w:rPr>
          <w:rFonts w:asciiTheme="minorHAnsi" w:hAnsiTheme="minorHAnsi"/>
        </w:rPr>
        <w:t xml:space="preserve"> (</w:t>
      </w:r>
      <w:proofErr w:type="spellStart"/>
      <w:r w:rsidRPr="00C10240">
        <w:rPr>
          <w:rFonts w:asciiTheme="minorHAnsi" w:hAnsiTheme="minorHAnsi"/>
        </w:rPr>
        <w:t>Marylouise</w:t>
      </w:r>
      <w:proofErr w:type="spellEnd"/>
      <w:r w:rsidRPr="00C10240">
        <w:rPr>
          <w:rFonts w:asciiTheme="minorHAnsi" w:hAnsiTheme="minorHAnsi"/>
        </w:rPr>
        <w:t xml:space="preserve"> </w:t>
      </w:r>
      <w:proofErr w:type="spellStart"/>
      <w:r w:rsidRPr="00C10240">
        <w:rPr>
          <w:rFonts w:asciiTheme="minorHAnsi" w:hAnsiTheme="minorHAnsi"/>
        </w:rPr>
        <w:t>Gamache</w:t>
      </w:r>
      <w:proofErr w:type="spellEnd"/>
      <w:r w:rsidRPr="00C10240">
        <w:rPr>
          <w:rFonts w:asciiTheme="minorHAnsi" w:hAnsiTheme="minorHAnsi"/>
        </w:rPr>
        <w:t xml:space="preserve">, ADRC Coordinator, EOEA) </w:t>
      </w:r>
      <w:r w:rsidRPr="00C10240">
        <w:rPr>
          <w:rFonts w:asciiTheme="minorHAnsi" w:hAnsiTheme="minorHAnsi"/>
          <w:i/>
        </w:rPr>
        <w:t>PPT slides distributed</w:t>
      </w:r>
    </w:p>
    <w:p w:rsidR="002F5616" w:rsidRPr="00C10240" w:rsidRDefault="002F5616" w:rsidP="002F5616">
      <w:pPr>
        <w:pStyle w:val="ListParagraph"/>
        <w:ind w:left="360"/>
        <w:rPr>
          <w:rFonts w:asciiTheme="minorHAnsi" w:hAnsiTheme="minorHAnsi"/>
        </w:rPr>
      </w:pPr>
    </w:p>
    <w:p w:rsidR="002F5616" w:rsidRDefault="002F5616" w:rsidP="002F5616">
      <w:pPr>
        <w:numPr>
          <w:ilvl w:val="0"/>
          <w:numId w:val="16"/>
        </w:numPr>
        <w:tabs>
          <w:tab w:val="clear" w:pos="1800"/>
          <w:tab w:val="num" w:pos="720"/>
        </w:tabs>
        <w:ind w:left="720"/>
        <w:rPr>
          <w:rFonts w:asciiTheme="minorHAnsi" w:hAnsiTheme="minorHAnsi"/>
        </w:rPr>
      </w:pPr>
      <w:proofErr w:type="spellStart"/>
      <w:r w:rsidRPr="00C10240">
        <w:rPr>
          <w:rFonts w:asciiTheme="minorHAnsi" w:hAnsiTheme="minorHAnsi"/>
        </w:rPr>
        <w:t>Marylouise</w:t>
      </w:r>
      <w:proofErr w:type="spellEnd"/>
      <w:r w:rsidRPr="00C10240">
        <w:rPr>
          <w:rFonts w:asciiTheme="minorHAnsi" w:hAnsiTheme="minorHAnsi"/>
        </w:rPr>
        <w:t xml:space="preserve"> </w:t>
      </w:r>
      <w:proofErr w:type="spellStart"/>
      <w:r w:rsidRPr="00C10240">
        <w:rPr>
          <w:rFonts w:asciiTheme="minorHAnsi" w:hAnsiTheme="minorHAnsi"/>
        </w:rPr>
        <w:t>Gamache</w:t>
      </w:r>
      <w:proofErr w:type="spellEnd"/>
      <w:r w:rsidRPr="00C10240">
        <w:rPr>
          <w:rFonts w:asciiTheme="minorHAnsi" w:hAnsiTheme="minorHAnsi"/>
        </w:rPr>
        <w:t xml:space="preserve"> presented on the ADRC Program initiative, including background and function of the 11 regionally based ADRC partnerships serving people with their Long Term</w:t>
      </w:r>
      <w:r>
        <w:rPr>
          <w:rFonts w:asciiTheme="minorHAnsi" w:hAnsiTheme="minorHAnsi"/>
        </w:rPr>
        <w:t xml:space="preserve"> Services and Supports (LTSS) needs across Massachusetts. The ADRC is a partnership between the Aging Services Access Points (ASAPS)/Area Agencies on Aging (AAAs) and the Independent Living Centers (ILCs) along with additional community partners/state agencies to ensure a coordinated network of information and service access for all consumers, regardless of income level. </w:t>
      </w:r>
    </w:p>
    <w:p w:rsidR="002F5616" w:rsidRPr="002F5616" w:rsidRDefault="002F5616" w:rsidP="002F5616">
      <w:pPr>
        <w:numPr>
          <w:ilvl w:val="0"/>
          <w:numId w:val="16"/>
        </w:numPr>
        <w:tabs>
          <w:tab w:val="clear" w:pos="1800"/>
          <w:tab w:val="num" w:pos="720"/>
        </w:tabs>
        <w:ind w:left="720"/>
        <w:rPr>
          <w:rFonts w:asciiTheme="minorHAnsi" w:hAnsiTheme="minorHAnsi"/>
        </w:rPr>
      </w:pPr>
      <w:proofErr w:type="spellStart"/>
      <w:r>
        <w:rPr>
          <w:rFonts w:asciiTheme="minorHAnsi" w:hAnsiTheme="minorHAnsi"/>
        </w:rPr>
        <w:t>Marylouise</w:t>
      </w:r>
      <w:proofErr w:type="spellEnd"/>
      <w:r>
        <w:rPr>
          <w:rFonts w:asciiTheme="minorHAnsi" w:hAnsiTheme="minorHAnsi"/>
        </w:rPr>
        <w:t xml:space="preserve"> explained that ADRCs are a “one-stop-shop” and “no wrong door” model originally developed in 2003 by the Administration on Aging (</w:t>
      </w:r>
      <w:proofErr w:type="spellStart"/>
      <w:r>
        <w:rPr>
          <w:rFonts w:asciiTheme="minorHAnsi" w:hAnsiTheme="minorHAnsi"/>
        </w:rPr>
        <w:t>AoA</w:t>
      </w:r>
      <w:proofErr w:type="spellEnd"/>
      <w:r>
        <w:rPr>
          <w:rFonts w:asciiTheme="minorHAnsi" w:hAnsiTheme="minorHAnsi"/>
        </w:rPr>
        <w:t xml:space="preserve">)/Administration on </w:t>
      </w:r>
      <w:r w:rsidRPr="002F5616">
        <w:rPr>
          <w:rFonts w:asciiTheme="minorHAnsi" w:hAnsiTheme="minorHAnsi"/>
        </w:rPr>
        <w:lastRenderedPageBreak/>
        <w:t xml:space="preserve">Community Living (ACL) and Centers for Medicare and Medicaid Services (CMS) that was designed to help consumers receive accurate information, one-on-one options counseling and to simplify and streamline access to LTSS.  An estimated 5000 people are served annually with options counseling and over 300 options counselors have been trained since 2008. </w:t>
      </w:r>
    </w:p>
    <w:p w:rsidR="002F5616" w:rsidRPr="002F5616" w:rsidRDefault="002F5616" w:rsidP="002F5616">
      <w:pPr>
        <w:numPr>
          <w:ilvl w:val="0"/>
          <w:numId w:val="16"/>
        </w:numPr>
        <w:tabs>
          <w:tab w:val="clear" w:pos="1800"/>
          <w:tab w:val="num" w:pos="720"/>
        </w:tabs>
        <w:ind w:left="720"/>
        <w:rPr>
          <w:rFonts w:asciiTheme="minorHAnsi" w:hAnsiTheme="minorHAnsi"/>
        </w:rPr>
      </w:pPr>
      <w:r w:rsidRPr="002F5616">
        <w:rPr>
          <w:rFonts w:asciiTheme="minorHAnsi" w:hAnsiTheme="minorHAnsi"/>
        </w:rPr>
        <w:t xml:space="preserve">Options counseling is a core function of an ADRC partnership; ADRCs also offer outreach and education, can help with transitions from institutional to community-based care, assist in decision support, perform assessments for services, and make referrals, etc. </w:t>
      </w:r>
    </w:p>
    <w:p w:rsidR="002F5616" w:rsidRPr="002F5616" w:rsidRDefault="002F5616" w:rsidP="002F5616">
      <w:pPr>
        <w:pStyle w:val="ListParagraph"/>
        <w:numPr>
          <w:ilvl w:val="0"/>
          <w:numId w:val="27"/>
        </w:numPr>
        <w:rPr>
          <w:rFonts w:asciiTheme="minorHAnsi" w:hAnsiTheme="minorHAnsi"/>
        </w:rPr>
      </w:pPr>
      <w:r w:rsidRPr="002F5616">
        <w:rPr>
          <w:rFonts w:asciiTheme="minorHAnsi" w:hAnsiTheme="minorHAnsi"/>
        </w:rPr>
        <w:t xml:space="preserve">Other positive features of the ADRC model are that it promotes individual choice, and highlights access to culturally competent services able to reach populations that have been historically under/un-served.  </w:t>
      </w:r>
    </w:p>
    <w:p w:rsidR="002F5616" w:rsidRPr="002F5616" w:rsidRDefault="002F5616" w:rsidP="002F5616">
      <w:pPr>
        <w:pStyle w:val="ListParagraph"/>
        <w:numPr>
          <w:ilvl w:val="0"/>
          <w:numId w:val="27"/>
        </w:numPr>
        <w:rPr>
          <w:rFonts w:asciiTheme="minorHAnsi" w:hAnsiTheme="minorHAnsi"/>
        </w:rPr>
      </w:pPr>
      <w:r w:rsidRPr="002F5616">
        <w:rPr>
          <w:rFonts w:asciiTheme="minorHAnsi" w:hAnsiTheme="minorHAnsi"/>
        </w:rPr>
        <w:t xml:space="preserve">At the conclusion of her presentation </w:t>
      </w:r>
      <w:proofErr w:type="spellStart"/>
      <w:r w:rsidRPr="002F5616">
        <w:rPr>
          <w:rFonts w:asciiTheme="minorHAnsi" w:hAnsiTheme="minorHAnsi"/>
        </w:rPr>
        <w:t>Marylouise</w:t>
      </w:r>
      <w:proofErr w:type="spellEnd"/>
      <w:r w:rsidRPr="002F5616">
        <w:rPr>
          <w:rFonts w:asciiTheme="minorHAnsi" w:hAnsiTheme="minorHAnsi"/>
        </w:rPr>
        <w:t xml:space="preserve"> distributed some handouts about the “Mass Options” campaign linking consumers to ADRCs/community-based services that includes a toll-free # and website: </w:t>
      </w:r>
      <w:hyperlink r:id="rId21" w:history="1">
        <w:r w:rsidRPr="002F5616">
          <w:rPr>
            <w:rStyle w:val="Hyperlink"/>
            <w:rFonts w:asciiTheme="minorHAnsi" w:hAnsiTheme="minorHAnsi"/>
          </w:rPr>
          <w:t>www.MassOptions.org</w:t>
        </w:r>
      </w:hyperlink>
      <w:r w:rsidRPr="002F5616">
        <w:rPr>
          <w:rFonts w:asciiTheme="minorHAnsi" w:hAnsiTheme="minorHAnsi"/>
        </w:rPr>
        <w:t>.</w:t>
      </w:r>
    </w:p>
    <w:p w:rsidR="002F5616" w:rsidRPr="002F5616" w:rsidRDefault="002F5616" w:rsidP="002F5616">
      <w:pPr>
        <w:pStyle w:val="ListParagraph"/>
        <w:numPr>
          <w:ilvl w:val="0"/>
          <w:numId w:val="27"/>
        </w:numPr>
        <w:rPr>
          <w:rFonts w:asciiTheme="minorHAnsi" w:hAnsiTheme="minorHAnsi"/>
        </w:rPr>
      </w:pPr>
      <w:r w:rsidRPr="002F5616">
        <w:rPr>
          <w:rFonts w:asciiTheme="minorHAnsi" w:hAnsiTheme="minorHAnsi"/>
        </w:rPr>
        <w:t xml:space="preserve">A question was asked about the ability of ADRCs to field questions about falls prevention services. </w:t>
      </w:r>
      <w:proofErr w:type="spellStart"/>
      <w:r w:rsidRPr="002F5616">
        <w:rPr>
          <w:rFonts w:asciiTheme="minorHAnsi" w:hAnsiTheme="minorHAnsi"/>
        </w:rPr>
        <w:t>Marylouise</w:t>
      </w:r>
      <w:proofErr w:type="spellEnd"/>
      <w:r w:rsidRPr="002F5616">
        <w:rPr>
          <w:rFonts w:asciiTheme="minorHAnsi" w:hAnsiTheme="minorHAnsi"/>
        </w:rPr>
        <w:t xml:space="preserve"> confirmed that since all the ADRCs have an association with an ASAP and other local partners that “yes” that connection could be made.</w:t>
      </w:r>
    </w:p>
    <w:p w:rsidR="002F5616" w:rsidRPr="002F5616" w:rsidRDefault="002F5616" w:rsidP="002F5616">
      <w:pPr>
        <w:rPr>
          <w:rFonts w:asciiTheme="minorHAnsi" w:hAnsiTheme="minorHAnsi"/>
        </w:rPr>
      </w:pPr>
    </w:p>
    <w:p w:rsidR="002F5616" w:rsidRPr="002F5616" w:rsidRDefault="002F5616" w:rsidP="002F5616">
      <w:pPr>
        <w:pStyle w:val="ListParagraph"/>
        <w:numPr>
          <w:ilvl w:val="0"/>
          <w:numId w:val="18"/>
        </w:numPr>
        <w:ind w:left="360"/>
        <w:rPr>
          <w:rFonts w:asciiTheme="minorHAnsi" w:hAnsiTheme="minorHAnsi"/>
        </w:rPr>
      </w:pPr>
      <w:r w:rsidRPr="002F5616">
        <w:rPr>
          <w:rFonts w:asciiTheme="minorHAnsi" w:hAnsiTheme="minorHAnsi"/>
          <w:b/>
        </w:rPr>
        <w:t>Presentation:</w:t>
      </w:r>
      <w:r w:rsidRPr="002F5616">
        <w:rPr>
          <w:rFonts w:asciiTheme="minorHAnsi" w:hAnsiTheme="minorHAnsi"/>
          <w:i/>
        </w:rPr>
        <w:t xml:space="preserve"> </w:t>
      </w:r>
      <w:r w:rsidRPr="002F5616">
        <w:rPr>
          <w:rFonts w:asciiTheme="minorHAnsi" w:hAnsiTheme="minorHAnsi"/>
          <w:b/>
          <w:i/>
        </w:rPr>
        <w:t>Aging Services Access Points (ASAPS)/Area Agencies on Aging (AAAs)</w:t>
      </w:r>
      <w:r w:rsidRPr="002F5616">
        <w:rPr>
          <w:rFonts w:asciiTheme="minorHAnsi" w:hAnsiTheme="minorHAnsi"/>
          <w:i/>
        </w:rPr>
        <w:t xml:space="preserve"> </w:t>
      </w:r>
      <w:r w:rsidRPr="002F5616">
        <w:rPr>
          <w:rFonts w:asciiTheme="minorHAnsi" w:hAnsiTheme="minorHAnsi"/>
          <w:b/>
          <w:i/>
        </w:rPr>
        <w:t>and Fall Prevention</w:t>
      </w:r>
      <w:r w:rsidRPr="002F5616">
        <w:rPr>
          <w:rFonts w:asciiTheme="minorHAnsi" w:hAnsiTheme="minorHAnsi"/>
          <w:i/>
        </w:rPr>
        <w:t xml:space="preserve"> (Mary </w:t>
      </w:r>
      <w:proofErr w:type="spellStart"/>
      <w:r w:rsidRPr="002F5616">
        <w:rPr>
          <w:rFonts w:asciiTheme="minorHAnsi" w:hAnsiTheme="minorHAnsi"/>
          <w:i/>
        </w:rPr>
        <w:t>DeRoo</w:t>
      </w:r>
      <w:proofErr w:type="spellEnd"/>
      <w:r w:rsidRPr="002F5616">
        <w:rPr>
          <w:rFonts w:asciiTheme="minorHAnsi" w:hAnsiTheme="minorHAnsi"/>
          <w:i/>
        </w:rPr>
        <w:t>, Director, Home Care Program, EOEA)</w:t>
      </w:r>
      <w:r w:rsidRPr="002F5616">
        <w:rPr>
          <w:rFonts w:asciiTheme="minorHAnsi" w:hAnsiTheme="minorHAnsi"/>
        </w:rPr>
        <w:t xml:space="preserve">. </w:t>
      </w:r>
      <w:r w:rsidRPr="002F5616">
        <w:rPr>
          <w:rFonts w:asciiTheme="minorHAnsi" w:hAnsiTheme="minorHAnsi"/>
          <w:i/>
        </w:rPr>
        <w:t>PPT slides distributed</w:t>
      </w:r>
    </w:p>
    <w:p w:rsidR="002F5616" w:rsidRPr="002F5616" w:rsidRDefault="002F5616" w:rsidP="002F5616">
      <w:pPr>
        <w:pStyle w:val="ListParagraph"/>
        <w:ind w:left="360"/>
        <w:rPr>
          <w:rFonts w:asciiTheme="minorHAnsi" w:hAnsiTheme="minorHAnsi"/>
        </w:rPr>
      </w:pPr>
    </w:p>
    <w:p w:rsidR="002F5616" w:rsidRPr="002F5616" w:rsidRDefault="002F5616" w:rsidP="002F5616">
      <w:pPr>
        <w:numPr>
          <w:ilvl w:val="0"/>
          <w:numId w:val="16"/>
        </w:numPr>
        <w:tabs>
          <w:tab w:val="clear" w:pos="1800"/>
          <w:tab w:val="num" w:pos="720"/>
        </w:tabs>
        <w:ind w:left="720"/>
        <w:rPr>
          <w:rFonts w:asciiTheme="minorHAnsi" w:hAnsiTheme="minorHAnsi"/>
        </w:rPr>
      </w:pPr>
      <w:r w:rsidRPr="002F5616">
        <w:rPr>
          <w:rFonts w:asciiTheme="minorHAnsi" w:hAnsiTheme="minorHAnsi"/>
        </w:rPr>
        <w:t xml:space="preserve">Mary </w:t>
      </w:r>
      <w:proofErr w:type="spellStart"/>
      <w:r w:rsidRPr="002F5616">
        <w:rPr>
          <w:rFonts w:asciiTheme="minorHAnsi" w:hAnsiTheme="minorHAnsi"/>
        </w:rPr>
        <w:t>DeRoo</w:t>
      </w:r>
      <w:proofErr w:type="spellEnd"/>
      <w:r w:rsidRPr="002F5616">
        <w:rPr>
          <w:rFonts w:asciiTheme="minorHAnsi" w:hAnsiTheme="minorHAnsi"/>
        </w:rPr>
        <w:t xml:space="preserve"> presented on a key ongoing EOEA initiative just recently rolled out, to heighten the focus of Aging Services Access Points (ASAPS)/Area Agencies on Aging (AAAs)- (the elder service care network of 26 agencies)-on improving identification of home care clients at risk for falls by following a certain screening/assessment protocol.   </w:t>
      </w:r>
    </w:p>
    <w:p w:rsidR="002F5616" w:rsidRDefault="002F5616" w:rsidP="002F5616">
      <w:pPr>
        <w:numPr>
          <w:ilvl w:val="0"/>
          <w:numId w:val="16"/>
        </w:numPr>
        <w:tabs>
          <w:tab w:val="clear" w:pos="1800"/>
          <w:tab w:val="num" w:pos="720"/>
        </w:tabs>
        <w:ind w:left="720"/>
        <w:rPr>
          <w:rFonts w:asciiTheme="minorHAnsi" w:hAnsiTheme="minorHAnsi"/>
        </w:rPr>
      </w:pPr>
      <w:r w:rsidRPr="002F5616">
        <w:rPr>
          <w:rFonts w:asciiTheme="minorHAnsi" w:hAnsiTheme="minorHAnsi"/>
        </w:rPr>
        <w:t>EOEA training was undertaken in the fall to help ASAP case managers/nurses utilize current (Comprehensive Data Set-CDS) and new tools to better identify fall risk factors early and make appropriate intervention recommendations (e.g., home safety assessment, medication review, participation in A Matter of Balance Program) that will be tracked</w:t>
      </w:r>
      <w:r>
        <w:rPr>
          <w:rFonts w:asciiTheme="minorHAnsi" w:hAnsiTheme="minorHAnsi"/>
        </w:rPr>
        <w:t xml:space="preserve"> through a case management web-based portal developed in collaboration with UMass Medical School. </w:t>
      </w:r>
    </w:p>
    <w:p w:rsidR="002F5616" w:rsidRDefault="002F5616" w:rsidP="002F5616">
      <w:pPr>
        <w:numPr>
          <w:ilvl w:val="0"/>
          <w:numId w:val="16"/>
        </w:numPr>
        <w:tabs>
          <w:tab w:val="clear" w:pos="1800"/>
          <w:tab w:val="num" w:pos="720"/>
        </w:tabs>
        <w:ind w:left="720"/>
        <w:rPr>
          <w:rFonts w:asciiTheme="minorHAnsi" w:hAnsiTheme="minorHAnsi"/>
        </w:rPr>
      </w:pPr>
      <w:r>
        <w:rPr>
          <w:rFonts w:asciiTheme="minorHAnsi" w:hAnsiTheme="minorHAnsi"/>
        </w:rPr>
        <w:t xml:space="preserve">Mary reviewed the three types of fall risk factors that ASAP staff should be mindful of: biological (e.g. age, chronic health conditions, poor vision), behavioral (e.g., lack of physical activity, alcohol misuse), and environmental (e.g., home with poor lighting, throw rugs, lack of grab bars) as well as fall risk factors considered modifiable such as lower body weakness, gait and balance problems, etc. She also showed samples of the CDS questions for Falls Risk assessment. </w:t>
      </w:r>
    </w:p>
    <w:p w:rsidR="002F5616" w:rsidRDefault="002F5616" w:rsidP="002F5616">
      <w:pPr>
        <w:numPr>
          <w:ilvl w:val="0"/>
          <w:numId w:val="16"/>
        </w:numPr>
        <w:tabs>
          <w:tab w:val="clear" w:pos="1800"/>
          <w:tab w:val="num" w:pos="720"/>
        </w:tabs>
        <w:ind w:left="720"/>
        <w:rPr>
          <w:rFonts w:asciiTheme="minorHAnsi" w:hAnsiTheme="minorHAnsi"/>
        </w:rPr>
      </w:pPr>
      <w:r>
        <w:rPr>
          <w:rFonts w:asciiTheme="minorHAnsi" w:hAnsiTheme="minorHAnsi"/>
        </w:rPr>
        <w:t xml:space="preserve">By next year the data that will be collected and analyzed through this effort will enable EOEA to look at individuals’ falls risk histories and the impact of certain interventions, etc.  The information and more granular data gathered will have the potential for designing strategies for improved outcomes around older adult </w:t>
      </w:r>
      <w:proofErr w:type="gramStart"/>
      <w:r>
        <w:rPr>
          <w:rFonts w:asciiTheme="minorHAnsi" w:hAnsiTheme="minorHAnsi"/>
        </w:rPr>
        <w:t>falls</w:t>
      </w:r>
      <w:proofErr w:type="gramEnd"/>
      <w:r>
        <w:rPr>
          <w:rFonts w:asciiTheme="minorHAnsi" w:hAnsiTheme="minorHAnsi"/>
        </w:rPr>
        <w:t xml:space="preserve"> prevention. </w:t>
      </w:r>
    </w:p>
    <w:p w:rsidR="002F5616" w:rsidRDefault="002F5616" w:rsidP="002F5616">
      <w:pPr>
        <w:pStyle w:val="ListParagraph"/>
        <w:ind w:left="1440"/>
        <w:rPr>
          <w:rFonts w:asciiTheme="minorHAnsi" w:hAnsiTheme="minorHAnsi"/>
        </w:rPr>
      </w:pPr>
    </w:p>
    <w:p w:rsidR="002F5616" w:rsidRDefault="002F5616" w:rsidP="002F5616">
      <w:pPr>
        <w:pStyle w:val="ListParagraph"/>
        <w:ind w:left="1440"/>
        <w:rPr>
          <w:rFonts w:asciiTheme="minorHAnsi" w:hAnsiTheme="minorHAnsi"/>
        </w:rPr>
      </w:pPr>
    </w:p>
    <w:p w:rsidR="002F5616" w:rsidRDefault="002F5616" w:rsidP="002F5616">
      <w:pPr>
        <w:pStyle w:val="ListParagraph"/>
        <w:ind w:left="1440"/>
        <w:rPr>
          <w:rFonts w:asciiTheme="minorHAnsi" w:hAnsiTheme="minorHAnsi"/>
        </w:rPr>
      </w:pPr>
    </w:p>
    <w:p w:rsidR="002F5616" w:rsidRDefault="002F5616" w:rsidP="002F5616">
      <w:pPr>
        <w:pStyle w:val="ListParagraph"/>
        <w:ind w:left="1440"/>
        <w:rPr>
          <w:rFonts w:asciiTheme="minorHAnsi" w:hAnsiTheme="minorHAnsi"/>
        </w:rPr>
      </w:pPr>
    </w:p>
    <w:p w:rsidR="002F5616" w:rsidRPr="00FB7063" w:rsidRDefault="002F5616" w:rsidP="002F5616">
      <w:pPr>
        <w:pStyle w:val="ListParagraph"/>
        <w:ind w:left="1440"/>
        <w:rPr>
          <w:rFonts w:asciiTheme="minorHAnsi" w:hAnsiTheme="minorHAnsi"/>
        </w:rPr>
      </w:pPr>
    </w:p>
    <w:p w:rsidR="002F5616" w:rsidRPr="002F5616" w:rsidRDefault="002F5616" w:rsidP="002F5616">
      <w:pPr>
        <w:pStyle w:val="ListParagraph"/>
        <w:numPr>
          <w:ilvl w:val="0"/>
          <w:numId w:val="18"/>
        </w:numPr>
        <w:ind w:left="360"/>
        <w:rPr>
          <w:rFonts w:asciiTheme="minorHAnsi" w:hAnsiTheme="minorHAnsi"/>
          <w:i/>
        </w:rPr>
      </w:pPr>
      <w:r>
        <w:rPr>
          <w:rFonts w:asciiTheme="minorHAnsi" w:hAnsiTheme="minorHAnsi"/>
          <w:b/>
        </w:rPr>
        <w:t>Brief Updates: PCP survey Project, etc</w:t>
      </w:r>
      <w:r w:rsidRPr="002F5616">
        <w:rPr>
          <w:rFonts w:asciiTheme="minorHAnsi" w:hAnsiTheme="minorHAnsi"/>
          <w:b/>
        </w:rPr>
        <w:t>.</w:t>
      </w:r>
      <w:r w:rsidRPr="002F5616">
        <w:rPr>
          <w:rFonts w:asciiTheme="minorHAnsi" w:hAnsiTheme="minorHAnsi"/>
        </w:rPr>
        <w:t xml:space="preserve">(Leonard M. Lee/Holly Hackman, Boston Medical Center, Injury Prevention Center)  </w:t>
      </w:r>
    </w:p>
    <w:p w:rsidR="002F5616" w:rsidRPr="00F878CB" w:rsidRDefault="002F5616" w:rsidP="002F5616">
      <w:pPr>
        <w:pStyle w:val="ListParagraph"/>
        <w:rPr>
          <w:rFonts w:asciiTheme="minorHAnsi" w:hAnsiTheme="minorHAnsi"/>
        </w:rPr>
      </w:pPr>
    </w:p>
    <w:p w:rsidR="002F5616" w:rsidRDefault="002F5616" w:rsidP="002F5616">
      <w:pPr>
        <w:pStyle w:val="ListParagraph"/>
        <w:numPr>
          <w:ilvl w:val="0"/>
          <w:numId w:val="17"/>
        </w:numPr>
        <w:rPr>
          <w:rFonts w:asciiTheme="minorHAnsi" w:hAnsiTheme="minorHAnsi"/>
        </w:rPr>
      </w:pPr>
      <w:r>
        <w:rPr>
          <w:rFonts w:asciiTheme="minorHAnsi" w:hAnsiTheme="minorHAnsi"/>
        </w:rPr>
        <w:t xml:space="preserve">Leonard informed Commission members that there would be some modification to the Primary Care Provider falls prevention survey project that evaluator Jonathan Howland (Boston Medical Center (BMC) Injury Prevention) has been overseeing and presented on at past Commission meetings. The survey tool has been designed to capture PCP’s attitudes and behaviors around fall risk assessment and </w:t>
      </w:r>
      <w:proofErr w:type="gramStart"/>
      <w:r>
        <w:rPr>
          <w:rFonts w:asciiTheme="minorHAnsi" w:hAnsiTheme="minorHAnsi"/>
        </w:rPr>
        <w:t>falls</w:t>
      </w:r>
      <w:proofErr w:type="gramEnd"/>
      <w:r>
        <w:rPr>
          <w:rFonts w:asciiTheme="minorHAnsi" w:hAnsiTheme="minorHAnsi"/>
        </w:rPr>
        <w:t xml:space="preserve"> prevention practices with older adult patients, etc.  </w:t>
      </w:r>
    </w:p>
    <w:p w:rsidR="002F5616" w:rsidRDefault="002F5616" w:rsidP="002F5616">
      <w:pPr>
        <w:pStyle w:val="ListParagraph"/>
        <w:numPr>
          <w:ilvl w:val="0"/>
          <w:numId w:val="17"/>
        </w:numPr>
        <w:rPr>
          <w:rFonts w:asciiTheme="minorHAnsi" w:hAnsiTheme="minorHAnsi"/>
        </w:rPr>
      </w:pPr>
      <w:r>
        <w:rPr>
          <w:rFonts w:asciiTheme="minorHAnsi" w:hAnsiTheme="minorHAnsi"/>
        </w:rPr>
        <w:t>Holly Hackman, who has been assisting Jonathan with the</w:t>
      </w:r>
      <w:r w:rsidRPr="006E41F7">
        <w:rPr>
          <w:rFonts w:asciiTheme="minorHAnsi" w:hAnsiTheme="minorHAnsi"/>
        </w:rPr>
        <w:t xml:space="preserve"> </w:t>
      </w:r>
      <w:r>
        <w:rPr>
          <w:rFonts w:asciiTheme="minorHAnsi" w:hAnsiTheme="minorHAnsi"/>
        </w:rPr>
        <w:t xml:space="preserve">project agreed to share some explanation of the project changes.  Although Jonathan has been performing outreach to multiple large health care organizations (a total of five) to get leadership buy-in to promote survey participation within their PCP practices-unfortunately, to date only one health care system has agreed to initiate the survey.  Therefore, the survey and results will be much more limited in scope. </w:t>
      </w:r>
    </w:p>
    <w:p w:rsidR="002F5616" w:rsidRDefault="002F5616" w:rsidP="002F5616">
      <w:pPr>
        <w:pStyle w:val="ListParagraph"/>
        <w:numPr>
          <w:ilvl w:val="0"/>
          <w:numId w:val="17"/>
        </w:numPr>
        <w:rPr>
          <w:rFonts w:asciiTheme="minorHAnsi" w:hAnsiTheme="minorHAnsi"/>
        </w:rPr>
      </w:pPr>
      <w:r>
        <w:rPr>
          <w:rFonts w:asciiTheme="minorHAnsi" w:hAnsiTheme="minorHAnsi"/>
        </w:rPr>
        <w:t xml:space="preserve">Commission Member Richard Moore inquired about whether the survey would be appropriate to deliver to nursing staff within assisted living facility settings, given the large number of fall incidences annually.  Holly said she could follow-up with him about this matter separately. </w:t>
      </w:r>
    </w:p>
    <w:p w:rsidR="002F5616" w:rsidRDefault="002F5616" w:rsidP="002F5616">
      <w:pPr>
        <w:pStyle w:val="ListParagraph"/>
        <w:numPr>
          <w:ilvl w:val="0"/>
          <w:numId w:val="17"/>
        </w:numPr>
        <w:rPr>
          <w:rFonts w:asciiTheme="minorHAnsi" w:hAnsiTheme="minorHAnsi"/>
        </w:rPr>
      </w:pPr>
      <w:r>
        <w:rPr>
          <w:rFonts w:asciiTheme="minorHAnsi" w:hAnsiTheme="minorHAnsi"/>
        </w:rPr>
        <w:t xml:space="preserve">Leonard said that Dr. Howland would be invited to attend the next Commission meeting so that he could speak further to the project and planned revisions. </w:t>
      </w:r>
    </w:p>
    <w:p w:rsidR="002F5616" w:rsidRDefault="002F5616" w:rsidP="002F5616">
      <w:pPr>
        <w:pStyle w:val="ListParagraph"/>
        <w:rPr>
          <w:rFonts w:asciiTheme="minorHAnsi" w:hAnsiTheme="minorHAnsi"/>
        </w:rPr>
      </w:pPr>
    </w:p>
    <w:p w:rsidR="002F5616" w:rsidRPr="002F5616" w:rsidRDefault="002F5616" w:rsidP="002F5616">
      <w:pPr>
        <w:pStyle w:val="ListParagraph"/>
        <w:numPr>
          <w:ilvl w:val="0"/>
          <w:numId w:val="18"/>
        </w:numPr>
        <w:ind w:left="360"/>
        <w:rPr>
          <w:rFonts w:asciiTheme="minorHAnsi" w:hAnsiTheme="minorHAnsi"/>
          <w:i/>
        </w:rPr>
      </w:pPr>
      <w:r w:rsidRPr="008D0E7B">
        <w:rPr>
          <w:rFonts w:asciiTheme="minorHAnsi" w:hAnsiTheme="minorHAnsi"/>
          <w:b/>
        </w:rPr>
        <w:t xml:space="preserve">Discussion: </w:t>
      </w:r>
      <w:r>
        <w:rPr>
          <w:rFonts w:asciiTheme="minorHAnsi" w:hAnsiTheme="minorHAnsi"/>
          <w:b/>
        </w:rPr>
        <w:t xml:space="preserve">Future Work Plans, Priorities, </w:t>
      </w:r>
      <w:r w:rsidRPr="002F5616">
        <w:rPr>
          <w:rFonts w:asciiTheme="minorHAnsi" w:hAnsiTheme="minorHAnsi"/>
          <w:b/>
        </w:rPr>
        <w:t xml:space="preserve">Capacity </w:t>
      </w:r>
      <w:r w:rsidRPr="002F5616">
        <w:rPr>
          <w:rFonts w:asciiTheme="minorHAnsi" w:hAnsiTheme="minorHAnsi"/>
        </w:rPr>
        <w:t xml:space="preserve">(Leonard M. Lee/All)  </w:t>
      </w:r>
    </w:p>
    <w:p w:rsidR="002F5616" w:rsidRPr="00F878CB" w:rsidRDefault="002F5616" w:rsidP="002F5616">
      <w:pPr>
        <w:ind w:left="270" w:hanging="270"/>
        <w:rPr>
          <w:rFonts w:asciiTheme="minorHAnsi" w:hAnsiTheme="minorHAnsi"/>
        </w:rPr>
      </w:pPr>
    </w:p>
    <w:p w:rsidR="002F5616" w:rsidRDefault="002F5616" w:rsidP="002F5616">
      <w:pPr>
        <w:pStyle w:val="ListParagraph"/>
        <w:numPr>
          <w:ilvl w:val="0"/>
          <w:numId w:val="17"/>
        </w:numPr>
        <w:rPr>
          <w:rFonts w:asciiTheme="minorHAnsi" w:hAnsiTheme="minorHAnsi"/>
        </w:rPr>
      </w:pPr>
      <w:r>
        <w:rPr>
          <w:rFonts w:asciiTheme="minorHAnsi" w:hAnsiTheme="minorHAnsi"/>
        </w:rPr>
        <w:t>Leonard embarked on a discussion with members on how they would like to proceed with pushing the Commission’s work forward in the year ahead (given limitations of time/busy schedules and resources)? The Commission has met its main statutory goal in completing the Phase 2 report of consensus recommendations. The following points were offered:</w:t>
      </w:r>
    </w:p>
    <w:p w:rsidR="002F5616" w:rsidRDefault="002F5616" w:rsidP="002F5616">
      <w:pPr>
        <w:pStyle w:val="ListParagraph"/>
        <w:numPr>
          <w:ilvl w:val="0"/>
          <w:numId w:val="33"/>
        </w:numPr>
        <w:rPr>
          <w:rFonts w:asciiTheme="minorHAnsi" w:hAnsiTheme="minorHAnsi"/>
        </w:rPr>
      </w:pPr>
      <w:r>
        <w:rPr>
          <w:rFonts w:asciiTheme="minorHAnsi" w:hAnsiTheme="minorHAnsi"/>
        </w:rPr>
        <w:t>Re-examine the recommendations in the Phase 2 report</w:t>
      </w:r>
    </w:p>
    <w:p w:rsidR="002F5616" w:rsidRDefault="002F5616" w:rsidP="002F5616">
      <w:pPr>
        <w:pStyle w:val="ListParagraph"/>
        <w:numPr>
          <w:ilvl w:val="0"/>
          <w:numId w:val="33"/>
        </w:numPr>
        <w:rPr>
          <w:rFonts w:asciiTheme="minorHAnsi" w:hAnsiTheme="minorHAnsi"/>
        </w:rPr>
      </w:pPr>
      <w:r>
        <w:rPr>
          <w:rFonts w:asciiTheme="minorHAnsi" w:hAnsiTheme="minorHAnsi"/>
        </w:rPr>
        <w:t>Continue to discuss engaging stakeholder groups with a focus on falls prevention (as recommended by the Commission)</w:t>
      </w:r>
    </w:p>
    <w:p w:rsidR="002F5616" w:rsidRDefault="002F5616" w:rsidP="002F5616">
      <w:pPr>
        <w:pStyle w:val="ListParagraph"/>
        <w:numPr>
          <w:ilvl w:val="0"/>
          <w:numId w:val="33"/>
        </w:numPr>
        <w:rPr>
          <w:rFonts w:asciiTheme="minorHAnsi" w:hAnsiTheme="minorHAnsi"/>
        </w:rPr>
      </w:pPr>
      <w:r>
        <w:rPr>
          <w:rFonts w:asciiTheme="minorHAnsi" w:hAnsiTheme="minorHAnsi"/>
        </w:rPr>
        <w:t xml:space="preserve">Consider doing an in-service training on the topic of falls prevention with key legislators or Committees; set up educational presentations in hearing rooms for legislators when the Falls Coalition has their Falls Prevention Awareness Day event at the State House in September. </w:t>
      </w:r>
    </w:p>
    <w:p w:rsidR="002F5616" w:rsidRDefault="002F5616" w:rsidP="002F5616">
      <w:pPr>
        <w:pStyle w:val="ListParagraph"/>
        <w:numPr>
          <w:ilvl w:val="0"/>
          <w:numId w:val="17"/>
        </w:numPr>
        <w:rPr>
          <w:rFonts w:asciiTheme="minorHAnsi" w:hAnsiTheme="minorHAnsi"/>
        </w:rPr>
      </w:pPr>
      <w:r>
        <w:rPr>
          <w:rFonts w:asciiTheme="minorHAnsi" w:hAnsiTheme="minorHAnsi"/>
        </w:rPr>
        <w:t xml:space="preserve">The members also discussed the number of meetings that should be planned for the year. The Chair proposed that the Commission meet quarterly; a motion was made and votes taken with the members, who were unanimously in favor of this. </w:t>
      </w:r>
    </w:p>
    <w:p w:rsidR="002F5616" w:rsidRDefault="002F5616" w:rsidP="002F5616">
      <w:pPr>
        <w:pStyle w:val="ListParagraph"/>
        <w:numPr>
          <w:ilvl w:val="0"/>
          <w:numId w:val="17"/>
        </w:numPr>
        <w:rPr>
          <w:rFonts w:asciiTheme="minorHAnsi" w:hAnsiTheme="minorHAnsi"/>
        </w:rPr>
      </w:pPr>
      <w:r>
        <w:rPr>
          <w:rFonts w:asciiTheme="minorHAnsi" w:hAnsiTheme="minorHAnsi"/>
        </w:rPr>
        <w:t xml:space="preserve">Leonard said that at the next meeting-which will be in April, the Commission should work to define clear goals and objectives for the near future.   </w:t>
      </w:r>
    </w:p>
    <w:p w:rsidR="002F5616" w:rsidRDefault="002F5616" w:rsidP="002F5616">
      <w:pPr>
        <w:pStyle w:val="ListParagraph"/>
        <w:rPr>
          <w:rFonts w:asciiTheme="minorHAnsi" w:hAnsiTheme="minorHAnsi"/>
        </w:rPr>
      </w:pPr>
    </w:p>
    <w:p w:rsidR="002F5616" w:rsidRDefault="002F5616" w:rsidP="002F5616">
      <w:pPr>
        <w:pStyle w:val="ListParagraph"/>
        <w:rPr>
          <w:rFonts w:asciiTheme="minorHAnsi" w:hAnsiTheme="minorHAnsi"/>
        </w:rPr>
      </w:pPr>
    </w:p>
    <w:p w:rsidR="002F5616" w:rsidRDefault="002F5616" w:rsidP="002F5616">
      <w:pPr>
        <w:rPr>
          <w:rFonts w:asciiTheme="minorHAnsi" w:hAnsiTheme="minorHAnsi"/>
          <w:b/>
        </w:rPr>
      </w:pPr>
    </w:p>
    <w:p w:rsidR="002F5616" w:rsidRDefault="002F5616" w:rsidP="002F5616">
      <w:pPr>
        <w:rPr>
          <w:rFonts w:asciiTheme="minorHAnsi" w:hAnsiTheme="minorHAnsi"/>
        </w:rPr>
      </w:pPr>
      <w:r>
        <w:rPr>
          <w:rFonts w:asciiTheme="minorHAnsi" w:hAnsiTheme="minorHAnsi"/>
          <w:b/>
        </w:rPr>
        <w:t>6</w:t>
      </w:r>
      <w:r w:rsidRPr="00185FB3">
        <w:rPr>
          <w:rFonts w:asciiTheme="minorHAnsi" w:hAnsiTheme="minorHAnsi"/>
          <w:b/>
        </w:rPr>
        <w:t>) Closing Remarks</w:t>
      </w:r>
      <w:r w:rsidRPr="00185FB3">
        <w:rPr>
          <w:rFonts w:asciiTheme="minorHAnsi" w:hAnsiTheme="minorHAnsi"/>
        </w:rPr>
        <w:t xml:space="preserve"> (</w:t>
      </w:r>
      <w:r>
        <w:rPr>
          <w:rFonts w:asciiTheme="minorHAnsi" w:hAnsiTheme="minorHAnsi"/>
        </w:rPr>
        <w:t>Leonard M. Lee</w:t>
      </w:r>
      <w:r w:rsidRPr="00185FB3">
        <w:rPr>
          <w:rFonts w:asciiTheme="minorHAnsi" w:hAnsiTheme="minorHAnsi"/>
        </w:rPr>
        <w:t>)</w:t>
      </w:r>
    </w:p>
    <w:p w:rsidR="002F5616" w:rsidRPr="00F878CB" w:rsidRDefault="002F5616" w:rsidP="002F5616">
      <w:pPr>
        <w:rPr>
          <w:rFonts w:asciiTheme="minorHAnsi" w:hAnsiTheme="minorHAnsi"/>
        </w:rPr>
      </w:pPr>
    </w:p>
    <w:p w:rsidR="002F5616" w:rsidRDefault="002F5616" w:rsidP="002F5616">
      <w:pPr>
        <w:pStyle w:val="ListParagraph"/>
        <w:numPr>
          <w:ilvl w:val="0"/>
          <w:numId w:val="17"/>
        </w:numPr>
        <w:rPr>
          <w:rFonts w:asciiTheme="minorHAnsi" w:hAnsiTheme="minorHAnsi"/>
        </w:rPr>
      </w:pPr>
      <w:r w:rsidRPr="00B90B79">
        <w:rPr>
          <w:rFonts w:asciiTheme="minorHAnsi" w:hAnsiTheme="minorHAnsi"/>
        </w:rPr>
        <w:t xml:space="preserve">Before ending the meeting, Leonard shared with the Commission members that the DPH-Div. of Violence and Injury Prevention had $25,000 of block grant funding for older adult </w:t>
      </w:r>
      <w:proofErr w:type="gramStart"/>
      <w:r w:rsidRPr="00B90B79">
        <w:rPr>
          <w:rFonts w:asciiTheme="minorHAnsi" w:hAnsiTheme="minorHAnsi"/>
        </w:rPr>
        <w:t>falls</w:t>
      </w:r>
      <w:proofErr w:type="gramEnd"/>
      <w:r w:rsidRPr="00B90B79">
        <w:rPr>
          <w:rFonts w:asciiTheme="minorHAnsi" w:hAnsiTheme="minorHAnsi"/>
        </w:rPr>
        <w:t xml:space="preserve"> prevention and requested that Commission members send ideas on how it might be spent. Given open meeting law restrictions, members were asked to e-mail their suggestions directly to the </w:t>
      </w:r>
      <w:r>
        <w:rPr>
          <w:rFonts w:asciiTheme="minorHAnsi" w:hAnsiTheme="minorHAnsi"/>
        </w:rPr>
        <w:t>Commission staff (</w:t>
      </w:r>
      <w:r w:rsidRPr="00B90B79">
        <w:rPr>
          <w:rFonts w:asciiTheme="minorHAnsi" w:hAnsiTheme="minorHAnsi"/>
        </w:rPr>
        <w:t>Carla Cicerchia, Falls Prevention Coord</w:t>
      </w:r>
      <w:r>
        <w:rPr>
          <w:rFonts w:asciiTheme="minorHAnsi" w:hAnsiTheme="minorHAnsi"/>
        </w:rPr>
        <w:t>inator</w:t>
      </w:r>
      <w:r w:rsidRPr="00B90B79">
        <w:rPr>
          <w:rFonts w:asciiTheme="minorHAnsi" w:hAnsiTheme="minorHAnsi"/>
        </w:rPr>
        <w:t>)</w:t>
      </w:r>
      <w:r>
        <w:rPr>
          <w:rFonts w:asciiTheme="minorHAnsi" w:hAnsiTheme="minorHAnsi"/>
        </w:rPr>
        <w:t>.</w:t>
      </w:r>
      <w:r w:rsidRPr="00B90B79">
        <w:rPr>
          <w:rFonts w:asciiTheme="minorHAnsi" w:hAnsiTheme="minorHAnsi"/>
        </w:rPr>
        <w:t xml:space="preserve"> </w:t>
      </w:r>
    </w:p>
    <w:p w:rsidR="002F5616" w:rsidRPr="00B90B79" w:rsidRDefault="002F5616" w:rsidP="002F5616">
      <w:pPr>
        <w:pStyle w:val="ListParagraph"/>
        <w:numPr>
          <w:ilvl w:val="0"/>
          <w:numId w:val="17"/>
        </w:numPr>
        <w:rPr>
          <w:rFonts w:asciiTheme="minorHAnsi" w:hAnsiTheme="minorHAnsi"/>
        </w:rPr>
      </w:pPr>
      <w:r>
        <w:rPr>
          <w:rFonts w:asciiTheme="minorHAnsi" w:hAnsiTheme="minorHAnsi"/>
        </w:rPr>
        <w:t xml:space="preserve">Leonard thanked the members for their participation and </w:t>
      </w:r>
      <w:r w:rsidRPr="00B90B79">
        <w:rPr>
          <w:rFonts w:asciiTheme="minorHAnsi" w:hAnsiTheme="minorHAnsi"/>
        </w:rPr>
        <w:t>adjourned</w:t>
      </w:r>
      <w:r>
        <w:rPr>
          <w:rFonts w:asciiTheme="minorHAnsi" w:hAnsiTheme="minorHAnsi"/>
        </w:rPr>
        <w:t xml:space="preserve"> the meeting</w:t>
      </w:r>
      <w:r w:rsidRPr="00B90B79">
        <w:rPr>
          <w:rFonts w:asciiTheme="minorHAnsi" w:hAnsiTheme="minorHAnsi"/>
        </w:rPr>
        <w:t xml:space="preserve">. </w:t>
      </w:r>
    </w:p>
    <w:p w:rsidR="002F5616" w:rsidRPr="00185FB3" w:rsidRDefault="002F5616" w:rsidP="002F5616">
      <w:pPr>
        <w:rPr>
          <w:rFonts w:asciiTheme="minorHAnsi" w:hAnsiTheme="minorHAnsi"/>
        </w:rPr>
      </w:pPr>
    </w:p>
    <w:p w:rsidR="00BE1838" w:rsidRDefault="00BE1838" w:rsidP="00554A25">
      <w:pPr>
        <w:jc w:val="center"/>
        <w:rPr>
          <w:rFonts w:ascii="Calibri" w:hAnsi="Calibri"/>
          <w:sz w:val="28"/>
          <w:szCs w:val="28"/>
        </w:rPr>
      </w:pPr>
    </w:p>
    <w:p w:rsidR="00BE1838" w:rsidRDefault="00BE1838" w:rsidP="00554A25">
      <w:pPr>
        <w:jc w:val="center"/>
        <w:rPr>
          <w:rFonts w:ascii="Calibri" w:hAnsi="Calibri"/>
          <w:sz w:val="28"/>
          <w:szCs w:val="28"/>
        </w:rPr>
      </w:pPr>
    </w:p>
    <w:p w:rsidR="00BE1838" w:rsidRDefault="00BE1838" w:rsidP="00554A25">
      <w:pPr>
        <w:jc w:val="center"/>
        <w:rPr>
          <w:rFonts w:ascii="Calibri" w:hAnsi="Calibri"/>
          <w:sz w:val="28"/>
          <w:szCs w:val="28"/>
        </w:rPr>
      </w:pPr>
    </w:p>
    <w:p w:rsidR="00BE1838" w:rsidRDefault="00BE1838" w:rsidP="00554A25">
      <w:pPr>
        <w:jc w:val="center"/>
        <w:rPr>
          <w:rFonts w:ascii="Calibri" w:hAnsi="Calibri"/>
          <w:sz w:val="28"/>
          <w:szCs w:val="28"/>
        </w:rPr>
      </w:pPr>
    </w:p>
    <w:p w:rsidR="00BE1838" w:rsidRDefault="00BE1838" w:rsidP="00554A25">
      <w:pPr>
        <w:jc w:val="center"/>
        <w:rPr>
          <w:rFonts w:ascii="Calibri" w:hAnsi="Calibri"/>
          <w:sz w:val="28"/>
          <w:szCs w:val="28"/>
        </w:rPr>
      </w:pPr>
    </w:p>
    <w:p w:rsidR="00BE1838" w:rsidRDefault="00BE1838" w:rsidP="00554A25">
      <w:pPr>
        <w:jc w:val="center"/>
        <w:rPr>
          <w:rFonts w:ascii="Calibri" w:hAnsi="Calibri"/>
          <w:sz w:val="28"/>
          <w:szCs w:val="28"/>
        </w:rPr>
      </w:pPr>
    </w:p>
    <w:p w:rsidR="00BE1838" w:rsidRDefault="00BE1838" w:rsidP="00554A25">
      <w:pPr>
        <w:jc w:val="center"/>
        <w:rPr>
          <w:rFonts w:ascii="Calibri" w:hAnsi="Calibri"/>
          <w:sz w:val="28"/>
          <w:szCs w:val="28"/>
        </w:rPr>
      </w:pPr>
    </w:p>
    <w:p w:rsidR="00BE1838" w:rsidRDefault="00BE1838" w:rsidP="00554A25">
      <w:pPr>
        <w:jc w:val="center"/>
        <w:rPr>
          <w:rFonts w:ascii="Calibri" w:hAnsi="Calibri"/>
          <w:sz w:val="28"/>
          <w:szCs w:val="28"/>
        </w:rPr>
      </w:pPr>
    </w:p>
    <w:p w:rsidR="00BE1838" w:rsidRDefault="00BE1838" w:rsidP="00554A25">
      <w:pPr>
        <w:jc w:val="center"/>
        <w:rPr>
          <w:rFonts w:ascii="Calibri" w:hAnsi="Calibri"/>
          <w:sz w:val="28"/>
          <w:szCs w:val="28"/>
        </w:rPr>
      </w:pPr>
    </w:p>
    <w:p w:rsidR="00BE1838" w:rsidRDefault="00BE183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p>
    <w:p w:rsidR="00D21DD8" w:rsidRDefault="00D21DD8" w:rsidP="00554A25">
      <w:pPr>
        <w:jc w:val="center"/>
        <w:rPr>
          <w:rFonts w:ascii="Calibri" w:hAnsi="Calibri"/>
          <w:sz w:val="28"/>
          <w:szCs w:val="28"/>
        </w:rPr>
      </w:pPr>
      <w:r>
        <w:rPr>
          <w:rFonts w:ascii="Calibri" w:hAnsi="Calibri"/>
          <w:sz w:val="28"/>
          <w:szCs w:val="28"/>
        </w:rPr>
        <w:lastRenderedPageBreak/>
        <w:t>Endnotes</w:t>
      </w:r>
    </w:p>
    <w:p w:rsidR="00BE1838" w:rsidRDefault="00BE1838" w:rsidP="00554A25">
      <w:pPr>
        <w:jc w:val="center"/>
        <w:rPr>
          <w:rFonts w:ascii="Calibri" w:hAnsi="Calibri"/>
          <w:sz w:val="28"/>
          <w:szCs w:val="28"/>
        </w:rPr>
      </w:pPr>
    </w:p>
    <w:p w:rsidR="00BE1838" w:rsidRDefault="00BE1838" w:rsidP="00554A25">
      <w:pPr>
        <w:jc w:val="center"/>
        <w:rPr>
          <w:rFonts w:ascii="Calibri" w:hAnsi="Calibri"/>
          <w:sz w:val="28"/>
          <w:szCs w:val="28"/>
        </w:rPr>
      </w:pPr>
    </w:p>
    <w:p w:rsidR="00BE1838" w:rsidRDefault="00BE1838" w:rsidP="00554A25">
      <w:pPr>
        <w:jc w:val="center"/>
        <w:rPr>
          <w:rFonts w:ascii="Calibri" w:hAnsi="Calibri"/>
          <w:sz w:val="28"/>
          <w:szCs w:val="28"/>
        </w:rPr>
      </w:pPr>
    </w:p>
    <w:sectPr w:rsidR="00BE1838" w:rsidSect="000063EE">
      <w:headerReference w:type="even" r:id="rId22"/>
      <w:headerReference w:type="default" r:id="rId23"/>
      <w:endnotePr>
        <w:numFmt w:val="decimal"/>
      </w:endnotePr>
      <w:pgSz w:w="12240" w:h="15840"/>
      <w:pgMar w:top="1296" w:right="1296" w:bottom="1440"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980" w:rsidRDefault="000E3980" w:rsidP="0054490F">
      <w:r>
        <w:separator/>
      </w:r>
    </w:p>
  </w:endnote>
  <w:endnote w:type="continuationSeparator" w:id="0">
    <w:p w:rsidR="000E3980" w:rsidRDefault="000E3980" w:rsidP="0054490F">
      <w:r>
        <w:continuationSeparator/>
      </w:r>
    </w:p>
  </w:endnote>
  <w:endnote w:type="continuationNotice" w:id="1">
    <w:p w:rsidR="000E3980" w:rsidRDefault="000E3980"/>
  </w:endnote>
  <w:endnote w:id="2">
    <w:p w:rsidR="00D21DD8" w:rsidRDefault="00D21DD8">
      <w:pPr>
        <w:pStyle w:val="EndnoteText"/>
      </w:pPr>
      <w:r>
        <w:rPr>
          <w:rStyle w:val="EndnoteReference"/>
        </w:rPr>
        <w:endnoteRef/>
      </w:r>
      <w:r>
        <w:t xml:space="preserve"> </w:t>
      </w:r>
      <w:hyperlink r:id="rId1" w:history="1">
        <w:r w:rsidRPr="005D2696">
          <w:rPr>
            <w:rStyle w:val="Hyperlink"/>
          </w:rPr>
          <w:t>https://www.cdc.gov/homeandrecreationalsafety/falls/adultfalls.html</w:t>
        </w:r>
      </w:hyperlink>
      <w:r w:rsidRPr="005D2696">
        <w:t xml:space="preserve"> </w:t>
      </w:r>
    </w:p>
    <w:p w:rsidR="005D2696" w:rsidRPr="005D2696" w:rsidRDefault="005D2696">
      <w:pPr>
        <w:pStyle w:val="EndnoteText"/>
      </w:pPr>
    </w:p>
  </w:endnote>
  <w:endnote w:id="3">
    <w:p w:rsidR="00253568" w:rsidRPr="00253568" w:rsidRDefault="00253568" w:rsidP="00253568">
      <w:pPr>
        <w:pStyle w:val="NormalWeb"/>
        <w:rPr>
          <w:rFonts w:ascii="Calibri" w:hAnsi="Calibri"/>
          <w:color w:val="000000"/>
        </w:rPr>
      </w:pPr>
      <w:r w:rsidRPr="005D2696">
        <w:rPr>
          <w:rStyle w:val="EndnoteReference"/>
          <w:sz w:val="20"/>
          <w:szCs w:val="20"/>
        </w:rPr>
        <w:endnoteRef/>
      </w:r>
      <w:r w:rsidRPr="005D2696">
        <w:rPr>
          <w:sz w:val="20"/>
          <w:szCs w:val="20"/>
        </w:rPr>
        <w:t xml:space="preserve"> </w:t>
      </w:r>
      <w:hyperlink r:id="rId2" w:history="1">
        <w:r w:rsidRPr="005D2696">
          <w:rPr>
            <w:color w:val="0000FF" w:themeColor="hyperlink"/>
            <w:sz w:val="20"/>
            <w:szCs w:val="20"/>
            <w:u w:val="single"/>
          </w:rPr>
          <w:t>https://www.ncoa.org/resources/massachusetts-fall-prevention-data-profile/</w:t>
        </w:r>
      </w:hyperlink>
      <w:r w:rsidRPr="00253568">
        <w:rPr>
          <w:rFonts w:ascii="Calibri" w:hAnsi="Calibri"/>
          <w:color w:val="000000"/>
        </w:rPr>
        <w:t> </w:t>
      </w:r>
    </w:p>
    <w:p w:rsidR="00253568" w:rsidRDefault="00253568">
      <w:pPr>
        <w:pStyle w:val="EndnoteText"/>
      </w:pPr>
    </w:p>
  </w:endnote>
  <w:endnote w:id="4">
    <w:p w:rsidR="005D2696" w:rsidRDefault="005D2696">
      <w:pPr>
        <w:pStyle w:val="EndnoteText"/>
      </w:pPr>
      <w:r>
        <w:rPr>
          <w:rStyle w:val="EndnoteReference"/>
        </w:rPr>
        <w:endnoteRef/>
      </w:r>
      <w:r>
        <w:t xml:space="preserve"> </w:t>
      </w:r>
      <w:hyperlink r:id="rId3" w:history="1">
        <w:r w:rsidRPr="00833288">
          <w:rPr>
            <w:rStyle w:val="Hyperlink"/>
          </w:rPr>
          <w:t>https://www.cdc.gov/steadi/pdf/Algorithm_2015-04-a.pdf</w:t>
        </w:r>
      </w:hyperlink>
      <w:r>
        <w:t xml:space="preserve"> </w:t>
      </w:r>
    </w:p>
  </w:endnote>
  <w:endnote w:id="5">
    <w:p w:rsidR="00D21DD8" w:rsidRDefault="00D21DD8">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DE0" w:rsidRDefault="00DD6D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9575269"/>
      <w:docPartObj>
        <w:docPartGallery w:val="Page Numbers (Bottom of Page)"/>
        <w:docPartUnique/>
      </w:docPartObj>
    </w:sdtPr>
    <w:sdtEndPr>
      <w:rPr>
        <w:noProof/>
      </w:rPr>
    </w:sdtEndPr>
    <w:sdtContent>
      <w:p w:rsidR="0016289E" w:rsidRDefault="0016289E">
        <w:pPr>
          <w:pStyle w:val="Footer"/>
        </w:pPr>
        <w:r>
          <w:fldChar w:fldCharType="begin"/>
        </w:r>
        <w:r>
          <w:instrText xml:space="preserve"> PAGE   \* MERGEFORMAT </w:instrText>
        </w:r>
        <w:r>
          <w:fldChar w:fldCharType="separate"/>
        </w:r>
        <w:r w:rsidR="000D73C7">
          <w:rPr>
            <w:noProof/>
          </w:rPr>
          <w:t>14</w:t>
        </w:r>
        <w:r>
          <w:rPr>
            <w:noProof/>
          </w:rPr>
          <w:fldChar w:fldCharType="end"/>
        </w:r>
      </w:p>
    </w:sdtContent>
  </w:sdt>
  <w:p w:rsidR="0016289E" w:rsidRDefault="001628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980" w:rsidRDefault="000E3980" w:rsidP="0054490F">
      <w:r>
        <w:separator/>
      </w:r>
    </w:p>
  </w:footnote>
  <w:footnote w:type="continuationSeparator" w:id="0">
    <w:p w:rsidR="000E3980" w:rsidRDefault="000E3980" w:rsidP="0054490F">
      <w:r>
        <w:continuationSeparator/>
      </w:r>
    </w:p>
  </w:footnote>
  <w:footnote w:type="continuationNotice" w:id="1">
    <w:p w:rsidR="000E3980" w:rsidRDefault="000E398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DE0" w:rsidRDefault="00DD6D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DE0" w:rsidRDefault="00DD6D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DE0" w:rsidRDefault="00DD6D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75pt;height:8.75pt" o:bullet="t">
        <v:imagedata r:id="rId1" o:title="BD14655_"/>
      </v:shape>
    </w:pict>
  </w:numPicBullet>
  <w:abstractNum w:abstractNumId="0">
    <w:nsid w:val="020A672B"/>
    <w:multiLevelType w:val="hybridMultilevel"/>
    <w:tmpl w:val="6816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D468B7"/>
    <w:multiLevelType w:val="hybridMultilevel"/>
    <w:tmpl w:val="1C2661A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D256951"/>
    <w:multiLevelType w:val="hybridMultilevel"/>
    <w:tmpl w:val="3DE024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4AA5F13"/>
    <w:multiLevelType w:val="hybridMultilevel"/>
    <w:tmpl w:val="1F289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230270"/>
    <w:multiLevelType w:val="hybridMultilevel"/>
    <w:tmpl w:val="9A4036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130CE1"/>
    <w:multiLevelType w:val="hybridMultilevel"/>
    <w:tmpl w:val="681E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140384"/>
    <w:multiLevelType w:val="hybridMultilevel"/>
    <w:tmpl w:val="6EA4F746"/>
    <w:lvl w:ilvl="0" w:tplc="04090011">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927F18"/>
    <w:multiLevelType w:val="hybridMultilevel"/>
    <w:tmpl w:val="8FFAD1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7A4299"/>
    <w:multiLevelType w:val="hybridMultilevel"/>
    <w:tmpl w:val="93908F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121AFC"/>
    <w:multiLevelType w:val="hybridMultilevel"/>
    <w:tmpl w:val="21120DC0"/>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236E6DED"/>
    <w:multiLevelType w:val="hybridMultilevel"/>
    <w:tmpl w:val="CA023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60B20DD"/>
    <w:multiLevelType w:val="hybridMultilevel"/>
    <w:tmpl w:val="DFE4BBFC"/>
    <w:lvl w:ilvl="0" w:tplc="BA921480">
      <w:start w:val="1"/>
      <w:numFmt w:val="bullet"/>
      <w:lvlText w:val=""/>
      <w:lvlPicBulletId w:val="0"/>
      <w:lvlJc w:val="left"/>
      <w:pPr>
        <w:tabs>
          <w:tab w:val="num" w:pos="1080"/>
        </w:tabs>
        <w:ind w:left="108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6971CA7"/>
    <w:multiLevelType w:val="hybridMultilevel"/>
    <w:tmpl w:val="D4149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07B21B4"/>
    <w:multiLevelType w:val="hybridMultilevel"/>
    <w:tmpl w:val="CF18644E"/>
    <w:lvl w:ilvl="0" w:tplc="55727C40">
      <w:start w:val="1"/>
      <w:numFmt w:val="bullet"/>
      <w:lvlText w:val=""/>
      <w:lvlJc w:val="left"/>
      <w:pPr>
        <w:tabs>
          <w:tab w:val="num" w:pos="1800"/>
        </w:tabs>
        <w:ind w:left="1800" w:hanging="360"/>
      </w:pPr>
      <w:rPr>
        <w:rFonts w:ascii="Wingdings" w:hAnsi="Wingdings" w:hint="default"/>
        <w:sz w:val="22"/>
      </w:rPr>
    </w:lvl>
    <w:lvl w:ilvl="1" w:tplc="0409000F">
      <w:start w:val="1"/>
      <w:numFmt w:val="decimal"/>
      <w:lvlText w:val="%2."/>
      <w:lvlJc w:val="left"/>
      <w:pPr>
        <w:tabs>
          <w:tab w:val="num" w:pos="1440"/>
        </w:tabs>
        <w:ind w:left="1440" w:hanging="360"/>
      </w:pPr>
      <w:rPr>
        <w:rFonts w:cs="Times New Roman" w:hint="default"/>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555E3C"/>
    <w:multiLevelType w:val="hybridMultilevel"/>
    <w:tmpl w:val="BF00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BC4A13"/>
    <w:multiLevelType w:val="hybridMultilevel"/>
    <w:tmpl w:val="EB4699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F80572"/>
    <w:multiLevelType w:val="hybridMultilevel"/>
    <w:tmpl w:val="09184D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B2E0C0B"/>
    <w:multiLevelType w:val="hybridMultilevel"/>
    <w:tmpl w:val="5FB075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96792F"/>
    <w:multiLevelType w:val="hybridMultilevel"/>
    <w:tmpl w:val="2488DDA6"/>
    <w:lvl w:ilvl="0" w:tplc="1312E4CE">
      <w:start w:val="1"/>
      <w:numFmt w:val="bullet"/>
      <w:lvlText w:val=""/>
      <w:lvlPicBulletId w:val="0"/>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FE32A1"/>
    <w:multiLevelType w:val="hybridMultilevel"/>
    <w:tmpl w:val="AF909DF4"/>
    <w:lvl w:ilvl="0" w:tplc="1312E4CE">
      <w:start w:val="1"/>
      <w:numFmt w:val="bullet"/>
      <w:lvlText w:val=""/>
      <w:lvlPicBulletId w:val="0"/>
      <w:lvlJc w:val="left"/>
      <w:pPr>
        <w:tabs>
          <w:tab w:val="num" w:pos="1512"/>
        </w:tabs>
        <w:ind w:left="180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5A0DDD"/>
    <w:multiLevelType w:val="hybridMultilevel"/>
    <w:tmpl w:val="14846B8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EB50EA8"/>
    <w:multiLevelType w:val="hybridMultilevel"/>
    <w:tmpl w:val="F1889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1F450E"/>
    <w:multiLevelType w:val="hybridMultilevel"/>
    <w:tmpl w:val="F1B8B1E8"/>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nsid w:val="6A76761D"/>
    <w:multiLevelType w:val="hybridMultilevel"/>
    <w:tmpl w:val="7F72DC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852E80"/>
    <w:multiLevelType w:val="hybridMultilevel"/>
    <w:tmpl w:val="56964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1B1742"/>
    <w:multiLevelType w:val="hybridMultilevel"/>
    <w:tmpl w:val="C7D022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04B3EF5"/>
    <w:multiLevelType w:val="hybridMultilevel"/>
    <w:tmpl w:val="01A6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EA0D5D"/>
    <w:multiLevelType w:val="hybridMultilevel"/>
    <w:tmpl w:val="AA063A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54A635D"/>
    <w:multiLevelType w:val="hybridMultilevel"/>
    <w:tmpl w:val="67EC65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6586AA4"/>
    <w:multiLevelType w:val="hybridMultilevel"/>
    <w:tmpl w:val="C6D46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CA52D7"/>
    <w:multiLevelType w:val="hybridMultilevel"/>
    <w:tmpl w:val="9FE6E2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131E71"/>
    <w:multiLevelType w:val="hybridMultilevel"/>
    <w:tmpl w:val="37F28ED6"/>
    <w:lvl w:ilvl="0" w:tplc="42FC18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7327CD"/>
    <w:multiLevelType w:val="hybridMultilevel"/>
    <w:tmpl w:val="A92680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4"/>
  </w:num>
  <w:num w:numId="3">
    <w:abstractNumId w:val="9"/>
  </w:num>
  <w:num w:numId="4">
    <w:abstractNumId w:val="8"/>
  </w:num>
  <w:num w:numId="5">
    <w:abstractNumId w:val="31"/>
  </w:num>
  <w:num w:numId="6">
    <w:abstractNumId w:val="23"/>
  </w:num>
  <w:num w:numId="7">
    <w:abstractNumId w:val="21"/>
  </w:num>
  <w:num w:numId="8">
    <w:abstractNumId w:val="11"/>
  </w:num>
  <w:num w:numId="9">
    <w:abstractNumId w:val="19"/>
  </w:num>
  <w:num w:numId="10">
    <w:abstractNumId w:val="18"/>
  </w:num>
  <w:num w:numId="11">
    <w:abstractNumId w:val="14"/>
  </w:num>
  <w:num w:numId="12">
    <w:abstractNumId w:val="12"/>
  </w:num>
  <w:num w:numId="13">
    <w:abstractNumId w:val="26"/>
  </w:num>
  <w:num w:numId="14">
    <w:abstractNumId w:val="5"/>
  </w:num>
  <w:num w:numId="15">
    <w:abstractNumId w:val="3"/>
  </w:num>
  <w:num w:numId="16">
    <w:abstractNumId w:val="13"/>
  </w:num>
  <w:num w:numId="17">
    <w:abstractNumId w:val="30"/>
  </w:num>
  <w:num w:numId="18">
    <w:abstractNumId w:val="6"/>
  </w:num>
  <w:num w:numId="19">
    <w:abstractNumId w:val="2"/>
  </w:num>
  <w:num w:numId="20">
    <w:abstractNumId w:val="28"/>
  </w:num>
  <w:num w:numId="21">
    <w:abstractNumId w:val="24"/>
  </w:num>
  <w:num w:numId="22">
    <w:abstractNumId w:val="17"/>
  </w:num>
  <w:num w:numId="23">
    <w:abstractNumId w:val="15"/>
  </w:num>
  <w:num w:numId="24">
    <w:abstractNumId w:val="25"/>
  </w:num>
  <w:num w:numId="25">
    <w:abstractNumId w:val="16"/>
  </w:num>
  <w:num w:numId="26">
    <w:abstractNumId w:val="22"/>
  </w:num>
  <w:num w:numId="27">
    <w:abstractNumId w:val="7"/>
  </w:num>
  <w:num w:numId="28">
    <w:abstractNumId w:val="29"/>
  </w:num>
  <w:num w:numId="29">
    <w:abstractNumId w:val="1"/>
  </w:num>
  <w:num w:numId="30">
    <w:abstractNumId w:val="27"/>
  </w:num>
  <w:num w:numId="31">
    <w:abstractNumId w:val="0"/>
  </w:num>
  <w:num w:numId="32">
    <w:abstractNumId w:val="10"/>
  </w:num>
  <w:num w:numId="33">
    <w:abstractNumId w:val="2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omas Mangan">
    <w15:presenceInfo w15:providerId="Windows Live" w15:userId="e71f3eaafcec4b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B4B"/>
    <w:rsid w:val="00004BD6"/>
    <w:rsid w:val="00006E48"/>
    <w:rsid w:val="00010DE3"/>
    <w:rsid w:val="000132A2"/>
    <w:rsid w:val="00016656"/>
    <w:rsid w:val="00023AE2"/>
    <w:rsid w:val="000336B3"/>
    <w:rsid w:val="00041E0D"/>
    <w:rsid w:val="00042D47"/>
    <w:rsid w:val="00044FE4"/>
    <w:rsid w:val="00050C93"/>
    <w:rsid w:val="00054C2D"/>
    <w:rsid w:val="000553E4"/>
    <w:rsid w:val="00070C75"/>
    <w:rsid w:val="00070EFB"/>
    <w:rsid w:val="00072CF6"/>
    <w:rsid w:val="00093AF5"/>
    <w:rsid w:val="000A18BE"/>
    <w:rsid w:val="000B1857"/>
    <w:rsid w:val="000B3F95"/>
    <w:rsid w:val="000B4A33"/>
    <w:rsid w:val="000C2EDD"/>
    <w:rsid w:val="000C2F6F"/>
    <w:rsid w:val="000C434A"/>
    <w:rsid w:val="000C437F"/>
    <w:rsid w:val="000C76BD"/>
    <w:rsid w:val="000D5AA3"/>
    <w:rsid w:val="000D6160"/>
    <w:rsid w:val="000D73C7"/>
    <w:rsid w:val="000E2C65"/>
    <w:rsid w:val="000E3980"/>
    <w:rsid w:val="000E5C96"/>
    <w:rsid w:val="000F698B"/>
    <w:rsid w:val="00100D58"/>
    <w:rsid w:val="00107266"/>
    <w:rsid w:val="001121AA"/>
    <w:rsid w:val="00132BA2"/>
    <w:rsid w:val="00144D25"/>
    <w:rsid w:val="00145B91"/>
    <w:rsid w:val="00145F10"/>
    <w:rsid w:val="00147043"/>
    <w:rsid w:val="00152BE7"/>
    <w:rsid w:val="001537E8"/>
    <w:rsid w:val="0016289E"/>
    <w:rsid w:val="00163B04"/>
    <w:rsid w:val="00163B30"/>
    <w:rsid w:val="00167CB4"/>
    <w:rsid w:val="001760D0"/>
    <w:rsid w:val="00184256"/>
    <w:rsid w:val="001976DC"/>
    <w:rsid w:val="001A22B3"/>
    <w:rsid w:val="001A3EC5"/>
    <w:rsid w:val="001B2DA2"/>
    <w:rsid w:val="001B5254"/>
    <w:rsid w:val="001C7B30"/>
    <w:rsid w:val="001D0B27"/>
    <w:rsid w:val="001E25ED"/>
    <w:rsid w:val="001F0BD0"/>
    <w:rsid w:val="001F10CA"/>
    <w:rsid w:val="001F179C"/>
    <w:rsid w:val="001F639F"/>
    <w:rsid w:val="002027AB"/>
    <w:rsid w:val="00204D62"/>
    <w:rsid w:val="00210F58"/>
    <w:rsid w:val="00217563"/>
    <w:rsid w:val="002224F2"/>
    <w:rsid w:val="002272E6"/>
    <w:rsid w:val="00244E7D"/>
    <w:rsid w:val="0024628F"/>
    <w:rsid w:val="0024792F"/>
    <w:rsid w:val="00253568"/>
    <w:rsid w:val="002548AE"/>
    <w:rsid w:val="002632E4"/>
    <w:rsid w:val="002735BC"/>
    <w:rsid w:val="002758BA"/>
    <w:rsid w:val="00276452"/>
    <w:rsid w:val="0027667E"/>
    <w:rsid w:val="00280570"/>
    <w:rsid w:val="002826AC"/>
    <w:rsid w:val="00283431"/>
    <w:rsid w:val="002872D0"/>
    <w:rsid w:val="00290E82"/>
    <w:rsid w:val="00294802"/>
    <w:rsid w:val="002956D7"/>
    <w:rsid w:val="00295BAA"/>
    <w:rsid w:val="002A6539"/>
    <w:rsid w:val="002B7C5B"/>
    <w:rsid w:val="002C0167"/>
    <w:rsid w:val="002C2095"/>
    <w:rsid w:val="002C7515"/>
    <w:rsid w:val="002D401F"/>
    <w:rsid w:val="002E4707"/>
    <w:rsid w:val="002E6CAB"/>
    <w:rsid w:val="002E7CCC"/>
    <w:rsid w:val="002F3458"/>
    <w:rsid w:val="002F5616"/>
    <w:rsid w:val="00300F6E"/>
    <w:rsid w:val="00302C70"/>
    <w:rsid w:val="003031D0"/>
    <w:rsid w:val="0032666C"/>
    <w:rsid w:val="0033525D"/>
    <w:rsid w:val="003372B4"/>
    <w:rsid w:val="00342313"/>
    <w:rsid w:val="0034366F"/>
    <w:rsid w:val="00357092"/>
    <w:rsid w:val="00367B9D"/>
    <w:rsid w:val="0037402A"/>
    <w:rsid w:val="00376899"/>
    <w:rsid w:val="00382D6C"/>
    <w:rsid w:val="0038417C"/>
    <w:rsid w:val="003A16D3"/>
    <w:rsid w:val="003A7730"/>
    <w:rsid w:val="003B5A83"/>
    <w:rsid w:val="003C2B03"/>
    <w:rsid w:val="003C2CAB"/>
    <w:rsid w:val="003C3660"/>
    <w:rsid w:val="003C3B87"/>
    <w:rsid w:val="003D5B42"/>
    <w:rsid w:val="003D7DB1"/>
    <w:rsid w:val="003E329E"/>
    <w:rsid w:val="003E4CAC"/>
    <w:rsid w:val="003E651F"/>
    <w:rsid w:val="003F0C94"/>
    <w:rsid w:val="004031FC"/>
    <w:rsid w:val="004047A9"/>
    <w:rsid w:val="00413DA6"/>
    <w:rsid w:val="0041519D"/>
    <w:rsid w:val="00420359"/>
    <w:rsid w:val="0042097E"/>
    <w:rsid w:val="00420AEE"/>
    <w:rsid w:val="00430CAF"/>
    <w:rsid w:val="0044685D"/>
    <w:rsid w:val="004641B4"/>
    <w:rsid w:val="00464895"/>
    <w:rsid w:val="00466C95"/>
    <w:rsid w:val="00470CD6"/>
    <w:rsid w:val="00473908"/>
    <w:rsid w:val="00481497"/>
    <w:rsid w:val="004830AE"/>
    <w:rsid w:val="0049158B"/>
    <w:rsid w:val="004A2F1A"/>
    <w:rsid w:val="004A5A48"/>
    <w:rsid w:val="004B228A"/>
    <w:rsid w:val="004B6439"/>
    <w:rsid w:val="004C5FDA"/>
    <w:rsid w:val="004C72E6"/>
    <w:rsid w:val="004C7F68"/>
    <w:rsid w:val="004D08EF"/>
    <w:rsid w:val="004D20C4"/>
    <w:rsid w:val="004D546A"/>
    <w:rsid w:val="004F001F"/>
    <w:rsid w:val="004F3774"/>
    <w:rsid w:val="005019EE"/>
    <w:rsid w:val="0050414E"/>
    <w:rsid w:val="0051072E"/>
    <w:rsid w:val="0051149F"/>
    <w:rsid w:val="00511F36"/>
    <w:rsid w:val="00514E04"/>
    <w:rsid w:val="00527C67"/>
    <w:rsid w:val="00531444"/>
    <w:rsid w:val="00544497"/>
    <w:rsid w:val="0054490F"/>
    <w:rsid w:val="00545F90"/>
    <w:rsid w:val="00554A25"/>
    <w:rsid w:val="00556D42"/>
    <w:rsid w:val="00574C6D"/>
    <w:rsid w:val="005838F4"/>
    <w:rsid w:val="00586B24"/>
    <w:rsid w:val="00587931"/>
    <w:rsid w:val="005913D2"/>
    <w:rsid w:val="005A1D48"/>
    <w:rsid w:val="005B0988"/>
    <w:rsid w:val="005C4A08"/>
    <w:rsid w:val="005D2103"/>
    <w:rsid w:val="005D2696"/>
    <w:rsid w:val="005D6209"/>
    <w:rsid w:val="005F3657"/>
    <w:rsid w:val="005F5468"/>
    <w:rsid w:val="005F7655"/>
    <w:rsid w:val="00612908"/>
    <w:rsid w:val="00617F8A"/>
    <w:rsid w:val="006258FF"/>
    <w:rsid w:val="006400B9"/>
    <w:rsid w:val="00643426"/>
    <w:rsid w:val="00647371"/>
    <w:rsid w:val="006529BF"/>
    <w:rsid w:val="00660608"/>
    <w:rsid w:val="006617D8"/>
    <w:rsid w:val="00661C7B"/>
    <w:rsid w:val="0066432E"/>
    <w:rsid w:val="006678D3"/>
    <w:rsid w:val="00674140"/>
    <w:rsid w:val="00683C2A"/>
    <w:rsid w:val="00696021"/>
    <w:rsid w:val="006A44AF"/>
    <w:rsid w:val="006B0365"/>
    <w:rsid w:val="006B317C"/>
    <w:rsid w:val="006B43F8"/>
    <w:rsid w:val="006B6C74"/>
    <w:rsid w:val="006C104A"/>
    <w:rsid w:val="006C275D"/>
    <w:rsid w:val="006C3BB0"/>
    <w:rsid w:val="006D6CEC"/>
    <w:rsid w:val="006F15E1"/>
    <w:rsid w:val="006F486C"/>
    <w:rsid w:val="006F52D6"/>
    <w:rsid w:val="006F61C7"/>
    <w:rsid w:val="007001EE"/>
    <w:rsid w:val="007076E0"/>
    <w:rsid w:val="00713E64"/>
    <w:rsid w:val="00716D2C"/>
    <w:rsid w:val="00716E9A"/>
    <w:rsid w:val="00722298"/>
    <w:rsid w:val="00734E0F"/>
    <w:rsid w:val="00743C0D"/>
    <w:rsid w:val="007478A2"/>
    <w:rsid w:val="007618DD"/>
    <w:rsid w:val="0076453B"/>
    <w:rsid w:val="007647B4"/>
    <w:rsid w:val="00764886"/>
    <w:rsid w:val="0077518E"/>
    <w:rsid w:val="00794933"/>
    <w:rsid w:val="007A02F6"/>
    <w:rsid w:val="007B2207"/>
    <w:rsid w:val="007C08F6"/>
    <w:rsid w:val="007D552A"/>
    <w:rsid w:val="007F23D3"/>
    <w:rsid w:val="007F4078"/>
    <w:rsid w:val="008008DC"/>
    <w:rsid w:val="008038FC"/>
    <w:rsid w:val="00812922"/>
    <w:rsid w:val="0081629C"/>
    <w:rsid w:val="00821B67"/>
    <w:rsid w:val="008258E5"/>
    <w:rsid w:val="00827495"/>
    <w:rsid w:val="00830B98"/>
    <w:rsid w:val="00830E0A"/>
    <w:rsid w:val="008342E1"/>
    <w:rsid w:val="00844CE7"/>
    <w:rsid w:val="00845495"/>
    <w:rsid w:val="008457BA"/>
    <w:rsid w:val="008503E8"/>
    <w:rsid w:val="00850D28"/>
    <w:rsid w:val="00855DD3"/>
    <w:rsid w:val="008565A2"/>
    <w:rsid w:val="00875635"/>
    <w:rsid w:val="00877D37"/>
    <w:rsid w:val="00885828"/>
    <w:rsid w:val="0089429E"/>
    <w:rsid w:val="00896107"/>
    <w:rsid w:val="008A1A07"/>
    <w:rsid w:val="008A2922"/>
    <w:rsid w:val="008A35F5"/>
    <w:rsid w:val="008B4669"/>
    <w:rsid w:val="008B4E79"/>
    <w:rsid w:val="008C55C2"/>
    <w:rsid w:val="008C61E5"/>
    <w:rsid w:val="008D132B"/>
    <w:rsid w:val="008D2051"/>
    <w:rsid w:val="008F0895"/>
    <w:rsid w:val="008F2C1D"/>
    <w:rsid w:val="008F4AEB"/>
    <w:rsid w:val="008F7CFF"/>
    <w:rsid w:val="00900DD5"/>
    <w:rsid w:val="00901735"/>
    <w:rsid w:val="00901CE8"/>
    <w:rsid w:val="00903703"/>
    <w:rsid w:val="00904299"/>
    <w:rsid w:val="0091269F"/>
    <w:rsid w:val="00921CF0"/>
    <w:rsid w:val="009241CF"/>
    <w:rsid w:val="00936370"/>
    <w:rsid w:val="009467F8"/>
    <w:rsid w:val="009629D5"/>
    <w:rsid w:val="009658C4"/>
    <w:rsid w:val="0097600D"/>
    <w:rsid w:val="00976063"/>
    <w:rsid w:val="00980C1E"/>
    <w:rsid w:val="00986B53"/>
    <w:rsid w:val="009900DA"/>
    <w:rsid w:val="00990DC1"/>
    <w:rsid w:val="009932B2"/>
    <w:rsid w:val="009A273E"/>
    <w:rsid w:val="009A4314"/>
    <w:rsid w:val="009A4516"/>
    <w:rsid w:val="009A7C1A"/>
    <w:rsid w:val="009A7F15"/>
    <w:rsid w:val="009C4F47"/>
    <w:rsid w:val="009C54EE"/>
    <w:rsid w:val="009D1ED1"/>
    <w:rsid w:val="009D4296"/>
    <w:rsid w:val="009D4482"/>
    <w:rsid w:val="009D780D"/>
    <w:rsid w:val="009D7C28"/>
    <w:rsid w:val="009E016B"/>
    <w:rsid w:val="009E5283"/>
    <w:rsid w:val="009E7DA7"/>
    <w:rsid w:val="009F7963"/>
    <w:rsid w:val="00A070C2"/>
    <w:rsid w:val="00A217B3"/>
    <w:rsid w:val="00A27766"/>
    <w:rsid w:val="00A27C27"/>
    <w:rsid w:val="00A34B22"/>
    <w:rsid w:val="00A35891"/>
    <w:rsid w:val="00A42232"/>
    <w:rsid w:val="00A452E9"/>
    <w:rsid w:val="00A55B15"/>
    <w:rsid w:val="00A5677E"/>
    <w:rsid w:val="00A60736"/>
    <w:rsid w:val="00A611DD"/>
    <w:rsid w:val="00A632DF"/>
    <w:rsid w:val="00A65787"/>
    <w:rsid w:val="00A80549"/>
    <w:rsid w:val="00A82FA2"/>
    <w:rsid w:val="00A8319D"/>
    <w:rsid w:val="00A87531"/>
    <w:rsid w:val="00AA1271"/>
    <w:rsid w:val="00AA4DEC"/>
    <w:rsid w:val="00AB594E"/>
    <w:rsid w:val="00AC18F0"/>
    <w:rsid w:val="00AE00A0"/>
    <w:rsid w:val="00AE1864"/>
    <w:rsid w:val="00AE3710"/>
    <w:rsid w:val="00AE4A6D"/>
    <w:rsid w:val="00AE5979"/>
    <w:rsid w:val="00AF0ABA"/>
    <w:rsid w:val="00B00FE2"/>
    <w:rsid w:val="00B04662"/>
    <w:rsid w:val="00B06E18"/>
    <w:rsid w:val="00B074F7"/>
    <w:rsid w:val="00B10271"/>
    <w:rsid w:val="00B163B7"/>
    <w:rsid w:val="00B17419"/>
    <w:rsid w:val="00B24CBB"/>
    <w:rsid w:val="00B34D7A"/>
    <w:rsid w:val="00B461D4"/>
    <w:rsid w:val="00B54C62"/>
    <w:rsid w:val="00B555B3"/>
    <w:rsid w:val="00B57565"/>
    <w:rsid w:val="00B61CDE"/>
    <w:rsid w:val="00B65340"/>
    <w:rsid w:val="00B66EA0"/>
    <w:rsid w:val="00B67363"/>
    <w:rsid w:val="00B75DA5"/>
    <w:rsid w:val="00B80A2C"/>
    <w:rsid w:val="00B815EE"/>
    <w:rsid w:val="00B82013"/>
    <w:rsid w:val="00BB3B81"/>
    <w:rsid w:val="00BB7EDB"/>
    <w:rsid w:val="00BC06C2"/>
    <w:rsid w:val="00BC1976"/>
    <w:rsid w:val="00BC5A4E"/>
    <w:rsid w:val="00BD3E47"/>
    <w:rsid w:val="00BD4847"/>
    <w:rsid w:val="00BD5BC5"/>
    <w:rsid w:val="00BE0688"/>
    <w:rsid w:val="00BE1838"/>
    <w:rsid w:val="00BE469E"/>
    <w:rsid w:val="00BE712C"/>
    <w:rsid w:val="00BF1B4B"/>
    <w:rsid w:val="00BF7483"/>
    <w:rsid w:val="00C04ED0"/>
    <w:rsid w:val="00C07C26"/>
    <w:rsid w:val="00C10240"/>
    <w:rsid w:val="00C16EA7"/>
    <w:rsid w:val="00C210D7"/>
    <w:rsid w:val="00C23253"/>
    <w:rsid w:val="00C270A8"/>
    <w:rsid w:val="00C27A02"/>
    <w:rsid w:val="00C4450C"/>
    <w:rsid w:val="00C469DB"/>
    <w:rsid w:val="00C52250"/>
    <w:rsid w:val="00C5228D"/>
    <w:rsid w:val="00C5674A"/>
    <w:rsid w:val="00C5786B"/>
    <w:rsid w:val="00C73072"/>
    <w:rsid w:val="00C81CCA"/>
    <w:rsid w:val="00C8472C"/>
    <w:rsid w:val="00C87036"/>
    <w:rsid w:val="00C92C44"/>
    <w:rsid w:val="00C977F0"/>
    <w:rsid w:val="00CA5756"/>
    <w:rsid w:val="00CC1092"/>
    <w:rsid w:val="00CC64E7"/>
    <w:rsid w:val="00CC6BE6"/>
    <w:rsid w:val="00CD3415"/>
    <w:rsid w:val="00CD5AB8"/>
    <w:rsid w:val="00CE169F"/>
    <w:rsid w:val="00CE2D3E"/>
    <w:rsid w:val="00CE5218"/>
    <w:rsid w:val="00CE799E"/>
    <w:rsid w:val="00CF4DAE"/>
    <w:rsid w:val="00D00A54"/>
    <w:rsid w:val="00D01584"/>
    <w:rsid w:val="00D01704"/>
    <w:rsid w:val="00D01AC1"/>
    <w:rsid w:val="00D022FA"/>
    <w:rsid w:val="00D21DD8"/>
    <w:rsid w:val="00D30051"/>
    <w:rsid w:val="00D33374"/>
    <w:rsid w:val="00D4342F"/>
    <w:rsid w:val="00D50B80"/>
    <w:rsid w:val="00D5460B"/>
    <w:rsid w:val="00D55219"/>
    <w:rsid w:val="00D56A6F"/>
    <w:rsid w:val="00D61A19"/>
    <w:rsid w:val="00D73AC5"/>
    <w:rsid w:val="00D741E6"/>
    <w:rsid w:val="00D807AA"/>
    <w:rsid w:val="00D856D5"/>
    <w:rsid w:val="00DA2B60"/>
    <w:rsid w:val="00DA5F42"/>
    <w:rsid w:val="00DC2E54"/>
    <w:rsid w:val="00DC40A2"/>
    <w:rsid w:val="00DC5CEB"/>
    <w:rsid w:val="00DD0814"/>
    <w:rsid w:val="00DD259E"/>
    <w:rsid w:val="00DD6DE0"/>
    <w:rsid w:val="00DE16C4"/>
    <w:rsid w:val="00DF2337"/>
    <w:rsid w:val="00DF2341"/>
    <w:rsid w:val="00DF4F08"/>
    <w:rsid w:val="00E12F16"/>
    <w:rsid w:val="00E22392"/>
    <w:rsid w:val="00E270F2"/>
    <w:rsid w:val="00E27CDE"/>
    <w:rsid w:val="00E44C68"/>
    <w:rsid w:val="00E46636"/>
    <w:rsid w:val="00E4794F"/>
    <w:rsid w:val="00E50D19"/>
    <w:rsid w:val="00E63170"/>
    <w:rsid w:val="00E66FB3"/>
    <w:rsid w:val="00E772B0"/>
    <w:rsid w:val="00E81F81"/>
    <w:rsid w:val="00E82E94"/>
    <w:rsid w:val="00E86461"/>
    <w:rsid w:val="00E87213"/>
    <w:rsid w:val="00EA05C0"/>
    <w:rsid w:val="00EC30A6"/>
    <w:rsid w:val="00EC4840"/>
    <w:rsid w:val="00ED2779"/>
    <w:rsid w:val="00ED2B93"/>
    <w:rsid w:val="00EE11A6"/>
    <w:rsid w:val="00EF7238"/>
    <w:rsid w:val="00EF74E7"/>
    <w:rsid w:val="00F103F4"/>
    <w:rsid w:val="00F125C1"/>
    <w:rsid w:val="00F12707"/>
    <w:rsid w:val="00F12A5C"/>
    <w:rsid w:val="00F222DE"/>
    <w:rsid w:val="00F31CAF"/>
    <w:rsid w:val="00F3424C"/>
    <w:rsid w:val="00F34F5D"/>
    <w:rsid w:val="00F3538B"/>
    <w:rsid w:val="00F421C3"/>
    <w:rsid w:val="00F460F7"/>
    <w:rsid w:val="00F510D7"/>
    <w:rsid w:val="00F52AF5"/>
    <w:rsid w:val="00F62BA7"/>
    <w:rsid w:val="00F842EC"/>
    <w:rsid w:val="00F9584E"/>
    <w:rsid w:val="00FB1EB1"/>
    <w:rsid w:val="00FB240E"/>
    <w:rsid w:val="00FB2702"/>
    <w:rsid w:val="00FB6D4C"/>
    <w:rsid w:val="00FB7CF0"/>
    <w:rsid w:val="00FD420E"/>
    <w:rsid w:val="00FD7375"/>
    <w:rsid w:val="00FE67D4"/>
    <w:rsid w:val="00FF0085"/>
    <w:rsid w:val="00FF5805"/>
    <w:rsid w:val="00FF5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3F5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page number" w:uiPriority="99"/>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497"/>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E7CCC"/>
    <w:rPr>
      <w:rFonts w:ascii="Tahoma" w:hAnsi="Tahoma"/>
      <w:sz w:val="20"/>
      <w:szCs w:val="16"/>
      <w:lang w:val="x-none" w:eastAsia="x-none"/>
    </w:rPr>
  </w:style>
  <w:style w:type="character" w:customStyle="1" w:styleId="BalloonTextChar">
    <w:name w:val="Balloon Text Char"/>
    <w:link w:val="BalloonText"/>
    <w:uiPriority w:val="99"/>
    <w:rsid w:val="002E7CCC"/>
    <w:rPr>
      <w:rFonts w:ascii="Tahoma" w:hAnsi="Tahoma" w:cs="Tahoma"/>
      <w:szCs w:val="16"/>
    </w:rPr>
  </w:style>
  <w:style w:type="paragraph" w:styleId="ListParagraph">
    <w:name w:val="List Paragraph"/>
    <w:basedOn w:val="Normal"/>
    <w:uiPriority w:val="34"/>
    <w:qFormat/>
    <w:rsid w:val="00FD7375"/>
    <w:pPr>
      <w:ind w:left="720"/>
      <w:contextualSpacing/>
    </w:pPr>
  </w:style>
  <w:style w:type="character" w:styleId="Hyperlink">
    <w:name w:val="Hyperlink"/>
    <w:rsid w:val="00900DD5"/>
    <w:rPr>
      <w:color w:val="0000FF"/>
      <w:u w:val="single"/>
    </w:rPr>
  </w:style>
  <w:style w:type="paragraph" w:styleId="FootnoteText">
    <w:name w:val="footnote text"/>
    <w:basedOn w:val="Normal"/>
    <w:link w:val="FootnoteTextChar"/>
    <w:rsid w:val="0054490F"/>
    <w:rPr>
      <w:sz w:val="20"/>
      <w:szCs w:val="20"/>
    </w:rPr>
  </w:style>
  <w:style w:type="character" w:customStyle="1" w:styleId="FootnoteTextChar">
    <w:name w:val="Footnote Text Char"/>
    <w:link w:val="FootnoteText"/>
    <w:rsid w:val="0054490F"/>
    <w:rPr>
      <w:lang w:eastAsia="ja-JP"/>
    </w:rPr>
  </w:style>
  <w:style w:type="character" w:styleId="FootnoteReference">
    <w:name w:val="footnote reference"/>
    <w:rsid w:val="0054490F"/>
    <w:rPr>
      <w:vertAlign w:val="superscript"/>
    </w:rPr>
  </w:style>
  <w:style w:type="table" w:styleId="TableGrid">
    <w:name w:val="Table Grid"/>
    <w:basedOn w:val="TableNormal"/>
    <w:rsid w:val="00683C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C61E5"/>
    <w:pPr>
      <w:tabs>
        <w:tab w:val="center" w:pos="4680"/>
        <w:tab w:val="right" w:pos="9360"/>
      </w:tabs>
    </w:pPr>
  </w:style>
  <w:style w:type="character" w:customStyle="1" w:styleId="HeaderChar">
    <w:name w:val="Header Char"/>
    <w:link w:val="Header"/>
    <w:rsid w:val="008C61E5"/>
    <w:rPr>
      <w:sz w:val="24"/>
      <w:szCs w:val="24"/>
      <w:lang w:eastAsia="ja-JP"/>
    </w:rPr>
  </w:style>
  <w:style w:type="paragraph" w:styleId="Footer">
    <w:name w:val="footer"/>
    <w:basedOn w:val="Normal"/>
    <w:link w:val="FooterChar"/>
    <w:uiPriority w:val="99"/>
    <w:rsid w:val="008C61E5"/>
    <w:pPr>
      <w:tabs>
        <w:tab w:val="center" w:pos="4680"/>
        <w:tab w:val="right" w:pos="9360"/>
      </w:tabs>
    </w:pPr>
  </w:style>
  <w:style w:type="character" w:customStyle="1" w:styleId="FooterChar">
    <w:name w:val="Footer Char"/>
    <w:link w:val="Footer"/>
    <w:uiPriority w:val="99"/>
    <w:rsid w:val="008C61E5"/>
    <w:rPr>
      <w:sz w:val="24"/>
      <w:szCs w:val="24"/>
      <w:lang w:eastAsia="ja-JP"/>
    </w:rPr>
  </w:style>
  <w:style w:type="character" w:styleId="FollowedHyperlink">
    <w:name w:val="FollowedHyperlink"/>
    <w:rsid w:val="00072CF6"/>
    <w:rPr>
      <w:color w:val="800080"/>
      <w:u w:val="single"/>
    </w:rPr>
  </w:style>
  <w:style w:type="character" w:styleId="CommentReference">
    <w:name w:val="annotation reference"/>
    <w:rsid w:val="00473908"/>
    <w:rPr>
      <w:sz w:val="16"/>
      <w:szCs w:val="16"/>
    </w:rPr>
  </w:style>
  <w:style w:type="paragraph" w:styleId="CommentText">
    <w:name w:val="annotation text"/>
    <w:basedOn w:val="Normal"/>
    <w:link w:val="CommentTextChar"/>
    <w:rsid w:val="00473908"/>
    <w:rPr>
      <w:sz w:val="20"/>
      <w:szCs w:val="20"/>
    </w:rPr>
  </w:style>
  <w:style w:type="character" w:customStyle="1" w:styleId="CommentTextChar">
    <w:name w:val="Comment Text Char"/>
    <w:link w:val="CommentText"/>
    <w:rsid w:val="00473908"/>
    <w:rPr>
      <w:lang w:eastAsia="ja-JP"/>
    </w:rPr>
  </w:style>
  <w:style w:type="paragraph" w:styleId="CommentSubject">
    <w:name w:val="annotation subject"/>
    <w:basedOn w:val="CommentText"/>
    <w:next w:val="CommentText"/>
    <w:link w:val="CommentSubjectChar"/>
    <w:rsid w:val="00473908"/>
    <w:rPr>
      <w:b/>
      <w:bCs/>
    </w:rPr>
  </w:style>
  <w:style w:type="character" w:customStyle="1" w:styleId="CommentSubjectChar">
    <w:name w:val="Comment Subject Char"/>
    <w:link w:val="CommentSubject"/>
    <w:rsid w:val="00473908"/>
    <w:rPr>
      <w:b/>
      <w:bCs/>
      <w:lang w:eastAsia="ja-JP"/>
    </w:rPr>
  </w:style>
  <w:style w:type="character" w:styleId="PageNumber">
    <w:name w:val="page number"/>
    <w:basedOn w:val="DefaultParagraphFont"/>
    <w:uiPriority w:val="99"/>
    <w:rsid w:val="00554A25"/>
    <w:rPr>
      <w:rFonts w:cs="Times New Roman"/>
    </w:rPr>
  </w:style>
  <w:style w:type="paragraph" w:customStyle="1" w:styleId="Weld">
    <w:name w:val="Weld"/>
    <w:basedOn w:val="Normal"/>
    <w:rsid w:val="004047A9"/>
    <w:pPr>
      <w:framePr w:hSpace="187" w:wrap="notBeside" w:vAnchor="text" w:hAnchor="page" w:x="546" w:y="141"/>
      <w:jc w:val="center"/>
    </w:pPr>
    <w:rPr>
      <w:rFonts w:ascii="Arial Rounded MT Bold" w:eastAsia="Times New Roman" w:hAnsi="Arial Rounded MT Bold"/>
      <w:sz w:val="16"/>
      <w:szCs w:val="20"/>
      <w:lang w:eastAsia="en-US"/>
    </w:rPr>
  </w:style>
  <w:style w:type="paragraph" w:customStyle="1" w:styleId="Governor">
    <w:name w:val="Governor"/>
    <w:basedOn w:val="Normal"/>
    <w:rsid w:val="004047A9"/>
    <w:pPr>
      <w:framePr w:hSpace="187" w:wrap="notBeside" w:vAnchor="text" w:hAnchor="page" w:x="546" w:y="141"/>
      <w:spacing w:after="120"/>
      <w:jc w:val="center"/>
    </w:pPr>
    <w:rPr>
      <w:rFonts w:ascii="Arial Rounded MT Bold" w:eastAsia="Times New Roman" w:hAnsi="Arial Rounded MT Bold"/>
      <w:sz w:val="14"/>
      <w:szCs w:val="20"/>
      <w:lang w:eastAsia="en-US"/>
    </w:rPr>
  </w:style>
  <w:style w:type="paragraph" w:styleId="EndnoteText">
    <w:name w:val="endnote text"/>
    <w:basedOn w:val="Normal"/>
    <w:link w:val="EndnoteTextChar"/>
    <w:semiHidden/>
    <w:unhideWhenUsed/>
    <w:rsid w:val="00D21DD8"/>
    <w:rPr>
      <w:sz w:val="20"/>
      <w:szCs w:val="20"/>
    </w:rPr>
  </w:style>
  <w:style w:type="character" w:customStyle="1" w:styleId="EndnoteTextChar">
    <w:name w:val="Endnote Text Char"/>
    <w:basedOn w:val="DefaultParagraphFont"/>
    <w:link w:val="EndnoteText"/>
    <w:semiHidden/>
    <w:rsid w:val="00D21DD8"/>
    <w:rPr>
      <w:lang w:eastAsia="ja-JP"/>
    </w:rPr>
  </w:style>
  <w:style w:type="character" w:styleId="EndnoteReference">
    <w:name w:val="endnote reference"/>
    <w:basedOn w:val="DefaultParagraphFont"/>
    <w:semiHidden/>
    <w:unhideWhenUsed/>
    <w:rsid w:val="00D21DD8"/>
    <w:rPr>
      <w:vertAlign w:val="superscript"/>
    </w:rPr>
  </w:style>
  <w:style w:type="paragraph" w:styleId="NormalWeb">
    <w:name w:val="Normal (Web)"/>
    <w:basedOn w:val="Normal"/>
    <w:uiPriority w:val="99"/>
    <w:unhideWhenUsed/>
    <w:rsid w:val="00253568"/>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page number" w:uiPriority="99"/>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497"/>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E7CCC"/>
    <w:rPr>
      <w:rFonts w:ascii="Tahoma" w:hAnsi="Tahoma"/>
      <w:sz w:val="20"/>
      <w:szCs w:val="16"/>
      <w:lang w:val="x-none" w:eastAsia="x-none"/>
    </w:rPr>
  </w:style>
  <w:style w:type="character" w:customStyle="1" w:styleId="BalloonTextChar">
    <w:name w:val="Balloon Text Char"/>
    <w:link w:val="BalloonText"/>
    <w:uiPriority w:val="99"/>
    <w:rsid w:val="002E7CCC"/>
    <w:rPr>
      <w:rFonts w:ascii="Tahoma" w:hAnsi="Tahoma" w:cs="Tahoma"/>
      <w:szCs w:val="16"/>
    </w:rPr>
  </w:style>
  <w:style w:type="paragraph" w:styleId="ListParagraph">
    <w:name w:val="List Paragraph"/>
    <w:basedOn w:val="Normal"/>
    <w:uiPriority w:val="34"/>
    <w:qFormat/>
    <w:rsid w:val="00FD7375"/>
    <w:pPr>
      <w:ind w:left="720"/>
      <w:contextualSpacing/>
    </w:pPr>
  </w:style>
  <w:style w:type="character" w:styleId="Hyperlink">
    <w:name w:val="Hyperlink"/>
    <w:rsid w:val="00900DD5"/>
    <w:rPr>
      <w:color w:val="0000FF"/>
      <w:u w:val="single"/>
    </w:rPr>
  </w:style>
  <w:style w:type="paragraph" w:styleId="FootnoteText">
    <w:name w:val="footnote text"/>
    <w:basedOn w:val="Normal"/>
    <w:link w:val="FootnoteTextChar"/>
    <w:rsid w:val="0054490F"/>
    <w:rPr>
      <w:sz w:val="20"/>
      <w:szCs w:val="20"/>
    </w:rPr>
  </w:style>
  <w:style w:type="character" w:customStyle="1" w:styleId="FootnoteTextChar">
    <w:name w:val="Footnote Text Char"/>
    <w:link w:val="FootnoteText"/>
    <w:rsid w:val="0054490F"/>
    <w:rPr>
      <w:lang w:eastAsia="ja-JP"/>
    </w:rPr>
  </w:style>
  <w:style w:type="character" w:styleId="FootnoteReference">
    <w:name w:val="footnote reference"/>
    <w:rsid w:val="0054490F"/>
    <w:rPr>
      <w:vertAlign w:val="superscript"/>
    </w:rPr>
  </w:style>
  <w:style w:type="table" w:styleId="TableGrid">
    <w:name w:val="Table Grid"/>
    <w:basedOn w:val="TableNormal"/>
    <w:rsid w:val="00683C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C61E5"/>
    <w:pPr>
      <w:tabs>
        <w:tab w:val="center" w:pos="4680"/>
        <w:tab w:val="right" w:pos="9360"/>
      </w:tabs>
    </w:pPr>
  </w:style>
  <w:style w:type="character" w:customStyle="1" w:styleId="HeaderChar">
    <w:name w:val="Header Char"/>
    <w:link w:val="Header"/>
    <w:rsid w:val="008C61E5"/>
    <w:rPr>
      <w:sz w:val="24"/>
      <w:szCs w:val="24"/>
      <w:lang w:eastAsia="ja-JP"/>
    </w:rPr>
  </w:style>
  <w:style w:type="paragraph" w:styleId="Footer">
    <w:name w:val="footer"/>
    <w:basedOn w:val="Normal"/>
    <w:link w:val="FooterChar"/>
    <w:uiPriority w:val="99"/>
    <w:rsid w:val="008C61E5"/>
    <w:pPr>
      <w:tabs>
        <w:tab w:val="center" w:pos="4680"/>
        <w:tab w:val="right" w:pos="9360"/>
      </w:tabs>
    </w:pPr>
  </w:style>
  <w:style w:type="character" w:customStyle="1" w:styleId="FooterChar">
    <w:name w:val="Footer Char"/>
    <w:link w:val="Footer"/>
    <w:uiPriority w:val="99"/>
    <w:rsid w:val="008C61E5"/>
    <w:rPr>
      <w:sz w:val="24"/>
      <w:szCs w:val="24"/>
      <w:lang w:eastAsia="ja-JP"/>
    </w:rPr>
  </w:style>
  <w:style w:type="character" w:styleId="FollowedHyperlink">
    <w:name w:val="FollowedHyperlink"/>
    <w:rsid w:val="00072CF6"/>
    <w:rPr>
      <w:color w:val="800080"/>
      <w:u w:val="single"/>
    </w:rPr>
  </w:style>
  <w:style w:type="character" w:styleId="CommentReference">
    <w:name w:val="annotation reference"/>
    <w:rsid w:val="00473908"/>
    <w:rPr>
      <w:sz w:val="16"/>
      <w:szCs w:val="16"/>
    </w:rPr>
  </w:style>
  <w:style w:type="paragraph" w:styleId="CommentText">
    <w:name w:val="annotation text"/>
    <w:basedOn w:val="Normal"/>
    <w:link w:val="CommentTextChar"/>
    <w:rsid w:val="00473908"/>
    <w:rPr>
      <w:sz w:val="20"/>
      <w:szCs w:val="20"/>
    </w:rPr>
  </w:style>
  <w:style w:type="character" w:customStyle="1" w:styleId="CommentTextChar">
    <w:name w:val="Comment Text Char"/>
    <w:link w:val="CommentText"/>
    <w:rsid w:val="00473908"/>
    <w:rPr>
      <w:lang w:eastAsia="ja-JP"/>
    </w:rPr>
  </w:style>
  <w:style w:type="paragraph" w:styleId="CommentSubject">
    <w:name w:val="annotation subject"/>
    <w:basedOn w:val="CommentText"/>
    <w:next w:val="CommentText"/>
    <w:link w:val="CommentSubjectChar"/>
    <w:rsid w:val="00473908"/>
    <w:rPr>
      <w:b/>
      <w:bCs/>
    </w:rPr>
  </w:style>
  <w:style w:type="character" w:customStyle="1" w:styleId="CommentSubjectChar">
    <w:name w:val="Comment Subject Char"/>
    <w:link w:val="CommentSubject"/>
    <w:rsid w:val="00473908"/>
    <w:rPr>
      <w:b/>
      <w:bCs/>
      <w:lang w:eastAsia="ja-JP"/>
    </w:rPr>
  </w:style>
  <w:style w:type="character" w:styleId="PageNumber">
    <w:name w:val="page number"/>
    <w:basedOn w:val="DefaultParagraphFont"/>
    <w:uiPriority w:val="99"/>
    <w:rsid w:val="00554A25"/>
    <w:rPr>
      <w:rFonts w:cs="Times New Roman"/>
    </w:rPr>
  </w:style>
  <w:style w:type="paragraph" w:customStyle="1" w:styleId="Weld">
    <w:name w:val="Weld"/>
    <w:basedOn w:val="Normal"/>
    <w:rsid w:val="004047A9"/>
    <w:pPr>
      <w:framePr w:hSpace="187" w:wrap="notBeside" w:vAnchor="text" w:hAnchor="page" w:x="546" w:y="141"/>
      <w:jc w:val="center"/>
    </w:pPr>
    <w:rPr>
      <w:rFonts w:ascii="Arial Rounded MT Bold" w:eastAsia="Times New Roman" w:hAnsi="Arial Rounded MT Bold"/>
      <w:sz w:val="16"/>
      <w:szCs w:val="20"/>
      <w:lang w:eastAsia="en-US"/>
    </w:rPr>
  </w:style>
  <w:style w:type="paragraph" w:customStyle="1" w:styleId="Governor">
    <w:name w:val="Governor"/>
    <w:basedOn w:val="Normal"/>
    <w:rsid w:val="004047A9"/>
    <w:pPr>
      <w:framePr w:hSpace="187" w:wrap="notBeside" w:vAnchor="text" w:hAnchor="page" w:x="546" w:y="141"/>
      <w:spacing w:after="120"/>
      <w:jc w:val="center"/>
    </w:pPr>
    <w:rPr>
      <w:rFonts w:ascii="Arial Rounded MT Bold" w:eastAsia="Times New Roman" w:hAnsi="Arial Rounded MT Bold"/>
      <w:sz w:val="14"/>
      <w:szCs w:val="20"/>
      <w:lang w:eastAsia="en-US"/>
    </w:rPr>
  </w:style>
  <w:style w:type="paragraph" w:styleId="EndnoteText">
    <w:name w:val="endnote text"/>
    <w:basedOn w:val="Normal"/>
    <w:link w:val="EndnoteTextChar"/>
    <w:semiHidden/>
    <w:unhideWhenUsed/>
    <w:rsid w:val="00D21DD8"/>
    <w:rPr>
      <w:sz w:val="20"/>
      <w:szCs w:val="20"/>
    </w:rPr>
  </w:style>
  <w:style w:type="character" w:customStyle="1" w:styleId="EndnoteTextChar">
    <w:name w:val="Endnote Text Char"/>
    <w:basedOn w:val="DefaultParagraphFont"/>
    <w:link w:val="EndnoteText"/>
    <w:semiHidden/>
    <w:rsid w:val="00D21DD8"/>
    <w:rPr>
      <w:lang w:eastAsia="ja-JP"/>
    </w:rPr>
  </w:style>
  <w:style w:type="character" w:styleId="EndnoteReference">
    <w:name w:val="endnote reference"/>
    <w:basedOn w:val="DefaultParagraphFont"/>
    <w:semiHidden/>
    <w:unhideWhenUsed/>
    <w:rsid w:val="00D21DD8"/>
    <w:rPr>
      <w:vertAlign w:val="superscript"/>
    </w:rPr>
  </w:style>
  <w:style w:type="paragraph" w:styleId="NormalWeb">
    <w:name w:val="Normal (Web)"/>
    <w:basedOn w:val="Normal"/>
    <w:uiPriority w:val="99"/>
    <w:unhideWhenUsed/>
    <w:rsid w:val="00253568"/>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94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hyperlink" Target="http://www.mass.gov/eohhs/docs/dph/com-health/injury/falls-prevention-phase-2-report.pdf"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MassOptions.org"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mass.gov/eohhs/docs/dph/injury-surveillance/falls-prevention-phase-1-report.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mass.gov/eohhs/docs/dph/com-health/prev-wellness-advisory-board/2017/170308-pwtf-annual-report.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s://www.cdc.gov/steadi/pdf/Algorithm_2015-04-a.pdf"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40.jpeg"/><Relationship Id="rId22"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www.cdc.gov/steadi/pdf/Algorithm_2015-04-a.pdf" TargetMode="External"/><Relationship Id="rId2" Type="http://schemas.openxmlformats.org/officeDocument/2006/relationships/hyperlink" Target="https://www.ncoa.org/resources/massachusetts-fall-prevention-data-profile/" TargetMode="External"/><Relationship Id="rId1" Type="http://schemas.openxmlformats.org/officeDocument/2006/relationships/hyperlink" Target="https://www.cdc.gov/homeandrecreationalsafety/falls/adultfalls.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A10F2-D3C7-440E-816B-7CE4A98B7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4069</Words>
  <Characters>23197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27212</CharactersWithSpaces>
  <SharedDoc>false</SharedDoc>
  <HLinks>
    <vt:vector size="6" baseType="variant">
      <vt:variant>
        <vt:i4>8257583</vt:i4>
      </vt:variant>
      <vt:variant>
        <vt:i4>0</vt:i4>
      </vt:variant>
      <vt:variant>
        <vt:i4>0</vt:i4>
      </vt:variant>
      <vt:variant>
        <vt:i4>5</vt:i4>
      </vt:variant>
      <vt:variant>
        <vt:lpwstr>http://www.mass.gov/eohhs/docs/dph/injury-surveillance/falls-prevention-phase-1-report.pdf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 </cp:lastModifiedBy>
  <cp:revision>2</cp:revision>
  <cp:lastPrinted>2017-10-13T19:19:00Z</cp:lastPrinted>
  <dcterms:created xsi:type="dcterms:W3CDTF">2017-12-15T20:56:00Z</dcterms:created>
  <dcterms:modified xsi:type="dcterms:W3CDTF">2017-12-15T20:56:00Z</dcterms:modified>
</cp:coreProperties>
</file>