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90" w:rsidRDefault="00E83490" w:rsidP="00E83490">
      <w:bookmarkStart w:id="0" w:name="_GoBack"/>
      <w:bookmarkEnd w:id="0"/>
    </w:p>
    <w:p w:rsidR="00E83490" w:rsidRPr="00265F28" w:rsidRDefault="006C17D4" w:rsidP="00E83490">
      <w:pPr>
        <w:jc w:val="center"/>
        <w:rPr>
          <w:b/>
          <w:sz w:val="32"/>
          <w:szCs w:val="32"/>
        </w:rPr>
      </w:pPr>
      <w:r>
        <w:rPr>
          <w:b/>
          <w:sz w:val="32"/>
          <w:szCs w:val="32"/>
        </w:rPr>
        <w:t>OFFICE</w:t>
      </w:r>
      <w:r w:rsidRPr="00265F28">
        <w:rPr>
          <w:b/>
          <w:sz w:val="32"/>
          <w:szCs w:val="32"/>
        </w:rPr>
        <w:t xml:space="preserve"> </w:t>
      </w:r>
      <w:r w:rsidR="00E83490" w:rsidRPr="00265F28">
        <w:rPr>
          <w:b/>
          <w:sz w:val="32"/>
          <w:szCs w:val="32"/>
        </w:rPr>
        <w:t>OF CONSUMER AFFAIRS AND BUSINESS REGULATION</w:t>
      </w:r>
    </w:p>
    <w:p w:rsidR="00E83490" w:rsidRPr="00265F28" w:rsidRDefault="00E83490" w:rsidP="00E83490">
      <w:pPr>
        <w:jc w:val="center"/>
      </w:pPr>
    </w:p>
    <w:p w:rsidR="00E83490" w:rsidRPr="00265F28" w:rsidRDefault="00E83490" w:rsidP="00E83490">
      <w:pPr>
        <w:jc w:val="center"/>
      </w:pPr>
    </w:p>
    <w:p w:rsidR="00E83490" w:rsidRPr="00265F28" w:rsidRDefault="00E83490" w:rsidP="00E83490">
      <w:pPr>
        <w:pStyle w:val="Heading1"/>
        <w:jc w:val="center"/>
        <w:rPr>
          <w:sz w:val="28"/>
        </w:rPr>
      </w:pPr>
      <w:r w:rsidRPr="00265F28">
        <w:rPr>
          <w:sz w:val="32"/>
        </w:rPr>
        <w:t>DIVISION OF STANDARDS</w:t>
      </w:r>
    </w:p>
    <w:p w:rsidR="00E83490" w:rsidRPr="00265F28" w:rsidRDefault="00E83490" w:rsidP="00E83490">
      <w:pPr>
        <w:jc w:val="center"/>
        <w:rPr>
          <w:sz w:val="32"/>
        </w:rPr>
      </w:pPr>
    </w:p>
    <w:p w:rsidR="00E83490" w:rsidRPr="00265F28" w:rsidRDefault="00846516" w:rsidP="00E83490">
      <w:pPr>
        <w:pStyle w:val="Heading1"/>
        <w:jc w:val="center"/>
        <w:rPr>
          <w:sz w:val="32"/>
          <w:szCs w:val="32"/>
        </w:rPr>
      </w:pPr>
      <w:r w:rsidRPr="00265F28">
        <w:rPr>
          <w:sz w:val="32"/>
          <w:szCs w:val="32"/>
        </w:rPr>
        <w:t>201</w:t>
      </w:r>
      <w:r w:rsidR="006C17D4">
        <w:rPr>
          <w:sz w:val="32"/>
          <w:szCs w:val="32"/>
        </w:rPr>
        <w:t>8</w:t>
      </w:r>
      <w:r w:rsidR="00E83490" w:rsidRPr="00265F28">
        <w:rPr>
          <w:sz w:val="32"/>
          <w:szCs w:val="32"/>
        </w:rPr>
        <w:t xml:space="preserve"> ANNUAL REPORT</w:t>
      </w:r>
      <w:r w:rsidR="009A73A3" w:rsidRPr="00265F28">
        <w:rPr>
          <w:sz w:val="32"/>
          <w:szCs w:val="32"/>
        </w:rPr>
        <w:t xml:space="preserve"> </w:t>
      </w:r>
    </w:p>
    <w:p w:rsidR="00E83490" w:rsidRPr="00265F28" w:rsidRDefault="00E83490" w:rsidP="00E83490">
      <w:pPr>
        <w:pStyle w:val="Heading1"/>
        <w:jc w:val="center"/>
      </w:pPr>
    </w:p>
    <w:p w:rsidR="00E83490" w:rsidRPr="00265F28" w:rsidRDefault="00E83490" w:rsidP="00E83490">
      <w:pPr>
        <w:pStyle w:val="Heading1"/>
        <w:jc w:val="center"/>
      </w:pPr>
    </w:p>
    <w:p w:rsidR="00E83490" w:rsidRPr="00265F28" w:rsidRDefault="003D700B" w:rsidP="00E83490">
      <w:pPr>
        <w:pStyle w:val="Heading1"/>
        <w:jc w:val="center"/>
      </w:pPr>
      <w:r>
        <w:rPr>
          <w:noProof/>
        </w:rPr>
        <w:drawing>
          <wp:inline distT="0" distB="0" distL="0" distR="0">
            <wp:extent cx="5267325" cy="314325"/>
            <wp:effectExtent l="0" t="0" r="9525" b="9525"/>
            <wp:docPr id="1" name="Picture 1" descr="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14325"/>
                    </a:xfrm>
                    <a:prstGeom prst="rect">
                      <a:avLst/>
                    </a:prstGeom>
                    <a:noFill/>
                    <a:ln>
                      <a:noFill/>
                    </a:ln>
                  </pic:spPr>
                </pic:pic>
              </a:graphicData>
            </a:graphic>
          </wp:inline>
        </w:drawing>
      </w:r>
    </w:p>
    <w:p w:rsidR="00E83490" w:rsidRPr="00265F28" w:rsidRDefault="000326FA" w:rsidP="00E83490">
      <w:r w:rsidRPr="000326FA">
        <w:rPr>
          <w:noProof/>
        </w:rPr>
        <w:drawing>
          <wp:inline distT="0" distB="0" distL="0" distR="0">
            <wp:extent cx="6812280" cy="3939540"/>
            <wp:effectExtent l="0" t="0" r="7620" b="3810"/>
            <wp:docPr id="7" name="Picture 7" descr="\\HED-FS-001.msd.govt.state.ma.us\jdavisphillips$\My Documents\My Pictures\weights-and-meas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FS-001.msd.govt.state.ma.us\jdavisphillips$\My Documents\My Pictures\weights-and-measu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2280" cy="3939540"/>
                    </a:xfrm>
                    <a:prstGeom prst="rect">
                      <a:avLst/>
                    </a:prstGeom>
                    <a:noFill/>
                    <a:ln>
                      <a:noFill/>
                    </a:ln>
                  </pic:spPr>
                </pic:pic>
              </a:graphicData>
            </a:graphic>
          </wp:inline>
        </w:drawing>
      </w:r>
    </w:p>
    <w:p w:rsidR="00E83490" w:rsidRPr="00265F28" w:rsidRDefault="00E83490" w:rsidP="00E83490"/>
    <w:p w:rsidR="00E83490" w:rsidRPr="00265F28" w:rsidRDefault="00E83490" w:rsidP="00E83490">
      <w:pPr>
        <w:pStyle w:val="Heading1"/>
        <w:jc w:val="center"/>
        <w:rPr>
          <w:sz w:val="32"/>
          <w:szCs w:val="32"/>
        </w:rPr>
      </w:pPr>
    </w:p>
    <w:p w:rsidR="00E83490" w:rsidRPr="00265F28" w:rsidRDefault="003D700B" w:rsidP="00E83490">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22225</wp:posOffset>
                </wp:positionV>
                <wp:extent cx="1457960" cy="1572260"/>
                <wp:effectExtent l="0" t="3175"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57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1925" w:rsidRPr="00286766" w:rsidRDefault="00701925" w:rsidP="00286766">
                            <w:pPr>
                              <w:jc w:val="center"/>
                              <w:rPr>
                                <w:sz w:val="18"/>
                                <w:szCs w:val="18"/>
                              </w:rPr>
                            </w:pPr>
                            <w:r>
                              <w:rPr>
                                <w:sz w:val="18"/>
                                <w:szCs w:val="18"/>
                              </w:rPr>
                              <w:t>CHARLES D. BAKER</w:t>
                            </w:r>
                          </w:p>
                          <w:p w:rsidR="00701925" w:rsidRDefault="00701925" w:rsidP="00286766">
                            <w:pPr>
                              <w:spacing w:after="240"/>
                              <w:jc w:val="center"/>
                              <w:rPr>
                                <w:sz w:val="18"/>
                                <w:szCs w:val="18"/>
                              </w:rPr>
                            </w:pPr>
                            <w:r w:rsidRPr="00286766">
                              <w:rPr>
                                <w:sz w:val="18"/>
                                <w:szCs w:val="18"/>
                              </w:rPr>
                              <w:t>GOVERNOR</w:t>
                            </w:r>
                          </w:p>
                          <w:p w:rsidR="00701925" w:rsidRDefault="00701925" w:rsidP="005A2605">
                            <w:pPr>
                              <w:spacing w:after="240"/>
                              <w:jc w:val="center"/>
                              <w:rPr>
                                <w:sz w:val="18"/>
                                <w:szCs w:val="18"/>
                              </w:rPr>
                            </w:pPr>
                            <w:r>
                              <w:rPr>
                                <w:sz w:val="18"/>
                                <w:szCs w:val="18"/>
                              </w:rPr>
                              <w:t>KARYN E. POLITO</w:t>
                            </w:r>
                            <w:r>
                              <w:rPr>
                                <w:sz w:val="18"/>
                                <w:szCs w:val="18"/>
                              </w:rPr>
                              <w:br/>
                              <w:t>LIEUTENANT  GOVERNOR</w:t>
                            </w:r>
                          </w:p>
                          <w:p w:rsidR="00701925" w:rsidRPr="00286766" w:rsidRDefault="00701925" w:rsidP="005A2605">
                            <w:pPr>
                              <w:spacing w:after="240"/>
                              <w:jc w:val="center"/>
                              <w:rPr>
                                <w:sz w:val="18"/>
                                <w:szCs w:val="18"/>
                              </w:rPr>
                            </w:pPr>
                            <w:r>
                              <w:rPr>
                                <w:sz w:val="18"/>
                                <w:szCs w:val="18"/>
                              </w:rPr>
                              <w:t>JAY ASH,</w:t>
                            </w:r>
                            <w:r w:rsidRPr="00286766">
                              <w:rPr>
                                <w:sz w:val="18"/>
                                <w:szCs w:val="18"/>
                              </w:rPr>
                              <w:t xml:space="preserve"> SECRETARY OF HOUSING AND ECONOMIC DEVELOPEMENT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75pt;margin-top:1.75pt;width:114.8pt;height:1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NggAIAABEFAAAOAAAAZHJzL2Uyb0RvYy54bWysVFtv2yAUfp+0/4B4T32R08RWnapNlmlS&#10;d5Ha/QACOEbDwIDE7qb+9x1wkqa7SNM0P9jgc/jO5fsOV9dDJ9GeWye0qnF2kWLEFdVMqG2NPz+s&#10;J3OMnCeKEakVr/Ejd/h68frVVW8qnutWS8YtAhDlqt7UuPXeVEniaMs74i604QqMjbYd8bC124RZ&#10;0gN6J5M8TS+TXltmrKbcOfi7Go14EfGbhlP/sWkc90jWGHLz8W3jexPeyeKKVFtLTCvoIQ3yD1l0&#10;RCgIeoJaEU/QzopfoDpBrXa68RdUd4luGkF5rAGqydKfqrlvieGxFmiOM6c2uf8HSz/sP1kkWI2n&#10;GCnSAUUPfPDoVg8oL0N7euMq8Lo34OcH+A80x1KdudP0i0NKL1uitvzGWt23nDBILwsnk7OjI44L&#10;IJv+vWYQh+y8jkBDY7vQO+gGAnSg6fFETciFhpDFdFZegomCLZvO8hw2IQapjseNdf4t1x0Kixpb&#10;4D7Ck/2d86Pr0SVEc1oKthZSxo3dbpbSoj0Bnazjc0B/4SZVcFY6HBsRxz+QJcQItpBv5P17meVF&#10;epuXk/XlfDYp1sV0Us7S+STNyluopCiL1fopJJgVVSsY4+pOKH7UYFb8HceHaRjVE1WI+hqX03w6&#10;cvTHItP4/K7ITngYSSm6Gs9PTqQKzL5RDMomlSdCjuvkZfqREOjB8Ru7EnUQqB9F4IfNAChBHBvN&#10;HkERVgNfwC3cI7Botf2GUQ8zWWP3dUcsx0i+U6CqMiuKMMRxA4LIYWPPLZtzC1EUoGrsMRqXSz8O&#10;/s5YsW0h0qhjpW9AiY2IGnnO6qBfmLtYzOGOCIN9vo9ezzfZ4gcAAAD//wMAUEsDBBQABgAIAAAA&#10;IQAb8/Vw3QAAAAgBAAAPAAAAZHJzL2Rvd25yZXYueG1sTI/BTsMwEETvSPyDtUhcUOs4kLaEOBUg&#10;gbi29AM28TaJiO0odpv071lO9LS7mtHsm2I7216caQyddxrUMgFBrvamc42Gw/fHYgMiRHQGe+9I&#10;w4UCbMvbmwJz4ye3o/M+NoJDXMhRQxvjkEsZ6pYshqUfyLF29KPFyOfYSDPixOG2l2mSrKTFzvGH&#10;Fgd6b6n+2Z+shuPX9JA9T9VnPKx3T6s37NaVv2h9fze/voCINMd/M/zhMzqUzFT5kzNB9BoWKmOn&#10;hkceLKfpRoGoeMmUAlkW8rpA+QsAAP//AwBQSwECLQAUAAYACAAAACEAtoM4kv4AAADhAQAAEwAA&#10;AAAAAAAAAAAAAAAAAAAAW0NvbnRlbnRfVHlwZXNdLnhtbFBLAQItABQABgAIAAAAIQA4/SH/1gAA&#10;AJQBAAALAAAAAAAAAAAAAAAAAC8BAABfcmVscy8ucmVsc1BLAQItABQABgAIAAAAIQDMeCNggAIA&#10;ABEFAAAOAAAAAAAAAAAAAAAAAC4CAABkcnMvZTJvRG9jLnhtbFBLAQItABQABgAIAAAAIQAb8/Vw&#10;3QAAAAgBAAAPAAAAAAAAAAAAAAAAANoEAABkcnMvZG93bnJldi54bWxQSwUGAAAAAAQABADzAAAA&#10;5AUAAAAA&#10;" stroked="f">
                <v:textbox>
                  <w:txbxContent>
                    <w:p w:rsidR="00701925" w:rsidRPr="00286766" w:rsidRDefault="00701925" w:rsidP="00286766">
                      <w:pPr>
                        <w:jc w:val="center"/>
                        <w:rPr>
                          <w:sz w:val="18"/>
                          <w:szCs w:val="18"/>
                        </w:rPr>
                      </w:pPr>
                      <w:r>
                        <w:rPr>
                          <w:sz w:val="18"/>
                          <w:szCs w:val="18"/>
                        </w:rPr>
                        <w:t>CHARLES D. BAKER</w:t>
                      </w:r>
                    </w:p>
                    <w:p w:rsidR="00701925" w:rsidRDefault="00701925" w:rsidP="00286766">
                      <w:pPr>
                        <w:spacing w:after="240"/>
                        <w:jc w:val="center"/>
                        <w:rPr>
                          <w:sz w:val="18"/>
                          <w:szCs w:val="18"/>
                        </w:rPr>
                      </w:pPr>
                      <w:r w:rsidRPr="00286766">
                        <w:rPr>
                          <w:sz w:val="18"/>
                          <w:szCs w:val="18"/>
                        </w:rPr>
                        <w:t>GOVERNOR</w:t>
                      </w:r>
                    </w:p>
                    <w:p w:rsidR="00701925" w:rsidRDefault="00701925" w:rsidP="005A2605">
                      <w:pPr>
                        <w:spacing w:after="240"/>
                        <w:jc w:val="center"/>
                        <w:rPr>
                          <w:sz w:val="18"/>
                          <w:szCs w:val="18"/>
                        </w:rPr>
                      </w:pPr>
                      <w:r>
                        <w:rPr>
                          <w:sz w:val="18"/>
                          <w:szCs w:val="18"/>
                        </w:rPr>
                        <w:t>KARYN E. POLITO</w:t>
                      </w:r>
                      <w:r>
                        <w:rPr>
                          <w:sz w:val="18"/>
                          <w:szCs w:val="18"/>
                        </w:rPr>
                        <w:br/>
                      </w:r>
                      <w:proofErr w:type="gramStart"/>
                      <w:r>
                        <w:rPr>
                          <w:sz w:val="18"/>
                          <w:szCs w:val="18"/>
                        </w:rPr>
                        <w:t>LIEUTENANT  GOVERNOR</w:t>
                      </w:r>
                      <w:proofErr w:type="gramEnd"/>
                    </w:p>
                    <w:p w:rsidR="00701925" w:rsidRPr="00286766" w:rsidRDefault="00701925" w:rsidP="005A2605">
                      <w:pPr>
                        <w:spacing w:after="240"/>
                        <w:jc w:val="center"/>
                        <w:rPr>
                          <w:sz w:val="18"/>
                          <w:szCs w:val="18"/>
                        </w:rPr>
                      </w:pPr>
                      <w:r>
                        <w:rPr>
                          <w:sz w:val="18"/>
                          <w:szCs w:val="18"/>
                        </w:rPr>
                        <w:t>JAY ASH,</w:t>
                      </w:r>
                      <w:r w:rsidRPr="00286766">
                        <w:rPr>
                          <w:sz w:val="18"/>
                          <w:szCs w:val="18"/>
                        </w:rPr>
                        <w:t xml:space="preserve"> SECRETARY OF HOUSING AND ECONOMIC DEVELOPEMENT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4972050</wp:posOffset>
                </wp:positionH>
                <wp:positionV relativeFrom="paragraph">
                  <wp:posOffset>22225</wp:posOffset>
                </wp:positionV>
                <wp:extent cx="1454785" cy="1572260"/>
                <wp:effectExtent l="0" t="3175" r="254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57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1925" w:rsidRPr="00286766" w:rsidRDefault="00701925" w:rsidP="00286766">
                            <w:pPr>
                              <w:jc w:val="center"/>
                              <w:rPr>
                                <w:sz w:val="18"/>
                                <w:szCs w:val="18"/>
                              </w:rPr>
                            </w:pPr>
                            <w:r>
                              <w:rPr>
                                <w:sz w:val="18"/>
                                <w:szCs w:val="18"/>
                              </w:rPr>
                              <w:t>JOHN C. CHAPMAN</w:t>
                            </w:r>
                          </w:p>
                          <w:p w:rsidR="00701925" w:rsidRPr="00286766" w:rsidRDefault="00701925" w:rsidP="00286766">
                            <w:pPr>
                              <w:jc w:val="center"/>
                              <w:rPr>
                                <w:sz w:val="18"/>
                                <w:szCs w:val="18"/>
                              </w:rPr>
                            </w:pPr>
                            <w:r w:rsidRPr="00286766">
                              <w:rPr>
                                <w:sz w:val="18"/>
                                <w:szCs w:val="18"/>
                              </w:rPr>
                              <w:t>UNDERSECRETARY OF CONSUMER AFFAIRS</w:t>
                            </w:r>
                          </w:p>
                          <w:p w:rsidR="00701925" w:rsidRPr="00286766" w:rsidRDefault="00701925" w:rsidP="00286766">
                            <w:pPr>
                              <w:jc w:val="center"/>
                              <w:rPr>
                                <w:sz w:val="18"/>
                                <w:szCs w:val="18"/>
                              </w:rPr>
                            </w:pPr>
                            <w:r w:rsidRPr="00286766">
                              <w:rPr>
                                <w:sz w:val="18"/>
                                <w:szCs w:val="18"/>
                              </w:rPr>
                              <w:t>AND BUSINESS REGULATION</w:t>
                            </w:r>
                          </w:p>
                          <w:p w:rsidR="00701925" w:rsidRPr="00286766" w:rsidRDefault="00701925" w:rsidP="00286766">
                            <w:pPr>
                              <w:jc w:val="center"/>
                              <w:rPr>
                                <w:sz w:val="18"/>
                                <w:szCs w:val="18"/>
                              </w:rPr>
                            </w:pPr>
                          </w:p>
                          <w:p w:rsidR="00701925" w:rsidRPr="00286766" w:rsidRDefault="00701925" w:rsidP="00286766">
                            <w:pPr>
                              <w:jc w:val="center"/>
                              <w:rPr>
                                <w:sz w:val="18"/>
                                <w:szCs w:val="18"/>
                              </w:rPr>
                            </w:pPr>
                            <w:r w:rsidRPr="00286766">
                              <w:rPr>
                                <w:sz w:val="18"/>
                                <w:szCs w:val="18"/>
                              </w:rPr>
                              <w:t>CHARLES H. CARROLL</w:t>
                            </w:r>
                          </w:p>
                          <w:p w:rsidR="00701925" w:rsidRDefault="00701925" w:rsidP="00286766">
                            <w:pPr>
                              <w:jc w:val="center"/>
                              <w:rPr>
                                <w:sz w:val="18"/>
                                <w:szCs w:val="18"/>
                              </w:rPr>
                            </w:pPr>
                            <w:r w:rsidRPr="00286766">
                              <w:rPr>
                                <w:sz w:val="18"/>
                                <w:szCs w:val="18"/>
                              </w:rPr>
                              <w:t xml:space="preserve"> DIRECTOR</w:t>
                            </w:r>
                          </w:p>
                          <w:p w:rsidR="00701925" w:rsidRPr="00286766" w:rsidRDefault="00701925" w:rsidP="00286766">
                            <w:pPr>
                              <w:jc w:val="center"/>
                              <w:rPr>
                                <w:sz w:val="18"/>
                                <w:szCs w:val="18"/>
                              </w:rPr>
                            </w:pPr>
                            <w:r>
                              <w:rPr>
                                <w:sz w:val="18"/>
                                <w:szCs w:val="18"/>
                              </w:rPr>
                              <w:t xml:space="preserve"> DIVISION OF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91.5pt;margin-top:1.75pt;width:114.55pt;height:1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DEhQIAABgFAAAOAAAAZHJzL2Uyb0RvYy54bWysVNmO0zAUfUfiHyy/d7LgLomajmahCGlY&#10;pBk+wI2dxsKxje02GRD/zrXTdsoAEkLkwfFyfe5yzvXycugk2nPrhFYVzi5SjLiqNRNqW+FPD+vJ&#10;AiPnqWJUasUr/Mgdvly9fLHsTclz3WrJuEUAolzZmwq33psySVzd8o66C224gsNG2456WNptwizt&#10;Ab2TSZ6ms6TXlhmra+4c7N6Oh3gV8ZuG1/5D0zjukawwxObjaOO4CWOyWtJya6lpRX0Ig/5DFB0V&#10;CpyeoG6pp2hnxS9QnaitdrrxF7XuEt00ouYxB8gmS59lc99Sw2MuUBxnTmVy/w+2fr//aJFgFSYY&#10;KdoBRQ988OhaD+hVHsrTG1eC1b0BOz/APtAcU3XmTtefHVL6pqVqy6+s1X3LKYPwsnAzObs64rgA&#10;sunfaQZ+6M7rCDQ0tgu1g2ogQAeaHk/UhFjq4JJMyXwxxaiGs2w6z/NZJC+h5fG6sc6/4bpDYVJh&#10;C9xHeLq/cz6EQ8ujSfDmtBRsLaSMC7vd3EiL9hR0so5fzOCZmVTBWOlwbUQcdyBK8BHOQryR929F&#10;lpP0Oi8m69liPiFrMp0U83QxSbPiupilpCC36+8hwIyUrWCMqzuh+FGDGfk7jg/dMKonqhD1FS6m&#10;+XTk6I9JpvH7XZKd8NCSUnQVXpyMaBmYfa0YpE1LT4Uc58nP4ccqQw2O/1iVqINA/SgCP2yGqLgo&#10;kqCRjWaPIAyrgTZgH54TmLTafsWoh9assPuyo5ZjJN8qEFeRERJ6OS4IaAEW9vxkc35CVQ1QFfYY&#10;jdMbP/b/zlixbcHTKGelr0CQjYhSeYrqIGNov5jT4akI/X2+jlZPD9rqBwAAAP//AwBQSwMEFAAG&#10;AAgAAAAhAJwDmm7fAAAACgEAAA8AAABkcnMvZG93bnJldi54bWxMj0FPg0AUhO8m/ofNM/Fi7LJU&#10;Skt5NGqi8draH/CALRDZt4TdFvrv3Z70OJnJzDf5bja9uOjRdZYR1CICobmydccNwvH743kNwnni&#10;mnrLGuGqHeyK+7ucstpOvNeXg29EKGGXEULr/ZBJ6apWG3ILO2gO3smOhnyQYyPrkaZQbnoZR9FK&#10;Guo4LLQ06PdWVz+Hs0E4fU1PyWYqP/0x3b+s3qhLS3tFfHyYX7cgvJ79Xxhu+AEdisBU2jPXTvQI&#10;6XoZvniEZQLi5kcqViBKhDhRCmSRy/8Xil8AAAD//wMAUEsBAi0AFAAGAAgAAAAhALaDOJL+AAAA&#10;4QEAABMAAAAAAAAAAAAAAAAAAAAAAFtDb250ZW50X1R5cGVzXS54bWxQSwECLQAUAAYACAAAACEA&#10;OP0h/9YAAACUAQAACwAAAAAAAAAAAAAAAAAvAQAAX3JlbHMvLnJlbHNQSwECLQAUAAYACAAAACEA&#10;DljQxIUCAAAYBQAADgAAAAAAAAAAAAAAAAAuAgAAZHJzL2Uyb0RvYy54bWxQSwECLQAUAAYACAAA&#10;ACEAnAOabt8AAAAKAQAADwAAAAAAAAAAAAAAAADfBAAAZHJzL2Rvd25yZXYueG1sUEsFBgAAAAAE&#10;AAQA8wAAAOsFAAAAAA==&#10;" stroked="f">
                <v:textbox>
                  <w:txbxContent>
                    <w:p w:rsidR="00701925" w:rsidRPr="00286766" w:rsidRDefault="00701925" w:rsidP="00286766">
                      <w:pPr>
                        <w:jc w:val="center"/>
                        <w:rPr>
                          <w:sz w:val="18"/>
                          <w:szCs w:val="18"/>
                        </w:rPr>
                      </w:pPr>
                      <w:r>
                        <w:rPr>
                          <w:sz w:val="18"/>
                          <w:szCs w:val="18"/>
                        </w:rPr>
                        <w:t>JOHN C. CHAPMAN</w:t>
                      </w:r>
                    </w:p>
                    <w:p w:rsidR="00701925" w:rsidRPr="00286766" w:rsidRDefault="00701925" w:rsidP="00286766">
                      <w:pPr>
                        <w:jc w:val="center"/>
                        <w:rPr>
                          <w:sz w:val="18"/>
                          <w:szCs w:val="18"/>
                        </w:rPr>
                      </w:pPr>
                      <w:r w:rsidRPr="00286766">
                        <w:rPr>
                          <w:sz w:val="18"/>
                          <w:szCs w:val="18"/>
                        </w:rPr>
                        <w:t>UNDERSECRETARY OF CONSUMER AFFAIRS</w:t>
                      </w:r>
                    </w:p>
                    <w:p w:rsidR="00701925" w:rsidRPr="00286766" w:rsidRDefault="00701925" w:rsidP="00286766">
                      <w:pPr>
                        <w:jc w:val="center"/>
                        <w:rPr>
                          <w:sz w:val="18"/>
                          <w:szCs w:val="18"/>
                        </w:rPr>
                      </w:pPr>
                      <w:r w:rsidRPr="00286766">
                        <w:rPr>
                          <w:sz w:val="18"/>
                          <w:szCs w:val="18"/>
                        </w:rPr>
                        <w:t>AND BUSINESS REGULATION</w:t>
                      </w:r>
                    </w:p>
                    <w:p w:rsidR="00701925" w:rsidRPr="00286766" w:rsidRDefault="00701925" w:rsidP="00286766">
                      <w:pPr>
                        <w:jc w:val="center"/>
                        <w:rPr>
                          <w:sz w:val="18"/>
                          <w:szCs w:val="18"/>
                        </w:rPr>
                      </w:pPr>
                    </w:p>
                    <w:p w:rsidR="00701925" w:rsidRPr="00286766" w:rsidRDefault="00701925" w:rsidP="00286766">
                      <w:pPr>
                        <w:jc w:val="center"/>
                        <w:rPr>
                          <w:sz w:val="18"/>
                          <w:szCs w:val="18"/>
                        </w:rPr>
                      </w:pPr>
                      <w:r w:rsidRPr="00286766">
                        <w:rPr>
                          <w:sz w:val="18"/>
                          <w:szCs w:val="18"/>
                        </w:rPr>
                        <w:t>CHARLES H. CARROLL</w:t>
                      </w:r>
                    </w:p>
                    <w:p w:rsidR="00701925" w:rsidRDefault="00701925" w:rsidP="00286766">
                      <w:pPr>
                        <w:jc w:val="center"/>
                        <w:rPr>
                          <w:sz w:val="18"/>
                          <w:szCs w:val="18"/>
                        </w:rPr>
                      </w:pPr>
                      <w:r w:rsidRPr="00286766">
                        <w:rPr>
                          <w:sz w:val="18"/>
                          <w:szCs w:val="18"/>
                        </w:rPr>
                        <w:t xml:space="preserve"> DIRECTOR</w:t>
                      </w:r>
                    </w:p>
                    <w:p w:rsidR="00701925" w:rsidRPr="00286766" w:rsidRDefault="00701925" w:rsidP="00286766">
                      <w:pPr>
                        <w:jc w:val="center"/>
                        <w:rPr>
                          <w:sz w:val="18"/>
                          <w:szCs w:val="18"/>
                        </w:rPr>
                      </w:pPr>
                      <w:r>
                        <w:rPr>
                          <w:sz w:val="18"/>
                          <w:szCs w:val="18"/>
                        </w:rPr>
                        <w:t xml:space="preserve"> DIVISION OF STANDARDS</w:t>
                      </w:r>
                    </w:p>
                  </w:txbxContent>
                </v:textbox>
              </v:shape>
            </w:pict>
          </mc:Fallback>
        </mc:AlternateContent>
      </w:r>
    </w:p>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E83490" w:rsidRPr="00265F28" w:rsidRDefault="00E83490" w:rsidP="00E83490"/>
    <w:p w:rsidR="00CC5A7B" w:rsidRPr="00265F28" w:rsidRDefault="00CC5A7B" w:rsidP="00E83490"/>
    <w:p w:rsidR="00CC5A7B" w:rsidRPr="00265F28" w:rsidRDefault="00CC5A7B" w:rsidP="00CC5A7B">
      <w:pPr>
        <w:widowControl w:val="0"/>
        <w:rPr>
          <w:b/>
          <w:snapToGrid w:val="0"/>
        </w:rPr>
      </w:pPr>
    </w:p>
    <w:p w:rsidR="00CC5A7B" w:rsidRPr="00265F28" w:rsidRDefault="00CC5A7B" w:rsidP="00CC5A7B">
      <w:pPr>
        <w:jc w:val="center"/>
      </w:pPr>
    </w:p>
    <w:p w:rsidR="00CC5A7B" w:rsidRPr="00265F28" w:rsidRDefault="00CC5A7B" w:rsidP="00CC5A7B">
      <w:pPr>
        <w:jc w:val="center"/>
      </w:pPr>
    </w:p>
    <w:p w:rsidR="00A564E2" w:rsidRPr="00720B7A" w:rsidRDefault="00A564E2" w:rsidP="00A564E2">
      <w:pPr>
        <w:jc w:val="center"/>
        <w:rPr>
          <w:b/>
          <w:sz w:val="44"/>
          <w:szCs w:val="44"/>
        </w:rPr>
      </w:pPr>
      <w:r w:rsidRPr="00720B7A">
        <w:rPr>
          <w:b/>
          <w:sz w:val="44"/>
          <w:szCs w:val="44"/>
        </w:rPr>
        <w:lastRenderedPageBreak/>
        <w:t>Division of Standards Consumer / Merchant Savings Report 2017</w:t>
      </w:r>
    </w:p>
    <w:p w:rsidR="00A564E2" w:rsidRPr="00720B7A" w:rsidRDefault="00A564E2" w:rsidP="00A564E2"/>
    <w:p w:rsidR="00A564E2" w:rsidRPr="00720B7A" w:rsidRDefault="00A564E2" w:rsidP="00A564E2">
      <w:r w:rsidRPr="00720B7A">
        <w:rPr>
          <w:noProof/>
        </w:rPr>
        <w:drawing>
          <wp:inline distT="0" distB="0" distL="0" distR="0" wp14:anchorId="2705085F" wp14:editId="071EFE0E">
            <wp:extent cx="65532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64E2" w:rsidRPr="00720B7A" w:rsidRDefault="00A564E2" w:rsidP="00A564E2"/>
    <w:p w:rsidR="00A564E2" w:rsidRPr="00720B7A" w:rsidRDefault="00A564E2" w:rsidP="00A564E2"/>
    <w:tbl>
      <w:tblPr>
        <w:tblW w:w="10165" w:type="dxa"/>
        <w:tblInd w:w="113" w:type="dxa"/>
        <w:tblLook w:val="04A0" w:firstRow="1" w:lastRow="0" w:firstColumn="1" w:lastColumn="0" w:noHBand="0" w:noVBand="1"/>
      </w:tblPr>
      <w:tblGrid>
        <w:gridCol w:w="3235"/>
        <w:gridCol w:w="3814"/>
        <w:gridCol w:w="3116"/>
      </w:tblGrid>
      <w:tr w:rsidR="00A564E2" w:rsidRPr="00720B7A" w:rsidTr="00701925">
        <w:trPr>
          <w:trHeight w:val="465"/>
        </w:trPr>
        <w:tc>
          <w:tcPr>
            <w:tcW w:w="101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jc w:val="center"/>
              <w:rPr>
                <w:b/>
                <w:color w:val="800000"/>
              </w:rPr>
            </w:pPr>
            <w:r w:rsidRPr="00785208">
              <w:rPr>
                <w:b/>
                <w:color w:val="800000"/>
              </w:rPr>
              <w:t>Division of Standards Impact Saving Report 2017</w:t>
            </w:r>
          </w:p>
        </w:tc>
      </w:tr>
      <w:tr w:rsidR="00A564E2" w:rsidRPr="0009749B" w:rsidTr="00701925">
        <w:trPr>
          <w:trHeight w:val="36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09749B" w:rsidRDefault="00A564E2" w:rsidP="00701925">
            <w:pPr>
              <w:rPr>
                <w:b/>
                <w:i/>
              </w:rPr>
            </w:pPr>
            <w:r w:rsidRPr="0009749B">
              <w:rPr>
                <w:b/>
                <w:i/>
              </w:rPr>
              <w:t>Type of Device</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09749B" w:rsidRDefault="00A564E2" w:rsidP="00701925">
            <w:pPr>
              <w:jc w:val="right"/>
              <w:rPr>
                <w:b/>
                <w:i/>
              </w:rPr>
            </w:pPr>
            <w:r w:rsidRPr="0009749B">
              <w:rPr>
                <w:b/>
                <w:i/>
              </w:rPr>
              <w:t>Saving</w:t>
            </w:r>
            <w:r w:rsidR="00C16D0A" w:rsidRPr="0009749B">
              <w:rPr>
                <w:b/>
                <w:i/>
              </w:rPr>
              <w:t>s</w:t>
            </w:r>
            <w:r w:rsidRPr="0009749B">
              <w:rPr>
                <w:b/>
                <w:i/>
              </w:rPr>
              <w:t xml:space="preserve"> to Consumer</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09749B" w:rsidRDefault="00A564E2" w:rsidP="00701925">
            <w:pPr>
              <w:jc w:val="right"/>
              <w:rPr>
                <w:b/>
                <w:i/>
              </w:rPr>
            </w:pPr>
            <w:r w:rsidRPr="0009749B">
              <w:rPr>
                <w:b/>
                <w:i/>
              </w:rPr>
              <w:t>Saving</w:t>
            </w:r>
            <w:r w:rsidR="00C16D0A" w:rsidRPr="0009749B">
              <w:rPr>
                <w:b/>
                <w:i/>
              </w:rPr>
              <w:t>s</w:t>
            </w:r>
            <w:r w:rsidRPr="0009749B">
              <w:rPr>
                <w:b/>
                <w:i/>
              </w:rPr>
              <w:t xml:space="preserve"> to Merchant</w:t>
            </w:r>
          </w:p>
        </w:tc>
      </w:tr>
      <w:tr w:rsidR="00A564E2" w:rsidRPr="00720B7A" w:rsidTr="007019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rPr>
                <w:b/>
                <w:color w:val="000000"/>
              </w:rPr>
            </w:pPr>
            <w:r w:rsidRPr="00785208">
              <w:rPr>
                <w:b/>
                <w:color w:val="000000"/>
              </w:rPr>
              <w:t>Gasoline Meters</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$110,426.24 </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$540,513.54 </w:t>
            </w:r>
          </w:p>
        </w:tc>
      </w:tr>
      <w:tr w:rsidR="00A564E2" w:rsidRPr="00720B7A" w:rsidTr="007019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rPr>
                <w:b/>
                <w:color w:val="000000"/>
              </w:rPr>
            </w:pPr>
            <w:r w:rsidRPr="00785208">
              <w:rPr>
                <w:b/>
                <w:color w:val="000000"/>
              </w:rPr>
              <w:t>Vehicle Tank (Heating Oil)</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$4,524.00 </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$16,036.41 </w:t>
            </w:r>
          </w:p>
        </w:tc>
      </w:tr>
      <w:tr w:rsidR="00A564E2" w:rsidRPr="00720B7A" w:rsidTr="007019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rPr>
                <w:b/>
                <w:color w:val="000000"/>
              </w:rPr>
            </w:pPr>
            <w:r w:rsidRPr="00785208">
              <w:rPr>
                <w:b/>
                <w:color w:val="000000"/>
              </w:rPr>
              <w:t>Vehicle Tank ( Propane)</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$16,500.00 </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$91,080.00 </w:t>
            </w:r>
          </w:p>
        </w:tc>
      </w:tr>
      <w:tr w:rsidR="00A564E2" w:rsidRPr="00720B7A" w:rsidTr="007019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rPr>
                <w:b/>
                <w:color w:val="000000"/>
              </w:rPr>
            </w:pPr>
            <w:r w:rsidRPr="00785208">
              <w:rPr>
                <w:b/>
                <w:color w:val="000000"/>
              </w:rPr>
              <w:t>Total State</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785208" w:rsidRDefault="00183CBD" w:rsidP="00701925">
            <w:pPr>
              <w:jc w:val="right"/>
              <w:rPr>
                <w:b/>
                <w:color w:val="000000"/>
              </w:rPr>
            </w:pPr>
            <w:r>
              <w:rPr>
                <w:b/>
                <w:color w:val="000000"/>
              </w:rPr>
              <w:t>$131,450.24</w:t>
            </w:r>
            <w:r w:rsidR="00A564E2" w:rsidRPr="00785208">
              <w:rPr>
                <w:b/>
                <w:color w:val="000000"/>
              </w:rPr>
              <w:t xml:space="preserve"> </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785208" w:rsidRDefault="00183CBD" w:rsidP="00701925">
            <w:pPr>
              <w:jc w:val="right"/>
              <w:rPr>
                <w:b/>
                <w:color w:val="000000"/>
              </w:rPr>
            </w:pPr>
            <w:r>
              <w:rPr>
                <w:b/>
                <w:color w:val="000000"/>
              </w:rPr>
              <w:t>$647,629.95</w:t>
            </w:r>
            <w:r w:rsidR="00A564E2" w:rsidRPr="00785208">
              <w:rPr>
                <w:b/>
                <w:color w:val="000000"/>
              </w:rPr>
              <w:t xml:space="preserve"> </w:t>
            </w:r>
          </w:p>
        </w:tc>
      </w:tr>
      <w:tr w:rsidR="00A564E2" w:rsidRPr="00720B7A" w:rsidTr="007019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rPr>
                <w:b/>
                <w:color w:val="000000"/>
              </w:rPr>
            </w:pPr>
            <w:r w:rsidRPr="00785208">
              <w:rPr>
                <w:b/>
                <w:color w:val="000000"/>
              </w:rPr>
              <w:t>Total Municipal 2017</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701925">
            <w:pPr>
              <w:jc w:val="right"/>
              <w:rPr>
                <w:b/>
                <w:color w:val="000000"/>
              </w:rPr>
            </w:pPr>
            <w:r w:rsidRPr="00785208">
              <w:rPr>
                <w:b/>
                <w:color w:val="000000"/>
              </w:rPr>
              <w:t xml:space="preserve">$7,659,802.17 </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785208" w:rsidRDefault="00183CBD" w:rsidP="00701925">
            <w:pPr>
              <w:jc w:val="right"/>
              <w:rPr>
                <w:b/>
                <w:color w:val="000000"/>
              </w:rPr>
            </w:pPr>
            <w:r>
              <w:rPr>
                <w:b/>
                <w:color w:val="000000"/>
              </w:rPr>
              <w:t>$4,869,135.22</w:t>
            </w:r>
            <w:r w:rsidR="00A564E2" w:rsidRPr="00785208">
              <w:rPr>
                <w:b/>
                <w:color w:val="000000"/>
              </w:rPr>
              <w:t xml:space="preserve"> </w:t>
            </w:r>
          </w:p>
        </w:tc>
      </w:tr>
      <w:tr w:rsidR="00A564E2" w:rsidRPr="00720B7A" w:rsidTr="00701925">
        <w:trPr>
          <w:trHeight w:val="30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A564E2" w:rsidRPr="00785208" w:rsidRDefault="00A564E2" w:rsidP="00701925">
            <w:pPr>
              <w:rPr>
                <w:b/>
                <w:color w:val="000000"/>
              </w:rPr>
            </w:pPr>
            <w:r w:rsidRPr="00785208">
              <w:rPr>
                <w:b/>
                <w:color w:val="000000"/>
              </w:rPr>
              <w:t xml:space="preserve">Total State + Municipal </w:t>
            </w:r>
          </w:p>
        </w:tc>
        <w:tc>
          <w:tcPr>
            <w:tcW w:w="3814"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8A41D3">
            <w:pPr>
              <w:jc w:val="right"/>
              <w:rPr>
                <w:b/>
                <w:color w:val="000000"/>
              </w:rPr>
            </w:pPr>
            <w:r w:rsidRPr="00785208">
              <w:rPr>
                <w:b/>
                <w:color w:val="000000"/>
              </w:rPr>
              <w:t>$7</w:t>
            </w:r>
            <w:r w:rsidR="008A41D3">
              <w:rPr>
                <w:b/>
                <w:color w:val="000000"/>
              </w:rPr>
              <w:t>,</w:t>
            </w:r>
            <w:r w:rsidR="00183CBD">
              <w:rPr>
                <w:b/>
                <w:color w:val="000000"/>
              </w:rPr>
              <w:t>791,252.41</w:t>
            </w:r>
            <w:r w:rsidRPr="00785208">
              <w:rPr>
                <w:b/>
                <w:color w:val="000000"/>
              </w:rPr>
              <w:t xml:space="preserve"> </w:t>
            </w:r>
          </w:p>
        </w:tc>
        <w:tc>
          <w:tcPr>
            <w:tcW w:w="3116" w:type="dxa"/>
            <w:tcBorders>
              <w:top w:val="nil"/>
              <w:left w:val="nil"/>
              <w:bottom w:val="single" w:sz="4" w:space="0" w:color="auto"/>
              <w:right w:val="single" w:sz="4" w:space="0" w:color="auto"/>
            </w:tcBorders>
            <w:shd w:val="clear" w:color="auto" w:fill="auto"/>
            <w:noWrap/>
            <w:vAlign w:val="bottom"/>
            <w:hideMark/>
          </w:tcPr>
          <w:p w:rsidR="00A564E2" w:rsidRPr="00785208" w:rsidRDefault="00A564E2" w:rsidP="00183CBD">
            <w:pPr>
              <w:jc w:val="right"/>
              <w:rPr>
                <w:b/>
                <w:color w:val="000000"/>
              </w:rPr>
            </w:pPr>
            <w:r w:rsidRPr="00785208">
              <w:rPr>
                <w:b/>
                <w:color w:val="000000"/>
              </w:rPr>
              <w:t>$</w:t>
            </w:r>
            <w:r w:rsidR="008A41D3">
              <w:rPr>
                <w:b/>
                <w:color w:val="000000"/>
              </w:rPr>
              <w:t>5,</w:t>
            </w:r>
            <w:r w:rsidR="00183CBD">
              <w:rPr>
                <w:b/>
                <w:color w:val="000000"/>
              </w:rPr>
              <w:t>516,765.17</w:t>
            </w:r>
            <w:r w:rsidRPr="00785208">
              <w:rPr>
                <w:b/>
                <w:color w:val="000000"/>
              </w:rPr>
              <w:t xml:space="preserve"> </w:t>
            </w:r>
          </w:p>
        </w:tc>
      </w:tr>
    </w:tbl>
    <w:p w:rsidR="00A564E2" w:rsidRPr="00720B7A" w:rsidRDefault="00A564E2" w:rsidP="00A564E2"/>
    <w:p w:rsidR="00CC5A7B" w:rsidRPr="00720B7A" w:rsidRDefault="00CC5A7B" w:rsidP="00CC5A7B">
      <w:pPr>
        <w:jc w:val="center"/>
      </w:pPr>
    </w:p>
    <w:p w:rsidR="00E83490" w:rsidRPr="00720B7A" w:rsidRDefault="00E83490" w:rsidP="00E83490"/>
    <w:p w:rsidR="00E83490" w:rsidRPr="00720B7A" w:rsidRDefault="00E83490" w:rsidP="009258DF">
      <w:pPr>
        <w:jc w:val="center"/>
        <w:rPr>
          <w:b/>
        </w:rPr>
      </w:pPr>
    </w:p>
    <w:p w:rsidR="00490536" w:rsidRPr="00720B7A" w:rsidRDefault="00490536" w:rsidP="009258DF">
      <w:pPr>
        <w:jc w:val="center"/>
        <w:rPr>
          <w:b/>
        </w:rPr>
      </w:pPr>
    </w:p>
    <w:p w:rsidR="008B084E" w:rsidRPr="00720B7A" w:rsidRDefault="008B084E" w:rsidP="009258DF">
      <w:pPr>
        <w:jc w:val="center"/>
        <w:rPr>
          <w:b/>
          <w:color w:val="1F497D"/>
        </w:rPr>
      </w:pPr>
    </w:p>
    <w:p w:rsidR="008B084E" w:rsidRPr="00720B7A" w:rsidRDefault="008B084E" w:rsidP="009258DF">
      <w:pPr>
        <w:jc w:val="center"/>
        <w:rPr>
          <w:b/>
          <w:color w:val="1F497D"/>
        </w:rPr>
      </w:pPr>
    </w:p>
    <w:p w:rsidR="00A564E2" w:rsidRPr="00720B7A" w:rsidRDefault="00A564E2" w:rsidP="009258DF">
      <w:pPr>
        <w:jc w:val="center"/>
        <w:rPr>
          <w:b/>
          <w:color w:val="1F497D"/>
        </w:rPr>
      </w:pPr>
    </w:p>
    <w:p w:rsidR="00A564E2" w:rsidRPr="00720B7A" w:rsidRDefault="00A564E2" w:rsidP="009258DF">
      <w:pPr>
        <w:jc w:val="center"/>
        <w:rPr>
          <w:b/>
          <w:color w:val="1F497D"/>
        </w:rPr>
      </w:pPr>
    </w:p>
    <w:p w:rsidR="00A564E2" w:rsidRDefault="00A564E2" w:rsidP="009258DF">
      <w:pPr>
        <w:jc w:val="center"/>
        <w:rPr>
          <w:b/>
          <w:color w:val="1F497D"/>
          <w:sz w:val="32"/>
          <w:szCs w:val="32"/>
        </w:rPr>
      </w:pPr>
    </w:p>
    <w:p w:rsidR="00720B7A" w:rsidRDefault="00720B7A" w:rsidP="009258DF">
      <w:pPr>
        <w:jc w:val="center"/>
        <w:rPr>
          <w:b/>
          <w:color w:val="1F497D"/>
          <w:sz w:val="32"/>
          <w:szCs w:val="32"/>
        </w:rPr>
      </w:pPr>
    </w:p>
    <w:p w:rsidR="00720B7A" w:rsidRDefault="00720B7A" w:rsidP="009258DF">
      <w:pPr>
        <w:jc w:val="center"/>
        <w:rPr>
          <w:b/>
          <w:color w:val="1F497D"/>
          <w:sz w:val="32"/>
          <w:szCs w:val="32"/>
        </w:rPr>
      </w:pPr>
    </w:p>
    <w:p w:rsidR="00720B7A" w:rsidRDefault="00720B7A" w:rsidP="009258DF">
      <w:pPr>
        <w:jc w:val="center"/>
        <w:rPr>
          <w:b/>
          <w:color w:val="1F497D"/>
          <w:sz w:val="32"/>
          <w:szCs w:val="32"/>
        </w:rPr>
      </w:pPr>
    </w:p>
    <w:p w:rsidR="00720B7A" w:rsidRDefault="00720B7A" w:rsidP="009258DF">
      <w:pPr>
        <w:jc w:val="center"/>
        <w:rPr>
          <w:b/>
          <w:color w:val="1F497D"/>
          <w:sz w:val="32"/>
          <w:szCs w:val="32"/>
        </w:rPr>
      </w:pPr>
    </w:p>
    <w:p w:rsidR="00720B7A" w:rsidRDefault="00720B7A" w:rsidP="009258DF">
      <w:pPr>
        <w:jc w:val="center"/>
        <w:rPr>
          <w:b/>
          <w:color w:val="1F497D"/>
          <w:sz w:val="32"/>
          <w:szCs w:val="32"/>
        </w:rPr>
      </w:pPr>
    </w:p>
    <w:p w:rsidR="00720B7A" w:rsidRDefault="00720B7A" w:rsidP="009258DF">
      <w:pPr>
        <w:jc w:val="center"/>
        <w:rPr>
          <w:b/>
          <w:color w:val="1F497D"/>
          <w:sz w:val="32"/>
          <w:szCs w:val="32"/>
        </w:rPr>
      </w:pPr>
    </w:p>
    <w:p w:rsidR="009258DF" w:rsidRPr="00265F28" w:rsidRDefault="00C16D0A" w:rsidP="009258DF">
      <w:pPr>
        <w:jc w:val="center"/>
        <w:rPr>
          <w:b/>
          <w:color w:val="1F497D"/>
          <w:sz w:val="32"/>
          <w:szCs w:val="32"/>
        </w:rPr>
      </w:pPr>
      <w:r w:rsidRPr="0009749B">
        <w:rPr>
          <w:b/>
          <w:color w:val="1F497D"/>
          <w:sz w:val="32"/>
          <w:szCs w:val="32"/>
        </w:rPr>
        <w:t>OFFICE</w:t>
      </w:r>
      <w:r w:rsidR="009258DF" w:rsidRPr="0009749B">
        <w:rPr>
          <w:b/>
          <w:color w:val="1F497D"/>
          <w:sz w:val="32"/>
          <w:szCs w:val="32"/>
        </w:rPr>
        <w:t xml:space="preserve"> O</w:t>
      </w:r>
      <w:r w:rsidR="009258DF" w:rsidRPr="00265F28">
        <w:rPr>
          <w:b/>
          <w:color w:val="1F497D"/>
          <w:sz w:val="32"/>
          <w:szCs w:val="32"/>
        </w:rPr>
        <w:t>F CONSUMER AFFAIRS AND BUSINESS REGULATION</w:t>
      </w:r>
    </w:p>
    <w:p w:rsidR="009258DF" w:rsidRPr="00265F28" w:rsidRDefault="009258DF" w:rsidP="009258DF">
      <w:pPr>
        <w:rPr>
          <w:color w:val="1F497D"/>
        </w:rPr>
      </w:pPr>
    </w:p>
    <w:p w:rsidR="009258DF" w:rsidRPr="00265F28" w:rsidRDefault="009258DF" w:rsidP="009258DF">
      <w:pPr>
        <w:rPr>
          <w:color w:val="1F497D"/>
        </w:rPr>
      </w:pPr>
    </w:p>
    <w:p w:rsidR="009258DF" w:rsidRPr="00265F28" w:rsidRDefault="009258DF" w:rsidP="009258DF">
      <w:pPr>
        <w:pStyle w:val="Heading1"/>
        <w:jc w:val="center"/>
        <w:rPr>
          <w:color w:val="1F497D"/>
          <w:sz w:val="28"/>
        </w:rPr>
      </w:pPr>
      <w:r w:rsidRPr="00265F28">
        <w:rPr>
          <w:color w:val="1F497D"/>
          <w:sz w:val="32"/>
        </w:rPr>
        <w:t>DIVISION OF STANDARDS</w:t>
      </w:r>
    </w:p>
    <w:p w:rsidR="009258DF" w:rsidRPr="00265F28" w:rsidRDefault="009258DF" w:rsidP="009258DF">
      <w:pPr>
        <w:rPr>
          <w:color w:val="1F497D"/>
          <w:sz w:val="32"/>
        </w:rPr>
      </w:pPr>
    </w:p>
    <w:p w:rsidR="009258DF" w:rsidRPr="00265F28" w:rsidRDefault="00846516" w:rsidP="009258DF">
      <w:pPr>
        <w:pStyle w:val="Heading1"/>
        <w:jc w:val="center"/>
        <w:rPr>
          <w:color w:val="1F497D"/>
          <w:sz w:val="32"/>
          <w:szCs w:val="32"/>
        </w:rPr>
      </w:pPr>
      <w:r w:rsidRPr="00265F28">
        <w:rPr>
          <w:color w:val="1F497D"/>
          <w:sz w:val="32"/>
          <w:szCs w:val="32"/>
        </w:rPr>
        <w:t>201</w:t>
      </w:r>
      <w:r w:rsidR="00284E92">
        <w:rPr>
          <w:color w:val="1F497D"/>
          <w:sz w:val="32"/>
          <w:szCs w:val="32"/>
        </w:rPr>
        <w:t>8</w:t>
      </w:r>
      <w:r w:rsidR="009258DF" w:rsidRPr="00265F28">
        <w:rPr>
          <w:color w:val="1F497D"/>
          <w:sz w:val="32"/>
          <w:szCs w:val="32"/>
        </w:rPr>
        <w:t xml:space="preserve"> ANNUAL REPORT</w:t>
      </w:r>
    </w:p>
    <w:p w:rsidR="00F2720C" w:rsidRPr="00265F28" w:rsidRDefault="00F2720C" w:rsidP="00F2720C">
      <w:pPr>
        <w:jc w:val="center"/>
        <w:rPr>
          <w:color w:val="1F497D"/>
        </w:rPr>
      </w:pPr>
      <w:r w:rsidRPr="00265F28">
        <w:rPr>
          <w:color w:val="1F497D"/>
        </w:rPr>
        <w:t>(</w:t>
      </w:r>
      <w:r w:rsidR="005677AE" w:rsidRPr="00265F28">
        <w:rPr>
          <w:color w:val="1F497D"/>
        </w:rPr>
        <w:t xml:space="preserve">FOR WORK COMPLETED IN </w:t>
      </w:r>
      <w:r w:rsidR="00846516" w:rsidRPr="00265F28">
        <w:rPr>
          <w:color w:val="1F497D"/>
        </w:rPr>
        <w:t>20</w:t>
      </w:r>
      <w:r w:rsidR="007D1380" w:rsidRPr="00265F28">
        <w:rPr>
          <w:color w:val="1F497D"/>
        </w:rPr>
        <w:t>1</w:t>
      </w:r>
      <w:r w:rsidR="00284E92">
        <w:rPr>
          <w:color w:val="1F497D"/>
        </w:rPr>
        <w:t>7</w:t>
      </w:r>
      <w:r w:rsidRPr="00265F28">
        <w:rPr>
          <w:color w:val="1F497D"/>
        </w:rPr>
        <w:t>)</w:t>
      </w:r>
    </w:p>
    <w:p w:rsidR="009258DF" w:rsidRPr="00265F28" w:rsidRDefault="009258DF" w:rsidP="009258DF"/>
    <w:p w:rsidR="009258DF" w:rsidRPr="00265F28" w:rsidRDefault="009258DF" w:rsidP="009258DF"/>
    <w:p w:rsidR="004758B9" w:rsidRPr="00265F28" w:rsidRDefault="004758B9" w:rsidP="009258DF"/>
    <w:p w:rsidR="009258DF" w:rsidRPr="00265F28" w:rsidRDefault="009258DF" w:rsidP="009258DF">
      <w:pPr>
        <w:jc w:val="center"/>
        <w:rPr>
          <w:b/>
          <w:color w:val="943634"/>
          <w:sz w:val="40"/>
          <w:szCs w:val="40"/>
        </w:rPr>
      </w:pPr>
      <w:r w:rsidRPr="00265F28">
        <w:rPr>
          <w:b/>
          <w:color w:val="943634"/>
          <w:sz w:val="40"/>
          <w:szCs w:val="40"/>
        </w:rPr>
        <w:t>$</w:t>
      </w:r>
      <w:r w:rsidR="00784D42" w:rsidRPr="00265F28">
        <w:rPr>
          <w:b/>
          <w:color w:val="943634"/>
          <w:sz w:val="40"/>
          <w:szCs w:val="40"/>
        </w:rPr>
        <w:t>1</w:t>
      </w:r>
      <w:r w:rsidR="00284E92">
        <w:rPr>
          <w:b/>
          <w:color w:val="943634"/>
          <w:sz w:val="40"/>
          <w:szCs w:val="40"/>
        </w:rPr>
        <w:t>3</w:t>
      </w:r>
      <w:r w:rsidRPr="00265F28">
        <w:rPr>
          <w:b/>
          <w:color w:val="943634"/>
          <w:sz w:val="40"/>
          <w:szCs w:val="40"/>
        </w:rPr>
        <w:t xml:space="preserve"> Million in Consumer and Merchant Savings  </w:t>
      </w:r>
    </w:p>
    <w:p w:rsidR="009258DF" w:rsidRPr="00265F28" w:rsidRDefault="009258DF" w:rsidP="009258DF">
      <w:pPr>
        <w:pStyle w:val="Heading1"/>
        <w:jc w:val="both"/>
      </w:pPr>
    </w:p>
    <w:p w:rsidR="00CD1B44" w:rsidRPr="00265F28" w:rsidRDefault="00CD1B44" w:rsidP="00CD1B44">
      <w:pPr>
        <w:pStyle w:val="Heading1"/>
        <w:jc w:val="both"/>
        <w:rPr>
          <w:b w:val="0"/>
          <w:sz w:val="28"/>
          <w:szCs w:val="28"/>
        </w:rPr>
      </w:pPr>
      <w:r w:rsidRPr="00265F28">
        <w:rPr>
          <w:b w:val="0"/>
          <w:sz w:val="28"/>
          <w:szCs w:val="28"/>
        </w:rPr>
        <w:t>A Message from the Division:</w:t>
      </w:r>
    </w:p>
    <w:p w:rsidR="00CD1B44" w:rsidRPr="00265F28" w:rsidRDefault="00CD1B44" w:rsidP="00CD1B44">
      <w:pPr>
        <w:jc w:val="both"/>
        <w:rPr>
          <w:b/>
          <w:bCs/>
        </w:rPr>
      </w:pPr>
    </w:p>
    <w:p w:rsidR="00CD1B44" w:rsidRPr="00265F28" w:rsidRDefault="00CD1B44" w:rsidP="00CD1B44">
      <w:pPr>
        <w:pStyle w:val="BodyText"/>
        <w:rPr>
          <w:b/>
          <w:sz w:val="28"/>
          <w:szCs w:val="28"/>
        </w:rPr>
      </w:pPr>
      <w:r w:rsidRPr="00265F28">
        <w:rPr>
          <w:b/>
          <w:sz w:val="28"/>
          <w:szCs w:val="28"/>
        </w:rPr>
        <w:t xml:space="preserve">The primary mission of the Division of Standards is to provide uniformity in the marketplace by enforcing standard accuracy requirements for commercial devices used in the weighing or measuring of any item sold by weight, measure or count. </w:t>
      </w:r>
    </w:p>
    <w:p w:rsidR="00CD1B44" w:rsidRPr="00265F28" w:rsidRDefault="00CD1B44" w:rsidP="00CD1B44">
      <w:pPr>
        <w:jc w:val="both"/>
      </w:pPr>
    </w:p>
    <w:p w:rsidR="00CD1B44" w:rsidRPr="00265F28" w:rsidRDefault="00CD1B44" w:rsidP="00CD1B44">
      <w:pPr>
        <w:pStyle w:val="BodyText"/>
      </w:pPr>
      <w:r w:rsidRPr="00265F28">
        <w:t xml:space="preserve">The Division of Standards is proud to issue its </w:t>
      </w:r>
      <w:r w:rsidR="00846516" w:rsidRPr="00265F28">
        <w:t>201</w:t>
      </w:r>
      <w:r w:rsidR="00284E92">
        <w:t>8</w:t>
      </w:r>
      <w:r w:rsidRPr="00265F28">
        <w:t xml:space="preserve"> annual report for work completed in calendar year </w:t>
      </w:r>
      <w:r w:rsidR="00846516" w:rsidRPr="00265F28">
        <w:t>20</w:t>
      </w:r>
      <w:r w:rsidR="007D1380" w:rsidRPr="00265F28">
        <w:t>1</w:t>
      </w:r>
      <w:r w:rsidR="00284E92">
        <w:t>7</w:t>
      </w:r>
      <w:r w:rsidRPr="00265F28">
        <w:t xml:space="preserve">. According to annual reports filed by local jurisdictions and through the committed efforts of the Division and its local weights and measures partners, Massachusetts individual and corporate consumers saved </w:t>
      </w:r>
      <w:r w:rsidR="00284E92">
        <w:rPr>
          <w:b/>
        </w:rPr>
        <w:t>over</w:t>
      </w:r>
      <w:r w:rsidR="00284E92">
        <w:t xml:space="preserve"> </w:t>
      </w:r>
      <w:r w:rsidR="004758B9" w:rsidRPr="00265F28">
        <w:rPr>
          <w:b/>
        </w:rPr>
        <w:t>$1</w:t>
      </w:r>
      <w:r w:rsidR="00284E92">
        <w:rPr>
          <w:b/>
        </w:rPr>
        <w:t>3</w:t>
      </w:r>
      <w:r w:rsidRPr="00265F28">
        <w:rPr>
          <w:b/>
        </w:rPr>
        <w:t xml:space="preserve"> million</w:t>
      </w:r>
      <w:r w:rsidRPr="00265F28">
        <w:t xml:space="preserve"> dollars in </w:t>
      </w:r>
      <w:r w:rsidR="00846516" w:rsidRPr="00265F28">
        <w:t>20</w:t>
      </w:r>
      <w:r w:rsidR="007D1380" w:rsidRPr="00265F28">
        <w:t>1</w:t>
      </w:r>
      <w:r w:rsidR="00284E92">
        <w:t>7</w:t>
      </w:r>
      <w:r w:rsidR="009F42CD" w:rsidRPr="00265F28">
        <w:t>.</w:t>
      </w:r>
      <w:r w:rsidRPr="00265F28">
        <w:t xml:space="preserve"> </w:t>
      </w:r>
    </w:p>
    <w:p w:rsidR="00CD1B44" w:rsidRPr="00265F28" w:rsidRDefault="00CD1B44" w:rsidP="00CD1B44">
      <w:pPr>
        <w:pStyle w:val="BodyText"/>
      </w:pPr>
    </w:p>
    <w:p w:rsidR="00CD1B44" w:rsidRPr="00265F28" w:rsidRDefault="00CD1B44" w:rsidP="00CD1B44">
      <w:pPr>
        <w:jc w:val="both"/>
      </w:pPr>
      <w:r w:rsidRPr="00265F28">
        <w:t xml:space="preserve">Every day, state and local weights and measures officials ensure that in every city and town in the Commonwealth, the devices that weigh our food products, measure our fuel, and scan our purchases are properly calibrated ensuring accuracy in these transactions.  Uniformity in the marketplace underlies each of the more than </w:t>
      </w:r>
      <w:r w:rsidR="00C7095C" w:rsidRPr="00265F28">
        <w:rPr>
          <w:b/>
        </w:rPr>
        <w:t>100</w:t>
      </w:r>
      <w:r w:rsidRPr="00265F28">
        <w:rPr>
          <w:b/>
        </w:rPr>
        <w:t>,000</w:t>
      </w:r>
      <w:r w:rsidRPr="00265F28">
        <w:t xml:space="preserve"> inspections that occur annually.  The nearly </w:t>
      </w:r>
      <w:r w:rsidR="00C7095C" w:rsidRPr="00265F28">
        <w:rPr>
          <w:b/>
        </w:rPr>
        <w:t>83</w:t>
      </w:r>
      <w:r w:rsidR="008668A6" w:rsidRPr="00265F28">
        <w:rPr>
          <w:b/>
        </w:rPr>
        <w:t>,000</w:t>
      </w:r>
      <w:r w:rsidRPr="00265F28">
        <w:t xml:space="preserve"> commercial weighing and measuring devices throughout the Commonwealth must be tested against a uniform set of standard weights and measures under the direction of and within the purview of the Division. Field standards utilized by weights and measures officials in certifying commercial devices must meet the exact same accuracy standards when compared with the state standards. All field test standards are required to be compared with and certified by the State Metrology lab where they are issued certificates indicating traceability to national standards.  The process ensures uniformity not only throughout Massachusetts but throughout the country.   Uniform standard test requirements ensure constancy which allows businesses to compete on a fair and equal basis. As a result, consumers are assured of receiving full value in their purchases. The Division is committed to training and certifying all weights and measures officials in our cities and towns to ensure that Massachusetts consumers receive full measure and fair value for the cost of their purchases. </w:t>
      </w:r>
    </w:p>
    <w:p w:rsidR="00CD1B44" w:rsidRPr="00265F28" w:rsidRDefault="00CD1B44" w:rsidP="00CD1B44">
      <w:pPr>
        <w:pStyle w:val="BodyText"/>
      </w:pPr>
    </w:p>
    <w:p w:rsidR="00CD1B44" w:rsidRPr="00265F28" w:rsidRDefault="00CD1B44" w:rsidP="00CD1B44">
      <w:pPr>
        <w:pStyle w:val="BodyText"/>
      </w:pPr>
      <w:r w:rsidRPr="00265F28">
        <w:t xml:space="preserve">During this past year due to the </w:t>
      </w:r>
      <w:r w:rsidR="00B42E52" w:rsidRPr="00265F28">
        <w:t>constant fluctuations</w:t>
      </w:r>
      <w:r w:rsidR="00C62C2C">
        <w:t>,</w:t>
      </w:r>
      <w:r w:rsidR="00B42E52" w:rsidRPr="00265F28">
        <w:t xml:space="preserve"> both high and low</w:t>
      </w:r>
      <w:r w:rsidR="00C62C2C">
        <w:t>,</w:t>
      </w:r>
      <w:r w:rsidR="00B42E52" w:rsidRPr="00265F28">
        <w:t xml:space="preserve"> </w:t>
      </w:r>
      <w:r w:rsidRPr="00265F28">
        <w:t>in</w:t>
      </w:r>
      <w:r w:rsidR="00B42E52" w:rsidRPr="00265F28">
        <w:t xml:space="preserve"> motor fuel</w:t>
      </w:r>
      <w:r w:rsidRPr="00265F28">
        <w:t xml:space="preserve"> prices the Division placed special emphasis monitoring motor fuel and fuel oil transactions across the state. The Division continues to survey the marketplace and inspect devices to ensure that the devices used in these transactions have been tested as required and that security seals affixed by weights and measures officials have not be</w:t>
      </w:r>
      <w:r w:rsidR="00AF5915" w:rsidRPr="00265F28">
        <w:t>en</w:t>
      </w:r>
      <w:r w:rsidRPr="00265F28">
        <w:t xml:space="preserve"> tampered with potentially compromising device accuracy. </w:t>
      </w:r>
    </w:p>
    <w:p w:rsidR="00CD1B44" w:rsidRPr="00265F28" w:rsidRDefault="00CD1B44" w:rsidP="00CD1B44">
      <w:pPr>
        <w:pStyle w:val="BodyText"/>
      </w:pPr>
    </w:p>
    <w:p w:rsidR="00CD1B44" w:rsidRDefault="00CD1B44" w:rsidP="00CD1B44">
      <w:pPr>
        <w:pStyle w:val="BodyText"/>
      </w:pPr>
      <w:r w:rsidRPr="00265F28">
        <w:lastRenderedPageBreak/>
        <w:t>In addition, Division’s compliance officers have been inspecting required signage, testing posted octa</w:t>
      </w:r>
      <w:r w:rsidR="00791286" w:rsidRPr="00265F28">
        <w:t>ne values and issuing civil citations</w:t>
      </w:r>
      <w:r w:rsidRPr="00265F28">
        <w:t xml:space="preserve"> for any violations. </w:t>
      </w:r>
    </w:p>
    <w:p w:rsidR="00C577FB" w:rsidRDefault="00C577FB" w:rsidP="00CD1B44">
      <w:pPr>
        <w:pStyle w:val="BodyText"/>
      </w:pPr>
    </w:p>
    <w:p w:rsidR="00C577FB" w:rsidRPr="00265F28" w:rsidRDefault="00C577FB" w:rsidP="00CD1B44">
      <w:pPr>
        <w:pStyle w:val="BodyText"/>
      </w:pPr>
      <w:r>
        <w:t xml:space="preserve">The Division conducted two statewide inspections of motor fuel dispensers to detect the installation of illegal credit card skimmers. These illegal devices have been found installed within the device </w:t>
      </w:r>
      <w:r w:rsidRPr="0009749B">
        <w:t>to record the customer’s scanned credit card information and us</w:t>
      </w:r>
      <w:r w:rsidR="00C16D0A" w:rsidRPr="0009749B">
        <w:t>e</w:t>
      </w:r>
      <w:r w:rsidRPr="0009749B">
        <w:t xml:space="preserve"> their information for illegal purposes. Several of these</w:t>
      </w:r>
      <w:r>
        <w:t xml:space="preserve"> illegal devices were detected and local police authorities were informed of these findings.   </w:t>
      </w:r>
    </w:p>
    <w:p w:rsidR="00CD1B44" w:rsidRPr="00265F28" w:rsidRDefault="00CD1B44" w:rsidP="00CD1B44">
      <w:pPr>
        <w:jc w:val="both"/>
      </w:pPr>
    </w:p>
    <w:p w:rsidR="00CD1B44" w:rsidRPr="00265F28" w:rsidRDefault="00CD1B44" w:rsidP="00CD1B44">
      <w:pPr>
        <w:jc w:val="both"/>
      </w:pPr>
      <w:r w:rsidRPr="00265F28">
        <w:t xml:space="preserve">The </w:t>
      </w:r>
      <w:r w:rsidR="00B24733">
        <w:t>Office</w:t>
      </w:r>
      <w:r w:rsidRPr="00265F28">
        <w:t xml:space="preserve"> of Consumer Affairs and Business Regulation’s Division of Standards is the best kept secret in state government.  Through the work its compliance officers perform daily, Massachusetts’ consumers are assured that the goods offered in the marketplace meet a uniform set of standards and that we all rece</w:t>
      </w:r>
      <w:r w:rsidR="00AF5915" w:rsidRPr="00265F28">
        <w:t>ive fair value on our purchases</w:t>
      </w:r>
      <w:r w:rsidR="00B24733">
        <w:t>.</w:t>
      </w:r>
      <w:r w:rsidR="00AF5915" w:rsidRPr="00265F28">
        <w:t xml:space="preserve"> </w:t>
      </w:r>
      <w:r w:rsidR="00B24733">
        <w:t>T</w:t>
      </w:r>
      <w:r w:rsidRPr="00265F28">
        <w:t>h</w:t>
      </w:r>
      <w:r w:rsidR="00B24733">
        <w:t>is</w:t>
      </w:r>
      <w:r w:rsidRPr="00265F28">
        <w:t xml:space="preserve"> </w:t>
      </w:r>
      <w:r w:rsidR="00DB1AA9" w:rsidRPr="00265F28">
        <w:t>201</w:t>
      </w:r>
      <w:r w:rsidR="00284E92">
        <w:t>8</w:t>
      </w:r>
      <w:r w:rsidRPr="00265F28">
        <w:t xml:space="preserve"> annual report documents that value. </w:t>
      </w:r>
    </w:p>
    <w:p w:rsidR="00CD1B44" w:rsidRPr="00265F28" w:rsidRDefault="00CD1B44" w:rsidP="00CD1B44">
      <w:pPr>
        <w:widowControl w:val="0"/>
        <w:jc w:val="both"/>
        <w:rPr>
          <w:b/>
          <w:snapToGrid w:val="0"/>
        </w:rPr>
      </w:pPr>
    </w:p>
    <w:p w:rsidR="00CD1B44" w:rsidRPr="00265F28" w:rsidRDefault="00CD1B44" w:rsidP="00CD1B44">
      <w:pPr>
        <w:widowControl w:val="0"/>
        <w:jc w:val="both"/>
        <w:rPr>
          <w:b/>
          <w:snapToGrid w:val="0"/>
        </w:rPr>
      </w:pPr>
      <w:r w:rsidRPr="00265F28">
        <w:rPr>
          <w:b/>
          <w:snapToGrid w:val="0"/>
        </w:rPr>
        <w:t>Agency Profile:</w:t>
      </w:r>
    </w:p>
    <w:p w:rsidR="00CD1B44" w:rsidRPr="00265F28" w:rsidRDefault="00CD1B44" w:rsidP="00CD1B44">
      <w:pPr>
        <w:widowControl w:val="0"/>
        <w:jc w:val="both"/>
        <w:rPr>
          <w:snapToGrid w:val="0"/>
        </w:rPr>
      </w:pPr>
      <w:r w:rsidRPr="00265F28">
        <w:rPr>
          <w:snapToGrid w:val="0"/>
        </w:rPr>
        <w:t>The Division is responsible for enforcing the accuracy requirements and other standards relating to weighing and measuring devices and the use thereof in the sale of food, fuels and other products. DOS regulates the sale of gasoline and sets standards for lubricating oils and antifreeze, including the inspection of all fuel dispensing equipment for required markings pertaining to grade and brand. The Division also</w:t>
      </w:r>
      <w:r w:rsidR="00B24733">
        <w:rPr>
          <w:snapToGrid w:val="0"/>
        </w:rPr>
        <w:t>:</w:t>
      </w:r>
      <w:r w:rsidRPr="00265F28">
        <w:rPr>
          <w:snapToGrid w:val="0"/>
        </w:rPr>
        <w:t xml:space="preserve"> tests and approves coin operated devices</w:t>
      </w:r>
      <w:r w:rsidR="00B24733">
        <w:rPr>
          <w:snapToGrid w:val="0"/>
        </w:rPr>
        <w:t>;</w:t>
      </w:r>
      <w:r w:rsidRPr="00265F28">
        <w:rPr>
          <w:snapToGrid w:val="0"/>
        </w:rPr>
        <w:t xml:space="preserve"> licenses auctioneers, transient vendors,</w:t>
      </w:r>
      <w:r w:rsidR="00AF5915" w:rsidRPr="00265F28">
        <w:rPr>
          <w:snapToGrid w:val="0"/>
        </w:rPr>
        <w:t xml:space="preserve"> promoters,</w:t>
      </w:r>
      <w:r w:rsidRPr="00265F28">
        <w:rPr>
          <w:snapToGrid w:val="0"/>
        </w:rPr>
        <w:t xml:space="preserve"> peddlers, motor fuel and oil retailers</w:t>
      </w:r>
      <w:r w:rsidR="00B24733">
        <w:rPr>
          <w:snapToGrid w:val="0"/>
        </w:rPr>
        <w:t>;</w:t>
      </w:r>
      <w:r w:rsidRPr="00265F28">
        <w:rPr>
          <w:snapToGrid w:val="0"/>
        </w:rPr>
        <w:t xml:space="preserve"> and registers auto damage repair shops. In addition</w:t>
      </w:r>
      <w:r w:rsidR="00B24733">
        <w:rPr>
          <w:snapToGrid w:val="0"/>
        </w:rPr>
        <w:t>,</w:t>
      </w:r>
      <w:r w:rsidRPr="00265F28">
        <w:rPr>
          <w:snapToGrid w:val="0"/>
        </w:rPr>
        <w:t xml:space="preserve"> the Division enforc</w:t>
      </w:r>
      <w:r w:rsidR="00AF5915" w:rsidRPr="00265F28">
        <w:rPr>
          <w:snapToGrid w:val="0"/>
        </w:rPr>
        <w:t xml:space="preserve">es the item pricing law and </w:t>
      </w:r>
      <w:r w:rsidRPr="00265F28">
        <w:rPr>
          <w:snapToGrid w:val="0"/>
        </w:rPr>
        <w:t xml:space="preserve">unit pricing regulations and </w:t>
      </w:r>
      <w:r w:rsidR="00B24733">
        <w:rPr>
          <w:snapToGrid w:val="0"/>
        </w:rPr>
        <w:t xml:space="preserve">grants </w:t>
      </w:r>
      <w:r w:rsidR="00AF5915" w:rsidRPr="00265F28">
        <w:rPr>
          <w:snapToGrid w:val="0"/>
        </w:rPr>
        <w:t>item pricing waivers to</w:t>
      </w:r>
      <w:r w:rsidRPr="00265F28">
        <w:rPr>
          <w:snapToGrid w:val="0"/>
        </w:rPr>
        <w:t xml:space="preserve"> </w:t>
      </w:r>
      <w:r w:rsidR="00B24733">
        <w:rPr>
          <w:snapToGrid w:val="0"/>
        </w:rPr>
        <w:t xml:space="preserve">eligible </w:t>
      </w:r>
      <w:r w:rsidRPr="00265F28">
        <w:rPr>
          <w:snapToGrid w:val="0"/>
        </w:rPr>
        <w:t xml:space="preserve">retail </w:t>
      </w:r>
      <w:r w:rsidR="00AF5915" w:rsidRPr="00265F28">
        <w:rPr>
          <w:snapToGrid w:val="0"/>
        </w:rPr>
        <w:t xml:space="preserve">food </w:t>
      </w:r>
      <w:r w:rsidRPr="00265F28">
        <w:rPr>
          <w:snapToGrid w:val="0"/>
        </w:rPr>
        <w:t>stores.</w:t>
      </w:r>
    </w:p>
    <w:p w:rsidR="00CD1B44" w:rsidRPr="00265F28" w:rsidRDefault="00CD1B44" w:rsidP="00CD1B44">
      <w:pPr>
        <w:widowControl w:val="0"/>
        <w:rPr>
          <w:snapToGrid w:val="0"/>
        </w:rPr>
      </w:pPr>
    </w:p>
    <w:p w:rsidR="00CD1B44" w:rsidRPr="00265F28" w:rsidRDefault="00CD1B44" w:rsidP="00CD1B44">
      <w:pPr>
        <w:widowControl w:val="0"/>
        <w:jc w:val="both"/>
        <w:rPr>
          <w:snapToGrid w:val="0"/>
        </w:rPr>
      </w:pPr>
      <w:r w:rsidRPr="00265F28">
        <w:rPr>
          <w:snapToGrid w:val="0"/>
        </w:rPr>
        <w:t>In addition to our statutory requirement</w:t>
      </w:r>
      <w:r w:rsidR="00B42E52" w:rsidRPr="00265F28">
        <w:rPr>
          <w:snapToGrid w:val="0"/>
        </w:rPr>
        <w:t>s</w:t>
      </w:r>
      <w:r w:rsidRPr="00265F28">
        <w:rPr>
          <w:snapToGrid w:val="0"/>
        </w:rPr>
        <w:t xml:space="preserve"> to annually test and certify all weighing and measuring devices used commercially in towns with a population less than 5,000, the Division tests and inspects</w:t>
      </w:r>
      <w:r w:rsidR="00C577FB">
        <w:rPr>
          <w:snapToGrid w:val="0"/>
        </w:rPr>
        <w:t xml:space="preserve"> retail </w:t>
      </w:r>
      <w:r w:rsidRPr="00265F28">
        <w:rPr>
          <w:snapToGrid w:val="0"/>
        </w:rPr>
        <w:t xml:space="preserve">price scanners in retail stores for accuracy. Price verification, item pricing inspections and training of local officials are our ongoing annual priorities. The Division </w:t>
      </w:r>
      <w:r w:rsidR="00B42E52" w:rsidRPr="00265F28">
        <w:rPr>
          <w:snapToGrid w:val="0"/>
        </w:rPr>
        <w:t>has conducted training</w:t>
      </w:r>
      <w:r w:rsidR="00CC66A0" w:rsidRPr="00265F28">
        <w:rPr>
          <w:snapToGrid w:val="0"/>
        </w:rPr>
        <w:t xml:space="preserve"> for</w:t>
      </w:r>
      <w:r w:rsidR="00B42E52" w:rsidRPr="00265F28">
        <w:rPr>
          <w:snapToGrid w:val="0"/>
        </w:rPr>
        <w:t xml:space="preserve"> local weights and measures agencies</w:t>
      </w:r>
      <w:r w:rsidRPr="00265F28">
        <w:rPr>
          <w:snapToGrid w:val="0"/>
        </w:rPr>
        <w:t xml:space="preserve"> for the purpose of enforcing scanner and item pricing accuracy in retail stores. </w:t>
      </w:r>
      <w:r w:rsidR="00084D39" w:rsidRPr="00265F28">
        <w:rPr>
          <w:snapToGrid w:val="0"/>
        </w:rPr>
        <w:t>The division will continu</w:t>
      </w:r>
      <w:r w:rsidR="00CC66A0" w:rsidRPr="00265F28">
        <w:rPr>
          <w:snapToGrid w:val="0"/>
        </w:rPr>
        <w:t>e</w:t>
      </w:r>
      <w:r w:rsidR="00084D39" w:rsidRPr="00265F28">
        <w:rPr>
          <w:snapToGrid w:val="0"/>
        </w:rPr>
        <w:t xml:space="preserve"> to conduct training as new officials assume their duties.</w:t>
      </w:r>
      <w:r w:rsidRPr="00265F28">
        <w:rPr>
          <w:snapToGrid w:val="0"/>
        </w:rPr>
        <w:t xml:space="preserve"> </w:t>
      </w:r>
    </w:p>
    <w:p w:rsidR="00CD1B44" w:rsidRPr="00265F28" w:rsidRDefault="00CD1B44" w:rsidP="00CD1B44">
      <w:pPr>
        <w:widowControl w:val="0"/>
        <w:jc w:val="both"/>
        <w:rPr>
          <w:snapToGrid w:val="0"/>
        </w:rPr>
      </w:pPr>
    </w:p>
    <w:p w:rsidR="00CD1B44" w:rsidRPr="00265F28" w:rsidRDefault="00CD1B44" w:rsidP="00CD1B44">
      <w:pPr>
        <w:widowControl w:val="0"/>
        <w:jc w:val="both"/>
        <w:rPr>
          <w:snapToGrid w:val="0"/>
        </w:rPr>
      </w:pPr>
      <w:r w:rsidRPr="00265F28">
        <w:rPr>
          <w:snapToGrid w:val="0"/>
        </w:rPr>
        <w:t xml:space="preserve">The Division is required to administer the annual testing and certifying of all commercial weighing and measuring devices. Devices tested included: </w:t>
      </w:r>
    </w:p>
    <w:p w:rsidR="00CB20D1" w:rsidRPr="00265F28" w:rsidRDefault="00CB20D1" w:rsidP="00CD1B44">
      <w:pPr>
        <w:widowControl w:val="0"/>
        <w:jc w:val="both"/>
        <w:rPr>
          <w:snapToGrid w:val="0"/>
        </w:rPr>
      </w:pPr>
    </w:p>
    <w:p w:rsidR="00CD1B44" w:rsidRPr="00265F28" w:rsidRDefault="00CD1B44" w:rsidP="00CD1B44">
      <w:pPr>
        <w:widowControl w:val="0"/>
        <w:numPr>
          <w:ilvl w:val="0"/>
          <w:numId w:val="3"/>
        </w:numPr>
        <w:jc w:val="both"/>
        <w:rPr>
          <w:snapToGrid w:val="0"/>
        </w:rPr>
      </w:pPr>
      <w:r w:rsidRPr="00265F28">
        <w:rPr>
          <w:snapToGrid w:val="0"/>
        </w:rPr>
        <w:t>Small and large capacity scales</w:t>
      </w:r>
    </w:p>
    <w:p w:rsidR="00CD1B44" w:rsidRPr="00265F28" w:rsidRDefault="00CD1B44" w:rsidP="00CD1B44">
      <w:pPr>
        <w:widowControl w:val="0"/>
        <w:numPr>
          <w:ilvl w:val="0"/>
          <w:numId w:val="3"/>
        </w:numPr>
        <w:jc w:val="both"/>
        <w:rPr>
          <w:snapToGrid w:val="0"/>
        </w:rPr>
      </w:pPr>
      <w:r w:rsidRPr="00265F28">
        <w:rPr>
          <w:snapToGrid w:val="0"/>
        </w:rPr>
        <w:t>Weights</w:t>
      </w:r>
    </w:p>
    <w:p w:rsidR="00CD1B44" w:rsidRPr="00265F28" w:rsidRDefault="00CD1B44" w:rsidP="00CD1B44">
      <w:pPr>
        <w:widowControl w:val="0"/>
        <w:numPr>
          <w:ilvl w:val="0"/>
          <w:numId w:val="3"/>
        </w:numPr>
        <w:jc w:val="both"/>
        <w:rPr>
          <w:snapToGrid w:val="0"/>
        </w:rPr>
      </w:pPr>
      <w:r w:rsidRPr="00265F28">
        <w:rPr>
          <w:snapToGrid w:val="0"/>
        </w:rPr>
        <w:t>Motor fuel dispensers</w:t>
      </w:r>
    </w:p>
    <w:p w:rsidR="00CD1B44" w:rsidRPr="00265F28" w:rsidRDefault="00CD1B44" w:rsidP="00CD1B44">
      <w:pPr>
        <w:widowControl w:val="0"/>
        <w:numPr>
          <w:ilvl w:val="0"/>
          <w:numId w:val="3"/>
        </w:numPr>
        <w:jc w:val="both"/>
        <w:rPr>
          <w:snapToGrid w:val="0"/>
        </w:rPr>
      </w:pPr>
      <w:r w:rsidRPr="00265F28">
        <w:rPr>
          <w:snapToGrid w:val="0"/>
        </w:rPr>
        <w:t>Vehicle tank meters used in the sale of liquid fuels</w:t>
      </w:r>
    </w:p>
    <w:p w:rsidR="00CD1B44" w:rsidRPr="00265F28" w:rsidRDefault="00CD1B44" w:rsidP="00CD1B44">
      <w:pPr>
        <w:widowControl w:val="0"/>
        <w:numPr>
          <w:ilvl w:val="0"/>
          <w:numId w:val="3"/>
        </w:numPr>
        <w:jc w:val="both"/>
        <w:rPr>
          <w:snapToGrid w:val="0"/>
        </w:rPr>
      </w:pPr>
      <w:r w:rsidRPr="00265F28">
        <w:rPr>
          <w:snapToGrid w:val="0"/>
        </w:rPr>
        <w:t>Propane meters</w:t>
      </w:r>
    </w:p>
    <w:p w:rsidR="00CD1B44" w:rsidRPr="00265F28" w:rsidRDefault="00CD1B44" w:rsidP="00CD1B44">
      <w:pPr>
        <w:widowControl w:val="0"/>
        <w:numPr>
          <w:ilvl w:val="0"/>
          <w:numId w:val="3"/>
        </w:numPr>
        <w:jc w:val="both"/>
        <w:rPr>
          <w:snapToGrid w:val="0"/>
        </w:rPr>
      </w:pPr>
      <w:r w:rsidRPr="00265F28">
        <w:rPr>
          <w:snapToGrid w:val="0"/>
        </w:rPr>
        <w:t>Milk tanks</w:t>
      </w:r>
    </w:p>
    <w:p w:rsidR="00CD1B44" w:rsidRPr="00265F28" w:rsidRDefault="00CD1B44" w:rsidP="00CD1B44">
      <w:pPr>
        <w:widowControl w:val="0"/>
        <w:numPr>
          <w:ilvl w:val="0"/>
          <w:numId w:val="3"/>
        </w:numPr>
        <w:jc w:val="both"/>
        <w:rPr>
          <w:snapToGrid w:val="0"/>
        </w:rPr>
      </w:pPr>
      <w:r w:rsidRPr="00265F28">
        <w:rPr>
          <w:snapToGrid w:val="0"/>
        </w:rPr>
        <w:t>Coin operated amusement devices</w:t>
      </w:r>
    </w:p>
    <w:p w:rsidR="00CD1B44" w:rsidRPr="00265F28" w:rsidRDefault="00CD1B44" w:rsidP="00CD1B44">
      <w:pPr>
        <w:widowControl w:val="0"/>
        <w:numPr>
          <w:ilvl w:val="0"/>
          <w:numId w:val="3"/>
        </w:numPr>
        <w:jc w:val="both"/>
        <w:rPr>
          <w:snapToGrid w:val="0"/>
        </w:rPr>
      </w:pPr>
      <w:r w:rsidRPr="00265F28">
        <w:rPr>
          <w:snapToGrid w:val="0"/>
        </w:rPr>
        <w:t xml:space="preserve">Reverse vending machines used for recycling soft drink containers </w:t>
      </w:r>
    </w:p>
    <w:p w:rsidR="00CD1B44" w:rsidRPr="00265F28" w:rsidRDefault="00CD1B44" w:rsidP="00CD1B44">
      <w:pPr>
        <w:widowControl w:val="0"/>
        <w:numPr>
          <w:ilvl w:val="0"/>
          <w:numId w:val="3"/>
        </w:numPr>
        <w:jc w:val="both"/>
        <w:rPr>
          <w:snapToGrid w:val="0"/>
        </w:rPr>
      </w:pPr>
      <w:r w:rsidRPr="00265F28">
        <w:rPr>
          <w:snapToGrid w:val="0"/>
        </w:rPr>
        <w:t>Price scanning systems</w:t>
      </w:r>
    </w:p>
    <w:p w:rsidR="00CB20D1" w:rsidRPr="00265F28" w:rsidRDefault="00CB20D1" w:rsidP="00CD1B44">
      <w:pPr>
        <w:widowControl w:val="0"/>
        <w:numPr>
          <w:ilvl w:val="0"/>
          <w:numId w:val="3"/>
        </w:numPr>
        <w:jc w:val="both"/>
        <w:rPr>
          <w:snapToGrid w:val="0"/>
        </w:rPr>
      </w:pPr>
      <w:r w:rsidRPr="00265F28">
        <w:rPr>
          <w:snapToGrid w:val="0"/>
        </w:rPr>
        <w:t xml:space="preserve">Law </w:t>
      </w:r>
      <w:r w:rsidR="00B24733">
        <w:rPr>
          <w:snapToGrid w:val="0"/>
        </w:rPr>
        <w:t>e</w:t>
      </w:r>
      <w:r w:rsidRPr="00265F28">
        <w:rPr>
          <w:snapToGrid w:val="0"/>
        </w:rPr>
        <w:t xml:space="preserve">nforcement </w:t>
      </w:r>
      <w:r w:rsidR="00B24733">
        <w:rPr>
          <w:snapToGrid w:val="0"/>
        </w:rPr>
        <w:t>a</w:t>
      </w:r>
      <w:r w:rsidRPr="00265F28">
        <w:rPr>
          <w:snapToGrid w:val="0"/>
        </w:rPr>
        <w:t xml:space="preserve">xle </w:t>
      </w:r>
      <w:r w:rsidR="00B24733">
        <w:rPr>
          <w:snapToGrid w:val="0"/>
        </w:rPr>
        <w:t>l</w:t>
      </w:r>
      <w:r w:rsidRPr="00265F28">
        <w:rPr>
          <w:snapToGrid w:val="0"/>
        </w:rPr>
        <w:t xml:space="preserve">oad </w:t>
      </w:r>
      <w:r w:rsidR="00B24733">
        <w:rPr>
          <w:snapToGrid w:val="0"/>
        </w:rPr>
        <w:t>s</w:t>
      </w:r>
      <w:r w:rsidRPr="00265F28">
        <w:rPr>
          <w:snapToGrid w:val="0"/>
        </w:rPr>
        <w:t>cales</w:t>
      </w:r>
    </w:p>
    <w:p w:rsidR="00CD1B44" w:rsidRPr="00265F28" w:rsidRDefault="00CD1B44" w:rsidP="00CD1B44">
      <w:pPr>
        <w:widowControl w:val="0"/>
        <w:jc w:val="both"/>
        <w:rPr>
          <w:snapToGrid w:val="0"/>
        </w:rPr>
      </w:pPr>
    </w:p>
    <w:p w:rsidR="00CD1B44" w:rsidRPr="00265F28" w:rsidRDefault="00CD1B44" w:rsidP="00CD1B44">
      <w:pPr>
        <w:widowControl w:val="0"/>
        <w:jc w:val="both"/>
        <w:rPr>
          <w:snapToGrid w:val="0"/>
        </w:rPr>
      </w:pPr>
      <w:r w:rsidRPr="00265F28">
        <w:rPr>
          <w:snapToGrid w:val="0"/>
        </w:rPr>
        <w:t>The Division also inspects pre-packaged food and non-food products to ensure that the net quantity is accurate and that minor variations are within acceptable legal metrology parameters.</w:t>
      </w:r>
    </w:p>
    <w:p w:rsidR="00CD1B44" w:rsidRPr="00265F28" w:rsidRDefault="00CD1B44" w:rsidP="00CD1B44">
      <w:pPr>
        <w:widowControl w:val="0"/>
        <w:jc w:val="both"/>
        <w:rPr>
          <w:snapToGrid w:val="0"/>
        </w:rPr>
      </w:pPr>
    </w:p>
    <w:p w:rsidR="00CD1B44" w:rsidRPr="00265F28" w:rsidRDefault="00042047" w:rsidP="00CD1B44">
      <w:pPr>
        <w:widowControl w:val="0"/>
        <w:jc w:val="both"/>
      </w:pPr>
      <w:r w:rsidRPr="00265F28">
        <w:rPr>
          <w:snapToGrid w:val="0"/>
        </w:rPr>
        <w:t xml:space="preserve">The Division </w:t>
      </w:r>
      <w:r w:rsidRPr="0009749B">
        <w:rPr>
          <w:snapToGrid w:val="0"/>
        </w:rPr>
        <w:t xml:space="preserve">issued </w:t>
      </w:r>
      <w:r w:rsidR="00701925" w:rsidRPr="0009749B">
        <w:rPr>
          <w:b/>
          <w:snapToGrid w:val="0"/>
        </w:rPr>
        <w:t>13,0</w:t>
      </w:r>
      <w:r w:rsidR="00C16D0A" w:rsidRPr="0009749B">
        <w:rPr>
          <w:b/>
          <w:snapToGrid w:val="0"/>
        </w:rPr>
        <w:t>78</w:t>
      </w:r>
      <w:r w:rsidR="00CD1B44" w:rsidRPr="0009749B">
        <w:rPr>
          <w:b/>
          <w:snapToGrid w:val="0"/>
        </w:rPr>
        <w:t xml:space="preserve"> </w:t>
      </w:r>
      <w:r w:rsidR="00CD1B44" w:rsidRPr="0009749B">
        <w:rPr>
          <w:snapToGrid w:val="0"/>
        </w:rPr>
        <w:t xml:space="preserve">licenses to auctioneers, hawkers and peddlers, transient vendors, </w:t>
      </w:r>
      <w:r w:rsidR="00084D39" w:rsidRPr="0009749B">
        <w:rPr>
          <w:snapToGrid w:val="0"/>
        </w:rPr>
        <w:t xml:space="preserve">promoters, </w:t>
      </w:r>
      <w:r w:rsidR="00596F0B" w:rsidRPr="0009749B">
        <w:rPr>
          <w:snapToGrid w:val="0"/>
        </w:rPr>
        <w:t xml:space="preserve">motor fuel &amp; oil dealers, </w:t>
      </w:r>
      <w:r w:rsidR="00E76150" w:rsidRPr="0009749B">
        <w:rPr>
          <w:snapToGrid w:val="0"/>
        </w:rPr>
        <w:t xml:space="preserve">anti-freeze distributors, </w:t>
      </w:r>
      <w:r w:rsidR="00CD1B44" w:rsidRPr="0009749B">
        <w:rPr>
          <w:snapToGrid w:val="0"/>
        </w:rPr>
        <w:t>auto damage repair shops</w:t>
      </w:r>
      <w:r w:rsidR="00AF5915" w:rsidRPr="0009749B">
        <w:rPr>
          <w:snapToGrid w:val="0"/>
        </w:rPr>
        <w:t xml:space="preserve"> and </w:t>
      </w:r>
      <w:r w:rsidR="00596F0B" w:rsidRPr="0009749B">
        <w:rPr>
          <w:snapToGrid w:val="0"/>
        </w:rPr>
        <w:t>waivers</w:t>
      </w:r>
      <w:r w:rsidR="00865451" w:rsidRPr="0009749B">
        <w:rPr>
          <w:snapToGrid w:val="0"/>
        </w:rPr>
        <w:t xml:space="preserve"> from item pric</w:t>
      </w:r>
      <w:r w:rsidR="00C16D0A" w:rsidRPr="0009749B">
        <w:rPr>
          <w:snapToGrid w:val="0"/>
        </w:rPr>
        <w:t>ing</w:t>
      </w:r>
      <w:r w:rsidR="00865451" w:rsidRPr="0009749B">
        <w:rPr>
          <w:snapToGrid w:val="0"/>
        </w:rPr>
        <w:t xml:space="preserve"> </w:t>
      </w:r>
      <w:r w:rsidR="00E76150" w:rsidRPr="0009749B">
        <w:rPr>
          <w:snapToGrid w:val="0"/>
        </w:rPr>
        <w:t>for</w:t>
      </w:r>
      <w:r w:rsidR="00865451" w:rsidRPr="0009749B">
        <w:rPr>
          <w:snapToGrid w:val="0"/>
        </w:rPr>
        <w:t xml:space="preserve"> food retailers</w:t>
      </w:r>
      <w:r w:rsidR="00CD1B44" w:rsidRPr="0009749B">
        <w:rPr>
          <w:snapToGrid w:val="0"/>
        </w:rPr>
        <w:t>.</w:t>
      </w:r>
    </w:p>
    <w:p w:rsidR="009258DF" w:rsidRPr="00265F28" w:rsidRDefault="009258DF" w:rsidP="009258DF">
      <w:pPr>
        <w:widowControl w:val="0"/>
        <w:rPr>
          <w:b/>
          <w:snapToGrid w:val="0"/>
        </w:rPr>
      </w:pPr>
    </w:p>
    <w:p w:rsidR="009258DF" w:rsidRPr="00265F28" w:rsidRDefault="009258DF" w:rsidP="009258DF">
      <w:pPr>
        <w:widowControl w:val="0"/>
        <w:rPr>
          <w:b/>
          <w:snapToGrid w:val="0"/>
        </w:rPr>
      </w:pPr>
    </w:p>
    <w:p w:rsidR="00FF0109" w:rsidRPr="00265F28" w:rsidRDefault="00FF0109" w:rsidP="009258DF">
      <w:pPr>
        <w:widowControl w:val="0"/>
        <w:rPr>
          <w:b/>
          <w:snapToGrid w:val="0"/>
        </w:rPr>
      </w:pPr>
    </w:p>
    <w:p w:rsidR="00325784" w:rsidRPr="00265F28" w:rsidRDefault="00325784" w:rsidP="009258DF">
      <w:pPr>
        <w:widowControl w:val="0"/>
        <w:rPr>
          <w:b/>
          <w:snapToGrid w:val="0"/>
        </w:rPr>
      </w:pPr>
    </w:p>
    <w:p w:rsidR="00042047" w:rsidRPr="00265F28" w:rsidRDefault="00042047" w:rsidP="009258DF">
      <w:pPr>
        <w:widowControl w:val="0"/>
        <w:rPr>
          <w:b/>
          <w:snapToGrid w:val="0"/>
        </w:rPr>
      </w:pPr>
    </w:p>
    <w:p w:rsidR="00BE239D" w:rsidRPr="00265F28" w:rsidRDefault="00BE239D" w:rsidP="009258DF">
      <w:pPr>
        <w:widowControl w:val="0"/>
        <w:rPr>
          <w:snapToGrid w:val="0"/>
        </w:rPr>
      </w:pPr>
    </w:p>
    <w:p w:rsidR="009258DF" w:rsidRPr="00265F28" w:rsidRDefault="00846516" w:rsidP="009258DF">
      <w:pPr>
        <w:widowControl w:val="0"/>
        <w:rPr>
          <w:b/>
          <w:snapToGrid w:val="0"/>
        </w:rPr>
      </w:pPr>
      <w:r w:rsidRPr="00265F28">
        <w:rPr>
          <w:b/>
          <w:snapToGrid w:val="0"/>
        </w:rPr>
        <w:t>20</w:t>
      </w:r>
      <w:r w:rsidR="00563578" w:rsidRPr="00265F28">
        <w:rPr>
          <w:b/>
          <w:snapToGrid w:val="0"/>
        </w:rPr>
        <w:t>1</w:t>
      </w:r>
      <w:r w:rsidR="00D66631">
        <w:rPr>
          <w:b/>
          <w:snapToGrid w:val="0"/>
        </w:rPr>
        <w:t>7</w:t>
      </w:r>
      <w:r w:rsidR="00B571DB">
        <w:rPr>
          <w:b/>
          <w:snapToGrid w:val="0"/>
        </w:rPr>
        <w:t xml:space="preserve"> </w:t>
      </w:r>
      <w:r w:rsidR="009258DF" w:rsidRPr="00265F28">
        <w:rPr>
          <w:b/>
          <w:snapToGrid w:val="0"/>
        </w:rPr>
        <w:t>Accomplishments:</w:t>
      </w:r>
    </w:p>
    <w:p w:rsidR="009258DF" w:rsidRPr="00265F28" w:rsidRDefault="009258DF" w:rsidP="009258DF">
      <w:pPr>
        <w:widowControl w:val="0"/>
        <w:rPr>
          <w:b/>
          <w:snapToGrid w:val="0"/>
        </w:rPr>
      </w:pPr>
    </w:p>
    <w:p w:rsidR="009258DF" w:rsidRPr="0009749B" w:rsidRDefault="009258DF" w:rsidP="009258DF">
      <w:pPr>
        <w:widowControl w:val="0"/>
        <w:numPr>
          <w:ilvl w:val="0"/>
          <w:numId w:val="2"/>
        </w:numPr>
        <w:rPr>
          <w:snapToGrid w:val="0"/>
        </w:rPr>
      </w:pPr>
      <w:r w:rsidRPr="0009749B">
        <w:rPr>
          <w:snapToGrid w:val="0"/>
        </w:rPr>
        <w:t xml:space="preserve">Issued </w:t>
      </w:r>
      <w:r w:rsidR="00AA30DA" w:rsidRPr="0009749B">
        <w:rPr>
          <w:b/>
          <w:snapToGrid w:val="0"/>
        </w:rPr>
        <w:t>13,0</w:t>
      </w:r>
      <w:r w:rsidR="00C16D0A" w:rsidRPr="0009749B">
        <w:rPr>
          <w:b/>
          <w:snapToGrid w:val="0"/>
        </w:rPr>
        <w:t>78</w:t>
      </w:r>
      <w:r w:rsidR="007169E5" w:rsidRPr="0009749B">
        <w:rPr>
          <w:snapToGrid w:val="0"/>
        </w:rPr>
        <w:t xml:space="preserve"> l</w:t>
      </w:r>
      <w:r w:rsidRPr="0009749B">
        <w:rPr>
          <w:snapToGrid w:val="0"/>
        </w:rPr>
        <w:t>icenses</w:t>
      </w:r>
      <w:r w:rsidR="00C16D0A" w:rsidRPr="0009749B">
        <w:rPr>
          <w:snapToGrid w:val="0"/>
        </w:rPr>
        <w:t xml:space="preserve"> and waivers</w:t>
      </w:r>
      <w:r w:rsidRPr="0009749B">
        <w:rPr>
          <w:snapToGrid w:val="0"/>
        </w:rPr>
        <w:t xml:space="preserve"> that produced</w:t>
      </w:r>
      <w:r w:rsidRPr="0009749B">
        <w:rPr>
          <w:b/>
          <w:snapToGrid w:val="0"/>
        </w:rPr>
        <w:t xml:space="preserve"> $</w:t>
      </w:r>
      <w:r w:rsidR="00EF70C4" w:rsidRPr="0009749B">
        <w:rPr>
          <w:b/>
          <w:snapToGrid w:val="0"/>
        </w:rPr>
        <w:t>1.9</w:t>
      </w:r>
      <w:r w:rsidR="00EF70C4" w:rsidRPr="0009749B">
        <w:rPr>
          <w:snapToGrid w:val="0"/>
        </w:rPr>
        <w:t xml:space="preserve"> </w:t>
      </w:r>
      <w:r w:rsidRPr="0009749B">
        <w:rPr>
          <w:snapToGrid w:val="0"/>
        </w:rPr>
        <w:t xml:space="preserve">million in fees. </w:t>
      </w:r>
    </w:p>
    <w:p w:rsidR="009258DF" w:rsidRPr="00265F28" w:rsidRDefault="009258DF" w:rsidP="009258DF">
      <w:pPr>
        <w:widowControl w:val="0"/>
        <w:rPr>
          <w:snapToGrid w:val="0"/>
        </w:rPr>
      </w:pPr>
    </w:p>
    <w:p w:rsidR="009258DF" w:rsidRPr="00265F28" w:rsidRDefault="009258DF" w:rsidP="009258DF">
      <w:pPr>
        <w:widowControl w:val="0"/>
        <w:numPr>
          <w:ilvl w:val="0"/>
          <w:numId w:val="2"/>
        </w:numPr>
        <w:rPr>
          <w:snapToGrid w:val="0"/>
        </w:rPr>
      </w:pPr>
      <w:r w:rsidRPr="00265F28">
        <w:rPr>
          <w:snapToGrid w:val="0"/>
        </w:rPr>
        <w:t>Tested and certified, as required</w:t>
      </w:r>
      <w:r w:rsidR="00977EAF" w:rsidRPr="00265F28">
        <w:rPr>
          <w:b/>
          <w:bCs/>
          <w:snapToGrid w:val="0"/>
        </w:rPr>
        <w:t xml:space="preserve">, </w:t>
      </w:r>
      <w:r w:rsidR="00355136">
        <w:rPr>
          <w:b/>
          <w:bCs/>
          <w:snapToGrid w:val="0"/>
        </w:rPr>
        <w:t>5,656</w:t>
      </w:r>
      <w:r w:rsidRPr="00265F28">
        <w:rPr>
          <w:snapToGrid w:val="0"/>
        </w:rPr>
        <w:t xml:space="preserve"> commercial weighing and measuring devices in </w:t>
      </w:r>
      <w:r w:rsidR="00483B48" w:rsidRPr="00B010AC">
        <w:rPr>
          <w:b/>
          <w:snapToGrid w:val="0"/>
        </w:rPr>
        <w:t>10</w:t>
      </w:r>
      <w:r w:rsidR="00B010AC" w:rsidRPr="00B010AC">
        <w:rPr>
          <w:b/>
          <w:snapToGrid w:val="0"/>
        </w:rPr>
        <w:t>6</w:t>
      </w:r>
      <w:r w:rsidRPr="00265F28">
        <w:rPr>
          <w:snapToGrid w:val="0"/>
        </w:rPr>
        <w:t xml:space="preserve"> towns </w:t>
      </w:r>
      <w:r w:rsidR="00527220" w:rsidRPr="00265F28">
        <w:rPr>
          <w:snapToGrid w:val="0"/>
        </w:rPr>
        <w:t xml:space="preserve">under </w:t>
      </w:r>
      <w:r w:rsidRPr="00265F28">
        <w:rPr>
          <w:snapToGrid w:val="0"/>
        </w:rPr>
        <w:t>5,000 in population and</w:t>
      </w:r>
      <w:r w:rsidR="00527220" w:rsidRPr="00265F28">
        <w:rPr>
          <w:snapToGrid w:val="0"/>
        </w:rPr>
        <w:t xml:space="preserve"> an additional</w:t>
      </w:r>
      <w:r w:rsidRPr="00265F28">
        <w:rPr>
          <w:b/>
          <w:snapToGrid w:val="0"/>
        </w:rPr>
        <w:t xml:space="preserve"> </w:t>
      </w:r>
      <w:r w:rsidR="00EF79D2" w:rsidRPr="00265F28">
        <w:rPr>
          <w:b/>
          <w:snapToGrid w:val="0"/>
        </w:rPr>
        <w:t>6</w:t>
      </w:r>
      <w:r w:rsidR="00355136">
        <w:rPr>
          <w:b/>
          <w:snapToGrid w:val="0"/>
        </w:rPr>
        <w:t>6</w:t>
      </w:r>
      <w:r w:rsidRPr="00265F28">
        <w:rPr>
          <w:snapToGrid w:val="0"/>
        </w:rPr>
        <w:t xml:space="preserve"> </w:t>
      </w:r>
      <w:r w:rsidR="00527220" w:rsidRPr="00265F28">
        <w:rPr>
          <w:snapToGrid w:val="0"/>
        </w:rPr>
        <w:t xml:space="preserve">towns now under </w:t>
      </w:r>
      <w:r w:rsidRPr="00265F28">
        <w:rPr>
          <w:snapToGrid w:val="0"/>
        </w:rPr>
        <w:t xml:space="preserve">contract. </w:t>
      </w:r>
    </w:p>
    <w:p w:rsidR="009258DF" w:rsidRPr="00265F28" w:rsidRDefault="009258DF" w:rsidP="009258DF">
      <w:pPr>
        <w:widowControl w:val="0"/>
        <w:rPr>
          <w:snapToGrid w:val="0"/>
        </w:rPr>
      </w:pPr>
    </w:p>
    <w:p w:rsidR="009258DF" w:rsidRPr="00265F28" w:rsidRDefault="009258DF" w:rsidP="009258DF">
      <w:pPr>
        <w:widowControl w:val="0"/>
        <w:numPr>
          <w:ilvl w:val="0"/>
          <w:numId w:val="2"/>
        </w:numPr>
        <w:rPr>
          <w:snapToGrid w:val="0"/>
        </w:rPr>
      </w:pPr>
      <w:r w:rsidRPr="00265F28">
        <w:rPr>
          <w:snapToGrid w:val="0"/>
        </w:rPr>
        <w:t>Conducted over</w:t>
      </w:r>
      <w:r w:rsidRPr="00265F28">
        <w:rPr>
          <w:b/>
          <w:snapToGrid w:val="0"/>
        </w:rPr>
        <w:t xml:space="preserve"> </w:t>
      </w:r>
      <w:r w:rsidR="00355136">
        <w:rPr>
          <w:b/>
          <w:snapToGrid w:val="0"/>
        </w:rPr>
        <w:t>11,417</w:t>
      </w:r>
      <w:r w:rsidR="004B76C6" w:rsidRPr="00265F28">
        <w:rPr>
          <w:b/>
          <w:snapToGrid w:val="0"/>
        </w:rPr>
        <w:t xml:space="preserve"> </w:t>
      </w:r>
      <w:r w:rsidRPr="00265F28">
        <w:rPr>
          <w:snapToGrid w:val="0"/>
        </w:rPr>
        <w:t xml:space="preserve">inspections, which included scales, motor fuel dispensers including price signs, fuel oil deliveries, and pre-packaged commodities. </w:t>
      </w:r>
    </w:p>
    <w:p w:rsidR="009258DF" w:rsidRPr="00265F28" w:rsidRDefault="009258DF" w:rsidP="009258DF">
      <w:pPr>
        <w:widowControl w:val="0"/>
        <w:rPr>
          <w:snapToGrid w:val="0"/>
        </w:rPr>
      </w:pPr>
    </w:p>
    <w:p w:rsidR="009258DF" w:rsidRPr="00265F28" w:rsidRDefault="009258DF" w:rsidP="009258DF">
      <w:pPr>
        <w:widowControl w:val="0"/>
        <w:numPr>
          <w:ilvl w:val="0"/>
          <w:numId w:val="2"/>
        </w:numPr>
        <w:rPr>
          <w:snapToGrid w:val="0"/>
        </w:rPr>
      </w:pPr>
      <w:r w:rsidRPr="00265F28">
        <w:rPr>
          <w:snapToGrid w:val="0"/>
        </w:rPr>
        <w:t xml:space="preserve">Conducted </w:t>
      </w:r>
      <w:r w:rsidR="00B31C51">
        <w:rPr>
          <w:b/>
          <w:snapToGrid w:val="0"/>
        </w:rPr>
        <w:t>757</w:t>
      </w:r>
      <w:r w:rsidR="00B31C51" w:rsidRPr="00265F28">
        <w:rPr>
          <w:snapToGrid w:val="0"/>
        </w:rPr>
        <w:t xml:space="preserve"> </w:t>
      </w:r>
      <w:r w:rsidRPr="00265F28">
        <w:rPr>
          <w:snapToGrid w:val="0"/>
        </w:rPr>
        <w:t xml:space="preserve">store inspections pertaining to </w:t>
      </w:r>
      <w:r w:rsidRPr="00FC27AE">
        <w:rPr>
          <w:snapToGrid w:val="0"/>
        </w:rPr>
        <w:t>item pricing and price verification</w:t>
      </w:r>
      <w:r w:rsidR="00A21171" w:rsidRPr="00FC27AE">
        <w:rPr>
          <w:snapToGrid w:val="0"/>
        </w:rPr>
        <w:t xml:space="preserve"> and scanner waiver stores</w:t>
      </w:r>
      <w:r w:rsidRPr="00265F28">
        <w:rPr>
          <w:snapToGrid w:val="0"/>
        </w:rPr>
        <w:t xml:space="preserve">, which resulted in </w:t>
      </w:r>
      <w:r w:rsidR="00435B61" w:rsidRPr="00265F28">
        <w:rPr>
          <w:b/>
          <w:bCs/>
          <w:snapToGrid w:val="0"/>
        </w:rPr>
        <w:t>$</w:t>
      </w:r>
      <w:r w:rsidR="00B31C51">
        <w:rPr>
          <w:b/>
          <w:bCs/>
          <w:snapToGrid w:val="0"/>
        </w:rPr>
        <w:t>63,920</w:t>
      </w:r>
      <w:r w:rsidR="00E4489E" w:rsidRPr="00265F28">
        <w:rPr>
          <w:b/>
          <w:bCs/>
          <w:snapToGrid w:val="0"/>
        </w:rPr>
        <w:t xml:space="preserve"> </w:t>
      </w:r>
      <w:r w:rsidRPr="00265F28">
        <w:rPr>
          <w:snapToGrid w:val="0"/>
        </w:rPr>
        <w:t xml:space="preserve">in civil penalties for various pricing violations. </w:t>
      </w:r>
    </w:p>
    <w:p w:rsidR="009258DF" w:rsidRPr="00265F28" w:rsidRDefault="009258DF" w:rsidP="009258DF">
      <w:pPr>
        <w:widowControl w:val="0"/>
        <w:rPr>
          <w:snapToGrid w:val="0"/>
        </w:rPr>
      </w:pPr>
    </w:p>
    <w:p w:rsidR="009258DF" w:rsidRPr="00265F28" w:rsidRDefault="009258DF" w:rsidP="009258DF">
      <w:pPr>
        <w:widowControl w:val="0"/>
        <w:numPr>
          <w:ilvl w:val="0"/>
          <w:numId w:val="2"/>
        </w:numPr>
        <w:rPr>
          <w:snapToGrid w:val="0"/>
        </w:rPr>
      </w:pPr>
      <w:r w:rsidRPr="00265F28">
        <w:rPr>
          <w:snapToGrid w:val="0"/>
        </w:rPr>
        <w:t>Issued</w:t>
      </w:r>
      <w:r w:rsidR="002B169D" w:rsidRPr="00265F28">
        <w:rPr>
          <w:snapToGrid w:val="0"/>
        </w:rPr>
        <w:t xml:space="preserve"> </w:t>
      </w:r>
      <w:r w:rsidR="00B31C51">
        <w:rPr>
          <w:b/>
          <w:snapToGrid w:val="0"/>
        </w:rPr>
        <w:t>35</w:t>
      </w:r>
      <w:r w:rsidR="00B31C51" w:rsidRPr="00265F28">
        <w:rPr>
          <w:b/>
          <w:snapToGrid w:val="0"/>
        </w:rPr>
        <w:t xml:space="preserve"> </w:t>
      </w:r>
      <w:r w:rsidRPr="00265F28">
        <w:rPr>
          <w:snapToGrid w:val="0"/>
        </w:rPr>
        <w:t>civil citations for various weights and m</w:t>
      </w:r>
      <w:r w:rsidR="00074877" w:rsidRPr="00265F28">
        <w:rPr>
          <w:snapToGrid w:val="0"/>
        </w:rPr>
        <w:t xml:space="preserve">easures violations amounting to </w:t>
      </w:r>
      <w:r w:rsidR="00074877" w:rsidRPr="00265F28">
        <w:rPr>
          <w:b/>
          <w:bCs/>
          <w:snapToGrid w:val="0"/>
        </w:rPr>
        <w:t xml:space="preserve">$ </w:t>
      </w:r>
      <w:r w:rsidR="00B31C51">
        <w:rPr>
          <w:b/>
          <w:bCs/>
          <w:snapToGrid w:val="0"/>
        </w:rPr>
        <w:t xml:space="preserve">13,120 </w:t>
      </w:r>
      <w:r w:rsidRPr="00265F28">
        <w:rPr>
          <w:snapToGrid w:val="0"/>
        </w:rPr>
        <w:t>in penalties.</w:t>
      </w:r>
    </w:p>
    <w:p w:rsidR="009258DF" w:rsidRPr="00265F28" w:rsidRDefault="009258DF" w:rsidP="009258DF">
      <w:pPr>
        <w:widowControl w:val="0"/>
        <w:ind w:firstLine="60"/>
        <w:rPr>
          <w:snapToGrid w:val="0"/>
        </w:rPr>
      </w:pPr>
    </w:p>
    <w:p w:rsidR="009258DF" w:rsidRPr="00265F28" w:rsidRDefault="009258DF" w:rsidP="009258DF">
      <w:pPr>
        <w:widowControl w:val="0"/>
        <w:numPr>
          <w:ilvl w:val="0"/>
          <w:numId w:val="2"/>
        </w:numPr>
        <w:rPr>
          <w:snapToGrid w:val="0"/>
        </w:rPr>
      </w:pPr>
      <w:r w:rsidRPr="00265F28">
        <w:rPr>
          <w:snapToGrid w:val="0"/>
        </w:rPr>
        <w:t>Administered certification tests and field certified</w:t>
      </w:r>
      <w:r w:rsidRPr="00265F28">
        <w:rPr>
          <w:b/>
          <w:snapToGrid w:val="0"/>
        </w:rPr>
        <w:t xml:space="preserve"> </w:t>
      </w:r>
      <w:r w:rsidR="00C61734">
        <w:rPr>
          <w:b/>
          <w:snapToGrid w:val="0"/>
        </w:rPr>
        <w:t xml:space="preserve">4 </w:t>
      </w:r>
      <w:r w:rsidR="00527220" w:rsidRPr="00265F28">
        <w:rPr>
          <w:snapToGrid w:val="0"/>
        </w:rPr>
        <w:t xml:space="preserve">newly appointed </w:t>
      </w:r>
      <w:r w:rsidRPr="00265F28">
        <w:rPr>
          <w:snapToGrid w:val="0"/>
        </w:rPr>
        <w:t xml:space="preserve">local officials bringing the total of </w:t>
      </w:r>
      <w:r w:rsidR="00483B48" w:rsidRPr="00265F28">
        <w:rPr>
          <w:snapToGrid w:val="0"/>
        </w:rPr>
        <w:t xml:space="preserve">current </w:t>
      </w:r>
      <w:r w:rsidRPr="00265F28">
        <w:rPr>
          <w:snapToGrid w:val="0"/>
        </w:rPr>
        <w:t xml:space="preserve">certified local officials to </w:t>
      </w:r>
      <w:r w:rsidR="00EC757F" w:rsidRPr="00265F28">
        <w:rPr>
          <w:b/>
          <w:bCs/>
          <w:snapToGrid w:val="0"/>
        </w:rPr>
        <w:t>1</w:t>
      </w:r>
      <w:r w:rsidR="005A150D">
        <w:rPr>
          <w:b/>
          <w:bCs/>
          <w:snapToGrid w:val="0"/>
        </w:rPr>
        <w:t>15</w:t>
      </w:r>
      <w:r w:rsidRPr="00265F28">
        <w:rPr>
          <w:snapToGrid w:val="0"/>
        </w:rPr>
        <w:t>.</w:t>
      </w:r>
      <w:r w:rsidR="00444DE9">
        <w:rPr>
          <w:snapToGrid w:val="0"/>
        </w:rPr>
        <w:t xml:space="preserve"> In addi</w:t>
      </w:r>
      <w:r w:rsidR="00FD6E4C">
        <w:rPr>
          <w:snapToGrid w:val="0"/>
        </w:rPr>
        <w:t xml:space="preserve">tion </w:t>
      </w:r>
      <w:r w:rsidR="00C61734">
        <w:rPr>
          <w:b/>
          <w:snapToGrid w:val="0"/>
        </w:rPr>
        <w:t>5</w:t>
      </w:r>
      <w:r w:rsidR="00C61734">
        <w:rPr>
          <w:snapToGrid w:val="0"/>
        </w:rPr>
        <w:t xml:space="preserve"> </w:t>
      </w:r>
      <w:r w:rsidR="00FD6E4C">
        <w:rPr>
          <w:snapToGrid w:val="0"/>
        </w:rPr>
        <w:t>newly appointed sealers are in the process of obtaining certification.</w:t>
      </w:r>
    </w:p>
    <w:p w:rsidR="009258DF" w:rsidRPr="00265F28" w:rsidRDefault="009258DF" w:rsidP="009258DF">
      <w:pPr>
        <w:widowControl w:val="0"/>
        <w:rPr>
          <w:snapToGrid w:val="0"/>
        </w:rPr>
      </w:pPr>
    </w:p>
    <w:p w:rsidR="009258DF" w:rsidRPr="00265F28" w:rsidRDefault="009258DF" w:rsidP="009258DF">
      <w:pPr>
        <w:widowControl w:val="0"/>
        <w:numPr>
          <w:ilvl w:val="0"/>
          <w:numId w:val="2"/>
        </w:numPr>
        <w:rPr>
          <w:snapToGrid w:val="0"/>
        </w:rPr>
      </w:pPr>
      <w:r w:rsidRPr="00265F28">
        <w:rPr>
          <w:snapToGrid w:val="0"/>
        </w:rPr>
        <w:t xml:space="preserve">Conducted training </w:t>
      </w:r>
      <w:r w:rsidR="0032647D" w:rsidRPr="00265F28">
        <w:rPr>
          <w:snapToGrid w:val="0"/>
        </w:rPr>
        <w:t xml:space="preserve">which resulted in </w:t>
      </w:r>
      <w:r w:rsidR="00F353A9" w:rsidRPr="00265F28">
        <w:rPr>
          <w:b/>
          <w:snapToGrid w:val="0"/>
        </w:rPr>
        <w:t>480</w:t>
      </w:r>
      <w:r w:rsidR="001A07AD" w:rsidRPr="00265F28">
        <w:rPr>
          <w:snapToGrid w:val="0"/>
        </w:rPr>
        <w:t xml:space="preserve"> </w:t>
      </w:r>
      <w:r w:rsidR="0066024A" w:rsidRPr="00265F28">
        <w:rPr>
          <w:snapToGrid w:val="0"/>
        </w:rPr>
        <w:t>man-days for</w:t>
      </w:r>
      <w:r w:rsidR="00483B48" w:rsidRPr="00265F28">
        <w:rPr>
          <w:b/>
          <w:snapToGrid w:val="0"/>
        </w:rPr>
        <w:t xml:space="preserve"> </w:t>
      </w:r>
      <w:r w:rsidRPr="00265F28">
        <w:rPr>
          <w:snapToGrid w:val="0"/>
        </w:rPr>
        <w:t xml:space="preserve">local officials in </w:t>
      </w:r>
      <w:r w:rsidR="00483B48" w:rsidRPr="00265F28">
        <w:rPr>
          <w:snapToGrid w:val="0"/>
        </w:rPr>
        <w:t xml:space="preserve">attendance for </w:t>
      </w:r>
      <w:r w:rsidRPr="00265F28">
        <w:rPr>
          <w:snapToGrid w:val="0"/>
        </w:rPr>
        <w:t>various weights and measures disciplines.</w:t>
      </w:r>
    </w:p>
    <w:p w:rsidR="009258DF" w:rsidRPr="00265F28" w:rsidRDefault="009258DF" w:rsidP="009258DF">
      <w:pPr>
        <w:widowControl w:val="0"/>
        <w:rPr>
          <w:snapToGrid w:val="0"/>
        </w:rPr>
      </w:pPr>
    </w:p>
    <w:p w:rsidR="00265F28" w:rsidRPr="00265F28" w:rsidRDefault="00B24733" w:rsidP="00265F28">
      <w:pPr>
        <w:widowControl w:val="0"/>
        <w:numPr>
          <w:ilvl w:val="0"/>
          <w:numId w:val="2"/>
        </w:numPr>
        <w:ind w:left="360" w:firstLine="0"/>
        <w:rPr>
          <w:snapToGrid w:val="0"/>
        </w:rPr>
      </w:pPr>
      <w:r>
        <w:rPr>
          <w:snapToGrid w:val="0"/>
        </w:rPr>
        <w:t>C</w:t>
      </w:r>
      <w:r w:rsidR="009258DF" w:rsidRPr="00265F28">
        <w:rPr>
          <w:snapToGrid w:val="0"/>
        </w:rPr>
        <w:t xml:space="preserve">ontracted with </w:t>
      </w:r>
      <w:r w:rsidR="008668A6" w:rsidRPr="00265F28">
        <w:rPr>
          <w:b/>
          <w:snapToGrid w:val="0"/>
        </w:rPr>
        <w:t>6</w:t>
      </w:r>
      <w:r w:rsidR="003B577F">
        <w:rPr>
          <w:b/>
          <w:snapToGrid w:val="0"/>
        </w:rPr>
        <w:t>6</w:t>
      </w:r>
      <w:r w:rsidR="00F353A9" w:rsidRPr="00265F28">
        <w:rPr>
          <w:b/>
          <w:snapToGrid w:val="0"/>
        </w:rPr>
        <w:t xml:space="preserve"> </w:t>
      </w:r>
      <w:r w:rsidR="009258DF" w:rsidRPr="00265F28">
        <w:rPr>
          <w:snapToGrid w:val="0"/>
        </w:rPr>
        <w:t>municipalities to provide weights and measures services</w:t>
      </w:r>
      <w:r>
        <w:rPr>
          <w:snapToGrid w:val="0"/>
        </w:rPr>
        <w:t>.</w:t>
      </w:r>
    </w:p>
    <w:p w:rsidR="00265F28" w:rsidRDefault="00265F28" w:rsidP="00265F28">
      <w:pPr>
        <w:widowControl w:val="0"/>
        <w:ind w:left="360"/>
        <w:rPr>
          <w:snapToGrid w:val="0"/>
        </w:rPr>
      </w:pPr>
    </w:p>
    <w:p w:rsidR="00265F28" w:rsidRPr="00532B7B" w:rsidRDefault="00B010AC" w:rsidP="00B24733">
      <w:pPr>
        <w:widowControl w:val="0"/>
        <w:numPr>
          <w:ilvl w:val="0"/>
          <w:numId w:val="2"/>
        </w:numPr>
        <w:rPr>
          <w:snapToGrid w:val="0"/>
        </w:rPr>
      </w:pPr>
      <w:r>
        <w:rPr>
          <w:snapToGrid w:val="0"/>
        </w:rPr>
        <w:t xml:space="preserve">Conducted </w:t>
      </w:r>
      <w:r w:rsidR="00E8378C">
        <w:rPr>
          <w:snapToGrid w:val="0"/>
        </w:rPr>
        <w:t>seven</w:t>
      </w:r>
      <w:r w:rsidR="00265F28" w:rsidRPr="00265F28">
        <w:rPr>
          <w:snapToGrid w:val="0"/>
        </w:rPr>
        <w:t xml:space="preserve"> marketplace surveys</w:t>
      </w:r>
      <w:r w:rsidR="00B24733">
        <w:rPr>
          <w:snapToGrid w:val="0"/>
        </w:rPr>
        <w:t>:</w:t>
      </w:r>
      <w:r w:rsidR="00265F28" w:rsidRPr="00265F28">
        <w:rPr>
          <w:snapToGrid w:val="0"/>
        </w:rPr>
        <w:t xml:space="preserve"> </w:t>
      </w:r>
      <w:r w:rsidR="00265F28" w:rsidRPr="00B24733">
        <w:rPr>
          <w:snapToGrid w:val="0"/>
        </w:rPr>
        <w:t>Annual Holiday retail pricing accuracy survey</w:t>
      </w:r>
      <w:r w:rsidR="00B24733">
        <w:rPr>
          <w:snapToGrid w:val="0"/>
        </w:rPr>
        <w:t>;</w:t>
      </w:r>
      <w:r w:rsidR="00265F28" w:rsidRPr="00B24733">
        <w:rPr>
          <w:snapToGrid w:val="0"/>
        </w:rPr>
        <w:t xml:space="preserve"> Statewide </w:t>
      </w:r>
      <w:r w:rsidR="00B948B4" w:rsidRPr="00B24733">
        <w:rPr>
          <w:snapToGrid w:val="0"/>
        </w:rPr>
        <w:t>Skimmer check</w:t>
      </w:r>
      <w:r w:rsidR="00532B7B">
        <w:rPr>
          <w:snapToGrid w:val="0"/>
        </w:rPr>
        <w:t>;</w:t>
      </w:r>
      <w:r w:rsidR="00265F28" w:rsidRPr="00B24733">
        <w:rPr>
          <w:snapToGrid w:val="0"/>
        </w:rPr>
        <w:t xml:space="preserve"> </w:t>
      </w:r>
      <w:r w:rsidR="00E8378C">
        <w:rPr>
          <w:snapToGrid w:val="0"/>
        </w:rPr>
        <w:t>Lemon Law sticker survey, Summer seafood survey,</w:t>
      </w:r>
      <w:r w:rsidR="00265F28" w:rsidRPr="00B24733">
        <w:rPr>
          <w:snapToGrid w:val="0"/>
        </w:rPr>
        <w:t xml:space="preserve"> </w:t>
      </w:r>
      <w:r w:rsidR="00532B7B">
        <w:rPr>
          <w:snapToGrid w:val="0"/>
        </w:rPr>
        <w:t xml:space="preserve">Seasonal </w:t>
      </w:r>
      <w:r w:rsidR="00265F28" w:rsidRPr="00B24733">
        <w:rPr>
          <w:snapToGrid w:val="0"/>
        </w:rPr>
        <w:t>fuel oil deliver</w:t>
      </w:r>
      <w:r w:rsidR="00532B7B">
        <w:rPr>
          <w:snapToGrid w:val="0"/>
        </w:rPr>
        <w:t xml:space="preserve">y </w:t>
      </w:r>
      <w:r w:rsidR="00EF70C4">
        <w:rPr>
          <w:snapToGrid w:val="0"/>
        </w:rPr>
        <w:t>monitoring; and</w:t>
      </w:r>
      <w:r w:rsidR="00265F28" w:rsidRPr="00B24733">
        <w:rPr>
          <w:snapToGrid w:val="0"/>
        </w:rPr>
        <w:t xml:space="preserve"> Auto Damage Repair Shop </w:t>
      </w:r>
      <w:r w:rsidR="00532B7B">
        <w:rPr>
          <w:snapToGrid w:val="0"/>
        </w:rPr>
        <w:t>a</w:t>
      </w:r>
      <w:r w:rsidR="00265F28" w:rsidRPr="00B24733">
        <w:rPr>
          <w:snapToGrid w:val="0"/>
        </w:rPr>
        <w:t>ction</w:t>
      </w:r>
      <w:r w:rsidR="00532B7B">
        <w:rPr>
          <w:snapToGrid w:val="0"/>
        </w:rPr>
        <w:t>s in</w:t>
      </w:r>
      <w:r w:rsidR="00265F28" w:rsidRPr="00B24733">
        <w:rPr>
          <w:snapToGrid w:val="0"/>
        </w:rPr>
        <w:t xml:space="preserve"> June.    </w:t>
      </w:r>
    </w:p>
    <w:p w:rsidR="00265F28" w:rsidRPr="00265F28" w:rsidRDefault="00265F28" w:rsidP="00265F28">
      <w:pPr>
        <w:widowControl w:val="0"/>
        <w:rPr>
          <w:snapToGrid w:val="0"/>
        </w:rPr>
      </w:pPr>
    </w:p>
    <w:p w:rsidR="00265F28" w:rsidRPr="00265F28" w:rsidRDefault="00265F28" w:rsidP="00C7095C">
      <w:pPr>
        <w:pStyle w:val="ListParagraph"/>
        <w:rPr>
          <w:snapToGrid w:val="0"/>
        </w:rPr>
      </w:pPr>
    </w:p>
    <w:p w:rsidR="008B6244" w:rsidRPr="00265F28" w:rsidRDefault="008B6244" w:rsidP="008B6244">
      <w:pPr>
        <w:pStyle w:val="ListParagraph"/>
        <w:rPr>
          <w:snapToGrid w:val="0"/>
        </w:rPr>
      </w:pPr>
    </w:p>
    <w:p w:rsidR="009258DF" w:rsidRPr="00265F28" w:rsidRDefault="009258DF" w:rsidP="009258DF">
      <w:pPr>
        <w:widowControl w:val="0"/>
        <w:rPr>
          <w:snapToGrid w:val="0"/>
        </w:rPr>
      </w:pPr>
      <w:r w:rsidRPr="00265F28">
        <w:rPr>
          <w:snapToGrid w:val="0"/>
        </w:rPr>
        <w:t xml:space="preserve"> </w:t>
      </w:r>
    </w:p>
    <w:p w:rsidR="00F93900" w:rsidRPr="00265F28" w:rsidRDefault="00F93900" w:rsidP="00F93900"/>
    <w:p w:rsidR="00F93900" w:rsidRPr="00265F28" w:rsidRDefault="00F93900" w:rsidP="00F93900"/>
    <w:p w:rsidR="00F93900" w:rsidRPr="00265F28" w:rsidRDefault="00F93900" w:rsidP="00F93900"/>
    <w:p w:rsidR="00F93900" w:rsidRPr="00265F28" w:rsidRDefault="00F93900" w:rsidP="00F93900"/>
    <w:p w:rsidR="00F93900" w:rsidRPr="00265F28" w:rsidRDefault="00F93900" w:rsidP="00F93900"/>
    <w:p w:rsidR="00F93900" w:rsidRPr="00265F28" w:rsidRDefault="00F93900" w:rsidP="00F93900"/>
    <w:p w:rsidR="00F93900" w:rsidRPr="00265F28" w:rsidRDefault="00F93900" w:rsidP="00F93900"/>
    <w:p w:rsidR="00250469" w:rsidRPr="00265F28" w:rsidRDefault="00250469" w:rsidP="00045367"/>
    <w:p w:rsidR="008E5374" w:rsidRPr="00265F28" w:rsidRDefault="008E5374" w:rsidP="00045367"/>
    <w:p w:rsidR="000773B9" w:rsidRDefault="006A0682" w:rsidP="006A0682">
      <w:pPr>
        <w:pStyle w:val="Heading4"/>
        <w:jc w:val="left"/>
        <w:rPr>
          <w:b w:val="0"/>
          <w:bCs w:val="0"/>
          <w:snapToGrid/>
        </w:rPr>
      </w:pPr>
      <w:r>
        <w:rPr>
          <w:b w:val="0"/>
          <w:bCs w:val="0"/>
          <w:snapToGrid/>
        </w:rPr>
        <w:t xml:space="preserve">                           </w:t>
      </w:r>
    </w:p>
    <w:p w:rsidR="00FD6BFA" w:rsidRDefault="00FD6BFA" w:rsidP="00AA65C2">
      <w:pPr>
        <w:pStyle w:val="Heading4"/>
        <w:rPr>
          <w:b w:val="0"/>
          <w:bCs w:val="0"/>
          <w:snapToGrid/>
        </w:rPr>
      </w:pPr>
    </w:p>
    <w:p w:rsidR="0078644A" w:rsidRDefault="0078644A" w:rsidP="00AA65C2"/>
    <w:p w:rsidR="0078644A" w:rsidRPr="00AA65C2" w:rsidRDefault="0078644A" w:rsidP="00AA65C2"/>
    <w:p w:rsidR="00FD6BFA" w:rsidRDefault="00FD6BFA" w:rsidP="00AA65C2">
      <w:pPr>
        <w:pStyle w:val="Heading4"/>
        <w:rPr>
          <w:b w:val="0"/>
          <w:color w:val="1F497D"/>
          <w:sz w:val="40"/>
          <w:szCs w:val="40"/>
        </w:rPr>
      </w:pPr>
    </w:p>
    <w:p w:rsidR="00486EE8" w:rsidRPr="00265F28" w:rsidRDefault="00501491" w:rsidP="00AA65C2">
      <w:pPr>
        <w:pStyle w:val="Heading4"/>
        <w:rPr>
          <w:b w:val="0"/>
          <w:color w:val="1F497D"/>
          <w:sz w:val="40"/>
          <w:szCs w:val="40"/>
        </w:rPr>
      </w:pPr>
      <w:r w:rsidRPr="00265F28">
        <w:rPr>
          <w:b w:val="0"/>
          <w:color w:val="1F497D"/>
          <w:sz w:val="40"/>
          <w:szCs w:val="40"/>
        </w:rPr>
        <w:t>A</w:t>
      </w:r>
      <w:r w:rsidR="00486EE8" w:rsidRPr="00265F28">
        <w:rPr>
          <w:b w:val="0"/>
          <w:color w:val="1F497D"/>
          <w:sz w:val="40"/>
          <w:szCs w:val="40"/>
        </w:rPr>
        <w:t xml:space="preserve">nnual Income for </w:t>
      </w:r>
      <w:r w:rsidR="00F55437" w:rsidRPr="00265F28">
        <w:rPr>
          <w:b w:val="0"/>
          <w:color w:val="1F497D"/>
          <w:sz w:val="40"/>
          <w:szCs w:val="40"/>
        </w:rPr>
        <w:t xml:space="preserve">FY </w:t>
      </w:r>
      <w:r w:rsidR="00846516" w:rsidRPr="00265F28">
        <w:rPr>
          <w:b w:val="0"/>
          <w:color w:val="1F497D"/>
          <w:sz w:val="40"/>
          <w:szCs w:val="40"/>
        </w:rPr>
        <w:t>201</w:t>
      </w:r>
      <w:r w:rsidR="00D66631">
        <w:rPr>
          <w:b w:val="0"/>
          <w:color w:val="1F497D"/>
          <w:sz w:val="40"/>
          <w:szCs w:val="40"/>
        </w:rPr>
        <w:t>7</w:t>
      </w:r>
      <w:r w:rsidR="00486EE8" w:rsidRPr="00265F28">
        <w:rPr>
          <w:b w:val="0"/>
          <w:color w:val="1F497D"/>
          <w:sz w:val="40"/>
          <w:szCs w:val="40"/>
        </w:rPr>
        <w:t xml:space="preserve"> by Function</w:t>
      </w:r>
    </w:p>
    <w:p w:rsidR="00486EE8" w:rsidRPr="00265F28" w:rsidRDefault="00486EE8">
      <w:pPr>
        <w:widowControl w:val="0"/>
        <w:jc w:val="center"/>
        <w:rPr>
          <w:rFonts w:ascii="Arial" w:hAnsi="Arial" w:cs="Arial"/>
          <w:b/>
          <w:bCs/>
          <w:snapToGrid w:val="0"/>
        </w:rPr>
      </w:pPr>
    </w:p>
    <w:p w:rsidR="001A10BB" w:rsidRPr="00265F28" w:rsidRDefault="001A10BB" w:rsidP="006F34AE">
      <w:pPr>
        <w:widowControl w:val="0"/>
        <w:jc w:val="center"/>
        <w:rPr>
          <w:rFonts w:ascii="Arial" w:hAnsi="Arial" w:cs="Arial"/>
          <w:b/>
          <w:bCs/>
          <w:snapToGrid w:val="0"/>
          <w:color w:val="1F497D"/>
          <w:sz w:val="40"/>
          <w:szCs w:val="40"/>
        </w:rPr>
      </w:pPr>
    </w:p>
    <w:p w:rsidR="001A10BB" w:rsidRPr="00694A6F" w:rsidRDefault="001A10BB" w:rsidP="006F34AE">
      <w:pPr>
        <w:widowControl w:val="0"/>
        <w:jc w:val="center"/>
        <w:rPr>
          <w:rFonts w:ascii="Arial" w:hAnsi="Arial" w:cs="Arial"/>
          <w:b/>
          <w:bCs/>
          <w:snapToGrid w:val="0"/>
          <w:color w:val="1F497D"/>
          <w:sz w:val="36"/>
          <w:szCs w:val="36"/>
        </w:rPr>
      </w:pPr>
    </w:p>
    <w:p w:rsidR="006F34AE" w:rsidRPr="00694A6F" w:rsidRDefault="006F34AE" w:rsidP="006F34AE">
      <w:pPr>
        <w:widowControl w:val="0"/>
        <w:jc w:val="center"/>
        <w:rPr>
          <w:b/>
          <w:bCs/>
          <w:snapToGrid w:val="0"/>
          <w:color w:val="1F497D"/>
          <w:sz w:val="36"/>
          <w:szCs w:val="36"/>
        </w:rPr>
      </w:pPr>
      <w:r w:rsidRPr="00694A6F">
        <w:rPr>
          <w:b/>
          <w:bCs/>
          <w:snapToGrid w:val="0"/>
          <w:color w:val="1F497D"/>
          <w:sz w:val="36"/>
          <w:szCs w:val="36"/>
        </w:rPr>
        <w:t>TOTAL OF ALL INCOME FOR FY</w:t>
      </w:r>
      <w:r w:rsidR="00846516" w:rsidRPr="00694A6F">
        <w:rPr>
          <w:b/>
          <w:bCs/>
          <w:snapToGrid w:val="0"/>
          <w:color w:val="1F497D"/>
          <w:sz w:val="36"/>
          <w:szCs w:val="36"/>
        </w:rPr>
        <w:t>201</w:t>
      </w:r>
      <w:r w:rsidR="00D66631" w:rsidRPr="00694A6F">
        <w:rPr>
          <w:b/>
          <w:bCs/>
          <w:snapToGrid w:val="0"/>
          <w:color w:val="1F497D"/>
          <w:sz w:val="36"/>
          <w:szCs w:val="36"/>
        </w:rPr>
        <w:t>7</w:t>
      </w:r>
      <w:r w:rsidR="00A21171" w:rsidRPr="00694A6F">
        <w:rPr>
          <w:b/>
          <w:bCs/>
          <w:snapToGrid w:val="0"/>
          <w:color w:val="1F497D"/>
          <w:sz w:val="36"/>
          <w:szCs w:val="36"/>
        </w:rPr>
        <w:t xml:space="preserve">: </w:t>
      </w:r>
      <w:r w:rsidRPr="00694A6F">
        <w:rPr>
          <w:b/>
          <w:bCs/>
          <w:snapToGrid w:val="0"/>
          <w:color w:val="1F497D"/>
          <w:sz w:val="36"/>
          <w:szCs w:val="36"/>
        </w:rPr>
        <w:t xml:space="preserve"> </w:t>
      </w:r>
      <w:r w:rsidR="00CC1ABE" w:rsidRPr="00694A6F">
        <w:rPr>
          <w:b/>
          <w:bCs/>
          <w:snapToGrid w:val="0"/>
          <w:color w:val="1F497D"/>
          <w:sz w:val="36"/>
          <w:szCs w:val="36"/>
        </w:rPr>
        <w:t>$</w:t>
      </w:r>
      <w:r w:rsidR="003805E8" w:rsidRPr="00694A6F">
        <w:rPr>
          <w:b/>
          <w:bCs/>
          <w:snapToGrid w:val="0"/>
          <w:color w:val="1F497D"/>
          <w:sz w:val="36"/>
          <w:szCs w:val="36"/>
        </w:rPr>
        <w:t>2</w:t>
      </w:r>
      <w:r w:rsidR="00CC1ABE" w:rsidRPr="00694A6F">
        <w:rPr>
          <w:b/>
          <w:bCs/>
          <w:snapToGrid w:val="0"/>
          <w:color w:val="1F497D"/>
          <w:sz w:val="36"/>
          <w:szCs w:val="36"/>
        </w:rPr>
        <w:t>,</w:t>
      </w:r>
      <w:r w:rsidR="00365535">
        <w:rPr>
          <w:b/>
          <w:bCs/>
          <w:snapToGrid w:val="0"/>
          <w:color w:val="1F497D"/>
          <w:sz w:val="36"/>
          <w:szCs w:val="36"/>
        </w:rPr>
        <w:t>531,532</w:t>
      </w:r>
    </w:p>
    <w:p w:rsidR="004B0859" w:rsidRPr="00694A6F" w:rsidRDefault="004B0859">
      <w:pPr>
        <w:widowControl w:val="0"/>
        <w:jc w:val="center"/>
        <w:rPr>
          <w:b/>
          <w:bCs/>
          <w:snapToGrid w:val="0"/>
        </w:rPr>
      </w:pPr>
    </w:p>
    <w:p w:rsidR="00F93900" w:rsidRPr="00694A6F" w:rsidRDefault="00F93900">
      <w:pPr>
        <w:widowControl w:val="0"/>
        <w:jc w:val="center"/>
        <w:rPr>
          <w:b/>
          <w:bCs/>
          <w:snapToGrid w:val="0"/>
        </w:rPr>
      </w:pPr>
    </w:p>
    <w:p w:rsidR="00F93900" w:rsidRPr="00694A6F" w:rsidRDefault="00F93900">
      <w:pPr>
        <w:widowControl w:val="0"/>
        <w:jc w:val="center"/>
        <w:rPr>
          <w:b/>
          <w:bCs/>
          <w:snapToGrid w:val="0"/>
        </w:rPr>
      </w:pPr>
    </w:p>
    <w:p w:rsidR="004B0859" w:rsidRPr="00694A6F" w:rsidRDefault="004B0859">
      <w:pPr>
        <w:widowControl w:val="0"/>
        <w:jc w:val="center"/>
        <w:rPr>
          <w:b/>
          <w:bCs/>
          <w:snapToGrid w:val="0"/>
        </w:rPr>
      </w:pPr>
    </w:p>
    <w:p w:rsidR="001C2C95" w:rsidRPr="00694A6F" w:rsidRDefault="00155144" w:rsidP="001C2C95">
      <w:pPr>
        <w:widowControl w:val="0"/>
        <w:jc w:val="both"/>
        <w:rPr>
          <w:b/>
          <w:bCs/>
          <w:snapToGrid w:val="0"/>
          <w:color w:val="1F497D"/>
          <w:sz w:val="32"/>
          <w:szCs w:val="32"/>
          <w:u w:val="single"/>
        </w:rPr>
      </w:pPr>
      <w:r w:rsidRPr="0009749B">
        <w:rPr>
          <w:b/>
          <w:bCs/>
          <w:snapToGrid w:val="0"/>
          <w:color w:val="1F497D"/>
          <w:sz w:val="32"/>
          <w:szCs w:val="32"/>
          <w:u w:val="single"/>
        </w:rPr>
        <w:t>License</w:t>
      </w:r>
      <w:r w:rsidR="00C16D0A" w:rsidRPr="0009749B">
        <w:rPr>
          <w:b/>
          <w:bCs/>
          <w:snapToGrid w:val="0"/>
          <w:color w:val="1F497D"/>
          <w:sz w:val="32"/>
          <w:szCs w:val="32"/>
          <w:u w:val="single"/>
        </w:rPr>
        <w:t>s</w:t>
      </w:r>
      <w:r w:rsidRPr="0009749B">
        <w:rPr>
          <w:b/>
          <w:bCs/>
          <w:snapToGrid w:val="0"/>
          <w:color w:val="1F497D"/>
          <w:sz w:val="32"/>
          <w:szCs w:val="32"/>
          <w:u w:val="single"/>
        </w:rPr>
        <w:t xml:space="preserve"> &amp; Permits</w:t>
      </w:r>
      <w:r w:rsidR="000760AD" w:rsidRPr="0009749B">
        <w:rPr>
          <w:b/>
          <w:bCs/>
          <w:snapToGrid w:val="0"/>
          <w:color w:val="1F497D"/>
          <w:sz w:val="32"/>
          <w:szCs w:val="32"/>
          <w:u w:val="single"/>
        </w:rPr>
        <w:t xml:space="preserve"> FY1</w:t>
      </w:r>
      <w:r w:rsidR="00D66631" w:rsidRPr="0009749B">
        <w:rPr>
          <w:b/>
          <w:bCs/>
          <w:snapToGrid w:val="0"/>
          <w:color w:val="1F497D"/>
          <w:sz w:val="32"/>
          <w:szCs w:val="32"/>
          <w:u w:val="single"/>
        </w:rPr>
        <w:t>7</w:t>
      </w:r>
    </w:p>
    <w:p w:rsidR="009A0508" w:rsidRPr="00694A6F" w:rsidRDefault="009A0508" w:rsidP="009A0508">
      <w:pPr>
        <w:widowControl w:val="0"/>
        <w:jc w:val="center"/>
        <w:rPr>
          <w:b/>
          <w:bCs/>
          <w:snapToGrid w:val="0"/>
          <w:color w:val="0000FF"/>
        </w:rPr>
      </w:pPr>
    </w:p>
    <w:tbl>
      <w:tblPr>
        <w:tblW w:w="10165" w:type="dxa"/>
        <w:tblLook w:val="04A0" w:firstRow="1" w:lastRow="0" w:firstColumn="1" w:lastColumn="0" w:noHBand="0" w:noVBand="1"/>
      </w:tblPr>
      <w:tblGrid>
        <w:gridCol w:w="3840"/>
        <w:gridCol w:w="3340"/>
        <w:gridCol w:w="2985"/>
      </w:tblGrid>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jc w:val="center"/>
              <w:rPr>
                <w:b/>
                <w:bCs/>
                <w:color w:val="000000"/>
                <w:sz w:val="28"/>
                <w:szCs w:val="28"/>
              </w:rPr>
            </w:pPr>
            <w:r w:rsidRPr="00694A6F">
              <w:rPr>
                <w:b/>
                <w:bCs/>
                <w:color w:val="000000"/>
                <w:sz w:val="28"/>
                <w:szCs w:val="28"/>
              </w:rPr>
              <w:t>LICENSING AND DISPLAYS</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rsidR="005C38FA" w:rsidRPr="00694A6F" w:rsidRDefault="005C38FA">
            <w:pPr>
              <w:jc w:val="center"/>
              <w:rPr>
                <w:b/>
                <w:bCs/>
                <w:color w:val="000000"/>
                <w:sz w:val="28"/>
                <w:szCs w:val="28"/>
              </w:rPr>
            </w:pPr>
            <w:r w:rsidRPr="00694A6F">
              <w:rPr>
                <w:b/>
                <w:bCs/>
                <w:color w:val="000000"/>
                <w:sz w:val="28"/>
                <w:szCs w:val="28"/>
              </w:rPr>
              <w:t>FEES COLLECTED</w:t>
            </w:r>
          </w:p>
        </w:tc>
        <w:tc>
          <w:tcPr>
            <w:tcW w:w="2985" w:type="dxa"/>
            <w:tcBorders>
              <w:top w:val="single" w:sz="4" w:space="0" w:color="auto"/>
              <w:left w:val="nil"/>
              <w:bottom w:val="single" w:sz="4" w:space="0" w:color="auto"/>
              <w:right w:val="single" w:sz="4" w:space="0" w:color="auto"/>
            </w:tcBorders>
            <w:shd w:val="clear" w:color="auto" w:fill="auto"/>
            <w:noWrap/>
            <w:vAlign w:val="bottom"/>
            <w:hideMark/>
          </w:tcPr>
          <w:p w:rsidR="005C38FA" w:rsidRPr="00694A6F" w:rsidRDefault="005C38FA">
            <w:pPr>
              <w:jc w:val="center"/>
              <w:rPr>
                <w:b/>
                <w:bCs/>
                <w:color w:val="000000"/>
                <w:sz w:val="28"/>
                <w:szCs w:val="28"/>
              </w:rPr>
            </w:pPr>
            <w:r w:rsidRPr="00694A6F">
              <w:rPr>
                <w:b/>
                <w:bCs/>
                <w:color w:val="000000"/>
                <w:sz w:val="28"/>
                <w:szCs w:val="28"/>
              </w:rPr>
              <w:t>NUMBER ISSUED</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Auctioneers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$68,100.00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681</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Auto Damage RS/RG Shops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$304,200.00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677</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Hawker &amp; Peddlers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$87,720.00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1,463</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License Displays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$2,936.00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1,469</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Promoters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$36,200.00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136</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Transient Vendors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$3,700.00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37</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Motor Fuel &amp; Oil</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$1,013,700.00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6,758</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Scanner Waiver Fees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$600,750.00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1,339</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Antifreeze Permits</w:t>
            </w:r>
          </w:p>
        </w:tc>
        <w:tc>
          <w:tcPr>
            <w:tcW w:w="3340"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$12,950.00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694A6F">
            <w:pPr>
              <w:jc w:val="right"/>
              <w:rPr>
                <w:b/>
                <w:bCs/>
                <w:color w:val="000000"/>
                <w:sz w:val="28"/>
                <w:szCs w:val="28"/>
              </w:rPr>
            </w:pPr>
            <w:r w:rsidRPr="00694A6F">
              <w:rPr>
                <w:b/>
                <w:bCs/>
                <w:color w:val="000000"/>
                <w:sz w:val="28"/>
                <w:szCs w:val="28"/>
              </w:rPr>
              <w:t>518</w:t>
            </w:r>
          </w:p>
        </w:tc>
      </w:tr>
      <w:tr w:rsidR="005C38FA" w:rsidRPr="00694A6F" w:rsidTr="00365535">
        <w:trPr>
          <w:trHeight w:val="288"/>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38FA" w:rsidRPr="00694A6F" w:rsidRDefault="005C38FA">
            <w:pPr>
              <w:rPr>
                <w:b/>
                <w:bCs/>
                <w:color w:val="000000"/>
                <w:sz w:val="28"/>
                <w:szCs w:val="28"/>
              </w:rPr>
            </w:pPr>
            <w:r w:rsidRPr="00694A6F">
              <w:rPr>
                <w:b/>
                <w:bCs/>
                <w:color w:val="000000"/>
                <w:sz w:val="28"/>
                <w:szCs w:val="28"/>
              </w:rPr>
              <w:t>Totals</w:t>
            </w:r>
          </w:p>
        </w:tc>
        <w:tc>
          <w:tcPr>
            <w:tcW w:w="3340" w:type="dxa"/>
            <w:tcBorders>
              <w:top w:val="nil"/>
              <w:left w:val="nil"/>
              <w:bottom w:val="single" w:sz="4" w:space="0" w:color="auto"/>
              <w:right w:val="nil"/>
            </w:tcBorders>
            <w:shd w:val="clear" w:color="auto" w:fill="auto"/>
            <w:noWrap/>
            <w:vAlign w:val="bottom"/>
            <w:hideMark/>
          </w:tcPr>
          <w:p w:rsidR="005C38FA" w:rsidRPr="00694A6F" w:rsidRDefault="005C38FA">
            <w:pPr>
              <w:jc w:val="right"/>
              <w:rPr>
                <w:b/>
                <w:bCs/>
                <w:color w:val="000000"/>
                <w:sz w:val="28"/>
                <w:szCs w:val="28"/>
              </w:rPr>
            </w:pPr>
            <w:r w:rsidRPr="00694A6F">
              <w:rPr>
                <w:b/>
                <w:bCs/>
                <w:color w:val="000000"/>
                <w:sz w:val="28"/>
                <w:szCs w:val="28"/>
              </w:rPr>
              <w:t>$2,130,256.00</w:t>
            </w:r>
          </w:p>
        </w:tc>
        <w:tc>
          <w:tcPr>
            <w:tcW w:w="2985" w:type="dxa"/>
            <w:tcBorders>
              <w:top w:val="nil"/>
              <w:left w:val="nil"/>
              <w:bottom w:val="single" w:sz="4" w:space="0" w:color="auto"/>
              <w:right w:val="single" w:sz="4" w:space="0" w:color="auto"/>
            </w:tcBorders>
            <w:shd w:val="clear" w:color="auto" w:fill="auto"/>
            <w:noWrap/>
            <w:vAlign w:val="bottom"/>
            <w:hideMark/>
          </w:tcPr>
          <w:p w:rsidR="005C38FA" w:rsidRPr="00694A6F" w:rsidRDefault="005C38FA" w:rsidP="00C16D0A">
            <w:pPr>
              <w:jc w:val="right"/>
              <w:rPr>
                <w:b/>
                <w:bCs/>
                <w:color w:val="000000"/>
                <w:sz w:val="28"/>
                <w:szCs w:val="28"/>
              </w:rPr>
            </w:pPr>
            <w:r w:rsidRPr="00694A6F">
              <w:rPr>
                <w:b/>
                <w:bCs/>
                <w:color w:val="000000"/>
                <w:sz w:val="28"/>
                <w:szCs w:val="28"/>
              </w:rPr>
              <w:t>13,078</w:t>
            </w:r>
          </w:p>
        </w:tc>
      </w:tr>
    </w:tbl>
    <w:p w:rsidR="001C2C95" w:rsidRPr="00694A6F" w:rsidRDefault="001C2C95" w:rsidP="009A0508">
      <w:pPr>
        <w:widowControl w:val="0"/>
        <w:jc w:val="center"/>
        <w:rPr>
          <w:b/>
          <w:bCs/>
          <w:snapToGrid w:val="0"/>
          <w:color w:val="0000FF"/>
        </w:rPr>
      </w:pPr>
    </w:p>
    <w:p w:rsidR="00E73CC0" w:rsidRPr="00694A6F" w:rsidRDefault="00E73CC0" w:rsidP="009A0508">
      <w:pPr>
        <w:widowControl w:val="0"/>
        <w:jc w:val="center"/>
        <w:rPr>
          <w:b/>
          <w:bCs/>
          <w:snapToGrid w:val="0"/>
          <w:color w:val="0000FF"/>
        </w:rPr>
      </w:pPr>
    </w:p>
    <w:p w:rsidR="00E73CC0" w:rsidRPr="00694A6F" w:rsidRDefault="00E73CC0" w:rsidP="009A0508">
      <w:pPr>
        <w:widowControl w:val="0"/>
        <w:jc w:val="center"/>
        <w:rPr>
          <w:b/>
          <w:bCs/>
          <w:snapToGrid w:val="0"/>
          <w:color w:val="0000FF"/>
        </w:rPr>
      </w:pPr>
    </w:p>
    <w:p w:rsidR="00615C94" w:rsidRPr="00694A6F" w:rsidRDefault="00615C94" w:rsidP="009A0508">
      <w:pPr>
        <w:widowControl w:val="0"/>
        <w:jc w:val="center"/>
        <w:rPr>
          <w:b/>
          <w:bCs/>
          <w:snapToGrid w:val="0"/>
          <w:color w:val="0000FF"/>
        </w:rPr>
      </w:pPr>
    </w:p>
    <w:p w:rsidR="00155144" w:rsidRPr="00694A6F" w:rsidRDefault="00155144" w:rsidP="00155144">
      <w:pPr>
        <w:widowControl w:val="0"/>
        <w:jc w:val="both"/>
        <w:rPr>
          <w:b/>
          <w:bCs/>
          <w:snapToGrid w:val="0"/>
          <w:color w:val="1F497D"/>
          <w:sz w:val="32"/>
          <w:szCs w:val="32"/>
          <w:u w:val="single"/>
        </w:rPr>
      </w:pPr>
      <w:r w:rsidRPr="00694A6F">
        <w:rPr>
          <w:b/>
          <w:bCs/>
          <w:snapToGrid w:val="0"/>
          <w:color w:val="1F497D"/>
          <w:sz w:val="32"/>
          <w:szCs w:val="32"/>
          <w:u w:val="single"/>
        </w:rPr>
        <w:t>OTHER INCOME</w:t>
      </w:r>
      <w:r w:rsidR="000760AD" w:rsidRPr="00694A6F">
        <w:rPr>
          <w:b/>
          <w:bCs/>
          <w:snapToGrid w:val="0"/>
          <w:color w:val="1F497D"/>
          <w:sz w:val="32"/>
          <w:szCs w:val="32"/>
          <w:u w:val="single"/>
        </w:rPr>
        <w:t xml:space="preserve"> FY1</w:t>
      </w:r>
      <w:r w:rsidR="00D66631" w:rsidRPr="00694A6F">
        <w:rPr>
          <w:b/>
          <w:bCs/>
          <w:snapToGrid w:val="0"/>
          <w:color w:val="1F497D"/>
          <w:sz w:val="32"/>
          <w:szCs w:val="32"/>
          <w:u w:val="single"/>
        </w:rPr>
        <w:t>7</w:t>
      </w:r>
    </w:p>
    <w:p w:rsidR="00155144" w:rsidRPr="00694A6F" w:rsidRDefault="00155144" w:rsidP="00155144">
      <w:pPr>
        <w:widowControl w:val="0"/>
        <w:ind w:firstLine="720"/>
        <w:jc w:val="both"/>
        <w:rPr>
          <w:b/>
          <w:bCs/>
          <w:snapToGrid w:val="0"/>
        </w:rPr>
      </w:pPr>
    </w:p>
    <w:tbl>
      <w:tblPr>
        <w:tblW w:w="10165" w:type="dxa"/>
        <w:tblLook w:val="04A0" w:firstRow="1" w:lastRow="0" w:firstColumn="1" w:lastColumn="0" w:noHBand="0" w:noVBand="1"/>
      </w:tblPr>
      <w:tblGrid>
        <w:gridCol w:w="4880"/>
        <w:gridCol w:w="5285"/>
      </w:tblGrid>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Contract Fees Weights and Measures Services</w:t>
            </w:r>
          </w:p>
        </w:tc>
        <w:tc>
          <w:tcPr>
            <w:tcW w:w="5285" w:type="dxa"/>
            <w:tcBorders>
              <w:top w:val="single" w:sz="4" w:space="0" w:color="auto"/>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$297,025.00</w:t>
            </w:r>
          </w:p>
        </w:tc>
      </w:tr>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Lab Fees</w:t>
            </w:r>
          </w:p>
        </w:tc>
        <w:tc>
          <w:tcPr>
            <w:tcW w:w="5285" w:type="dxa"/>
            <w:tcBorders>
              <w:top w:val="nil"/>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$25,145.00</w:t>
            </w:r>
          </w:p>
        </w:tc>
      </w:tr>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Misc. Reports</w:t>
            </w:r>
          </w:p>
        </w:tc>
        <w:tc>
          <w:tcPr>
            <w:tcW w:w="5285" w:type="dxa"/>
            <w:tcBorders>
              <w:top w:val="nil"/>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$60.50</w:t>
            </w:r>
          </w:p>
        </w:tc>
      </w:tr>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Civil Citations</w:t>
            </w:r>
          </w:p>
        </w:tc>
        <w:tc>
          <w:tcPr>
            <w:tcW w:w="5285" w:type="dxa"/>
            <w:tcBorders>
              <w:top w:val="nil"/>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$11,545.00</w:t>
            </w:r>
          </w:p>
        </w:tc>
      </w:tr>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Scanner Waiver Fines</w:t>
            </w:r>
          </w:p>
        </w:tc>
        <w:tc>
          <w:tcPr>
            <w:tcW w:w="5285" w:type="dxa"/>
            <w:tcBorders>
              <w:top w:val="nil"/>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$43,000.00</w:t>
            </w:r>
          </w:p>
        </w:tc>
      </w:tr>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Item Pricing Fines</w:t>
            </w:r>
          </w:p>
        </w:tc>
        <w:tc>
          <w:tcPr>
            <w:tcW w:w="5285" w:type="dxa"/>
            <w:tcBorders>
              <w:top w:val="nil"/>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$24,500.00</w:t>
            </w:r>
          </w:p>
        </w:tc>
      </w:tr>
      <w:tr w:rsidR="00A42D61" w:rsidRPr="00694A6F" w:rsidTr="00346C36">
        <w:trPr>
          <w:trHeight w:val="288"/>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D61" w:rsidRPr="00694A6F" w:rsidRDefault="00A42D61">
            <w:pPr>
              <w:rPr>
                <w:b/>
                <w:bCs/>
                <w:color w:val="000000"/>
                <w:sz w:val="28"/>
                <w:szCs w:val="28"/>
              </w:rPr>
            </w:pPr>
            <w:r w:rsidRPr="00694A6F">
              <w:rPr>
                <w:b/>
                <w:bCs/>
                <w:color w:val="000000"/>
                <w:sz w:val="28"/>
                <w:szCs w:val="28"/>
              </w:rPr>
              <w:t>Totals</w:t>
            </w:r>
          </w:p>
        </w:tc>
        <w:tc>
          <w:tcPr>
            <w:tcW w:w="5285" w:type="dxa"/>
            <w:tcBorders>
              <w:top w:val="nil"/>
              <w:left w:val="nil"/>
              <w:bottom w:val="single" w:sz="4" w:space="0" w:color="auto"/>
              <w:right w:val="single" w:sz="4" w:space="0" w:color="auto"/>
            </w:tcBorders>
            <w:shd w:val="clear" w:color="auto" w:fill="auto"/>
            <w:noWrap/>
            <w:vAlign w:val="bottom"/>
            <w:hideMark/>
          </w:tcPr>
          <w:p w:rsidR="00A42D61" w:rsidRPr="00694A6F" w:rsidRDefault="00A42D61">
            <w:pPr>
              <w:jc w:val="right"/>
              <w:rPr>
                <w:b/>
                <w:bCs/>
                <w:color w:val="000000"/>
                <w:sz w:val="28"/>
                <w:szCs w:val="28"/>
              </w:rPr>
            </w:pPr>
            <w:r w:rsidRPr="00694A6F">
              <w:rPr>
                <w:b/>
                <w:bCs/>
                <w:color w:val="000000"/>
                <w:sz w:val="28"/>
                <w:szCs w:val="28"/>
              </w:rPr>
              <w:t>$401,275.50</w:t>
            </w:r>
          </w:p>
        </w:tc>
      </w:tr>
    </w:tbl>
    <w:p w:rsidR="00E73CC0" w:rsidRPr="00694A6F" w:rsidRDefault="00E73CC0" w:rsidP="009A0508">
      <w:pPr>
        <w:widowControl w:val="0"/>
        <w:jc w:val="center"/>
        <w:rPr>
          <w:b/>
          <w:bCs/>
          <w:snapToGrid w:val="0"/>
          <w:color w:val="1F497D"/>
          <w:sz w:val="28"/>
          <w:szCs w:val="28"/>
        </w:rPr>
      </w:pPr>
    </w:p>
    <w:p w:rsidR="00E73CC0" w:rsidRPr="00694A6F" w:rsidRDefault="00E73CC0" w:rsidP="009A0508">
      <w:pPr>
        <w:widowControl w:val="0"/>
        <w:jc w:val="center"/>
        <w:rPr>
          <w:b/>
          <w:bCs/>
          <w:snapToGrid w:val="0"/>
          <w:color w:val="0000FF"/>
          <w:sz w:val="28"/>
          <w:szCs w:val="28"/>
        </w:rPr>
      </w:pPr>
    </w:p>
    <w:p w:rsidR="006A0682" w:rsidRDefault="006A0682" w:rsidP="009A0508">
      <w:pPr>
        <w:widowControl w:val="0"/>
        <w:jc w:val="center"/>
        <w:rPr>
          <w:b/>
          <w:bCs/>
          <w:snapToGrid w:val="0"/>
          <w:color w:val="0000FF"/>
        </w:rPr>
      </w:pPr>
    </w:p>
    <w:p w:rsidR="006A0682" w:rsidRDefault="006A0682" w:rsidP="009A0508">
      <w:pPr>
        <w:widowControl w:val="0"/>
        <w:jc w:val="center"/>
        <w:rPr>
          <w:b/>
          <w:bCs/>
          <w:snapToGrid w:val="0"/>
          <w:color w:val="0000FF"/>
        </w:rPr>
      </w:pPr>
    </w:p>
    <w:p w:rsidR="006A0682" w:rsidRPr="00265F28" w:rsidRDefault="006A0682" w:rsidP="009A0508">
      <w:pPr>
        <w:widowControl w:val="0"/>
        <w:jc w:val="center"/>
        <w:rPr>
          <w:b/>
          <w:bCs/>
          <w:snapToGrid w:val="0"/>
          <w:color w:val="0000FF"/>
        </w:rPr>
      </w:pPr>
    </w:p>
    <w:p w:rsidR="00A42D61" w:rsidRDefault="00A42D61" w:rsidP="006F34AE">
      <w:pPr>
        <w:jc w:val="center"/>
        <w:rPr>
          <w:b/>
          <w:color w:val="1F497D"/>
          <w:sz w:val="36"/>
          <w:szCs w:val="36"/>
        </w:rPr>
      </w:pPr>
    </w:p>
    <w:p w:rsidR="00507B79" w:rsidRPr="00265F28" w:rsidRDefault="003C3496" w:rsidP="006F34AE">
      <w:pPr>
        <w:jc w:val="center"/>
        <w:rPr>
          <w:b/>
          <w:color w:val="1F497D"/>
          <w:sz w:val="36"/>
          <w:szCs w:val="36"/>
        </w:rPr>
      </w:pPr>
      <w:r w:rsidRPr="00265F28">
        <w:rPr>
          <w:b/>
          <w:color w:val="1F497D"/>
          <w:sz w:val="36"/>
          <w:szCs w:val="36"/>
        </w:rPr>
        <w:t>D</w:t>
      </w:r>
      <w:r w:rsidR="00507B79" w:rsidRPr="00265F28">
        <w:rPr>
          <w:b/>
          <w:color w:val="1F497D"/>
          <w:sz w:val="36"/>
          <w:szCs w:val="36"/>
        </w:rPr>
        <w:t>ivision of Standards Inspection Summary</w:t>
      </w:r>
      <w:r w:rsidR="00245D46" w:rsidRPr="00265F28">
        <w:rPr>
          <w:b/>
          <w:color w:val="1F497D"/>
          <w:sz w:val="36"/>
          <w:szCs w:val="36"/>
        </w:rPr>
        <w:t xml:space="preserve"> Calendar Year</w:t>
      </w:r>
      <w:r w:rsidR="00507B79" w:rsidRPr="00265F28">
        <w:rPr>
          <w:b/>
          <w:color w:val="1F497D"/>
          <w:sz w:val="36"/>
          <w:szCs w:val="36"/>
        </w:rPr>
        <w:t xml:space="preserve"> </w:t>
      </w:r>
      <w:r w:rsidR="00846516" w:rsidRPr="00265F28">
        <w:rPr>
          <w:b/>
          <w:color w:val="1F497D"/>
          <w:sz w:val="36"/>
          <w:szCs w:val="36"/>
        </w:rPr>
        <w:t>20</w:t>
      </w:r>
      <w:r w:rsidR="00563578" w:rsidRPr="00265F28">
        <w:rPr>
          <w:b/>
          <w:color w:val="1F497D"/>
          <w:sz w:val="36"/>
          <w:szCs w:val="36"/>
        </w:rPr>
        <w:t>1</w:t>
      </w:r>
      <w:r w:rsidR="00D66631">
        <w:rPr>
          <w:b/>
          <w:color w:val="1F497D"/>
          <w:sz w:val="36"/>
          <w:szCs w:val="36"/>
        </w:rPr>
        <w:t>7</w:t>
      </w:r>
    </w:p>
    <w:p w:rsidR="00507B79" w:rsidRPr="00265F28" w:rsidRDefault="00507B79" w:rsidP="00507B79"/>
    <w:p w:rsidR="00507B79" w:rsidRPr="00265F28" w:rsidRDefault="00507B79" w:rsidP="00507B79"/>
    <w:tbl>
      <w:tblPr>
        <w:tblW w:w="110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530"/>
        <w:gridCol w:w="1350"/>
        <w:gridCol w:w="2250"/>
        <w:gridCol w:w="1350"/>
        <w:gridCol w:w="1535"/>
      </w:tblGrid>
      <w:tr w:rsidR="00507B79" w:rsidRPr="00265F28" w:rsidTr="00390EDC">
        <w:tc>
          <w:tcPr>
            <w:tcW w:w="3060" w:type="dxa"/>
            <w:shd w:val="clear" w:color="auto" w:fill="C6D9F1"/>
            <w:vAlign w:val="bottom"/>
          </w:tcPr>
          <w:p w:rsidR="00507B79" w:rsidRPr="00265F28" w:rsidRDefault="002D08FD" w:rsidP="00F83123">
            <w:pPr>
              <w:jc w:val="center"/>
              <w:rPr>
                <w:rFonts w:ascii="Arial" w:hAnsi="Arial" w:cs="Arial"/>
                <w:sz w:val="20"/>
                <w:szCs w:val="20"/>
              </w:rPr>
            </w:pPr>
            <w:r w:rsidRPr="00265F28">
              <w:rPr>
                <w:rFonts w:ascii="Arial" w:hAnsi="Arial" w:cs="Arial"/>
                <w:sz w:val="20"/>
                <w:szCs w:val="20"/>
              </w:rPr>
              <w:t xml:space="preserve">Devices Tested </w:t>
            </w:r>
            <w:r w:rsidR="00846516" w:rsidRPr="00265F28">
              <w:rPr>
                <w:rFonts w:ascii="Arial" w:hAnsi="Arial" w:cs="Arial"/>
                <w:sz w:val="20"/>
                <w:szCs w:val="20"/>
              </w:rPr>
              <w:t>2</w:t>
            </w:r>
            <w:r w:rsidR="00CC17AF" w:rsidRPr="00265F28">
              <w:rPr>
                <w:rFonts w:ascii="Arial" w:hAnsi="Arial" w:cs="Arial"/>
                <w:sz w:val="20"/>
                <w:szCs w:val="20"/>
              </w:rPr>
              <w:t>01</w:t>
            </w:r>
            <w:r w:rsidR="00D66631">
              <w:rPr>
                <w:rFonts w:ascii="Arial" w:hAnsi="Arial" w:cs="Arial"/>
                <w:sz w:val="20"/>
                <w:szCs w:val="20"/>
              </w:rPr>
              <w:t>7</w:t>
            </w:r>
          </w:p>
        </w:tc>
        <w:tc>
          <w:tcPr>
            <w:tcW w:w="1530" w:type="dxa"/>
            <w:shd w:val="clear" w:color="auto" w:fill="C6D9F1"/>
            <w:vAlign w:val="bottom"/>
          </w:tcPr>
          <w:p w:rsidR="00507B79" w:rsidRPr="00265F28" w:rsidRDefault="00507B79" w:rsidP="006D65B7">
            <w:pPr>
              <w:jc w:val="center"/>
              <w:rPr>
                <w:rFonts w:ascii="Arial" w:hAnsi="Arial" w:cs="Arial"/>
                <w:sz w:val="20"/>
                <w:szCs w:val="20"/>
              </w:rPr>
            </w:pPr>
            <w:r w:rsidRPr="00265F28">
              <w:rPr>
                <w:rFonts w:ascii="Arial" w:hAnsi="Arial" w:cs="Arial"/>
                <w:sz w:val="20"/>
                <w:szCs w:val="20"/>
              </w:rPr>
              <w:t>Sealed</w:t>
            </w:r>
          </w:p>
        </w:tc>
        <w:tc>
          <w:tcPr>
            <w:tcW w:w="1350" w:type="dxa"/>
            <w:shd w:val="clear" w:color="auto" w:fill="C6D9F1"/>
            <w:vAlign w:val="bottom"/>
          </w:tcPr>
          <w:p w:rsidR="00507B79" w:rsidRPr="00265F28" w:rsidRDefault="00507B79" w:rsidP="006D65B7">
            <w:pPr>
              <w:jc w:val="center"/>
              <w:rPr>
                <w:rFonts w:ascii="Arial" w:hAnsi="Arial" w:cs="Arial"/>
                <w:sz w:val="20"/>
                <w:szCs w:val="20"/>
              </w:rPr>
            </w:pPr>
            <w:r w:rsidRPr="00265F28">
              <w:rPr>
                <w:rFonts w:ascii="Arial" w:hAnsi="Arial" w:cs="Arial"/>
                <w:sz w:val="20"/>
                <w:szCs w:val="20"/>
              </w:rPr>
              <w:t>Adjusted</w:t>
            </w:r>
          </w:p>
        </w:tc>
        <w:tc>
          <w:tcPr>
            <w:tcW w:w="2250" w:type="dxa"/>
            <w:shd w:val="clear" w:color="auto" w:fill="C6D9F1"/>
            <w:vAlign w:val="bottom"/>
          </w:tcPr>
          <w:p w:rsidR="00507B79" w:rsidRPr="00265F28" w:rsidRDefault="00507B79" w:rsidP="006D65B7">
            <w:pPr>
              <w:jc w:val="center"/>
              <w:rPr>
                <w:rFonts w:ascii="Arial" w:hAnsi="Arial" w:cs="Arial"/>
                <w:sz w:val="20"/>
                <w:szCs w:val="20"/>
              </w:rPr>
            </w:pPr>
            <w:r w:rsidRPr="00265F28">
              <w:rPr>
                <w:rFonts w:ascii="Arial" w:hAnsi="Arial" w:cs="Arial"/>
                <w:sz w:val="20"/>
                <w:szCs w:val="20"/>
              </w:rPr>
              <w:t>Not Sealed</w:t>
            </w:r>
          </w:p>
        </w:tc>
        <w:tc>
          <w:tcPr>
            <w:tcW w:w="1350" w:type="dxa"/>
            <w:shd w:val="clear" w:color="auto" w:fill="C6D9F1"/>
            <w:vAlign w:val="bottom"/>
          </w:tcPr>
          <w:p w:rsidR="00507B79" w:rsidRPr="00265F28" w:rsidRDefault="00507B79" w:rsidP="006D65B7">
            <w:pPr>
              <w:jc w:val="center"/>
              <w:rPr>
                <w:rFonts w:ascii="Arial" w:hAnsi="Arial" w:cs="Arial"/>
                <w:sz w:val="20"/>
                <w:szCs w:val="20"/>
              </w:rPr>
            </w:pPr>
            <w:r w:rsidRPr="00265F28">
              <w:rPr>
                <w:rFonts w:ascii="Arial" w:hAnsi="Arial" w:cs="Arial"/>
                <w:sz w:val="20"/>
                <w:szCs w:val="20"/>
              </w:rPr>
              <w:t>Condemned</w:t>
            </w:r>
          </w:p>
        </w:tc>
        <w:tc>
          <w:tcPr>
            <w:tcW w:w="1535" w:type="dxa"/>
            <w:shd w:val="clear" w:color="auto" w:fill="C6D9F1"/>
            <w:vAlign w:val="bottom"/>
          </w:tcPr>
          <w:p w:rsidR="00507B79" w:rsidRPr="00265F28" w:rsidRDefault="00507B79" w:rsidP="006D65B7">
            <w:pPr>
              <w:jc w:val="center"/>
              <w:rPr>
                <w:rFonts w:ascii="Arial" w:hAnsi="Arial" w:cs="Arial"/>
                <w:sz w:val="20"/>
                <w:szCs w:val="20"/>
              </w:rPr>
            </w:pPr>
            <w:r w:rsidRPr="00265F28">
              <w:rPr>
                <w:rFonts w:ascii="Arial" w:hAnsi="Arial" w:cs="Arial"/>
                <w:sz w:val="20"/>
                <w:szCs w:val="20"/>
              </w:rPr>
              <w:t>Inspection Totals</w:t>
            </w:r>
          </w:p>
        </w:tc>
      </w:tr>
      <w:tr w:rsidR="00507B79" w:rsidRPr="00265F28" w:rsidTr="00390EDC">
        <w:tc>
          <w:tcPr>
            <w:tcW w:w="3060" w:type="dxa"/>
            <w:vAlign w:val="bottom"/>
          </w:tcPr>
          <w:p w:rsidR="00507B79" w:rsidRPr="00265F28" w:rsidRDefault="00507B79" w:rsidP="00C332FF">
            <w:pPr>
              <w:rPr>
                <w:rFonts w:ascii="Arial" w:hAnsi="Arial" w:cs="Arial"/>
                <w:bCs/>
                <w:sz w:val="20"/>
                <w:szCs w:val="20"/>
              </w:rPr>
            </w:pPr>
            <w:r w:rsidRPr="00265F28">
              <w:rPr>
                <w:rFonts w:ascii="Arial" w:hAnsi="Arial" w:cs="Arial"/>
                <w:bCs/>
                <w:sz w:val="20"/>
                <w:szCs w:val="20"/>
              </w:rPr>
              <w:t>Scales</w:t>
            </w:r>
          </w:p>
        </w:tc>
        <w:tc>
          <w:tcPr>
            <w:tcW w:w="1530" w:type="dxa"/>
            <w:vAlign w:val="center"/>
          </w:tcPr>
          <w:p w:rsidR="00507B79" w:rsidRPr="00265F28" w:rsidRDefault="004476D2" w:rsidP="001759BB">
            <w:pPr>
              <w:jc w:val="center"/>
              <w:rPr>
                <w:rFonts w:ascii="Arial" w:hAnsi="Arial" w:cs="Arial"/>
                <w:bCs/>
                <w:sz w:val="20"/>
                <w:szCs w:val="20"/>
              </w:rPr>
            </w:pPr>
            <w:r>
              <w:rPr>
                <w:rFonts w:ascii="Arial" w:hAnsi="Arial" w:cs="Arial"/>
                <w:bCs/>
                <w:sz w:val="20"/>
                <w:szCs w:val="20"/>
              </w:rPr>
              <w:t>3,508</w:t>
            </w:r>
          </w:p>
        </w:tc>
        <w:tc>
          <w:tcPr>
            <w:tcW w:w="1350" w:type="dxa"/>
            <w:vAlign w:val="center"/>
          </w:tcPr>
          <w:p w:rsidR="00507B79" w:rsidRPr="00265F28" w:rsidRDefault="004476D2" w:rsidP="001759BB">
            <w:pPr>
              <w:jc w:val="center"/>
              <w:rPr>
                <w:rFonts w:ascii="Arial" w:hAnsi="Arial" w:cs="Arial"/>
                <w:bCs/>
                <w:sz w:val="20"/>
                <w:szCs w:val="20"/>
              </w:rPr>
            </w:pPr>
            <w:r>
              <w:rPr>
                <w:rFonts w:ascii="Arial" w:hAnsi="Arial" w:cs="Arial"/>
                <w:bCs/>
                <w:sz w:val="20"/>
                <w:szCs w:val="20"/>
              </w:rPr>
              <w:t>245</w:t>
            </w:r>
          </w:p>
        </w:tc>
        <w:tc>
          <w:tcPr>
            <w:tcW w:w="2250" w:type="dxa"/>
            <w:vAlign w:val="center"/>
          </w:tcPr>
          <w:p w:rsidR="00507B79" w:rsidRPr="00265F28" w:rsidRDefault="004476D2" w:rsidP="003C3496">
            <w:pPr>
              <w:jc w:val="center"/>
              <w:rPr>
                <w:rFonts w:ascii="Arial" w:hAnsi="Arial" w:cs="Arial"/>
                <w:bCs/>
                <w:sz w:val="20"/>
                <w:szCs w:val="20"/>
              </w:rPr>
            </w:pPr>
            <w:r>
              <w:rPr>
                <w:rFonts w:ascii="Arial" w:hAnsi="Arial" w:cs="Arial"/>
                <w:bCs/>
                <w:sz w:val="20"/>
                <w:szCs w:val="20"/>
              </w:rPr>
              <w:t>7</w:t>
            </w:r>
          </w:p>
        </w:tc>
        <w:tc>
          <w:tcPr>
            <w:tcW w:w="1350" w:type="dxa"/>
            <w:vAlign w:val="center"/>
          </w:tcPr>
          <w:p w:rsidR="00507B79" w:rsidRPr="00265F28" w:rsidRDefault="004476D2" w:rsidP="003C3496">
            <w:pPr>
              <w:jc w:val="center"/>
              <w:rPr>
                <w:rFonts w:ascii="Arial" w:hAnsi="Arial" w:cs="Arial"/>
                <w:bCs/>
                <w:sz w:val="20"/>
                <w:szCs w:val="20"/>
              </w:rPr>
            </w:pPr>
            <w:r>
              <w:rPr>
                <w:rFonts w:ascii="Arial" w:hAnsi="Arial" w:cs="Arial"/>
                <w:bCs/>
                <w:sz w:val="20"/>
                <w:szCs w:val="20"/>
              </w:rPr>
              <w:t>7</w:t>
            </w:r>
          </w:p>
        </w:tc>
        <w:tc>
          <w:tcPr>
            <w:tcW w:w="1535" w:type="dxa"/>
          </w:tcPr>
          <w:p w:rsidR="00507B79" w:rsidRPr="00265F28" w:rsidRDefault="004476D2" w:rsidP="001759BB">
            <w:pPr>
              <w:jc w:val="center"/>
              <w:rPr>
                <w:rFonts w:ascii="Arial" w:hAnsi="Arial" w:cs="Arial"/>
                <w:bCs/>
                <w:sz w:val="20"/>
                <w:szCs w:val="20"/>
              </w:rPr>
            </w:pPr>
            <w:r>
              <w:rPr>
                <w:rFonts w:ascii="Arial" w:hAnsi="Arial" w:cs="Arial"/>
                <w:bCs/>
                <w:sz w:val="20"/>
                <w:szCs w:val="20"/>
              </w:rPr>
              <w:t>3,767</w:t>
            </w:r>
          </w:p>
        </w:tc>
      </w:tr>
      <w:tr w:rsidR="00507B79" w:rsidRPr="00265F28" w:rsidTr="00390EDC">
        <w:tc>
          <w:tcPr>
            <w:tcW w:w="3060" w:type="dxa"/>
            <w:vAlign w:val="bottom"/>
          </w:tcPr>
          <w:p w:rsidR="00507B79" w:rsidRPr="00265F28" w:rsidRDefault="00507B79" w:rsidP="00C332FF">
            <w:pPr>
              <w:rPr>
                <w:rFonts w:ascii="Arial" w:hAnsi="Arial" w:cs="Arial"/>
                <w:bCs/>
                <w:sz w:val="20"/>
                <w:szCs w:val="20"/>
              </w:rPr>
            </w:pPr>
            <w:r w:rsidRPr="00265F28">
              <w:rPr>
                <w:rFonts w:ascii="Arial" w:hAnsi="Arial" w:cs="Arial"/>
                <w:bCs/>
                <w:sz w:val="20"/>
                <w:szCs w:val="20"/>
              </w:rPr>
              <w:t>Weights</w:t>
            </w:r>
          </w:p>
        </w:tc>
        <w:tc>
          <w:tcPr>
            <w:tcW w:w="1530" w:type="dxa"/>
            <w:vAlign w:val="center"/>
          </w:tcPr>
          <w:p w:rsidR="00507B79" w:rsidRPr="00265F28" w:rsidRDefault="003C7C41" w:rsidP="001759BB">
            <w:pPr>
              <w:jc w:val="center"/>
              <w:rPr>
                <w:rFonts w:ascii="Arial" w:hAnsi="Arial" w:cs="Arial"/>
                <w:bCs/>
                <w:sz w:val="20"/>
                <w:szCs w:val="20"/>
              </w:rPr>
            </w:pPr>
            <w:r>
              <w:rPr>
                <w:rFonts w:ascii="Arial" w:hAnsi="Arial" w:cs="Arial"/>
                <w:bCs/>
                <w:sz w:val="20"/>
                <w:szCs w:val="20"/>
              </w:rPr>
              <w:t>901</w:t>
            </w:r>
          </w:p>
        </w:tc>
        <w:tc>
          <w:tcPr>
            <w:tcW w:w="1350" w:type="dxa"/>
            <w:vAlign w:val="center"/>
          </w:tcPr>
          <w:p w:rsidR="00507B79" w:rsidRPr="00265F28" w:rsidRDefault="003C7C41" w:rsidP="001759BB">
            <w:pPr>
              <w:jc w:val="center"/>
              <w:rPr>
                <w:rFonts w:ascii="Arial" w:hAnsi="Arial" w:cs="Arial"/>
                <w:bCs/>
                <w:sz w:val="20"/>
                <w:szCs w:val="20"/>
              </w:rPr>
            </w:pPr>
            <w:r>
              <w:rPr>
                <w:rFonts w:ascii="Arial" w:hAnsi="Arial" w:cs="Arial"/>
                <w:bCs/>
                <w:sz w:val="20"/>
                <w:szCs w:val="20"/>
              </w:rPr>
              <w:t>2</w:t>
            </w:r>
          </w:p>
        </w:tc>
        <w:tc>
          <w:tcPr>
            <w:tcW w:w="2250" w:type="dxa"/>
            <w:vAlign w:val="center"/>
          </w:tcPr>
          <w:p w:rsidR="00507B79" w:rsidRPr="00265F28" w:rsidRDefault="00B42C1B" w:rsidP="003C3496">
            <w:pPr>
              <w:jc w:val="center"/>
              <w:rPr>
                <w:rFonts w:ascii="Arial" w:hAnsi="Arial" w:cs="Arial"/>
                <w:bCs/>
                <w:sz w:val="20"/>
                <w:szCs w:val="20"/>
              </w:rPr>
            </w:pPr>
            <w:r w:rsidRPr="00265F28">
              <w:rPr>
                <w:rFonts w:ascii="Arial" w:hAnsi="Arial" w:cs="Arial"/>
                <w:bCs/>
                <w:sz w:val="20"/>
                <w:szCs w:val="20"/>
              </w:rPr>
              <w:t>0</w:t>
            </w:r>
          </w:p>
        </w:tc>
        <w:tc>
          <w:tcPr>
            <w:tcW w:w="1350" w:type="dxa"/>
            <w:vAlign w:val="center"/>
          </w:tcPr>
          <w:p w:rsidR="00507B79" w:rsidRPr="00265F28" w:rsidRDefault="003C7C41" w:rsidP="00675A61">
            <w:pPr>
              <w:jc w:val="center"/>
              <w:rPr>
                <w:rFonts w:ascii="Arial" w:hAnsi="Arial" w:cs="Arial"/>
                <w:bCs/>
                <w:sz w:val="20"/>
                <w:szCs w:val="20"/>
              </w:rPr>
            </w:pPr>
            <w:r>
              <w:rPr>
                <w:rFonts w:ascii="Arial" w:hAnsi="Arial" w:cs="Arial"/>
                <w:bCs/>
                <w:sz w:val="20"/>
                <w:szCs w:val="20"/>
              </w:rPr>
              <w:t>0</w:t>
            </w:r>
          </w:p>
        </w:tc>
        <w:tc>
          <w:tcPr>
            <w:tcW w:w="1535" w:type="dxa"/>
          </w:tcPr>
          <w:p w:rsidR="00507B79" w:rsidRPr="00265F28" w:rsidRDefault="003C7C41" w:rsidP="001759BB">
            <w:pPr>
              <w:jc w:val="center"/>
              <w:rPr>
                <w:rFonts w:ascii="Arial" w:hAnsi="Arial" w:cs="Arial"/>
                <w:bCs/>
                <w:sz w:val="20"/>
                <w:szCs w:val="20"/>
              </w:rPr>
            </w:pPr>
            <w:r>
              <w:rPr>
                <w:rFonts w:ascii="Arial" w:hAnsi="Arial" w:cs="Arial"/>
                <w:bCs/>
                <w:sz w:val="20"/>
                <w:szCs w:val="20"/>
              </w:rPr>
              <w:t>903</w:t>
            </w:r>
          </w:p>
        </w:tc>
      </w:tr>
      <w:tr w:rsidR="00FD3DED" w:rsidRPr="00265F28" w:rsidTr="00390EDC">
        <w:tc>
          <w:tcPr>
            <w:tcW w:w="3060" w:type="dxa"/>
            <w:vAlign w:val="bottom"/>
          </w:tcPr>
          <w:p w:rsidR="00FD3DED" w:rsidRPr="00265F28" w:rsidRDefault="00FD3DED" w:rsidP="00FD3DED">
            <w:pPr>
              <w:rPr>
                <w:rFonts w:ascii="Arial" w:hAnsi="Arial" w:cs="Arial"/>
                <w:bCs/>
                <w:sz w:val="20"/>
                <w:szCs w:val="20"/>
              </w:rPr>
            </w:pPr>
            <w:r w:rsidRPr="00265F28">
              <w:rPr>
                <w:rFonts w:ascii="Arial" w:hAnsi="Arial" w:cs="Arial"/>
                <w:bCs/>
                <w:sz w:val="20"/>
                <w:szCs w:val="20"/>
              </w:rPr>
              <w:t xml:space="preserve">Gasoline Meters </w:t>
            </w:r>
          </w:p>
        </w:tc>
        <w:tc>
          <w:tcPr>
            <w:tcW w:w="1530" w:type="dxa"/>
            <w:vAlign w:val="center"/>
          </w:tcPr>
          <w:p w:rsidR="00FD3DED" w:rsidRPr="00265F28" w:rsidRDefault="003C7C41" w:rsidP="001759BB">
            <w:pPr>
              <w:jc w:val="center"/>
              <w:rPr>
                <w:rFonts w:ascii="Arial" w:hAnsi="Arial" w:cs="Arial"/>
                <w:bCs/>
                <w:sz w:val="20"/>
                <w:szCs w:val="20"/>
              </w:rPr>
            </w:pPr>
            <w:r>
              <w:rPr>
                <w:rFonts w:ascii="Arial" w:hAnsi="Arial" w:cs="Arial"/>
                <w:bCs/>
                <w:sz w:val="20"/>
                <w:szCs w:val="20"/>
              </w:rPr>
              <w:t>5,656</w:t>
            </w:r>
          </w:p>
        </w:tc>
        <w:tc>
          <w:tcPr>
            <w:tcW w:w="1350" w:type="dxa"/>
            <w:vAlign w:val="center"/>
          </w:tcPr>
          <w:p w:rsidR="00FD3DED" w:rsidRPr="00265F28" w:rsidRDefault="003C7C41" w:rsidP="001759BB">
            <w:pPr>
              <w:jc w:val="center"/>
              <w:rPr>
                <w:rFonts w:ascii="Arial" w:hAnsi="Arial" w:cs="Arial"/>
                <w:bCs/>
                <w:sz w:val="20"/>
                <w:szCs w:val="20"/>
              </w:rPr>
            </w:pPr>
            <w:r>
              <w:rPr>
                <w:rFonts w:ascii="Arial" w:hAnsi="Arial" w:cs="Arial"/>
                <w:bCs/>
                <w:sz w:val="20"/>
                <w:szCs w:val="20"/>
              </w:rPr>
              <w:t>329</w:t>
            </w:r>
          </w:p>
        </w:tc>
        <w:tc>
          <w:tcPr>
            <w:tcW w:w="2250" w:type="dxa"/>
            <w:vAlign w:val="center"/>
          </w:tcPr>
          <w:p w:rsidR="00FD3DED" w:rsidRPr="00265F28" w:rsidRDefault="003C7C41" w:rsidP="003C3496">
            <w:pPr>
              <w:jc w:val="center"/>
              <w:rPr>
                <w:rFonts w:ascii="Arial" w:hAnsi="Arial" w:cs="Arial"/>
                <w:bCs/>
                <w:sz w:val="20"/>
                <w:szCs w:val="20"/>
              </w:rPr>
            </w:pPr>
            <w:r>
              <w:rPr>
                <w:rFonts w:ascii="Arial" w:hAnsi="Arial" w:cs="Arial"/>
                <w:bCs/>
                <w:sz w:val="20"/>
                <w:szCs w:val="20"/>
              </w:rPr>
              <w:t>41</w:t>
            </w:r>
          </w:p>
        </w:tc>
        <w:tc>
          <w:tcPr>
            <w:tcW w:w="1350" w:type="dxa"/>
            <w:vAlign w:val="center"/>
          </w:tcPr>
          <w:p w:rsidR="00FD3DED" w:rsidRPr="00265F28" w:rsidRDefault="003C7C41" w:rsidP="003C3496">
            <w:pPr>
              <w:jc w:val="center"/>
              <w:rPr>
                <w:rFonts w:ascii="Arial" w:hAnsi="Arial" w:cs="Arial"/>
                <w:bCs/>
                <w:sz w:val="20"/>
                <w:szCs w:val="20"/>
              </w:rPr>
            </w:pPr>
            <w:r>
              <w:rPr>
                <w:rFonts w:ascii="Arial" w:hAnsi="Arial" w:cs="Arial"/>
                <w:bCs/>
                <w:sz w:val="20"/>
                <w:szCs w:val="20"/>
              </w:rPr>
              <w:t>7</w:t>
            </w:r>
          </w:p>
        </w:tc>
        <w:tc>
          <w:tcPr>
            <w:tcW w:w="1535" w:type="dxa"/>
          </w:tcPr>
          <w:p w:rsidR="00FD3DED" w:rsidRPr="00265F28" w:rsidRDefault="003439A4" w:rsidP="001759BB">
            <w:pPr>
              <w:jc w:val="center"/>
              <w:rPr>
                <w:rFonts w:ascii="Arial" w:hAnsi="Arial" w:cs="Arial"/>
                <w:bCs/>
                <w:sz w:val="20"/>
                <w:szCs w:val="20"/>
              </w:rPr>
            </w:pPr>
            <w:r>
              <w:rPr>
                <w:rFonts w:ascii="Arial" w:hAnsi="Arial" w:cs="Arial"/>
                <w:bCs/>
                <w:sz w:val="20"/>
                <w:szCs w:val="20"/>
              </w:rPr>
              <w:t>6,</w:t>
            </w:r>
            <w:r w:rsidR="003C7C41">
              <w:rPr>
                <w:rFonts w:ascii="Arial" w:hAnsi="Arial" w:cs="Arial"/>
                <w:bCs/>
                <w:sz w:val="20"/>
                <w:szCs w:val="20"/>
              </w:rPr>
              <w:t>033</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Oil Trucks</w:t>
            </w:r>
          </w:p>
        </w:tc>
        <w:tc>
          <w:tcPr>
            <w:tcW w:w="1530" w:type="dxa"/>
            <w:shd w:val="clear" w:color="auto" w:fill="auto"/>
            <w:vAlign w:val="center"/>
          </w:tcPr>
          <w:p w:rsidR="00FD3DED" w:rsidRPr="00265F28" w:rsidRDefault="0007655D" w:rsidP="001759BB">
            <w:pPr>
              <w:jc w:val="center"/>
              <w:rPr>
                <w:rFonts w:ascii="Arial" w:hAnsi="Arial" w:cs="Arial"/>
                <w:bCs/>
                <w:sz w:val="20"/>
                <w:szCs w:val="20"/>
              </w:rPr>
            </w:pPr>
            <w:r>
              <w:rPr>
                <w:rFonts w:ascii="Arial" w:hAnsi="Arial" w:cs="Arial"/>
                <w:bCs/>
                <w:sz w:val="20"/>
                <w:szCs w:val="20"/>
              </w:rPr>
              <w:t>345</w:t>
            </w:r>
          </w:p>
        </w:tc>
        <w:tc>
          <w:tcPr>
            <w:tcW w:w="1350" w:type="dxa"/>
            <w:shd w:val="clear" w:color="auto" w:fill="auto"/>
            <w:vAlign w:val="center"/>
          </w:tcPr>
          <w:p w:rsidR="00FD3DED" w:rsidRPr="00265F28" w:rsidRDefault="004C7860" w:rsidP="001759BB">
            <w:pPr>
              <w:jc w:val="center"/>
              <w:rPr>
                <w:rFonts w:ascii="Arial" w:hAnsi="Arial" w:cs="Arial"/>
                <w:bCs/>
                <w:sz w:val="20"/>
                <w:szCs w:val="20"/>
              </w:rPr>
            </w:pPr>
            <w:r w:rsidRPr="00265F28">
              <w:rPr>
                <w:rFonts w:ascii="Arial" w:hAnsi="Arial" w:cs="Arial"/>
                <w:bCs/>
                <w:sz w:val="20"/>
                <w:szCs w:val="20"/>
              </w:rPr>
              <w:t>0</w:t>
            </w:r>
          </w:p>
        </w:tc>
        <w:tc>
          <w:tcPr>
            <w:tcW w:w="2250" w:type="dxa"/>
            <w:shd w:val="clear" w:color="auto" w:fill="auto"/>
            <w:vAlign w:val="center"/>
          </w:tcPr>
          <w:p w:rsidR="00FD3DED" w:rsidRPr="00265F28" w:rsidRDefault="004C7860" w:rsidP="003C3496">
            <w:pPr>
              <w:jc w:val="center"/>
              <w:rPr>
                <w:rFonts w:ascii="Arial" w:hAnsi="Arial" w:cs="Arial"/>
                <w:bCs/>
                <w:sz w:val="20"/>
                <w:szCs w:val="20"/>
              </w:rPr>
            </w:pPr>
            <w:r w:rsidRPr="00265F28">
              <w:rPr>
                <w:rFonts w:ascii="Arial" w:hAnsi="Arial" w:cs="Arial"/>
                <w:bCs/>
                <w:sz w:val="20"/>
                <w:szCs w:val="20"/>
              </w:rPr>
              <w:t>0</w:t>
            </w:r>
          </w:p>
        </w:tc>
        <w:tc>
          <w:tcPr>
            <w:tcW w:w="1350" w:type="dxa"/>
            <w:shd w:val="clear" w:color="auto" w:fill="auto"/>
            <w:vAlign w:val="center"/>
          </w:tcPr>
          <w:p w:rsidR="00FD3DED" w:rsidRPr="00265F28" w:rsidRDefault="004C7860" w:rsidP="003C3496">
            <w:pPr>
              <w:jc w:val="center"/>
              <w:rPr>
                <w:rFonts w:ascii="Arial" w:hAnsi="Arial" w:cs="Arial"/>
                <w:bCs/>
                <w:sz w:val="20"/>
                <w:szCs w:val="20"/>
              </w:rPr>
            </w:pPr>
            <w:r w:rsidRPr="00265F28">
              <w:rPr>
                <w:rFonts w:ascii="Arial" w:hAnsi="Arial" w:cs="Arial"/>
                <w:bCs/>
                <w:sz w:val="20"/>
                <w:szCs w:val="20"/>
              </w:rPr>
              <w:t>0</w:t>
            </w:r>
          </w:p>
        </w:tc>
        <w:tc>
          <w:tcPr>
            <w:tcW w:w="1535" w:type="dxa"/>
            <w:shd w:val="clear" w:color="auto" w:fill="auto"/>
          </w:tcPr>
          <w:p w:rsidR="00FD3DED" w:rsidRPr="00265F28" w:rsidRDefault="0007655D" w:rsidP="001759BB">
            <w:pPr>
              <w:jc w:val="center"/>
              <w:rPr>
                <w:rFonts w:ascii="Arial" w:hAnsi="Arial" w:cs="Arial"/>
                <w:bCs/>
                <w:sz w:val="20"/>
                <w:szCs w:val="20"/>
              </w:rPr>
            </w:pPr>
            <w:r>
              <w:rPr>
                <w:rFonts w:ascii="Arial" w:hAnsi="Arial" w:cs="Arial"/>
                <w:bCs/>
                <w:sz w:val="20"/>
                <w:szCs w:val="20"/>
              </w:rPr>
              <w:t>345</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Propane Trucks</w:t>
            </w:r>
          </w:p>
        </w:tc>
        <w:tc>
          <w:tcPr>
            <w:tcW w:w="1530" w:type="dxa"/>
            <w:vAlign w:val="center"/>
          </w:tcPr>
          <w:p w:rsidR="00D019A7" w:rsidRPr="00265F28" w:rsidRDefault="001759BB" w:rsidP="001759BB">
            <w:pPr>
              <w:jc w:val="center"/>
              <w:rPr>
                <w:rFonts w:ascii="Arial" w:hAnsi="Arial" w:cs="Arial"/>
                <w:bCs/>
                <w:sz w:val="20"/>
                <w:szCs w:val="20"/>
              </w:rPr>
            </w:pPr>
            <w:r>
              <w:rPr>
                <w:rFonts w:ascii="Arial" w:hAnsi="Arial" w:cs="Arial"/>
                <w:bCs/>
                <w:sz w:val="20"/>
                <w:szCs w:val="20"/>
              </w:rPr>
              <w:t>213</w:t>
            </w:r>
          </w:p>
        </w:tc>
        <w:tc>
          <w:tcPr>
            <w:tcW w:w="1350" w:type="dxa"/>
            <w:vAlign w:val="center"/>
          </w:tcPr>
          <w:p w:rsidR="00FD3DED" w:rsidRPr="00265F28" w:rsidRDefault="001759BB" w:rsidP="001759BB">
            <w:pPr>
              <w:jc w:val="center"/>
              <w:rPr>
                <w:rFonts w:ascii="Arial" w:hAnsi="Arial" w:cs="Arial"/>
                <w:bCs/>
                <w:sz w:val="20"/>
                <w:szCs w:val="20"/>
              </w:rPr>
            </w:pPr>
            <w:r>
              <w:rPr>
                <w:rFonts w:ascii="Arial" w:hAnsi="Arial" w:cs="Arial"/>
                <w:bCs/>
                <w:sz w:val="20"/>
                <w:szCs w:val="20"/>
              </w:rPr>
              <w:t>7</w:t>
            </w:r>
          </w:p>
        </w:tc>
        <w:tc>
          <w:tcPr>
            <w:tcW w:w="2250" w:type="dxa"/>
            <w:vAlign w:val="center"/>
          </w:tcPr>
          <w:p w:rsidR="00FD3DED" w:rsidRPr="00265F28" w:rsidRDefault="003C7C41" w:rsidP="003C3496">
            <w:pPr>
              <w:jc w:val="center"/>
              <w:rPr>
                <w:rFonts w:ascii="Arial" w:hAnsi="Arial" w:cs="Arial"/>
                <w:bCs/>
                <w:sz w:val="20"/>
                <w:szCs w:val="20"/>
              </w:rPr>
            </w:pPr>
            <w:r>
              <w:rPr>
                <w:rFonts w:ascii="Arial" w:hAnsi="Arial" w:cs="Arial"/>
                <w:bCs/>
                <w:sz w:val="20"/>
                <w:szCs w:val="20"/>
              </w:rPr>
              <w:t>1</w:t>
            </w:r>
          </w:p>
        </w:tc>
        <w:tc>
          <w:tcPr>
            <w:tcW w:w="1350" w:type="dxa"/>
            <w:vAlign w:val="center"/>
          </w:tcPr>
          <w:p w:rsidR="00FD3DED" w:rsidRPr="00265F28" w:rsidRDefault="00B712C1" w:rsidP="003C3496">
            <w:pPr>
              <w:jc w:val="center"/>
              <w:rPr>
                <w:rFonts w:ascii="Arial" w:hAnsi="Arial" w:cs="Arial"/>
                <w:bCs/>
                <w:sz w:val="20"/>
                <w:szCs w:val="20"/>
              </w:rPr>
            </w:pPr>
            <w:r w:rsidRPr="00265F28">
              <w:rPr>
                <w:rFonts w:ascii="Arial" w:hAnsi="Arial" w:cs="Arial"/>
                <w:bCs/>
                <w:sz w:val="20"/>
                <w:szCs w:val="20"/>
              </w:rPr>
              <w:t>0</w:t>
            </w:r>
          </w:p>
        </w:tc>
        <w:tc>
          <w:tcPr>
            <w:tcW w:w="1535" w:type="dxa"/>
          </w:tcPr>
          <w:p w:rsidR="00FD3DED" w:rsidRPr="00265F28" w:rsidRDefault="001759BB" w:rsidP="001759BB">
            <w:pPr>
              <w:jc w:val="center"/>
              <w:rPr>
                <w:rFonts w:ascii="Arial" w:hAnsi="Arial" w:cs="Arial"/>
                <w:bCs/>
                <w:sz w:val="20"/>
                <w:szCs w:val="20"/>
              </w:rPr>
            </w:pPr>
            <w:r>
              <w:rPr>
                <w:rFonts w:ascii="Arial" w:hAnsi="Arial" w:cs="Arial"/>
                <w:bCs/>
                <w:sz w:val="20"/>
                <w:szCs w:val="20"/>
              </w:rPr>
              <w:t>221</w:t>
            </w:r>
          </w:p>
        </w:tc>
      </w:tr>
      <w:tr w:rsidR="00692650" w:rsidRPr="00265F28" w:rsidTr="00390EDC">
        <w:tc>
          <w:tcPr>
            <w:tcW w:w="3060" w:type="dxa"/>
            <w:vAlign w:val="bottom"/>
          </w:tcPr>
          <w:p w:rsidR="00692650" w:rsidRPr="00265F28" w:rsidRDefault="00692650" w:rsidP="00C332FF">
            <w:pPr>
              <w:rPr>
                <w:rFonts w:ascii="Arial" w:hAnsi="Arial" w:cs="Arial"/>
                <w:bCs/>
                <w:sz w:val="20"/>
                <w:szCs w:val="20"/>
              </w:rPr>
            </w:pPr>
            <w:r w:rsidRPr="00265F28">
              <w:rPr>
                <w:rFonts w:ascii="Arial" w:hAnsi="Arial" w:cs="Arial"/>
                <w:bCs/>
                <w:sz w:val="20"/>
                <w:szCs w:val="20"/>
              </w:rPr>
              <w:t>Law Enforcement Scales</w:t>
            </w:r>
          </w:p>
        </w:tc>
        <w:tc>
          <w:tcPr>
            <w:tcW w:w="1530" w:type="dxa"/>
            <w:vAlign w:val="center"/>
          </w:tcPr>
          <w:p w:rsidR="00692650" w:rsidRPr="00265F28" w:rsidRDefault="003C7C41" w:rsidP="001759BB">
            <w:pPr>
              <w:jc w:val="center"/>
              <w:rPr>
                <w:rFonts w:ascii="Arial" w:hAnsi="Arial" w:cs="Arial"/>
                <w:bCs/>
                <w:sz w:val="20"/>
                <w:szCs w:val="20"/>
              </w:rPr>
            </w:pPr>
            <w:r>
              <w:rPr>
                <w:rFonts w:ascii="Arial" w:hAnsi="Arial" w:cs="Arial"/>
                <w:bCs/>
                <w:sz w:val="20"/>
                <w:szCs w:val="20"/>
              </w:rPr>
              <w:t>137</w:t>
            </w:r>
          </w:p>
        </w:tc>
        <w:tc>
          <w:tcPr>
            <w:tcW w:w="1350" w:type="dxa"/>
            <w:vAlign w:val="center"/>
          </w:tcPr>
          <w:p w:rsidR="00692650" w:rsidRPr="00265F28" w:rsidRDefault="003C7C41" w:rsidP="001759BB">
            <w:pPr>
              <w:jc w:val="center"/>
              <w:rPr>
                <w:rFonts w:ascii="Arial" w:hAnsi="Arial" w:cs="Arial"/>
                <w:bCs/>
                <w:sz w:val="20"/>
                <w:szCs w:val="20"/>
              </w:rPr>
            </w:pPr>
            <w:r>
              <w:rPr>
                <w:rFonts w:ascii="Arial" w:hAnsi="Arial" w:cs="Arial"/>
                <w:bCs/>
                <w:sz w:val="20"/>
                <w:szCs w:val="20"/>
              </w:rPr>
              <w:t>8</w:t>
            </w:r>
          </w:p>
        </w:tc>
        <w:tc>
          <w:tcPr>
            <w:tcW w:w="2250" w:type="dxa"/>
            <w:vAlign w:val="center"/>
          </w:tcPr>
          <w:p w:rsidR="00692650" w:rsidRPr="00265F28" w:rsidRDefault="003C7C41" w:rsidP="003C3496">
            <w:pPr>
              <w:jc w:val="center"/>
              <w:rPr>
                <w:rFonts w:ascii="Arial" w:hAnsi="Arial" w:cs="Arial"/>
                <w:bCs/>
                <w:sz w:val="20"/>
                <w:szCs w:val="20"/>
              </w:rPr>
            </w:pPr>
            <w:r>
              <w:rPr>
                <w:rFonts w:ascii="Arial" w:hAnsi="Arial" w:cs="Arial"/>
                <w:bCs/>
                <w:sz w:val="20"/>
                <w:szCs w:val="20"/>
              </w:rPr>
              <w:t>3</w:t>
            </w:r>
          </w:p>
        </w:tc>
        <w:tc>
          <w:tcPr>
            <w:tcW w:w="1350" w:type="dxa"/>
            <w:vAlign w:val="center"/>
          </w:tcPr>
          <w:p w:rsidR="00692650" w:rsidRPr="00265F28" w:rsidRDefault="004E05E7" w:rsidP="003C3496">
            <w:pPr>
              <w:jc w:val="center"/>
              <w:rPr>
                <w:rFonts w:ascii="Arial" w:hAnsi="Arial" w:cs="Arial"/>
                <w:bCs/>
                <w:sz w:val="20"/>
                <w:szCs w:val="20"/>
              </w:rPr>
            </w:pPr>
            <w:r>
              <w:rPr>
                <w:rFonts w:ascii="Arial" w:hAnsi="Arial" w:cs="Arial"/>
                <w:bCs/>
                <w:sz w:val="20"/>
                <w:szCs w:val="20"/>
              </w:rPr>
              <w:t>1</w:t>
            </w:r>
          </w:p>
        </w:tc>
        <w:tc>
          <w:tcPr>
            <w:tcW w:w="1535" w:type="dxa"/>
          </w:tcPr>
          <w:p w:rsidR="00692650" w:rsidRPr="00265F28" w:rsidRDefault="003C7C41" w:rsidP="001759BB">
            <w:pPr>
              <w:jc w:val="center"/>
              <w:rPr>
                <w:rFonts w:ascii="Arial" w:hAnsi="Arial" w:cs="Arial"/>
                <w:bCs/>
                <w:sz w:val="20"/>
                <w:szCs w:val="20"/>
              </w:rPr>
            </w:pPr>
            <w:r>
              <w:rPr>
                <w:rFonts w:ascii="Arial" w:hAnsi="Arial" w:cs="Arial"/>
                <w:bCs/>
                <w:sz w:val="20"/>
                <w:szCs w:val="20"/>
              </w:rPr>
              <w:t>149</w:t>
            </w:r>
          </w:p>
        </w:tc>
      </w:tr>
      <w:tr w:rsidR="00D019A7" w:rsidRPr="00265F28" w:rsidTr="0008383C">
        <w:tc>
          <w:tcPr>
            <w:tcW w:w="3060" w:type="dxa"/>
            <w:vAlign w:val="bottom"/>
          </w:tcPr>
          <w:p w:rsidR="00D019A7" w:rsidRPr="00265F28" w:rsidRDefault="00B14C5C" w:rsidP="00C332FF">
            <w:pPr>
              <w:rPr>
                <w:rFonts w:ascii="Arial" w:hAnsi="Arial" w:cs="Arial"/>
                <w:bCs/>
                <w:sz w:val="20"/>
                <w:szCs w:val="20"/>
              </w:rPr>
            </w:pPr>
            <w:r w:rsidRPr="00265F28">
              <w:rPr>
                <w:rFonts w:ascii="Arial" w:hAnsi="Arial" w:cs="Arial"/>
                <w:bCs/>
                <w:sz w:val="20"/>
                <w:szCs w:val="20"/>
              </w:rPr>
              <w:t>Taximeters</w:t>
            </w:r>
          </w:p>
        </w:tc>
        <w:tc>
          <w:tcPr>
            <w:tcW w:w="1530" w:type="dxa"/>
            <w:shd w:val="clear" w:color="auto" w:fill="auto"/>
            <w:vAlign w:val="center"/>
          </w:tcPr>
          <w:p w:rsidR="00D019A7" w:rsidRPr="00265F28" w:rsidRDefault="003C7C41" w:rsidP="001759BB">
            <w:pPr>
              <w:jc w:val="center"/>
              <w:rPr>
                <w:rFonts w:ascii="Arial" w:hAnsi="Arial" w:cs="Arial"/>
                <w:bCs/>
                <w:sz w:val="20"/>
                <w:szCs w:val="20"/>
              </w:rPr>
            </w:pPr>
            <w:r>
              <w:rPr>
                <w:rFonts w:ascii="Arial" w:hAnsi="Arial" w:cs="Arial"/>
                <w:bCs/>
                <w:sz w:val="20"/>
                <w:szCs w:val="20"/>
              </w:rPr>
              <w:t>53</w:t>
            </w:r>
          </w:p>
        </w:tc>
        <w:tc>
          <w:tcPr>
            <w:tcW w:w="1350" w:type="dxa"/>
            <w:vAlign w:val="center"/>
          </w:tcPr>
          <w:p w:rsidR="00D019A7" w:rsidRPr="00265F28" w:rsidRDefault="00B14C5C" w:rsidP="001759BB">
            <w:pPr>
              <w:jc w:val="center"/>
              <w:rPr>
                <w:rFonts w:ascii="Arial" w:hAnsi="Arial" w:cs="Arial"/>
                <w:bCs/>
                <w:sz w:val="20"/>
                <w:szCs w:val="20"/>
              </w:rPr>
            </w:pPr>
            <w:r w:rsidRPr="00265F28">
              <w:rPr>
                <w:rFonts w:ascii="Arial" w:hAnsi="Arial" w:cs="Arial"/>
                <w:bCs/>
                <w:sz w:val="20"/>
                <w:szCs w:val="20"/>
              </w:rPr>
              <w:t>0</w:t>
            </w:r>
          </w:p>
        </w:tc>
        <w:tc>
          <w:tcPr>
            <w:tcW w:w="2250" w:type="dxa"/>
            <w:vAlign w:val="center"/>
          </w:tcPr>
          <w:p w:rsidR="00D019A7" w:rsidRPr="00265F28" w:rsidRDefault="00B14C5C" w:rsidP="003C3496">
            <w:pPr>
              <w:jc w:val="center"/>
              <w:rPr>
                <w:rFonts w:ascii="Arial" w:hAnsi="Arial" w:cs="Arial"/>
                <w:bCs/>
                <w:sz w:val="20"/>
                <w:szCs w:val="20"/>
              </w:rPr>
            </w:pPr>
            <w:r w:rsidRPr="00265F28">
              <w:rPr>
                <w:rFonts w:ascii="Arial" w:hAnsi="Arial" w:cs="Arial"/>
                <w:bCs/>
                <w:sz w:val="20"/>
                <w:szCs w:val="20"/>
              </w:rPr>
              <w:t>0</w:t>
            </w:r>
          </w:p>
        </w:tc>
        <w:tc>
          <w:tcPr>
            <w:tcW w:w="1350" w:type="dxa"/>
            <w:vAlign w:val="center"/>
          </w:tcPr>
          <w:p w:rsidR="00D019A7" w:rsidRPr="00265F28" w:rsidRDefault="00B14C5C" w:rsidP="003C3496">
            <w:pPr>
              <w:jc w:val="center"/>
              <w:rPr>
                <w:rFonts w:ascii="Arial" w:hAnsi="Arial" w:cs="Arial"/>
                <w:bCs/>
                <w:sz w:val="20"/>
                <w:szCs w:val="20"/>
              </w:rPr>
            </w:pPr>
            <w:r w:rsidRPr="00265F28">
              <w:rPr>
                <w:rFonts w:ascii="Arial" w:hAnsi="Arial" w:cs="Arial"/>
                <w:bCs/>
                <w:sz w:val="20"/>
                <w:szCs w:val="20"/>
              </w:rPr>
              <w:t>0</w:t>
            </w:r>
          </w:p>
        </w:tc>
        <w:tc>
          <w:tcPr>
            <w:tcW w:w="1535" w:type="dxa"/>
            <w:shd w:val="clear" w:color="auto" w:fill="auto"/>
          </w:tcPr>
          <w:p w:rsidR="00D019A7" w:rsidRPr="00265F28" w:rsidRDefault="003C7C41" w:rsidP="001759BB">
            <w:pPr>
              <w:jc w:val="center"/>
              <w:rPr>
                <w:rFonts w:ascii="Arial" w:hAnsi="Arial" w:cs="Arial"/>
                <w:bCs/>
                <w:sz w:val="20"/>
                <w:szCs w:val="20"/>
              </w:rPr>
            </w:pPr>
            <w:r>
              <w:rPr>
                <w:rFonts w:ascii="Arial" w:hAnsi="Arial" w:cs="Arial"/>
                <w:bCs/>
                <w:sz w:val="20"/>
                <w:szCs w:val="20"/>
              </w:rPr>
              <w:t>53</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Totals</w:t>
            </w:r>
          </w:p>
        </w:tc>
        <w:tc>
          <w:tcPr>
            <w:tcW w:w="1530" w:type="dxa"/>
            <w:vAlign w:val="center"/>
          </w:tcPr>
          <w:p w:rsidR="00FD3DED" w:rsidRPr="00265F28" w:rsidRDefault="00EA2283" w:rsidP="001759BB">
            <w:pPr>
              <w:jc w:val="center"/>
              <w:rPr>
                <w:rFonts w:ascii="Arial" w:hAnsi="Arial" w:cs="Arial"/>
                <w:bCs/>
                <w:sz w:val="20"/>
                <w:szCs w:val="20"/>
              </w:rPr>
            </w:pPr>
            <w:r>
              <w:rPr>
                <w:rFonts w:ascii="Arial" w:hAnsi="Arial" w:cs="Arial"/>
                <w:bCs/>
                <w:sz w:val="20"/>
                <w:szCs w:val="20"/>
              </w:rPr>
              <w:t>10,607</w:t>
            </w:r>
          </w:p>
        </w:tc>
        <w:tc>
          <w:tcPr>
            <w:tcW w:w="1350" w:type="dxa"/>
            <w:vAlign w:val="center"/>
          </w:tcPr>
          <w:p w:rsidR="00FD3DED" w:rsidRPr="00265F28" w:rsidRDefault="00EA2283" w:rsidP="001759BB">
            <w:pPr>
              <w:jc w:val="center"/>
              <w:rPr>
                <w:rFonts w:ascii="Arial" w:hAnsi="Arial" w:cs="Arial"/>
                <w:bCs/>
                <w:sz w:val="20"/>
                <w:szCs w:val="20"/>
              </w:rPr>
            </w:pPr>
            <w:r>
              <w:rPr>
                <w:rFonts w:ascii="Arial" w:hAnsi="Arial" w:cs="Arial"/>
                <w:bCs/>
                <w:sz w:val="20"/>
                <w:szCs w:val="20"/>
              </w:rPr>
              <w:t>584</w:t>
            </w:r>
          </w:p>
        </w:tc>
        <w:tc>
          <w:tcPr>
            <w:tcW w:w="2250" w:type="dxa"/>
            <w:vAlign w:val="center"/>
          </w:tcPr>
          <w:p w:rsidR="00FD3DED" w:rsidRPr="00265F28" w:rsidRDefault="00EA2283" w:rsidP="003C3496">
            <w:pPr>
              <w:jc w:val="center"/>
              <w:rPr>
                <w:rFonts w:ascii="Arial" w:hAnsi="Arial" w:cs="Arial"/>
                <w:bCs/>
                <w:sz w:val="20"/>
                <w:szCs w:val="20"/>
              </w:rPr>
            </w:pPr>
            <w:r>
              <w:rPr>
                <w:rFonts w:ascii="Arial" w:hAnsi="Arial" w:cs="Arial"/>
                <w:bCs/>
                <w:sz w:val="20"/>
                <w:szCs w:val="20"/>
              </w:rPr>
              <w:t>52</w:t>
            </w:r>
          </w:p>
        </w:tc>
        <w:tc>
          <w:tcPr>
            <w:tcW w:w="1350" w:type="dxa"/>
            <w:vAlign w:val="center"/>
          </w:tcPr>
          <w:p w:rsidR="00FD3DED" w:rsidRPr="00265F28" w:rsidRDefault="00EA2283" w:rsidP="003C3496">
            <w:pPr>
              <w:jc w:val="center"/>
              <w:rPr>
                <w:rFonts w:ascii="Arial" w:hAnsi="Arial" w:cs="Arial"/>
                <w:bCs/>
                <w:sz w:val="20"/>
                <w:szCs w:val="20"/>
              </w:rPr>
            </w:pPr>
            <w:r>
              <w:rPr>
                <w:rFonts w:ascii="Arial" w:hAnsi="Arial" w:cs="Arial"/>
                <w:bCs/>
                <w:sz w:val="20"/>
                <w:szCs w:val="20"/>
              </w:rPr>
              <w:t>15</w:t>
            </w:r>
          </w:p>
        </w:tc>
        <w:tc>
          <w:tcPr>
            <w:tcW w:w="1535" w:type="dxa"/>
          </w:tcPr>
          <w:p w:rsidR="00FD3DED" w:rsidRPr="008A1B74" w:rsidRDefault="00EA2283" w:rsidP="00754D56">
            <w:pPr>
              <w:jc w:val="center"/>
              <w:rPr>
                <w:rFonts w:ascii="Arial" w:hAnsi="Arial" w:cs="Arial"/>
                <w:b/>
                <w:bCs/>
                <w:sz w:val="20"/>
                <w:szCs w:val="20"/>
              </w:rPr>
            </w:pPr>
            <w:r>
              <w:rPr>
                <w:rFonts w:ascii="Arial" w:hAnsi="Arial" w:cs="Arial"/>
                <w:b/>
                <w:bCs/>
                <w:sz w:val="20"/>
                <w:szCs w:val="20"/>
              </w:rPr>
              <w:t>11</w:t>
            </w:r>
            <w:r w:rsidR="00754D56">
              <w:rPr>
                <w:rFonts w:ascii="Arial" w:hAnsi="Arial" w:cs="Arial"/>
                <w:b/>
                <w:bCs/>
                <w:sz w:val="20"/>
                <w:szCs w:val="20"/>
              </w:rPr>
              <w:t>,471</w:t>
            </w:r>
          </w:p>
        </w:tc>
      </w:tr>
      <w:tr w:rsidR="00FD3DED" w:rsidRPr="00265F28" w:rsidTr="00390EDC">
        <w:trPr>
          <w:trHeight w:val="50"/>
        </w:trPr>
        <w:tc>
          <w:tcPr>
            <w:tcW w:w="3060" w:type="dxa"/>
          </w:tcPr>
          <w:p w:rsidR="00FD3DED" w:rsidRPr="00265F28" w:rsidRDefault="00FD3DED" w:rsidP="00C332FF">
            <w:pPr>
              <w:rPr>
                <w:rFonts w:ascii="Arial" w:hAnsi="Arial" w:cs="Arial"/>
                <w:bCs/>
                <w:sz w:val="20"/>
                <w:szCs w:val="20"/>
              </w:rPr>
            </w:pPr>
          </w:p>
        </w:tc>
        <w:tc>
          <w:tcPr>
            <w:tcW w:w="1530" w:type="dxa"/>
            <w:vAlign w:val="center"/>
          </w:tcPr>
          <w:p w:rsidR="00FD3DED" w:rsidRPr="00265F28" w:rsidRDefault="00FD3DED" w:rsidP="003C3496">
            <w:pPr>
              <w:jc w:val="center"/>
              <w:rPr>
                <w:rFonts w:ascii="Arial" w:hAnsi="Arial" w:cs="Arial"/>
                <w:bCs/>
                <w:sz w:val="20"/>
                <w:szCs w:val="20"/>
              </w:rPr>
            </w:pPr>
          </w:p>
        </w:tc>
        <w:tc>
          <w:tcPr>
            <w:tcW w:w="1350" w:type="dxa"/>
            <w:vAlign w:val="center"/>
          </w:tcPr>
          <w:p w:rsidR="00FD3DED" w:rsidRPr="00265F28" w:rsidRDefault="00FD3DED" w:rsidP="003C3496">
            <w:pPr>
              <w:jc w:val="center"/>
            </w:pPr>
          </w:p>
        </w:tc>
        <w:tc>
          <w:tcPr>
            <w:tcW w:w="2250" w:type="dxa"/>
            <w:vAlign w:val="center"/>
          </w:tcPr>
          <w:p w:rsidR="00FD3DED" w:rsidRPr="00265F28" w:rsidRDefault="00FD3DED" w:rsidP="003C3496">
            <w:pPr>
              <w:jc w:val="center"/>
            </w:pPr>
          </w:p>
        </w:tc>
        <w:tc>
          <w:tcPr>
            <w:tcW w:w="1350" w:type="dxa"/>
            <w:vAlign w:val="center"/>
          </w:tcPr>
          <w:p w:rsidR="00FD3DED" w:rsidRPr="00265F28" w:rsidRDefault="00FD3DED" w:rsidP="003C3496">
            <w:pPr>
              <w:jc w:val="center"/>
            </w:pPr>
          </w:p>
        </w:tc>
        <w:tc>
          <w:tcPr>
            <w:tcW w:w="1535" w:type="dxa"/>
            <w:vAlign w:val="center"/>
          </w:tcPr>
          <w:p w:rsidR="00FD3DED" w:rsidRPr="00265F28" w:rsidRDefault="00FD3DED" w:rsidP="00F51EF0">
            <w:pPr>
              <w:jc w:val="center"/>
              <w:rPr>
                <w:rFonts w:ascii="Arial" w:hAnsi="Arial" w:cs="Arial"/>
                <w:bCs/>
                <w:sz w:val="20"/>
                <w:szCs w:val="20"/>
              </w:rPr>
            </w:pPr>
          </w:p>
        </w:tc>
      </w:tr>
      <w:tr w:rsidR="00FD3DED" w:rsidRPr="00265F28" w:rsidTr="00390EDC">
        <w:tc>
          <w:tcPr>
            <w:tcW w:w="3060" w:type="dxa"/>
            <w:shd w:val="clear" w:color="auto" w:fill="C6D9F1"/>
          </w:tcPr>
          <w:p w:rsidR="00FD3DED" w:rsidRPr="00265F28" w:rsidRDefault="00FD3DED" w:rsidP="00C332FF">
            <w:r w:rsidRPr="00265F28">
              <w:rPr>
                <w:rFonts w:ascii="Arial" w:hAnsi="Arial" w:cs="Arial"/>
                <w:bCs/>
                <w:sz w:val="20"/>
                <w:szCs w:val="20"/>
              </w:rPr>
              <w:t>Complaints (</w:t>
            </w:r>
            <w:r w:rsidR="004B76C6" w:rsidRPr="00265F28">
              <w:rPr>
                <w:rFonts w:ascii="Arial" w:hAnsi="Arial" w:cs="Arial"/>
                <w:bCs/>
                <w:sz w:val="20"/>
                <w:szCs w:val="20"/>
              </w:rPr>
              <w:t xml:space="preserve">Office &amp; </w:t>
            </w:r>
            <w:r w:rsidRPr="00265F28">
              <w:rPr>
                <w:rFonts w:ascii="Arial" w:hAnsi="Arial" w:cs="Arial"/>
                <w:bCs/>
                <w:sz w:val="20"/>
                <w:szCs w:val="20"/>
              </w:rPr>
              <w:t>Compliance Officers Investigations)</w:t>
            </w:r>
          </w:p>
        </w:tc>
        <w:tc>
          <w:tcPr>
            <w:tcW w:w="1530" w:type="dxa"/>
            <w:vAlign w:val="center"/>
          </w:tcPr>
          <w:p w:rsidR="00FD3DED" w:rsidRPr="00265F28" w:rsidRDefault="006B568D" w:rsidP="003C3496">
            <w:pPr>
              <w:jc w:val="center"/>
              <w:rPr>
                <w:rFonts w:ascii="Arial" w:hAnsi="Arial" w:cs="Arial"/>
                <w:sz w:val="20"/>
                <w:szCs w:val="20"/>
              </w:rPr>
            </w:pPr>
            <w:r>
              <w:rPr>
                <w:rFonts w:ascii="Arial" w:hAnsi="Arial" w:cs="Arial"/>
                <w:sz w:val="20"/>
                <w:szCs w:val="20"/>
              </w:rPr>
              <w:t>154</w:t>
            </w:r>
          </w:p>
        </w:tc>
        <w:tc>
          <w:tcPr>
            <w:tcW w:w="1350" w:type="dxa"/>
            <w:vAlign w:val="center"/>
          </w:tcPr>
          <w:p w:rsidR="00FD3DED" w:rsidRPr="00265F28" w:rsidRDefault="00FD3DED" w:rsidP="003C3496">
            <w:pPr>
              <w:jc w:val="center"/>
            </w:pPr>
          </w:p>
        </w:tc>
        <w:tc>
          <w:tcPr>
            <w:tcW w:w="2250" w:type="dxa"/>
            <w:vAlign w:val="center"/>
          </w:tcPr>
          <w:p w:rsidR="00FD3DED" w:rsidRPr="00265F28" w:rsidRDefault="00FD3DED" w:rsidP="00F973E1">
            <w:pPr>
              <w:jc w:val="right"/>
            </w:pPr>
          </w:p>
        </w:tc>
        <w:tc>
          <w:tcPr>
            <w:tcW w:w="1350" w:type="dxa"/>
            <w:vAlign w:val="center"/>
          </w:tcPr>
          <w:p w:rsidR="00FD3DED" w:rsidRPr="00265F28" w:rsidRDefault="00FD3DED" w:rsidP="00F973E1">
            <w:pPr>
              <w:jc w:val="right"/>
            </w:pPr>
          </w:p>
        </w:tc>
        <w:tc>
          <w:tcPr>
            <w:tcW w:w="1535" w:type="dxa"/>
            <w:vAlign w:val="center"/>
          </w:tcPr>
          <w:p w:rsidR="00FD3DED" w:rsidRPr="00AA65C2" w:rsidRDefault="006B568D" w:rsidP="00F51EF0">
            <w:pPr>
              <w:jc w:val="center"/>
            </w:pPr>
            <w:r w:rsidRPr="00AA65C2">
              <w:t>154</w:t>
            </w:r>
          </w:p>
        </w:tc>
      </w:tr>
      <w:tr w:rsidR="00FD3DED" w:rsidRPr="00265F28" w:rsidTr="00390EDC">
        <w:tc>
          <w:tcPr>
            <w:tcW w:w="3060" w:type="dxa"/>
            <w:shd w:val="clear" w:color="auto" w:fill="C6D9F1"/>
          </w:tcPr>
          <w:p w:rsidR="00FD3DED" w:rsidRPr="00265F28" w:rsidRDefault="00FD3DED" w:rsidP="00C332FF">
            <w:pPr>
              <w:rPr>
                <w:rFonts w:ascii="Arial" w:hAnsi="Arial" w:cs="Arial"/>
                <w:bCs/>
                <w:sz w:val="20"/>
                <w:szCs w:val="20"/>
              </w:rPr>
            </w:pPr>
            <w:r w:rsidRPr="00265F28">
              <w:rPr>
                <w:rFonts w:ascii="Arial" w:hAnsi="Arial" w:cs="Arial"/>
                <w:bCs/>
                <w:sz w:val="20"/>
                <w:szCs w:val="20"/>
              </w:rPr>
              <w:t>Web Inquires &amp; Complaints</w:t>
            </w:r>
          </w:p>
        </w:tc>
        <w:tc>
          <w:tcPr>
            <w:tcW w:w="1530" w:type="dxa"/>
            <w:vAlign w:val="center"/>
          </w:tcPr>
          <w:p w:rsidR="00FD3DED" w:rsidRPr="00265F28" w:rsidRDefault="006B568D" w:rsidP="00F520D6">
            <w:pPr>
              <w:jc w:val="center"/>
              <w:rPr>
                <w:rFonts w:ascii="Arial" w:hAnsi="Arial" w:cs="Arial"/>
                <w:bCs/>
                <w:sz w:val="20"/>
                <w:szCs w:val="20"/>
              </w:rPr>
            </w:pPr>
            <w:r>
              <w:rPr>
                <w:rFonts w:ascii="Arial" w:hAnsi="Arial" w:cs="Arial"/>
                <w:bCs/>
                <w:sz w:val="20"/>
                <w:szCs w:val="20"/>
              </w:rPr>
              <w:t>200</w:t>
            </w:r>
          </w:p>
        </w:tc>
        <w:tc>
          <w:tcPr>
            <w:tcW w:w="1350" w:type="dxa"/>
            <w:vAlign w:val="center"/>
          </w:tcPr>
          <w:p w:rsidR="00FD3DED" w:rsidRPr="00265F28" w:rsidRDefault="00FD3DED" w:rsidP="003C3496">
            <w:pPr>
              <w:jc w:val="center"/>
            </w:pPr>
          </w:p>
        </w:tc>
        <w:tc>
          <w:tcPr>
            <w:tcW w:w="2250" w:type="dxa"/>
            <w:vAlign w:val="center"/>
          </w:tcPr>
          <w:p w:rsidR="00FD3DED" w:rsidRPr="00265F28" w:rsidRDefault="00FD3DED" w:rsidP="00F973E1">
            <w:pPr>
              <w:jc w:val="right"/>
            </w:pPr>
          </w:p>
        </w:tc>
        <w:tc>
          <w:tcPr>
            <w:tcW w:w="1350" w:type="dxa"/>
            <w:vAlign w:val="center"/>
          </w:tcPr>
          <w:p w:rsidR="00FD3DED" w:rsidRPr="00265F28" w:rsidRDefault="00FD3DED" w:rsidP="00F973E1">
            <w:pPr>
              <w:jc w:val="right"/>
            </w:pPr>
          </w:p>
        </w:tc>
        <w:tc>
          <w:tcPr>
            <w:tcW w:w="1535" w:type="dxa"/>
            <w:vAlign w:val="center"/>
          </w:tcPr>
          <w:p w:rsidR="00FD3DED" w:rsidRPr="00265F28" w:rsidRDefault="006B568D" w:rsidP="00BB51AD">
            <w:pPr>
              <w:jc w:val="center"/>
              <w:rPr>
                <w:rFonts w:ascii="Arial" w:hAnsi="Arial" w:cs="Arial"/>
                <w:bCs/>
                <w:sz w:val="20"/>
                <w:szCs w:val="20"/>
              </w:rPr>
            </w:pPr>
            <w:r>
              <w:rPr>
                <w:rFonts w:ascii="Arial" w:hAnsi="Arial" w:cs="Arial"/>
                <w:bCs/>
                <w:sz w:val="20"/>
                <w:szCs w:val="20"/>
              </w:rPr>
              <w:t>200</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p>
        </w:tc>
        <w:tc>
          <w:tcPr>
            <w:tcW w:w="1530" w:type="dxa"/>
            <w:vAlign w:val="bottom"/>
          </w:tcPr>
          <w:p w:rsidR="00FD3DED" w:rsidRPr="00265F28" w:rsidRDefault="00FD3DED" w:rsidP="006D65B7">
            <w:pPr>
              <w:jc w:val="center"/>
              <w:rPr>
                <w:rFonts w:ascii="Arial" w:hAnsi="Arial" w:cs="Arial"/>
                <w:bCs/>
                <w:sz w:val="20"/>
                <w:szCs w:val="20"/>
              </w:rPr>
            </w:pPr>
          </w:p>
        </w:tc>
        <w:tc>
          <w:tcPr>
            <w:tcW w:w="1350" w:type="dxa"/>
            <w:vAlign w:val="bottom"/>
          </w:tcPr>
          <w:p w:rsidR="00FD3DED" w:rsidRPr="00265F28" w:rsidRDefault="00FD3DED" w:rsidP="006D65B7">
            <w:pPr>
              <w:jc w:val="center"/>
              <w:rPr>
                <w:rFonts w:ascii="Arial" w:hAnsi="Arial" w:cs="Arial"/>
                <w:bCs/>
                <w:sz w:val="20"/>
                <w:szCs w:val="20"/>
              </w:rPr>
            </w:pPr>
          </w:p>
        </w:tc>
        <w:tc>
          <w:tcPr>
            <w:tcW w:w="2250" w:type="dxa"/>
            <w:vAlign w:val="bottom"/>
          </w:tcPr>
          <w:p w:rsidR="00FD3DED" w:rsidRPr="00265F28" w:rsidRDefault="00FD3DED" w:rsidP="006D65B7">
            <w:pPr>
              <w:jc w:val="center"/>
              <w:rPr>
                <w:rFonts w:ascii="Arial" w:hAnsi="Arial" w:cs="Arial"/>
                <w:bCs/>
                <w:sz w:val="20"/>
                <w:szCs w:val="20"/>
              </w:rPr>
            </w:pPr>
          </w:p>
        </w:tc>
        <w:tc>
          <w:tcPr>
            <w:tcW w:w="1350" w:type="dxa"/>
          </w:tcPr>
          <w:p w:rsidR="00FD3DED" w:rsidRPr="00265F28" w:rsidRDefault="00FD3DED" w:rsidP="00C332FF"/>
        </w:tc>
        <w:tc>
          <w:tcPr>
            <w:tcW w:w="1535" w:type="dxa"/>
          </w:tcPr>
          <w:p w:rsidR="00FD3DED" w:rsidRPr="00265F28" w:rsidRDefault="00FD3DED" w:rsidP="00F51EF0">
            <w:pPr>
              <w:jc w:val="center"/>
            </w:pPr>
          </w:p>
        </w:tc>
      </w:tr>
      <w:tr w:rsidR="00FD3DED" w:rsidRPr="00265F28" w:rsidTr="00390EDC">
        <w:tc>
          <w:tcPr>
            <w:tcW w:w="306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Licensing Investigations</w:t>
            </w:r>
          </w:p>
        </w:tc>
        <w:tc>
          <w:tcPr>
            <w:tcW w:w="153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Licensed</w:t>
            </w:r>
          </w:p>
        </w:tc>
        <w:tc>
          <w:tcPr>
            <w:tcW w:w="13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Unlicensed</w:t>
            </w:r>
          </w:p>
        </w:tc>
        <w:tc>
          <w:tcPr>
            <w:tcW w:w="22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Stop Work Order</w:t>
            </w:r>
          </w:p>
        </w:tc>
        <w:tc>
          <w:tcPr>
            <w:tcW w:w="1350" w:type="dxa"/>
          </w:tcPr>
          <w:p w:rsidR="00FD3DED" w:rsidRPr="00265F28" w:rsidRDefault="00FD3DED" w:rsidP="00C332FF"/>
        </w:tc>
        <w:tc>
          <w:tcPr>
            <w:tcW w:w="1535" w:type="dxa"/>
          </w:tcPr>
          <w:p w:rsidR="00FD3DED" w:rsidRPr="00265F28" w:rsidRDefault="00FD3DED" w:rsidP="00F51EF0">
            <w:pPr>
              <w:jc w:val="center"/>
            </w:pPr>
          </w:p>
        </w:tc>
      </w:tr>
      <w:tr w:rsidR="00BB51AD" w:rsidRPr="00265F28" w:rsidTr="00390EDC">
        <w:tc>
          <w:tcPr>
            <w:tcW w:w="3060" w:type="dxa"/>
            <w:shd w:val="clear" w:color="auto" w:fill="C6D9F1"/>
            <w:vAlign w:val="bottom"/>
          </w:tcPr>
          <w:p w:rsidR="00BB51AD" w:rsidRPr="00265F28" w:rsidRDefault="00BB51AD" w:rsidP="00C332FF">
            <w:pPr>
              <w:rPr>
                <w:rFonts w:ascii="Arial" w:hAnsi="Arial" w:cs="Arial"/>
                <w:bCs/>
                <w:sz w:val="20"/>
                <w:szCs w:val="20"/>
              </w:rPr>
            </w:pPr>
          </w:p>
        </w:tc>
        <w:tc>
          <w:tcPr>
            <w:tcW w:w="1530" w:type="dxa"/>
            <w:shd w:val="clear" w:color="auto" w:fill="C6D9F1"/>
            <w:vAlign w:val="bottom"/>
          </w:tcPr>
          <w:p w:rsidR="00BB51AD" w:rsidRPr="00265F28" w:rsidRDefault="00BB51AD" w:rsidP="006D65B7">
            <w:pPr>
              <w:jc w:val="center"/>
              <w:rPr>
                <w:rFonts w:ascii="Arial" w:hAnsi="Arial" w:cs="Arial"/>
                <w:bCs/>
                <w:sz w:val="20"/>
                <w:szCs w:val="20"/>
              </w:rPr>
            </w:pPr>
          </w:p>
        </w:tc>
        <w:tc>
          <w:tcPr>
            <w:tcW w:w="1350" w:type="dxa"/>
            <w:shd w:val="clear" w:color="auto" w:fill="C6D9F1"/>
            <w:vAlign w:val="bottom"/>
          </w:tcPr>
          <w:p w:rsidR="00BB51AD" w:rsidRPr="00265F28" w:rsidRDefault="00BB51AD" w:rsidP="006D65B7">
            <w:pPr>
              <w:jc w:val="center"/>
              <w:rPr>
                <w:rFonts w:ascii="Arial" w:hAnsi="Arial" w:cs="Arial"/>
                <w:bCs/>
                <w:sz w:val="20"/>
                <w:szCs w:val="20"/>
              </w:rPr>
            </w:pPr>
          </w:p>
        </w:tc>
        <w:tc>
          <w:tcPr>
            <w:tcW w:w="2250" w:type="dxa"/>
            <w:shd w:val="clear" w:color="auto" w:fill="C6D9F1"/>
            <w:vAlign w:val="bottom"/>
          </w:tcPr>
          <w:p w:rsidR="00BB51AD" w:rsidRPr="00265F28" w:rsidRDefault="00BB51AD" w:rsidP="006D65B7">
            <w:pPr>
              <w:jc w:val="center"/>
              <w:rPr>
                <w:rFonts w:ascii="Arial" w:hAnsi="Arial" w:cs="Arial"/>
                <w:bCs/>
                <w:sz w:val="20"/>
                <w:szCs w:val="20"/>
              </w:rPr>
            </w:pPr>
          </w:p>
        </w:tc>
        <w:tc>
          <w:tcPr>
            <w:tcW w:w="1350" w:type="dxa"/>
          </w:tcPr>
          <w:p w:rsidR="00BB51AD" w:rsidRPr="00265F28" w:rsidRDefault="00BB51AD" w:rsidP="00C332FF"/>
        </w:tc>
        <w:tc>
          <w:tcPr>
            <w:tcW w:w="1535" w:type="dxa"/>
          </w:tcPr>
          <w:p w:rsidR="00BB51AD" w:rsidRPr="00265F28" w:rsidRDefault="00BB51AD" w:rsidP="00F51EF0">
            <w:pPr>
              <w:jc w:val="center"/>
            </w:pP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Motor Fuel Sales Act</w:t>
            </w:r>
          </w:p>
        </w:tc>
        <w:tc>
          <w:tcPr>
            <w:tcW w:w="1530" w:type="dxa"/>
            <w:vAlign w:val="center"/>
          </w:tcPr>
          <w:p w:rsidR="00FD3DED" w:rsidRPr="00265F28" w:rsidRDefault="00D731A0" w:rsidP="00F51EF0">
            <w:pPr>
              <w:jc w:val="center"/>
              <w:rPr>
                <w:rFonts w:ascii="Arial" w:hAnsi="Arial" w:cs="Arial"/>
                <w:bCs/>
                <w:sz w:val="20"/>
                <w:szCs w:val="20"/>
              </w:rPr>
            </w:pPr>
            <w:r>
              <w:rPr>
                <w:rFonts w:ascii="Arial" w:hAnsi="Arial" w:cs="Arial"/>
                <w:bCs/>
                <w:sz w:val="20"/>
                <w:szCs w:val="20"/>
              </w:rPr>
              <w:t>100</w:t>
            </w:r>
          </w:p>
        </w:tc>
        <w:tc>
          <w:tcPr>
            <w:tcW w:w="1350" w:type="dxa"/>
            <w:vAlign w:val="center"/>
          </w:tcPr>
          <w:p w:rsidR="00FD3DED" w:rsidRPr="00265F28" w:rsidRDefault="00D731A0" w:rsidP="00F51EF0">
            <w:pPr>
              <w:jc w:val="center"/>
              <w:rPr>
                <w:rFonts w:ascii="Arial" w:hAnsi="Arial" w:cs="Arial"/>
                <w:bCs/>
                <w:sz w:val="20"/>
                <w:szCs w:val="20"/>
              </w:rPr>
            </w:pPr>
            <w:r>
              <w:rPr>
                <w:rFonts w:ascii="Arial" w:hAnsi="Arial" w:cs="Arial"/>
                <w:bCs/>
                <w:sz w:val="20"/>
                <w:szCs w:val="20"/>
              </w:rPr>
              <w:t>75</w:t>
            </w:r>
          </w:p>
        </w:tc>
        <w:tc>
          <w:tcPr>
            <w:tcW w:w="2250" w:type="dxa"/>
            <w:vAlign w:val="center"/>
          </w:tcPr>
          <w:p w:rsidR="00FD3DED" w:rsidRPr="00265F28" w:rsidRDefault="00FD3DED" w:rsidP="00F51EF0">
            <w:pPr>
              <w:jc w:val="center"/>
              <w:rPr>
                <w:rFonts w:ascii="Arial" w:hAnsi="Arial" w:cs="Arial"/>
                <w:bCs/>
                <w:sz w:val="20"/>
                <w:szCs w:val="20"/>
              </w:rPr>
            </w:pPr>
            <w:r w:rsidRPr="00265F28">
              <w:rPr>
                <w:rFonts w:ascii="Arial" w:hAnsi="Arial" w:cs="Arial"/>
                <w:bCs/>
                <w:sz w:val="20"/>
                <w:szCs w:val="20"/>
              </w:rPr>
              <w:t>N/A</w:t>
            </w:r>
          </w:p>
        </w:tc>
        <w:tc>
          <w:tcPr>
            <w:tcW w:w="1350" w:type="dxa"/>
            <w:vAlign w:val="center"/>
          </w:tcPr>
          <w:p w:rsidR="00FD3DED" w:rsidRPr="00265F28" w:rsidRDefault="00FD3DED" w:rsidP="00F973E1">
            <w:pPr>
              <w:jc w:val="right"/>
            </w:pPr>
          </w:p>
        </w:tc>
        <w:tc>
          <w:tcPr>
            <w:tcW w:w="1535" w:type="dxa"/>
            <w:vAlign w:val="center"/>
          </w:tcPr>
          <w:p w:rsidR="00FD3DED" w:rsidRPr="00265F28" w:rsidRDefault="00D731A0" w:rsidP="00ED703B">
            <w:pPr>
              <w:jc w:val="center"/>
              <w:rPr>
                <w:rFonts w:ascii="Arial" w:hAnsi="Arial" w:cs="Arial"/>
                <w:bCs/>
                <w:sz w:val="20"/>
                <w:szCs w:val="20"/>
              </w:rPr>
            </w:pPr>
            <w:r>
              <w:rPr>
                <w:rFonts w:ascii="Arial" w:hAnsi="Arial" w:cs="Arial"/>
                <w:bCs/>
                <w:sz w:val="20"/>
                <w:szCs w:val="20"/>
              </w:rPr>
              <w:t>175</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Auto Damage Repair Shops</w:t>
            </w:r>
          </w:p>
        </w:tc>
        <w:tc>
          <w:tcPr>
            <w:tcW w:w="1530" w:type="dxa"/>
            <w:vAlign w:val="center"/>
          </w:tcPr>
          <w:p w:rsidR="00FD3DED" w:rsidRPr="00265F28" w:rsidRDefault="00D731A0" w:rsidP="00F476F5">
            <w:pPr>
              <w:jc w:val="center"/>
              <w:rPr>
                <w:rFonts w:ascii="Arial" w:hAnsi="Arial" w:cs="Arial"/>
                <w:bCs/>
                <w:sz w:val="20"/>
                <w:szCs w:val="20"/>
              </w:rPr>
            </w:pPr>
            <w:r>
              <w:rPr>
                <w:rFonts w:ascii="Arial" w:hAnsi="Arial" w:cs="Arial"/>
                <w:bCs/>
                <w:sz w:val="20"/>
                <w:szCs w:val="20"/>
              </w:rPr>
              <w:t>70</w:t>
            </w:r>
          </w:p>
        </w:tc>
        <w:tc>
          <w:tcPr>
            <w:tcW w:w="1350" w:type="dxa"/>
            <w:vAlign w:val="center"/>
          </w:tcPr>
          <w:p w:rsidR="00FD3DED" w:rsidRPr="00265F28" w:rsidRDefault="00D731A0" w:rsidP="00F51EF0">
            <w:pPr>
              <w:jc w:val="center"/>
              <w:rPr>
                <w:rFonts w:ascii="Arial" w:hAnsi="Arial" w:cs="Arial"/>
                <w:bCs/>
                <w:sz w:val="20"/>
                <w:szCs w:val="20"/>
              </w:rPr>
            </w:pPr>
            <w:r>
              <w:rPr>
                <w:rFonts w:ascii="Arial" w:hAnsi="Arial" w:cs="Arial"/>
                <w:bCs/>
                <w:sz w:val="20"/>
                <w:szCs w:val="20"/>
              </w:rPr>
              <w:t>55</w:t>
            </w:r>
          </w:p>
        </w:tc>
        <w:tc>
          <w:tcPr>
            <w:tcW w:w="2250" w:type="dxa"/>
            <w:vAlign w:val="center"/>
          </w:tcPr>
          <w:p w:rsidR="00FD3DED" w:rsidRPr="00265F28" w:rsidRDefault="00D731A0" w:rsidP="00F51EF0">
            <w:pPr>
              <w:jc w:val="center"/>
              <w:rPr>
                <w:rFonts w:ascii="Arial" w:hAnsi="Arial" w:cs="Arial"/>
                <w:bCs/>
                <w:sz w:val="20"/>
                <w:szCs w:val="20"/>
              </w:rPr>
            </w:pPr>
            <w:r>
              <w:rPr>
                <w:rFonts w:ascii="Arial" w:hAnsi="Arial" w:cs="Arial"/>
                <w:bCs/>
                <w:sz w:val="20"/>
                <w:szCs w:val="20"/>
              </w:rPr>
              <w:t>15</w:t>
            </w:r>
          </w:p>
        </w:tc>
        <w:tc>
          <w:tcPr>
            <w:tcW w:w="1350" w:type="dxa"/>
            <w:vAlign w:val="center"/>
          </w:tcPr>
          <w:p w:rsidR="00FD3DED" w:rsidRPr="00265F28" w:rsidRDefault="00FD3DED" w:rsidP="00F973E1">
            <w:pPr>
              <w:jc w:val="right"/>
            </w:pPr>
          </w:p>
        </w:tc>
        <w:tc>
          <w:tcPr>
            <w:tcW w:w="1535" w:type="dxa"/>
            <w:vAlign w:val="center"/>
          </w:tcPr>
          <w:p w:rsidR="00FD3DED" w:rsidRPr="00265F28" w:rsidRDefault="00D731A0" w:rsidP="00F51EF0">
            <w:pPr>
              <w:jc w:val="center"/>
              <w:rPr>
                <w:rFonts w:ascii="Arial" w:hAnsi="Arial" w:cs="Arial"/>
                <w:bCs/>
                <w:sz w:val="20"/>
                <w:szCs w:val="20"/>
              </w:rPr>
            </w:pPr>
            <w:r>
              <w:rPr>
                <w:rFonts w:ascii="Arial" w:hAnsi="Arial" w:cs="Arial"/>
                <w:bCs/>
                <w:sz w:val="20"/>
                <w:szCs w:val="20"/>
              </w:rPr>
              <w:t>140</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p>
        </w:tc>
        <w:tc>
          <w:tcPr>
            <w:tcW w:w="1530" w:type="dxa"/>
            <w:vAlign w:val="bottom"/>
          </w:tcPr>
          <w:p w:rsidR="00FD3DED" w:rsidRPr="00265F28" w:rsidRDefault="00FD3DED" w:rsidP="00F51EF0">
            <w:pPr>
              <w:jc w:val="center"/>
              <w:rPr>
                <w:rFonts w:ascii="Arial" w:hAnsi="Arial" w:cs="Arial"/>
                <w:bCs/>
                <w:sz w:val="20"/>
                <w:szCs w:val="20"/>
              </w:rPr>
            </w:pPr>
          </w:p>
        </w:tc>
        <w:tc>
          <w:tcPr>
            <w:tcW w:w="1350" w:type="dxa"/>
            <w:vAlign w:val="bottom"/>
          </w:tcPr>
          <w:p w:rsidR="00FD3DED" w:rsidRPr="00265F28" w:rsidRDefault="00FD3DED" w:rsidP="00F51EF0">
            <w:pPr>
              <w:jc w:val="center"/>
              <w:rPr>
                <w:rFonts w:ascii="Arial" w:hAnsi="Arial" w:cs="Arial"/>
                <w:bCs/>
                <w:sz w:val="20"/>
                <w:szCs w:val="20"/>
              </w:rPr>
            </w:pPr>
          </w:p>
        </w:tc>
        <w:tc>
          <w:tcPr>
            <w:tcW w:w="2250" w:type="dxa"/>
            <w:vAlign w:val="bottom"/>
          </w:tcPr>
          <w:p w:rsidR="00FD3DED" w:rsidRPr="00265F28" w:rsidRDefault="00FD3DED" w:rsidP="00F520D6">
            <w:pPr>
              <w:jc w:val="center"/>
              <w:rPr>
                <w:rFonts w:ascii="Arial" w:hAnsi="Arial" w:cs="Arial"/>
                <w:sz w:val="20"/>
                <w:szCs w:val="20"/>
              </w:rPr>
            </w:pPr>
          </w:p>
        </w:tc>
        <w:tc>
          <w:tcPr>
            <w:tcW w:w="1350" w:type="dxa"/>
            <w:vAlign w:val="bottom"/>
          </w:tcPr>
          <w:p w:rsidR="00FD3DED" w:rsidRPr="00265F28" w:rsidRDefault="00FD3DED" w:rsidP="00C332FF">
            <w:pPr>
              <w:rPr>
                <w:rFonts w:ascii="Arial" w:hAnsi="Arial" w:cs="Arial"/>
                <w:sz w:val="20"/>
                <w:szCs w:val="20"/>
              </w:rPr>
            </w:pPr>
          </w:p>
        </w:tc>
        <w:tc>
          <w:tcPr>
            <w:tcW w:w="1535" w:type="dxa"/>
            <w:vAlign w:val="bottom"/>
          </w:tcPr>
          <w:p w:rsidR="00FD3DED" w:rsidRPr="00265F28" w:rsidRDefault="00FD3DED" w:rsidP="00F51EF0">
            <w:pPr>
              <w:jc w:val="center"/>
              <w:rPr>
                <w:rFonts w:ascii="Arial" w:hAnsi="Arial" w:cs="Arial"/>
                <w:sz w:val="20"/>
                <w:szCs w:val="20"/>
              </w:rPr>
            </w:pPr>
          </w:p>
        </w:tc>
      </w:tr>
      <w:tr w:rsidR="00FD3DED" w:rsidRPr="00265F28" w:rsidTr="00390EDC">
        <w:tc>
          <w:tcPr>
            <w:tcW w:w="306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Item Pricing Inspections</w:t>
            </w:r>
          </w:p>
        </w:tc>
        <w:tc>
          <w:tcPr>
            <w:tcW w:w="153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Inspections</w:t>
            </w:r>
          </w:p>
        </w:tc>
        <w:tc>
          <w:tcPr>
            <w:tcW w:w="135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Fines Issued</w:t>
            </w:r>
          </w:p>
        </w:tc>
        <w:tc>
          <w:tcPr>
            <w:tcW w:w="2250" w:type="dxa"/>
            <w:vAlign w:val="bottom"/>
          </w:tcPr>
          <w:p w:rsidR="00FD3DED" w:rsidRPr="00265F28" w:rsidRDefault="00FD3DED" w:rsidP="00C332FF">
            <w:pPr>
              <w:rPr>
                <w:rFonts w:ascii="Arial" w:hAnsi="Arial" w:cs="Arial"/>
                <w:sz w:val="20"/>
                <w:szCs w:val="20"/>
              </w:rPr>
            </w:pPr>
          </w:p>
        </w:tc>
        <w:tc>
          <w:tcPr>
            <w:tcW w:w="1350" w:type="dxa"/>
            <w:vAlign w:val="bottom"/>
          </w:tcPr>
          <w:p w:rsidR="00FD3DED" w:rsidRPr="00265F28" w:rsidRDefault="00FD3DED" w:rsidP="00C332FF">
            <w:pPr>
              <w:rPr>
                <w:rFonts w:ascii="Arial" w:hAnsi="Arial" w:cs="Arial"/>
                <w:sz w:val="20"/>
                <w:szCs w:val="20"/>
              </w:rPr>
            </w:pPr>
          </w:p>
        </w:tc>
        <w:tc>
          <w:tcPr>
            <w:tcW w:w="1535" w:type="dxa"/>
            <w:vAlign w:val="bottom"/>
          </w:tcPr>
          <w:p w:rsidR="00FD3DED" w:rsidRPr="00265F28" w:rsidRDefault="00FD3DED" w:rsidP="00F51EF0">
            <w:pPr>
              <w:jc w:val="center"/>
              <w:rPr>
                <w:rFonts w:ascii="Arial" w:hAnsi="Arial" w:cs="Arial"/>
                <w:sz w:val="20"/>
                <w:szCs w:val="20"/>
              </w:rPr>
            </w:pPr>
          </w:p>
        </w:tc>
      </w:tr>
      <w:tr w:rsidR="00FD3DED" w:rsidRPr="00265F28" w:rsidTr="00390EDC">
        <w:tc>
          <w:tcPr>
            <w:tcW w:w="3060" w:type="dxa"/>
            <w:vAlign w:val="bottom"/>
          </w:tcPr>
          <w:p w:rsidR="00FD3DED" w:rsidRPr="00265F28" w:rsidRDefault="00977EAF" w:rsidP="00C332FF">
            <w:pPr>
              <w:rPr>
                <w:rFonts w:ascii="Arial" w:hAnsi="Arial" w:cs="Arial"/>
                <w:bCs/>
                <w:sz w:val="20"/>
                <w:szCs w:val="20"/>
              </w:rPr>
            </w:pPr>
            <w:r w:rsidRPr="00265F28">
              <w:rPr>
                <w:rFonts w:ascii="Arial" w:hAnsi="Arial" w:cs="Arial"/>
                <w:bCs/>
                <w:sz w:val="20"/>
                <w:szCs w:val="20"/>
              </w:rPr>
              <w:t>Item Pricing Stores</w:t>
            </w:r>
          </w:p>
        </w:tc>
        <w:tc>
          <w:tcPr>
            <w:tcW w:w="1530" w:type="dxa"/>
            <w:vAlign w:val="bottom"/>
          </w:tcPr>
          <w:p w:rsidR="00FD3DED" w:rsidRPr="00265F28" w:rsidRDefault="00D731A0" w:rsidP="00D55BEE">
            <w:pPr>
              <w:jc w:val="center"/>
              <w:rPr>
                <w:rFonts w:ascii="Arial" w:hAnsi="Arial" w:cs="Arial"/>
                <w:bCs/>
                <w:sz w:val="20"/>
                <w:szCs w:val="20"/>
              </w:rPr>
            </w:pPr>
            <w:r>
              <w:rPr>
                <w:rFonts w:ascii="Arial" w:hAnsi="Arial" w:cs="Arial"/>
                <w:bCs/>
                <w:sz w:val="20"/>
                <w:szCs w:val="20"/>
              </w:rPr>
              <w:t>30</w:t>
            </w:r>
          </w:p>
        </w:tc>
        <w:tc>
          <w:tcPr>
            <w:tcW w:w="1350" w:type="dxa"/>
            <w:vAlign w:val="bottom"/>
          </w:tcPr>
          <w:p w:rsidR="00FD3DED" w:rsidRPr="00265F28" w:rsidRDefault="00954B1A" w:rsidP="00AA65C2">
            <w:pPr>
              <w:jc w:val="center"/>
              <w:rPr>
                <w:rFonts w:ascii="Arial" w:hAnsi="Arial" w:cs="Arial"/>
                <w:bCs/>
                <w:sz w:val="20"/>
                <w:szCs w:val="20"/>
              </w:rPr>
            </w:pPr>
            <w:r w:rsidRPr="00265F28">
              <w:rPr>
                <w:rFonts w:ascii="Arial" w:hAnsi="Arial" w:cs="Arial"/>
                <w:bCs/>
                <w:sz w:val="20"/>
                <w:szCs w:val="20"/>
              </w:rPr>
              <w:t>$</w:t>
            </w:r>
            <w:r w:rsidR="00C34126" w:rsidRPr="00265F28">
              <w:rPr>
                <w:rFonts w:ascii="Arial" w:hAnsi="Arial" w:cs="Arial"/>
                <w:bCs/>
                <w:sz w:val="20"/>
                <w:szCs w:val="20"/>
              </w:rPr>
              <w:t xml:space="preserve"> </w:t>
            </w:r>
            <w:r w:rsidR="00D731A0">
              <w:rPr>
                <w:rFonts w:ascii="Arial" w:hAnsi="Arial" w:cs="Arial"/>
                <w:bCs/>
                <w:sz w:val="20"/>
                <w:szCs w:val="20"/>
              </w:rPr>
              <w:t>24,500</w:t>
            </w:r>
          </w:p>
        </w:tc>
        <w:tc>
          <w:tcPr>
            <w:tcW w:w="2250" w:type="dxa"/>
            <w:vAlign w:val="bottom"/>
          </w:tcPr>
          <w:p w:rsidR="00FD3DED" w:rsidRPr="00265F28" w:rsidRDefault="00FD3DED" w:rsidP="00C332FF">
            <w:pPr>
              <w:rPr>
                <w:rFonts w:ascii="Arial" w:hAnsi="Arial" w:cs="Arial"/>
                <w:sz w:val="20"/>
                <w:szCs w:val="20"/>
              </w:rPr>
            </w:pPr>
          </w:p>
        </w:tc>
        <w:tc>
          <w:tcPr>
            <w:tcW w:w="1350" w:type="dxa"/>
            <w:vAlign w:val="bottom"/>
          </w:tcPr>
          <w:p w:rsidR="00FD3DED" w:rsidRPr="00265F28" w:rsidRDefault="00FD3DED" w:rsidP="00C332FF">
            <w:pPr>
              <w:rPr>
                <w:rFonts w:ascii="Arial" w:hAnsi="Arial" w:cs="Arial"/>
                <w:sz w:val="20"/>
                <w:szCs w:val="20"/>
              </w:rPr>
            </w:pPr>
          </w:p>
        </w:tc>
        <w:tc>
          <w:tcPr>
            <w:tcW w:w="1535" w:type="dxa"/>
            <w:vAlign w:val="bottom"/>
          </w:tcPr>
          <w:p w:rsidR="00FD3DED" w:rsidRPr="00AA65C2" w:rsidRDefault="00D731A0" w:rsidP="00F51EF0">
            <w:pPr>
              <w:jc w:val="center"/>
              <w:rPr>
                <w:bCs/>
              </w:rPr>
            </w:pPr>
            <w:r w:rsidRPr="00AA65C2">
              <w:rPr>
                <w:bCs/>
              </w:rPr>
              <w:t>30</w:t>
            </w:r>
          </w:p>
        </w:tc>
      </w:tr>
      <w:tr w:rsidR="00FD3DED" w:rsidRPr="00265F28" w:rsidTr="00390EDC">
        <w:tc>
          <w:tcPr>
            <w:tcW w:w="3060" w:type="dxa"/>
            <w:vAlign w:val="bottom"/>
          </w:tcPr>
          <w:p w:rsidR="00FD3DED" w:rsidRPr="00265F28" w:rsidRDefault="00977EAF" w:rsidP="00C332FF">
            <w:pPr>
              <w:rPr>
                <w:rFonts w:ascii="Arial" w:hAnsi="Arial" w:cs="Arial"/>
                <w:bCs/>
                <w:sz w:val="20"/>
                <w:szCs w:val="20"/>
              </w:rPr>
            </w:pPr>
            <w:r w:rsidRPr="00265F28">
              <w:rPr>
                <w:rFonts w:ascii="Arial" w:hAnsi="Arial" w:cs="Arial"/>
                <w:bCs/>
                <w:sz w:val="20"/>
                <w:szCs w:val="20"/>
              </w:rPr>
              <w:t>Scanner Waiver Stores</w:t>
            </w:r>
          </w:p>
        </w:tc>
        <w:tc>
          <w:tcPr>
            <w:tcW w:w="1530" w:type="dxa"/>
            <w:vAlign w:val="bottom"/>
          </w:tcPr>
          <w:p w:rsidR="00FD3DED" w:rsidRPr="00265F28" w:rsidRDefault="00D731A0" w:rsidP="006D65B7">
            <w:pPr>
              <w:jc w:val="center"/>
              <w:rPr>
                <w:rFonts w:ascii="Arial" w:hAnsi="Arial" w:cs="Arial"/>
                <w:bCs/>
                <w:sz w:val="20"/>
                <w:szCs w:val="20"/>
              </w:rPr>
            </w:pPr>
            <w:r>
              <w:rPr>
                <w:rFonts w:ascii="Arial" w:hAnsi="Arial" w:cs="Arial"/>
                <w:bCs/>
                <w:sz w:val="20"/>
                <w:szCs w:val="20"/>
              </w:rPr>
              <w:t>23</w:t>
            </w:r>
          </w:p>
        </w:tc>
        <w:tc>
          <w:tcPr>
            <w:tcW w:w="1350" w:type="dxa"/>
            <w:vAlign w:val="bottom"/>
          </w:tcPr>
          <w:p w:rsidR="00FD3DED" w:rsidRPr="00265F28" w:rsidRDefault="00CA5564">
            <w:pPr>
              <w:jc w:val="center"/>
              <w:rPr>
                <w:rFonts w:ascii="Arial" w:hAnsi="Arial" w:cs="Arial"/>
                <w:bCs/>
                <w:sz w:val="20"/>
                <w:szCs w:val="20"/>
              </w:rPr>
            </w:pPr>
            <w:r w:rsidRPr="00265F28">
              <w:rPr>
                <w:rFonts w:ascii="Arial" w:hAnsi="Arial" w:cs="Arial"/>
                <w:bCs/>
                <w:sz w:val="20"/>
                <w:szCs w:val="20"/>
              </w:rPr>
              <w:t xml:space="preserve">$ </w:t>
            </w:r>
            <w:r w:rsidR="00D731A0">
              <w:rPr>
                <w:rFonts w:ascii="Arial" w:hAnsi="Arial" w:cs="Arial"/>
                <w:bCs/>
                <w:sz w:val="20"/>
                <w:szCs w:val="20"/>
              </w:rPr>
              <w:t>26,300</w:t>
            </w:r>
          </w:p>
        </w:tc>
        <w:tc>
          <w:tcPr>
            <w:tcW w:w="2250" w:type="dxa"/>
            <w:vAlign w:val="bottom"/>
          </w:tcPr>
          <w:p w:rsidR="00FD3DED" w:rsidRPr="00265F28" w:rsidRDefault="00FD3DED" w:rsidP="006D65B7">
            <w:pPr>
              <w:jc w:val="center"/>
              <w:rPr>
                <w:rFonts w:ascii="Arial" w:hAnsi="Arial" w:cs="Arial"/>
                <w:bCs/>
                <w:sz w:val="20"/>
                <w:szCs w:val="20"/>
              </w:rPr>
            </w:pPr>
          </w:p>
        </w:tc>
        <w:tc>
          <w:tcPr>
            <w:tcW w:w="1350" w:type="dxa"/>
          </w:tcPr>
          <w:p w:rsidR="00FD3DED" w:rsidRPr="00265F28" w:rsidRDefault="00FD3DED" w:rsidP="00C332FF"/>
        </w:tc>
        <w:tc>
          <w:tcPr>
            <w:tcW w:w="1535" w:type="dxa"/>
          </w:tcPr>
          <w:p w:rsidR="00FD3DED" w:rsidRPr="00265F28" w:rsidRDefault="00D731A0" w:rsidP="00C34126">
            <w:pPr>
              <w:jc w:val="center"/>
            </w:pPr>
            <w:r>
              <w:t>23</w:t>
            </w:r>
          </w:p>
        </w:tc>
      </w:tr>
      <w:tr w:rsidR="00FD3DED" w:rsidRPr="00265F28" w:rsidTr="00D564C1">
        <w:trPr>
          <w:trHeight w:val="305"/>
        </w:trPr>
        <w:tc>
          <w:tcPr>
            <w:tcW w:w="306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Price Verification</w:t>
            </w:r>
          </w:p>
        </w:tc>
        <w:tc>
          <w:tcPr>
            <w:tcW w:w="153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Passed</w:t>
            </w:r>
          </w:p>
        </w:tc>
        <w:tc>
          <w:tcPr>
            <w:tcW w:w="13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Failed</w:t>
            </w:r>
          </w:p>
        </w:tc>
        <w:tc>
          <w:tcPr>
            <w:tcW w:w="22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Totals</w:t>
            </w:r>
          </w:p>
        </w:tc>
        <w:tc>
          <w:tcPr>
            <w:tcW w:w="1350" w:type="dxa"/>
          </w:tcPr>
          <w:p w:rsidR="00FD3DED" w:rsidRPr="00265F28" w:rsidRDefault="00FD3DED" w:rsidP="00C332FF"/>
        </w:tc>
        <w:tc>
          <w:tcPr>
            <w:tcW w:w="1535" w:type="dxa"/>
          </w:tcPr>
          <w:p w:rsidR="00FD3DED" w:rsidRPr="00265F28" w:rsidRDefault="00FD3DED" w:rsidP="00C332FF"/>
        </w:tc>
      </w:tr>
      <w:tr w:rsidR="00FD3DED" w:rsidRPr="00265F28" w:rsidTr="008A1B74">
        <w:trPr>
          <w:trHeight w:val="350"/>
        </w:trPr>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Price Verification Inspections</w:t>
            </w:r>
          </w:p>
        </w:tc>
        <w:tc>
          <w:tcPr>
            <w:tcW w:w="1530" w:type="dxa"/>
            <w:vAlign w:val="bottom"/>
          </w:tcPr>
          <w:p w:rsidR="00FD3DED" w:rsidRPr="00265F28" w:rsidRDefault="00260420" w:rsidP="00AB4946">
            <w:pPr>
              <w:jc w:val="center"/>
              <w:rPr>
                <w:rFonts w:ascii="Arial" w:hAnsi="Arial" w:cs="Arial"/>
                <w:bCs/>
                <w:sz w:val="20"/>
                <w:szCs w:val="20"/>
              </w:rPr>
            </w:pPr>
            <w:r>
              <w:rPr>
                <w:rFonts w:ascii="Arial" w:hAnsi="Arial" w:cs="Arial"/>
                <w:bCs/>
                <w:sz w:val="20"/>
                <w:szCs w:val="20"/>
              </w:rPr>
              <w:t>156</w:t>
            </w:r>
          </w:p>
        </w:tc>
        <w:tc>
          <w:tcPr>
            <w:tcW w:w="1350" w:type="dxa"/>
            <w:vAlign w:val="bottom"/>
          </w:tcPr>
          <w:p w:rsidR="00FD3DED" w:rsidRPr="00265F28" w:rsidRDefault="00D01448" w:rsidP="00AB4946">
            <w:pPr>
              <w:jc w:val="center"/>
              <w:rPr>
                <w:rFonts w:ascii="Arial" w:hAnsi="Arial" w:cs="Arial"/>
                <w:bCs/>
                <w:sz w:val="20"/>
                <w:szCs w:val="20"/>
              </w:rPr>
            </w:pPr>
            <w:r w:rsidRPr="00265F28">
              <w:rPr>
                <w:rFonts w:ascii="Arial" w:hAnsi="Arial" w:cs="Arial"/>
                <w:bCs/>
                <w:sz w:val="20"/>
                <w:szCs w:val="20"/>
              </w:rPr>
              <w:t>1</w:t>
            </w:r>
            <w:r w:rsidR="00D564C1" w:rsidRPr="00265F28">
              <w:rPr>
                <w:rFonts w:ascii="Arial" w:hAnsi="Arial" w:cs="Arial"/>
                <w:bCs/>
                <w:sz w:val="20"/>
                <w:szCs w:val="20"/>
              </w:rPr>
              <w:t>0</w:t>
            </w:r>
          </w:p>
        </w:tc>
        <w:tc>
          <w:tcPr>
            <w:tcW w:w="2250" w:type="dxa"/>
            <w:vAlign w:val="bottom"/>
          </w:tcPr>
          <w:p w:rsidR="00FD3DED" w:rsidRPr="00265F28" w:rsidRDefault="00260420" w:rsidP="00AB4946">
            <w:pPr>
              <w:jc w:val="center"/>
              <w:rPr>
                <w:rFonts w:ascii="Arial" w:hAnsi="Arial" w:cs="Arial"/>
                <w:bCs/>
                <w:sz w:val="20"/>
                <w:szCs w:val="20"/>
              </w:rPr>
            </w:pPr>
            <w:r>
              <w:rPr>
                <w:rFonts w:ascii="Arial" w:hAnsi="Arial" w:cs="Arial"/>
                <w:bCs/>
                <w:sz w:val="20"/>
                <w:szCs w:val="20"/>
              </w:rPr>
              <w:t>166</w:t>
            </w:r>
          </w:p>
        </w:tc>
        <w:tc>
          <w:tcPr>
            <w:tcW w:w="1350" w:type="dxa"/>
          </w:tcPr>
          <w:p w:rsidR="00FD3DED" w:rsidRPr="00265F28" w:rsidRDefault="00FD3DED" w:rsidP="00C332FF"/>
        </w:tc>
        <w:tc>
          <w:tcPr>
            <w:tcW w:w="1535" w:type="dxa"/>
          </w:tcPr>
          <w:p w:rsidR="00FD3DED" w:rsidRPr="00265F28" w:rsidRDefault="00154890" w:rsidP="003439A4">
            <w:r>
              <w:t xml:space="preserve">  </w:t>
            </w:r>
            <w:r w:rsidR="00A51CF6">
              <w:t xml:space="preserve"> </w:t>
            </w:r>
            <w:r>
              <w:t xml:space="preserve">     </w:t>
            </w:r>
            <w:r w:rsidR="00260420">
              <w:t>1</w:t>
            </w:r>
            <w:r w:rsidR="003439A4">
              <w:t>66</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Special Store Survey Price Verification</w:t>
            </w:r>
          </w:p>
        </w:tc>
        <w:tc>
          <w:tcPr>
            <w:tcW w:w="1530" w:type="dxa"/>
            <w:vAlign w:val="bottom"/>
          </w:tcPr>
          <w:p w:rsidR="00FD3DED" w:rsidRPr="00265F28" w:rsidRDefault="00154890" w:rsidP="00154890">
            <w:pPr>
              <w:rPr>
                <w:rFonts w:ascii="Arial" w:hAnsi="Arial" w:cs="Arial"/>
                <w:bCs/>
                <w:sz w:val="20"/>
                <w:szCs w:val="20"/>
              </w:rPr>
            </w:pPr>
            <w:r>
              <w:rPr>
                <w:rFonts w:ascii="Arial" w:hAnsi="Arial" w:cs="Arial"/>
                <w:bCs/>
                <w:sz w:val="20"/>
                <w:szCs w:val="20"/>
              </w:rPr>
              <w:t xml:space="preserve">         1</w:t>
            </w:r>
            <w:r w:rsidR="00260420">
              <w:rPr>
                <w:rFonts w:ascii="Arial" w:hAnsi="Arial" w:cs="Arial"/>
                <w:bCs/>
                <w:sz w:val="20"/>
                <w:szCs w:val="20"/>
              </w:rPr>
              <w:t>16</w:t>
            </w:r>
          </w:p>
        </w:tc>
        <w:tc>
          <w:tcPr>
            <w:tcW w:w="1350" w:type="dxa"/>
            <w:vAlign w:val="bottom"/>
          </w:tcPr>
          <w:p w:rsidR="00260420" w:rsidRDefault="00260420" w:rsidP="00154890">
            <w:pPr>
              <w:rPr>
                <w:rFonts w:ascii="Arial" w:hAnsi="Arial" w:cs="Arial"/>
                <w:bCs/>
                <w:sz w:val="20"/>
                <w:szCs w:val="20"/>
              </w:rPr>
            </w:pPr>
          </w:p>
          <w:p w:rsidR="00FD3DED" w:rsidRPr="00265F28" w:rsidRDefault="00260420" w:rsidP="00AA65C2">
            <w:pPr>
              <w:jc w:val="center"/>
              <w:rPr>
                <w:rFonts w:ascii="Arial" w:hAnsi="Arial" w:cs="Arial"/>
                <w:bCs/>
                <w:sz w:val="20"/>
                <w:szCs w:val="20"/>
              </w:rPr>
            </w:pPr>
            <w:r>
              <w:rPr>
                <w:rFonts w:ascii="Arial" w:hAnsi="Arial" w:cs="Arial"/>
                <w:bCs/>
                <w:sz w:val="20"/>
                <w:szCs w:val="20"/>
              </w:rPr>
              <w:t>2</w:t>
            </w:r>
          </w:p>
        </w:tc>
        <w:tc>
          <w:tcPr>
            <w:tcW w:w="2250" w:type="dxa"/>
            <w:vAlign w:val="bottom"/>
          </w:tcPr>
          <w:p w:rsidR="00FD3DED" w:rsidRPr="00265F28" w:rsidRDefault="00260420" w:rsidP="006D65B7">
            <w:pPr>
              <w:jc w:val="center"/>
              <w:rPr>
                <w:rFonts w:ascii="Arial" w:hAnsi="Arial" w:cs="Arial"/>
                <w:bCs/>
                <w:sz w:val="20"/>
                <w:szCs w:val="20"/>
              </w:rPr>
            </w:pPr>
            <w:r>
              <w:rPr>
                <w:rFonts w:ascii="Arial" w:hAnsi="Arial" w:cs="Arial"/>
                <w:bCs/>
                <w:sz w:val="20"/>
                <w:szCs w:val="20"/>
              </w:rPr>
              <w:t>118</w:t>
            </w:r>
          </w:p>
        </w:tc>
        <w:tc>
          <w:tcPr>
            <w:tcW w:w="1350" w:type="dxa"/>
          </w:tcPr>
          <w:p w:rsidR="00FD3DED" w:rsidRPr="00265F28" w:rsidRDefault="00FD3DED" w:rsidP="00C332FF"/>
        </w:tc>
        <w:tc>
          <w:tcPr>
            <w:tcW w:w="1535" w:type="dxa"/>
          </w:tcPr>
          <w:p w:rsidR="008A1B74" w:rsidRDefault="008A1B74" w:rsidP="00F51EF0">
            <w:pPr>
              <w:jc w:val="center"/>
            </w:pPr>
          </w:p>
          <w:p w:rsidR="00FD3DED" w:rsidRPr="00265F28" w:rsidRDefault="00260420" w:rsidP="00F51EF0">
            <w:pPr>
              <w:jc w:val="center"/>
            </w:pPr>
            <w:r>
              <w:t>236</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Totals</w:t>
            </w:r>
          </w:p>
        </w:tc>
        <w:tc>
          <w:tcPr>
            <w:tcW w:w="1530" w:type="dxa"/>
            <w:vAlign w:val="bottom"/>
          </w:tcPr>
          <w:p w:rsidR="00FD3DED" w:rsidRPr="00265F28" w:rsidRDefault="00260420" w:rsidP="006D65B7">
            <w:pPr>
              <w:jc w:val="center"/>
              <w:rPr>
                <w:rFonts w:ascii="Arial" w:hAnsi="Arial" w:cs="Arial"/>
                <w:bCs/>
                <w:sz w:val="20"/>
                <w:szCs w:val="20"/>
              </w:rPr>
            </w:pPr>
            <w:r>
              <w:rPr>
                <w:rFonts w:ascii="Arial" w:hAnsi="Arial" w:cs="Arial"/>
                <w:bCs/>
                <w:sz w:val="20"/>
                <w:szCs w:val="20"/>
              </w:rPr>
              <w:t>272</w:t>
            </w:r>
          </w:p>
        </w:tc>
        <w:tc>
          <w:tcPr>
            <w:tcW w:w="1350" w:type="dxa"/>
            <w:vAlign w:val="bottom"/>
          </w:tcPr>
          <w:p w:rsidR="00FD3DED" w:rsidRPr="00265F28" w:rsidRDefault="00260420" w:rsidP="00A51CF6">
            <w:pPr>
              <w:jc w:val="center"/>
              <w:rPr>
                <w:rFonts w:ascii="Arial" w:hAnsi="Arial" w:cs="Arial"/>
                <w:bCs/>
                <w:sz w:val="20"/>
                <w:szCs w:val="20"/>
              </w:rPr>
            </w:pPr>
            <w:r>
              <w:rPr>
                <w:rFonts w:ascii="Arial" w:hAnsi="Arial" w:cs="Arial"/>
                <w:bCs/>
                <w:sz w:val="20"/>
                <w:szCs w:val="20"/>
              </w:rPr>
              <w:t>12</w:t>
            </w:r>
          </w:p>
        </w:tc>
        <w:tc>
          <w:tcPr>
            <w:tcW w:w="2250" w:type="dxa"/>
            <w:vAlign w:val="bottom"/>
          </w:tcPr>
          <w:p w:rsidR="00FD3DED" w:rsidRPr="00265F28" w:rsidRDefault="00260420" w:rsidP="006D65B7">
            <w:pPr>
              <w:jc w:val="center"/>
              <w:rPr>
                <w:rFonts w:ascii="Arial" w:hAnsi="Arial" w:cs="Arial"/>
                <w:bCs/>
                <w:sz w:val="20"/>
                <w:szCs w:val="20"/>
              </w:rPr>
            </w:pPr>
            <w:r>
              <w:rPr>
                <w:rFonts w:ascii="Arial" w:hAnsi="Arial" w:cs="Arial"/>
                <w:bCs/>
                <w:sz w:val="20"/>
                <w:szCs w:val="20"/>
              </w:rPr>
              <w:t>284</w:t>
            </w:r>
          </w:p>
        </w:tc>
        <w:tc>
          <w:tcPr>
            <w:tcW w:w="1350" w:type="dxa"/>
          </w:tcPr>
          <w:p w:rsidR="00FD3DED" w:rsidRPr="00265F28" w:rsidRDefault="00FD3DED" w:rsidP="00C332FF"/>
        </w:tc>
        <w:tc>
          <w:tcPr>
            <w:tcW w:w="1535" w:type="dxa"/>
            <w:vAlign w:val="bottom"/>
          </w:tcPr>
          <w:p w:rsidR="00FD3DED" w:rsidRPr="00AA65C2" w:rsidRDefault="00260420" w:rsidP="00F51EF0">
            <w:pPr>
              <w:jc w:val="center"/>
              <w:rPr>
                <w:bCs/>
              </w:rPr>
            </w:pPr>
            <w:r w:rsidRPr="00AA65C2">
              <w:rPr>
                <w:bCs/>
              </w:rPr>
              <w:t>558</w:t>
            </w:r>
          </w:p>
        </w:tc>
      </w:tr>
      <w:tr w:rsidR="00FD3DED" w:rsidRPr="00265F28" w:rsidTr="00390EDC">
        <w:tc>
          <w:tcPr>
            <w:tcW w:w="3060" w:type="dxa"/>
            <w:vAlign w:val="bottom"/>
          </w:tcPr>
          <w:p w:rsidR="00FD3DED" w:rsidRPr="00265F28" w:rsidRDefault="00FD3DED" w:rsidP="00C332FF">
            <w:pPr>
              <w:rPr>
                <w:rFonts w:ascii="Arial" w:hAnsi="Arial" w:cs="Arial"/>
                <w:bCs/>
                <w:sz w:val="20"/>
                <w:szCs w:val="20"/>
              </w:rPr>
            </w:pPr>
          </w:p>
        </w:tc>
        <w:tc>
          <w:tcPr>
            <w:tcW w:w="1530" w:type="dxa"/>
            <w:vAlign w:val="bottom"/>
          </w:tcPr>
          <w:p w:rsidR="00FD3DED" w:rsidRPr="00265F28" w:rsidRDefault="00FD3DED" w:rsidP="006D65B7">
            <w:pPr>
              <w:jc w:val="center"/>
              <w:rPr>
                <w:rFonts w:ascii="Arial" w:hAnsi="Arial" w:cs="Arial"/>
                <w:bCs/>
                <w:sz w:val="20"/>
                <w:szCs w:val="20"/>
              </w:rPr>
            </w:pPr>
          </w:p>
        </w:tc>
        <w:tc>
          <w:tcPr>
            <w:tcW w:w="1350" w:type="dxa"/>
            <w:vAlign w:val="bottom"/>
          </w:tcPr>
          <w:p w:rsidR="00FD3DED" w:rsidRPr="00265F28" w:rsidRDefault="00FD3DED" w:rsidP="006D65B7">
            <w:pPr>
              <w:jc w:val="center"/>
              <w:rPr>
                <w:rFonts w:ascii="Arial" w:hAnsi="Arial" w:cs="Arial"/>
                <w:bCs/>
                <w:sz w:val="20"/>
                <w:szCs w:val="20"/>
              </w:rPr>
            </w:pPr>
          </w:p>
        </w:tc>
        <w:tc>
          <w:tcPr>
            <w:tcW w:w="2250" w:type="dxa"/>
            <w:vAlign w:val="bottom"/>
          </w:tcPr>
          <w:p w:rsidR="00FD3DED" w:rsidRPr="00265F28" w:rsidRDefault="00FD3DED" w:rsidP="006D65B7">
            <w:pPr>
              <w:jc w:val="center"/>
              <w:rPr>
                <w:rFonts w:ascii="Arial" w:hAnsi="Arial" w:cs="Arial"/>
                <w:bCs/>
                <w:sz w:val="20"/>
                <w:szCs w:val="20"/>
              </w:rPr>
            </w:pPr>
          </w:p>
        </w:tc>
        <w:tc>
          <w:tcPr>
            <w:tcW w:w="1350" w:type="dxa"/>
            <w:vAlign w:val="bottom"/>
          </w:tcPr>
          <w:p w:rsidR="00FD3DED" w:rsidRPr="00265F28" w:rsidRDefault="00FD3DED" w:rsidP="006D65B7">
            <w:pPr>
              <w:jc w:val="center"/>
              <w:rPr>
                <w:rFonts w:ascii="Arial" w:hAnsi="Arial" w:cs="Arial"/>
                <w:bCs/>
                <w:sz w:val="20"/>
                <w:szCs w:val="20"/>
              </w:rPr>
            </w:pPr>
          </w:p>
        </w:tc>
        <w:tc>
          <w:tcPr>
            <w:tcW w:w="1535" w:type="dxa"/>
          </w:tcPr>
          <w:p w:rsidR="00FD3DED" w:rsidRPr="00265F28" w:rsidRDefault="00FD3DED" w:rsidP="00F51EF0">
            <w:pPr>
              <w:jc w:val="center"/>
            </w:pPr>
          </w:p>
        </w:tc>
      </w:tr>
      <w:tr w:rsidR="00FD3DED" w:rsidRPr="00265F28" w:rsidTr="00390EDC">
        <w:tc>
          <w:tcPr>
            <w:tcW w:w="306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Home Heating Deliveries</w:t>
            </w:r>
          </w:p>
        </w:tc>
        <w:tc>
          <w:tcPr>
            <w:tcW w:w="153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Trucks</w:t>
            </w:r>
          </w:p>
        </w:tc>
        <w:tc>
          <w:tcPr>
            <w:tcW w:w="1350" w:type="dxa"/>
            <w:shd w:val="clear" w:color="auto" w:fill="C6D9F1"/>
            <w:vAlign w:val="bottom"/>
          </w:tcPr>
          <w:p w:rsidR="00FD3DED" w:rsidRPr="00265F28" w:rsidRDefault="00865451" w:rsidP="006D65B7">
            <w:pPr>
              <w:jc w:val="center"/>
              <w:rPr>
                <w:rFonts w:ascii="Arial" w:hAnsi="Arial" w:cs="Arial"/>
                <w:bCs/>
                <w:sz w:val="20"/>
                <w:szCs w:val="20"/>
              </w:rPr>
            </w:pPr>
            <w:r w:rsidRPr="00265F28">
              <w:rPr>
                <w:rFonts w:ascii="Arial" w:hAnsi="Arial" w:cs="Arial"/>
                <w:bCs/>
                <w:sz w:val="20"/>
                <w:szCs w:val="20"/>
              </w:rPr>
              <w:t>Invoices</w:t>
            </w:r>
          </w:p>
        </w:tc>
        <w:tc>
          <w:tcPr>
            <w:tcW w:w="22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Sealed</w:t>
            </w:r>
          </w:p>
        </w:tc>
        <w:tc>
          <w:tcPr>
            <w:tcW w:w="13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Unsealed</w:t>
            </w:r>
          </w:p>
        </w:tc>
        <w:tc>
          <w:tcPr>
            <w:tcW w:w="1535" w:type="dxa"/>
          </w:tcPr>
          <w:p w:rsidR="00FD3DED" w:rsidRPr="00265F28" w:rsidRDefault="00FD3DED" w:rsidP="00F51EF0">
            <w:pPr>
              <w:jc w:val="center"/>
            </w:pPr>
          </w:p>
        </w:tc>
      </w:tr>
      <w:tr w:rsidR="00FD3DED" w:rsidRPr="00265F28" w:rsidTr="00390EDC">
        <w:tc>
          <w:tcPr>
            <w:tcW w:w="3060" w:type="dxa"/>
            <w:shd w:val="clear" w:color="auto" w:fill="C6D9F1"/>
            <w:vAlign w:val="bottom"/>
          </w:tcPr>
          <w:p w:rsidR="00FD3DED" w:rsidRPr="00265F28" w:rsidRDefault="00FD3DED" w:rsidP="00C332FF">
            <w:pPr>
              <w:rPr>
                <w:rFonts w:ascii="Arial" w:hAnsi="Arial" w:cs="Arial"/>
                <w:sz w:val="20"/>
                <w:szCs w:val="20"/>
              </w:rPr>
            </w:pPr>
          </w:p>
        </w:tc>
        <w:tc>
          <w:tcPr>
            <w:tcW w:w="1530" w:type="dxa"/>
            <w:vAlign w:val="bottom"/>
          </w:tcPr>
          <w:p w:rsidR="00FD3DED" w:rsidRPr="00265F28" w:rsidRDefault="00520C97" w:rsidP="00112DC5">
            <w:pPr>
              <w:jc w:val="center"/>
              <w:rPr>
                <w:rFonts w:ascii="Arial" w:hAnsi="Arial" w:cs="Arial"/>
                <w:bCs/>
                <w:sz w:val="20"/>
                <w:szCs w:val="20"/>
              </w:rPr>
            </w:pPr>
            <w:r>
              <w:rPr>
                <w:rFonts w:ascii="Arial" w:hAnsi="Arial" w:cs="Arial"/>
                <w:bCs/>
                <w:sz w:val="20"/>
                <w:szCs w:val="20"/>
              </w:rPr>
              <w:t>274</w:t>
            </w:r>
          </w:p>
        </w:tc>
        <w:tc>
          <w:tcPr>
            <w:tcW w:w="1350" w:type="dxa"/>
            <w:vAlign w:val="bottom"/>
          </w:tcPr>
          <w:p w:rsidR="00FD3DED" w:rsidRPr="00265F28" w:rsidRDefault="00D564C1" w:rsidP="00112DC5">
            <w:pPr>
              <w:jc w:val="center"/>
              <w:rPr>
                <w:rFonts w:ascii="Arial" w:hAnsi="Arial" w:cs="Arial"/>
                <w:bCs/>
                <w:sz w:val="20"/>
                <w:szCs w:val="20"/>
              </w:rPr>
            </w:pPr>
            <w:r w:rsidRPr="00265F28">
              <w:rPr>
                <w:rFonts w:ascii="Arial" w:hAnsi="Arial" w:cs="Arial"/>
                <w:bCs/>
                <w:sz w:val="20"/>
                <w:szCs w:val="20"/>
              </w:rPr>
              <w:t>619</w:t>
            </w:r>
          </w:p>
        </w:tc>
        <w:tc>
          <w:tcPr>
            <w:tcW w:w="2250" w:type="dxa"/>
            <w:vAlign w:val="bottom"/>
          </w:tcPr>
          <w:p w:rsidR="00FD3DED" w:rsidRPr="00265F28" w:rsidRDefault="00520C97" w:rsidP="006D65B7">
            <w:pPr>
              <w:jc w:val="center"/>
              <w:rPr>
                <w:rFonts w:ascii="Arial" w:hAnsi="Arial" w:cs="Arial"/>
                <w:bCs/>
                <w:sz w:val="20"/>
                <w:szCs w:val="20"/>
              </w:rPr>
            </w:pPr>
            <w:r>
              <w:rPr>
                <w:rFonts w:ascii="Arial" w:hAnsi="Arial" w:cs="Arial"/>
                <w:bCs/>
                <w:sz w:val="20"/>
                <w:szCs w:val="20"/>
              </w:rPr>
              <w:t>246</w:t>
            </w:r>
          </w:p>
        </w:tc>
        <w:tc>
          <w:tcPr>
            <w:tcW w:w="1350" w:type="dxa"/>
            <w:vAlign w:val="bottom"/>
          </w:tcPr>
          <w:p w:rsidR="00FD3DED" w:rsidRPr="00265F28" w:rsidRDefault="00520C97" w:rsidP="00993F7A">
            <w:pPr>
              <w:jc w:val="center"/>
              <w:rPr>
                <w:rFonts w:ascii="Arial" w:hAnsi="Arial" w:cs="Arial"/>
                <w:bCs/>
                <w:sz w:val="20"/>
                <w:szCs w:val="20"/>
              </w:rPr>
            </w:pPr>
            <w:r>
              <w:rPr>
                <w:rFonts w:ascii="Arial" w:hAnsi="Arial" w:cs="Arial"/>
                <w:bCs/>
                <w:sz w:val="20"/>
                <w:szCs w:val="20"/>
              </w:rPr>
              <w:t>28</w:t>
            </w:r>
          </w:p>
        </w:tc>
        <w:tc>
          <w:tcPr>
            <w:tcW w:w="1535" w:type="dxa"/>
          </w:tcPr>
          <w:p w:rsidR="00FD3DED" w:rsidRPr="00265F28" w:rsidRDefault="00520C97" w:rsidP="00112DC5">
            <w:pPr>
              <w:jc w:val="center"/>
            </w:pPr>
            <w:r>
              <w:rPr>
                <w:rFonts w:ascii="Arial" w:hAnsi="Arial" w:cs="Arial"/>
                <w:bCs/>
                <w:sz w:val="20"/>
                <w:szCs w:val="20"/>
              </w:rPr>
              <w:t>274</w:t>
            </w:r>
          </w:p>
        </w:tc>
      </w:tr>
      <w:tr w:rsidR="00FD3DED" w:rsidRPr="00265F28" w:rsidTr="00390EDC">
        <w:tc>
          <w:tcPr>
            <w:tcW w:w="3060" w:type="dxa"/>
            <w:shd w:val="clear" w:color="auto" w:fill="C6D9F1"/>
            <w:vAlign w:val="bottom"/>
          </w:tcPr>
          <w:p w:rsidR="00FD3DED" w:rsidRPr="00265F28" w:rsidRDefault="00FD3DED" w:rsidP="00C332FF">
            <w:pPr>
              <w:rPr>
                <w:rFonts w:ascii="Arial" w:hAnsi="Arial" w:cs="Arial"/>
                <w:bCs/>
                <w:sz w:val="20"/>
                <w:szCs w:val="20"/>
              </w:rPr>
            </w:pPr>
            <w:r w:rsidRPr="00265F28">
              <w:rPr>
                <w:rFonts w:ascii="Arial" w:hAnsi="Arial" w:cs="Arial"/>
                <w:bCs/>
                <w:sz w:val="20"/>
                <w:szCs w:val="20"/>
              </w:rPr>
              <w:t>Civil Citations</w:t>
            </w:r>
          </w:p>
        </w:tc>
        <w:tc>
          <w:tcPr>
            <w:tcW w:w="153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No. Issued</w:t>
            </w:r>
          </w:p>
        </w:tc>
        <w:tc>
          <w:tcPr>
            <w:tcW w:w="1350" w:type="dxa"/>
            <w:shd w:val="clear" w:color="auto" w:fill="C6D9F1"/>
            <w:vAlign w:val="bottom"/>
          </w:tcPr>
          <w:p w:rsidR="00FD3DED" w:rsidRPr="00265F28" w:rsidRDefault="00FD3DED" w:rsidP="006D65B7">
            <w:pPr>
              <w:jc w:val="center"/>
              <w:rPr>
                <w:rFonts w:ascii="Arial" w:hAnsi="Arial" w:cs="Arial"/>
                <w:bCs/>
                <w:sz w:val="20"/>
                <w:szCs w:val="20"/>
              </w:rPr>
            </w:pPr>
            <w:r w:rsidRPr="00265F28">
              <w:rPr>
                <w:rFonts w:ascii="Arial" w:hAnsi="Arial" w:cs="Arial"/>
                <w:bCs/>
                <w:sz w:val="20"/>
                <w:szCs w:val="20"/>
              </w:rPr>
              <w:t>Fines</w:t>
            </w:r>
            <w:r w:rsidR="00CC1ABE" w:rsidRPr="00265F28">
              <w:rPr>
                <w:rFonts w:ascii="Arial" w:hAnsi="Arial" w:cs="Arial"/>
                <w:bCs/>
                <w:sz w:val="20"/>
                <w:szCs w:val="20"/>
              </w:rPr>
              <w:t xml:space="preserve"> Issued</w:t>
            </w:r>
          </w:p>
        </w:tc>
        <w:tc>
          <w:tcPr>
            <w:tcW w:w="2250" w:type="dxa"/>
          </w:tcPr>
          <w:p w:rsidR="00FD3DED" w:rsidRPr="00265F28" w:rsidRDefault="00FD3DED" w:rsidP="00C332FF"/>
        </w:tc>
        <w:tc>
          <w:tcPr>
            <w:tcW w:w="1350" w:type="dxa"/>
          </w:tcPr>
          <w:p w:rsidR="00FD3DED" w:rsidRPr="00265F28" w:rsidRDefault="00FD3DED" w:rsidP="00C332FF"/>
        </w:tc>
        <w:tc>
          <w:tcPr>
            <w:tcW w:w="1535" w:type="dxa"/>
          </w:tcPr>
          <w:p w:rsidR="00FD3DED" w:rsidRPr="00265F28" w:rsidRDefault="00FD3DED" w:rsidP="00F51EF0">
            <w:pPr>
              <w:jc w:val="center"/>
            </w:pPr>
          </w:p>
        </w:tc>
      </w:tr>
      <w:tr w:rsidR="00FD3DED" w:rsidRPr="00265F28" w:rsidTr="00390EDC">
        <w:tc>
          <w:tcPr>
            <w:tcW w:w="3060" w:type="dxa"/>
            <w:vAlign w:val="bottom"/>
          </w:tcPr>
          <w:p w:rsidR="00FD3DED" w:rsidRPr="00265F28" w:rsidRDefault="00FD3DED" w:rsidP="006D65B7">
            <w:pPr>
              <w:jc w:val="center"/>
              <w:rPr>
                <w:rFonts w:ascii="Arial" w:hAnsi="Arial" w:cs="Arial"/>
                <w:bCs/>
                <w:sz w:val="20"/>
                <w:szCs w:val="20"/>
              </w:rPr>
            </w:pPr>
          </w:p>
        </w:tc>
        <w:tc>
          <w:tcPr>
            <w:tcW w:w="1530" w:type="dxa"/>
          </w:tcPr>
          <w:p w:rsidR="00FD3DED" w:rsidRPr="00265F28" w:rsidRDefault="00A026B1" w:rsidP="009A68E0">
            <w:pPr>
              <w:jc w:val="center"/>
              <w:rPr>
                <w:rFonts w:ascii="Arial" w:hAnsi="Arial" w:cs="Arial"/>
                <w:sz w:val="20"/>
                <w:szCs w:val="20"/>
              </w:rPr>
            </w:pPr>
            <w:r>
              <w:rPr>
                <w:rFonts w:ascii="Arial" w:hAnsi="Arial" w:cs="Arial"/>
                <w:sz w:val="20"/>
                <w:szCs w:val="20"/>
              </w:rPr>
              <w:t>35</w:t>
            </w:r>
          </w:p>
        </w:tc>
        <w:tc>
          <w:tcPr>
            <w:tcW w:w="1350" w:type="dxa"/>
          </w:tcPr>
          <w:p w:rsidR="00FD3DED" w:rsidRPr="00265F28" w:rsidRDefault="00675A61">
            <w:pPr>
              <w:rPr>
                <w:rFonts w:ascii="Arial" w:hAnsi="Arial" w:cs="Arial"/>
                <w:sz w:val="20"/>
                <w:szCs w:val="20"/>
              </w:rPr>
            </w:pPr>
            <w:r w:rsidRPr="00265F28">
              <w:rPr>
                <w:rFonts w:ascii="Arial" w:hAnsi="Arial" w:cs="Arial"/>
                <w:sz w:val="20"/>
                <w:szCs w:val="20"/>
              </w:rPr>
              <w:t xml:space="preserve"> $ </w:t>
            </w:r>
            <w:r w:rsidR="00A026B1">
              <w:rPr>
                <w:rFonts w:ascii="Arial" w:hAnsi="Arial" w:cs="Arial"/>
                <w:sz w:val="20"/>
                <w:szCs w:val="20"/>
              </w:rPr>
              <w:t>13, 120</w:t>
            </w:r>
          </w:p>
        </w:tc>
        <w:tc>
          <w:tcPr>
            <w:tcW w:w="2250" w:type="dxa"/>
          </w:tcPr>
          <w:p w:rsidR="00FD3DED" w:rsidRPr="00265F28" w:rsidRDefault="00FD3DED" w:rsidP="00C332FF"/>
        </w:tc>
        <w:tc>
          <w:tcPr>
            <w:tcW w:w="1350" w:type="dxa"/>
          </w:tcPr>
          <w:p w:rsidR="00FD3DED" w:rsidRPr="00265F28" w:rsidRDefault="00FD3DED" w:rsidP="00C332FF"/>
        </w:tc>
        <w:tc>
          <w:tcPr>
            <w:tcW w:w="1535" w:type="dxa"/>
          </w:tcPr>
          <w:p w:rsidR="00FD3DED" w:rsidRPr="00AA65C2" w:rsidRDefault="00A026B1" w:rsidP="00F51EF0">
            <w:pPr>
              <w:jc w:val="center"/>
              <w:rPr>
                <w:bCs/>
              </w:rPr>
            </w:pPr>
            <w:r w:rsidRPr="00AA65C2">
              <w:rPr>
                <w:bCs/>
              </w:rPr>
              <w:t>35</w:t>
            </w:r>
          </w:p>
        </w:tc>
      </w:tr>
      <w:tr w:rsidR="00FD3DED" w:rsidRPr="00265F28" w:rsidTr="00390EDC">
        <w:trPr>
          <w:trHeight w:val="557"/>
        </w:trPr>
        <w:tc>
          <w:tcPr>
            <w:tcW w:w="3060" w:type="dxa"/>
            <w:shd w:val="clear" w:color="auto" w:fill="C6D9F1"/>
            <w:vAlign w:val="bottom"/>
          </w:tcPr>
          <w:p w:rsidR="00FD3DED" w:rsidRPr="00265F28" w:rsidRDefault="00EF53FD" w:rsidP="00EF53FD">
            <w:pPr>
              <w:rPr>
                <w:rFonts w:ascii="Arial" w:hAnsi="Arial" w:cs="Arial"/>
                <w:bCs/>
                <w:sz w:val="20"/>
                <w:szCs w:val="20"/>
              </w:rPr>
            </w:pPr>
            <w:r w:rsidRPr="00265F28">
              <w:rPr>
                <w:rFonts w:ascii="Arial" w:hAnsi="Arial" w:cs="Arial"/>
                <w:bCs/>
                <w:sz w:val="20"/>
                <w:szCs w:val="20"/>
              </w:rPr>
              <w:t>Special Investigations/ Surveys</w:t>
            </w:r>
          </w:p>
        </w:tc>
        <w:tc>
          <w:tcPr>
            <w:tcW w:w="1530" w:type="dxa"/>
          </w:tcPr>
          <w:p w:rsidR="00FD3DED" w:rsidRPr="00265F28" w:rsidRDefault="00FD3DED" w:rsidP="00C332FF"/>
        </w:tc>
        <w:tc>
          <w:tcPr>
            <w:tcW w:w="1350" w:type="dxa"/>
          </w:tcPr>
          <w:p w:rsidR="00FD3DED" w:rsidRPr="00265F28" w:rsidRDefault="00FD3DED" w:rsidP="00C332FF"/>
        </w:tc>
        <w:tc>
          <w:tcPr>
            <w:tcW w:w="2250" w:type="dxa"/>
          </w:tcPr>
          <w:p w:rsidR="00FD3DED" w:rsidRPr="00265F28" w:rsidRDefault="00FD3DED" w:rsidP="00C332FF"/>
        </w:tc>
        <w:tc>
          <w:tcPr>
            <w:tcW w:w="1350" w:type="dxa"/>
          </w:tcPr>
          <w:p w:rsidR="00FD3DED" w:rsidRPr="00265F28" w:rsidRDefault="00FD3DED" w:rsidP="00C332FF"/>
        </w:tc>
        <w:tc>
          <w:tcPr>
            <w:tcW w:w="1535" w:type="dxa"/>
          </w:tcPr>
          <w:p w:rsidR="00FD3DED" w:rsidRPr="00265F28" w:rsidRDefault="00FD3DED" w:rsidP="00F51EF0">
            <w:pPr>
              <w:jc w:val="center"/>
              <w:rPr>
                <w:rFonts w:ascii="Arial" w:hAnsi="Arial" w:cs="Arial"/>
                <w:bCs/>
                <w:sz w:val="20"/>
                <w:szCs w:val="20"/>
              </w:rPr>
            </w:pPr>
          </w:p>
        </w:tc>
      </w:tr>
      <w:tr w:rsidR="00FD3DED" w:rsidRPr="00265F28" w:rsidTr="00390EDC">
        <w:trPr>
          <w:trHeight w:val="50"/>
        </w:trPr>
        <w:tc>
          <w:tcPr>
            <w:tcW w:w="3060" w:type="dxa"/>
            <w:shd w:val="clear" w:color="auto" w:fill="auto"/>
            <w:vAlign w:val="bottom"/>
          </w:tcPr>
          <w:p w:rsidR="00FD3DED" w:rsidRPr="00265F28" w:rsidRDefault="008134EA" w:rsidP="0097471B">
            <w:pPr>
              <w:rPr>
                <w:rFonts w:ascii="Arial" w:hAnsi="Arial" w:cs="Arial"/>
                <w:bCs/>
                <w:sz w:val="20"/>
                <w:szCs w:val="20"/>
              </w:rPr>
            </w:pPr>
            <w:r w:rsidRPr="00265F28">
              <w:rPr>
                <w:rFonts w:ascii="Arial" w:hAnsi="Arial" w:cs="Arial"/>
                <w:bCs/>
                <w:sz w:val="20"/>
                <w:szCs w:val="20"/>
              </w:rPr>
              <w:t xml:space="preserve">Octane Inspections </w:t>
            </w:r>
          </w:p>
        </w:tc>
        <w:tc>
          <w:tcPr>
            <w:tcW w:w="1530" w:type="dxa"/>
            <w:vAlign w:val="bottom"/>
          </w:tcPr>
          <w:p w:rsidR="003E5F7D" w:rsidRPr="00265F28" w:rsidRDefault="00A026B1" w:rsidP="00520C97">
            <w:pPr>
              <w:jc w:val="center"/>
              <w:rPr>
                <w:rFonts w:ascii="Arial" w:hAnsi="Arial" w:cs="Arial"/>
                <w:sz w:val="20"/>
                <w:szCs w:val="20"/>
              </w:rPr>
            </w:pPr>
            <w:r>
              <w:rPr>
                <w:rFonts w:ascii="Arial" w:hAnsi="Arial" w:cs="Arial"/>
                <w:sz w:val="20"/>
                <w:szCs w:val="20"/>
              </w:rPr>
              <w:t>1,040</w:t>
            </w:r>
          </w:p>
        </w:tc>
        <w:tc>
          <w:tcPr>
            <w:tcW w:w="1350" w:type="dxa"/>
          </w:tcPr>
          <w:p w:rsidR="00FD3DED" w:rsidRPr="00265F28" w:rsidRDefault="00FD3DED" w:rsidP="00C332FF"/>
        </w:tc>
        <w:tc>
          <w:tcPr>
            <w:tcW w:w="2250" w:type="dxa"/>
          </w:tcPr>
          <w:p w:rsidR="00FD3DED" w:rsidRPr="00265F28" w:rsidRDefault="00FD3DED" w:rsidP="00C332FF"/>
        </w:tc>
        <w:tc>
          <w:tcPr>
            <w:tcW w:w="1350" w:type="dxa"/>
          </w:tcPr>
          <w:p w:rsidR="003C3496" w:rsidRPr="00265F28" w:rsidRDefault="003C3496" w:rsidP="00C332FF"/>
          <w:p w:rsidR="00FD3DED" w:rsidRPr="00265F28" w:rsidRDefault="00FD3DED" w:rsidP="003C3496"/>
        </w:tc>
        <w:tc>
          <w:tcPr>
            <w:tcW w:w="1535" w:type="dxa"/>
            <w:vAlign w:val="bottom"/>
          </w:tcPr>
          <w:p w:rsidR="00FD3DED" w:rsidRPr="00AA65C2" w:rsidRDefault="009B0FF6" w:rsidP="00520C97">
            <w:pPr>
              <w:jc w:val="center"/>
              <w:rPr>
                <w:bCs/>
              </w:rPr>
            </w:pPr>
            <w:r>
              <w:rPr>
                <w:bCs/>
              </w:rPr>
              <w:t xml:space="preserve"> </w:t>
            </w:r>
            <w:r w:rsidR="00A11AF8" w:rsidRPr="00AA65C2">
              <w:rPr>
                <w:bCs/>
              </w:rPr>
              <w:t>1</w:t>
            </w:r>
            <w:r w:rsidR="00A026B1" w:rsidRPr="00AA65C2">
              <w:rPr>
                <w:bCs/>
              </w:rPr>
              <w:t>,040</w:t>
            </w:r>
          </w:p>
        </w:tc>
      </w:tr>
      <w:tr w:rsidR="00FD3DED" w:rsidRPr="00265F28" w:rsidTr="00390EDC">
        <w:tc>
          <w:tcPr>
            <w:tcW w:w="3060" w:type="dxa"/>
            <w:shd w:val="clear" w:color="auto" w:fill="auto"/>
            <w:vAlign w:val="bottom"/>
          </w:tcPr>
          <w:p w:rsidR="00FD3DED" w:rsidRPr="00265F28" w:rsidRDefault="005402EB" w:rsidP="0097471B">
            <w:pPr>
              <w:rPr>
                <w:rFonts w:ascii="Arial" w:hAnsi="Arial" w:cs="Arial"/>
                <w:bCs/>
                <w:sz w:val="20"/>
                <w:szCs w:val="20"/>
              </w:rPr>
            </w:pPr>
            <w:r w:rsidRPr="00265F28">
              <w:rPr>
                <w:rFonts w:ascii="Arial" w:hAnsi="Arial" w:cs="Arial"/>
                <w:bCs/>
                <w:sz w:val="20"/>
                <w:szCs w:val="20"/>
              </w:rPr>
              <w:t xml:space="preserve">Gasoline </w:t>
            </w:r>
            <w:r w:rsidR="00CC5A7B" w:rsidRPr="00265F28">
              <w:rPr>
                <w:rFonts w:ascii="Arial" w:hAnsi="Arial" w:cs="Arial"/>
                <w:bCs/>
                <w:sz w:val="20"/>
                <w:szCs w:val="20"/>
              </w:rPr>
              <w:t xml:space="preserve">Posted </w:t>
            </w:r>
            <w:r w:rsidRPr="00265F28">
              <w:rPr>
                <w:rFonts w:ascii="Arial" w:hAnsi="Arial" w:cs="Arial"/>
                <w:bCs/>
                <w:sz w:val="20"/>
                <w:szCs w:val="20"/>
              </w:rPr>
              <w:t xml:space="preserve">Pricing </w:t>
            </w:r>
          </w:p>
        </w:tc>
        <w:tc>
          <w:tcPr>
            <w:tcW w:w="1530" w:type="dxa"/>
          </w:tcPr>
          <w:p w:rsidR="00FD3DED" w:rsidRPr="00265F28" w:rsidRDefault="00A11AF8" w:rsidP="00520C97">
            <w:pPr>
              <w:jc w:val="center"/>
              <w:rPr>
                <w:rFonts w:ascii="Arial" w:hAnsi="Arial" w:cs="Arial"/>
                <w:sz w:val="20"/>
                <w:szCs w:val="20"/>
              </w:rPr>
            </w:pPr>
            <w:r w:rsidRPr="00265F28">
              <w:rPr>
                <w:rFonts w:ascii="Arial" w:hAnsi="Arial" w:cs="Arial"/>
                <w:sz w:val="20"/>
                <w:szCs w:val="20"/>
              </w:rPr>
              <w:t>1</w:t>
            </w:r>
            <w:r w:rsidR="00A026B1">
              <w:rPr>
                <w:rFonts w:ascii="Arial" w:hAnsi="Arial" w:cs="Arial"/>
                <w:sz w:val="20"/>
                <w:szCs w:val="20"/>
              </w:rPr>
              <w:t>,040</w:t>
            </w:r>
          </w:p>
        </w:tc>
        <w:tc>
          <w:tcPr>
            <w:tcW w:w="1350" w:type="dxa"/>
          </w:tcPr>
          <w:p w:rsidR="00FD3DED" w:rsidRPr="00265F28" w:rsidRDefault="00FD3DED" w:rsidP="00C332FF"/>
        </w:tc>
        <w:tc>
          <w:tcPr>
            <w:tcW w:w="2250" w:type="dxa"/>
          </w:tcPr>
          <w:p w:rsidR="00FD3DED" w:rsidRPr="00265F28" w:rsidRDefault="00FD3DED" w:rsidP="00C332FF"/>
        </w:tc>
        <w:tc>
          <w:tcPr>
            <w:tcW w:w="1350" w:type="dxa"/>
          </w:tcPr>
          <w:p w:rsidR="00FD3DED" w:rsidRPr="00265F28" w:rsidRDefault="00FD3DED" w:rsidP="00C332FF"/>
        </w:tc>
        <w:tc>
          <w:tcPr>
            <w:tcW w:w="1535" w:type="dxa"/>
          </w:tcPr>
          <w:p w:rsidR="00FD3DED" w:rsidRPr="00AA65C2" w:rsidRDefault="00565DF4" w:rsidP="00AA65C2">
            <w:pPr>
              <w:tabs>
                <w:tab w:val="left" w:pos="420"/>
                <w:tab w:val="center" w:pos="659"/>
              </w:tabs>
              <w:rPr>
                <w:bCs/>
              </w:rPr>
            </w:pPr>
            <w:r w:rsidRPr="00AA65C2">
              <w:rPr>
                <w:bCs/>
              </w:rPr>
              <w:tab/>
            </w:r>
            <w:r w:rsidRPr="00AA65C2">
              <w:rPr>
                <w:bCs/>
              </w:rPr>
              <w:tab/>
            </w:r>
            <w:r w:rsidR="00A11AF8" w:rsidRPr="00AA65C2">
              <w:rPr>
                <w:bCs/>
              </w:rPr>
              <w:t>1</w:t>
            </w:r>
            <w:r w:rsidR="00A026B1" w:rsidRPr="00AA65C2">
              <w:rPr>
                <w:bCs/>
              </w:rPr>
              <w:t>,040</w:t>
            </w:r>
          </w:p>
        </w:tc>
      </w:tr>
      <w:tr w:rsidR="00FD3DED" w:rsidRPr="00265F28" w:rsidTr="00330479">
        <w:tc>
          <w:tcPr>
            <w:tcW w:w="3060" w:type="dxa"/>
            <w:shd w:val="clear" w:color="auto" w:fill="auto"/>
            <w:vAlign w:val="bottom"/>
          </w:tcPr>
          <w:p w:rsidR="00FD3DED" w:rsidRPr="00265F28" w:rsidRDefault="00A57E3D" w:rsidP="0097471B">
            <w:pPr>
              <w:rPr>
                <w:rFonts w:ascii="Arial" w:hAnsi="Arial" w:cs="Arial"/>
                <w:bCs/>
                <w:sz w:val="20"/>
                <w:szCs w:val="20"/>
              </w:rPr>
            </w:pPr>
            <w:r>
              <w:rPr>
                <w:rFonts w:ascii="Arial" w:hAnsi="Arial" w:cs="Arial"/>
                <w:bCs/>
                <w:sz w:val="20"/>
                <w:szCs w:val="20"/>
              </w:rPr>
              <w:t>Skimmer Inspection</w:t>
            </w:r>
          </w:p>
        </w:tc>
        <w:tc>
          <w:tcPr>
            <w:tcW w:w="1530" w:type="dxa"/>
            <w:tcBorders>
              <w:bottom w:val="single" w:sz="4" w:space="0" w:color="auto"/>
            </w:tcBorders>
          </w:tcPr>
          <w:p w:rsidR="00FD3DED" w:rsidRPr="00265F28" w:rsidRDefault="00A57E3D" w:rsidP="00A57E3D">
            <w:pPr>
              <w:rPr>
                <w:rFonts w:ascii="Arial" w:hAnsi="Arial" w:cs="Arial"/>
                <w:sz w:val="20"/>
                <w:szCs w:val="20"/>
              </w:rPr>
            </w:pPr>
            <w:r>
              <w:rPr>
                <w:rFonts w:ascii="Arial" w:hAnsi="Arial" w:cs="Arial"/>
                <w:sz w:val="20"/>
                <w:szCs w:val="20"/>
              </w:rPr>
              <w:t>Stations Inspected</w:t>
            </w:r>
          </w:p>
        </w:tc>
        <w:tc>
          <w:tcPr>
            <w:tcW w:w="1350" w:type="dxa"/>
          </w:tcPr>
          <w:p w:rsidR="00FD3DED" w:rsidRPr="00DD638C" w:rsidRDefault="00A57E3D" w:rsidP="00C332FF">
            <w:pPr>
              <w:rPr>
                <w:rFonts w:ascii="Arial" w:hAnsi="Arial" w:cs="Arial"/>
                <w:sz w:val="20"/>
                <w:szCs w:val="20"/>
              </w:rPr>
            </w:pPr>
            <w:r w:rsidRPr="00DD638C">
              <w:rPr>
                <w:rFonts w:ascii="Arial" w:hAnsi="Arial" w:cs="Arial"/>
                <w:sz w:val="20"/>
                <w:szCs w:val="20"/>
              </w:rPr>
              <w:t>Devices checked</w:t>
            </w:r>
          </w:p>
        </w:tc>
        <w:tc>
          <w:tcPr>
            <w:tcW w:w="2250" w:type="dxa"/>
          </w:tcPr>
          <w:p w:rsidR="00FD3DED" w:rsidRPr="00265F28" w:rsidRDefault="00FD3DED" w:rsidP="00C332FF"/>
        </w:tc>
        <w:tc>
          <w:tcPr>
            <w:tcW w:w="1350" w:type="dxa"/>
          </w:tcPr>
          <w:p w:rsidR="00FD3DED" w:rsidRPr="00265F28" w:rsidRDefault="00FD3DED" w:rsidP="00C332FF"/>
        </w:tc>
        <w:tc>
          <w:tcPr>
            <w:tcW w:w="1535" w:type="dxa"/>
          </w:tcPr>
          <w:p w:rsidR="00FD3DED" w:rsidRPr="00265F28" w:rsidRDefault="00FD3DED" w:rsidP="00F51EF0">
            <w:pPr>
              <w:jc w:val="center"/>
              <w:rPr>
                <w:rFonts w:ascii="Arial" w:hAnsi="Arial" w:cs="Arial"/>
                <w:bCs/>
                <w:sz w:val="20"/>
                <w:szCs w:val="20"/>
              </w:rPr>
            </w:pPr>
          </w:p>
        </w:tc>
      </w:tr>
      <w:tr w:rsidR="00A57E3D" w:rsidRPr="00265F28" w:rsidTr="00330479">
        <w:tc>
          <w:tcPr>
            <w:tcW w:w="3060" w:type="dxa"/>
            <w:shd w:val="clear" w:color="auto" w:fill="auto"/>
            <w:vAlign w:val="bottom"/>
          </w:tcPr>
          <w:p w:rsidR="00A57E3D" w:rsidRDefault="00A57E3D" w:rsidP="0097471B">
            <w:pPr>
              <w:rPr>
                <w:rFonts w:ascii="Arial" w:hAnsi="Arial" w:cs="Arial"/>
                <w:bCs/>
                <w:sz w:val="20"/>
                <w:szCs w:val="20"/>
              </w:rPr>
            </w:pPr>
          </w:p>
        </w:tc>
        <w:tc>
          <w:tcPr>
            <w:tcW w:w="1530" w:type="dxa"/>
            <w:tcBorders>
              <w:bottom w:val="single" w:sz="4" w:space="0" w:color="auto"/>
            </w:tcBorders>
          </w:tcPr>
          <w:p w:rsidR="00A57E3D" w:rsidRDefault="00A17A7C" w:rsidP="00330479">
            <w:pPr>
              <w:jc w:val="center"/>
              <w:rPr>
                <w:rFonts w:ascii="Arial" w:hAnsi="Arial" w:cs="Arial"/>
                <w:sz w:val="20"/>
                <w:szCs w:val="20"/>
              </w:rPr>
            </w:pPr>
            <w:r>
              <w:rPr>
                <w:rFonts w:ascii="Arial" w:hAnsi="Arial" w:cs="Arial"/>
                <w:sz w:val="20"/>
                <w:szCs w:val="20"/>
              </w:rPr>
              <w:t>263</w:t>
            </w:r>
          </w:p>
        </w:tc>
        <w:tc>
          <w:tcPr>
            <w:tcW w:w="1350" w:type="dxa"/>
          </w:tcPr>
          <w:p w:rsidR="00A57E3D" w:rsidRDefault="00A17A7C" w:rsidP="003439A4">
            <w:pPr>
              <w:jc w:val="center"/>
            </w:pPr>
            <w:r>
              <w:t>1,525</w:t>
            </w:r>
          </w:p>
        </w:tc>
        <w:tc>
          <w:tcPr>
            <w:tcW w:w="2250" w:type="dxa"/>
          </w:tcPr>
          <w:p w:rsidR="00A57E3D" w:rsidRPr="00265F28" w:rsidRDefault="00A57E3D" w:rsidP="00C332FF"/>
        </w:tc>
        <w:tc>
          <w:tcPr>
            <w:tcW w:w="1350" w:type="dxa"/>
          </w:tcPr>
          <w:p w:rsidR="00A57E3D" w:rsidRPr="00265F28" w:rsidRDefault="00A57E3D" w:rsidP="00C332FF"/>
        </w:tc>
        <w:tc>
          <w:tcPr>
            <w:tcW w:w="1535" w:type="dxa"/>
          </w:tcPr>
          <w:p w:rsidR="00A57E3D" w:rsidRPr="00AA65C2" w:rsidRDefault="00A17A7C" w:rsidP="00F51EF0">
            <w:pPr>
              <w:jc w:val="center"/>
              <w:rPr>
                <w:bCs/>
              </w:rPr>
            </w:pPr>
            <w:r w:rsidRPr="00AA65C2">
              <w:rPr>
                <w:bCs/>
              </w:rPr>
              <w:t>1,525</w:t>
            </w:r>
          </w:p>
        </w:tc>
      </w:tr>
      <w:tr w:rsidR="00A57E3D" w:rsidRPr="00265F28" w:rsidTr="00330479">
        <w:tc>
          <w:tcPr>
            <w:tcW w:w="3060" w:type="dxa"/>
            <w:vAlign w:val="bottom"/>
          </w:tcPr>
          <w:p w:rsidR="00A57E3D" w:rsidRPr="00265F28" w:rsidRDefault="00A57E3D" w:rsidP="00A57E3D">
            <w:pPr>
              <w:rPr>
                <w:rFonts w:ascii="Arial" w:hAnsi="Arial" w:cs="Arial"/>
                <w:bCs/>
                <w:sz w:val="20"/>
                <w:szCs w:val="20"/>
              </w:rPr>
            </w:pPr>
            <w:r>
              <w:rPr>
                <w:rFonts w:ascii="Arial" w:hAnsi="Arial" w:cs="Arial"/>
                <w:bCs/>
                <w:sz w:val="20"/>
                <w:szCs w:val="20"/>
              </w:rPr>
              <w:t>Car Dealership Survey</w:t>
            </w:r>
            <w:r w:rsidR="00FE50D2">
              <w:rPr>
                <w:rFonts w:ascii="Arial" w:hAnsi="Arial" w:cs="Arial"/>
                <w:bCs/>
                <w:sz w:val="20"/>
                <w:szCs w:val="20"/>
              </w:rPr>
              <w:t>s</w:t>
            </w:r>
          </w:p>
        </w:tc>
        <w:tc>
          <w:tcPr>
            <w:tcW w:w="1530" w:type="dxa"/>
            <w:tcBorders>
              <w:top w:val="single" w:sz="4" w:space="0" w:color="auto"/>
            </w:tcBorders>
          </w:tcPr>
          <w:p w:rsidR="00A57E3D" w:rsidRPr="00265F28" w:rsidRDefault="00DE4502" w:rsidP="00A57E3D">
            <w:pPr>
              <w:jc w:val="center"/>
              <w:rPr>
                <w:rFonts w:ascii="Arial" w:hAnsi="Arial" w:cs="Arial"/>
                <w:sz w:val="20"/>
                <w:szCs w:val="20"/>
              </w:rPr>
            </w:pPr>
            <w:r>
              <w:rPr>
                <w:rFonts w:ascii="Arial" w:hAnsi="Arial" w:cs="Arial"/>
                <w:sz w:val="20"/>
                <w:szCs w:val="20"/>
              </w:rPr>
              <w:t>Dealerships</w:t>
            </w:r>
          </w:p>
        </w:tc>
        <w:tc>
          <w:tcPr>
            <w:tcW w:w="1350" w:type="dxa"/>
          </w:tcPr>
          <w:p w:rsidR="00A57E3D" w:rsidRPr="00265F28" w:rsidRDefault="00DE4502" w:rsidP="00DE4502">
            <w:pPr>
              <w:jc w:val="center"/>
              <w:rPr>
                <w:rFonts w:ascii="Arial" w:hAnsi="Arial" w:cs="Arial"/>
                <w:sz w:val="20"/>
                <w:szCs w:val="20"/>
              </w:rPr>
            </w:pPr>
            <w:r>
              <w:rPr>
                <w:rFonts w:ascii="Arial" w:hAnsi="Arial" w:cs="Arial"/>
                <w:sz w:val="20"/>
                <w:szCs w:val="20"/>
              </w:rPr>
              <w:t>Cars checked</w:t>
            </w:r>
          </w:p>
        </w:tc>
        <w:tc>
          <w:tcPr>
            <w:tcW w:w="2250" w:type="dxa"/>
          </w:tcPr>
          <w:p w:rsidR="00A57E3D" w:rsidRPr="00265F28" w:rsidRDefault="00A57E3D" w:rsidP="00A57E3D">
            <w:pPr>
              <w:rPr>
                <w:rFonts w:ascii="Arial" w:hAnsi="Arial" w:cs="Arial"/>
                <w:sz w:val="20"/>
                <w:szCs w:val="20"/>
              </w:rPr>
            </w:pPr>
          </w:p>
        </w:tc>
        <w:tc>
          <w:tcPr>
            <w:tcW w:w="1350" w:type="dxa"/>
          </w:tcPr>
          <w:p w:rsidR="00A57E3D" w:rsidRPr="00265F28" w:rsidRDefault="00A57E3D" w:rsidP="00A57E3D">
            <w:pPr>
              <w:rPr>
                <w:rFonts w:ascii="Arial" w:hAnsi="Arial" w:cs="Arial"/>
                <w:sz w:val="20"/>
                <w:szCs w:val="20"/>
              </w:rPr>
            </w:pPr>
          </w:p>
        </w:tc>
        <w:tc>
          <w:tcPr>
            <w:tcW w:w="1535" w:type="dxa"/>
          </w:tcPr>
          <w:p w:rsidR="00A57E3D" w:rsidRPr="00265F28" w:rsidRDefault="00DE4502" w:rsidP="00A57E3D">
            <w:pPr>
              <w:jc w:val="center"/>
              <w:rPr>
                <w:rFonts w:ascii="Arial" w:hAnsi="Arial" w:cs="Arial"/>
                <w:bCs/>
                <w:sz w:val="20"/>
                <w:szCs w:val="20"/>
              </w:rPr>
            </w:pPr>
            <w:r>
              <w:rPr>
                <w:rFonts w:ascii="Arial" w:hAnsi="Arial" w:cs="Arial"/>
                <w:bCs/>
                <w:sz w:val="20"/>
                <w:szCs w:val="20"/>
              </w:rPr>
              <w:t xml:space="preserve"> </w:t>
            </w:r>
          </w:p>
        </w:tc>
      </w:tr>
      <w:tr w:rsidR="00A57E3D" w:rsidRPr="00265F28" w:rsidTr="00390EDC">
        <w:tc>
          <w:tcPr>
            <w:tcW w:w="3060" w:type="dxa"/>
            <w:vAlign w:val="bottom"/>
          </w:tcPr>
          <w:p w:rsidR="00A57E3D" w:rsidRPr="00265F28" w:rsidRDefault="00A57E3D" w:rsidP="00A57E3D">
            <w:pPr>
              <w:jc w:val="right"/>
              <w:rPr>
                <w:rFonts w:ascii="Arial" w:hAnsi="Arial" w:cs="Arial"/>
                <w:b/>
                <w:bCs/>
                <w:sz w:val="20"/>
                <w:szCs w:val="20"/>
              </w:rPr>
            </w:pPr>
            <w:r w:rsidRPr="00265F28">
              <w:rPr>
                <w:rFonts w:ascii="Arial" w:hAnsi="Arial" w:cs="Arial"/>
                <w:b/>
                <w:bCs/>
                <w:sz w:val="20"/>
                <w:szCs w:val="20"/>
              </w:rPr>
              <w:t>Total</w:t>
            </w:r>
          </w:p>
        </w:tc>
        <w:tc>
          <w:tcPr>
            <w:tcW w:w="1530" w:type="dxa"/>
          </w:tcPr>
          <w:p w:rsidR="00A57E3D" w:rsidRPr="00265F28" w:rsidRDefault="004F6401" w:rsidP="00A57E3D">
            <w:pPr>
              <w:jc w:val="center"/>
              <w:rPr>
                <w:rFonts w:ascii="Arial" w:hAnsi="Arial" w:cs="Arial"/>
                <w:sz w:val="20"/>
                <w:szCs w:val="20"/>
              </w:rPr>
            </w:pPr>
            <w:r>
              <w:rPr>
                <w:rFonts w:ascii="Arial" w:hAnsi="Arial" w:cs="Arial"/>
                <w:sz w:val="20"/>
                <w:szCs w:val="20"/>
              </w:rPr>
              <w:t>42</w:t>
            </w:r>
          </w:p>
        </w:tc>
        <w:tc>
          <w:tcPr>
            <w:tcW w:w="1350" w:type="dxa"/>
          </w:tcPr>
          <w:p w:rsidR="00A57E3D" w:rsidRPr="00265F28" w:rsidRDefault="004F6401" w:rsidP="00A57E3D">
            <w:pPr>
              <w:jc w:val="center"/>
              <w:rPr>
                <w:rFonts w:ascii="Arial" w:hAnsi="Arial" w:cs="Arial"/>
                <w:sz w:val="20"/>
                <w:szCs w:val="20"/>
              </w:rPr>
            </w:pPr>
            <w:r>
              <w:rPr>
                <w:rFonts w:ascii="Arial" w:hAnsi="Arial" w:cs="Arial"/>
                <w:sz w:val="20"/>
                <w:szCs w:val="20"/>
              </w:rPr>
              <w:t>732</w:t>
            </w:r>
          </w:p>
        </w:tc>
        <w:tc>
          <w:tcPr>
            <w:tcW w:w="2250" w:type="dxa"/>
          </w:tcPr>
          <w:p w:rsidR="00A57E3D" w:rsidRPr="00265F28" w:rsidRDefault="00A57E3D" w:rsidP="00A57E3D">
            <w:pPr>
              <w:rPr>
                <w:rFonts w:ascii="Arial" w:hAnsi="Arial" w:cs="Arial"/>
                <w:color w:val="0000FF"/>
                <w:sz w:val="20"/>
                <w:szCs w:val="20"/>
              </w:rPr>
            </w:pPr>
          </w:p>
        </w:tc>
        <w:tc>
          <w:tcPr>
            <w:tcW w:w="1350" w:type="dxa"/>
          </w:tcPr>
          <w:p w:rsidR="00A57E3D" w:rsidRPr="00265F28" w:rsidRDefault="00A57E3D" w:rsidP="00A57E3D">
            <w:pPr>
              <w:rPr>
                <w:rFonts w:ascii="Arial" w:hAnsi="Arial" w:cs="Arial"/>
                <w:color w:val="0000FF"/>
                <w:sz w:val="20"/>
                <w:szCs w:val="20"/>
              </w:rPr>
            </w:pPr>
          </w:p>
        </w:tc>
        <w:tc>
          <w:tcPr>
            <w:tcW w:w="1535" w:type="dxa"/>
          </w:tcPr>
          <w:p w:rsidR="00A57E3D" w:rsidRPr="00237F2A" w:rsidRDefault="00DE4502">
            <w:pPr>
              <w:rPr>
                <w:rFonts w:ascii="Arial" w:hAnsi="Arial" w:cs="Arial"/>
                <w:bCs/>
                <w:color w:val="000000" w:themeColor="text1"/>
                <w:sz w:val="20"/>
                <w:szCs w:val="20"/>
              </w:rPr>
            </w:pPr>
            <w:r w:rsidRPr="00237F2A">
              <w:rPr>
                <w:rFonts w:ascii="Arial" w:hAnsi="Arial" w:cs="Arial"/>
                <w:bCs/>
                <w:color w:val="000000" w:themeColor="text1"/>
                <w:sz w:val="20"/>
                <w:szCs w:val="20"/>
              </w:rPr>
              <w:t xml:space="preserve">        </w:t>
            </w:r>
            <w:r w:rsidR="004F6401">
              <w:rPr>
                <w:rFonts w:ascii="Arial" w:hAnsi="Arial" w:cs="Arial"/>
                <w:bCs/>
                <w:color w:val="000000" w:themeColor="text1"/>
                <w:sz w:val="20"/>
                <w:szCs w:val="20"/>
              </w:rPr>
              <w:t>732</w:t>
            </w:r>
          </w:p>
        </w:tc>
      </w:tr>
      <w:tr w:rsidR="00A57E3D" w:rsidRPr="00265F28" w:rsidTr="00390EDC">
        <w:tc>
          <w:tcPr>
            <w:tcW w:w="3060" w:type="dxa"/>
            <w:vAlign w:val="bottom"/>
          </w:tcPr>
          <w:p w:rsidR="00A57E3D" w:rsidRPr="00265F28" w:rsidRDefault="00A57E3D" w:rsidP="00A57E3D">
            <w:pPr>
              <w:jc w:val="center"/>
              <w:rPr>
                <w:rFonts w:ascii="Arial" w:hAnsi="Arial" w:cs="Arial"/>
                <w:b/>
                <w:bCs/>
                <w:color w:val="1F497D"/>
                <w:sz w:val="20"/>
                <w:szCs w:val="20"/>
              </w:rPr>
            </w:pPr>
            <w:r w:rsidRPr="00265F28">
              <w:rPr>
                <w:rFonts w:ascii="Arial" w:hAnsi="Arial" w:cs="Arial"/>
                <w:b/>
                <w:bCs/>
                <w:color w:val="1F497D"/>
                <w:sz w:val="20"/>
                <w:szCs w:val="20"/>
              </w:rPr>
              <w:t>Total Inspections 201</w:t>
            </w:r>
            <w:r w:rsidR="00D66631">
              <w:rPr>
                <w:rFonts w:ascii="Arial" w:hAnsi="Arial" w:cs="Arial"/>
                <w:b/>
                <w:bCs/>
                <w:color w:val="1F497D"/>
                <w:sz w:val="20"/>
                <w:szCs w:val="20"/>
              </w:rPr>
              <w:t>7</w:t>
            </w:r>
          </w:p>
        </w:tc>
        <w:tc>
          <w:tcPr>
            <w:tcW w:w="1530" w:type="dxa"/>
          </w:tcPr>
          <w:p w:rsidR="00A57E3D" w:rsidRPr="00265F28" w:rsidRDefault="00A57E3D" w:rsidP="00A57E3D">
            <w:pPr>
              <w:jc w:val="center"/>
              <w:rPr>
                <w:b/>
                <w:color w:val="0000FF"/>
                <w:sz w:val="20"/>
                <w:szCs w:val="20"/>
              </w:rPr>
            </w:pPr>
          </w:p>
        </w:tc>
        <w:tc>
          <w:tcPr>
            <w:tcW w:w="1350" w:type="dxa"/>
          </w:tcPr>
          <w:p w:rsidR="00A57E3D" w:rsidRPr="00265F28" w:rsidRDefault="00A57E3D" w:rsidP="00A57E3D">
            <w:pPr>
              <w:jc w:val="center"/>
              <w:rPr>
                <w:b/>
                <w:color w:val="0000FF"/>
                <w:sz w:val="20"/>
                <w:szCs w:val="20"/>
              </w:rPr>
            </w:pPr>
          </w:p>
        </w:tc>
        <w:tc>
          <w:tcPr>
            <w:tcW w:w="2250" w:type="dxa"/>
          </w:tcPr>
          <w:p w:rsidR="00A57E3D" w:rsidRPr="00265F28" w:rsidRDefault="00A57E3D" w:rsidP="00A57E3D">
            <w:pPr>
              <w:rPr>
                <w:b/>
                <w:color w:val="0000FF"/>
                <w:sz w:val="20"/>
                <w:szCs w:val="20"/>
              </w:rPr>
            </w:pPr>
          </w:p>
        </w:tc>
        <w:tc>
          <w:tcPr>
            <w:tcW w:w="1350" w:type="dxa"/>
          </w:tcPr>
          <w:p w:rsidR="00A57E3D" w:rsidRPr="00265F28" w:rsidRDefault="00A57E3D" w:rsidP="00A57E3D">
            <w:pPr>
              <w:rPr>
                <w:b/>
                <w:color w:val="0000FF"/>
                <w:sz w:val="20"/>
                <w:szCs w:val="20"/>
              </w:rPr>
            </w:pPr>
          </w:p>
        </w:tc>
        <w:tc>
          <w:tcPr>
            <w:tcW w:w="1535" w:type="dxa"/>
          </w:tcPr>
          <w:p w:rsidR="00A57E3D" w:rsidRPr="00265F28" w:rsidRDefault="004F6401" w:rsidP="00956D6C">
            <w:pPr>
              <w:jc w:val="center"/>
              <w:rPr>
                <w:b/>
                <w:color w:val="1F497D"/>
                <w:sz w:val="20"/>
                <w:szCs w:val="20"/>
              </w:rPr>
            </w:pPr>
            <w:r>
              <w:rPr>
                <w:rFonts w:ascii="Arial" w:hAnsi="Arial" w:cs="Arial"/>
                <w:b/>
                <w:bCs/>
                <w:color w:val="1F497D"/>
                <w:sz w:val="20"/>
                <w:szCs w:val="20"/>
              </w:rPr>
              <w:t>17,586</w:t>
            </w:r>
          </w:p>
        </w:tc>
      </w:tr>
    </w:tbl>
    <w:p w:rsidR="00507B79" w:rsidRPr="00265F28" w:rsidRDefault="00507B79" w:rsidP="00507B79">
      <w:pPr>
        <w:sectPr w:rsidR="00507B79" w:rsidRPr="00265F28" w:rsidSect="00E83490">
          <w:footerReference w:type="even" r:id="rId11"/>
          <w:footerReference w:type="default" r:id="rId12"/>
          <w:pgSz w:w="12240" w:h="15840" w:code="1"/>
          <w:pgMar w:top="720" w:right="1080" w:bottom="720" w:left="720" w:header="720" w:footer="720" w:gutter="0"/>
          <w:pgNumType w:start="1"/>
          <w:cols w:space="720"/>
          <w:titlePg/>
          <w:docGrid w:linePitch="360"/>
        </w:sectPr>
      </w:pPr>
    </w:p>
    <w:p w:rsidR="008E67C9" w:rsidRPr="00265F28" w:rsidRDefault="003B6FC9" w:rsidP="009A0508">
      <w:pPr>
        <w:widowControl w:val="0"/>
        <w:jc w:val="center"/>
        <w:rPr>
          <w:b/>
          <w:bCs/>
          <w:snapToGrid w:val="0"/>
          <w:color w:val="1F497D"/>
          <w:sz w:val="36"/>
          <w:szCs w:val="36"/>
        </w:rPr>
      </w:pPr>
      <w:r w:rsidRPr="00265F28">
        <w:rPr>
          <w:b/>
          <w:bCs/>
          <w:snapToGrid w:val="0"/>
          <w:color w:val="1F497D"/>
          <w:sz w:val="36"/>
          <w:szCs w:val="36"/>
        </w:rPr>
        <w:t>LOCAL WEIGHTS AND MEASU</w:t>
      </w:r>
      <w:r w:rsidR="00F31E72" w:rsidRPr="00265F28">
        <w:rPr>
          <w:b/>
          <w:bCs/>
          <w:snapToGrid w:val="0"/>
          <w:color w:val="1F497D"/>
          <w:sz w:val="36"/>
          <w:szCs w:val="36"/>
        </w:rPr>
        <w:t xml:space="preserve">RES ANNUAL REPORT </w:t>
      </w:r>
    </w:p>
    <w:p w:rsidR="003B6FC9" w:rsidRPr="00265F28" w:rsidRDefault="00F31E72" w:rsidP="009A0508">
      <w:pPr>
        <w:widowControl w:val="0"/>
        <w:jc w:val="center"/>
        <w:rPr>
          <w:b/>
          <w:bCs/>
          <w:snapToGrid w:val="0"/>
          <w:color w:val="1F497D"/>
          <w:sz w:val="36"/>
          <w:szCs w:val="36"/>
        </w:rPr>
      </w:pPr>
      <w:r w:rsidRPr="00265F28">
        <w:rPr>
          <w:b/>
          <w:bCs/>
          <w:snapToGrid w:val="0"/>
          <w:color w:val="1F497D"/>
          <w:sz w:val="36"/>
          <w:szCs w:val="36"/>
        </w:rPr>
        <w:t>OF TEST</w:t>
      </w:r>
      <w:r w:rsidR="008E67C9" w:rsidRPr="00265F28">
        <w:rPr>
          <w:b/>
          <w:bCs/>
          <w:snapToGrid w:val="0"/>
          <w:color w:val="1F497D"/>
          <w:sz w:val="36"/>
          <w:szCs w:val="36"/>
        </w:rPr>
        <w:t xml:space="preserve"> DATA</w:t>
      </w:r>
      <w:r w:rsidRPr="00265F28">
        <w:rPr>
          <w:b/>
          <w:bCs/>
          <w:snapToGrid w:val="0"/>
          <w:color w:val="1F497D"/>
          <w:sz w:val="36"/>
          <w:szCs w:val="36"/>
        </w:rPr>
        <w:t xml:space="preserve"> FOR </w:t>
      </w:r>
      <w:r w:rsidR="00563578" w:rsidRPr="00265F28">
        <w:rPr>
          <w:b/>
          <w:bCs/>
          <w:snapToGrid w:val="0"/>
          <w:color w:val="1F497D"/>
          <w:sz w:val="36"/>
          <w:szCs w:val="36"/>
        </w:rPr>
        <w:t>20</w:t>
      </w:r>
      <w:r w:rsidR="00DB1AA9" w:rsidRPr="00265F28">
        <w:rPr>
          <w:b/>
          <w:bCs/>
          <w:snapToGrid w:val="0"/>
          <w:color w:val="1F497D"/>
          <w:sz w:val="36"/>
          <w:szCs w:val="36"/>
        </w:rPr>
        <w:t>1</w:t>
      </w:r>
      <w:r w:rsidR="00D66631">
        <w:rPr>
          <w:b/>
          <w:bCs/>
          <w:snapToGrid w:val="0"/>
          <w:color w:val="1F497D"/>
          <w:sz w:val="36"/>
          <w:szCs w:val="36"/>
        </w:rPr>
        <w:t>7</w:t>
      </w:r>
    </w:p>
    <w:p w:rsidR="003B6FC9" w:rsidRPr="00265F28" w:rsidRDefault="003B6FC9">
      <w:pPr>
        <w:widowControl w:val="0"/>
        <w:jc w:val="both"/>
        <w:rPr>
          <w:b/>
          <w:bCs/>
          <w:snapToGrid w:val="0"/>
          <w:color w:val="0000FF"/>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6"/>
      </w:tblGrid>
      <w:tr w:rsidR="0006233C" w:rsidRPr="00265F28" w:rsidTr="006D65B7">
        <w:tc>
          <w:tcPr>
            <w:tcW w:w="10656" w:type="dxa"/>
          </w:tcPr>
          <w:p w:rsidR="0006233C" w:rsidRPr="00265F28" w:rsidRDefault="00846516" w:rsidP="003259A6">
            <w:pPr>
              <w:widowControl w:val="0"/>
              <w:jc w:val="center"/>
              <w:rPr>
                <w:b/>
                <w:bCs/>
                <w:snapToGrid w:val="0"/>
                <w:color w:val="1F497D"/>
                <w:sz w:val="36"/>
                <w:szCs w:val="36"/>
              </w:rPr>
            </w:pPr>
            <w:r w:rsidRPr="00265F28">
              <w:rPr>
                <w:rFonts w:ascii="Arial" w:hAnsi="Arial" w:cs="Arial"/>
                <w:b/>
                <w:bCs/>
                <w:color w:val="1F497D"/>
                <w:sz w:val="36"/>
                <w:szCs w:val="36"/>
              </w:rPr>
              <w:t>20</w:t>
            </w:r>
            <w:r w:rsidR="00DB1AA9" w:rsidRPr="00265F28">
              <w:rPr>
                <w:rFonts w:ascii="Arial" w:hAnsi="Arial" w:cs="Arial"/>
                <w:b/>
                <w:bCs/>
                <w:color w:val="1F497D"/>
                <w:sz w:val="36"/>
                <w:szCs w:val="36"/>
              </w:rPr>
              <w:t>1</w:t>
            </w:r>
            <w:r w:rsidR="00D66631">
              <w:rPr>
                <w:rFonts w:ascii="Arial" w:hAnsi="Arial" w:cs="Arial"/>
                <w:b/>
                <w:bCs/>
                <w:color w:val="1F497D"/>
                <w:sz w:val="36"/>
                <w:szCs w:val="36"/>
              </w:rPr>
              <w:t>7</w:t>
            </w:r>
            <w:r w:rsidR="0006233C" w:rsidRPr="00265F28">
              <w:rPr>
                <w:rFonts w:ascii="Arial" w:hAnsi="Arial" w:cs="Arial"/>
                <w:b/>
                <w:bCs/>
                <w:color w:val="1F497D"/>
                <w:sz w:val="36"/>
                <w:szCs w:val="36"/>
              </w:rPr>
              <w:t xml:space="preserve"> Sealers Devices Tested</w:t>
            </w:r>
          </w:p>
        </w:tc>
      </w:tr>
    </w:tbl>
    <w:p w:rsidR="003B6FC9" w:rsidRPr="00265F28" w:rsidRDefault="003B6FC9">
      <w:pPr>
        <w:widowControl w:val="0"/>
        <w:jc w:val="both"/>
        <w:rPr>
          <w:b/>
          <w:bCs/>
          <w:snapToGrid w:val="0"/>
        </w:rPr>
      </w:pPr>
    </w:p>
    <w:p w:rsidR="001F55DD" w:rsidRPr="00265F28" w:rsidRDefault="001F55DD">
      <w:pPr>
        <w:widowControl w:val="0"/>
        <w:jc w:val="both"/>
        <w:rPr>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8"/>
        <w:gridCol w:w="5212"/>
      </w:tblGrid>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Devices Tested</w:t>
            </w:r>
          </w:p>
        </w:tc>
        <w:tc>
          <w:tcPr>
            <w:tcW w:w="5328" w:type="dxa"/>
            <w:vAlign w:val="bottom"/>
          </w:tcPr>
          <w:p w:rsidR="0006233C" w:rsidRPr="00265F28" w:rsidRDefault="0006233C" w:rsidP="000F5607">
            <w:pPr>
              <w:jc w:val="right"/>
              <w:rPr>
                <w:rFonts w:ascii="Arial" w:hAnsi="Arial" w:cs="Arial"/>
                <w:b/>
                <w:bCs/>
              </w:rPr>
            </w:pPr>
            <w:r w:rsidRPr="00265F28">
              <w:rPr>
                <w:rFonts w:ascii="Arial" w:hAnsi="Arial" w:cs="Arial"/>
                <w:b/>
                <w:bCs/>
              </w:rPr>
              <w:t>Number of Devices</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Scales</w:t>
            </w:r>
          </w:p>
        </w:tc>
        <w:tc>
          <w:tcPr>
            <w:tcW w:w="5328" w:type="dxa"/>
            <w:vAlign w:val="bottom"/>
          </w:tcPr>
          <w:p w:rsidR="0006233C" w:rsidRPr="00265F28" w:rsidRDefault="00EF65E3" w:rsidP="00BC75CB">
            <w:pPr>
              <w:jc w:val="right"/>
              <w:rPr>
                <w:rFonts w:ascii="Arial" w:hAnsi="Arial" w:cs="Arial"/>
                <w:b/>
                <w:bCs/>
              </w:rPr>
            </w:pPr>
            <w:r>
              <w:rPr>
                <w:rFonts w:ascii="Arial" w:hAnsi="Arial" w:cs="Arial"/>
                <w:b/>
                <w:bCs/>
              </w:rPr>
              <w:t>36,785</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Weights</w:t>
            </w:r>
          </w:p>
        </w:tc>
        <w:tc>
          <w:tcPr>
            <w:tcW w:w="5328" w:type="dxa"/>
            <w:vAlign w:val="bottom"/>
          </w:tcPr>
          <w:p w:rsidR="0006233C" w:rsidRPr="00265F28" w:rsidRDefault="00820E84">
            <w:pPr>
              <w:jc w:val="right"/>
              <w:rPr>
                <w:rFonts w:ascii="Arial" w:hAnsi="Arial" w:cs="Arial"/>
                <w:b/>
                <w:bCs/>
              </w:rPr>
            </w:pPr>
            <w:r>
              <w:rPr>
                <w:rFonts w:ascii="Arial" w:hAnsi="Arial" w:cs="Arial"/>
                <w:b/>
                <w:bCs/>
              </w:rPr>
              <w:t>7,129</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Vol. Measures</w:t>
            </w:r>
          </w:p>
        </w:tc>
        <w:tc>
          <w:tcPr>
            <w:tcW w:w="5328" w:type="dxa"/>
            <w:vAlign w:val="bottom"/>
          </w:tcPr>
          <w:p w:rsidR="0006233C" w:rsidRPr="00265F28" w:rsidRDefault="00820E84" w:rsidP="00324E51">
            <w:pPr>
              <w:jc w:val="right"/>
              <w:rPr>
                <w:rFonts w:ascii="Arial" w:hAnsi="Arial" w:cs="Arial"/>
                <w:b/>
                <w:bCs/>
              </w:rPr>
            </w:pPr>
            <w:r>
              <w:rPr>
                <w:rFonts w:ascii="Arial" w:hAnsi="Arial" w:cs="Arial"/>
                <w:b/>
                <w:bCs/>
              </w:rPr>
              <w:t>22</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Gasoline Meters</w:t>
            </w:r>
          </w:p>
        </w:tc>
        <w:tc>
          <w:tcPr>
            <w:tcW w:w="5328" w:type="dxa"/>
            <w:vAlign w:val="bottom"/>
          </w:tcPr>
          <w:p w:rsidR="0006233C" w:rsidRPr="00265F28" w:rsidRDefault="00820E84" w:rsidP="00324E51">
            <w:pPr>
              <w:jc w:val="right"/>
              <w:rPr>
                <w:rFonts w:ascii="Arial" w:hAnsi="Arial" w:cs="Arial"/>
                <w:b/>
                <w:bCs/>
              </w:rPr>
            </w:pPr>
            <w:r>
              <w:rPr>
                <w:rFonts w:ascii="Arial" w:hAnsi="Arial" w:cs="Arial"/>
                <w:b/>
                <w:bCs/>
              </w:rPr>
              <w:t>35,072</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Vehicle Tank Meters</w:t>
            </w:r>
          </w:p>
        </w:tc>
        <w:tc>
          <w:tcPr>
            <w:tcW w:w="5328" w:type="dxa"/>
            <w:vAlign w:val="bottom"/>
          </w:tcPr>
          <w:p w:rsidR="0006233C" w:rsidRPr="00265F28" w:rsidRDefault="00820E84">
            <w:pPr>
              <w:jc w:val="right"/>
              <w:rPr>
                <w:rFonts w:ascii="Arial" w:hAnsi="Arial" w:cs="Arial"/>
                <w:b/>
                <w:bCs/>
              </w:rPr>
            </w:pPr>
            <w:r>
              <w:rPr>
                <w:rFonts w:ascii="Arial" w:hAnsi="Arial" w:cs="Arial"/>
                <w:b/>
                <w:bCs/>
              </w:rPr>
              <w:t>2,116</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Bulk Storage Meters</w:t>
            </w:r>
          </w:p>
        </w:tc>
        <w:tc>
          <w:tcPr>
            <w:tcW w:w="5328" w:type="dxa"/>
            <w:vAlign w:val="bottom"/>
          </w:tcPr>
          <w:p w:rsidR="0006233C" w:rsidRPr="00265F28" w:rsidRDefault="00287DA3">
            <w:pPr>
              <w:jc w:val="right"/>
              <w:rPr>
                <w:rFonts w:ascii="Arial" w:hAnsi="Arial" w:cs="Arial"/>
                <w:b/>
                <w:bCs/>
              </w:rPr>
            </w:pPr>
            <w:r w:rsidRPr="00265F28">
              <w:rPr>
                <w:rFonts w:ascii="Arial" w:hAnsi="Arial" w:cs="Arial"/>
                <w:b/>
                <w:bCs/>
              </w:rPr>
              <w:t xml:space="preserve">   </w:t>
            </w:r>
            <w:r w:rsidR="00820E84">
              <w:rPr>
                <w:rFonts w:ascii="Arial" w:hAnsi="Arial" w:cs="Arial"/>
                <w:b/>
                <w:bCs/>
              </w:rPr>
              <w:t>558</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Taxi Meters</w:t>
            </w:r>
          </w:p>
        </w:tc>
        <w:tc>
          <w:tcPr>
            <w:tcW w:w="5328" w:type="dxa"/>
            <w:vAlign w:val="bottom"/>
          </w:tcPr>
          <w:p w:rsidR="0006233C" w:rsidRPr="00265F28" w:rsidRDefault="00820E84">
            <w:pPr>
              <w:jc w:val="right"/>
              <w:rPr>
                <w:rFonts w:ascii="Arial" w:hAnsi="Arial" w:cs="Arial"/>
                <w:b/>
                <w:bCs/>
              </w:rPr>
            </w:pPr>
            <w:r>
              <w:rPr>
                <w:rFonts w:ascii="Arial" w:hAnsi="Arial" w:cs="Arial"/>
                <w:b/>
                <w:bCs/>
              </w:rPr>
              <w:t>3,079</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Reverse Vending</w:t>
            </w:r>
          </w:p>
        </w:tc>
        <w:tc>
          <w:tcPr>
            <w:tcW w:w="5328" w:type="dxa"/>
            <w:vAlign w:val="bottom"/>
          </w:tcPr>
          <w:p w:rsidR="0006233C" w:rsidRPr="00265F28" w:rsidRDefault="00F50EC6" w:rsidP="00061AA0">
            <w:pPr>
              <w:jc w:val="right"/>
              <w:rPr>
                <w:rFonts w:ascii="Arial" w:hAnsi="Arial" w:cs="Arial"/>
                <w:b/>
                <w:bCs/>
              </w:rPr>
            </w:pPr>
            <w:r>
              <w:rPr>
                <w:rFonts w:ascii="Arial" w:hAnsi="Arial" w:cs="Arial"/>
                <w:b/>
                <w:bCs/>
              </w:rPr>
              <w:t>859</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Linear Measures</w:t>
            </w:r>
          </w:p>
        </w:tc>
        <w:tc>
          <w:tcPr>
            <w:tcW w:w="5328" w:type="dxa"/>
            <w:vAlign w:val="bottom"/>
          </w:tcPr>
          <w:p w:rsidR="0006233C" w:rsidRPr="00265F28" w:rsidRDefault="00F50EC6" w:rsidP="00BC75CB">
            <w:pPr>
              <w:jc w:val="right"/>
              <w:rPr>
                <w:rFonts w:ascii="Arial" w:hAnsi="Arial" w:cs="Arial"/>
                <w:b/>
                <w:bCs/>
              </w:rPr>
            </w:pPr>
            <w:r>
              <w:rPr>
                <w:rFonts w:ascii="Arial" w:hAnsi="Arial" w:cs="Arial"/>
                <w:b/>
                <w:bCs/>
              </w:rPr>
              <w:t>154</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Misc.</w:t>
            </w:r>
          </w:p>
        </w:tc>
        <w:tc>
          <w:tcPr>
            <w:tcW w:w="5328" w:type="dxa"/>
            <w:vAlign w:val="bottom"/>
          </w:tcPr>
          <w:p w:rsidR="0006233C" w:rsidRPr="00265F28" w:rsidRDefault="00D84FBF">
            <w:pPr>
              <w:jc w:val="right"/>
              <w:rPr>
                <w:rFonts w:ascii="Arial" w:hAnsi="Arial" w:cs="Arial"/>
                <w:b/>
                <w:bCs/>
              </w:rPr>
            </w:pPr>
            <w:r>
              <w:rPr>
                <w:rFonts w:ascii="Arial" w:hAnsi="Arial" w:cs="Arial"/>
                <w:b/>
                <w:bCs/>
              </w:rPr>
              <w:t>453</w:t>
            </w:r>
          </w:p>
        </w:tc>
      </w:tr>
      <w:tr w:rsidR="0006233C" w:rsidRPr="00265F28" w:rsidTr="006D65B7">
        <w:tc>
          <w:tcPr>
            <w:tcW w:w="5328" w:type="dxa"/>
            <w:vAlign w:val="bottom"/>
          </w:tcPr>
          <w:p w:rsidR="0006233C" w:rsidRPr="00265F28" w:rsidRDefault="0006233C" w:rsidP="0050237D">
            <w:pPr>
              <w:rPr>
                <w:rFonts w:ascii="Arial" w:hAnsi="Arial" w:cs="Arial"/>
                <w:b/>
                <w:bCs/>
              </w:rPr>
            </w:pPr>
            <w:r w:rsidRPr="00265F28">
              <w:rPr>
                <w:rFonts w:ascii="Arial" w:hAnsi="Arial" w:cs="Arial"/>
                <w:b/>
                <w:bCs/>
              </w:rPr>
              <w:t>Scanners</w:t>
            </w:r>
          </w:p>
        </w:tc>
        <w:tc>
          <w:tcPr>
            <w:tcW w:w="5328" w:type="dxa"/>
            <w:vAlign w:val="bottom"/>
          </w:tcPr>
          <w:p w:rsidR="0006233C" w:rsidRPr="00265F28" w:rsidRDefault="00820E84" w:rsidP="00CD1AF5">
            <w:pPr>
              <w:jc w:val="right"/>
              <w:rPr>
                <w:rFonts w:ascii="Arial" w:hAnsi="Arial" w:cs="Arial"/>
                <w:b/>
                <w:bCs/>
              </w:rPr>
            </w:pPr>
            <w:r>
              <w:rPr>
                <w:rFonts w:ascii="Arial" w:hAnsi="Arial" w:cs="Arial"/>
                <w:b/>
                <w:bCs/>
              </w:rPr>
              <w:t>104</w:t>
            </w:r>
          </w:p>
        </w:tc>
      </w:tr>
      <w:tr w:rsidR="0006233C" w:rsidRPr="00265F28" w:rsidTr="006D65B7">
        <w:tc>
          <w:tcPr>
            <w:tcW w:w="5328" w:type="dxa"/>
            <w:vAlign w:val="bottom"/>
          </w:tcPr>
          <w:p w:rsidR="0006233C" w:rsidRPr="00265F28" w:rsidRDefault="0006233C" w:rsidP="0050237D">
            <w:pPr>
              <w:rPr>
                <w:rFonts w:ascii="Arial" w:hAnsi="Arial" w:cs="Arial"/>
                <w:b/>
                <w:bCs/>
                <w:color w:val="1F497D"/>
              </w:rPr>
            </w:pPr>
            <w:r w:rsidRPr="00265F28">
              <w:rPr>
                <w:rFonts w:ascii="Arial" w:hAnsi="Arial" w:cs="Arial"/>
                <w:b/>
                <w:bCs/>
                <w:color w:val="1F497D"/>
              </w:rPr>
              <w:t>Total Devices</w:t>
            </w:r>
          </w:p>
        </w:tc>
        <w:tc>
          <w:tcPr>
            <w:tcW w:w="5328" w:type="dxa"/>
            <w:vAlign w:val="bottom"/>
          </w:tcPr>
          <w:p w:rsidR="0006233C" w:rsidRPr="00265F28" w:rsidRDefault="00B85278" w:rsidP="00BC75CB">
            <w:pPr>
              <w:jc w:val="right"/>
              <w:rPr>
                <w:rFonts w:ascii="Arial" w:hAnsi="Arial" w:cs="Arial"/>
                <w:b/>
                <w:bCs/>
                <w:color w:val="1F497D"/>
              </w:rPr>
            </w:pPr>
            <w:r>
              <w:rPr>
                <w:rFonts w:ascii="Arial" w:hAnsi="Arial" w:cs="Arial"/>
                <w:b/>
                <w:bCs/>
                <w:color w:val="1F497D"/>
              </w:rPr>
              <w:t>86,331</w:t>
            </w:r>
          </w:p>
        </w:tc>
      </w:tr>
    </w:tbl>
    <w:p w:rsidR="001F55DD" w:rsidRPr="00265F28" w:rsidRDefault="001F55DD">
      <w:pPr>
        <w:widowControl w:val="0"/>
        <w:jc w:val="both"/>
        <w:rPr>
          <w:b/>
          <w:bCs/>
          <w:snapToGrid w:val="0"/>
          <w:color w:val="984806"/>
        </w:rPr>
      </w:pPr>
    </w:p>
    <w:p w:rsidR="008E67C9" w:rsidRPr="00265F28" w:rsidRDefault="008E67C9" w:rsidP="008E67C9">
      <w:pPr>
        <w:widowControl w:val="0"/>
        <w:jc w:val="center"/>
        <w:rPr>
          <w:b/>
          <w:bCs/>
          <w:snapToGrid w:val="0"/>
          <w:color w:val="1F497D"/>
          <w:sz w:val="36"/>
          <w:szCs w:val="36"/>
        </w:rPr>
      </w:pPr>
      <w:r w:rsidRPr="00265F28">
        <w:rPr>
          <w:b/>
          <w:bCs/>
          <w:snapToGrid w:val="0"/>
          <w:color w:val="1F497D"/>
          <w:sz w:val="36"/>
          <w:szCs w:val="36"/>
        </w:rPr>
        <w:t xml:space="preserve">LOCAL WEIGHTS AND MEASURES ANNUAL REPORT </w:t>
      </w:r>
    </w:p>
    <w:p w:rsidR="008E67C9" w:rsidRPr="00265F28" w:rsidRDefault="008E67C9" w:rsidP="008E67C9">
      <w:pPr>
        <w:widowControl w:val="0"/>
        <w:jc w:val="center"/>
        <w:rPr>
          <w:b/>
          <w:bCs/>
          <w:snapToGrid w:val="0"/>
          <w:color w:val="1F497D"/>
          <w:sz w:val="36"/>
          <w:szCs w:val="36"/>
        </w:rPr>
      </w:pPr>
      <w:r w:rsidRPr="00265F28">
        <w:rPr>
          <w:b/>
          <w:bCs/>
          <w:snapToGrid w:val="0"/>
          <w:color w:val="1F497D"/>
          <w:sz w:val="36"/>
          <w:szCs w:val="36"/>
        </w:rPr>
        <w:t xml:space="preserve">OF FINANCIAL DATA FOR </w:t>
      </w:r>
      <w:r w:rsidR="00846516" w:rsidRPr="00265F28">
        <w:rPr>
          <w:b/>
          <w:bCs/>
          <w:snapToGrid w:val="0"/>
          <w:color w:val="1F497D"/>
          <w:sz w:val="36"/>
          <w:szCs w:val="36"/>
        </w:rPr>
        <w:t>20</w:t>
      </w:r>
      <w:r w:rsidR="00DB1AA9" w:rsidRPr="00265F28">
        <w:rPr>
          <w:b/>
          <w:bCs/>
          <w:snapToGrid w:val="0"/>
          <w:color w:val="1F497D"/>
          <w:sz w:val="36"/>
          <w:szCs w:val="36"/>
        </w:rPr>
        <w:t>1</w:t>
      </w:r>
      <w:r w:rsidR="00D66631">
        <w:rPr>
          <w:b/>
          <w:bCs/>
          <w:snapToGrid w:val="0"/>
          <w:color w:val="1F497D"/>
          <w:sz w:val="36"/>
          <w:szCs w:val="36"/>
        </w:rPr>
        <w:t>7</w:t>
      </w:r>
    </w:p>
    <w:p w:rsidR="0006233C" w:rsidRPr="00265F28" w:rsidRDefault="0006233C">
      <w:pPr>
        <w:widowControl w:val="0"/>
        <w:jc w:val="both"/>
        <w:rPr>
          <w:b/>
          <w:bCs/>
          <w:snapToGrid w:val="0"/>
        </w:rPr>
      </w:pPr>
    </w:p>
    <w:p w:rsidR="0006233C" w:rsidRPr="00265F28" w:rsidRDefault="0006233C">
      <w:pPr>
        <w:widowControl w:val="0"/>
        <w:jc w:val="both"/>
        <w:rPr>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06233C" w:rsidRPr="00265F28" w:rsidTr="006D65B7">
        <w:tc>
          <w:tcPr>
            <w:tcW w:w="10656" w:type="dxa"/>
          </w:tcPr>
          <w:p w:rsidR="0006233C" w:rsidRPr="00265F28" w:rsidRDefault="00846516" w:rsidP="003259A6">
            <w:pPr>
              <w:widowControl w:val="0"/>
              <w:jc w:val="center"/>
              <w:rPr>
                <w:b/>
                <w:bCs/>
                <w:snapToGrid w:val="0"/>
                <w:color w:val="1F497D"/>
                <w:sz w:val="36"/>
                <w:szCs w:val="36"/>
              </w:rPr>
            </w:pPr>
            <w:r w:rsidRPr="00265F28">
              <w:rPr>
                <w:rFonts w:ascii="Arial" w:hAnsi="Arial" w:cs="Arial"/>
                <w:b/>
                <w:color w:val="1F497D"/>
                <w:sz w:val="36"/>
                <w:szCs w:val="36"/>
              </w:rPr>
              <w:t>20</w:t>
            </w:r>
            <w:r w:rsidR="00DB1AA9" w:rsidRPr="00265F28">
              <w:rPr>
                <w:rFonts w:ascii="Arial" w:hAnsi="Arial" w:cs="Arial"/>
                <w:b/>
                <w:color w:val="1F497D"/>
                <w:sz w:val="36"/>
                <w:szCs w:val="36"/>
              </w:rPr>
              <w:t>1</w:t>
            </w:r>
            <w:r w:rsidR="00D66631">
              <w:rPr>
                <w:rFonts w:ascii="Arial" w:hAnsi="Arial" w:cs="Arial"/>
                <w:b/>
                <w:color w:val="1F497D"/>
                <w:sz w:val="36"/>
                <w:szCs w:val="36"/>
              </w:rPr>
              <w:t>7</w:t>
            </w:r>
            <w:r w:rsidR="0006233C" w:rsidRPr="00265F28">
              <w:rPr>
                <w:rFonts w:ascii="Arial" w:hAnsi="Arial" w:cs="Arial"/>
                <w:b/>
                <w:color w:val="1F497D"/>
                <w:sz w:val="36"/>
                <w:szCs w:val="36"/>
              </w:rPr>
              <w:t xml:space="preserve"> Financial Totals</w:t>
            </w:r>
          </w:p>
        </w:tc>
      </w:tr>
    </w:tbl>
    <w:p w:rsidR="0006233C" w:rsidRPr="00265F28" w:rsidRDefault="0006233C">
      <w:pPr>
        <w:widowControl w:val="0"/>
        <w:jc w:val="both"/>
        <w:rPr>
          <w:b/>
          <w:bCs/>
          <w:snapToGrid w:val="0"/>
        </w:rPr>
      </w:pPr>
    </w:p>
    <w:p w:rsidR="001F55DD" w:rsidRPr="00265F28" w:rsidRDefault="001F55DD">
      <w:pPr>
        <w:widowControl w:val="0"/>
        <w:jc w:val="both"/>
        <w:rPr>
          <w:b/>
          <w:bCs/>
          <w:snapToGrid w:val="0"/>
        </w:rPr>
      </w:pPr>
    </w:p>
    <w:tbl>
      <w:tblPr>
        <w:tblW w:w="10435" w:type="dxa"/>
        <w:tblLook w:val="04A0" w:firstRow="1" w:lastRow="0" w:firstColumn="1" w:lastColumn="0" w:noHBand="0" w:noVBand="1"/>
      </w:tblPr>
      <w:tblGrid>
        <w:gridCol w:w="6020"/>
        <w:gridCol w:w="4415"/>
      </w:tblGrid>
      <w:tr w:rsidR="00365535" w:rsidTr="00365535">
        <w:trPr>
          <w:trHeight w:val="348"/>
        </w:trPr>
        <w:tc>
          <w:tcPr>
            <w:tcW w:w="6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Sealing Fees</w:t>
            </w:r>
          </w:p>
        </w:tc>
        <w:tc>
          <w:tcPr>
            <w:tcW w:w="4415" w:type="dxa"/>
            <w:tcBorders>
              <w:top w:val="single" w:sz="4" w:space="0" w:color="auto"/>
              <w:left w:val="nil"/>
              <w:bottom w:val="single" w:sz="4" w:space="0" w:color="auto"/>
              <w:right w:val="single" w:sz="4" w:space="0" w:color="auto"/>
            </w:tcBorders>
            <w:shd w:val="clear" w:color="auto" w:fill="auto"/>
            <w:noWrap/>
            <w:vAlign w:val="bottom"/>
            <w:hideMark/>
          </w:tcPr>
          <w:p w:rsidR="00365535" w:rsidRDefault="00365535">
            <w:pPr>
              <w:jc w:val="right"/>
              <w:rPr>
                <w:b/>
                <w:bCs/>
                <w:color w:val="000000"/>
                <w:sz w:val="28"/>
                <w:szCs w:val="28"/>
              </w:rPr>
            </w:pPr>
            <w:r>
              <w:rPr>
                <w:b/>
                <w:bCs/>
                <w:color w:val="000000"/>
                <w:sz w:val="28"/>
                <w:szCs w:val="28"/>
              </w:rPr>
              <w:t>$2,273,655.00</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Adjustment Fees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pPr>
              <w:jc w:val="right"/>
              <w:rPr>
                <w:b/>
                <w:bCs/>
                <w:color w:val="000000"/>
                <w:sz w:val="28"/>
                <w:szCs w:val="28"/>
              </w:rPr>
            </w:pPr>
            <w:r>
              <w:rPr>
                <w:b/>
                <w:bCs/>
                <w:color w:val="000000"/>
                <w:sz w:val="28"/>
                <w:szCs w:val="28"/>
              </w:rPr>
              <w:t>$8,471.00</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Cost of Departments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pPr>
              <w:jc w:val="right"/>
              <w:rPr>
                <w:b/>
                <w:bCs/>
                <w:color w:val="000000"/>
                <w:sz w:val="28"/>
                <w:szCs w:val="28"/>
              </w:rPr>
            </w:pPr>
            <w:r>
              <w:rPr>
                <w:b/>
                <w:bCs/>
                <w:color w:val="000000"/>
                <w:sz w:val="28"/>
                <w:szCs w:val="28"/>
              </w:rPr>
              <w:t>$3,679,184.00</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Civil Citations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pPr>
              <w:jc w:val="right"/>
              <w:rPr>
                <w:b/>
                <w:bCs/>
                <w:color w:val="000000"/>
                <w:sz w:val="28"/>
                <w:szCs w:val="28"/>
              </w:rPr>
            </w:pPr>
            <w:r>
              <w:rPr>
                <w:b/>
                <w:bCs/>
                <w:color w:val="000000"/>
                <w:sz w:val="28"/>
                <w:szCs w:val="28"/>
              </w:rPr>
              <w:t>$287,778.00</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Salaries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pPr>
              <w:jc w:val="right"/>
              <w:rPr>
                <w:b/>
                <w:bCs/>
                <w:color w:val="000000"/>
                <w:sz w:val="28"/>
                <w:szCs w:val="28"/>
              </w:rPr>
            </w:pPr>
            <w:r>
              <w:rPr>
                <w:b/>
                <w:bCs/>
                <w:color w:val="000000"/>
                <w:sz w:val="28"/>
                <w:szCs w:val="28"/>
              </w:rPr>
              <w:t>$3,912,460.00</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Consumer Funds Total for Municipalities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pPr>
              <w:jc w:val="right"/>
              <w:rPr>
                <w:b/>
                <w:bCs/>
                <w:color w:val="000000"/>
                <w:sz w:val="28"/>
                <w:szCs w:val="28"/>
              </w:rPr>
            </w:pPr>
            <w:r>
              <w:rPr>
                <w:b/>
                <w:bCs/>
                <w:color w:val="000000"/>
                <w:sz w:val="28"/>
                <w:szCs w:val="28"/>
              </w:rPr>
              <w:t>$815,675.00</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 </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pPr>
              <w:rPr>
                <w:b/>
                <w:bCs/>
                <w:color w:val="000000"/>
                <w:sz w:val="28"/>
                <w:szCs w:val="28"/>
              </w:rPr>
            </w:pPr>
            <w:r>
              <w:rPr>
                <w:b/>
                <w:bCs/>
                <w:color w:val="000000"/>
                <w:sz w:val="28"/>
                <w:szCs w:val="28"/>
              </w:rPr>
              <w:t> </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E062AB">
            <w:pPr>
              <w:rPr>
                <w:b/>
                <w:bCs/>
                <w:color w:val="000000"/>
                <w:sz w:val="28"/>
                <w:szCs w:val="28"/>
              </w:rPr>
            </w:pPr>
            <w:r>
              <w:rPr>
                <w:b/>
                <w:bCs/>
                <w:color w:val="000000"/>
                <w:sz w:val="28"/>
                <w:szCs w:val="28"/>
              </w:rPr>
              <w:t xml:space="preserve">Municipal </w:t>
            </w:r>
            <w:r w:rsidR="00365535">
              <w:rPr>
                <w:b/>
                <w:bCs/>
                <w:color w:val="000000"/>
                <w:sz w:val="28"/>
                <w:szCs w:val="28"/>
              </w:rPr>
              <w:t>Consumer Savings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rsidP="00F43436">
            <w:pPr>
              <w:jc w:val="right"/>
              <w:rPr>
                <w:b/>
                <w:bCs/>
                <w:color w:val="000000"/>
                <w:sz w:val="28"/>
                <w:szCs w:val="28"/>
              </w:rPr>
            </w:pPr>
            <w:r>
              <w:rPr>
                <w:b/>
                <w:bCs/>
                <w:color w:val="000000"/>
                <w:sz w:val="28"/>
                <w:szCs w:val="28"/>
              </w:rPr>
              <w:t>$7,</w:t>
            </w:r>
            <w:r w:rsidR="00F43436">
              <w:rPr>
                <w:b/>
                <w:bCs/>
                <w:color w:val="000000"/>
                <w:sz w:val="28"/>
                <w:szCs w:val="28"/>
              </w:rPr>
              <w:t>659,802.17</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E062AB">
            <w:pPr>
              <w:rPr>
                <w:b/>
                <w:bCs/>
                <w:color w:val="000000"/>
                <w:sz w:val="28"/>
                <w:szCs w:val="28"/>
              </w:rPr>
            </w:pPr>
            <w:r>
              <w:rPr>
                <w:b/>
                <w:bCs/>
                <w:color w:val="000000"/>
                <w:sz w:val="28"/>
                <w:szCs w:val="28"/>
              </w:rPr>
              <w:t xml:space="preserve">Municipal </w:t>
            </w:r>
            <w:r w:rsidR="00365535">
              <w:rPr>
                <w:b/>
                <w:bCs/>
                <w:color w:val="000000"/>
                <w:sz w:val="28"/>
                <w:szCs w:val="28"/>
              </w:rPr>
              <w:t>Merchant Savings</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F43436">
            <w:pPr>
              <w:jc w:val="right"/>
              <w:rPr>
                <w:b/>
                <w:bCs/>
                <w:color w:val="000000"/>
                <w:sz w:val="28"/>
                <w:szCs w:val="28"/>
              </w:rPr>
            </w:pPr>
            <w:r>
              <w:rPr>
                <w:b/>
                <w:bCs/>
                <w:color w:val="000000"/>
                <w:sz w:val="28"/>
                <w:szCs w:val="28"/>
              </w:rPr>
              <w:t>$4,869,135.22</w:t>
            </w:r>
          </w:p>
        </w:tc>
      </w:tr>
      <w:tr w:rsidR="00365535" w:rsidTr="00365535">
        <w:trPr>
          <w:trHeight w:val="348"/>
        </w:trPr>
        <w:tc>
          <w:tcPr>
            <w:tcW w:w="6020" w:type="dxa"/>
            <w:tcBorders>
              <w:top w:val="nil"/>
              <w:left w:val="single" w:sz="4" w:space="0" w:color="auto"/>
              <w:bottom w:val="single" w:sz="4" w:space="0" w:color="auto"/>
              <w:right w:val="single" w:sz="4" w:space="0" w:color="auto"/>
            </w:tcBorders>
            <w:shd w:val="clear" w:color="auto" w:fill="auto"/>
            <w:noWrap/>
            <w:vAlign w:val="bottom"/>
            <w:hideMark/>
          </w:tcPr>
          <w:p w:rsidR="00365535" w:rsidRDefault="00F43436" w:rsidP="00142CFB">
            <w:pPr>
              <w:rPr>
                <w:b/>
                <w:bCs/>
                <w:color w:val="000000"/>
                <w:sz w:val="28"/>
                <w:szCs w:val="28"/>
              </w:rPr>
            </w:pPr>
            <w:r>
              <w:rPr>
                <w:b/>
                <w:bCs/>
                <w:color w:val="000000"/>
                <w:sz w:val="28"/>
                <w:szCs w:val="28"/>
              </w:rPr>
              <w:t>Total Municipal</w:t>
            </w:r>
            <w:r w:rsidR="00365535">
              <w:rPr>
                <w:b/>
                <w:bCs/>
                <w:color w:val="000000"/>
                <w:sz w:val="28"/>
                <w:szCs w:val="28"/>
              </w:rPr>
              <w:t xml:space="preserve"> Savings </w:t>
            </w:r>
          </w:p>
        </w:tc>
        <w:tc>
          <w:tcPr>
            <w:tcW w:w="4415" w:type="dxa"/>
            <w:tcBorders>
              <w:top w:val="nil"/>
              <w:left w:val="nil"/>
              <w:bottom w:val="single" w:sz="4" w:space="0" w:color="auto"/>
              <w:right w:val="single" w:sz="4" w:space="0" w:color="auto"/>
            </w:tcBorders>
            <w:shd w:val="clear" w:color="auto" w:fill="auto"/>
            <w:noWrap/>
            <w:vAlign w:val="bottom"/>
            <w:hideMark/>
          </w:tcPr>
          <w:p w:rsidR="00365535" w:rsidRDefault="00365535" w:rsidP="00F43436">
            <w:pPr>
              <w:jc w:val="right"/>
              <w:rPr>
                <w:b/>
                <w:bCs/>
                <w:color w:val="000000"/>
                <w:sz w:val="28"/>
                <w:szCs w:val="28"/>
              </w:rPr>
            </w:pPr>
            <w:r>
              <w:rPr>
                <w:b/>
                <w:bCs/>
                <w:color w:val="000000"/>
                <w:sz w:val="28"/>
                <w:szCs w:val="28"/>
              </w:rPr>
              <w:t>$</w:t>
            </w:r>
            <w:r w:rsidR="005432D0">
              <w:rPr>
                <w:b/>
                <w:bCs/>
                <w:color w:val="000000"/>
                <w:sz w:val="28"/>
                <w:szCs w:val="28"/>
              </w:rPr>
              <w:t>12,</w:t>
            </w:r>
            <w:r w:rsidR="00F43436">
              <w:rPr>
                <w:b/>
                <w:bCs/>
                <w:color w:val="000000"/>
                <w:sz w:val="28"/>
                <w:szCs w:val="28"/>
              </w:rPr>
              <w:t>528,937.39</w:t>
            </w:r>
          </w:p>
        </w:tc>
      </w:tr>
    </w:tbl>
    <w:p w:rsidR="001F55DD" w:rsidRPr="00265F28" w:rsidRDefault="001F55DD">
      <w:pPr>
        <w:widowControl w:val="0"/>
        <w:jc w:val="both"/>
        <w:rPr>
          <w:b/>
          <w:bCs/>
          <w:snapToGrid w:val="0"/>
        </w:rPr>
      </w:pPr>
    </w:p>
    <w:p w:rsidR="001F55DD" w:rsidRPr="00265F28" w:rsidRDefault="001F55DD">
      <w:pPr>
        <w:widowControl w:val="0"/>
        <w:jc w:val="both"/>
        <w:rPr>
          <w:b/>
          <w:bCs/>
          <w:snapToGrid w:val="0"/>
        </w:rPr>
      </w:pPr>
    </w:p>
    <w:p w:rsidR="00436178" w:rsidRPr="00265F28" w:rsidRDefault="00436178" w:rsidP="00A73661"/>
    <w:p w:rsidR="00436178" w:rsidRPr="00265F28" w:rsidRDefault="00436178" w:rsidP="00A73661"/>
    <w:p w:rsidR="00FF0109" w:rsidRPr="00265F28" w:rsidRDefault="0032716C" w:rsidP="00FF0109">
      <w:pPr>
        <w:jc w:val="center"/>
      </w:pPr>
      <w:r>
        <w:t>8</w:t>
      </w:r>
    </w:p>
    <w:p w:rsidR="00436178" w:rsidRPr="00265F28" w:rsidRDefault="00436178" w:rsidP="005F3E79">
      <w:pPr>
        <w:jc w:val="center"/>
        <w:sectPr w:rsidR="00436178" w:rsidRPr="00265F28" w:rsidSect="00FF0109">
          <w:footerReference w:type="even" r:id="rId13"/>
          <w:footerReference w:type="default" r:id="rId14"/>
          <w:pgSz w:w="12240" w:h="15840" w:code="1"/>
          <w:pgMar w:top="1440" w:right="1080" w:bottom="540" w:left="720" w:header="720" w:footer="720" w:gutter="0"/>
          <w:paperSrc w:first="1267" w:other="1267"/>
          <w:cols w:space="720"/>
          <w:titlePg/>
          <w:docGrid w:linePitch="360"/>
        </w:sectPr>
      </w:pPr>
    </w:p>
    <w:tbl>
      <w:tblPr>
        <w:tblpPr w:leftFromText="180" w:rightFromText="180" w:tblpX="-252" w:tblpY="1260"/>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340"/>
        <w:gridCol w:w="2111"/>
        <w:gridCol w:w="2700"/>
        <w:gridCol w:w="3132"/>
      </w:tblGrid>
      <w:tr w:rsidR="00AD269B" w:rsidRPr="00265F28" w:rsidTr="006D65B7">
        <w:tc>
          <w:tcPr>
            <w:tcW w:w="1237" w:type="dxa"/>
            <w:vAlign w:val="bottom"/>
          </w:tcPr>
          <w:p w:rsidR="00467052" w:rsidRPr="00265F28" w:rsidRDefault="00467052" w:rsidP="006D65B7">
            <w:pPr>
              <w:rPr>
                <w:rFonts w:ascii="Arial" w:hAnsi="Arial" w:cs="Arial"/>
                <w:b/>
                <w:bCs/>
                <w:sz w:val="18"/>
                <w:szCs w:val="18"/>
              </w:rPr>
            </w:pPr>
          </w:p>
        </w:tc>
        <w:tc>
          <w:tcPr>
            <w:tcW w:w="2340" w:type="dxa"/>
            <w:vAlign w:val="bottom"/>
          </w:tcPr>
          <w:p w:rsidR="00467052" w:rsidRPr="00265F28" w:rsidRDefault="00467052" w:rsidP="006D65B7">
            <w:pPr>
              <w:rPr>
                <w:rFonts w:ascii="Arial" w:hAnsi="Arial" w:cs="Arial"/>
                <w:b/>
                <w:bCs/>
                <w:sz w:val="16"/>
                <w:szCs w:val="16"/>
              </w:rPr>
            </w:pPr>
            <w:r w:rsidRPr="00265F28">
              <w:rPr>
                <w:rFonts w:ascii="Arial" w:hAnsi="Arial" w:cs="Arial"/>
                <w:b/>
                <w:bCs/>
                <w:sz w:val="16"/>
                <w:szCs w:val="16"/>
              </w:rPr>
              <w:t>31 lb Test Weight Kit, 10lbs to 1/32 oz  to .001 lb</w:t>
            </w:r>
          </w:p>
        </w:tc>
        <w:tc>
          <w:tcPr>
            <w:tcW w:w="2111" w:type="dxa"/>
            <w:vAlign w:val="bottom"/>
          </w:tcPr>
          <w:p w:rsidR="00467052" w:rsidRPr="00265F28" w:rsidRDefault="00467052" w:rsidP="006D65B7">
            <w:pPr>
              <w:rPr>
                <w:rFonts w:ascii="Arial" w:hAnsi="Arial" w:cs="Arial"/>
                <w:b/>
                <w:bCs/>
                <w:sz w:val="18"/>
                <w:szCs w:val="18"/>
              </w:rPr>
            </w:pPr>
            <w:r w:rsidRPr="00265F28">
              <w:rPr>
                <w:rFonts w:ascii="Arial" w:hAnsi="Arial" w:cs="Arial"/>
                <w:b/>
                <w:bCs/>
                <w:sz w:val="18"/>
                <w:szCs w:val="18"/>
              </w:rPr>
              <w:t xml:space="preserve">Apoth &amp; metric, </w:t>
            </w:r>
            <w:r w:rsidRPr="00265F28">
              <w:rPr>
                <w:rFonts w:ascii="Arial" w:hAnsi="Arial" w:cs="Arial"/>
                <w:b/>
                <w:bCs/>
                <w:sz w:val="16"/>
                <w:szCs w:val="16"/>
              </w:rPr>
              <w:t>2oz AP to.5gn &amp; 50g to 10mg</w:t>
            </w:r>
          </w:p>
        </w:tc>
        <w:tc>
          <w:tcPr>
            <w:tcW w:w="2700" w:type="dxa"/>
            <w:vAlign w:val="bottom"/>
          </w:tcPr>
          <w:p w:rsidR="00467052" w:rsidRPr="00265F28" w:rsidRDefault="00467052" w:rsidP="006D65B7">
            <w:pPr>
              <w:rPr>
                <w:rFonts w:ascii="Arial" w:hAnsi="Arial" w:cs="Arial"/>
                <w:b/>
                <w:bCs/>
                <w:sz w:val="18"/>
                <w:szCs w:val="18"/>
              </w:rPr>
            </w:pPr>
            <w:r w:rsidRPr="00265F28">
              <w:rPr>
                <w:rFonts w:ascii="Arial" w:hAnsi="Arial" w:cs="Arial"/>
                <w:b/>
                <w:bCs/>
                <w:sz w:val="18"/>
                <w:szCs w:val="18"/>
              </w:rPr>
              <w:t>50 lb &amp; 25 lb grip weights</w:t>
            </w:r>
          </w:p>
        </w:tc>
        <w:tc>
          <w:tcPr>
            <w:tcW w:w="3132" w:type="dxa"/>
            <w:vAlign w:val="bottom"/>
          </w:tcPr>
          <w:p w:rsidR="00467052" w:rsidRPr="00265F28" w:rsidRDefault="00467052" w:rsidP="006D65B7">
            <w:pPr>
              <w:rPr>
                <w:rFonts w:ascii="Arial" w:hAnsi="Arial" w:cs="Arial"/>
                <w:b/>
                <w:bCs/>
                <w:sz w:val="18"/>
                <w:szCs w:val="18"/>
              </w:rPr>
            </w:pPr>
            <w:r w:rsidRPr="00265F28">
              <w:rPr>
                <w:rFonts w:ascii="Arial" w:hAnsi="Arial" w:cs="Arial"/>
                <w:b/>
                <w:bCs/>
                <w:sz w:val="18"/>
                <w:szCs w:val="18"/>
              </w:rPr>
              <w:t>5 Gallon Test Measures #1</w:t>
            </w:r>
          </w:p>
        </w:tc>
      </w:tr>
      <w:tr w:rsidR="00AD269B" w:rsidRPr="00265F28" w:rsidTr="006D65B7">
        <w:tc>
          <w:tcPr>
            <w:tcW w:w="1237" w:type="dxa"/>
            <w:vAlign w:val="bottom"/>
          </w:tcPr>
          <w:p w:rsidR="00467052" w:rsidRPr="00265F28" w:rsidRDefault="00467052" w:rsidP="006D65B7">
            <w:pPr>
              <w:jc w:val="center"/>
              <w:rPr>
                <w:rFonts w:ascii="Arial" w:hAnsi="Arial" w:cs="Arial"/>
                <w:sz w:val="18"/>
                <w:szCs w:val="18"/>
              </w:rPr>
            </w:pPr>
            <w:r w:rsidRPr="00265F28">
              <w:rPr>
                <w:rFonts w:ascii="Arial" w:hAnsi="Arial" w:cs="Arial"/>
                <w:b/>
                <w:bCs/>
                <w:sz w:val="18"/>
                <w:szCs w:val="18"/>
              </w:rPr>
              <w:t>Compliance Officer</w:t>
            </w:r>
          </w:p>
        </w:tc>
        <w:tc>
          <w:tcPr>
            <w:tcW w:w="2340" w:type="dxa"/>
            <w:vAlign w:val="bottom"/>
          </w:tcPr>
          <w:p w:rsidR="00467052" w:rsidRPr="00265F28" w:rsidRDefault="00B26788" w:rsidP="00AF0715">
            <w:pPr>
              <w:jc w:val="center"/>
              <w:rPr>
                <w:rFonts w:ascii="Arial" w:hAnsi="Arial" w:cs="Arial"/>
                <w:b/>
                <w:bCs/>
                <w:sz w:val="16"/>
                <w:szCs w:val="16"/>
              </w:rPr>
            </w:pPr>
            <w:r w:rsidRPr="00265F28">
              <w:rPr>
                <w:rFonts w:ascii="Arial" w:hAnsi="Arial" w:cs="Arial"/>
                <w:b/>
                <w:bCs/>
                <w:sz w:val="16"/>
                <w:szCs w:val="16"/>
              </w:rPr>
              <w:t xml:space="preserve">Cal. </w:t>
            </w:r>
            <w:r w:rsidR="00467052" w:rsidRPr="00265F28">
              <w:rPr>
                <w:rFonts w:ascii="Arial" w:hAnsi="Arial" w:cs="Arial"/>
                <w:b/>
                <w:bCs/>
                <w:sz w:val="16"/>
                <w:szCs w:val="16"/>
              </w:rPr>
              <w:t xml:space="preserve"> </w:t>
            </w:r>
            <w:r w:rsidRPr="00265F28">
              <w:rPr>
                <w:rFonts w:ascii="Arial" w:hAnsi="Arial" w:cs="Arial"/>
                <w:b/>
                <w:bCs/>
                <w:sz w:val="16"/>
                <w:szCs w:val="16"/>
              </w:rPr>
              <w:t>D</w:t>
            </w:r>
            <w:r w:rsidR="00467052" w:rsidRPr="00265F28">
              <w:rPr>
                <w:rFonts w:ascii="Arial" w:hAnsi="Arial" w:cs="Arial"/>
                <w:b/>
                <w:bCs/>
                <w:sz w:val="16"/>
                <w:szCs w:val="16"/>
              </w:rPr>
              <w:t>ate</w:t>
            </w:r>
          </w:p>
        </w:tc>
        <w:tc>
          <w:tcPr>
            <w:tcW w:w="2111" w:type="dxa"/>
            <w:vAlign w:val="bottom"/>
          </w:tcPr>
          <w:p w:rsidR="00467052" w:rsidRPr="00265F28" w:rsidRDefault="00467052" w:rsidP="0048126A">
            <w:pPr>
              <w:jc w:val="center"/>
              <w:rPr>
                <w:rFonts w:ascii="Arial" w:hAnsi="Arial" w:cs="Arial"/>
                <w:b/>
                <w:bCs/>
                <w:sz w:val="16"/>
                <w:szCs w:val="16"/>
              </w:rPr>
            </w:pPr>
            <w:r w:rsidRPr="00265F28">
              <w:rPr>
                <w:rFonts w:ascii="Arial" w:hAnsi="Arial" w:cs="Arial"/>
                <w:b/>
                <w:bCs/>
                <w:sz w:val="16"/>
                <w:szCs w:val="16"/>
              </w:rPr>
              <w:t>Cal</w:t>
            </w:r>
            <w:r w:rsidR="00B26788" w:rsidRPr="00265F28">
              <w:rPr>
                <w:rFonts w:ascii="Arial" w:hAnsi="Arial" w:cs="Arial"/>
                <w:b/>
                <w:bCs/>
                <w:sz w:val="16"/>
                <w:szCs w:val="16"/>
              </w:rPr>
              <w:t>. Date</w:t>
            </w:r>
          </w:p>
        </w:tc>
        <w:tc>
          <w:tcPr>
            <w:tcW w:w="2700" w:type="dxa"/>
            <w:vAlign w:val="bottom"/>
          </w:tcPr>
          <w:p w:rsidR="00467052" w:rsidRPr="00265F28" w:rsidRDefault="00467052" w:rsidP="00081FB8">
            <w:pPr>
              <w:jc w:val="center"/>
              <w:rPr>
                <w:rFonts w:ascii="Arial" w:hAnsi="Arial" w:cs="Arial"/>
                <w:sz w:val="18"/>
                <w:szCs w:val="18"/>
              </w:rPr>
            </w:pPr>
            <w:r w:rsidRPr="00265F28">
              <w:rPr>
                <w:rFonts w:ascii="Arial" w:hAnsi="Arial" w:cs="Arial"/>
                <w:b/>
                <w:bCs/>
                <w:sz w:val="16"/>
                <w:szCs w:val="16"/>
              </w:rPr>
              <w:t>Cal</w:t>
            </w:r>
            <w:r w:rsidR="00B26788" w:rsidRPr="00265F28">
              <w:rPr>
                <w:rFonts w:ascii="Arial" w:hAnsi="Arial" w:cs="Arial"/>
                <w:b/>
                <w:bCs/>
                <w:sz w:val="16"/>
                <w:szCs w:val="16"/>
              </w:rPr>
              <w:t>.</w:t>
            </w:r>
            <w:r w:rsidRPr="00265F28">
              <w:rPr>
                <w:rFonts w:ascii="Arial" w:hAnsi="Arial" w:cs="Arial"/>
                <w:b/>
                <w:bCs/>
                <w:sz w:val="16"/>
                <w:szCs w:val="16"/>
              </w:rPr>
              <w:t xml:space="preserve"> </w:t>
            </w:r>
            <w:r w:rsidR="00B26788" w:rsidRPr="00265F28">
              <w:rPr>
                <w:rFonts w:ascii="Arial" w:hAnsi="Arial" w:cs="Arial"/>
                <w:b/>
                <w:bCs/>
                <w:sz w:val="16"/>
                <w:szCs w:val="16"/>
              </w:rPr>
              <w:t>D</w:t>
            </w:r>
            <w:r w:rsidRPr="00265F28">
              <w:rPr>
                <w:rFonts w:ascii="Arial" w:hAnsi="Arial" w:cs="Arial"/>
                <w:b/>
                <w:bCs/>
                <w:sz w:val="16"/>
                <w:szCs w:val="16"/>
              </w:rPr>
              <w:t>ate</w:t>
            </w:r>
          </w:p>
        </w:tc>
        <w:tc>
          <w:tcPr>
            <w:tcW w:w="3132" w:type="dxa"/>
            <w:vAlign w:val="bottom"/>
          </w:tcPr>
          <w:p w:rsidR="00467052" w:rsidRPr="00265F28" w:rsidRDefault="00467052" w:rsidP="006D65B7">
            <w:pPr>
              <w:rPr>
                <w:rFonts w:ascii="Arial" w:hAnsi="Arial" w:cs="Arial"/>
                <w:b/>
                <w:bCs/>
                <w:sz w:val="18"/>
                <w:szCs w:val="18"/>
              </w:rPr>
            </w:pPr>
            <w:r w:rsidRPr="00265F28">
              <w:rPr>
                <w:rFonts w:ascii="Arial" w:hAnsi="Arial" w:cs="Arial"/>
                <w:b/>
                <w:bCs/>
                <w:sz w:val="16"/>
                <w:szCs w:val="16"/>
              </w:rPr>
              <w:t xml:space="preserve">Serial #         Test No.   </w:t>
            </w:r>
            <w:r w:rsidR="00B26788" w:rsidRPr="00265F28">
              <w:rPr>
                <w:rFonts w:ascii="Arial" w:hAnsi="Arial" w:cs="Arial"/>
                <w:b/>
                <w:bCs/>
                <w:sz w:val="16"/>
                <w:szCs w:val="16"/>
              </w:rPr>
              <w:t xml:space="preserve">         </w:t>
            </w:r>
            <w:r w:rsidRPr="00265F28">
              <w:rPr>
                <w:rFonts w:ascii="Arial" w:hAnsi="Arial" w:cs="Arial"/>
                <w:b/>
                <w:bCs/>
                <w:sz w:val="16"/>
                <w:szCs w:val="16"/>
              </w:rPr>
              <w:t>Cal. date</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Brothers</w:t>
            </w:r>
          </w:p>
        </w:tc>
        <w:tc>
          <w:tcPr>
            <w:tcW w:w="2340" w:type="dxa"/>
            <w:vAlign w:val="bottom"/>
          </w:tcPr>
          <w:p w:rsidR="00467052" w:rsidRPr="00265F28" w:rsidRDefault="00543935" w:rsidP="00AF0715">
            <w:pPr>
              <w:jc w:val="center"/>
              <w:rPr>
                <w:rFonts w:ascii="Arial" w:hAnsi="Arial" w:cs="Arial"/>
                <w:sz w:val="16"/>
                <w:szCs w:val="16"/>
              </w:rPr>
            </w:pPr>
            <w:r w:rsidRPr="00265F28">
              <w:rPr>
                <w:rFonts w:ascii="Arial" w:hAnsi="Arial" w:cs="Arial"/>
                <w:sz w:val="16"/>
                <w:szCs w:val="16"/>
              </w:rPr>
              <w:t>7/2013</w:t>
            </w:r>
          </w:p>
        </w:tc>
        <w:tc>
          <w:tcPr>
            <w:tcW w:w="2111" w:type="dxa"/>
            <w:vAlign w:val="bottom"/>
          </w:tcPr>
          <w:p w:rsidR="00467052" w:rsidRPr="00265F28" w:rsidRDefault="00543935" w:rsidP="0048126A">
            <w:pPr>
              <w:jc w:val="center"/>
              <w:rPr>
                <w:rFonts w:ascii="Arial" w:hAnsi="Arial" w:cs="Arial"/>
                <w:sz w:val="18"/>
                <w:szCs w:val="18"/>
              </w:rPr>
            </w:pPr>
            <w:r w:rsidRPr="00265F28">
              <w:rPr>
                <w:rFonts w:ascii="Arial" w:hAnsi="Arial" w:cs="Arial"/>
                <w:sz w:val="18"/>
                <w:szCs w:val="18"/>
              </w:rPr>
              <w:t>6/2013</w:t>
            </w:r>
          </w:p>
        </w:tc>
        <w:tc>
          <w:tcPr>
            <w:tcW w:w="2700" w:type="dxa"/>
            <w:vAlign w:val="bottom"/>
          </w:tcPr>
          <w:p w:rsidR="00467052" w:rsidRPr="00265F28" w:rsidRDefault="00EC54D0" w:rsidP="00081FB8">
            <w:pPr>
              <w:jc w:val="center"/>
              <w:rPr>
                <w:rFonts w:ascii="Arial" w:hAnsi="Arial" w:cs="Arial"/>
                <w:sz w:val="18"/>
                <w:szCs w:val="18"/>
              </w:rPr>
            </w:pPr>
            <w:r w:rsidRPr="00265F28">
              <w:rPr>
                <w:rFonts w:ascii="Arial" w:hAnsi="Arial" w:cs="Arial"/>
                <w:sz w:val="18"/>
                <w:szCs w:val="18"/>
              </w:rPr>
              <w:t>5/2</w:t>
            </w:r>
            <w:r w:rsidR="00543935" w:rsidRPr="00265F28">
              <w:rPr>
                <w:rFonts w:ascii="Arial" w:hAnsi="Arial" w:cs="Arial"/>
                <w:sz w:val="18"/>
                <w:szCs w:val="18"/>
              </w:rPr>
              <w:t>013</w:t>
            </w:r>
          </w:p>
        </w:tc>
        <w:tc>
          <w:tcPr>
            <w:tcW w:w="3132" w:type="dxa"/>
            <w:vAlign w:val="bottom"/>
          </w:tcPr>
          <w:p w:rsidR="00467052" w:rsidRPr="00265F28" w:rsidRDefault="00EC54D0" w:rsidP="006D65B7">
            <w:pPr>
              <w:rPr>
                <w:rFonts w:ascii="Arial" w:hAnsi="Arial" w:cs="Arial"/>
                <w:sz w:val="18"/>
                <w:szCs w:val="18"/>
              </w:rPr>
            </w:pPr>
            <w:r w:rsidRPr="00265F28">
              <w:rPr>
                <w:rFonts w:ascii="Arial" w:hAnsi="Arial" w:cs="Arial"/>
                <w:sz w:val="18"/>
                <w:szCs w:val="18"/>
              </w:rPr>
              <w:t>#00-12554-20   0708-136  5/2</w:t>
            </w:r>
            <w:r w:rsidR="00543935" w:rsidRPr="00265F28">
              <w:rPr>
                <w:rFonts w:ascii="Arial" w:hAnsi="Arial" w:cs="Arial"/>
                <w:sz w:val="18"/>
                <w:szCs w:val="18"/>
              </w:rPr>
              <w:t>013</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467052" w:rsidP="00081FB8">
            <w:pPr>
              <w:jc w:val="center"/>
              <w:rPr>
                <w:rFonts w:ascii="Arial" w:hAnsi="Arial" w:cs="Arial"/>
                <w:sz w:val="18"/>
                <w:szCs w:val="18"/>
              </w:rPr>
            </w:pPr>
          </w:p>
        </w:tc>
        <w:tc>
          <w:tcPr>
            <w:tcW w:w="3132" w:type="dxa"/>
            <w:vAlign w:val="bottom"/>
          </w:tcPr>
          <w:p w:rsidR="00467052" w:rsidRPr="00265F28" w:rsidRDefault="00EC54D0" w:rsidP="006D65B7">
            <w:pPr>
              <w:rPr>
                <w:rFonts w:ascii="Arial" w:hAnsi="Arial" w:cs="Arial"/>
                <w:sz w:val="18"/>
                <w:szCs w:val="18"/>
              </w:rPr>
            </w:pPr>
            <w:r w:rsidRPr="00265F28">
              <w:rPr>
                <w:rFonts w:ascii="Arial" w:hAnsi="Arial" w:cs="Arial"/>
                <w:sz w:val="18"/>
                <w:szCs w:val="18"/>
              </w:rPr>
              <w:t>#00-12554-21   0708-137  5/2</w:t>
            </w:r>
            <w:r w:rsidR="00543935" w:rsidRPr="00265F28">
              <w:rPr>
                <w:rFonts w:ascii="Arial" w:hAnsi="Arial" w:cs="Arial"/>
                <w:sz w:val="18"/>
                <w:szCs w:val="18"/>
              </w:rPr>
              <w:t>013</w:t>
            </w:r>
          </w:p>
        </w:tc>
      </w:tr>
      <w:tr w:rsidR="00AD269B" w:rsidRPr="00265F28" w:rsidTr="006D65B7">
        <w:tc>
          <w:tcPr>
            <w:tcW w:w="1237" w:type="dxa"/>
            <w:vAlign w:val="bottom"/>
          </w:tcPr>
          <w:p w:rsidR="003443A1" w:rsidRPr="00265F28" w:rsidRDefault="0048126A" w:rsidP="006D65B7">
            <w:pPr>
              <w:rPr>
                <w:rFonts w:ascii="Arial" w:hAnsi="Arial" w:cs="Arial"/>
                <w:sz w:val="18"/>
                <w:szCs w:val="18"/>
              </w:rPr>
            </w:pPr>
            <w:r w:rsidRPr="00265F28">
              <w:rPr>
                <w:rFonts w:ascii="Arial" w:hAnsi="Arial" w:cs="Arial"/>
                <w:sz w:val="18"/>
                <w:szCs w:val="18"/>
              </w:rPr>
              <w:t>Dounolo</w:t>
            </w:r>
          </w:p>
        </w:tc>
        <w:tc>
          <w:tcPr>
            <w:tcW w:w="2340" w:type="dxa"/>
            <w:vAlign w:val="bottom"/>
          </w:tcPr>
          <w:p w:rsidR="003443A1" w:rsidRPr="00265F28" w:rsidRDefault="00AD269B" w:rsidP="00AF0715">
            <w:pPr>
              <w:jc w:val="center"/>
              <w:rPr>
                <w:rFonts w:ascii="Arial" w:hAnsi="Arial" w:cs="Arial"/>
                <w:sz w:val="16"/>
                <w:szCs w:val="16"/>
              </w:rPr>
            </w:pPr>
            <w:r>
              <w:rPr>
                <w:rFonts w:ascii="Arial" w:hAnsi="Arial" w:cs="Arial"/>
                <w:sz w:val="16"/>
                <w:szCs w:val="16"/>
              </w:rPr>
              <w:t>8/2014</w:t>
            </w:r>
          </w:p>
        </w:tc>
        <w:tc>
          <w:tcPr>
            <w:tcW w:w="2111" w:type="dxa"/>
            <w:vAlign w:val="bottom"/>
          </w:tcPr>
          <w:p w:rsidR="003443A1" w:rsidRPr="00265F28" w:rsidRDefault="00AD269B" w:rsidP="0048126A">
            <w:pPr>
              <w:jc w:val="center"/>
              <w:rPr>
                <w:rFonts w:ascii="Arial" w:hAnsi="Arial" w:cs="Arial"/>
                <w:sz w:val="18"/>
                <w:szCs w:val="18"/>
              </w:rPr>
            </w:pPr>
            <w:r>
              <w:rPr>
                <w:rFonts w:ascii="Arial" w:hAnsi="Arial" w:cs="Arial"/>
                <w:sz w:val="18"/>
                <w:szCs w:val="18"/>
              </w:rPr>
              <w:t>8/2014</w:t>
            </w:r>
          </w:p>
        </w:tc>
        <w:tc>
          <w:tcPr>
            <w:tcW w:w="2700" w:type="dxa"/>
            <w:vAlign w:val="bottom"/>
          </w:tcPr>
          <w:p w:rsidR="003443A1" w:rsidRPr="00265F28" w:rsidRDefault="00AD269B" w:rsidP="00081FB8">
            <w:pPr>
              <w:jc w:val="center"/>
              <w:rPr>
                <w:rFonts w:ascii="Arial" w:hAnsi="Arial" w:cs="Arial"/>
                <w:sz w:val="18"/>
                <w:szCs w:val="18"/>
              </w:rPr>
            </w:pPr>
            <w:r>
              <w:rPr>
                <w:rFonts w:ascii="Arial" w:hAnsi="Arial" w:cs="Arial"/>
                <w:sz w:val="18"/>
                <w:szCs w:val="18"/>
              </w:rPr>
              <w:t>8/2013</w:t>
            </w:r>
          </w:p>
        </w:tc>
        <w:tc>
          <w:tcPr>
            <w:tcW w:w="3132" w:type="dxa"/>
            <w:vAlign w:val="bottom"/>
          </w:tcPr>
          <w:p w:rsidR="003443A1" w:rsidRPr="00265F28" w:rsidRDefault="00AD269B" w:rsidP="0078644A">
            <w:pPr>
              <w:rPr>
                <w:rFonts w:ascii="Arial" w:hAnsi="Arial" w:cs="Arial"/>
                <w:sz w:val="18"/>
                <w:szCs w:val="18"/>
              </w:rPr>
            </w:pPr>
            <w:r w:rsidRPr="00265F28">
              <w:rPr>
                <w:rFonts w:ascii="Arial" w:hAnsi="Arial" w:cs="Arial"/>
                <w:sz w:val="18"/>
                <w:szCs w:val="18"/>
              </w:rPr>
              <w:t xml:space="preserve">#00-12554-17   0304-118 </w:t>
            </w:r>
            <w:r w:rsidR="00D83D54">
              <w:rPr>
                <w:rFonts w:ascii="Arial" w:hAnsi="Arial" w:cs="Arial"/>
                <w:sz w:val="18"/>
                <w:szCs w:val="18"/>
              </w:rPr>
              <w:t xml:space="preserve"> 8/2014  </w:t>
            </w:r>
          </w:p>
        </w:tc>
      </w:tr>
      <w:tr w:rsidR="00AD269B" w:rsidRPr="00265F28" w:rsidTr="006D65B7">
        <w:tc>
          <w:tcPr>
            <w:tcW w:w="1237" w:type="dxa"/>
            <w:vAlign w:val="bottom"/>
          </w:tcPr>
          <w:p w:rsidR="003443A1" w:rsidRPr="00265F28" w:rsidRDefault="003443A1" w:rsidP="006D65B7">
            <w:pPr>
              <w:rPr>
                <w:rFonts w:ascii="Arial" w:hAnsi="Arial" w:cs="Arial"/>
                <w:sz w:val="18"/>
                <w:szCs w:val="18"/>
              </w:rPr>
            </w:pPr>
          </w:p>
        </w:tc>
        <w:tc>
          <w:tcPr>
            <w:tcW w:w="2340" w:type="dxa"/>
            <w:vAlign w:val="bottom"/>
          </w:tcPr>
          <w:p w:rsidR="003443A1" w:rsidRPr="00265F28" w:rsidRDefault="003443A1" w:rsidP="00AF0715">
            <w:pPr>
              <w:jc w:val="center"/>
              <w:rPr>
                <w:rFonts w:ascii="Arial" w:hAnsi="Arial" w:cs="Arial"/>
                <w:sz w:val="16"/>
                <w:szCs w:val="16"/>
              </w:rPr>
            </w:pPr>
          </w:p>
        </w:tc>
        <w:tc>
          <w:tcPr>
            <w:tcW w:w="2111" w:type="dxa"/>
            <w:vAlign w:val="bottom"/>
          </w:tcPr>
          <w:p w:rsidR="003443A1" w:rsidRPr="00265F28" w:rsidRDefault="003443A1" w:rsidP="0048126A">
            <w:pPr>
              <w:jc w:val="center"/>
              <w:rPr>
                <w:rFonts w:ascii="Arial" w:hAnsi="Arial" w:cs="Arial"/>
                <w:sz w:val="18"/>
                <w:szCs w:val="18"/>
              </w:rPr>
            </w:pPr>
          </w:p>
        </w:tc>
        <w:tc>
          <w:tcPr>
            <w:tcW w:w="2700" w:type="dxa"/>
            <w:vAlign w:val="bottom"/>
          </w:tcPr>
          <w:p w:rsidR="003443A1" w:rsidRPr="00265F28" w:rsidRDefault="003443A1" w:rsidP="00081FB8">
            <w:pPr>
              <w:jc w:val="center"/>
              <w:rPr>
                <w:rFonts w:ascii="Arial" w:hAnsi="Arial" w:cs="Arial"/>
                <w:sz w:val="18"/>
                <w:szCs w:val="18"/>
              </w:rPr>
            </w:pPr>
          </w:p>
        </w:tc>
        <w:tc>
          <w:tcPr>
            <w:tcW w:w="3132" w:type="dxa"/>
            <w:vAlign w:val="bottom"/>
          </w:tcPr>
          <w:p w:rsidR="003443A1" w:rsidRPr="00265F28" w:rsidRDefault="00C3521D" w:rsidP="006D65B7">
            <w:pPr>
              <w:rPr>
                <w:rFonts w:ascii="Arial" w:hAnsi="Arial" w:cs="Arial"/>
                <w:sz w:val="18"/>
                <w:szCs w:val="18"/>
              </w:rPr>
            </w:pPr>
            <w:r w:rsidRPr="00265F28">
              <w:rPr>
                <w:rFonts w:ascii="Arial" w:hAnsi="Arial" w:cs="Arial"/>
                <w:sz w:val="18"/>
                <w:szCs w:val="18"/>
              </w:rPr>
              <w:t>NA</w:t>
            </w:r>
          </w:p>
        </w:tc>
      </w:tr>
      <w:tr w:rsidR="00AD269B" w:rsidRPr="00265F28" w:rsidTr="006D65B7">
        <w:tc>
          <w:tcPr>
            <w:tcW w:w="1237" w:type="dxa"/>
            <w:vAlign w:val="bottom"/>
          </w:tcPr>
          <w:p w:rsidR="00467052" w:rsidRPr="00265F28" w:rsidRDefault="00AD269B" w:rsidP="006D65B7">
            <w:pPr>
              <w:rPr>
                <w:rFonts w:ascii="Arial" w:hAnsi="Arial" w:cs="Arial"/>
                <w:sz w:val="18"/>
                <w:szCs w:val="18"/>
              </w:rPr>
            </w:pPr>
            <w:r>
              <w:rPr>
                <w:rFonts w:ascii="Arial" w:hAnsi="Arial" w:cs="Arial"/>
                <w:sz w:val="18"/>
                <w:szCs w:val="18"/>
              </w:rPr>
              <w:t>Connors</w:t>
            </w:r>
          </w:p>
        </w:tc>
        <w:tc>
          <w:tcPr>
            <w:tcW w:w="2340" w:type="dxa"/>
            <w:vAlign w:val="bottom"/>
          </w:tcPr>
          <w:p w:rsidR="00467052" w:rsidRPr="00265F28" w:rsidRDefault="00AD269B" w:rsidP="00AF0715">
            <w:pPr>
              <w:jc w:val="center"/>
              <w:rPr>
                <w:rFonts w:ascii="Arial" w:hAnsi="Arial" w:cs="Arial"/>
                <w:sz w:val="16"/>
                <w:szCs w:val="16"/>
              </w:rPr>
            </w:pPr>
            <w:r>
              <w:rPr>
                <w:rFonts w:ascii="Arial" w:hAnsi="Arial" w:cs="Arial"/>
                <w:sz w:val="16"/>
                <w:szCs w:val="16"/>
              </w:rPr>
              <w:t>N/A</w:t>
            </w:r>
          </w:p>
        </w:tc>
        <w:tc>
          <w:tcPr>
            <w:tcW w:w="2111" w:type="dxa"/>
            <w:vAlign w:val="bottom"/>
          </w:tcPr>
          <w:p w:rsidR="00467052" w:rsidRPr="00265F28" w:rsidRDefault="00AD269B" w:rsidP="0048126A">
            <w:pPr>
              <w:jc w:val="center"/>
              <w:rPr>
                <w:rFonts w:ascii="Arial" w:hAnsi="Arial" w:cs="Arial"/>
                <w:sz w:val="18"/>
                <w:szCs w:val="18"/>
              </w:rPr>
            </w:pPr>
            <w:r>
              <w:rPr>
                <w:rFonts w:ascii="Arial" w:hAnsi="Arial" w:cs="Arial"/>
                <w:sz w:val="18"/>
                <w:szCs w:val="18"/>
              </w:rPr>
              <w:t>N/A</w:t>
            </w:r>
          </w:p>
        </w:tc>
        <w:tc>
          <w:tcPr>
            <w:tcW w:w="2700" w:type="dxa"/>
            <w:vAlign w:val="bottom"/>
          </w:tcPr>
          <w:p w:rsidR="00467052" w:rsidRPr="00265F28" w:rsidRDefault="00AD269B" w:rsidP="00081FB8">
            <w:pPr>
              <w:jc w:val="center"/>
              <w:rPr>
                <w:rFonts w:ascii="Arial" w:hAnsi="Arial" w:cs="Arial"/>
                <w:sz w:val="18"/>
                <w:szCs w:val="18"/>
              </w:rPr>
            </w:pPr>
            <w:r>
              <w:rPr>
                <w:rFonts w:ascii="Arial" w:hAnsi="Arial" w:cs="Arial"/>
                <w:sz w:val="18"/>
                <w:szCs w:val="18"/>
              </w:rPr>
              <w:t>N/A</w:t>
            </w: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xml:space="preserve">#00-12554-14   0304-106 </w:t>
            </w:r>
            <w:r w:rsidR="00B26788" w:rsidRPr="00265F28">
              <w:rPr>
                <w:rFonts w:ascii="Arial" w:hAnsi="Arial" w:cs="Arial"/>
                <w:sz w:val="18"/>
                <w:szCs w:val="18"/>
              </w:rPr>
              <w:t xml:space="preserve"> </w:t>
            </w:r>
            <w:r w:rsidR="00543935" w:rsidRPr="00265F28">
              <w:rPr>
                <w:rFonts w:ascii="Arial" w:hAnsi="Arial" w:cs="Arial"/>
                <w:sz w:val="18"/>
                <w:szCs w:val="18"/>
              </w:rPr>
              <w:t xml:space="preserve"> 3/2013</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r w:rsidR="00AD269B">
              <w:rPr>
                <w:rFonts w:ascii="Arial" w:hAnsi="Arial" w:cs="Arial"/>
                <w:sz w:val="18"/>
                <w:szCs w:val="18"/>
              </w:rPr>
              <w:t>new</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467052" w:rsidP="00081FB8">
            <w:pPr>
              <w:jc w:val="center"/>
              <w:rPr>
                <w:rFonts w:ascii="Arial" w:hAnsi="Arial" w:cs="Arial"/>
                <w:sz w:val="18"/>
                <w:szCs w:val="18"/>
              </w:rPr>
            </w:pP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xml:space="preserve">#00-12554-15   0304-107  </w:t>
            </w:r>
            <w:r w:rsidR="00B26788" w:rsidRPr="00265F28">
              <w:rPr>
                <w:rFonts w:ascii="Arial" w:hAnsi="Arial" w:cs="Arial"/>
                <w:sz w:val="18"/>
                <w:szCs w:val="18"/>
              </w:rPr>
              <w:t xml:space="preserve"> </w:t>
            </w:r>
            <w:r w:rsidR="00543935" w:rsidRPr="00265F28">
              <w:rPr>
                <w:rFonts w:ascii="Arial" w:hAnsi="Arial" w:cs="Arial"/>
                <w:sz w:val="18"/>
                <w:szCs w:val="18"/>
              </w:rPr>
              <w:t>3/2013</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Manseau</w:t>
            </w:r>
          </w:p>
        </w:tc>
        <w:tc>
          <w:tcPr>
            <w:tcW w:w="2340" w:type="dxa"/>
            <w:vAlign w:val="bottom"/>
          </w:tcPr>
          <w:p w:rsidR="00467052" w:rsidRPr="00265F28" w:rsidRDefault="00543935" w:rsidP="00AF0715">
            <w:pPr>
              <w:jc w:val="center"/>
              <w:rPr>
                <w:rFonts w:ascii="Arial" w:hAnsi="Arial" w:cs="Arial"/>
                <w:sz w:val="16"/>
                <w:szCs w:val="16"/>
              </w:rPr>
            </w:pPr>
            <w:r w:rsidRPr="00265F28">
              <w:rPr>
                <w:rFonts w:ascii="Arial" w:hAnsi="Arial" w:cs="Arial"/>
                <w:sz w:val="16"/>
                <w:szCs w:val="16"/>
              </w:rPr>
              <w:t>12/2012</w:t>
            </w:r>
          </w:p>
        </w:tc>
        <w:tc>
          <w:tcPr>
            <w:tcW w:w="2111" w:type="dxa"/>
            <w:vAlign w:val="bottom"/>
          </w:tcPr>
          <w:p w:rsidR="00467052" w:rsidRPr="00265F28" w:rsidRDefault="00543935" w:rsidP="0048126A">
            <w:pPr>
              <w:jc w:val="center"/>
              <w:rPr>
                <w:rFonts w:ascii="Arial" w:hAnsi="Arial" w:cs="Arial"/>
                <w:sz w:val="18"/>
                <w:szCs w:val="18"/>
              </w:rPr>
            </w:pPr>
            <w:r w:rsidRPr="00265F28">
              <w:rPr>
                <w:rFonts w:ascii="Arial" w:hAnsi="Arial" w:cs="Arial"/>
                <w:sz w:val="18"/>
                <w:szCs w:val="18"/>
              </w:rPr>
              <w:t>12/2012</w:t>
            </w:r>
          </w:p>
        </w:tc>
        <w:tc>
          <w:tcPr>
            <w:tcW w:w="2700" w:type="dxa"/>
            <w:vAlign w:val="bottom"/>
          </w:tcPr>
          <w:p w:rsidR="00467052" w:rsidRPr="00265F28" w:rsidRDefault="00CB354D" w:rsidP="00081FB8">
            <w:pPr>
              <w:jc w:val="center"/>
              <w:rPr>
                <w:rFonts w:ascii="Arial" w:hAnsi="Arial" w:cs="Arial"/>
                <w:sz w:val="18"/>
                <w:szCs w:val="18"/>
              </w:rPr>
            </w:pPr>
            <w:r w:rsidRPr="00265F28">
              <w:rPr>
                <w:rFonts w:ascii="Arial" w:hAnsi="Arial" w:cs="Arial"/>
                <w:sz w:val="18"/>
                <w:szCs w:val="18"/>
              </w:rPr>
              <w:t>8/2010</w:t>
            </w:r>
            <w:r w:rsidR="00467052" w:rsidRPr="00265F28">
              <w:rPr>
                <w:rFonts w:ascii="Arial" w:hAnsi="Arial" w:cs="Arial"/>
                <w:sz w:val="18"/>
                <w:szCs w:val="18"/>
              </w:rPr>
              <w:t xml:space="preserve"> </w:t>
            </w:r>
            <w:r w:rsidR="00B26788" w:rsidRPr="00265F28">
              <w:rPr>
                <w:rFonts w:ascii="Arial" w:hAnsi="Arial" w:cs="Arial"/>
                <w:sz w:val="18"/>
                <w:szCs w:val="18"/>
              </w:rPr>
              <w:t>(25lbs)</w:t>
            </w: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#00-12554-05   0304-117</w:t>
            </w:r>
            <w:r w:rsidR="00B26788" w:rsidRPr="00265F28">
              <w:rPr>
                <w:rFonts w:ascii="Arial" w:hAnsi="Arial" w:cs="Arial"/>
                <w:sz w:val="18"/>
                <w:szCs w:val="18"/>
              </w:rPr>
              <w:t xml:space="preserve">  </w:t>
            </w:r>
            <w:r w:rsidR="00D545D7" w:rsidRPr="00265F28">
              <w:rPr>
                <w:rFonts w:ascii="Arial" w:hAnsi="Arial" w:cs="Arial"/>
                <w:sz w:val="18"/>
                <w:szCs w:val="18"/>
              </w:rPr>
              <w:t xml:space="preserve"> 9/2014</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CB354D" w:rsidP="00081FB8">
            <w:pPr>
              <w:jc w:val="center"/>
              <w:rPr>
                <w:rFonts w:ascii="Arial" w:hAnsi="Arial" w:cs="Arial"/>
                <w:sz w:val="18"/>
                <w:szCs w:val="18"/>
              </w:rPr>
            </w:pPr>
            <w:r w:rsidRPr="00265F28">
              <w:rPr>
                <w:rFonts w:ascii="Arial" w:hAnsi="Arial" w:cs="Arial"/>
                <w:sz w:val="18"/>
                <w:szCs w:val="18"/>
              </w:rPr>
              <w:t>8/2010</w:t>
            </w:r>
            <w:r w:rsidR="00467052" w:rsidRPr="00265F28">
              <w:rPr>
                <w:rFonts w:ascii="Arial" w:hAnsi="Arial" w:cs="Arial"/>
                <w:sz w:val="18"/>
                <w:szCs w:val="18"/>
              </w:rPr>
              <w:t xml:space="preserve"> (50lbs)</w:t>
            </w:r>
          </w:p>
        </w:tc>
        <w:tc>
          <w:tcPr>
            <w:tcW w:w="3132" w:type="dxa"/>
            <w:vAlign w:val="bottom"/>
          </w:tcPr>
          <w:p w:rsidR="00467052" w:rsidRPr="00265F28" w:rsidRDefault="00B26788" w:rsidP="006D65B7">
            <w:pPr>
              <w:rPr>
                <w:rFonts w:ascii="Arial" w:hAnsi="Arial" w:cs="Arial"/>
                <w:sz w:val="18"/>
                <w:szCs w:val="18"/>
              </w:rPr>
            </w:pPr>
            <w:r w:rsidRPr="00265F28">
              <w:rPr>
                <w:rFonts w:ascii="Arial" w:hAnsi="Arial" w:cs="Arial"/>
                <w:sz w:val="18"/>
                <w:szCs w:val="18"/>
              </w:rPr>
              <w:t xml:space="preserve">#00-12554-17   </w:t>
            </w:r>
            <w:r w:rsidR="00467052" w:rsidRPr="00265F28">
              <w:rPr>
                <w:rFonts w:ascii="Arial" w:hAnsi="Arial" w:cs="Arial"/>
                <w:sz w:val="18"/>
                <w:szCs w:val="18"/>
              </w:rPr>
              <w:t xml:space="preserve">0304-118 </w:t>
            </w:r>
            <w:r w:rsidRPr="00265F28">
              <w:rPr>
                <w:rFonts w:ascii="Arial" w:hAnsi="Arial" w:cs="Arial"/>
                <w:sz w:val="18"/>
                <w:szCs w:val="18"/>
              </w:rPr>
              <w:t xml:space="preserve">  </w:t>
            </w:r>
            <w:r w:rsidR="00D545D7" w:rsidRPr="00265F28">
              <w:rPr>
                <w:rFonts w:ascii="Arial" w:hAnsi="Arial" w:cs="Arial"/>
                <w:sz w:val="18"/>
                <w:szCs w:val="18"/>
              </w:rPr>
              <w:t>9/2014</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D545D7" w:rsidP="00081FB8">
            <w:pPr>
              <w:jc w:val="center"/>
              <w:rPr>
                <w:rFonts w:ascii="Arial" w:hAnsi="Arial" w:cs="Arial"/>
                <w:sz w:val="18"/>
                <w:szCs w:val="18"/>
              </w:rPr>
            </w:pPr>
            <w:r w:rsidRPr="00265F28">
              <w:rPr>
                <w:rFonts w:ascii="Arial" w:hAnsi="Arial" w:cs="Arial"/>
                <w:sz w:val="18"/>
                <w:szCs w:val="18"/>
              </w:rPr>
              <w:t>1/2014</w:t>
            </w:r>
            <w:r w:rsidR="00467052" w:rsidRPr="00265F28">
              <w:rPr>
                <w:rFonts w:ascii="Arial" w:hAnsi="Arial" w:cs="Arial"/>
                <w:sz w:val="18"/>
                <w:szCs w:val="18"/>
              </w:rPr>
              <w:t xml:space="preserve"> (25lbs)</w:t>
            </w: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xml:space="preserve">#00-12554-01   0506-016 </w:t>
            </w:r>
            <w:r w:rsidR="00B26788" w:rsidRPr="00265F28">
              <w:rPr>
                <w:rFonts w:ascii="Arial" w:hAnsi="Arial" w:cs="Arial"/>
                <w:sz w:val="18"/>
                <w:szCs w:val="18"/>
              </w:rPr>
              <w:t xml:space="preserve">  </w:t>
            </w:r>
            <w:r w:rsidR="00AF0715" w:rsidRPr="00265F28">
              <w:rPr>
                <w:rFonts w:ascii="Arial" w:hAnsi="Arial" w:cs="Arial"/>
                <w:sz w:val="18"/>
                <w:szCs w:val="18"/>
              </w:rPr>
              <w:t>4/2014</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D545D7" w:rsidP="00081FB8">
            <w:pPr>
              <w:jc w:val="center"/>
              <w:rPr>
                <w:rFonts w:ascii="Arial" w:hAnsi="Arial" w:cs="Arial"/>
                <w:sz w:val="18"/>
                <w:szCs w:val="18"/>
              </w:rPr>
            </w:pPr>
            <w:r w:rsidRPr="00265F28">
              <w:rPr>
                <w:rFonts w:ascii="Arial" w:hAnsi="Arial" w:cs="Arial"/>
                <w:sz w:val="18"/>
                <w:szCs w:val="18"/>
              </w:rPr>
              <w:t>1/2014</w:t>
            </w:r>
            <w:r w:rsidR="0060103E">
              <w:rPr>
                <w:rFonts w:ascii="Arial" w:hAnsi="Arial" w:cs="Arial"/>
                <w:sz w:val="18"/>
                <w:szCs w:val="18"/>
              </w:rPr>
              <w:t xml:space="preserve"> </w:t>
            </w:r>
            <w:r w:rsidR="00467052" w:rsidRPr="00265F28">
              <w:rPr>
                <w:rFonts w:ascii="Arial" w:hAnsi="Arial" w:cs="Arial"/>
                <w:sz w:val="18"/>
                <w:szCs w:val="18"/>
              </w:rPr>
              <w:t>(50lbs)</w:t>
            </w: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xml:space="preserve">#00-12554-02   0506-017  </w:t>
            </w:r>
            <w:r w:rsidR="00B26788" w:rsidRPr="00265F28">
              <w:rPr>
                <w:rFonts w:ascii="Arial" w:hAnsi="Arial" w:cs="Arial"/>
                <w:sz w:val="18"/>
                <w:szCs w:val="18"/>
              </w:rPr>
              <w:t xml:space="preserve"> </w:t>
            </w:r>
            <w:r w:rsidR="00AF0715" w:rsidRPr="00265F28">
              <w:rPr>
                <w:rFonts w:ascii="Arial" w:hAnsi="Arial" w:cs="Arial"/>
                <w:sz w:val="18"/>
                <w:szCs w:val="18"/>
              </w:rPr>
              <w:t>4/2014</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Morrissey</w:t>
            </w:r>
          </w:p>
        </w:tc>
        <w:tc>
          <w:tcPr>
            <w:tcW w:w="2340" w:type="dxa"/>
            <w:vAlign w:val="bottom"/>
          </w:tcPr>
          <w:p w:rsidR="00467052" w:rsidRPr="00265F28" w:rsidRDefault="00AF0715" w:rsidP="00AF0715">
            <w:pPr>
              <w:jc w:val="center"/>
              <w:rPr>
                <w:rFonts w:ascii="Arial" w:hAnsi="Arial" w:cs="Arial"/>
                <w:sz w:val="16"/>
                <w:szCs w:val="16"/>
              </w:rPr>
            </w:pPr>
            <w:r w:rsidRPr="00265F28">
              <w:rPr>
                <w:rFonts w:ascii="Arial" w:hAnsi="Arial" w:cs="Arial"/>
                <w:sz w:val="16"/>
                <w:szCs w:val="16"/>
              </w:rPr>
              <w:t>10/2013</w:t>
            </w:r>
          </w:p>
        </w:tc>
        <w:tc>
          <w:tcPr>
            <w:tcW w:w="2111" w:type="dxa"/>
            <w:vAlign w:val="bottom"/>
          </w:tcPr>
          <w:p w:rsidR="00467052" w:rsidRPr="00265F28" w:rsidRDefault="00AF0715" w:rsidP="0048126A">
            <w:pPr>
              <w:jc w:val="center"/>
              <w:rPr>
                <w:rFonts w:ascii="Arial" w:hAnsi="Arial" w:cs="Arial"/>
                <w:sz w:val="18"/>
                <w:szCs w:val="18"/>
              </w:rPr>
            </w:pPr>
            <w:r w:rsidRPr="00265F28">
              <w:rPr>
                <w:rFonts w:ascii="Arial" w:hAnsi="Arial" w:cs="Arial"/>
                <w:sz w:val="18"/>
                <w:szCs w:val="18"/>
              </w:rPr>
              <w:t>8/2013</w:t>
            </w:r>
          </w:p>
        </w:tc>
        <w:tc>
          <w:tcPr>
            <w:tcW w:w="2700" w:type="dxa"/>
            <w:vAlign w:val="bottom"/>
          </w:tcPr>
          <w:p w:rsidR="00467052" w:rsidRPr="00265F28" w:rsidRDefault="00AD269B" w:rsidP="00CB354D">
            <w:pPr>
              <w:jc w:val="center"/>
              <w:rPr>
                <w:rFonts w:ascii="Arial" w:hAnsi="Arial" w:cs="Arial"/>
                <w:sz w:val="18"/>
                <w:szCs w:val="18"/>
              </w:rPr>
            </w:pPr>
            <w:r>
              <w:rPr>
                <w:rFonts w:ascii="Arial" w:hAnsi="Arial" w:cs="Arial"/>
                <w:sz w:val="18"/>
                <w:szCs w:val="18"/>
              </w:rPr>
              <w:t xml:space="preserve">7/2014 </w:t>
            </w:r>
            <w:r w:rsidR="00CB354D" w:rsidRPr="00265F28">
              <w:rPr>
                <w:rFonts w:ascii="Arial" w:hAnsi="Arial" w:cs="Arial"/>
                <w:sz w:val="18"/>
                <w:szCs w:val="18"/>
              </w:rPr>
              <w:t>(25lbs)</w:t>
            </w:r>
          </w:p>
        </w:tc>
        <w:tc>
          <w:tcPr>
            <w:tcW w:w="3132" w:type="dxa"/>
            <w:vAlign w:val="bottom"/>
          </w:tcPr>
          <w:p w:rsidR="00467052" w:rsidRPr="00265F28" w:rsidRDefault="001B041E" w:rsidP="006D65B7">
            <w:pPr>
              <w:rPr>
                <w:rFonts w:ascii="Arial" w:hAnsi="Arial" w:cs="Arial"/>
                <w:sz w:val="18"/>
                <w:szCs w:val="18"/>
              </w:rPr>
            </w:pPr>
            <w:r w:rsidRPr="00265F28">
              <w:rPr>
                <w:rFonts w:ascii="Arial" w:hAnsi="Arial" w:cs="Arial"/>
                <w:sz w:val="18"/>
                <w:szCs w:val="18"/>
              </w:rPr>
              <w:t>#05-01570         0607-083</w:t>
            </w:r>
            <w:r w:rsidR="00467052" w:rsidRPr="00265F28">
              <w:rPr>
                <w:rFonts w:ascii="Arial" w:hAnsi="Arial" w:cs="Arial"/>
                <w:sz w:val="18"/>
                <w:szCs w:val="18"/>
              </w:rPr>
              <w:t xml:space="preserve"> </w:t>
            </w:r>
            <w:r w:rsidR="00B26788" w:rsidRPr="00265F28">
              <w:rPr>
                <w:rFonts w:ascii="Arial" w:hAnsi="Arial" w:cs="Arial"/>
                <w:sz w:val="18"/>
                <w:szCs w:val="18"/>
              </w:rPr>
              <w:t xml:space="preserve"> </w:t>
            </w:r>
            <w:r w:rsidR="00C3521D" w:rsidRPr="00265F28">
              <w:rPr>
                <w:rFonts w:ascii="Arial" w:hAnsi="Arial" w:cs="Arial"/>
                <w:sz w:val="18"/>
                <w:szCs w:val="18"/>
              </w:rPr>
              <w:t>4/2013</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CB354D" w:rsidP="00081FB8">
            <w:pPr>
              <w:jc w:val="center"/>
              <w:rPr>
                <w:rFonts w:ascii="Arial" w:hAnsi="Arial" w:cs="Arial"/>
                <w:sz w:val="18"/>
                <w:szCs w:val="18"/>
              </w:rPr>
            </w:pPr>
            <w:r w:rsidRPr="00265F28">
              <w:rPr>
                <w:rFonts w:ascii="Arial" w:hAnsi="Arial" w:cs="Arial"/>
                <w:sz w:val="18"/>
                <w:szCs w:val="18"/>
              </w:rPr>
              <w:t>1/2014 (50lbs)</w:t>
            </w:r>
          </w:p>
        </w:tc>
        <w:tc>
          <w:tcPr>
            <w:tcW w:w="3132" w:type="dxa"/>
            <w:vAlign w:val="bottom"/>
          </w:tcPr>
          <w:p w:rsidR="00467052" w:rsidRPr="00265F28" w:rsidRDefault="001B041E" w:rsidP="006D65B7">
            <w:pPr>
              <w:rPr>
                <w:rFonts w:ascii="Arial" w:hAnsi="Arial" w:cs="Arial"/>
                <w:sz w:val="18"/>
                <w:szCs w:val="18"/>
              </w:rPr>
            </w:pPr>
            <w:r w:rsidRPr="00265F28">
              <w:rPr>
                <w:rFonts w:ascii="Arial" w:hAnsi="Arial" w:cs="Arial"/>
                <w:sz w:val="18"/>
                <w:szCs w:val="18"/>
              </w:rPr>
              <w:t>#05-01561</w:t>
            </w:r>
            <w:r w:rsidR="00467052" w:rsidRPr="00265F28">
              <w:rPr>
                <w:rFonts w:ascii="Arial" w:hAnsi="Arial" w:cs="Arial"/>
                <w:sz w:val="18"/>
                <w:szCs w:val="18"/>
              </w:rPr>
              <w:t xml:space="preserve">         </w:t>
            </w:r>
            <w:r w:rsidR="00B26788" w:rsidRPr="00265F28">
              <w:rPr>
                <w:rFonts w:ascii="Arial" w:hAnsi="Arial" w:cs="Arial"/>
                <w:sz w:val="18"/>
                <w:szCs w:val="18"/>
              </w:rPr>
              <w:t>0</w:t>
            </w:r>
            <w:r w:rsidRPr="00265F28">
              <w:rPr>
                <w:rFonts w:ascii="Arial" w:hAnsi="Arial" w:cs="Arial"/>
                <w:sz w:val="18"/>
                <w:szCs w:val="18"/>
              </w:rPr>
              <w:t xml:space="preserve">607-084  </w:t>
            </w:r>
            <w:r w:rsidR="00C3521D" w:rsidRPr="00265F28">
              <w:rPr>
                <w:rFonts w:ascii="Arial" w:hAnsi="Arial" w:cs="Arial"/>
                <w:sz w:val="18"/>
                <w:szCs w:val="18"/>
              </w:rPr>
              <w:t>4/2013</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Niemczura</w:t>
            </w:r>
          </w:p>
        </w:tc>
        <w:tc>
          <w:tcPr>
            <w:tcW w:w="2340" w:type="dxa"/>
            <w:vAlign w:val="bottom"/>
          </w:tcPr>
          <w:p w:rsidR="00467052" w:rsidRPr="00265F28" w:rsidRDefault="00C3521D" w:rsidP="00AF0715">
            <w:pPr>
              <w:jc w:val="center"/>
              <w:rPr>
                <w:rFonts w:ascii="Arial" w:hAnsi="Arial" w:cs="Arial"/>
                <w:sz w:val="16"/>
                <w:szCs w:val="16"/>
              </w:rPr>
            </w:pPr>
            <w:r w:rsidRPr="00265F28">
              <w:rPr>
                <w:rFonts w:ascii="Arial" w:hAnsi="Arial" w:cs="Arial"/>
                <w:sz w:val="16"/>
                <w:szCs w:val="16"/>
              </w:rPr>
              <w:t>8/2010</w:t>
            </w:r>
          </w:p>
        </w:tc>
        <w:tc>
          <w:tcPr>
            <w:tcW w:w="2111" w:type="dxa"/>
            <w:vAlign w:val="bottom"/>
          </w:tcPr>
          <w:p w:rsidR="00467052" w:rsidRPr="00265F28" w:rsidRDefault="00C3521D" w:rsidP="0048126A">
            <w:pPr>
              <w:jc w:val="center"/>
              <w:rPr>
                <w:rFonts w:ascii="Arial" w:hAnsi="Arial" w:cs="Arial"/>
                <w:sz w:val="18"/>
                <w:szCs w:val="18"/>
              </w:rPr>
            </w:pPr>
            <w:r w:rsidRPr="00265F28">
              <w:rPr>
                <w:rFonts w:ascii="Arial" w:hAnsi="Arial" w:cs="Arial"/>
                <w:sz w:val="18"/>
                <w:szCs w:val="18"/>
              </w:rPr>
              <w:t>7/2010</w:t>
            </w:r>
          </w:p>
        </w:tc>
        <w:tc>
          <w:tcPr>
            <w:tcW w:w="2700" w:type="dxa"/>
            <w:vAlign w:val="bottom"/>
          </w:tcPr>
          <w:p w:rsidR="00467052" w:rsidRPr="00265F28" w:rsidRDefault="00AD269B" w:rsidP="00081FB8">
            <w:pPr>
              <w:jc w:val="center"/>
              <w:rPr>
                <w:rFonts w:ascii="Arial" w:hAnsi="Arial" w:cs="Arial"/>
                <w:sz w:val="18"/>
                <w:szCs w:val="18"/>
              </w:rPr>
            </w:pPr>
            <w:r>
              <w:rPr>
                <w:rFonts w:ascii="Arial" w:hAnsi="Arial" w:cs="Arial"/>
                <w:sz w:val="18"/>
                <w:szCs w:val="18"/>
              </w:rPr>
              <w:t>8</w:t>
            </w:r>
            <w:r w:rsidR="00CB354D" w:rsidRPr="00265F28">
              <w:rPr>
                <w:rFonts w:ascii="Arial" w:hAnsi="Arial" w:cs="Arial"/>
                <w:sz w:val="18"/>
                <w:szCs w:val="18"/>
              </w:rPr>
              <w:t>/2010</w:t>
            </w:r>
            <w:r w:rsidR="00467052" w:rsidRPr="00265F28">
              <w:rPr>
                <w:rFonts w:ascii="Arial" w:hAnsi="Arial" w:cs="Arial"/>
                <w:sz w:val="18"/>
                <w:szCs w:val="18"/>
              </w:rPr>
              <w:t xml:space="preserve"> (25lbs)</w:t>
            </w: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#0</w:t>
            </w:r>
            <w:r w:rsidR="00B26788" w:rsidRPr="00265F28">
              <w:rPr>
                <w:rFonts w:ascii="Arial" w:hAnsi="Arial" w:cs="Arial"/>
                <w:sz w:val="18"/>
                <w:szCs w:val="18"/>
              </w:rPr>
              <w:t>0-12554-04   0</w:t>
            </w:r>
            <w:r w:rsidRPr="00265F28">
              <w:rPr>
                <w:rFonts w:ascii="Arial" w:hAnsi="Arial" w:cs="Arial"/>
                <w:sz w:val="18"/>
                <w:szCs w:val="18"/>
              </w:rPr>
              <w:t xml:space="preserve">405-073 </w:t>
            </w:r>
            <w:r w:rsidR="00B26788" w:rsidRPr="00265F28">
              <w:rPr>
                <w:rFonts w:ascii="Arial" w:hAnsi="Arial" w:cs="Arial"/>
                <w:sz w:val="18"/>
                <w:szCs w:val="18"/>
              </w:rPr>
              <w:t xml:space="preserve"> </w:t>
            </w:r>
            <w:r w:rsidR="00C3521D" w:rsidRPr="00265F28">
              <w:rPr>
                <w:rFonts w:ascii="Arial" w:hAnsi="Arial" w:cs="Arial"/>
                <w:sz w:val="18"/>
                <w:szCs w:val="18"/>
              </w:rPr>
              <w:t xml:space="preserve"> </w:t>
            </w:r>
            <w:r w:rsidR="00AD269B">
              <w:rPr>
                <w:rFonts w:ascii="Arial" w:hAnsi="Arial" w:cs="Arial"/>
                <w:sz w:val="18"/>
                <w:szCs w:val="18"/>
              </w:rPr>
              <w:t>7</w:t>
            </w:r>
            <w:r w:rsidR="00C3521D" w:rsidRPr="00265F28">
              <w:rPr>
                <w:rFonts w:ascii="Arial" w:hAnsi="Arial" w:cs="Arial"/>
                <w:sz w:val="18"/>
                <w:szCs w:val="18"/>
              </w:rPr>
              <w:t>/201</w:t>
            </w:r>
            <w:r w:rsidR="00AD269B">
              <w:rPr>
                <w:rFonts w:ascii="Arial" w:hAnsi="Arial" w:cs="Arial"/>
                <w:sz w:val="18"/>
                <w:szCs w:val="18"/>
              </w:rPr>
              <w:t>4</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AD269B" w:rsidP="00081FB8">
            <w:pPr>
              <w:jc w:val="center"/>
              <w:rPr>
                <w:rFonts w:ascii="Arial" w:hAnsi="Arial" w:cs="Arial"/>
                <w:sz w:val="18"/>
                <w:szCs w:val="18"/>
              </w:rPr>
            </w:pPr>
            <w:r>
              <w:rPr>
                <w:rFonts w:ascii="Arial" w:hAnsi="Arial" w:cs="Arial"/>
                <w:sz w:val="18"/>
                <w:szCs w:val="18"/>
              </w:rPr>
              <w:t>8</w:t>
            </w:r>
            <w:r w:rsidR="00CB354D" w:rsidRPr="00265F28">
              <w:rPr>
                <w:rFonts w:ascii="Arial" w:hAnsi="Arial" w:cs="Arial"/>
                <w:sz w:val="18"/>
                <w:szCs w:val="18"/>
              </w:rPr>
              <w:t>/2010</w:t>
            </w:r>
            <w:r w:rsidR="00467052" w:rsidRPr="00265F28">
              <w:rPr>
                <w:rFonts w:ascii="Arial" w:hAnsi="Arial" w:cs="Arial"/>
                <w:sz w:val="18"/>
                <w:szCs w:val="18"/>
              </w:rPr>
              <w:t xml:space="preserve"> (50lbs)</w:t>
            </w:r>
          </w:p>
        </w:tc>
        <w:tc>
          <w:tcPr>
            <w:tcW w:w="3132"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xml:space="preserve">#00-12554-13   0405-074  </w:t>
            </w:r>
            <w:r w:rsidR="00B26788" w:rsidRPr="00265F28">
              <w:rPr>
                <w:rFonts w:ascii="Arial" w:hAnsi="Arial" w:cs="Arial"/>
                <w:sz w:val="18"/>
                <w:szCs w:val="18"/>
              </w:rPr>
              <w:t xml:space="preserve"> </w:t>
            </w:r>
            <w:r w:rsidR="00AD269B">
              <w:rPr>
                <w:rFonts w:ascii="Arial" w:hAnsi="Arial" w:cs="Arial"/>
                <w:sz w:val="18"/>
                <w:szCs w:val="18"/>
              </w:rPr>
              <w:t>7</w:t>
            </w:r>
            <w:r w:rsidR="00C3521D" w:rsidRPr="00265F28">
              <w:rPr>
                <w:rFonts w:ascii="Arial" w:hAnsi="Arial" w:cs="Arial"/>
                <w:sz w:val="18"/>
                <w:szCs w:val="18"/>
              </w:rPr>
              <w:t>/201</w:t>
            </w:r>
            <w:r w:rsidR="00AD269B">
              <w:rPr>
                <w:rFonts w:ascii="Arial" w:hAnsi="Arial" w:cs="Arial"/>
                <w:sz w:val="18"/>
                <w:szCs w:val="18"/>
              </w:rPr>
              <w:t>4</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Orpen</w:t>
            </w:r>
          </w:p>
        </w:tc>
        <w:tc>
          <w:tcPr>
            <w:tcW w:w="2340" w:type="dxa"/>
            <w:vAlign w:val="bottom"/>
          </w:tcPr>
          <w:p w:rsidR="00467052" w:rsidRPr="00265F28" w:rsidRDefault="00AD269B" w:rsidP="00AF0715">
            <w:pPr>
              <w:jc w:val="center"/>
              <w:rPr>
                <w:rFonts w:ascii="Arial" w:hAnsi="Arial" w:cs="Arial"/>
                <w:sz w:val="16"/>
                <w:szCs w:val="16"/>
              </w:rPr>
            </w:pPr>
            <w:r>
              <w:rPr>
                <w:rFonts w:ascii="Arial" w:hAnsi="Arial" w:cs="Arial"/>
                <w:sz w:val="16"/>
                <w:szCs w:val="16"/>
              </w:rPr>
              <w:t>1/2017</w:t>
            </w:r>
          </w:p>
        </w:tc>
        <w:tc>
          <w:tcPr>
            <w:tcW w:w="2111" w:type="dxa"/>
            <w:vAlign w:val="bottom"/>
          </w:tcPr>
          <w:p w:rsidR="00467052" w:rsidRPr="00265F28" w:rsidRDefault="00D967C0" w:rsidP="0048126A">
            <w:pPr>
              <w:jc w:val="center"/>
              <w:rPr>
                <w:rFonts w:ascii="Arial" w:hAnsi="Arial" w:cs="Arial"/>
                <w:sz w:val="18"/>
                <w:szCs w:val="18"/>
              </w:rPr>
            </w:pPr>
            <w:r w:rsidRPr="00265F28">
              <w:rPr>
                <w:rFonts w:ascii="Arial" w:hAnsi="Arial" w:cs="Arial"/>
                <w:sz w:val="18"/>
                <w:szCs w:val="18"/>
              </w:rPr>
              <w:t>7/2010</w:t>
            </w:r>
          </w:p>
        </w:tc>
        <w:tc>
          <w:tcPr>
            <w:tcW w:w="2700" w:type="dxa"/>
            <w:vAlign w:val="bottom"/>
          </w:tcPr>
          <w:p w:rsidR="00467052" w:rsidRPr="00265F28" w:rsidRDefault="00CB354D" w:rsidP="0078644A">
            <w:pPr>
              <w:jc w:val="center"/>
              <w:rPr>
                <w:rFonts w:ascii="Arial" w:hAnsi="Arial" w:cs="Arial"/>
                <w:sz w:val="18"/>
                <w:szCs w:val="18"/>
              </w:rPr>
            </w:pPr>
            <w:r w:rsidRPr="00265F28">
              <w:rPr>
                <w:rFonts w:ascii="Arial" w:hAnsi="Arial" w:cs="Arial"/>
                <w:sz w:val="18"/>
                <w:szCs w:val="18"/>
              </w:rPr>
              <w:t>7/201</w:t>
            </w:r>
            <w:r w:rsidR="00AD269B">
              <w:rPr>
                <w:rFonts w:ascii="Arial" w:hAnsi="Arial" w:cs="Arial"/>
                <w:sz w:val="18"/>
                <w:szCs w:val="18"/>
              </w:rPr>
              <w:t>4</w:t>
            </w:r>
            <w:r w:rsidR="0060103E">
              <w:rPr>
                <w:rFonts w:ascii="Arial" w:hAnsi="Arial" w:cs="Arial"/>
                <w:sz w:val="18"/>
                <w:szCs w:val="18"/>
              </w:rPr>
              <w:t xml:space="preserve"> </w:t>
            </w:r>
            <w:r w:rsidR="00EC54D0" w:rsidRPr="00265F28">
              <w:rPr>
                <w:rFonts w:ascii="Arial" w:hAnsi="Arial" w:cs="Arial"/>
                <w:sz w:val="18"/>
                <w:szCs w:val="18"/>
              </w:rPr>
              <w:t>(25lbs)</w:t>
            </w:r>
          </w:p>
        </w:tc>
        <w:tc>
          <w:tcPr>
            <w:tcW w:w="3132" w:type="dxa"/>
            <w:vAlign w:val="bottom"/>
          </w:tcPr>
          <w:p w:rsidR="00467052" w:rsidRPr="00265F28" w:rsidRDefault="001B041E" w:rsidP="008B524D">
            <w:pPr>
              <w:rPr>
                <w:rFonts w:ascii="Arial" w:hAnsi="Arial" w:cs="Arial"/>
                <w:sz w:val="18"/>
                <w:szCs w:val="18"/>
              </w:rPr>
            </w:pPr>
            <w:r w:rsidRPr="00265F28">
              <w:rPr>
                <w:rFonts w:ascii="Arial" w:hAnsi="Arial" w:cs="Arial"/>
                <w:sz w:val="18"/>
                <w:szCs w:val="18"/>
              </w:rPr>
              <w:t>#00-12554-9     0</w:t>
            </w:r>
            <w:r w:rsidR="008B524D" w:rsidRPr="00265F28">
              <w:rPr>
                <w:rFonts w:ascii="Arial" w:hAnsi="Arial" w:cs="Arial"/>
                <w:sz w:val="18"/>
                <w:szCs w:val="18"/>
              </w:rPr>
              <w:t>708-052</w:t>
            </w:r>
            <w:r w:rsidR="00467052" w:rsidRPr="00265F28">
              <w:rPr>
                <w:rFonts w:ascii="Arial" w:hAnsi="Arial" w:cs="Arial"/>
                <w:sz w:val="18"/>
                <w:szCs w:val="18"/>
              </w:rPr>
              <w:t xml:space="preserve">  </w:t>
            </w:r>
            <w:r w:rsidR="00B26788" w:rsidRPr="00265F28">
              <w:rPr>
                <w:rFonts w:ascii="Arial" w:hAnsi="Arial" w:cs="Arial"/>
                <w:sz w:val="18"/>
                <w:szCs w:val="18"/>
              </w:rPr>
              <w:t xml:space="preserve"> </w:t>
            </w:r>
            <w:r w:rsidR="00AD269B">
              <w:rPr>
                <w:rFonts w:ascii="Arial" w:hAnsi="Arial" w:cs="Arial"/>
                <w:sz w:val="18"/>
                <w:szCs w:val="18"/>
              </w:rPr>
              <w:t>6</w:t>
            </w:r>
            <w:r w:rsidR="00C3521D" w:rsidRPr="00265F28">
              <w:rPr>
                <w:rFonts w:ascii="Arial" w:hAnsi="Arial" w:cs="Arial"/>
                <w:sz w:val="18"/>
                <w:szCs w:val="18"/>
              </w:rPr>
              <w:t>/201</w:t>
            </w:r>
            <w:r w:rsidR="00AD269B">
              <w:rPr>
                <w:rFonts w:ascii="Arial" w:hAnsi="Arial" w:cs="Arial"/>
                <w:sz w:val="18"/>
                <w:szCs w:val="18"/>
              </w:rPr>
              <w:t>7</w:t>
            </w:r>
          </w:p>
        </w:tc>
      </w:tr>
      <w:tr w:rsidR="00AD269B" w:rsidRPr="00265F28" w:rsidTr="006D65B7">
        <w:tc>
          <w:tcPr>
            <w:tcW w:w="1237" w:type="dxa"/>
            <w:vAlign w:val="bottom"/>
          </w:tcPr>
          <w:p w:rsidR="00467052" w:rsidRPr="00265F28" w:rsidRDefault="00467052" w:rsidP="006D65B7">
            <w:pPr>
              <w:rPr>
                <w:rFonts w:ascii="Arial" w:hAnsi="Arial" w:cs="Arial"/>
                <w:sz w:val="18"/>
                <w:szCs w:val="18"/>
              </w:rPr>
            </w:pPr>
            <w:r w:rsidRPr="00265F28">
              <w:rPr>
                <w:rFonts w:ascii="Arial" w:hAnsi="Arial" w:cs="Arial"/>
                <w:sz w:val="18"/>
                <w:szCs w:val="18"/>
              </w:rPr>
              <w:t> </w:t>
            </w:r>
          </w:p>
        </w:tc>
        <w:tc>
          <w:tcPr>
            <w:tcW w:w="2340" w:type="dxa"/>
            <w:vAlign w:val="bottom"/>
          </w:tcPr>
          <w:p w:rsidR="00467052" w:rsidRPr="00265F28" w:rsidRDefault="00467052" w:rsidP="00AF0715">
            <w:pPr>
              <w:jc w:val="center"/>
              <w:rPr>
                <w:rFonts w:ascii="Arial" w:hAnsi="Arial" w:cs="Arial"/>
                <w:sz w:val="16"/>
                <w:szCs w:val="16"/>
              </w:rPr>
            </w:pPr>
          </w:p>
        </w:tc>
        <w:tc>
          <w:tcPr>
            <w:tcW w:w="2111" w:type="dxa"/>
            <w:vAlign w:val="bottom"/>
          </w:tcPr>
          <w:p w:rsidR="00467052" w:rsidRPr="00265F28" w:rsidRDefault="00467052" w:rsidP="0048126A">
            <w:pPr>
              <w:jc w:val="center"/>
              <w:rPr>
                <w:rFonts w:ascii="Arial" w:hAnsi="Arial" w:cs="Arial"/>
                <w:sz w:val="18"/>
                <w:szCs w:val="18"/>
              </w:rPr>
            </w:pPr>
          </w:p>
        </w:tc>
        <w:tc>
          <w:tcPr>
            <w:tcW w:w="2700" w:type="dxa"/>
            <w:vAlign w:val="bottom"/>
          </w:tcPr>
          <w:p w:rsidR="00467052" w:rsidRPr="00265F28" w:rsidRDefault="00CB354D" w:rsidP="00081FB8">
            <w:pPr>
              <w:jc w:val="center"/>
              <w:rPr>
                <w:rFonts w:ascii="Arial" w:hAnsi="Arial" w:cs="Arial"/>
                <w:sz w:val="18"/>
                <w:szCs w:val="18"/>
              </w:rPr>
            </w:pPr>
            <w:r w:rsidRPr="00265F28">
              <w:rPr>
                <w:rFonts w:ascii="Arial" w:hAnsi="Arial" w:cs="Arial"/>
                <w:sz w:val="18"/>
                <w:szCs w:val="18"/>
              </w:rPr>
              <w:t>7/201</w:t>
            </w:r>
            <w:r w:rsidR="00AD269B">
              <w:rPr>
                <w:rFonts w:ascii="Arial" w:hAnsi="Arial" w:cs="Arial"/>
                <w:sz w:val="18"/>
                <w:szCs w:val="18"/>
              </w:rPr>
              <w:t>4</w:t>
            </w:r>
            <w:r w:rsidRPr="00265F28">
              <w:rPr>
                <w:rFonts w:ascii="Arial" w:hAnsi="Arial" w:cs="Arial"/>
                <w:sz w:val="18"/>
                <w:szCs w:val="18"/>
              </w:rPr>
              <w:t xml:space="preserve"> (50lbs)</w:t>
            </w:r>
          </w:p>
        </w:tc>
        <w:tc>
          <w:tcPr>
            <w:tcW w:w="3132" w:type="dxa"/>
            <w:vAlign w:val="bottom"/>
          </w:tcPr>
          <w:p w:rsidR="00467052" w:rsidRPr="00265F28" w:rsidRDefault="00467052" w:rsidP="00EC54D0">
            <w:pPr>
              <w:rPr>
                <w:rFonts w:ascii="Arial" w:hAnsi="Arial" w:cs="Arial"/>
                <w:sz w:val="18"/>
                <w:szCs w:val="18"/>
              </w:rPr>
            </w:pPr>
            <w:r w:rsidRPr="00265F28">
              <w:rPr>
                <w:rFonts w:ascii="Arial" w:hAnsi="Arial" w:cs="Arial"/>
                <w:sz w:val="18"/>
                <w:szCs w:val="18"/>
              </w:rPr>
              <w:t xml:space="preserve">#00-12554-10  </w:t>
            </w:r>
            <w:r w:rsidR="00B26788" w:rsidRPr="00265F28">
              <w:rPr>
                <w:rFonts w:ascii="Arial" w:hAnsi="Arial" w:cs="Arial"/>
                <w:sz w:val="18"/>
                <w:szCs w:val="18"/>
              </w:rPr>
              <w:t xml:space="preserve"> </w:t>
            </w:r>
            <w:r w:rsidR="001B041E" w:rsidRPr="00265F28">
              <w:rPr>
                <w:rFonts w:ascii="Arial" w:hAnsi="Arial" w:cs="Arial"/>
                <w:sz w:val="18"/>
                <w:szCs w:val="18"/>
              </w:rPr>
              <w:t>0</w:t>
            </w:r>
            <w:r w:rsidR="00EC54D0" w:rsidRPr="00265F28">
              <w:rPr>
                <w:rFonts w:ascii="Arial" w:hAnsi="Arial" w:cs="Arial"/>
                <w:sz w:val="18"/>
                <w:szCs w:val="18"/>
              </w:rPr>
              <w:t>708-</w:t>
            </w:r>
            <w:r w:rsidR="008B524D" w:rsidRPr="00265F28">
              <w:rPr>
                <w:rFonts w:ascii="Arial" w:hAnsi="Arial" w:cs="Arial"/>
                <w:sz w:val="18"/>
                <w:szCs w:val="18"/>
              </w:rPr>
              <w:t>053</w:t>
            </w:r>
            <w:r w:rsidRPr="00265F28">
              <w:rPr>
                <w:rFonts w:ascii="Arial" w:hAnsi="Arial" w:cs="Arial"/>
                <w:sz w:val="18"/>
                <w:szCs w:val="18"/>
              </w:rPr>
              <w:t xml:space="preserve"> </w:t>
            </w:r>
            <w:r w:rsidR="00B26788" w:rsidRPr="00265F28">
              <w:rPr>
                <w:rFonts w:ascii="Arial" w:hAnsi="Arial" w:cs="Arial"/>
                <w:sz w:val="18"/>
                <w:szCs w:val="18"/>
              </w:rPr>
              <w:t xml:space="preserve">  </w:t>
            </w:r>
            <w:r w:rsidR="00AD269B">
              <w:rPr>
                <w:rFonts w:ascii="Arial" w:hAnsi="Arial" w:cs="Arial"/>
                <w:sz w:val="18"/>
                <w:szCs w:val="18"/>
              </w:rPr>
              <w:t>6</w:t>
            </w:r>
            <w:r w:rsidR="00C3521D" w:rsidRPr="00265F28">
              <w:rPr>
                <w:rFonts w:ascii="Arial" w:hAnsi="Arial" w:cs="Arial"/>
                <w:sz w:val="18"/>
                <w:szCs w:val="18"/>
              </w:rPr>
              <w:t>/201</w:t>
            </w:r>
            <w:r w:rsidR="00AD269B">
              <w:rPr>
                <w:rFonts w:ascii="Arial" w:hAnsi="Arial" w:cs="Arial"/>
                <w:sz w:val="18"/>
                <w:szCs w:val="18"/>
              </w:rPr>
              <w:t>7</w:t>
            </w:r>
          </w:p>
        </w:tc>
      </w:tr>
      <w:tr w:rsidR="00AD269B" w:rsidRPr="00265F28" w:rsidTr="006D65B7">
        <w:tc>
          <w:tcPr>
            <w:tcW w:w="1237" w:type="dxa"/>
            <w:vAlign w:val="bottom"/>
          </w:tcPr>
          <w:p w:rsidR="00C3521D" w:rsidRPr="00265F28" w:rsidRDefault="00C3521D" w:rsidP="006D65B7">
            <w:pPr>
              <w:rPr>
                <w:rFonts w:ascii="Arial" w:hAnsi="Arial" w:cs="Arial"/>
                <w:sz w:val="18"/>
                <w:szCs w:val="18"/>
              </w:rPr>
            </w:pPr>
            <w:r w:rsidRPr="00265F28">
              <w:rPr>
                <w:rFonts w:ascii="Arial" w:hAnsi="Arial" w:cs="Arial"/>
                <w:sz w:val="18"/>
                <w:szCs w:val="18"/>
              </w:rPr>
              <w:t>Ryan</w:t>
            </w:r>
          </w:p>
        </w:tc>
        <w:tc>
          <w:tcPr>
            <w:tcW w:w="2340" w:type="dxa"/>
            <w:vAlign w:val="bottom"/>
          </w:tcPr>
          <w:p w:rsidR="00C3521D" w:rsidRPr="00265F28" w:rsidRDefault="00AD269B" w:rsidP="00AF0715">
            <w:pPr>
              <w:jc w:val="center"/>
              <w:rPr>
                <w:rFonts w:ascii="Arial" w:hAnsi="Arial" w:cs="Arial"/>
                <w:sz w:val="16"/>
                <w:szCs w:val="16"/>
              </w:rPr>
            </w:pPr>
            <w:r>
              <w:rPr>
                <w:rFonts w:ascii="Arial" w:hAnsi="Arial" w:cs="Arial"/>
                <w:sz w:val="16"/>
                <w:szCs w:val="16"/>
              </w:rPr>
              <w:t>8/2014</w:t>
            </w:r>
          </w:p>
        </w:tc>
        <w:tc>
          <w:tcPr>
            <w:tcW w:w="2111" w:type="dxa"/>
            <w:vAlign w:val="bottom"/>
          </w:tcPr>
          <w:p w:rsidR="00C3521D" w:rsidRPr="00265F28" w:rsidRDefault="00AD269B" w:rsidP="0048126A">
            <w:pPr>
              <w:jc w:val="center"/>
              <w:rPr>
                <w:rFonts w:ascii="Arial" w:hAnsi="Arial" w:cs="Arial"/>
                <w:sz w:val="18"/>
                <w:szCs w:val="18"/>
              </w:rPr>
            </w:pPr>
            <w:r>
              <w:rPr>
                <w:rFonts w:ascii="Arial" w:hAnsi="Arial" w:cs="Arial"/>
                <w:sz w:val="18"/>
                <w:szCs w:val="18"/>
              </w:rPr>
              <w:t>8/2014</w:t>
            </w:r>
          </w:p>
        </w:tc>
        <w:tc>
          <w:tcPr>
            <w:tcW w:w="2700" w:type="dxa"/>
            <w:vAlign w:val="bottom"/>
          </w:tcPr>
          <w:p w:rsidR="00C3521D" w:rsidRPr="00265F28" w:rsidRDefault="00AD269B" w:rsidP="00081FB8">
            <w:pPr>
              <w:jc w:val="center"/>
              <w:rPr>
                <w:rFonts w:ascii="Arial" w:hAnsi="Arial" w:cs="Arial"/>
                <w:sz w:val="18"/>
                <w:szCs w:val="18"/>
              </w:rPr>
            </w:pPr>
            <w:r>
              <w:rPr>
                <w:rFonts w:ascii="Arial" w:hAnsi="Arial" w:cs="Arial"/>
                <w:sz w:val="18"/>
                <w:szCs w:val="18"/>
              </w:rPr>
              <w:t>4/2016 (25)</w:t>
            </w:r>
          </w:p>
        </w:tc>
        <w:tc>
          <w:tcPr>
            <w:tcW w:w="3132" w:type="dxa"/>
            <w:vAlign w:val="bottom"/>
          </w:tcPr>
          <w:p w:rsidR="00C3521D" w:rsidRPr="00265F28" w:rsidRDefault="00AD269B" w:rsidP="00EC54D0">
            <w:pPr>
              <w:rPr>
                <w:rFonts w:ascii="Arial" w:hAnsi="Arial" w:cs="Arial"/>
                <w:sz w:val="18"/>
                <w:szCs w:val="18"/>
              </w:rPr>
            </w:pPr>
            <w:r>
              <w:rPr>
                <w:rFonts w:ascii="Arial" w:hAnsi="Arial" w:cs="Arial"/>
                <w:sz w:val="18"/>
                <w:szCs w:val="18"/>
              </w:rPr>
              <w:t>2/2017</w:t>
            </w:r>
          </w:p>
        </w:tc>
      </w:tr>
      <w:tr w:rsidR="00AD269B" w:rsidRPr="00265F28" w:rsidTr="006D65B7">
        <w:tc>
          <w:tcPr>
            <w:tcW w:w="1237" w:type="dxa"/>
            <w:vAlign w:val="bottom"/>
          </w:tcPr>
          <w:p w:rsidR="00C3521D" w:rsidRPr="00265F28" w:rsidRDefault="00C3521D" w:rsidP="006D65B7">
            <w:pPr>
              <w:rPr>
                <w:rFonts w:ascii="Arial" w:hAnsi="Arial" w:cs="Arial"/>
                <w:sz w:val="18"/>
                <w:szCs w:val="18"/>
              </w:rPr>
            </w:pPr>
          </w:p>
        </w:tc>
        <w:tc>
          <w:tcPr>
            <w:tcW w:w="2340" w:type="dxa"/>
            <w:vAlign w:val="bottom"/>
          </w:tcPr>
          <w:p w:rsidR="00C3521D" w:rsidRPr="00265F28" w:rsidRDefault="00C3521D" w:rsidP="00AF0715">
            <w:pPr>
              <w:jc w:val="center"/>
              <w:rPr>
                <w:rFonts w:ascii="Arial" w:hAnsi="Arial" w:cs="Arial"/>
                <w:sz w:val="16"/>
                <w:szCs w:val="16"/>
              </w:rPr>
            </w:pPr>
          </w:p>
        </w:tc>
        <w:tc>
          <w:tcPr>
            <w:tcW w:w="2111" w:type="dxa"/>
            <w:vAlign w:val="bottom"/>
          </w:tcPr>
          <w:p w:rsidR="00C3521D" w:rsidRPr="00265F28" w:rsidRDefault="00C3521D" w:rsidP="0048126A">
            <w:pPr>
              <w:jc w:val="center"/>
              <w:rPr>
                <w:rFonts w:ascii="Arial" w:hAnsi="Arial" w:cs="Arial"/>
                <w:sz w:val="18"/>
                <w:szCs w:val="18"/>
              </w:rPr>
            </w:pPr>
          </w:p>
        </w:tc>
        <w:tc>
          <w:tcPr>
            <w:tcW w:w="2700" w:type="dxa"/>
            <w:vAlign w:val="bottom"/>
          </w:tcPr>
          <w:p w:rsidR="00C3521D" w:rsidRPr="00265F28" w:rsidRDefault="00C3521D" w:rsidP="00081FB8">
            <w:pPr>
              <w:jc w:val="center"/>
              <w:rPr>
                <w:rFonts w:ascii="Arial" w:hAnsi="Arial" w:cs="Arial"/>
                <w:sz w:val="18"/>
                <w:szCs w:val="18"/>
              </w:rPr>
            </w:pPr>
          </w:p>
        </w:tc>
        <w:tc>
          <w:tcPr>
            <w:tcW w:w="3132" w:type="dxa"/>
            <w:vAlign w:val="bottom"/>
          </w:tcPr>
          <w:p w:rsidR="00C3521D" w:rsidRPr="00265F28" w:rsidRDefault="00C3521D" w:rsidP="00EC54D0">
            <w:pPr>
              <w:rPr>
                <w:rFonts w:ascii="Arial" w:hAnsi="Arial" w:cs="Arial"/>
                <w:sz w:val="18"/>
                <w:szCs w:val="18"/>
              </w:rPr>
            </w:pPr>
            <w:r w:rsidRPr="00265F28">
              <w:rPr>
                <w:rFonts w:ascii="Arial" w:hAnsi="Arial" w:cs="Arial"/>
                <w:sz w:val="18"/>
                <w:szCs w:val="18"/>
              </w:rPr>
              <w:t>NA</w:t>
            </w:r>
          </w:p>
        </w:tc>
      </w:tr>
      <w:tr w:rsidR="00AD269B" w:rsidRPr="00265F28" w:rsidTr="006D65B7">
        <w:tc>
          <w:tcPr>
            <w:tcW w:w="1237" w:type="dxa"/>
            <w:vAlign w:val="bottom"/>
          </w:tcPr>
          <w:p w:rsidR="00CB354D" w:rsidRPr="00265F28" w:rsidRDefault="00CB354D" w:rsidP="00CB354D">
            <w:pPr>
              <w:rPr>
                <w:rFonts w:ascii="Arial" w:hAnsi="Arial" w:cs="Arial"/>
                <w:sz w:val="18"/>
                <w:szCs w:val="18"/>
              </w:rPr>
            </w:pPr>
          </w:p>
        </w:tc>
        <w:tc>
          <w:tcPr>
            <w:tcW w:w="2340" w:type="dxa"/>
            <w:vAlign w:val="bottom"/>
          </w:tcPr>
          <w:p w:rsidR="00CB354D" w:rsidRPr="00265F28" w:rsidRDefault="00CB354D" w:rsidP="00CB354D">
            <w:pPr>
              <w:jc w:val="center"/>
              <w:rPr>
                <w:rFonts w:ascii="Arial" w:hAnsi="Arial" w:cs="Arial"/>
                <w:sz w:val="16"/>
                <w:szCs w:val="16"/>
              </w:rPr>
            </w:pPr>
            <w:r w:rsidRPr="00265F28">
              <w:rPr>
                <w:rFonts w:ascii="Arial" w:hAnsi="Arial" w:cs="Arial"/>
                <w:sz w:val="16"/>
                <w:szCs w:val="16"/>
              </w:rPr>
              <w:t>8/2010</w:t>
            </w:r>
          </w:p>
        </w:tc>
        <w:tc>
          <w:tcPr>
            <w:tcW w:w="2111" w:type="dxa"/>
            <w:vAlign w:val="bottom"/>
          </w:tcPr>
          <w:p w:rsidR="00CB354D" w:rsidRPr="00265F28" w:rsidRDefault="00CB354D" w:rsidP="00CB354D">
            <w:pPr>
              <w:jc w:val="center"/>
              <w:rPr>
                <w:rFonts w:ascii="Arial" w:hAnsi="Arial" w:cs="Arial"/>
                <w:sz w:val="18"/>
                <w:szCs w:val="18"/>
              </w:rPr>
            </w:pPr>
            <w:r w:rsidRPr="00265F28">
              <w:rPr>
                <w:rFonts w:ascii="Arial" w:hAnsi="Arial" w:cs="Arial"/>
                <w:sz w:val="18"/>
                <w:szCs w:val="18"/>
              </w:rPr>
              <w:t>8/2010</w:t>
            </w:r>
          </w:p>
        </w:tc>
        <w:tc>
          <w:tcPr>
            <w:tcW w:w="2700" w:type="dxa"/>
            <w:vAlign w:val="bottom"/>
          </w:tcPr>
          <w:p w:rsidR="00CB354D" w:rsidRPr="00265F28" w:rsidRDefault="00CB354D" w:rsidP="00CB354D">
            <w:pPr>
              <w:jc w:val="center"/>
              <w:rPr>
                <w:rFonts w:ascii="Arial" w:hAnsi="Arial" w:cs="Arial"/>
                <w:sz w:val="18"/>
                <w:szCs w:val="18"/>
              </w:rPr>
            </w:pPr>
            <w:r w:rsidRPr="00265F28">
              <w:rPr>
                <w:rFonts w:ascii="Arial" w:hAnsi="Arial" w:cs="Arial"/>
                <w:sz w:val="18"/>
                <w:szCs w:val="18"/>
              </w:rPr>
              <w:t>8/2010</w:t>
            </w:r>
            <w:r w:rsidR="00726FEA">
              <w:rPr>
                <w:rFonts w:ascii="Arial" w:hAnsi="Arial" w:cs="Arial"/>
                <w:sz w:val="18"/>
                <w:szCs w:val="18"/>
              </w:rPr>
              <w:t xml:space="preserve"> </w:t>
            </w:r>
            <w:r w:rsidRPr="00265F28">
              <w:rPr>
                <w:rFonts w:ascii="Arial" w:hAnsi="Arial" w:cs="Arial"/>
                <w:sz w:val="18"/>
                <w:szCs w:val="18"/>
              </w:rPr>
              <w:t>(25lbs)</w:t>
            </w:r>
          </w:p>
        </w:tc>
        <w:tc>
          <w:tcPr>
            <w:tcW w:w="3132"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#00-12554-08   0809-057   2/2013</w:t>
            </w:r>
          </w:p>
        </w:tc>
      </w:tr>
      <w:tr w:rsidR="00AD269B" w:rsidRPr="00265F28" w:rsidTr="006D65B7">
        <w:tc>
          <w:tcPr>
            <w:tcW w:w="1237"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 </w:t>
            </w:r>
          </w:p>
        </w:tc>
        <w:tc>
          <w:tcPr>
            <w:tcW w:w="2340" w:type="dxa"/>
          </w:tcPr>
          <w:p w:rsidR="00CB354D" w:rsidRPr="00265F28" w:rsidRDefault="00CB354D" w:rsidP="00CB354D">
            <w:pPr>
              <w:jc w:val="center"/>
              <w:rPr>
                <w:sz w:val="16"/>
                <w:szCs w:val="16"/>
              </w:rPr>
            </w:pPr>
          </w:p>
        </w:tc>
        <w:tc>
          <w:tcPr>
            <w:tcW w:w="2111" w:type="dxa"/>
            <w:vAlign w:val="bottom"/>
          </w:tcPr>
          <w:p w:rsidR="00CB354D" w:rsidRPr="00265F28" w:rsidRDefault="00CB354D" w:rsidP="00CB354D">
            <w:pPr>
              <w:jc w:val="center"/>
              <w:rPr>
                <w:rFonts w:ascii="Arial" w:hAnsi="Arial" w:cs="Arial"/>
                <w:sz w:val="18"/>
                <w:szCs w:val="18"/>
              </w:rPr>
            </w:pPr>
          </w:p>
        </w:tc>
        <w:tc>
          <w:tcPr>
            <w:tcW w:w="2700" w:type="dxa"/>
            <w:vAlign w:val="bottom"/>
          </w:tcPr>
          <w:p w:rsidR="00CB354D" w:rsidRPr="00265F28" w:rsidRDefault="00CB354D" w:rsidP="00CB354D">
            <w:pPr>
              <w:jc w:val="center"/>
              <w:rPr>
                <w:rFonts w:ascii="Arial" w:hAnsi="Arial" w:cs="Arial"/>
                <w:sz w:val="18"/>
                <w:szCs w:val="18"/>
              </w:rPr>
            </w:pPr>
            <w:r w:rsidRPr="00265F28">
              <w:rPr>
                <w:rFonts w:ascii="Arial" w:hAnsi="Arial" w:cs="Arial"/>
                <w:sz w:val="18"/>
                <w:szCs w:val="18"/>
              </w:rPr>
              <w:t>8/2010 (50lbs)</w:t>
            </w:r>
          </w:p>
        </w:tc>
        <w:tc>
          <w:tcPr>
            <w:tcW w:w="3132"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#00-11436-19   0809-058   2/2013</w:t>
            </w:r>
          </w:p>
        </w:tc>
      </w:tr>
      <w:tr w:rsidR="00AD269B" w:rsidRPr="00265F28" w:rsidTr="006D65B7">
        <w:tc>
          <w:tcPr>
            <w:tcW w:w="1237"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Smith</w:t>
            </w:r>
          </w:p>
        </w:tc>
        <w:tc>
          <w:tcPr>
            <w:tcW w:w="2340" w:type="dxa"/>
          </w:tcPr>
          <w:p w:rsidR="00CB354D" w:rsidRPr="00265F28" w:rsidRDefault="00AD269B" w:rsidP="00CB354D">
            <w:pPr>
              <w:jc w:val="center"/>
              <w:rPr>
                <w:rFonts w:ascii="Arial" w:hAnsi="Arial" w:cs="Arial"/>
                <w:sz w:val="16"/>
                <w:szCs w:val="16"/>
              </w:rPr>
            </w:pPr>
            <w:r>
              <w:rPr>
                <w:rFonts w:ascii="Arial" w:hAnsi="Arial" w:cs="Arial"/>
                <w:sz w:val="16"/>
                <w:szCs w:val="16"/>
              </w:rPr>
              <w:t>6</w:t>
            </w:r>
            <w:r w:rsidR="00CB354D" w:rsidRPr="00265F28">
              <w:rPr>
                <w:rFonts w:ascii="Arial" w:hAnsi="Arial" w:cs="Arial"/>
                <w:sz w:val="16"/>
                <w:szCs w:val="16"/>
              </w:rPr>
              <w:t>/2012</w:t>
            </w:r>
          </w:p>
        </w:tc>
        <w:tc>
          <w:tcPr>
            <w:tcW w:w="2111" w:type="dxa"/>
            <w:vAlign w:val="bottom"/>
          </w:tcPr>
          <w:p w:rsidR="00CB354D" w:rsidRPr="00265F28" w:rsidRDefault="00AD269B" w:rsidP="00CB354D">
            <w:pPr>
              <w:jc w:val="center"/>
              <w:rPr>
                <w:rFonts w:ascii="Arial" w:hAnsi="Arial" w:cs="Arial"/>
                <w:sz w:val="18"/>
                <w:szCs w:val="18"/>
              </w:rPr>
            </w:pPr>
            <w:r>
              <w:rPr>
                <w:rFonts w:ascii="Arial" w:hAnsi="Arial" w:cs="Arial"/>
                <w:sz w:val="18"/>
                <w:szCs w:val="18"/>
              </w:rPr>
              <w:t>7</w:t>
            </w:r>
            <w:r w:rsidR="00CB354D" w:rsidRPr="00265F28">
              <w:rPr>
                <w:rFonts w:ascii="Arial" w:hAnsi="Arial" w:cs="Arial"/>
                <w:sz w:val="18"/>
                <w:szCs w:val="18"/>
              </w:rPr>
              <w:t>/2012</w:t>
            </w:r>
          </w:p>
        </w:tc>
        <w:tc>
          <w:tcPr>
            <w:tcW w:w="2700" w:type="dxa"/>
            <w:vAlign w:val="bottom"/>
          </w:tcPr>
          <w:p w:rsidR="00CB354D" w:rsidRPr="00265F28" w:rsidRDefault="00AD269B" w:rsidP="00CB354D">
            <w:pPr>
              <w:jc w:val="center"/>
              <w:rPr>
                <w:rFonts w:ascii="Arial" w:hAnsi="Arial" w:cs="Arial"/>
                <w:sz w:val="18"/>
                <w:szCs w:val="18"/>
              </w:rPr>
            </w:pPr>
            <w:r>
              <w:rPr>
                <w:rFonts w:ascii="Arial" w:hAnsi="Arial" w:cs="Arial"/>
                <w:sz w:val="18"/>
                <w:szCs w:val="18"/>
              </w:rPr>
              <w:t>4</w:t>
            </w:r>
            <w:r w:rsidR="00CB354D" w:rsidRPr="00265F28">
              <w:rPr>
                <w:rFonts w:ascii="Arial" w:hAnsi="Arial" w:cs="Arial"/>
                <w:sz w:val="18"/>
                <w:szCs w:val="18"/>
              </w:rPr>
              <w:t>/2013 (25lbs</w:t>
            </w:r>
          </w:p>
        </w:tc>
        <w:tc>
          <w:tcPr>
            <w:tcW w:w="3132"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 xml:space="preserve">#424844A                           </w:t>
            </w:r>
            <w:r w:rsidR="00AD269B">
              <w:rPr>
                <w:rFonts w:ascii="Arial" w:hAnsi="Arial" w:cs="Arial"/>
                <w:sz w:val="18"/>
                <w:szCs w:val="18"/>
              </w:rPr>
              <w:t>4/2014</w:t>
            </w:r>
          </w:p>
        </w:tc>
      </w:tr>
      <w:tr w:rsidR="00AD269B" w:rsidRPr="00265F28" w:rsidTr="006D65B7">
        <w:tc>
          <w:tcPr>
            <w:tcW w:w="1237" w:type="dxa"/>
            <w:vAlign w:val="bottom"/>
          </w:tcPr>
          <w:p w:rsidR="00CB354D" w:rsidRPr="00265F28" w:rsidRDefault="00CB354D" w:rsidP="00CB354D">
            <w:pPr>
              <w:rPr>
                <w:rFonts w:ascii="Arial" w:hAnsi="Arial" w:cs="Arial"/>
                <w:sz w:val="18"/>
                <w:szCs w:val="18"/>
              </w:rPr>
            </w:pPr>
          </w:p>
        </w:tc>
        <w:tc>
          <w:tcPr>
            <w:tcW w:w="2340" w:type="dxa"/>
          </w:tcPr>
          <w:p w:rsidR="00CB354D" w:rsidRPr="00265F28" w:rsidRDefault="00CB354D" w:rsidP="00CB354D">
            <w:pPr>
              <w:jc w:val="center"/>
              <w:rPr>
                <w:sz w:val="16"/>
                <w:szCs w:val="16"/>
              </w:rPr>
            </w:pPr>
          </w:p>
        </w:tc>
        <w:tc>
          <w:tcPr>
            <w:tcW w:w="2111" w:type="dxa"/>
            <w:vAlign w:val="bottom"/>
          </w:tcPr>
          <w:p w:rsidR="00CB354D" w:rsidRPr="00265F28" w:rsidRDefault="00CB354D" w:rsidP="00CB354D">
            <w:pPr>
              <w:jc w:val="center"/>
              <w:rPr>
                <w:rFonts w:ascii="Arial" w:hAnsi="Arial" w:cs="Arial"/>
                <w:sz w:val="18"/>
                <w:szCs w:val="18"/>
              </w:rPr>
            </w:pPr>
          </w:p>
        </w:tc>
        <w:tc>
          <w:tcPr>
            <w:tcW w:w="2700" w:type="dxa"/>
            <w:vAlign w:val="bottom"/>
          </w:tcPr>
          <w:p w:rsidR="00CB354D" w:rsidRPr="00265F28" w:rsidRDefault="00AD269B" w:rsidP="00CB354D">
            <w:pPr>
              <w:jc w:val="center"/>
              <w:rPr>
                <w:rFonts w:ascii="Arial" w:hAnsi="Arial" w:cs="Arial"/>
                <w:sz w:val="18"/>
                <w:szCs w:val="18"/>
              </w:rPr>
            </w:pPr>
            <w:r>
              <w:rPr>
                <w:rFonts w:ascii="Arial" w:hAnsi="Arial" w:cs="Arial"/>
                <w:sz w:val="18"/>
                <w:szCs w:val="18"/>
              </w:rPr>
              <w:t>4</w:t>
            </w:r>
            <w:r w:rsidR="00CB354D" w:rsidRPr="00265F28">
              <w:rPr>
                <w:rFonts w:ascii="Arial" w:hAnsi="Arial" w:cs="Arial"/>
                <w:sz w:val="18"/>
                <w:szCs w:val="18"/>
              </w:rPr>
              <w:t>/2013 (50lbs)</w:t>
            </w:r>
          </w:p>
        </w:tc>
        <w:tc>
          <w:tcPr>
            <w:tcW w:w="3132"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#455555                             2/2012</w:t>
            </w:r>
          </w:p>
        </w:tc>
      </w:tr>
      <w:tr w:rsidR="00AD269B" w:rsidRPr="00265F28" w:rsidTr="006D65B7">
        <w:tc>
          <w:tcPr>
            <w:tcW w:w="1237"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Wiinikainen</w:t>
            </w:r>
          </w:p>
        </w:tc>
        <w:tc>
          <w:tcPr>
            <w:tcW w:w="2340" w:type="dxa"/>
          </w:tcPr>
          <w:p w:rsidR="00CB354D" w:rsidRPr="00265F28" w:rsidRDefault="00AD269B" w:rsidP="00CB354D">
            <w:pPr>
              <w:jc w:val="center"/>
              <w:rPr>
                <w:rFonts w:ascii="Arial" w:hAnsi="Arial" w:cs="Arial"/>
                <w:sz w:val="16"/>
                <w:szCs w:val="16"/>
              </w:rPr>
            </w:pPr>
            <w:r>
              <w:rPr>
                <w:rFonts w:ascii="Arial" w:hAnsi="Arial" w:cs="Arial"/>
                <w:sz w:val="16"/>
                <w:szCs w:val="16"/>
              </w:rPr>
              <w:t>8</w:t>
            </w:r>
            <w:r w:rsidR="00CB354D" w:rsidRPr="00265F28">
              <w:rPr>
                <w:rFonts w:ascii="Arial" w:hAnsi="Arial" w:cs="Arial"/>
                <w:sz w:val="16"/>
                <w:szCs w:val="16"/>
              </w:rPr>
              <w:t>/2013</w:t>
            </w:r>
          </w:p>
        </w:tc>
        <w:tc>
          <w:tcPr>
            <w:tcW w:w="2111" w:type="dxa"/>
            <w:vAlign w:val="bottom"/>
          </w:tcPr>
          <w:p w:rsidR="00CB354D" w:rsidRPr="00265F28" w:rsidRDefault="00AD269B" w:rsidP="00CB354D">
            <w:pPr>
              <w:jc w:val="center"/>
              <w:rPr>
                <w:rFonts w:ascii="Arial" w:hAnsi="Arial" w:cs="Arial"/>
                <w:sz w:val="18"/>
                <w:szCs w:val="18"/>
              </w:rPr>
            </w:pPr>
            <w:r>
              <w:rPr>
                <w:rFonts w:ascii="Arial" w:hAnsi="Arial" w:cs="Arial"/>
                <w:sz w:val="18"/>
                <w:szCs w:val="18"/>
              </w:rPr>
              <w:t>8</w:t>
            </w:r>
            <w:r w:rsidR="00CB354D" w:rsidRPr="00265F28">
              <w:rPr>
                <w:rFonts w:ascii="Arial" w:hAnsi="Arial" w:cs="Arial"/>
                <w:sz w:val="18"/>
                <w:szCs w:val="18"/>
              </w:rPr>
              <w:t>/2013</w:t>
            </w:r>
          </w:p>
        </w:tc>
        <w:tc>
          <w:tcPr>
            <w:tcW w:w="2700" w:type="dxa"/>
            <w:vAlign w:val="bottom"/>
          </w:tcPr>
          <w:p w:rsidR="00CB354D" w:rsidRPr="00265F28" w:rsidRDefault="00AD269B" w:rsidP="00CB354D">
            <w:pPr>
              <w:jc w:val="center"/>
              <w:rPr>
                <w:rFonts w:ascii="Arial" w:hAnsi="Arial" w:cs="Arial"/>
                <w:sz w:val="18"/>
                <w:szCs w:val="18"/>
              </w:rPr>
            </w:pPr>
            <w:r>
              <w:rPr>
                <w:rFonts w:ascii="Arial" w:hAnsi="Arial" w:cs="Arial"/>
                <w:sz w:val="18"/>
                <w:szCs w:val="18"/>
              </w:rPr>
              <w:t>8</w:t>
            </w:r>
            <w:r w:rsidR="00CB354D" w:rsidRPr="00265F28">
              <w:rPr>
                <w:rFonts w:ascii="Arial" w:hAnsi="Arial" w:cs="Arial"/>
                <w:sz w:val="18"/>
                <w:szCs w:val="18"/>
              </w:rPr>
              <w:t>/2013 (25lbs)</w:t>
            </w:r>
          </w:p>
        </w:tc>
        <w:tc>
          <w:tcPr>
            <w:tcW w:w="3132" w:type="dxa"/>
            <w:vAlign w:val="bottom"/>
          </w:tcPr>
          <w:p w:rsidR="00CB354D" w:rsidRPr="00265F28" w:rsidRDefault="00CB354D" w:rsidP="0078644A">
            <w:pPr>
              <w:rPr>
                <w:rFonts w:ascii="Arial" w:hAnsi="Arial" w:cs="Arial"/>
                <w:sz w:val="18"/>
                <w:szCs w:val="18"/>
              </w:rPr>
            </w:pPr>
            <w:r w:rsidRPr="00265F28">
              <w:rPr>
                <w:rFonts w:ascii="Arial" w:hAnsi="Arial" w:cs="Arial"/>
                <w:sz w:val="18"/>
                <w:szCs w:val="18"/>
              </w:rPr>
              <w:t xml:space="preserve">#8725382                           </w:t>
            </w:r>
            <w:r w:rsidR="00AD269B">
              <w:rPr>
                <w:rFonts w:ascii="Arial" w:hAnsi="Arial" w:cs="Arial"/>
                <w:sz w:val="18"/>
                <w:szCs w:val="18"/>
              </w:rPr>
              <w:t>5</w:t>
            </w:r>
            <w:r w:rsidRPr="00265F28">
              <w:rPr>
                <w:rFonts w:ascii="Arial" w:hAnsi="Arial" w:cs="Arial"/>
                <w:sz w:val="18"/>
                <w:szCs w:val="18"/>
              </w:rPr>
              <w:t>/2013</w:t>
            </w:r>
          </w:p>
        </w:tc>
      </w:tr>
      <w:tr w:rsidR="00AD269B" w:rsidRPr="00265F28" w:rsidTr="006D65B7">
        <w:tc>
          <w:tcPr>
            <w:tcW w:w="1237" w:type="dxa"/>
            <w:vAlign w:val="bottom"/>
          </w:tcPr>
          <w:p w:rsidR="00CB354D" w:rsidRPr="00265F28" w:rsidRDefault="00CB354D" w:rsidP="00CB354D">
            <w:pPr>
              <w:rPr>
                <w:rFonts w:ascii="Arial" w:hAnsi="Arial" w:cs="Arial"/>
                <w:sz w:val="18"/>
                <w:szCs w:val="18"/>
              </w:rPr>
            </w:pPr>
          </w:p>
        </w:tc>
        <w:tc>
          <w:tcPr>
            <w:tcW w:w="2340" w:type="dxa"/>
          </w:tcPr>
          <w:p w:rsidR="00CB354D" w:rsidRPr="00265F28" w:rsidRDefault="00CB354D" w:rsidP="00CB354D">
            <w:pPr>
              <w:rPr>
                <w:sz w:val="16"/>
                <w:szCs w:val="16"/>
              </w:rPr>
            </w:pPr>
          </w:p>
        </w:tc>
        <w:tc>
          <w:tcPr>
            <w:tcW w:w="2111" w:type="dxa"/>
            <w:vAlign w:val="bottom"/>
          </w:tcPr>
          <w:p w:rsidR="00CB354D" w:rsidRPr="00265F28" w:rsidRDefault="00CB354D" w:rsidP="00CB354D">
            <w:pPr>
              <w:jc w:val="center"/>
              <w:rPr>
                <w:rFonts w:ascii="Arial" w:hAnsi="Arial" w:cs="Arial"/>
                <w:sz w:val="18"/>
                <w:szCs w:val="18"/>
              </w:rPr>
            </w:pPr>
          </w:p>
        </w:tc>
        <w:tc>
          <w:tcPr>
            <w:tcW w:w="2700" w:type="dxa"/>
            <w:vAlign w:val="bottom"/>
          </w:tcPr>
          <w:p w:rsidR="00CB354D" w:rsidRPr="00265F28" w:rsidRDefault="00AD269B" w:rsidP="00CB354D">
            <w:pPr>
              <w:jc w:val="center"/>
              <w:rPr>
                <w:rFonts w:ascii="Arial" w:hAnsi="Arial" w:cs="Arial"/>
                <w:sz w:val="18"/>
                <w:szCs w:val="18"/>
              </w:rPr>
            </w:pPr>
            <w:r>
              <w:rPr>
                <w:rFonts w:ascii="Arial" w:hAnsi="Arial" w:cs="Arial"/>
                <w:sz w:val="18"/>
                <w:szCs w:val="18"/>
              </w:rPr>
              <w:t>8</w:t>
            </w:r>
            <w:r w:rsidR="00CB354D" w:rsidRPr="00265F28">
              <w:rPr>
                <w:rFonts w:ascii="Arial" w:hAnsi="Arial" w:cs="Arial"/>
                <w:sz w:val="18"/>
                <w:szCs w:val="18"/>
              </w:rPr>
              <w:t>/2013 (50lbs)</w:t>
            </w:r>
          </w:p>
        </w:tc>
        <w:tc>
          <w:tcPr>
            <w:tcW w:w="3132" w:type="dxa"/>
            <w:vAlign w:val="bottom"/>
          </w:tcPr>
          <w:p w:rsidR="00CB354D" w:rsidRPr="00265F28" w:rsidRDefault="00CB354D" w:rsidP="00CB354D">
            <w:pPr>
              <w:rPr>
                <w:rFonts w:ascii="Arial" w:hAnsi="Arial" w:cs="Arial"/>
                <w:sz w:val="18"/>
                <w:szCs w:val="18"/>
              </w:rPr>
            </w:pPr>
            <w:r w:rsidRPr="00265F28">
              <w:rPr>
                <w:rFonts w:ascii="Arial" w:hAnsi="Arial" w:cs="Arial"/>
                <w:sz w:val="18"/>
                <w:szCs w:val="18"/>
              </w:rPr>
              <w:t xml:space="preserve">#455554388978                 </w:t>
            </w:r>
            <w:r w:rsidR="00AD269B">
              <w:rPr>
                <w:rFonts w:ascii="Arial" w:hAnsi="Arial" w:cs="Arial"/>
                <w:sz w:val="18"/>
                <w:szCs w:val="18"/>
              </w:rPr>
              <w:t>5</w:t>
            </w:r>
            <w:r w:rsidRPr="00265F28">
              <w:rPr>
                <w:rFonts w:ascii="Arial" w:hAnsi="Arial" w:cs="Arial"/>
                <w:sz w:val="18"/>
                <w:szCs w:val="18"/>
              </w:rPr>
              <w:t>/2013</w:t>
            </w:r>
          </w:p>
        </w:tc>
      </w:tr>
    </w:tbl>
    <w:p w:rsidR="00FE3978" w:rsidRPr="00265F28" w:rsidRDefault="00FE3978" w:rsidP="00FE3978">
      <w:pPr>
        <w:rPr>
          <w:b/>
          <w:color w:val="1F497D"/>
          <w:sz w:val="36"/>
          <w:szCs w:val="36"/>
        </w:rPr>
      </w:pPr>
      <w:r w:rsidRPr="00265F28">
        <w:rPr>
          <w:b/>
          <w:color w:val="1F497D"/>
          <w:sz w:val="36"/>
          <w:szCs w:val="36"/>
        </w:rPr>
        <w:t>Compliance Officer Field Standard Inventory &amp; Certification Dates</w:t>
      </w:r>
    </w:p>
    <w:p w:rsidR="00FE3978" w:rsidRPr="00265F28" w:rsidRDefault="00FF0109" w:rsidP="00FE3978">
      <w:pPr>
        <w:ind w:left="-360"/>
      </w:pPr>
      <w:r w:rsidRPr="00265F28">
        <w:t xml:space="preserve">         </w:t>
      </w:r>
      <w:r w:rsidR="00FE3978" w:rsidRPr="00265F28">
        <w:t>(Field standards are calibrated on a five year cy</w:t>
      </w:r>
      <w:r w:rsidR="001B041E" w:rsidRPr="00265F28">
        <w:t xml:space="preserve">cle updated as of </w:t>
      </w:r>
      <w:r w:rsidR="00846395">
        <w:t>May</w:t>
      </w:r>
      <w:r w:rsidR="00AD269B">
        <w:t xml:space="preserve"> </w:t>
      </w:r>
      <w:r w:rsidR="00846395">
        <w:t>201</w:t>
      </w:r>
      <w:r w:rsidR="00D66631">
        <w:t>7</w:t>
      </w:r>
      <w:r w:rsidR="00FE3978" w:rsidRPr="00265F28">
        <w:t>)</w:t>
      </w:r>
    </w:p>
    <w:p w:rsidR="00FE3978" w:rsidRPr="00265F28" w:rsidRDefault="00FE44CB" w:rsidP="00A73661">
      <w:r w:rsidRPr="00265F28">
        <w:br/>
      </w:r>
    </w:p>
    <w:p w:rsidR="001475EB" w:rsidRPr="00265F28" w:rsidRDefault="00824EF3" w:rsidP="00FE44CB">
      <w:pPr>
        <w:ind w:left="-360"/>
        <w:jc w:val="center"/>
        <w:rPr>
          <w:sz w:val="20"/>
          <w:szCs w:val="20"/>
        </w:rPr>
      </w:pPr>
      <w:r w:rsidRPr="00265F28">
        <w:rPr>
          <w:b/>
          <w:bCs/>
          <w:color w:val="1F497D"/>
          <w:sz w:val="20"/>
          <w:szCs w:val="20"/>
        </w:rPr>
        <w:t>F</w:t>
      </w:r>
      <w:r w:rsidR="001475EB" w:rsidRPr="00265F28">
        <w:rPr>
          <w:b/>
          <w:bCs/>
          <w:color w:val="1F497D"/>
          <w:sz w:val="20"/>
          <w:szCs w:val="20"/>
        </w:rPr>
        <w:t xml:space="preserve">ield </w:t>
      </w:r>
      <w:r w:rsidRPr="00265F28">
        <w:rPr>
          <w:b/>
          <w:bCs/>
          <w:color w:val="1F497D"/>
          <w:sz w:val="20"/>
          <w:szCs w:val="20"/>
        </w:rPr>
        <w:t>V</w:t>
      </w:r>
      <w:r w:rsidR="001475EB" w:rsidRPr="00265F28">
        <w:rPr>
          <w:b/>
          <w:bCs/>
          <w:color w:val="1F497D"/>
          <w:sz w:val="20"/>
          <w:szCs w:val="20"/>
        </w:rPr>
        <w:t>olumetric</w:t>
      </w:r>
      <w:r w:rsidRPr="00265F28">
        <w:rPr>
          <w:b/>
          <w:bCs/>
          <w:color w:val="1F497D"/>
          <w:sz w:val="20"/>
          <w:szCs w:val="20"/>
        </w:rPr>
        <w:t xml:space="preserve"> S</w:t>
      </w:r>
      <w:r w:rsidR="001475EB" w:rsidRPr="00265F28">
        <w:rPr>
          <w:b/>
          <w:bCs/>
          <w:color w:val="1F497D"/>
          <w:sz w:val="20"/>
          <w:szCs w:val="20"/>
        </w:rPr>
        <w:t>tandards</w:t>
      </w:r>
      <w:r w:rsidRPr="00265F28">
        <w:rPr>
          <w:b/>
          <w:bCs/>
          <w:color w:val="1F497D"/>
          <w:sz w:val="20"/>
          <w:szCs w:val="20"/>
        </w:rPr>
        <w:t xml:space="preserve"> I</w:t>
      </w:r>
      <w:r w:rsidR="001475EB" w:rsidRPr="00265F28">
        <w:rPr>
          <w:b/>
          <w:bCs/>
          <w:color w:val="1F497D"/>
          <w:sz w:val="20"/>
          <w:szCs w:val="20"/>
        </w:rPr>
        <w:t>nventory</w:t>
      </w:r>
      <w:r w:rsidRPr="00265F28">
        <w:rPr>
          <w:b/>
          <w:bCs/>
          <w:color w:val="1F497D"/>
          <w:sz w:val="20"/>
          <w:szCs w:val="20"/>
        </w:rPr>
        <w:t xml:space="preserve"> L</w:t>
      </w:r>
      <w:r w:rsidR="001475EB" w:rsidRPr="00265F28">
        <w:rPr>
          <w:b/>
          <w:bCs/>
          <w:color w:val="1F497D"/>
          <w:sz w:val="20"/>
          <w:szCs w:val="20"/>
        </w:rPr>
        <w:t xml:space="preserve">ist </w:t>
      </w:r>
      <w:r w:rsidRPr="00265F28">
        <w:rPr>
          <w:b/>
          <w:bCs/>
          <w:color w:val="1F497D"/>
          <w:sz w:val="20"/>
          <w:szCs w:val="20"/>
        </w:rPr>
        <w:t>AS</w:t>
      </w:r>
      <w:r w:rsidR="00846395">
        <w:rPr>
          <w:b/>
          <w:bCs/>
          <w:color w:val="1F497D"/>
          <w:sz w:val="20"/>
          <w:szCs w:val="20"/>
        </w:rPr>
        <w:t xml:space="preserve"> OF MAY</w:t>
      </w:r>
      <w:r w:rsidR="00D81199" w:rsidRPr="00265F28">
        <w:rPr>
          <w:b/>
          <w:bCs/>
          <w:color w:val="1F497D"/>
          <w:sz w:val="20"/>
          <w:szCs w:val="20"/>
        </w:rPr>
        <w:t xml:space="preserve"> </w:t>
      </w:r>
      <w:r w:rsidR="006B7C53" w:rsidRPr="00265F28">
        <w:rPr>
          <w:b/>
          <w:bCs/>
          <w:color w:val="1F497D"/>
          <w:sz w:val="20"/>
          <w:szCs w:val="20"/>
        </w:rPr>
        <w:t>201</w:t>
      </w:r>
      <w:r w:rsidR="00D66631">
        <w:rPr>
          <w:b/>
          <w:bCs/>
          <w:color w:val="1F497D"/>
          <w:sz w:val="20"/>
          <w:szCs w:val="20"/>
        </w:rPr>
        <w:t>7</w:t>
      </w:r>
    </w:p>
    <w:tbl>
      <w:tblPr>
        <w:tblW w:w="515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470"/>
        <w:gridCol w:w="1758"/>
        <w:gridCol w:w="2470"/>
        <w:gridCol w:w="1410"/>
      </w:tblGrid>
      <w:tr w:rsidR="00AB48DF" w:rsidRPr="00265F28">
        <w:trPr>
          <w:trHeight w:val="300"/>
        </w:trPr>
        <w:tc>
          <w:tcPr>
            <w:tcW w:w="1228" w:type="pct"/>
            <w:shd w:val="clear" w:color="auto" w:fill="auto"/>
            <w:noWrap/>
            <w:vAlign w:val="bottom"/>
          </w:tcPr>
          <w:p w:rsidR="00AB48DF" w:rsidRPr="00265F28" w:rsidRDefault="00AB48DF">
            <w:pPr>
              <w:rPr>
                <w:rFonts w:ascii="Arial" w:hAnsi="Arial" w:cs="Arial"/>
                <w:b/>
                <w:bCs/>
                <w:sz w:val="22"/>
                <w:szCs w:val="22"/>
              </w:rPr>
            </w:pPr>
            <w:r w:rsidRPr="00265F28">
              <w:rPr>
                <w:rFonts w:ascii="Arial" w:hAnsi="Arial" w:cs="Arial"/>
                <w:b/>
                <w:bCs/>
                <w:sz w:val="22"/>
                <w:szCs w:val="22"/>
              </w:rPr>
              <w:t>Plate #</w:t>
            </w:r>
          </w:p>
        </w:tc>
        <w:tc>
          <w:tcPr>
            <w:tcW w:w="1149" w:type="pct"/>
            <w:shd w:val="clear" w:color="auto" w:fill="auto"/>
            <w:noWrap/>
            <w:vAlign w:val="bottom"/>
          </w:tcPr>
          <w:p w:rsidR="00AB48DF" w:rsidRPr="00265F28" w:rsidRDefault="00AB48DF">
            <w:pPr>
              <w:rPr>
                <w:rFonts w:ascii="Arial" w:hAnsi="Arial" w:cs="Arial"/>
                <w:b/>
                <w:bCs/>
                <w:sz w:val="22"/>
                <w:szCs w:val="22"/>
              </w:rPr>
            </w:pPr>
            <w:r w:rsidRPr="00265F28">
              <w:rPr>
                <w:rFonts w:ascii="Arial" w:hAnsi="Arial" w:cs="Arial"/>
                <w:b/>
                <w:bCs/>
                <w:sz w:val="22"/>
                <w:szCs w:val="22"/>
              </w:rPr>
              <w:t>Pro</w:t>
            </w:r>
            <w:r w:rsidR="00905F4E" w:rsidRPr="00265F28">
              <w:rPr>
                <w:rFonts w:ascii="Arial" w:hAnsi="Arial" w:cs="Arial"/>
                <w:b/>
                <w:bCs/>
                <w:sz w:val="22"/>
                <w:szCs w:val="22"/>
              </w:rPr>
              <w:t>ver Size &amp; Type</w:t>
            </w:r>
          </w:p>
        </w:tc>
        <w:tc>
          <w:tcPr>
            <w:tcW w:w="818" w:type="pct"/>
            <w:shd w:val="clear" w:color="auto" w:fill="auto"/>
            <w:noWrap/>
            <w:vAlign w:val="bottom"/>
          </w:tcPr>
          <w:p w:rsidR="00AB48DF" w:rsidRPr="00265F28" w:rsidRDefault="00AB48DF">
            <w:pPr>
              <w:rPr>
                <w:rFonts w:ascii="Arial" w:hAnsi="Arial" w:cs="Arial"/>
                <w:b/>
                <w:bCs/>
                <w:sz w:val="22"/>
                <w:szCs w:val="22"/>
              </w:rPr>
            </w:pPr>
            <w:r w:rsidRPr="00265F28">
              <w:rPr>
                <w:rFonts w:ascii="Arial" w:hAnsi="Arial" w:cs="Arial"/>
                <w:b/>
                <w:bCs/>
                <w:sz w:val="22"/>
                <w:szCs w:val="22"/>
              </w:rPr>
              <w:t>Manufacture</w:t>
            </w:r>
          </w:p>
        </w:tc>
        <w:tc>
          <w:tcPr>
            <w:tcW w:w="1149" w:type="pct"/>
            <w:shd w:val="clear" w:color="auto" w:fill="auto"/>
            <w:noWrap/>
            <w:vAlign w:val="bottom"/>
          </w:tcPr>
          <w:p w:rsidR="00AB48DF" w:rsidRPr="00265F28" w:rsidRDefault="00AB48DF">
            <w:pPr>
              <w:rPr>
                <w:rFonts w:ascii="Arial" w:hAnsi="Arial" w:cs="Arial"/>
                <w:b/>
                <w:bCs/>
                <w:sz w:val="22"/>
                <w:szCs w:val="22"/>
              </w:rPr>
            </w:pPr>
            <w:r w:rsidRPr="00265F28">
              <w:rPr>
                <w:rFonts w:ascii="Arial" w:hAnsi="Arial" w:cs="Arial"/>
                <w:b/>
                <w:bCs/>
                <w:sz w:val="22"/>
                <w:szCs w:val="22"/>
              </w:rPr>
              <w:t>Tested by</w:t>
            </w:r>
          </w:p>
        </w:tc>
        <w:tc>
          <w:tcPr>
            <w:tcW w:w="656" w:type="pct"/>
            <w:vAlign w:val="bottom"/>
          </w:tcPr>
          <w:p w:rsidR="00AB48DF" w:rsidRPr="00265F28" w:rsidRDefault="00AB48DF" w:rsidP="00AB48DF">
            <w:pPr>
              <w:jc w:val="center"/>
              <w:rPr>
                <w:rFonts w:ascii="Arial" w:hAnsi="Arial" w:cs="Arial"/>
                <w:b/>
                <w:bCs/>
                <w:sz w:val="20"/>
                <w:szCs w:val="20"/>
              </w:rPr>
            </w:pPr>
            <w:r w:rsidRPr="00265F28">
              <w:rPr>
                <w:rFonts w:ascii="Arial" w:hAnsi="Arial" w:cs="Arial"/>
                <w:b/>
                <w:bCs/>
                <w:sz w:val="20"/>
                <w:szCs w:val="20"/>
              </w:rPr>
              <w:t>Date Tested                               Year</w:t>
            </w:r>
          </w:p>
        </w:tc>
      </w:tr>
      <w:tr w:rsidR="001475EB" w:rsidRPr="00265F28">
        <w:trPr>
          <w:trHeight w:val="255"/>
        </w:trPr>
        <w:tc>
          <w:tcPr>
            <w:tcW w:w="5000" w:type="pct"/>
            <w:gridSpan w:val="5"/>
            <w:shd w:val="clear" w:color="auto" w:fill="auto"/>
            <w:noWrap/>
            <w:vAlign w:val="bottom"/>
          </w:tcPr>
          <w:p w:rsidR="001475EB" w:rsidRPr="00265F28" w:rsidRDefault="001475EB" w:rsidP="00AB48DF">
            <w:pPr>
              <w:jc w:val="center"/>
              <w:rPr>
                <w:rFonts w:ascii="Arial" w:hAnsi="Arial" w:cs="Arial"/>
                <w:sz w:val="20"/>
                <w:szCs w:val="20"/>
              </w:rPr>
            </w:pPr>
            <w:r w:rsidRPr="00265F28">
              <w:rPr>
                <w:rFonts w:ascii="Arial" w:hAnsi="Arial" w:cs="Arial"/>
                <w:b/>
                <w:sz w:val="20"/>
                <w:szCs w:val="20"/>
              </w:rPr>
              <w:t xml:space="preserve">Trailer </w:t>
            </w:r>
            <w:r w:rsidR="00905F4E" w:rsidRPr="00265F28">
              <w:rPr>
                <w:rFonts w:ascii="Arial" w:hAnsi="Arial" w:cs="Arial"/>
                <w:b/>
                <w:sz w:val="20"/>
                <w:szCs w:val="20"/>
              </w:rPr>
              <w:t xml:space="preserve">Mounted </w:t>
            </w:r>
            <w:r w:rsidRPr="00265F28">
              <w:rPr>
                <w:rFonts w:ascii="Arial" w:hAnsi="Arial" w:cs="Arial"/>
                <w:b/>
                <w:sz w:val="20"/>
                <w:szCs w:val="20"/>
              </w:rPr>
              <w:t>Oil Provers</w:t>
            </w:r>
          </w:p>
        </w:tc>
      </w:tr>
      <w:tr w:rsidR="00AB48DF" w:rsidRPr="00265F28">
        <w:trPr>
          <w:trHeight w:val="255"/>
        </w:trPr>
        <w:tc>
          <w:tcPr>
            <w:tcW w:w="1228" w:type="pct"/>
            <w:shd w:val="clear" w:color="auto" w:fill="auto"/>
            <w:noWrap/>
            <w:vAlign w:val="bottom"/>
          </w:tcPr>
          <w:p w:rsidR="00AB48DF" w:rsidRPr="00265F28" w:rsidRDefault="00AB48DF">
            <w:pPr>
              <w:rPr>
                <w:rFonts w:ascii="Arial" w:hAnsi="Arial" w:cs="Arial"/>
                <w:sz w:val="20"/>
                <w:szCs w:val="20"/>
              </w:rPr>
            </w:pPr>
            <w:r w:rsidRPr="00265F28">
              <w:rPr>
                <w:rFonts w:ascii="Arial" w:hAnsi="Arial" w:cs="Arial"/>
                <w:sz w:val="20"/>
                <w:szCs w:val="20"/>
              </w:rPr>
              <w:t>S 5127</w:t>
            </w:r>
          </w:p>
        </w:tc>
        <w:tc>
          <w:tcPr>
            <w:tcW w:w="1149" w:type="pct"/>
            <w:shd w:val="clear" w:color="auto" w:fill="auto"/>
            <w:noWrap/>
            <w:vAlign w:val="bottom"/>
          </w:tcPr>
          <w:p w:rsidR="00AB48DF" w:rsidRPr="00265F28" w:rsidRDefault="00905F4E">
            <w:pPr>
              <w:rPr>
                <w:rFonts w:ascii="Arial" w:hAnsi="Arial" w:cs="Arial"/>
                <w:sz w:val="20"/>
                <w:szCs w:val="20"/>
              </w:rPr>
            </w:pPr>
            <w:r w:rsidRPr="00265F28">
              <w:rPr>
                <w:rFonts w:ascii="Arial" w:hAnsi="Arial" w:cs="Arial"/>
                <w:sz w:val="20"/>
                <w:szCs w:val="20"/>
              </w:rPr>
              <w:t>100 Gallon Oil</w:t>
            </w:r>
          </w:p>
        </w:tc>
        <w:tc>
          <w:tcPr>
            <w:tcW w:w="818" w:type="pct"/>
            <w:shd w:val="clear" w:color="auto" w:fill="auto"/>
            <w:noWrap/>
            <w:vAlign w:val="bottom"/>
          </w:tcPr>
          <w:p w:rsidR="00AB48DF" w:rsidRPr="00265F28" w:rsidRDefault="00325784">
            <w:pPr>
              <w:rPr>
                <w:rFonts w:ascii="Arial" w:hAnsi="Arial" w:cs="Arial"/>
                <w:sz w:val="20"/>
                <w:szCs w:val="20"/>
              </w:rPr>
            </w:pPr>
            <w:r w:rsidRPr="00265F28">
              <w:rPr>
                <w:rFonts w:ascii="Arial" w:hAnsi="Arial" w:cs="Arial"/>
                <w:sz w:val="20"/>
                <w:szCs w:val="20"/>
              </w:rPr>
              <w:t>Gassett</w:t>
            </w:r>
          </w:p>
        </w:tc>
        <w:tc>
          <w:tcPr>
            <w:tcW w:w="1149" w:type="pct"/>
            <w:shd w:val="clear" w:color="auto" w:fill="auto"/>
            <w:noWrap/>
            <w:vAlign w:val="bottom"/>
          </w:tcPr>
          <w:p w:rsidR="00AB48DF" w:rsidRPr="00265F28" w:rsidRDefault="00AB48DF">
            <w:pPr>
              <w:rPr>
                <w:rFonts w:ascii="Arial" w:hAnsi="Arial" w:cs="Arial"/>
                <w:sz w:val="20"/>
                <w:szCs w:val="20"/>
              </w:rPr>
            </w:pPr>
            <w:r w:rsidRPr="00265F28">
              <w:rPr>
                <w:rFonts w:ascii="Arial" w:hAnsi="Arial" w:cs="Arial"/>
                <w:sz w:val="20"/>
                <w:szCs w:val="20"/>
              </w:rPr>
              <w:t xml:space="preserve">MA Metrology lab                     </w:t>
            </w:r>
          </w:p>
        </w:tc>
        <w:tc>
          <w:tcPr>
            <w:tcW w:w="656" w:type="pct"/>
          </w:tcPr>
          <w:p w:rsidR="00AB48DF" w:rsidRPr="00265F28" w:rsidRDefault="00CB354D" w:rsidP="00AB48DF">
            <w:pPr>
              <w:jc w:val="center"/>
              <w:rPr>
                <w:rFonts w:ascii="Arial" w:hAnsi="Arial" w:cs="Arial"/>
                <w:sz w:val="20"/>
                <w:szCs w:val="20"/>
              </w:rPr>
            </w:pPr>
            <w:r w:rsidRPr="00265F28">
              <w:rPr>
                <w:rFonts w:ascii="Arial" w:hAnsi="Arial" w:cs="Arial"/>
                <w:sz w:val="20"/>
                <w:szCs w:val="20"/>
              </w:rPr>
              <w:t>9/2012</w:t>
            </w:r>
          </w:p>
        </w:tc>
      </w:tr>
      <w:tr w:rsidR="00905F4E" w:rsidRPr="00265F28">
        <w:trPr>
          <w:trHeight w:val="255"/>
        </w:trPr>
        <w:tc>
          <w:tcPr>
            <w:tcW w:w="1228" w:type="pct"/>
            <w:shd w:val="clear" w:color="auto" w:fill="auto"/>
            <w:noWrap/>
            <w:vAlign w:val="bottom"/>
          </w:tcPr>
          <w:p w:rsidR="00905F4E" w:rsidRPr="00265F28" w:rsidRDefault="00905F4E" w:rsidP="00CB354D">
            <w:pPr>
              <w:rPr>
                <w:rFonts w:ascii="Arial" w:hAnsi="Arial" w:cs="Arial"/>
                <w:sz w:val="20"/>
                <w:szCs w:val="20"/>
              </w:rPr>
            </w:pPr>
            <w:r w:rsidRPr="00265F28">
              <w:rPr>
                <w:rFonts w:ascii="Arial" w:hAnsi="Arial" w:cs="Arial"/>
                <w:sz w:val="20"/>
                <w:szCs w:val="20"/>
              </w:rPr>
              <w:t xml:space="preserve">S </w:t>
            </w:r>
            <w:r w:rsidR="00CB354D" w:rsidRPr="00265F28">
              <w:rPr>
                <w:rFonts w:ascii="Arial" w:hAnsi="Arial" w:cs="Arial"/>
                <w:sz w:val="20"/>
                <w:szCs w:val="20"/>
              </w:rPr>
              <w:t>B716</w:t>
            </w:r>
          </w:p>
        </w:tc>
        <w:tc>
          <w:tcPr>
            <w:tcW w:w="1149" w:type="pct"/>
            <w:shd w:val="clear" w:color="auto" w:fill="auto"/>
            <w:noWrap/>
          </w:tcPr>
          <w:p w:rsidR="00905F4E" w:rsidRPr="00265F28" w:rsidRDefault="00905F4E">
            <w:r w:rsidRPr="00265F28">
              <w:rPr>
                <w:rFonts w:ascii="Arial" w:hAnsi="Arial" w:cs="Arial"/>
                <w:sz w:val="20"/>
                <w:szCs w:val="20"/>
              </w:rPr>
              <w:t>100 Gallon Oil</w:t>
            </w:r>
          </w:p>
        </w:tc>
        <w:tc>
          <w:tcPr>
            <w:tcW w:w="818" w:type="pct"/>
            <w:shd w:val="clear" w:color="auto" w:fill="auto"/>
            <w:noWrap/>
            <w:vAlign w:val="bottom"/>
          </w:tcPr>
          <w:p w:rsidR="00905F4E" w:rsidRPr="00265F28" w:rsidRDefault="00CB354D">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905F4E" w:rsidRPr="00265F28" w:rsidRDefault="00905F4E">
            <w:pPr>
              <w:rPr>
                <w:rFonts w:ascii="Arial" w:hAnsi="Arial" w:cs="Arial"/>
                <w:sz w:val="20"/>
                <w:szCs w:val="20"/>
              </w:rPr>
            </w:pPr>
            <w:r w:rsidRPr="00265F28">
              <w:rPr>
                <w:rFonts w:ascii="Arial" w:hAnsi="Arial" w:cs="Arial"/>
                <w:sz w:val="20"/>
                <w:szCs w:val="20"/>
              </w:rPr>
              <w:t xml:space="preserve">MA Metrology lab                     </w:t>
            </w:r>
          </w:p>
        </w:tc>
        <w:tc>
          <w:tcPr>
            <w:tcW w:w="656" w:type="pct"/>
          </w:tcPr>
          <w:p w:rsidR="00905F4E" w:rsidRPr="00265F28" w:rsidRDefault="00CB354D" w:rsidP="00AB48DF">
            <w:pPr>
              <w:jc w:val="center"/>
              <w:rPr>
                <w:rFonts w:ascii="Arial" w:hAnsi="Arial" w:cs="Arial"/>
                <w:sz w:val="20"/>
                <w:szCs w:val="20"/>
              </w:rPr>
            </w:pPr>
            <w:r w:rsidRPr="00265F28">
              <w:rPr>
                <w:rFonts w:ascii="Arial" w:hAnsi="Arial" w:cs="Arial"/>
                <w:sz w:val="20"/>
                <w:szCs w:val="20"/>
              </w:rPr>
              <w:t>4/2014</w:t>
            </w:r>
          </w:p>
        </w:tc>
      </w:tr>
      <w:tr w:rsidR="00905F4E" w:rsidRPr="00265F28">
        <w:trPr>
          <w:trHeight w:val="255"/>
        </w:trPr>
        <w:tc>
          <w:tcPr>
            <w:tcW w:w="1228" w:type="pct"/>
            <w:shd w:val="clear" w:color="auto" w:fill="auto"/>
            <w:noWrap/>
            <w:vAlign w:val="bottom"/>
          </w:tcPr>
          <w:p w:rsidR="00905F4E" w:rsidRPr="00265F28" w:rsidRDefault="00905F4E">
            <w:pPr>
              <w:rPr>
                <w:rFonts w:ascii="Arial" w:hAnsi="Arial" w:cs="Arial"/>
                <w:sz w:val="20"/>
                <w:szCs w:val="20"/>
              </w:rPr>
            </w:pPr>
            <w:r w:rsidRPr="00265F28">
              <w:rPr>
                <w:rFonts w:ascii="Arial" w:hAnsi="Arial" w:cs="Arial"/>
                <w:sz w:val="20"/>
                <w:szCs w:val="20"/>
              </w:rPr>
              <w:t>S 5323</w:t>
            </w:r>
          </w:p>
        </w:tc>
        <w:tc>
          <w:tcPr>
            <w:tcW w:w="1149" w:type="pct"/>
            <w:shd w:val="clear" w:color="auto" w:fill="auto"/>
            <w:noWrap/>
          </w:tcPr>
          <w:p w:rsidR="00905F4E" w:rsidRPr="00265F28" w:rsidRDefault="00905F4E">
            <w:r w:rsidRPr="00265F28">
              <w:rPr>
                <w:rFonts w:ascii="Arial" w:hAnsi="Arial" w:cs="Arial"/>
                <w:sz w:val="20"/>
                <w:szCs w:val="20"/>
              </w:rPr>
              <w:t>100 Gallon Oil</w:t>
            </w:r>
          </w:p>
        </w:tc>
        <w:tc>
          <w:tcPr>
            <w:tcW w:w="818" w:type="pct"/>
            <w:shd w:val="clear" w:color="auto" w:fill="auto"/>
            <w:noWrap/>
            <w:vAlign w:val="bottom"/>
          </w:tcPr>
          <w:p w:rsidR="00905F4E" w:rsidRPr="00265F28" w:rsidRDefault="00325784">
            <w:pPr>
              <w:rPr>
                <w:rFonts w:ascii="Arial" w:hAnsi="Arial" w:cs="Arial"/>
                <w:sz w:val="20"/>
                <w:szCs w:val="20"/>
              </w:rPr>
            </w:pPr>
            <w:r w:rsidRPr="00265F28">
              <w:rPr>
                <w:rFonts w:ascii="Arial" w:hAnsi="Arial" w:cs="Arial"/>
                <w:sz w:val="20"/>
                <w:szCs w:val="20"/>
              </w:rPr>
              <w:t>Gassett</w:t>
            </w:r>
          </w:p>
        </w:tc>
        <w:tc>
          <w:tcPr>
            <w:tcW w:w="1149" w:type="pct"/>
            <w:shd w:val="clear" w:color="auto" w:fill="auto"/>
            <w:noWrap/>
            <w:vAlign w:val="bottom"/>
          </w:tcPr>
          <w:p w:rsidR="00905F4E" w:rsidRPr="00265F28" w:rsidRDefault="00905F4E">
            <w:pPr>
              <w:rPr>
                <w:rFonts w:ascii="Arial" w:hAnsi="Arial" w:cs="Arial"/>
                <w:sz w:val="20"/>
                <w:szCs w:val="20"/>
              </w:rPr>
            </w:pPr>
            <w:r w:rsidRPr="00265F28">
              <w:rPr>
                <w:rFonts w:ascii="Arial" w:hAnsi="Arial" w:cs="Arial"/>
                <w:sz w:val="20"/>
                <w:szCs w:val="20"/>
              </w:rPr>
              <w:t xml:space="preserve">MA Metrology lab                     </w:t>
            </w:r>
          </w:p>
        </w:tc>
        <w:tc>
          <w:tcPr>
            <w:tcW w:w="656" w:type="pct"/>
          </w:tcPr>
          <w:p w:rsidR="00905F4E" w:rsidRPr="00265F28" w:rsidRDefault="00CB354D" w:rsidP="00AB48DF">
            <w:pPr>
              <w:jc w:val="center"/>
              <w:rPr>
                <w:rFonts w:ascii="Arial" w:hAnsi="Arial" w:cs="Arial"/>
                <w:sz w:val="20"/>
                <w:szCs w:val="20"/>
              </w:rPr>
            </w:pPr>
            <w:r w:rsidRPr="00265F28">
              <w:rPr>
                <w:rFonts w:ascii="Arial" w:hAnsi="Arial" w:cs="Arial"/>
                <w:sz w:val="20"/>
                <w:szCs w:val="20"/>
              </w:rPr>
              <w:t>9/2014</w:t>
            </w:r>
          </w:p>
        </w:tc>
      </w:tr>
      <w:tr w:rsidR="00905F4E" w:rsidRPr="00265F28">
        <w:trPr>
          <w:trHeight w:val="255"/>
        </w:trPr>
        <w:tc>
          <w:tcPr>
            <w:tcW w:w="1228" w:type="pct"/>
            <w:shd w:val="clear" w:color="auto" w:fill="auto"/>
            <w:noWrap/>
            <w:vAlign w:val="bottom"/>
          </w:tcPr>
          <w:p w:rsidR="00905F4E" w:rsidRPr="00265F28" w:rsidRDefault="00905F4E">
            <w:pPr>
              <w:rPr>
                <w:rFonts w:ascii="Arial" w:hAnsi="Arial" w:cs="Arial"/>
                <w:sz w:val="20"/>
                <w:szCs w:val="20"/>
              </w:rPr>
            </w:pPr>
            <w:r w:rsidRPr="00265F28">
              <w:rPr>
                <w:rFonts w:ascii="Arial" w:hAnsi="Arial" w:cs="Arial"/>
                <w:sz w:val="20"/>
                <w:szCs w:val="20"/>
              </w:rPr>
              <w:t>S 312 J</w:t>
            </w:r>
          </w:p>
        </w:tc>
        <w:tc>
          <w:tcPr>
            <w:tcW w:w="1149" w:type="pct"/>
            <w:shd w:val="clear" w:color="auto" w:fill="auto"/>
            <w:noWrap/>
          </w:tcPr>
          <w:p w:rsidR="00905F4E" w:rsidRPr="00265F28" w:rsidRDefault="00905F4E">
            <w:r w:rsidRPr="00265F28">
              <w:rPr>
                <w:rFonts w:ascii="Arial" w:hAnsi="Arial" w:cs="Arial"/>
                <w:sz w:val="20"/>
                <w:szCs w:val="20"/>
              </w:rPr>
              <w:t>100 Gallon Oil</w:t>
            </w:r>
          </w:p>
        </w:tc>
        <w:tc>
          <w:tcPr>
            <w:tcW w:w="818" w:type="pct"/>
            <w:shd w:val="clear" w:color="auto" w:fill="auto"/>
            <w:noWrap/>
            <w:vAlign w:val="bottom"/>
          </w:tcPr>
          <w:p w:rsidR="00905F4E" w:rsidRPr="00265F28" w:rsidRDefault="00905F4E">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905F4E" w:rsidRPr="00265F28" w:rsidRDefault="001B041E">
            <w:pPr>
              <w:rPr>
                <w:rFonts w:ascii="Arial" w:hAnsi="Arial" w:cs="Arial"/>
                <w:sz w:val="20"/>
                <w:szCs w:val="20"/>
              </w:rPr>
            </w:pPr>
            <w:r w:rsidRPr="00265F28">
              <w:rPr>
                <w:rFonts w:ascii="Arial" w:hAnsi="Arial" w:cs="Arial"/>
                <w:sz w:val="20"/>
                <w:szCs w:val="20"/>
              </w:rPr>
              <w:t xml:space="preserve">MA Metrology lab                     </w:t>
            </w:r>
            <w:r w:rsidR="00905F4E" w:rsidRPr="00265F28">
              <w:rPr>
                <w:rFonts w:ascii="Arial" w:hAnsi="Arial" w:cs="Arial"/>
                <w:sz w:val="20"/>
                <w:szCs w:val="20"/>
              </w:rPr>
              <w:t xml:space="preserve">                  </w:t>
            </w:r>
          </w:p>
        </w:tc>
        <w:tc>
          <w:tcPr>
            <w:tcW w:w="656" w:type="pct"/>
          </w:tcPr>
          <w:p w:rsidR="00905F4E" w:rsidRPr="00265F28" w:rsidRDefault="00CB354D" w:rsidP="00AB48DF">
            <w:pPr>
              <w:jc w:val="center"/>
              <w:rPr>
                <w:rFonts w:ascii="Arial" w:hAnsi="Arial" w:cs="Arial"/>
                <w:sz w:val="20"/>
                <w:szCs w:val="20"/>
              </w:rPr>
            </w:pPr>
            <w:r w:rsidRPr="00265F28">
              <w:rPr>
                <w:rFonts w:ascii="Arial" w:hAnsi="Arial" w:cs="Arial"/>
                <w:sz w:val="20"/>
                <w:szCs w:val="20"/>
              </w:rPr>
              <w:t>10/2012</w:t>
            </w:r>
          </w:p>
        </w:tc>
      </w:tr>
      <w:tr w:rsidR="00905F4E" w:rsidRPr="00265F28">
        <w:trPr>
          <w:trHeight w:val="255"/>
        </w:trPr>
        <w:tc>
          <w:tcPr>
            <w:tcW w:w="1228" w:type="pct"/>
            <w:shd w:val="clear" w:color="auto" w:fill="auto"/>
            <w:noWrap/>
            <w:vAlign w:val="bottom"/>
          </w:tcPr>
          <w:p w:rsidR="00905F4E" w:rsidRPr="00265F28" w:rsidRDefault="00D967C0">
            <w:pPr>
              <w:rPr>
                <w:rFonts w:ascii="Arial" w:hAnsi="Arial" w:cs="Arial"/>
                <w:sz w:val="20"/>
                <w:szCs w:val="20"/>
              </w:rPr>
            </w:pPr>
            <w:r w:rsidRPr="00265F28">
              <w:rPr>
                <w:rFonts w:ascii="Arial" w:hAnsi="Arial" w:cs="Arial"/>
                <w:sz w:val="20"/>
                <w:szCs w:val="20"/>
              </w:rPr>
              <w:t>S 219 J</w:t>
            </w:r>
          </w:p>
        </w:tc>
        <w:tc>
          <w:tcPr>
            <w:tcW w:w="1149" w:type="pct"/>
            <w:shd w:val="clear" w:color="auto" w:fill="auto"/>
            <w:noWrap/>
          </w:tcPr>
          <w:p w:rsidR="00905F4E" w:rsidRPr="00265F28" w:rsidRDefault="00905F4E">
            <w:r w:rsidRPr="00265F28">
              <w:rPr>
                <w:rFonts w:ascii="Arial" w:hAnsi="Arial" w:cs="Arial"/>
                <w:sz w:val="20"/>
                <w:szCs w:val="20"/>
              </w:rPr>
              <w:t>100 Gallon Oil</w:t>
            </w:r>
          </w:p>
        </w:tc>
        <w:tc>
          <w:tcPr>
            <w:tcW w:w="818" w:type="pct"/>
            <w:shd w:val="clear" w:color="auto" w:fill="auto"/>
            <w:noWrap/>
            <w:vAlign w:val="bottom"/>
          </w:tcPr>
          <w:p w:rsidR="00905F4E" w:rsidRPr="00265F28" w:rsidRDefault="00905F4E">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905F4E" w:rsidRPr="00265F28" w:rsidRDefault="001B041E">
            <w:pPr>
              <w:rPr>
                <w:rFonts w:ascii="Arial" w:hAnsi="Arial" w:cs="Arial"/>
                <w:sz w:val="20"/>
                <w:szCs w:val="20"/>
              </w:rPr>
            </w:pPr>
            <w:r w:rsidRPr="00265F28">
              <w:rPr>
                <w:rFonts w:ascii="Arial" w:hAnsi="Arial" w:cs="Arial"/>
                <w:sz w:val="20"/>
                <w:szCs w:val="20"/>
              </w:rPr>
              <w:t xml:space="preserve">MA Metrology lab                     </w:t>
            </w:r>
          </w:p>
        </w:tc>
        <w:tc>
          <w:tcPr>
            <w:tcW w:w="656" w:type="pct"/>
          </w:tcPr>
          <w:p w:rsidR="00905F4E" w:rsidRPr="00265F28" w:rsidRDefault="00D967C0" w:rsidP="00AB48DF">
            <w:pPr>
              <w:jc w:val="center"/>
              <w:rPr>
                <w:rFonts w:ascii="Arial" w:hAnsi="Arial" w:cs="Arial"/>
                <w:sz w:val="20"/>
                <w:szCs w:val="20"/>
              </w:rPr>
            </w:pPr>
            <w:r w:rsidRPr="00265F28">
              <w:rPr>
                <w:rFonts w:ascii="Arial" w:hAnsi="Arial" w:cs="Arial"/>
                <w:sz w:val="20"/>
                <w:szCs w:val="20"/>
              </w:rPr>
              <w:t>4/2014</w:t>
            </w:r>
          </w:p>
        </w:tc>
      </w:tr>
      <w:tr w:rsidR="00D81199" w:rsidRPr="00265F28">
        <w:trPr>
          <w:trHeight w:val="255"/>
        </w:trPr>
        <w:tc>
          <w:tcPr>
            <w:tcW w:w="1228" w:type="pct"/>
            <w:shd w:val="clear" w:color="auto" w:fill="auto"/>
            <w:noWrap/>
            <w:vAlign w:val="bottom"/>
          </w:tcPr>
          <w:p w:rsidR="00D81199" w:rsidRPr="00265F28" w:rsidRDefault="00D81199">
            <w:pPr>
              <w:rPr>
                <w:rFonts w:ascii="Arial" w:hAnsi="Arial" w:cs="Arial"/>
                <w:sz w:val="20"/>
                <w:szCs w:val="20"/>
              </w:rPr>
            </w:pPr>
            <w:r w:rsidRPr="00265F28">
              <w:rPr>
                <w:rFonts w:ascii="Arial" w:hAnsi="Arial" w:cs="Arial"/>
                <w:sz w:val="20"/>
                <w:szCs w:val="20"/>
              </w:rPr>
              <w:t>S 750L</w:t>
            </w:r>
          </w:p>
        </w:tc>
        <w:tc>
          <w:tcPr>
            <w:tcW w:w="1149" w:type="pct"/>
            <w:shd w:val="clear" w:color="auto" w:fill="auto"/>
            <w:noWrap/>
          </w:tcPr>
          <w:p w:rsidR="00D81199" w:rsidRPr="00265F28" w:rsidRDefault="00D81199">
            <w:pPr>
              <w:rPr>
                <w:rFonts w:ascii="Arial" w:hAnsi="Arial" w:cs="Arial"/>
                <w:sz w:val="20"/>
                <w:szCs w:val="20"/>
              </w:rPr>
            </w:pPr>
            <w:r w:rsidRPr="00265F28">
              <w:rPr>
                <w:rFonts w:ascii="Arial" w:hAnsi="Arial" w:cs="Arial"/>
                <w:sz w:val="20"/>
                <w:szCs w:val="20"/>
              </w:rPr>
              <w:t>100 Gallon Oil</w:t>
            </w:r>
          </w:p>
        </w:tc>
        <w:tc>
          <w:tcPr>
            <w:tcW w:w="818" w:type="pct"/>
            <w:shd w:val="clear" w:color="auto" w:fill="auto"/>
            <w:noWrap/>
            <w:vAlign w:val="bottom"/>
          </w:tcPr>
          <w:p w:rsidR="00D81199" w:rsidRPr="00265F28" w:rsidRDefault="00D81199">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D81199" w:rsidRPr="00265F28" w:rsidRDefault="00D81199">
            <w:pPr>
              <w:rPr>
                <w:rFonts w:ascii="Arial" w:hAnsi="Arial" w:cs="Arial"/>
                <w:sz w:val="20"/>
                <w:szCs w:val="20"/>
              </w:rPr>
            </w:pPr>
            <w:r w:rsidRPr="00265F28">
              <w:rPr>
                <w:rFonts w:ascii="Arial" w:hAnsi="Arial" w:cs="Arial"/>
                <w:sz w:val="20"/>
                <w:szCs w:val="20"/>
              </w:rPr>
              <w:t xml:space="preserve">MA Metrology lab                     </w:t>
            </w:r>
          </w:p>
        </w:tc>
        <w:tc>
          <w:tcPr>
            <w:tcW w:w="656" w:type="pct"/>
          </w:tcPr>
          <w:p w:rsidR="00D81199" w:rsidRPr="00265F28" w:rsidRDefault="00D967C0" w:rsidP="00AB48DF">
            <w:pPr>
              <w:jc w:val="center"/>
              <w:rPr>
                <w:rFonts w:ascii="Arial" w:hAnsi="Arial" w:cs="Arial"/>
                <w:sz w:val="20"/>
                <w:szCs w:val="20"/>
              </w:rPr>
            </w:pPr>
            <w:r w:rsidRPr="00265F28">
              <w:rPr>
                <w:rFonts w:ascii="Arial" w:hAnsi="Arial" w:cs="Arial"/>
                <w:sz w:val="20"/>
                <w:szCs w:val="20"/>
              </w:rPr>
              <w:t>10/2012</w:t>
            </w:r>
          </w:p>
        </w:tc>
      </w:tr>
      <w:tr w:rsidR="00AB48DF" w:rsidRPr="00265F28">
        <w:trPr>
          <w:trHeight w:val="255"/>
        </w:trPr>
        <w:tc>
          <w:tcPr>
            <w:tcW w:w="5000" w:type="pct"/>
            <w:gridSpan w:val="5"/>
            <w:shd w:val="clear" w:color="auto" w:fill="auto"/>
            <w:noWrap/>
            <w:vAlign w:val="bottom"/>
          </w:tcPr>
          <w:p w:rsidR="00AB48DF" w:rsidRPr="00265F28" w:rsidRDefault="001475EB" w:rsidP="00AB48DF">
            <w:pPr>
              <w:jc w:val="center"/>
              <w:rPr>
                <w:rFonts w:ascii="Arial" w:hAnsi="Arial" w:cs="Arial"/>
                <w:sz w:val="20"/>
                <w:szCs w:val="20"/>
              </w:rPr>
            </w:pPr>
            <w:r w:rsidRPr="00265F28">
              <w:rPr>
                <w:rFonts w:ascii="Arial" w:hAnsi="Arial" w:cs="Arial"/>
                <w:b/>
                <w:sz w:val="20"/>
                <w:szCs w:val="20"/>
              </w:rPr>
              <w:t xml:space="preserve">Trailer </w:t>
            </w:r>
            <w:r w:rsidR="00905F4E" w:rsidRPr="00265F28">
              <w:rPr>
                <w:rFonts w:ascii="Arial" w:hAnsi="Arial" w:cs="Arial"/>
                <w:b/>
                <w:sz w:val="20"/>
                <w:szCs w:val="20"/>
              </w:rPr>
              <w:t xml:space="preserve"> Mounted </w:t>
            </w:r>
            <w:r w:rsidR="00AB48DF" w:rsidRPr="00265F28">
              <w:rPr>
                <w:rFonts w:ascii="Arial" w:hAnsi="Arial" w:cs="Arial"/>
                <w:b/>
                <w:sz w:val="20"/>
                <w:szCs w:val="20"/>
              </w:rPr>
              <w:t xml:space="preserve">Gasoline </w:t>
            </w:r>
            <w:r w:rsidRPr="00265F28">
              <w:rPr>
                <w:rFonts w:ascii="Arial" w:hAnsi="Arial" w:cs="Arial"/>
                <w:b/>
                <w:sz w:val="20"/>
                <w:szCs w:val="20"/>
              </w:rPr>
              <w:t>Provers</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r>
              <w:rPr>
                <w:rFonts w:ascii="Arial" w:hAnsi="Arial" w:cs="Arial"/>
                <w:sz w:val="20"/>
                <w:szCs w:val="20"/>
              </w:rPr>
              <w:t>S751L</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3 – 5 Gallon Gasoline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MA Metrology lab   </w:t>
            </w:r>
          </w:p>
        </w:tc>
        <w:tc>
          <w:tcPr>
            <w:tcW w:w="656" w:type="pct"/>
          </w:tcPr>
          <w:p w:rsidR="0032716C" w:rsidRPr="00265F28" w:rsidRDefault="0032716C" w:rsidP="0032716C">
            <w:pPr>
              <w:jc w:val="center"/>
              <w:rPr>
                <w:rFonts w:ascii="Arial" w:hAnsi="Arial" w:cs="Arial"/>
                <w:sz w:val="20"/>
                <w:szCs w:val="20"/>
              </w:rPr>
            </w:pPr>
            <w:r>
              <w:rPr>
                <w:rFonts w:ascii="Arial" w:hAnsi="Arial" w:cs="Arial"/>
                <w:sz w:val="20"/>
                <w:szCs w:val="20"/>
              </w:rPr>
              <w:t>6/2012</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 2190</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3 – 5 Gallon Gasoline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MA Metrology lab   </w:t>
            </w:r>
          </w:p>
        </w:tc>
        <w:tc>
          <w:tcPr>
            <w:tcW w:w="656" w:type="pct"/>
          </w:tcPr>
          <w:p w:rsidR="0032716C" w:rsidRPr="00265F28" w:rsidRDefault="0032716C" w:rsidP="0032716C">
            <w:pPr>
              <w:jc w:val="center"/>
              <w:rPr>
                <w:rFonts w:ascii="Arial" w:hAnsi="Arial" w:cs="Arial"/>
                <w:sz w:val="20"/>
                <w:szCs w:val="20"/>
              </w:rPr>
            </w:pPr>
            <w:r w:rsidRPr="00265F28">
              <w:rPr>
                <w:rFonts w:ascii="Arial" w:hAnsi="Arial" w:cs="Arial"/>
                <w:sz w:val="20"/>
                <w:szCs w:val="20"/>
              </w:rPr>
              <w:t>9/2014</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S313J</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3 – 5 Gallon Gasoline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MA Metrology lab </w:t>
            </w:r>
          </w:p>
        </w:tc>
        <w:tc>
          <w:tcPr>
            <w:tcW w:w="656" w:type="pct"/>
          </w:tcPr>
          <w:p w:rsidR="0032716C" w:rsidRPr="00265F28" w:rsidRDefault="0032716C" w:rsidP="0032716C">
            <w:pPr>
              <w:jc w:val="center"/>
              <w:rPr>
                <w:rFonts w:ascii="Arial" w:hAnsi="Arial" w:cs="Arial"/>
                <w:sz w:val="20"/>
                <w:szCs w:val="20"/>
              </w:rPr>
            </w:pPr>
            <w:r w:rsidRPr="00265F28">
              <w:rPr>
                <w:rFonts w:ascii="Arial" w:hAnsi="Arial" w:cs="Arial"/>
                <w:sz w:val="20"/>
                <w:szCs w:val="20"/>
              </w:rPr>
              <w:t>4/2013</w:t>
            </w:r>
          </w:p>
        </w:tc>
      </w:tr>
      <w:tr w:rsidR="0032716C" w:rsidRPr="00265F28">
        <w:trPr>
          <w:trHeight w:val="255"/>
        </w:trPr>
        <w:tc>
          <w:tcPr>
            <w:tcW w:w="5000" w:type="pct"/>
            <w:gridSpan w:val="5"/>
            <w:shd w:val="clear" w:color="auto" w:fill="auto"/>
            <w:noWrap/>
            <w:vAlign w:val="bottom"/>
          </w:tcPr>
          <w:p w:rsidR="0032716C" w:rsidRPr="00265F28" w:rsidRDefault="0032716C" w:rsidP="0032716C">
            <w:pPr>
              <w:jc w:val="center"/>
              <w:rPr>
                <w:rFonts w:ascii="Arial" w:hAnsi="Arial" w:cs="Arial"/>
                <w:sz w:val="20"/>
                <w:szCs w:val="20"/>
              </w:rPr>
            </w:pPr>
            <w:r w:rsidRPr="00265F28">
              <w:rPr>
                <w:rFonts w:ascii="Arial" w:hAnsi="Arial" w:cs="Arial"/>
                <w:b/>
                <w:sz w:val="20"/>
                <w:szCs w:val="20"/>
              </w:rPr>
              <w:t>Trailer Mounted Propane Provers</w:t>
            </w:r>
          </w:p>
        </w:tc>
      </w:tr>
      <w:tr w:rsidR="0032716C" w:rsidRPr="00265F28">
        <w:trPr>
          <w:trHeight w:val="255"/>
        </w:trPr>
        <w:tc>
          <w:tcPr>
            <w:tcW w:w="1228"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S418F</w:t>
            </w:r>
          </w:p>
        </w:tc>
        <w:tc>
          <w:tcPr>
            <w:tcW w:w="1149"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100 Gallon Propane</w:t>
            </w:r>
          </w:p>
        </w:tc>
        <w:tc>
          <w:tcPr>
            <w:tcW w:w="818"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Arrow Tank</w:t>
            </w:r>
          </w:p>
        </w:tc>
        <w:tc>
          <w:tcPr>
            <w:tcW w:w="1149"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 xml:space="preserve">CT Metrology Lab </w:t>
            </w:r>
          </w:p>
        </w:tc>
        <w:tc>
          <w:tcPr>
            <w:tcW w:w="656" w:type="pct"/>
          </w:tcPr>
          <w:p w:rsidR="0032716C" w:rsidRPr="005A73BF" w:rsidRDefault="0032716C" w:rsidP="0032716C">
            <w:pPr>
              <w:jc w:val="center"/>
              <w:rPr>
                <w:rFonts w:ascii="Arial" w:hAnsi="Arial" w:cs="Arial"/>
                <w:sz w:val="20"/>
                <w:szCs w:val="20"/>
              </w:rPr>
            </w:pPr>
            <w:r w:rsidRPr="005A73BF">
              <w:rPr>
                <w:rFonts w:ascii="Arial" w:hAnsi="Arial" w:cs="Arial"/>
                <w:sz w:val="20"/>
                <w:szCs w:val="20"/>
              </w:rPr>
              <w:t>11/28/07</w:t>
            </w:r>
          </w:p>
        </w:tc>
      </w:tr>
      <w:tr w:rsidR="0032716C" w:rsidRPr="00265F28">
        <w:trPr>
          <w:trHeight w:val="255"/>
        </w:trPr>
        <w:tc>
          <w:tcPr>
            <w:tcW w:w="1228" w:type="pct"/>
            <w:shd w:val="clear" w:color="auto" w:fill="auto"/>
            <w:noWrap/>
            <w:vAlign w:val="bottom"/>
          </w:tcPr>
          <w:p w:rsidR="0032716C" w:rsidRPr="005A73BF" w:rsidRDefault="0032716C" w:rsidP="0032716C">
            <w:pPr>
              <w:rPr>
                <w:rFonts w:ascii="Arial" w:hAnsi="Arial" w:cs="Arial"/>
                <w:sz w:val="20"/>
                <w:szCs w:val="20"/>
              </w:rPr>
            </w:pPr>
          </w:p>
        </w:tc>
        <w:tc>
          <w:tcPr>
            <w:tcW w:w="1149"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 xml:space="preserve">  25 Gallon Propane</w:t>
            </w:r>
          </w:p>
        </w:tc>
        <w:tc>
          <w:tcPr>
            <w:tcW w:w="818"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Arrow Tank</w:t>
            </w:r>
          </w:p>
        </w:tc>
        <w:tc>
          <w:tcPr>
            <w:tcW w:w="1149" w:type="pct"/>
            <w:shd w:val="clear" w:color="auto" w:fill="auto"/>
            <w:noWrap/>
            <w:vAlign w:val="bottom"/>
          </w:tcPr>
          <w:p w:rsidR="0032716C" w:rsidRPr="005A73BF" w:rsidRDefault="0032716C" w:rsidP="0032716C">
            <w:pPr>
              <w:rPr>
                <w:rFonts w:ascii="Arial" w:hAnsi="Arial" w:cs="Arial"/>
                <w:sz w:val="20"/>
                <w:szCs w:val="20"/>
              </w:rPr>
            </w:pPr>
            <w:r w:rsidRPr="005A73BF">
              <w:rPr>
                <w:rFonts w:ascii="Arial" w:hAnsi="Arial" w:cs="Arial"/>
                <w:sz w:val="20"/>
                <w:szCs w:val="20"/>
              </w:rPr>
              <w:t xml:space="preserve">CT Metrology Lab </w:t>
            </w:r>
          </w:p>
        </w:tc>
        <w:tc>
          <w:tcPr>
            <w:tcW w:w="656" w:type="pct"/>
          </w:tcPr>
          <w:p w:rsidR="0032716C" w:rsidRPr="005A73BF" w:rsidRDefault="0032716C" w:rsidP="0032716C">
            <w:pPr>
              <w:jc w:val="center"/>
              <w:rPr>
                <w:rFonts w:ascii="Arial" w:hAnsi="Arial" w:cs="Arial"/>
                <w:sz w:val="20"/>
                <w:szCs w:val="20"/>
              </w:rPr>
            </w:pPr>
            <w:r w:rsidRPr="005A73BF">
              <w:rPr>
                <w:rFonts w:ascii="Arial" w:hAnsi="Arial" w:cs="Arial"/>
                <w:sz w:val="20"/>
                <w:szCs w:val="20"/>
              </w:rPr>
              <w:t>11/28/07</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S686G</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100 Gallon Propane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NJ Metrology Lab    </w:t>
            </w:r>
          </w:p>
        </w:tc>
        <w:tc>
          <w:tcPr>
            <w:tcW w:w="656" w:type="pct"/>
          </w:tcPr>
          <w:p w:rsidR="0032716C" w:rsidRPr="00265F28" w:rsidRDefault="0032716C" w:rsidP="0032716C">
            <w:pPr>
              <w:jc w:val="center"/>
              <w:rPr>
                <w:rFonts w:ascii="Arial" w:hAnsi="Arial" w:cs="Arial"/>
                <w:sz w:val="20"/>
                <w:szCs w:val="20"/>
              </w:rPr>
            </w:pPr>
            <w:r w:rsidRPr="00265F28">
              <w:rPr>
                <w:rFonts w:ascii="Arial" w:hAnsi="Arial" w:cs="Arial"/>
                <w:sz w:val="20"/>
                <w:szCs w:val="20"/>
              </w:rPr>
              <w:t>5/2012</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  25 Gallon Propane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Seraphin</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NJ Metrology Lab </w:t>
            </w:r>
          </w:p>
        </w:tc>
        <w:tc>
          <w:tcPr>
            <w:tcW w:w="656" w:type="pct"/>
          </w:tcPr>
          <w:p w:rsidR="0032716C" w:rsidRPr="00265F28" w:rsidRDefault="0032716C" w:rsidP="0032716C">
            <w:pPr>
              <w:jc w:val="center"/>
              <w:rPr>
                <w:rFonts w:ascii="Arial" w:hAnsi="Arial" w:cs="Arial"/>
                <w:sz w:val="20"/>
                <w:szCs w:val="20"/>
              </w:rPr>
            </w:pPr>
            <w:r w:rsidRPr="00265F28">
              <w:rPr>
                <w:rFonts w:ascii="Arial" w:hAnsi="Arial" w:cs="Arial"/>
                <w:sz w:val="20"/>
                <w:szCs w:val="20"/>
              </w:rPr>
              <w:t>5/2012</w:t>
            </w:r>
          </w:p>
        </w:tc>
      </w:tr>
      <w:tr w:rsidR="0032716C" w:rsidRPr="00265F28">
        <w:trPr>
          <w:trHeight w:val="255"/>
        </w:trPr>
        <w:tc>
          <w:tcPr>
            <w:tcW w:w="5000" w:type="pct"/>
            <w:gridSpan w:val="5"/>
            <w:shd w:val="clear" w:color="auto" w:fill="auto"/>
            <w:noWrap/>
            <w:vAlign w:val="bottom"/>
          </w:tcPr>
          <w:p w:rsidR="0032716C" w:rsidRPr="00265F28" w:rsidRDefault="0032716C" w:rsidP="0032716C">
            <w:pPr>
              <w:jc w:val="center"/>
              <w:rPr>
                <w:rFonts w:ascii="Arial" w:hAnsi="Arial" w:cs="Arial"/>
                <w:sz w:val="20"/>
                <w:szCs w:val="20"/>
              </w:rPr>
            </w:pPr>
            <w:r w:rsidRPr="00265F28">
              <w:rPr>
                <w:rFonts w:ascii="Arial" w:hAnsi="Arial" w:cs="Arial"/>
                <w:b/>
                <w:sz w:val="20"/>
                <w:szCs w:val="20"/>
              </w:rPr>
              <w:t xml:space="preserve"> Mobile Oil &amp; Gasoline Unit</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Motor Fuel Truck S422F</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100 gallon oil</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Browne Tank</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MA Metrology lab             </w:t>
            </w:r>
          </w:p>
        </w:tc>
        <w:tc>
          <w:tcPr>
            <w:tcW w:w="656" w:type="pct"/>
          </w:tcPr>
          <w:p w:rsidR="0032716C" w:rsidRPr="00265F28" w:rsidRDefault="0032716C" w:rsidP="0032716C">
            <w:pPr>
              <w:jc w:val="center"/>
              <w:rPr>
                <w:rFonts w:ascii="Arial" w:hAnsi="Arial" w:cs="Arial"/>
                <w:sz w:val="20"/>
                <w:szCs w:val="20"/>
              </w:rPr>
            </w:pPr>
            <w:r>
              <w:rPr>
                <w:rFonts w:ascii="Arial" w:hAnsi="Arial" w:cs="Arial"/>
                <w:sz w:val="20"/>
                <w:szCs w:val="20"/>
              </w:rPr>
              <w:t>7/2015</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3 – 5 Gallon Gasoline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Browne Tank</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MA Metrology lab </w:t>
            </w:r>
          </w:p>
        </w:tc>
        <w:tc>
          <w:tcPr>
            <w:tcW w:w="656" w:type="pct"/>
          </w:tcPr>
          <w:p w:rsidR="0032716C" w:rsidRDefault="0032716C" w:rsidP="0032716C">
            <w:pPr>
              <w:jc w:val="center"/>
            </w:pPr>
            <w:r w:rsidRPr="00195AF8">
              <w:rPr>
                <w:rFonts w:ascii="Arial" w:hAnsi="Arial" w:cs="Arial"/>
                <w:sz w:val="20"/>
                <w:szCs w:val="20"/>
              </w:rPr>
              <w:t>7/2015</w:t>
            </w:r>
          </w:p>
        </w:tc>
      </w:tr>
      <w:tr w:rsidR="0032716C" w:rsidRPr="00265F28">
        <w:trPr>
          <w:trHeight w:val="255"/>
        </w:trPr>
        <w:tc>
          <w:tcPr>
            <w:tcW w:w="1228" w:type="pct"/>
            <w:shd w:val="clear" w:color="auto" w:fill="auto"/>
            <w:noWrap/>
            <w:vAlign w:val="bottom"/>
          </w:tcPr>
          <w:p w:rsidR="0032716C" w:rsidRPr="00265F28" w:rsidRDefault="0032716C" w:rsidP="0032716C">
            <w:pPr>
              <w:rPr>
                <w:rFonts w:ascii="Arial" w:hAnsi="Arial" w:cs="Arial"/>
                <w:sz w:val="20"/>
                <w:szCs w:val="20"/>
              </w:rPr>
            </w:pP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3 – 2 Gallon Gasoline</w:t>
            </w:r>
          </w:p>
        </w:tc>
        <w:tc>
          <w:tcPr>
            <w:tcW w:w="818"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Browne Tank</w:t>
            </w:r>
          </w:p>
        </w:tc>
        <w:tc>
          <w:tcPr>
            <w:tcW w:w="1149" w:type="pct"/>
            <w:shd w:val="clear" w:color="auto" w:fill="auto"/>
            <w:noWrap/>
            <w:vAlign w:val="bottom"/>
          </w:tcPr>
          <w:p w:rsidR="0032716C" w:rsidRPr="00265F28" w:rsidRDefault="0032716C" w:rsidP="0032716C">
            <w:pPr>
              <w:rPr>
                <w:rFonts w:ascii="Arial" w:hAnsi="Arial" w:cs="Arial"/>
                <w:sz w:val="20"/>
                <w:szCs w:val="20"/>
              </w:rPr>
            </w:pPr>
            <w:r w:rsidRPr="00265F28">
              <w:rPr>
                <w:rFonts w:ascii="Arial" w:hAnsi="Arial" w:cs="Arial"/>
                <w:sz w:val="20"/>
                <w:szCs w:val="20"/>
              </w:rPr>
              <w:t xml:space="preserve">MA Metrology lab </w:t>
            </w:r>
          </w:p>
        </w:tc>
        <w:tc>
          <w:tcPr>
            <w:tcW w:w="656" w:type="pct"/>
          </w:tcPr>
          <w:p w:rsidR="0032716C" w:rsidRDefault="0032716C" w:rsidP="0032716C">
            <w:pPr>
              <w:jc w:val="center"/>
            </w:pPr>
            <w:r w:rsidRPr="00195AF8">
              <w:rPr>
                <w:rFonts w:ascii="Arial" w:hAnsi="Arial" w:cs="Arial"/>
                <w:sz w:val="20"/>
                <w:szCs w:val="20"/>
              </w:rPr>
              <w:t>7/2015</w:t>
            </w:r>
          </w:p>
        </w:tc>
      </w:tr>
    </w:tbl>
    <w:p w:rsidR="007764EF" w:rsidRPr="00265F28" w:rsidRDefault="007764EF" w:rsidP="00A73661">
      <w:pPr>
        <w:sectPr w:rsidR="007764EF" w:rsidRPr="00265F28" w:rsidSect="0032716C">
          <w:pgSz w:w="12240" w:h="15840" w:code="1"/>
          <w:pgMar w:top="900" w:right="1080" w:bottom="1260" w:left="720" w:header="720" w:footer="720" w:gutter="0"/>
          <w:cols w:space="720"/>
          <w:docGrid w:linePitch="360"/>
        </w:sectPr>
      </w:pPr>
    </w:p>
    <w:tbl>
      <w:tblPr>
        <w:tblW w:w="14943" w:type="dxa"/>
        <w:tblInd w:w="-882" w:type="dxa"/>
        <w:tblLook w:val="04A0" w:firstRow="1" w:lastRow="0" w:firstColumn="1" w:lastColumn="0" w:noHBand="0" w:noVBand="1"/>
      </w:tblPr>
      <w:tblGrid>
        <w:gridCol w:w="1729"/>
        <w:gridCol w:w="791"/>
        <w:gridCol w:w="1980"/>
        <w:gridCol w:w="2160"/>
        <w:gridCol w:w="3870"/>
        <w:gridCol w:w="1419"/>
        <w:gridCol w:w="1461"/>
        <w:gridCol w:w="1533"/>
      </w:tblGrid>
      <w:tr w:rsidR="00421CB4" w:rsidRPr="00265F28" w:rsidTr="00385473">
        <w:trPr>
          <w:trHeight w:val="255"/>
        </w:trPr>
        <w:tc>
          <w:tcPr>
            <w:tcW w:w="4500" w:type="dxa"/>
            <w:gridSpan w:val="3"/>
            <w:tcBorders>
              <w:top w:val="single" w:sz="4" w:space="0" w:color="auto"/>
              <w:left w:val="single" w:sz="4" w:space="0" w:color="auto"/>
              <w:bottom w:val="nil"/>
              <w:right w:val="nil"/>
            </w:tcBorders>
            <w:shd w:val="clear" w:color="000000" w:fill="C0C0C0"/>
            <w:noWrap/>
            <w:vAlign w:val="bottom"/>
            <w:hideMark/>
          </w:tcPr>
          <w:p w:rsidR="00421CB4" w:rsidRPr="00265F28" w:rsidRDefault="00421CB4">
            <w:pPr>
              <w:jc w:val="center"/>
              <w:rPr>
                <w:rFonts w:ascii="Arial" w:hAnsi="Arial" w:cs="Arial"/>
                <w:color w:val="FF0000"/>
                <w:sz w:val="16"/>
                <w:szCs w:val="16"/>
              </w:rPr>
            </w:pPr>
          </w:p>
        </w:tc>
        <w:tc>
          <w:tcPr>
            <w:tcW w:w="2160" w:type="dxa"/>
            <w:tcBorders>
              <w:top w:val="single" w:sz="4" w:space="0" w:color="auto"/>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3870" w:type="dxa"/>
            <w:tcBorders>
              <w:top w:val="single" w:sz="4" w:space="0" w:color="auto"/>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419" w:type="dxa"/>
            <w:tcBorders>
              <w:top w:val="single" w:sz="4" w:space="0" w:color="auto"/>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461" w:type="dxa"/>
            <w:tcBorders>
              <w:top w:val="single" w:sz="4" w:space="0" w:color="auto"/>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533" w:type="dxa"/>
            <w:tcBorders>
              <w:top w:val="single" w:sz="4" w:space="0" w:color="auto"/>
              <w:left w:val="nil"/>
              <w:bottom w:val="nil"/>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r>
      <w:tr w:rsidR="00421CB4" w:rsidRPr="00265F28" w:rsidTr="00385473">
        <w:trPr>
          <w:trHeight w:val="255"/>
        </w:trPr>
        <w:tc>
          <w:tcPr>
            <w:tcW w:w="1729" w:type="dxa"/>
            <w:tcBorders>
              <w:top w:val="nil"/>
              <w:left w:val="single" w:sz="4" w:space="0" w:color="auto"/>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xml:space="preserve">DIVISION OF STANDARDS </w:t>
            </w:r>
          </w:p>
        </w:tc>
        <w:tc>
          <w:tcPr>
            <w:tcW w:w="2771" w:type="dxa"/>
            <w:gridSpan w:val="2"/>
            <w:tcBorders>
              <w:top w:val="nil"/>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2160"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3870" w:type="dxa"/>
            <w:tcBorders>
              <w:top w:val="nil"/>
              <w:left w:val="nil"/>
              <w:bottom w:val="nil"/>
              <w:right w:val="nil"/>
            </w:tcBorders>
            <w:shd w:val="clear" w:color="000000" w:fill="C0C0C0"/>
            <w:noWrap/>
            <w:vAlign w:val="bottom"/>
            <w:hideMark/>
          </w:tcPr>
          <w:p w:rsidR="00421CB4" w:rsidRPr="00265F28" w:rsidRDefault="00421CB4" w:rsidP="0074357A">
            <w:pPr>
              <w:rPr>
                <w:rFonts w:ascii="Arial" w:hAnsi="Arial" w:cs="Arial"/>
                <w:sz w:val="16"/>
                <w:szCs w:val="16"/>
              </w:rPr>
            </w:pPr>
            <w:r w:rsidRPr="00265F28">
              <w:rPr>
                <w:rFonts w:ascii="Arial" w:hAnsi="Arial" w:cs="Arial"/>
                <w:sz w:val="16"/>
                <w:szCs w:val="16"/>
              </w:rPr>
              <w:t> </w:t>
            </w:r>
            <w:r w:rsidR="002F0F5F" w:rsidRPr="00265F28">
              <w:rPr>
                <w:rFonts w:ascii="Arial" w:hAnsi="Arial" w:cs="Arial"/>
                <w:color w:val="FF0000"/>
                <w:sz w:val="16"/>
                <w:szCs w:val="16"/>
              </w:rPr>
              <w:t>MASTER INVENTORY F/Y 201</w:t>
            </w:r>
            <w:r w:rsidR="0074357A">
              <w:rPr>
                <w:rFonts w:ascii="Arial" w:hAnsi="Arial" w:cs="Arial"/>
                <w:color w:val="FF0000"/>
                <w:sz w:val="16"/>
                <w:szCs w:val="16"/>
              </w:rPr>
              <w:t>7</w:t>
            </w:r>
          </w:p>
        </w:tc>
        <w:tc>
          <w:tcPr>
            <w:tcW w:w="1419"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461"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533" w:type="dxa"/>
            <w:tcBorders>
              <w:top w:val="nil"/>
              <w:left w:val="nil"/>
              <w:bottom w:val="nil"/>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r>
      <w:tr w:rsidR="00421CB4" w:rsidRPr="00265F28" w:rsidTr="00385473">
        <w:trPr>
          <w:trHeight w:val="255"/>
        </w:trPr>
        <w:tc>
          <w:tcPr>
            <w:tcW w:w="1729" w:type="dxa"/>
            <w:tcBorders>
              <w:top w:val="nil"/>
              <w:left w:val="single" w:sz="4" w:space="0" w:color="auto"/>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2771" w:type="dxa"/>
            <w:gridSpan w:val="2"/>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2160"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3870"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419"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461"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533" w:type="dxa"/>
            <w:tcBorders>
              <w:top w:val="nil"/>
              <w:left w:val="nil"/>
              <w:bottom w:val="nil"/>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r>
      <w:tr w:rsidR="00421CB4" w:rsidRPr="00265F28" w:rsidTr="00385473">
        <w:trPr>
          <w:trHeight w:val="255"/>
        </w:trPr>
        <w:tc>
          <w:tcPr>
            <w:tcW w:w="1729" w:type="dxa"/>
            <w:tcBorders>
              <w:top w:val="nil"/>
              <w:left w:val="single" w:sz="4" w:space="0" w:color="auto"/>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Id Number</w:t>
            </w:r>
          </w:p>
        </w:tc>
        <w:tc>
          <w:tcPr>
            <w:tcW w:w="2771" w:type="dxa"/>
            <w:gridSpan w:val="2"/>
            <w:tcBorders>
              <w:top w:val="nil"/>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Commodity Code</w:t>
            </w:r>
          </w:p>
        </w:tc>
        <w:tc>
          <w:tcPr>
            <w:tcW w:w="2160"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Item</w:t>
            </w:r>
          </w:p>
        </w:tc>
        <w:tc>
          <w:tcPr>
            <w:tcW w:w="3870"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Description</w:t>
            </w:r>
          </w:p>
        </w:tc>
        <w:tc>
          <w:tcPr>
            <w:tcW w:w="1419"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Est. Cost</w:t>
            </w:r>
          </w:p>
        </w:tc>
        <w:tc>
          <w:tcPr>
            <w:tcW w:w="1461" w:type="dxa"/>
            <w:tcBorders>
              <w:top w:val="nil"/>
              <w:left w:val="nil"/>
              <w:bottom w:val="nil"/>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Area</w:t>
            </w:r>
          </w:p>
        </w:tc>
        <w:tc>
          <w:tcPr>
            <w:tcW w:w="1533" w:type="dxa"/>
            <w:tcBorders>
              <w:top w:val="nil"/>
              <w:left w:val="nil"/>
              <w:bottom w:val="nil"/>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Status</w:t>
            </w:r>
          </w:p>
        </w:tc>
      </w:tr>
      <w:tr w:rsidR="00421CB4" w:rsidRPr="00265F28" w:rsidTr="002F0F5F">
        <w:trPr>
          <w:trHeight w:val="117"/>
        </w:trPr>
        <w:tc>
          <w:tcPr>
            <w:tcW w:w="1729" w:type="dxa"/>
            <w:tcBorders>
              <w:top w:val="nil"/>
              <w:left w:val="single" w:sz="4" w:space="0" w:color="auto"/>
              <w:bottom w:val="single" w:sz="4" w:space="0" w:color="auto"/>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tcBorders>
              <w:top w:val="nil"/>
              <w:left w:val="nil"/>
              <w:bottom w:val="single" w:sz="4" w:space="0" w:color="auto"/>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2160" w:type="dxa"/>
            <w:tcBorders>
              <w:top w:val="nil"/>
              <w:left w:val="nil"/>
              <w:bottom w:val="single" w:sz="4" w:space="0" w:color="auto"/>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3870" w:type="dxa"/>
            <w:tcBorders>
              <w:top w:val="nil"/>
              <w:left w:val="nil"/>
              <w:bottom w:val="single" w:sz="4" w:space="0" w:color="auto"/>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419" w:type="dxa"/>
            <w:tcBorders>
              <w:top w:val="nil"/>
              <w:left w:val="nil"/>
              <w:bottom w:val="single" w:sz="4" w:space="0" w:color="auto"/>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461" w:type="dxa"/>
            <w:tcBorders>
              <w:top w:val="nil"/>
              <w:left w:val="nil"/>
              <w:bottom w:val="single" w:sz="4" w:space="0" w:color="auto"/>
              <w:right w:val="nil"/>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533" w:type="dxa"/>
            <w:tcBorders>
              <w:top w:val="nil"/>
              <w:left w:val="nil"/>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6030"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jc w:val="center"/>
              <w:rPr>
                <w:rFonts w:ascii="Arial" w:hAnsi="Arial" w:cs="Arial"/>
                <w:b/>
                <w:bCs/>
                <w:sz w:val="16"/>
                <w:szCs w:val="16"/>
              </w:rPr>
            </w:pPr>
            <w:r w:rsidRPr="00265F28">
              <w:rPr>
                <w:rFonts w:ascii="Arial" w:hAnsi="Arial" w:cs="Arial"/>
                <w:b/>
                <w:bCs/>
                <w:sz w:val="16"/>
                <w:szCs w:val="16"/>
              </w:rPr>
              <w:t>GAAP INVENTORY ITEMS</w:t>
            </w:r>
          </w:p>
        </w:tc>
        <w:tc>
          <w:tcPr>
            <w:tcW w:w="141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46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c>
          <w:tcPr>
            <w:tcW w:w="153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color w:val="FF0000"/>
                <w:sz w:val="16"/>
                <w:szCs w:val="16"/>
              </w:rPr>
            </w:pPr>
            <w:r w:rsidRPr="00265F28">
              <w:rPr>
                <w:rFonts w:ascii="Arial" w:hAnsi="Arial" w:cs="Arial"/>
                <w:color w:val="FF0000"/>
                <w:sz w:val="16"/>
                <w:szCs w:val="16"/>
              </w:rPr>
              <w:t> </w:t>
            </w:r>
          </w:p>
        </w:tc>
      </w:tr>
      <w:tr w:rsidR="00421CB4" w:rsidRPr="00265F28" w:rsidTr="00385473">
        <w:trPr>
          <w:trHeight w:val="255"/>
        </w:trPr>
        <w:tc>
          <w:tcPr>
            <w:tcW w:w="1494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jc w:val="center"/>
              <w:rPr>
                <w:rFonts w:ascii="Arial" w:hAnsi="Arial" w:cs="Arial"/>
                <w:color w:val="FF0000"/>
                <w:sz w:val="16"/>
                <w:szCs w:val="16"/>
              </w:rPr>
            </w:pPr>
            <w:r w:rsidRPr="00265F28">
              <w:rPr>
                <w:rFonts w:ascii="Arial" w:hAnsi="Arial" w:cs="Arial"/>
                <w:color w:val="FF0000"/>
                <w:sz w:val="16"/>
                <w:szCs w:val="16"/>
              </w:rPr>
              <w:t>COMMODITY CODE 063-00-00-0000</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S1126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063-00-00-0000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TRUCK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GMC DIESEL ENGINE WEIGHT TRUCK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100,000.00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15571E">
            <w:pPr>
              <w:rPr>
                <w:rFonts w:ascii="Arial" w:hAnsi="Arial" w:cs="Arial"/>
                <w:sz w:val="16"/>
                <w:szCs w:val="16"/>
              </w:rPr>
            </w:pPr>
            <w:r w:rsidRPr="00265F28">
              <w:rPr>
                <w:rFonts w:ascii="Arial" w:hAnsi="Arial" w:cs="Arial"/>
                <w:sz w:val="16"/>
                <w:szCs w:val="16"/>
              </w:rPr>
              <w:t>DEL FY15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S422F</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063-00-00-0000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TRUCK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F350 FORD GASOLINE TESTING UNIT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66,900.00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FY96</w:t>
            </w:r>
          </w:p>
        </w:tc>
      </w:tr>
      <w:tr w:rsidR="00421CB4" w:rsidRPr="00265F28" w:rsidTr="00385473">
        <w:trPr>
          <w:trHeight w:val="255"/>
        </w:trPr>
        <w:tc>
          <w:tcPr>
            <w:tcW w:w="1729" w:type="dxa"/>
            <w:tcBorders>
              <w:top w:val="single" w:sz="4" w:space="0" w:color="auto"/>
              <w:left w:val="nil"/>
              <w:bottom w:val="nil"/>
              <w:right w:val="nil"/>
            </w:tcBorders>
            <w:shd w:val="clear" w:color="auto" w:fill="auto"/>
            <w:noWrap/>
            <w:vAlign w:val="bottom"/>
            <w:hideMark/>
          </w:tcPr>
          <w:p w:rsidR="00421CB4" w:rsidRPr="00265F28" w:rsidRDefault="00421CB4">
            <w:pPr>
              <w:rPr>
                <w:rFonts w:ascii="Arial" w:hAnsi="Arial" w:cs="Arial"/>
                <w:sz w:val="16"/>
                <w:szCs w:val="16"/>
              </w:rPr>
            </w:pPr>
          </w:p>
        </w:tc>
        <w:tc>
          <w:tcPr>
            <w:tcW w:w="2771" w:type="dxa"/>
            <w:gridSpan w:val="2"/>
            <w:tcBorders>
              <w:top w:val="single" w:sz="4" w:space="0" w:color="auto"/>
              <w:left w:val="nil"/>
              <w:bottom w:val="nil"/>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GAAP TOTAL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Total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166,900.00 </w:t>
            </w:r>
          </w:p>
        </w:tc>
        <w:tc>
          <w:tcPr>
            <w:tcW w:w="1461" w:type="dxa"/>
            <w:tcBorders>
              <w:top w:val="single" w:sz="4" w:space="0" w:color="auto"/>
              <w:left w:val="single" w:sz="4" w:space="0" w:color="auto"/>
              <w:bottom w:val="nil"/>
              <w:right w:val="nil"/>
            </w:tcBorders>
            <w:shd w:val="clear" w:color="auto" w:fill="auto"/>
            <w:noWrap/>
            <w:vAlign w:val="bottom"/>
            <w:hideMark/>
          </w:tcPr>
          <w:p w:rsidR="00421CB4" w:rsidRPr="00265F28" w:rsidRDefault="00421CB4">
            <w:pPr>
              <w:rPr>
                <w:rFonts w:ascii="Arial" w:hAnsi="Arial" w:cs="Arial"/>
                <w:sz w:val="16"/>
                <w:szCs w:val="16"/>
              </w:rPr>
            </w:pPr>
          </w:p>
        </w:tc>
        <w:tc>
          <w:tcPr>
            <w:tcW w:w="1533" w:type="dxa"/>
            <w:tcBorders>
              <w:top w:val="single" w:sz="4" w:space="0" w:color="auto"/>
              <w:left w:val="nil"/>
              <w:bottom w:val="nil"/>
              <w:right w:val="nil"/>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2F0F5F">
        <w:trPr>
          <w:trHeight w:val="125"/>
        </w:trPr>
        <w:tc>
          <w:tcPr>
            <w:tcW w:w="1729" w:type="dxa"/>
            <w:tcBorders>
              <w:top w:val="nil"/>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c>
          <w:tcPr>
            <w:tcW w:w="2771" w:type="dxa"/>
            <w:gridSpan w:val="2"/>
            <w:tcBorders>
              <w:top w:val="nil"/>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c>
          <w:tcPr>
            <w:tcW w:w="2160" w:type="dxa"/>
            <w:tcBorders>
              <w:top w:val="single" w:sz="4" w:space="0" w:color="auto"/>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c>
          <w:tcPr>
            <w:tcW w:w="3870" w:type="dxa"/>
            <w:tcBorders>
              <w:top w:val="single" w:sz="4" w:space="0" w:color="auto"/>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c>
          <w:tcPr>
            <w:tcW w:w="1419" w:type="dxa"/>
            <w:tcBorders>
              <w:top w:val="single" w:sz="4" w:space="0" w:color="auto"/>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c>
          <w:tcPr>
            <w:tcW w:w="1461" w:type="dxa"/>
            <w:tcBorders>
              <w:top w:val="nil"/>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c>
          <w:tcPr>
            <w:tcW w:w="1533" w:type="dxa"/>
            <w:tcBorders>
              <w:top w:val="nil"/>
              <w:left w:val="nil"/>
              <w:bottom w:val="single" w:sz="4" w:space="0" w:color="auto"/>
              <w:right w:val="nil"/>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2771"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6030"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jc w:val="center"/>
              <w:rPr>
                <w:rFonts w:ascii="Arial" w:hAnsi="Arial" w:cs="Arial"/>
                <w:b/>
                <w:bCs/>
                <w:sz w:val="16"/>
                <w:szCs w:val="16"/>
              </w:rPr>
            </w:pPr>
            <w:r w:rsidRPr="00265F28">
              <w:rPr>
                <w:rFonts w:ascii="Arial" w:hAnsi="Arial" w:cs="Arial"/>
                <w:b/>
                <w:bCs/>
                <w:sz w:val="16"/>
                <w:szCs w:val="16"/>
              </w:rPr>
              <w:t xml:space="preserve">NON- GAAP INVENTORY </w:t>
            </w:r>
          </w:p>
        </w:tc>
        <w:tc>
          <w:tcPr>
            <w:tcW w:w="141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46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c>
          <w:tcPr>
            <w:tcW w:w="153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w:t>
            </w:r>
          </w:p>
        </w:tc>
      </w:tr>
      <w:tr w:rsidR="00421CB4" w:rsidRPr="00265F28" w:rsidTr="00385473">
        <w:trPr>
          <w:trHeight w:val="255"/>
        </w:trPr>
        <w:tc>
          <w:tcPr>
            <w:tcW w:w="1494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21CB4" w:rsidRPr="00265F28" w:rsidRDefault="00421CB4">
            <w:pPr>
              <w:jc w:val="center"/>
              <w:rPr>
                <w:rFonts w:ascii="Arial" w:hAnsi="Arial" w:cs="Arial"/>
                <w:color w:val="FF0000"/>
                <w:sz w:val="16"/>
                <w:szCs w:val="16"/>
              </w:rPr>
            </w:pPr>
            <w:r w:rsidRPr="00265F28">
              <w:rPr>
                <w:rFonts w:ascii="Arial" w:hAnsi="Arial" w:cs="Arial"/>
                <w:color w:val="FF0000"/>
                <w:sz w:val="16"/>
                <w:szCs w:val="16"/>
              </w:rPr>
              <w:t>COMMODITY CODE 424-00-00-000</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00033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 DRAW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00035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 DRAW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00036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BEIGE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370.00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FY93</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FY93</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FY93</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FY93</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00049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18 DRAW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440.00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20-DRAW WOODEN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2 DOOR FILE  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2 DOOR FILE 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2 DOOR FILE 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00059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3-DRAW FILE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156.00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SHELF</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BOOK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00068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SHELF</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SHELF</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BOOKCASE 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98.00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EXECUTIVE BROWN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BOOK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98.00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00078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CREDENZA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CONFERENCE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BASKET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WASTE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6.50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CONFERENCE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CONFERENCE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00089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CONFERENCE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00090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CONFERENCE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00091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CONFERENCE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00092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WOODEN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00093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FY93</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00097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GRAY METAL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00099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TYPEWRITER-GREY</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00106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RACK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COAT RACK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00107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RACK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COAT RACK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00111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BLUE/ARM</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00112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BLUE/ARM</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00118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BLUE/ARM</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00119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BLUE/ARM</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00125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BEIGE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86.00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00172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SEAL</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BLACK STATE SEAL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00174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FAN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FLOOR FRIGID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00175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FAN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FLOOR FRIGID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00177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BOX</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METAL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00178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PENCIL SHARPENER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BLACK PANASONIC</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00179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PENCIL SHARPENER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BLACK PANASONIC</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00183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BASKET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WASTE PAPER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6.50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DIRECTORS</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00184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BASKET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WASTE PAPER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6.50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C47035" w:rsidP="00C47035">
            <w:pPr>
              <w:rPr>
                <w:rFonts w:ascii="Arial" w:hAnsi="Arial" w:cs="Arial"/>
                <w:sz w:val="16"/>
                <w:szCs w:val="16"/>
              </w:rPr>
            </w:pPr>
            <w:r w:rsidRPr="00265F28">
              <w:rPr>
                <w:rFonts w:ascii="Arial" w:hAnsi="Arial" w:cs="Arial"/>
                <w:sz w:val="16"/>
                <w:szCs w:val="16"/>
              </w:rPr>
              <w:t>ASST</w:t>
            </w:r>
            <w:r w:rsidR="00421CB4" w:rsidRPr="00265F28">
              <w:rPr>
                <w:rFonts w:ascii="Arial" w:hAnsi="Arial" w:cs="Arial"/>
                <w:sz w:val="16"/>
                <w:szCs w:val="16"/>
              </w:rPr>
              <w:t xml:space="preserve">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00185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BASKET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WASTE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6.50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00209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 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BLACK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280.00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FY94</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00210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 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BLACK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280.00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FY94</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00211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FILE 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BLACK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280.00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FY94</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00217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147.75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FY94</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00218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BLUE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147.75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FY94</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BEIGE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164.67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SUPERVISOR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00225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BEIGE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164.67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ASSISTANT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00226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BEIGE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164.67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ASSISTANT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00227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CABINET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5 DRAW BEIGE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164.67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ASSISTANT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00228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GREY/W.ARMS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201.57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ASSISTANT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00230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ORGANIZER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173.65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ADDFY95</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00239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TIME CLOCK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SIMPLEX TIME MACHINE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395.00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ADD FY97</w:t>
            </w: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00309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STEEL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00310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TYPEWRITER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00311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4-DRAW GRAY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266.67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00312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4-DRAW  GRAY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266.67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00313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4-DRAW GRAY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266.67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00321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4-DRAW BROWN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00322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 xml:space="preserve">GREY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00331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CASES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BOOKCASE GLASS AND METAL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00332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HARDWOOD TOPPED TABLE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00333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HARDWOOD TOPPED TABLE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00334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COMPUTER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00422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METAL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00423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DESK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METAL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307.00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00424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SWIVEL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108.55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00425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SWIVEL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108.55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421CB4"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00464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r w:rsidRPr="00265F28">
              <w:rPr>
                <w:rFonts w:ascii="Arial" w:hAnsi="Arial" w:cs="Arial"/>
                <w:sz w:val="16"/>
                <w:szCs w:val="16"/>
              </w:rPr>
              <w:t>STEEL EMECO</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jc w:val="right"/>
              <w:rPr>
                <w:rFonts w:ascii="Arial" w:hAnsi="Arial" w:cs="Arial"/>
                <w:sz w:val="16"/>
                <w:szCs w:val="16"/>
              </w:rPr>
            </w:pPr>
            <w:r w:rsidRPr="00265F28">
              <w:rPr>
                <w:rFonts w:ascii="Arial" w:hAnsi="Arial" w:cs="Arial"/>
                <w:sz w:val="16"/>
                <w:szCs w:val="16"/>
              </w:rPr>
              <w:t xml:space="preserve">37.50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CB4" w:rsidRPr="00265F28" w:rsidRDefault="00421CB4">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B.F.HURLEY MAT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316.00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00703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SMART BOARD</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SMART BOARD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1,339.00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FY10</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00704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STAND</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SMART BOARD STAND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349.00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FY10</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PROJECTOR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KODAK SLIDE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SCREEN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PROJECTOR SLIDE SCREEN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00585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 DRAWER BEIGE FILE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138.00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15700056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GREEN 4 DRAW</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00001 and 00004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 DRAW FILE CABINETS (2)</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548.00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00300-00305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6-STATESMAN UPRIGHT STEEL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1,350.00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00306-00308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DESKS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3-FLAT-TOP WITH DRAWS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00314-00320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CHAIRS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7-CHAIRS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00325-00327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TABLES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WOODEN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00328-00330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TABLES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FORMICA TOPPED TABLES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UPRIGHT FILE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BASKETS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WASTE BASKETS 97)</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RACK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STOREROOM RACKS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DISPENSER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SCOTCH TAPE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00628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00629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00630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00631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00632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2F0F5F">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00633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2F0F5F">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00634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LATERAL 4 DRAW FILE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647.00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ADDED FY07</w:t>
            </w:r>
          </w:p>
        </w:tc>
      </w:tr>
      <w:tr w:rsidR="00C47035" w:rsidRPr="00265F28" w:rsidTr="002F0F5F">
        <w:trPr>
          <w:trHeight w:val="255"/>
        </w:trPr>
        <w:tc>
          <w:tcPr>
            <w:tcW w:w="172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26,536.01 </w:t>
            </w:r>
          </w:p>
        </w:tc>
        <w:tc>
          <w:tcPr>
            <w:tcW w:w="1461" w:type="dxa"/>
            <w:tcBorders>
              <w:top w:val="single" w:sz="4" w:space="0" w:color="auto"/>
              <w:lef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143"/>
        </w:trPr>
        <w:tc>
          <w:tcPr>
            <w:tcW w:w="1729" w:type="dxa"/>
            <w:shd w:val="clear" w:color="auto" w:fill="auto"/>
            <w:noWrap/>
            <w:vAlign w:val="bottom"/>
            <w:hideMark/>
          </w:tcPr>
          <w:p w:rsidR="00C47035" w:rsidRPr="00265F28" w:rsidRDefault="00C47035">
            <w:pPr>
              <w:rPr>
                <w:rFonts w:ascii="Arial" w:hAnsi="Arial" w:cs="Arial"/>
                <w:sz w:val="16"/>
                <w:szCs w:val="16"/>
              </w:rPr>
            </w:pPr>
          </w:p>
        </w:tc>
        <w:tc>
          <w:tcPr>
            <w:tcW w:w="2771" w:type="dxa"/>
            <w:gridSpan w:val="2"/>
            <w:shd w:val="clear" w:color="auto" w:fill="auto"/>
            <w:noWrap/>
            <w:vAlign w:val="bottom"/>
            <w:hideMark/>
          </w:tcPr>
          <w:p w:rsidR="00C47035" w:rsidRPr="00265F28" w:rsidRDefault="00C47035">
            <w:pPr>
              <w:rPr>
                <w:rFonts w:ascii="Arial" w:hAnsi="Arial" w:cs="Arial"/>
                <w:sz w:val="16"/>
                <w:szCs w:val="16"/>
              </w:rPr>
            </w:pPr>
          </w:p>
        </w:tc>
        <w:tc>
          <w:tcPr>
            <w:tcW w:w="2160" w:type="dxa"/>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nil"/>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shd w:val="clear" w:color="auto" w:fill="auto"/>
            <w:noWrap/>
            <w:vAlign w:val="bottom"/>
            <w:hideMark/>
          </w:tcPr>
          <w:p w:rsidR="00C47035" w:rsidRPr="00265F28" w:rsidRDefault="00C47035">
            <w:pPr>
              <w:rPr>
                <w:rFonts w:ascii="Arial" w:hAnsi="Arial" w:cs="Arial"/>
                <w:sz w:val="16"/>
                <w:szCs w:val="16"/>
              </w:rPr>
            </w:pPr>
          </w:p>
        </w:tc>
        <w:tc>
          <w:tcPr>
            <w:tcW w:w="1533" w:type="dxa"/>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80"/>
        </w:trPr>
        <w:tc>
          <w:tcPr>
            <w:tcW w:w="1729" w:type="dxa"/>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160" w:type="dxa"/>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3870" w:type="dxa"/>
            <w:tcBorders>
              <w:left w:val="nil"/>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19" w:type="dxa"/>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61" w:type="dxa"/>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533" w:type="dxa"/>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r>
      <w:tr w:rsidR="00C47035" w:rsidRPr="00265F28" w:rsidTr="00385473">
        <w:trPr>
          <w:trHeight w:val="255"/>
        </w:trPr>
        <w:tc>
          <w:tcPr>
            <w:tcW w:w="1494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47035" w:rsidRPr="00265F28" w:rsidRDefault="00C47035">
            <w:pPr>
              <w:jc w:val="center"/>
              <w:rPr>
                <w:rFonts w:ascii="Arial" w:hAnsi="Arial" w:cs="Arial"/>
                <w:color w:val="FF0000"/>
                <w:sz w:val="16"/>
                <w:szCs w:val="16"/>
              </w:rPr>
            </w:pPr>
            <w:r w:rsidRPr="00265F28">
              <w:rPr>
                <w:rFonts w:ascii="Arial" w:hAnsi="Arial" w:cs="Arial"/>
                <w:color w:val="FF0000"/>
                <w:sz w:val="16"/>
                <w:szCs w:val="16"/>
              </w:rPr>
              <w:t>COMMODITY CODE 487-00-00-0000</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US BALANCE &amp; MEASURES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 IRREPLACEABLE </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 WGHTS  IN WOODEN CS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BELL WGHTS BRASS 5000 DWT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CANS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GALLON MEASURING CANS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324.00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FY94</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CANS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GALLON MEASURING CANS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324.00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FY94</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CANS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GALLON MEASURING CANS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324.00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FY94</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US BALANCE&amp; MEASURES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 IRREPLACEABLE </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US BALANCE &amp; MEASURES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 IRREPLACEABLE </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US BALANCE &amp; MEASURES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GLASS &amp; WOOD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GLASS &amp; WOOD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29 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25# WEIGHTS $33.60 EA</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974.00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FY94</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00300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EQUIP.IN UPRIGHT STEEL CABINET#300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1,350.00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 SERAPHIN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00335-338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TABLE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MARBLE BALANCE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SARTORIUS 2405</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00368-377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30LB TEST WGHTS  RICE LAKE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2,790.00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00393-396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 -4</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TROEMNER TROY WGHTS 50OZ-.01DWT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00504-509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MONEY CARTS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00512-514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TRACKTEST (3)</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TRACKTEST FIFTH WHEELS AND ACCES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00517-521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 (5)</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EXACT WGHT OVER-UNDER  SCALE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00537-538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 (2)</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KTRON ELECTRONIC SCALE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3,989.50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00539-540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 (2)</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METTLER PACKAGING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3,753.62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METRIC TROEMNER #42587</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AVOIRDUPOIS NBS#42587</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RUSSELL BALANCE 500#W/LIFTER RODS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25'/7 METER STEEL NBS TEST#14360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100'./30 METER STEEL NBS TEST #14350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RULE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18 INCH STEEL NBS TEST #5439</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SLICKER PLATE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GALLON NBS TEST #4307</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800.00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PIPETS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AUTOMATIC 1 GAL NBS TEST#42394</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PIPETS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AUTOMATIC 5 LITER  MBS#42394</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GLASS SGA #41 120- NBS TEST #43220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GLASS 8 FLUID DRAMS NBS TEST #42394</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GLASS 50 MILLILITER NBS TEST #42394</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50' STEEL LENGTH BAR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STATE HOUSE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00339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GURLEY BALANCE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50# TROEMNER BLANCE &amp;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SEEDERER-KHOLBUSCH BAL&amp;CABINET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11# TROEMNER  BALANCE&amp; CABINET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4OZ BECKER CHAINOMATIC BALANCE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1/2OZ TROEMNER BALANCE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VOLAND 4050 BALANCE 30KG.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8,000.00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VOLAND JUNITER 3000 BALANCE 3KG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METTLER CB 1000 BALANCE 1KG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00348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METTLER H20 BALANCE 160GM</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COMPARATOR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METTLER  PK 60 MASS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6,713.00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AVOIRDUPOIS WGHTS #351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9,363.00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 BATH FOR TESTING THERMO.</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 WGHTS GURLEY 50LB-1/32</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 WGHTS 4 LBS-1/16OZ</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METRIC WGHTS ME1-IN WOODEN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17,390.00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METRIC  WGHTS 1KG-10KG  IN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APOTHECARY WGHTS 11 LB TO 1SCRYSLE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APOTHECARY WGHTS 10GRAINS-.01GRAIN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00359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CARAT WGHTS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DECAV</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BENCH</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16'STANDARD BENCH NBS TEST#42564</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METRIC WGHTS 500MG TO 1MG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 WGHTS 11 LB TO 1/32OZ</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PENNY</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APOTHECARIES WGHTS 12 OZ TO 1 GRAIN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BRASS WGHTS TROY 1000DWT-20DWT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00367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DECIMAL WGHTS .21LB.-.001LB</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00397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WOODEN CASE  IN cab#1</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00398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WOODEN CASE IN CAB#1</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00399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VOLAND POCKET BALANCE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00426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CHAINOMATIC</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00428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BATH</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KINEMATIC VISOSITY BATHS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398.00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00434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THERMOREGULATOR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FISHER&amp;PENSKY MARTIN RC ROTOSTAT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436.00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00439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GRINDER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KWICK-WAY VALVE SEAT GRINDER ECT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00463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LADDER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8' STEP LADDER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00465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CHAIR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STEEL,EMECO</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37.50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00486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FIRST AID KIT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00500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EXACT WGHTS  SCALE 20LBS.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00501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TROEMNER APOTHECARIES SCALE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00502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TROEMNERT APOTHECARIES #800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00503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DEVICE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MEASUREGRAPH FABRIC MEASURING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00510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THREAD MEASURING MACHINE HAND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00511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THREAD MEASURING MACHINE POWER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00515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MICROSCOPE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LENGTH BENCH MICROSCOPE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00516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MICROSCOPE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LENGTH BENCH MICROSCOPE  PORTABLE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CENTRIFUGE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PROJECTOR READER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HOLDERS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GLASS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MAGNIFYING  GLASS WITH LIGHT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ICE CRUSHER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ICE POINT TEST UNIT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WATCH</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STOP WATCH</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WATCH</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STOP WATCH</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00541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CARRYING CASES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00542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CARRYING CASES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APPARATUS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ANTIFREEZE FREEZING POINT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STARETT 4"</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CYLINDER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STARETT CYLINDER GUAGE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WATCHES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ELECTRIC STOP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REFRACTOMETER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HYDRO SPY ANTIFREEZE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MICRONTA MULTI VOLT AND OHMS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WATCH</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SPRING WOUND STOP WATCH</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 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DIES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ALPHABET DIES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NUMERALS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TOOLS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SCREWDRIVES,WRENCHES,PLYERS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KNOW WEIGHTS BRASS 5000 DWT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KNOB WEIGHTS BRASS 3000 DWT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80.00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KNOB WEIGHT  BRASS 2000 DWT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BRASS WEIGHTS 50 LBS-511 LBS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WEIGHTS-10</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 TES WGHTS GRIP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BALANCES TOW PAN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ELECTRONIC TESTING DEVICES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DEVICE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FABRIC TAPES USED FOR FABRIC DEVICE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AND TES EQUIPMENT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STANDARD THERMOMETERS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THERMOMETER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COPPER CLAD THERM.(0-220)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 FT STEEL TAPE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RULER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STARRETT STEEL RULE WITH HOLDER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50 FT STEEL TAPE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CALIPERS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#79 STARRETT OUTSIDE CALIPER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#222 STARRETT MICROMETER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MICROMETER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#223 STARRETT MICROMETER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GAUGES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DEPTH GAUGES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CALIPERS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COMBINATION CALIPERS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CALIPERS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INSIDE CALIPERS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6FT STEEL TAPE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RULER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12 INCH STEEL RULE IN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CALIPER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BROWN &amp;SHARP #577 VERNIER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CALIPER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BROWN&amp;SHARP 11 PCS SET 6MM-INCH</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MICRMETER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3 PIECE SET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 GAL SERAPHIN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 GAL SERAPHIN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100ML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 QUART AUTOMATIC ZERO BURET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 PINT AUTOMATIC ZERO BURET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1/2 PINT AUTOMATIC ZERO BURET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 OZ MEASURING BURET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CYLINDER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 FLUID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BURET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120 MINIMS MEASUREING  BURET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25 GALLON S/S TEST MEASURE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FLASKS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FLASK 1 PT.,1 QT,1/2 GAL,1 GAL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1,750.00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FLASKS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SET 4 LITER,2 LITER, 500ML,250 ML,100 ML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1,750.00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FLASKS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 GLASS MEASURING FLASKS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2-FIBRE CARRY CASES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4-TEST MEASURES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50ML CYLINDRICAL GRADUATE 5 GAL.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1,012.50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DRY MEASURES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1/2 BUSHEL TO 2 HALF PINT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LIQUID MEASUE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 GALLON TO 1 GILL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GALLON CONICAL TEST MEASURE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 GALLON  STAINLESS STEEL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336.00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FY95</w:t>
            </w:r>
          </w:p>
        </w:tc>
      </w:tr>
      <w:tr w:rsidR="00C47035" w:rsidRPr="00265F28" w:rsidTr="002F0F5F">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WEIGHTS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23 LBS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262.64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FY95</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MEASUSRE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 GALLON CONICAL TEST MEASURE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BALANCE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FRAZIER-RUSSELL BALANCE 5000#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12,000.00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CONCORD </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255"/>
        </w:trPr>
        <w:tc>
          <w:tcPr>
            <w:tcW w:w="172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Total</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410,795.76 </w:t>
            </w:r>
          </w:p>
        </w:tc>
        <w:tc>
          <w:tcPr>
            <w:tcW w:w="1461" w:type="dxa"/>
            <w:tcBorders>
              <w:top w:val="single" w:sz="4" w:space="0" w:color="auto"/>
              <w:lef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125"/>
        </w:trPr>
        <w:tc>
          <w:tcPr>
            <w:tcW w:w="1729" w:type="dxa"/>
            <w:shd w:val="clear" w:color="auto" w:fill="auto"/>
            <w:noWrap/>
            <w:vAlign w:val="bottom"/>
            <w:hideMark/>
          </w:tcPr>
          <w:p w:rsidR="00C47035" w:rsidRPr="00265F28" w:rsidRDefault="00C47035">
            <w:pPr>
              <w:rPr>
                <w:rFonts w:ascii="Arial" w:hAnsi="Arial" w:cs="Arial"/>
                <w:sz w:val="16"/>
                <w:szCs w:val="16"/>
              </w:rPr>
            </w:pPr>
          </w:p>
        </w:tc>
        <w:tc>
          <w:tcPr>
            <w:tcW w:w="2771" w:type="dxa"/>
            <w:gridSpan w:val="2"/>
            <w:shd w:val="clear" w:color="auto" w:fill="auto"/>
            <w:noWrap/>
            <w:vAlign w:val="bottom"/>
            <w:hideMark/>
          </w:tcPr>
          <w:p w:rsidR="00C47035" w:rsidRPr="00265F28" w:rsidRDefault="00C47035">
            <w:pPr>
              <w:rPr>
                <w:rFonts w:ascii="Arial" w:hAnsi="Arial" w:cs="Arial"/>
                <w:sz w:val="16"/>
                <w:szCs w:val="16"/>
              </w:rPr>
            </w:pPr>
          </w:p>
        </w:tc>
        <w:tc>
          <w:tcPr>
            <w:tcW w:w="2160" w:type="dxa"/>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shd w:val="clear" w:color="auto" w:fill="auto"/>
            <w:noWrap/>
            <w:vAlign w:val="bottom"/>
            <w:hideMark/>
          </w:tcPr>
          <w:p w:rsidR="00C47035" w:rsidRPr="00265F28" w:rsidRDefault="00C47035">
            <w:pPr>
              <w:rPr>
                <w:rFonts w:ascii="Arial" w:hAnsi="Arial" w:cs="Arial"/>
                <w:sz w:val="16"/>
                <w:szCs w:val="16"/>
              </w:rPr>
            </w:pPr>
          </w:p>
        </w:tc>
        <w:tc>
          <w:tcPr>
            <w:tcW w:w="1533" w:type="dxa"/>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80"/>
        </w:trPr>
        <w:tc>
          <w:tcPr>
            <w:tcW w:w="172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16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387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1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61"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533" w:type="dxa"/>
            <w:tcBorders>
              <w:bottom w:val="single" w:sz="4" w:space="0" w:color="auto"/>
            </w:tcBorders>
            <w:shd w:val="clear" w:color="000000" w:fill="C0C0C0"/>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w:t>
            </w:r>
          </w:p>
        </w:tc>
      </w:tr>
      <w:tr w:rsidR="00C47035" w:rsidRPr="00265F28" w:rsidTr="002F0F5F">
        <w:trPr>
          <w:trHeight w:val="255"/>
        </w:trPr>
        <w:tc>
          <w:tcPr>
            <w:tcW w:w="13410" w:type="dxa"/>
            <w:gridSpan w:val="7"/>
            <w:tcBorders>
              <w:top w:val="single" w:sz="4" w:space="0" w:color="auto"/>
              <w:left w:val="single" w:sz="4" w:space="0" w:color="auto"/>
              <w:bottom w:val="single" w:sz="4" w:space="0" w:color="auto"/>
            </w:tcBorders>
            <w:shd w:val="clear" w:color="000000" w:fill="C0C0C0"/>
            <w:noWrap/>
            <w:vAlign w:val="bottom"/>
            <w:hideMark/>
          </w:tcPr>
          <w:p w:rsidR="00C47035" w:rsidRPr="00265F28" w:rsidRDefault="00C47035">
            <w:pPr>
              <w:jc w:val="center"/>
              <w:rPr>
                <w:rFonts w:ascii="Arial" w:hAnsi="Arial" w:cs="Arial"/>
                <w:color w:val="FF0000"/>
                <w:sz w:val="16"/>
                <w:szCs w:val="16"/>
              </w:rPr>
            </w:pPr>
            <w:r w:rsidRPr="00265F28">
              <w:rPr>
                <w:rFonts w:ascii="Arial" w:hAnsi="Arial" w:cs="Arial"/>
                <w:color w:val="FF0000"/>
                <w:sz w:val="16"/>
                <w:szCs w:val="16"/>
              </w:rPr>
              <w:t>COMMODITY CODE 545-00-00-0000</w:t>
            </w:r>
          </w:p>
        </w:tc>
        <w:tc>
          <w:tcPr>
            <w:tcW w:w="1533" w:type="dxa"/>
            <w:tcBorders>
              <w:top w:val="single" w:sz="4" w:space="0" w:color="auto"/>
              <w:bottom w:val="single" w:sz="4" w:space="0" w:color="auto"/>
              <w:right w:val="single" w:sz="4" w:space="0" w:color="auto"/>
            </w:tcBorders>
            <w:shd w:val="clear" w:color="000000" w:fill="C0C0C0"/>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w:t>
            </w:r>
          </w:p>
        </w:tc>
      </w:tr>
      <w:tr w:rsidR="00C47035" w:rsidRPr="00265F28" w:rsidTr="002F0F5F">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00625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25 GAL. VOLUMETRIC PORTABLE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00626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LPG. 100 GAL. PORTABLE TEST UNIT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00624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 GAL VOLUMETRIC PORTABLE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11,800.00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LPG PROVER  (ARROW)</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23,024.00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S750L</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 GALLON PORTABLE OIL PROVERS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19,900.00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S751L</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MOTOR FUEL TEST TRAILER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21,900.00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00619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 GALLON LPG PROVER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VIN# 72750000070045842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 GALLON OIL PROVER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21,675.00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VIN# 72760000070045843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TRAILER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GASOLINE PROVERS MOBILE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24,995.00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CART TANK ASSY 45 GAL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CART TANK ASSY 45 GAL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CART TANK ASSY 45 GAL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CART TANK ASSY 45 GAL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CART TANK ASSY 45 GAL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CART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CART TANK ASSY 45 GAL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FY07</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00611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HAND TRUCK</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FAIRANKS MODEL C114-6,5000LB CAPA.</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00612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DOLLIES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JAKES 3300,WOOD 30"X18"X5-1/2'  500lb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DECIMAL 0.3LB TO .001 TROEMNER 5W3</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AVOIRDUPOIS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DECIMAL .0.3LB TO .001 LB TROEMNER 5W3</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CRANE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HYDRAULIC SHOP CRANE MAX CAP 6000LB</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1,900.00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SHOP DESK LYON#2251 W/3 POINT LOCK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CABINET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LYON #1010 GREY 36"WIDE,21"DEEP 78"H</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TOOL TOTER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LYON #3160 GREY 18"W,24"D,34" HIGH</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PALLET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HAND PALLET RUCK 5000#CAP MODEL2748</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00618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PROVER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50 GALLON  PORTABLE PROVER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00620-623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4-CARTS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PORTABLE CARTS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FIELD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VICE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BENCH VICE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00494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PRESS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CHIMPMUNK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00528</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PRESS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DRILL PRESS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00600</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WEIGHT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METRIC STEEL 1KG THRU 1MG TROEMER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00601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WEIGHT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1-31LB WGT 2LBS-1/16OZ TROEMNER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450.00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545 00 00 0000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(ZELTEX)</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9,995.00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LAB/FLD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00579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(ZELTEX)</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LAB/FLD</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FY04</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(ZELTEX)</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9,995.00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(ZELTEX)</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FY08</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(ZELTEX)</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FY08</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TEST UNIT</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(ZELTEX) &amp;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FY08</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00691-00692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Model ZX101XL</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Fuel &amp; Diesel(ZELTEX) &amp;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FY09</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00693-00694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Model ZX101XL</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Fuel &amp; Diesel(ZELTEX) &amp;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FY09</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00706-00707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Model ZX101XL</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OCTANE TEST UNIT Fuel &amp; Diesel(ZELTEX) &amp; Case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FY10</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FY05</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SCAN GUN</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PAXAR PORTABLE SCANNING GUN W CHG.</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2,100.00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00615-617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3 PROVERS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100 GALLON PORTABLE PROVERS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12,000.00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255"/>
        </w:trPr>
        <w:tc>
          <w:tcPr>
            <w:tcW w:w="172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Totals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292,359.00 </w:t>
            </w:r>
          </w:p>
        </w:tc>
        <w:tc>
          <w:tcPr>
            <w:tcW w:w="1461" w:type="dxa"/>
            <w:tcBorders>
              <w:top w:val="single" w:sz="4" w:space="0" w:color="auto"/>
              <w:lef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125"/>
        </w:trPr>
        <w:tc>
          <w:tcPr>
            <w:tcW w:w="1729" w:type="dxa"/>
            <w:shd w:val="clear" w:color="auto" w:fill="auto"/>
            <w:noWrap/>
            <w:vAlign w:val="bottom"/>
            <w:hideMark/>
          </w:tcPr>
          <w:p w:rsidR="00C47035" w:rsidRPr="00265F28" w:rsidRDefault="00C47035">
            <w:pPr>
              <w:rPr>
                <w:rFonts w:ascii="Arial" w:hAnsi="Arial" w:cs="Arial"/>
                <w:sz w:val="16"/>
                <w:szCs w:val="16"/>
              </w:rPr>
            </w:pPr>
          </w:p>
        </w:tc>
        <w:tc>
          <w:tcPr>
            <w:tcW w:w="2771" w:type="dxa"/>
            <w:gridSpan w:val="2"/>
            <w:shd w:val="clear" w:color="auto" w:fill="auto"/>
            <w:noWrap/>
            <w:vAlign w:val="bottom"/>
            <w:hideMark/>
          </w:tcPr>
          <w:p w:rsidR="00C47035" w:rsidRPr="00265F28" w:rsidRDefault="00C47035">
            <w:pPr>
              <w:rPr>
                <w:rFonts w:ascii="Arial" w:hAnsi="Arial" w:cs="Arial"/>
                <w:sz w:val="16"/>
                <w:szCs w:val="16"/>
              </w:rPr>
            </w:pPr>
          </w:p>
        </w:tc>
        <w:tc>
          <w:tcPr>
            <w:tcW w:w="2160" w:type="dxa"/>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shd w:val="clear" w:color="auto" w:fill="auto"/>
            <w:noWrap/>
            <w:vAlign w:val="bottom"/>
            <w:hideMark/>
          </w:tcPr>
          <w:p w:rsidR="00C47035" w:rsidRPr="00265F28" w:rsidRDefault="00C47035">
            <w:pPr>
              <w:rPr>
                <w:rFonts w:ascii="Arial" w:hAnsi="Arial" w:cs="Arial"/>
                <w:sz w:val="16"/>
                <w:szCs w:val="16"/>
              </w:rPr>
            </w:pPr>
          </w:p>
        </w:tc>
        <w:tc>
          <w:tcPr>
            <w:tcW w:w="1533" w:type="dxa"/>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80"/>
        </w:trPr>
        <w:tc>
          <w:tcPr>
            <w:tcW w:w="172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16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387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1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61"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533" w:type="dxa"/>
            <w:tcBorders>
              <w:bottom w:val="single" w:sz="4" w:space="0" w:color="auto"/>
            </w:tcBorders>
            <w:shd w:val="clear" w:color="000000" w:fill="C0C0C0"/>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w:t>
            </w:r>
          </w:p>
        </w:tc>
      </w:tr>
      <w:tr w:rsidR="00C47035" w:rsidRPr="00265F28" w:rsidTr="00930D36">
        <w:trPr>
          <w:trHeight w:val="255"/>
        </w:trPr>
        <w:tc>
          <w:tcPr>
            <w:tcW w:w="13410" w:type="dxa"/>
            <w:gridSpan w:val="7"/>
            <w:tcBorders>
              <w:top w:val="single" w:sz="4" w:space="0" w:color="auto"/>
              <w:left w:val="single" w:sz="4" w:space="0" w:color="auto"/>
              <w:bottom w:val="single" w:sz="4" w:space="0" w:color="auto"/>
            </w:tcBorders>
            <w:shd w:val="clear" w:color="000000" w:fill="C0C0C0"/>
            <w:noWrap/>
            <w:vAlign w:val="bottom"/>
            <w:hideMark/>
          </w:tcPr>
          <w:p w:rsidR="00C47035" w:rsidRPr="00265F28" w:rsidRDefault="00C47035">
            <w:pPr>
              <w:jc w:val="center"/>
              <w:rPr>
                <w:rFonts w:ascii="Arial" w:hAnsi="Arial" w:cs="Arial"/>
                <w:color w:val="FF0000"/>
                <w:sz w:val="16"/>
                <w:szCs w:val="16"/>
              </w:rPr>
            </w:pPr>
            <w:r w:rsidRPr="00265F28">
              <w:rPr>
                <w:rFonts w:ascii="Arial" w:hAnsi="Arial" w:cs="Arial"/>
                <w:color w:val="FF0000"/>
                <w:sz w:val="16"/>
                <w:szCs w:val="16"/>
              </w:rPr>
              <w:t>COMMODITY CODE 600-00-00-0000</w:t>
            </w:r>
          </w:p>
        </w:tc>
        <w:tc>
          <w:tcPr>
            <w:tcW w:w="1533" w:type="dxa"/>
            <w:tcBorders>
              <w:top w:val="single" w:sz="4" w:space="0" w:color="auto"/>
              <w:bottom w:val="single" w:sz="4" w:space="0" w:color="auto"/>
              <w:right w:val="single" w:sz="4" w:space="0" w:color="auto"/>
            </w:tcBorders>
            <w:shd w:val="clear" w:color="000000" w:fill="C0C0C0"/>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w:t>
            </w: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00534</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T.I. MODEL SR-20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STDS  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00156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FACIT  ADDING MACHINE</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92.50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rsidP="00C47035">
            <w:pPr>
              <w:rPr>
                <w:rFonts w:ascii="Arial" w:hAnsi="Arial" w:cs="Arial"/>
                <w:sz w:val="16"/>
                <w:szCs w:val="16"/>
              </w:rPr>
            </w:pPr>
            <w:r w:rsidRPr="00265F28">
              <w:rPr>
                <w:rFonts w:ascii="Arial" w:hAnsi="Arial" w:cs="Arial"/>
                <w:sz w:val="16"/>
                <w:szCs w:val="16"/>
              </w:rPr>
              <w:t>ASST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00157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BEIGE FACIET</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INSPECTOR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CASIO</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62.00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CASIO</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62.00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00039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LETTER OPENER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PITNEY BOWES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854.00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FY93</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SEARS DESK TOP</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00536</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HEWLETT-PACKARD 82143A</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00165</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LAMINATION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687.00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00171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SCALE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POSTAGE PITNEY BOWES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00219</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TYPEWRITER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IBM 1500 W.W.</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535.00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FY95</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00221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TYPEWRITER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IBM 1500 W.W.</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535.00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FY95</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00297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SHARP QS276A</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118.00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FY96</w:t>
            </w: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00231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CALCULATOR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VICTOR 1260-2</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119.00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FY96</w:t>
            </w:r>
          </w:p>
        </w:tc>
      </w:tr>
      <w:tr w:rsidR="00C47035" w:rsidRPr="00265F28" w:rsidTr="00930D36">
        <w:trPr>
          <w:trHeight w:val="255"/>
        </w:trPr>
        <w:tc>
          <w:tcPr>
            <w:tcW w:w="172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Totals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3,549.50 </w:t>
            </w:r>
          </w:p>
        </w:tc>
        <w:tc>
          <w:tcPr>
            <w:tcW w:w="1461" w:type="dxa"/>
            <w:tcBorders>
              <w:top w:val="single" w:sz="4" w:space="0" w:color="auto"/>
              <w:lef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98"/>
        </w:trPr>
        <w:tc>
          <w:tcPr>
            <w:tcW w:w="1729" w:type="dxa"/>
            <w:shd w:val="clear" w:color="auto" w:fill="auto"/>
            <w:noWrap/>
            <w:vAlign w:val="bottom"/>
            <w:hideMark/>
          </w:tcPr>
          <w:p w:rsidR="00C47035" w:rsidRPr="00265F28" w:rsidRDefault="00C47035">
            <w:pPr>
              <w:rPr>
                <w:rFonts w:ascii="Arial" w:hAnsi="Arial" w:cs="Arial"/>
                <w:sz w:val="16"/>
                <w:szCs w:val="16"/>
              </w:rPr>
            </w:pPr>
          </w:p>
        </w:tc>
        <w:tc>
          <w:tcPr>
            <w:tcW w:w="2771" w:type="dxa"/>
            <w:gridSpan w:val="2"/>
            <w:shd w:val="clear" w:color="auto" w:fill="auto"/>
            <w:noWrap/>
            <w:vAlign w:val="bottom"/>
            <w:hideMark/>
          </w:tcPr>
          <w:p w:rsidR="00C47035" w:rsidRPr="00265F28" w:rsidRDefault="00C47035">
            <w:pPr>
              <w:rPr>
                <w:rFonts w:ascii="Arial" w:hAnsi="Arial" w:cs="Arial"/>
                <w:sz w:val="16"/>
                <w:szCs w:val="16"/>
              </w:rPr>
            </w:pPr>
          </w:p>
        </w:tc>
        <w:tc>
          <w:tcPr>
            <w:tcW w:w="2160" w:type="dxa"/>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shd w:val="clear" w:color="auto" w:fill="auto"/>
            <w:noWrap/>
            <w:vAlign w:val="bottom"/>
            <w:hideMark/>
          </w:tcPr>
          <w:p w:rsidR="00C47035" w:rsidRPr="00265F28" w:rsidRDefault="00C47035">
            <w:pPr>
              <w:rPr>
                <w:rFonts w:ascii="Arial" w:hAnsi="Arial" w:cs="Arial"/>
                <w:sz w:val="16"/>
                <w:szCs w:val="16"/>
              </w:rPr>
            </w:pPr>
          </w:p>
        </w:tc>
        <w:tc>
          <w:tcPr>
            <w:tcW w:w="1533" w:type="dxa"/>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80"/>
        </w:trPr>
        <w:tc>
          <w:tcPr>
            <w:tcW w:w="172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16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387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1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61"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533"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r>
      <w:tr w:rsidR="00C47035" w:rsidRPr="00265F28" w:rsidTr="00930D36">
        <w:trPr>
          <w:trHeight w:val="255"/>
        </w:trPr>
        <w:tc>
          <w:tcPr>
            <w:tcW w:w="1494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47035" w:rsidRPr="00265F28" w:rsidRDefault="00C47035">
            <w:pPr>
              <w:jc w:val="center"/>
              <w:rPr>
                <w:rFonts w:ascii="Arial" w:hAnsi="Arial" w:cs="Arial"/>
                <w:color w:val="FF0000"/>
                <w:sz w:val="16"/>
                <w:szCs w:val="16"/>
              </w:rPr>
            </w:pPr>
            <w:r w:rsidRPr="00265F28">
              <w:rPr>
                <w:rFonts w:ascii="Arial" w:hAnsi="Arial" w:cs="Arial"/>
                <w:color w:val="FF0000"/>
                <w:sz w:val="16"/>
                <w:szCs w:val="16"/>
              </w:rPr>
              <w:t>COMMODITY CODE 601-00-00-0000</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00207</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601-00-00-0000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TAPE DRIVE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250 PARALLEL TAPE ACCUTRACK</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478.00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ASSISTANT DIR</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FY93</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00581</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601-00-00-0000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PRINTER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HP LASERJET 4350tn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FY05</w:t>
            </w: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00582</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601-00-00-0000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PRINTER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HP LASERJET 4350tn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400.00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FY05</w:t>
            </w:r>
          </w:p>
        </w:tc>
      </w:tr>
      <w:tr w:rsidR="00C47035" w:rsidRPr="00265F28" w:rsidTr="00385473">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00583</w:t>
            </w: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601-00-00-0000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PRINTER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HP LASERJET 3700dn</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FY05</w:t>
            </w:r>
          </w:p>
        </w:tc>
      </w:tr>
      <w:tr w:rsidR="00C47035" w:rsidRPr="00265F28" w:rsidTr="00930D36">
        <w:trPr>
          <w:trHeight w:val="255"/>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601-00-00-0000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E. CRDS</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192.00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FY96</w:t>
            </w:r>
          </w:p>
        </w:tc>
      </w:tr>
      <w:tr w:rsidR="00C47035" w:rsidRPr="00265F28" w:rsidTr="00930D36">
        <w:trPr>
          <w:trHeight w:val="255"/>
        </w:trPr>
        <w:tc>
          <w:tcPr>
            <w:tcW w:w="172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771" w:type="dxa"/>
            <w:gridSpan w:val="2"/>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Totals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2,370.00 </w:t>
            </w:r>
          </w:p>
        </w:tc>
        <w:tc>
          <w:tcPr>
            <w:tcW w:w="1461" w:type="dxa"/>
            <w:tcBorders>
              <w:top w:val="single" w:sz="4" w:space="0" w:color="auto"/>
              <w:lef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143"/>
        </w:trPr>
        <w:tc>
          <w:tcPr>
            <w:tcW w:w="1729" w:type="dxa"/>
            <w:shd w:val="clear" w:color="auto" w:fill="auto"/>
            <w:noWrap/>
            <w:vAlign w:val="bottom"/>
            <w:hideMark/>
          </w:tcPr>
          <w:p w:rsidR="00C47035" w:rsidRPr="00265F28" w:rsidRDefault="00C47035">
            <w:pPr>
              <w:rPr>
                <w:rFonts w:ascii="Arial" w:hAnsi="Arial" w:cs="Arial"/>
                <w:sz w:val="16"/>
                <w:szCs w:val="16"/>
              </w:rPr>
            </w:pPr>
          </w:p>
        </w:tc>
        <w:tc>
          <w:tcPr>
            <w:tcW w:w="2771" w:type="dxa"/>
            <w:gridSpan w:val="2"/>
            <w:shd w:val="clear" w:color="auto" w:fill="auto"/>
            <w:noWrap/>
            <w:vAlign w:val="bottom"/>
            <w:hideMark/>
          </w:tcPr>
          <w:p w:rsidR="00C47035" w:rsidRPr="00265F28" w:rsidRDefault="00C47035">
            <w:pPr>
              <w:rPr>
                <w:rFonts w:ascii="Arial" w:hAnsi="Arial" w:cs="Arial"/>
                <w:sz w:val="16"/>
                <w:szCs w:val="16"/>
              </w:rPr>
            </w:pPr>
          </w:p>
        </w:tc>
        <w:tc>
          <w:tcPr>
            <w:tcW w:w="2160" w:type="dxa"/>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461" w:type="dxa"/>
            <w:shd w:val="clear" w:color="auto" w:fill="auto"/>
            <w:noWrap/>
            <w:vAlign w:val="bottom"/>
            <w:hideMark/>
          </w:tcPr>
          <w:p w:rsidR="00C47035" w:rsidRPr="00265F28" w:rsidRDefault="00C47035">
            <w:pPr>
              <w:rPr>
                <w:rFonts w:ascii="Arial" w:hAnsi="Arial" w:cs="Arial"/>
                <w:sz w:val="16"/>
                <w:szCs w:val="16"/>
              </w:rPr>
            </w:pPr>
          </w:p>
        </w:tc>
        <w:tc>
          <w:tcPr>
            <w:tcW w:w="1533" w:type="dxa"/>
            <w:shd w:val="clear" w:color="auto" w:fill="auto"/>
            <w:noWrap/>
            <w:vAlign w:val="bottom"/>
            <w:hideMark/>
          </w:tcPr>
          <w:p w:rsidR="00C47035" w:rsidRPr="00265F28" w:rsidRDefault="00C47035">
            <w:pPr>
              <w:rPr>
                <w:rFonts w:ascii="Arial" w:hAnsi="Arial" w:cs="Arial"/>
                <w:sz w:val="16"/>
                <w:szCs w:val="16"/>
              </w:rPr>
            </w:pPr>
          </w:p>
        </w:tc>
      </w:tr>
      <w:tr w:rsidR="00C47035" w:rsidRPr="00265F28" w:rsidTr="00930D36">
        <w:trPr>
          <w:trHeight w:val="80"/>
        </w:trPr>
        <w:tc>
          <w:tcPr>
            <w:tcW w:w="172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771" w:type="dxa"/>
            <w:gridSpan w:val="2"/>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216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3870"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19"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461"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c>
          <w:tcPr>
            <w:tcW w:w="1533" w:type="dxa"/>
            <w:tcBorders>
              <w:bottom w:val="single" w:sz="4" w:space="0" w:color="auto"/>
            </w:tcBorders>
            <w:shd w:val="clear" w:color="000000" w:fill="C0C0C0"/>
            <w:noWrap/>
            <w:vAlign w:val="bottom"/>
            <w:hideMark/>
          </w:tcPr>
          <w:p w:rsidR="00C47035" w:rsidRPr="00265F28" w:rsidRDefault="00C47035">
            <w:pPr>
              <w:rPr>
                <w:rFonts w:ascii="Arial" w:hAnsi="Arial" w:cs="Arial"/>
                <w:color w:val="FF0000"/>
                <w:sz w:val="16"/>
                <w:szCs w:val="16"/>
              </w:rPr>
            </w:pPr>
            <w:r w:rsidRPr="00265F28">
              <w:rPr>
                <w:rFonts w:ascii="Arial" w:hAnsi="Arial" w:cs="Arial"/>
                <w:color w:val="FF0000"/>
                <w:sz w:val="16"/>
                <w:szCs w:val="16"/>
              </w:rPr>
              <w:t> </w:t>
            </w:r>
          </w:p>
        </w:tc>
      </w:tr>
      <w:tr w:rsidR="00C47035" w:rsidRPr="00265F28" w:rsidTr="00930D36">
        <w:trPr>
          <w:trHeight w:val="255"/>
        </w:trPr>
        <w:tc>
          <w:tcPr>
            <w:tcW w:w="14943" w:type="dxa"/>
            <w:gridSpan w:val="8"/>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47035" w:rsidRPr="00265F28" w:rsidRDefault="00C47035">
            <w:pPr>
              <w:jc w:val="center"/>
              <w:rPr>
                <w:rFonts w:ascii="Arial" w:hAnsi="Arial" w:cs="Arial"/>
                <w:color w:val="FF0000"/>
                <w:sz w:val="16"/>
                <w:szCs w:val="16"/>
              </w:rPr>
            </w:pPr>
            <w:r w:rsidRPr="00265F28">
              <w:rPr>
                <w:rFonts w:ascii="Arial" w:hAnsi="Arial" w:cs="Arial"/>
                <w:color w:val="FF0000"/>
                <w:sz w:val="16"/>
                <w:szCs w:val="16"/>
              </w:rPr>
              <w:t>COMMODITY CODE 726-00-00-0000</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00038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FAX 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OMNIFAX</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1,855.00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FY94</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00584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COPIER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CANON  IMAGERUNNER 6020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10,000.00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FY05</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00705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FLAT TOP SCANNER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HP DESKJET 8270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790.00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FY10</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00238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COPIER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 xml:space="preserve">CANON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9,000.00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LAB</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00703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SMART BOARD</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SMART BOARD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1,339.00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FY10</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00704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STAND</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SMART BOARD STAND</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349.00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FY10</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FAX MACHINE</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CANON LASER CLASS 710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800.00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FY05</w:t>
            </w:r>
          </w:p>
        </w:tc>
      </w:tr>
      <w:tr w:rsidR="00C47035"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COPIER</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CANON CPR IRC 3220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14,000.00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OFFICE</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ADD FY06</w:t>
            </w:r>
          </w:p>
        </w:tc>
      </w:tr>
      <w:tr w:rsidR="00C47035" w:rsidRPr="00265F28" w:rsidTr="002F0F5F">
        <w:trPr>
          <w:trHeight w:val="255"/>
        </w:trPr>
        <w:tc>
          <w:tcPr>
            <w:tcW w:w="2520" w:type="dxa"/>
            <w:gridSpan w:val="2"/>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980"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rPr>
                <w:rFonts w:ascii="Arial" w:hAnsi="Arial" w:cs="Arial"/>
                <w:sz w:val="16"/>
                <w:szCs w:val="16"/>
              </w:rPr>
            </w:pPr>
            <w:r w:rsidRPr="00265F28">
              <w:rPr>
                <w:rFonts w:ascii="Arial" w:hAnsi="Arial" w:cs="Arial"/>
                <w:sz w:val="16"/>
                <w:szCs w:val="16"/>
              </w:rPr>
              <w:t>Totals</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35" w:rsidRPr="00265F28" w:rsidRDefault="00C47035">
            <w:pPr>
              <w:jc w:val="right"/>
              <w:rPr>
                <w:rFonts w:ascii="Arial" w:hAnsi="Arial" w:cs="Arial"/>
                <w:sz w:val="16"/>
                <w:szCs w:val="16"/>
              </w:rPr>
            </w:pPr>
            <w:r w:rsidRPr="00265F28">
              <w:rPr>
                <w:rFonts w:ascii="Arial" w:hAnsi="Arial" w:cs="Arial"/>
                <w:sz w:val="16"/>
                <w:szCs w:val="16"/>
              </w:rPr>
              <w:t xml:space="preserve">38,133.00 </w:t>
            </w:r>
          </w:p>
        </w:tc>
        <w:tc>
          <w:tcPr>
            <w:tcW w:w="1461" w:type="dxa"/>
            <w:tcBorders>
              <w:top w:val="single" w:sz="4" w:space="0" w:color="auto"/>
              <w:left w:val="single" w:sz="4" w:space="0" w:color="auto"/>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single" w:sz="4" w:space="0" w:color="auto"/>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2F0F5F">
        <w:trPr>
          <w:trHeight w:val="107"/>
        </w:trPr>
        <w:tc>
          <w:tcPr>
            <w:tcW w:w="2520" w:type="dxa"/>
            <w:gridSpan w:val="2"/>
            <w:tcBorders>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980" w:type="dxa"/>
            <w:tcBorders>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single" w:sz="4" w:space="0" w:color="auto"/>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single" w:sz="4" w:space="0" w:color="auto"/>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461" w:type="dxa"/>
            <w:tcBorders>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r>
      <w:tr w:rsidR="00C47035" w:rsidRPr="00265F28" w:rsidTr="003F1AEA">
        <w:trPr>
          <w:trHeight w:val="255"/>
        </w:trPr>
        <w:tc>
          <w:tcPr>
            <w:tcW w:w="2520" w:type="dxa"/>
            <w:gridSpan w:val="2"/>
            <w:tcBorders>
              <w:top w:val="nil"/>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980" w:type="dxa"/>
            <w:tcBorders>
              <w:top w:val="nil"/>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2160" w:type="dxa"/>
            <w:tcBorders>
              <w:top w:val="nil"/>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3870" w:type="dxa"/>
            <w:tcBorders>
              <w:top w:val="nil"/>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419" w:type="dxa"/>
            <w:tcBorders>
              <w:top w:val="nil"/>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461" w:type="dxa"/>
            <w:tcBorders>
              <w:top w:val="nil"/>
              <w:left w:val="nil"/>
              <w:bottom w:val="nil"/>
              <w:right w:val="nil"/>
            </w:tcBorders>
            <w:shd w:val="clear" w:color="auto" w:fill="auto"/>
            <w:noWrap/>
            <w:vAlign w:val="bottom"/>
            <w:hideMark/>
          </w:tcPr>
          <w:p w:rsidR="00C47035" w:rsidRPr="00265F28" w:rsidRDefault="00C47035">
            <w:pPr>
              <w:rPr>
                <w:rFonts w:ascii="Arial" w:hAnsi="Arial" w:cs="Arial"/>
                <w:sz w:val="16"/>
                <w:szCs w:val="16"/>
              </w:rPr>
            </w:pPr>
          </w:p>
        </w:tc>
        <w:tc>
          <w:tcPr>
            <w:tcW w:w="1533" w:type="dxa"/>
            <w:tcBorders>
              <w:top w:val="nil"/>
              <w:left w:val="nil"/>
              <w:right w:val="nil"/>
            </w:tcBorders>
            <w:shd w:val="clear" w:color="auto" w:fill="auto"/>
            <w:noWrap/>
            <w:vAlign w:val="bottom"/>
            <w:hideMark/>
          </w:tcPr>
          <w:p w:rsidR="00C47035" w:rsidRPr="00265F28" w:rsidRDefault="00C47035">
            <w:pPr>
              <w:rPr>
                <w:rFonts w:ascii="Arial" w:hAnsi="Arial" w:cs="Arial"/>
                <w:sz w:val="16"/>
                <w:szCs w:val="16"/>
              </w:rPr>
            </w:pPr>
          </w:p>
        </w:tc>
      </w:tr>
      <w:tr w:rsidR="00930D36" w:rsidRPr="00265F28" w:rsidTr="003F1AEA">
        <w:trPr>
          <w:trHeight w:val="255"/>
        </w:trPr>
        <w:tc>
          <w:tcPr>
            <w:tcW w:w="2520" w:type="dxa"/>
            <w:gridSpan w:val="2"/>
            <w:tcBorders>
              <w:top w:val="nil"/>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980" w:type="dxa"/>
            <w:tcBorders>
              <w:top w:val="nil"/>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2160" w:type="dxa"/>
            <w:tcBorders>
              <w:top w:val="nil"/>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3870" w:type="dxa"/>
            <w:tcBorders>
              <w:top w:val="nil"/>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419" w:type="dxa"/>
            <w:tcBorders>
              <w:top w:val="nil"/>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461" w:type="dxa"/>
            <w:tcBorders>
              <w:top w:val="nil"/>
              <w:left w:val="nil"/>
              <w:bottom w:val="nil"/>
              <w:right w:val="nil"/>
            </w:tcBorders>
            <w:shd w:val="clear" w:color="auto" w:fill="BFBFBF"/>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533" w:type="dxa"/>
            <w:tcBorders>
              <w:top w:val="nil"/>
              <w:left w:val="nil"/>
              <w:bottom w:val="nil"/>
              <w:right w:val="nil"/>
            </w:tcBorders>
            <w:shd w:val="clear" w:color="auto" w:fill="BFBFBF"/>
            <w:noWrap/>
            <w:vAlign w:val="bottom"/>
            <w:hideMark/>
          </w:tcPr>
          <w:p w:rsidR="00930D36" w:rsidRPr="00265F28" w:rsidRDefault="00930D36" w:rsidP="003F1AEA"/>
        </w:tc>
      </w:tr>
      <w:tr w:rsidR="00930D36" w:rsidRPr="00265F28" w:rsidTr="003F1AEA">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Description of the Items in the Commodity Code</w:t>
            </w:r>
          </w:p>
        </w:tc>
        <w:tc>
          <w:tcPr>
            <w:tcW w:w="198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Commodity Codes</w:t>
            </w:r>
          </w:p>
        </w:tc>
        <w:tc>
          <w:tcPr>
            <w:tcW w:w="21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 </w:t>
            </w:r>
          </w:p>
        </w:tc>
        <w:tc>
          <w:tcPr>
            <w:tcW w:w="387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419"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Totals</w:t>
            </w:r>
          </w:p>
        </w:tc>
        <w:tc>
          <w:tcPr>
            <w:tcW w:w="1461" w:type="dxa"/>
            <w:tcBorders>
              <w:top w:val="nil"/>
              <w:left w:val="single" w:sz="4" w:space="0" w:color="auto"/>
              <w:bottom w:val="nil"/>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533" w:type="dxa"/>
            <w:tcBorders>
              <w:top w:val="nil"/>
              <w:left w:val="nil"/>
              <w:bottom w:val="nil"/>
              <w:right w:val="nil"/>
            </w:tcBorders>
            <w:shd w:val="clear" w:color="auto" w:fill="BFBFBF"/>
            <w:noWrap/>
            <w:vAlign w:val="bottom"/>
            <w:hideMark/>
          </w:tcPr>
          <w:p w:rsidR="00930D36" w:rsidRPr="00265F28" w:rsidRDefault="00930D36" w:rsidP="003F1AEA"/>
        </w:tc>
      </w:tr>
      <w:tr w:rsidR="00930D36" w:rsidRPr="00265F28" w:rsidTr="003F1AEA">
        <w:trPr>
          <w:trHeight w:val="70"/>
        </w:trPr>
        <w:tc>
          <w:tcPr>
            <w:tcW w:w="2520" w:type="dxa"/>
            <w:gridSpan w:val="2"/>
            <w:tcBorders>
              <w:top w:val="single" w:sz="4" w:space="0" w:color="auto"/>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980" w:type="dxa"/>
            <w:tcBorders>
              <w:top w:val="single" w:sz="4" w:space="0" w:color="auto"/>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2160" w:type="dxa"/>
            <w:tcBorders>
              <w:top w:val="single" w:sz="4" w:space="0" w:color="auto"/>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3870" w:type="dxa"/>
            <w:tcBorders>
              <w:top w:val="single" w:sz="4" w:space="0" w:color="auto"/>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419" w:type="dxa"/>
            <w:tcBorders>
              <w:top w:val="single" w:sz="4" w:space="0" w:color="auto"/>
              <w:left w:val="nil"/>
              <w:bottom w:val="single" w:sz="4" w:space="0" w:color="auto"/>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461" w:type="dxa"/>
            <w:tcBorders>
              <w:top w:val="nil"/>
              <w:left w:val="nil"/>
              <w:right w:val="nil"/>
            </w:tcBorders>
            <w:shd w:val="clear" w:color="000000" w:fill="C0C0C0"/>
            <w:vAlign w:val="bottom"/>
            <w:hideMark/>
          </w:tcPr>
          <w:p w:rsidR="00930D36" w:rsidRPr="00265F28" w:rsidRDefault="00930D36">
            <w:pPr>
              <w:jc w:val="center"/>
              <w:rPr>
                <w:rFonts w:ascii="Arial" w:hAnsi="Arial" w:cs="Arial"/>
                <w:color w:val="FF0000"/>
                <w:sz w:val="16"/>
                <w:szCs w:val="16"/>
              </w:rPr>
            </w:pPr>
            <w:r w:rsidRPr="00265F28">
              <w:rPr>
                <w:rFonts w:ascii="Arial" w:hAnsi="Arial" w:cs="Arial"/>
                <w:color w:val="FF0000"/>
                <w:sz w:val="16"/>
                <w:szCs w:val="16"/>
              </w:rPr>
              <w:t> </w:t>
            </w:r>
          </w:p>
        </w:tc>
        <w:tc>
          <w:tcPr>
            <w:tcW w:w="1533" w:type="dxa"/>
            <w:tcBorders>
              <w:top w:val="nil"/>
              <w:left w:val="nil"/>
              <w:bottom w:val="nil"/>
              <w:right w:val="nil"/>
            </w:tcBorders>
            <w:shd w:val="clear" w:color="auto" w:fill="BFBFBF"/>
            <w:noWrap/>
            <w:vAlign w:val="bottom"/>
            <w:hideMark/>
          </w:tcPr>
          <w:p w:rsidR="00930D36" w:rsidRPr="00265F28" w:rsidRDefault="00930D36" w:rsidP="003F1AEA"/>
        </w:tc>
      </w:tr>
      <w:tr w:rsidR="00930D36"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930D36">
            <w:pPr>
              <w:jc w:val="center"/>
              <w:rPr>
                <w:rFonts w:ascii="Arial" w:hAnsi="Arial" w:cs="Arial"/>
                <w:sz w:val="16"/>
                <w:szCs w:val="16"/>
              </w:rPr>
            </w:pPr>
            <w:r w:rsidRPr="00265F28">
              <w:rPr>
                <w:rFonts w:ascii="Arial" w:hAnsi="Arial" w:cs="Arial"/>
                <w:sz w:val="16"/>
                <w:szCs w:val="16"/>
              </w:rPr>
              <w:t>Vehicles and Engines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063-00-00-0000</w:t>
            </w:r>
          </w:p>
        </w:tc>
        <w:tc>
          <w:tcPr>
            <w:tcW w:w="2160" w:type="dxa"/>
            <w:tcBorders>
              <w:top w:val="single" w:sz="4" w:space="0" w:color="auto"/>
              <w:left w:val="single" w:sz="4" w:space="0" w:color="auto"/>
              <w:bottom w:val="single" w:sz="4" w:space="0" w:color="auto"/>
              <w:right w:val="nil"/>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166,900.00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top w:val="nil"/>
              <w:left w:val="nil"/>
              <w:bottom w:val="nil"/>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930D36">
            <w:pPr>
              <w:jc w:val="center"/>
              <w:rPr>
                <w:rFonts w:ascii="Arial" w:hAnsi="Arial" w:cs="Arial"/>
                <w:sz w:val="16"/>
                <w:szCs w:val="16"/>
              </w:rPr>
            </w:pPr>
            <w:r w:rsidRPr="00265F28">
              <w:rPr>
                <w:rFonts w:ascii="Arial" w:hAnsi="Arial" w:cs="Arial"/>
                <w:sz w:val="16"/>
                <w:szCs w:val="16"/>
              </w:rPr>
              <w:t>Office, Commercial, Household Furniture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424-00-00-0000</w:t>
            </w:r>
          </w:p>
        </w:tc>
        <w:tc>
          <w:tcPr>
            <w:tcW w:w="2160" w:type="dxa"/>
            <w:tcBorders>
              <w:top w:val="single" w:sz="4" w:space="0" w:color="auto"/>
              <w:left w:val="single" w:sz="4" w:space="0" w:color="auto"/>
              <w:bottom w:val="single" w:sz="4" w:space="0" w:color="auto"/>
              <w:right w:val="nil"/>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26,536.01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top w:val="nil"/>
              <w:left w:val="nil"/>
              <w:bottom w:val="nil"/>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930D36">
            <w:pPr>
              <w:jc w:val="center"/>
              <w:rPr>
                <w:rFonts w:ascii="Arial" w:hAnsi="Arial" w:cs="Arial"/>
                <w:sz w:val="16"/>
                <w:szCs w:val="16"/>
              </w:rPr>
            </w:pPr>
            <w:r w:rsidRPr="00265F28">
              <w:rPr>
                <w:rFonts w:ascii="Arial" w:hAnsi="Arial" w:cs="Arial"/>
                <w:sz w:val="16"/>
                <w:szCs w:val="16"/>
              </w:rPr>
              <w:t>Laboratory</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487-00-00-0000</w:t>
            </w:r>
          </w:p>
        </w:tc>
        <w:tc>
          <w:tcPr>
            <w:tcW w:w="2160" w:type="dxa"/>
            <w:tcBorders>
              <w:top w:val="single" w:sz="4" w:space="0" w:color="auto"/>
              <w:left w:val="single" w:sz="4" w:space="0" w:color="auto"/>
              <w:bottom w:val="single" w:sz="4" w:space="0" w:color="auto"/>
              <w:right w:val="nil"/>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410,795.76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top w:val="nil"/>
              <w:left w:val="nil"/>
              <w:bottom w:val="nil"/>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RPr="00265F28" w:rsidTr="002F0F5F">
        <w:trPr>
          <w:trHeight w:val="45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930D36">
            <w:pPr>
              <w:jc w:val="center"/>
              <w:rPr>
                <w:rFonts w:ascii="Arial" w:hAnsi="Arial" w:cs="Arial"/>
                <w:sz w:val="16"/>
                <w:szCs w:val="16"/>
              </w:rPr>
            </w:pPr>
            <w:r w:rsidRPr="00265F28">
              <w:rPr>
                <w:rFonts w:ascii="Arial" w:hAnsi="Arial" w:cs="Arial"/>
                <w:sz w:val="16"/>
                <w:szCs w:val="16"/>
              </w:rPr>
              <w:t>Fid. Equipment, Plant Machinery &amp; Certain Movable Equipment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545-00-00-0000</w:t>
            </w:r>
          </w:p>
        </w:tc>
        <w:tc>
          <w:tcPr>
            <w:tcW w:w="2160" w:type="dxa"/>
            <w:tcBorders>
              <w:top w:val="single" w:sz="4" w:space="0" w:color="auto"/>
              <w:left w:val="single" w:sz="4" w:space="0" w:color="auto"/>
              <w:bottom w:val="single" w:sz="4" w:space="0" w:color="auto"/>
              <w:right w:val="nil"/>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292,359.00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top w:val="nil"/>
              <w:left w:val="nil"/>
              <w:bottom w:val="nil"/>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930D36">
            <w:pPr>
              <w:jc w:val="center"/>
              <w:rPr>
                <w:rFonts w:ascii="Arial" w:hAnsi="Arial" w:cs="Arial"/>
                <w:sz w:val="16"/>
                <w:szCs w:val="16"/>
              </w:rPr>
            </w:pPr>
            <w:r w:rsidRPr="00265F28">
              <w:rPr>
                <w:rFonts w:ascii="Arial" w:hAnsi="Arial" w:cs="Arial"/>
                <w:sz w:val="16"/>
                <w:szCs w:val="16"/>
              </w:rPr>
              <w:t>Office Machines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600-00-00-0000</w:t>
            </w:r>
          </w:p>
        </w:tc>
        <w:tc>
          <w:tcPr>
            <w:tcW w:w="2160" w:type="dxa"/>
            <w:tcBorders>
              <w:top w:val="single" w:sz="4" w:space="0" w:color="auto"/>
              <w:left w:val="single" w:sz="4" w:space="0" w:color="auto"/>
              <w:bottom w:val="single" w:sz="4" w:space="0" w:color="auto"/>
              <w:right w:val="nil"/>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3,549.50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top w:val="nil"/>
              <w:left w:val="nil"/>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3F1AEA">
            <w:pPr>
              <w:jc w:val="center"/>
              <w:rPr>
                <w:rFonts w:ascii="Arial" w:hAnsi="Arial" w:cs="Arial"/>
                <w:sz w:val="16"/>
                <w:szCs w:val="16"/>
              </w:rPr>
            </w:pPr>
            <w:r w:rsidRPr="00265F28">
              <w:rPr>
                <w:rFonts w:ascii="Arial" w:hAnsi="Arial" w:cs="Arial"/>
                <w:sz w:val="16"/>
                <w:szCs w:val="16"/>
              </w:rPr>
              <w:t>Data IT</w:t>
            </w:r>
            <w:r w:rsidR="00930D36" w:rsidRPr="00265F28">
              <w:rPr>
                <w:rFonts w:ascii="Arial" w:hAnsi="Arial" w:cs="Arial"/>
                <w:sz w:val="16"/>
                <w:szCs w:val="16"/>
              </w:rPr>
              <w:t>, Hardware, Software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601-00-00-0000</w:t>
            </w:r>
          </w:p>
        </w:tc>
        <w:tc>
          <w:tcPr>
            <w:tcW w:w="2160" w:type="dxa"/>
            <w:tcBorders>
              <w:top w:val="single" w:sz="4" w:space="0" w:color="auto"/>
              <w:left w:val="single" w:sz="4" w:space="0" w:color="auto"/>
              <w:bottom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2,370.00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top w:val="nil"/>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RPr="00265F28" w:rsidTr="002F0F5F">
        <w:trPr>
          <w:trHeight w:val="255"/>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D36" w:rsidRPr="00265F28" w:rsidRDefault="00930D36">
            <w:pPr>
              <w:jc w:val="center"/>
              <w:rPr>
                <w:rFonts w:ascii="Arial" w:hAnsi="Arial" w:cs="Arial"/>
                <w:sz w:val="16"/>
                <w:szCs w:val="16"/>
              </w:rPr>
            </w:pPr>
            <w:r w:rsidRPr="00265F28">
              <w:rPr>
                <w:rFonts w:ascii="Arial" w:hAnsi="Arial" w:cs="Arial"/>
                <w:sz w:val="16"/>
                <w:szCs w:val="16"/>
              </w:rPr>
              <w:t>Communications, Electrical-Electronic Equipment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r w:rsidRPr="00265F28">
              <w:rPr>
                <w:rFonts w:ascii="Arial" w:hAnsi="Arial" w:cs="Arial"/>
                <w:sz w:val="16"/>
                <w:szCs w:val="16"/>
              </w:rPr>
              <w:t>726-00-00-0000</w:t>
            </w:r>
          </w:p>
        </w:tc>
        <w:tc>
          <w:tcPr>
            <w:tcW w:w="2160" w:type="dxa"/>
            <w:tcBorders>
              <w:top w:val="single" w:sz="4" w:space="0" w:color="auto"/>
              <w:left w:val="single" w:sz="4" w:space="0" w:color="auto"/>
              <w:bottom w:val="single" w:sz="4" w:space="0" w:color="auto"/>
              <w:right w:val="nil"/>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930D36">
            <w:pPr>
              <w:jc w:val="right"/>
              <w:rPr>
                <w:rFonts w:ascii="Arial" w:hAnsi="Arial" w:cs="Arial"/>
                <w:sz w:val="16"/>
                <w:szCs w:val="16"/>
              </w:rPr>
            </w:pPr>
            <w:r w:rsidRPr="00265F28">
              <w:rPr>
                <w:rFonts w:ascii="Arial" w:hAnsi="Arial" w:cs="Arial"/>
                <w:sz w:val="16"/>
                <w:szCs w:val="16"/>
              </w:rPr>
              <w:t xml:space="preserve">38,133.00 </w:t>
            </w:r>
          </w:p>
        </w:tc>
        <w:tc>
          <w:tcPr>
            <w:tcW w:w="1461" w:type="dxa"/>
            <w:tcBorders>
              <w:lef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1533" w:type="dxa"/>
            <w:tcBorders>
              <w:right w:val="nil"/>
            </w:tcBorders>
            <w:shd w:val="clear" w:color="auto" w:fill="auto"/>
            <w:noWrap/>
            <w:vAlign w:val="bottom"/>
            <w:hideMark/>
          </w:tcPr>
          <w:p w:rsidR="00930D36" w:rsidRPr="00265F28" w:rsidRDefault="00930D36">
            <w:pPr>
              <w:rPr>
                <w:rFonts w:ascii="Arial" w:hAnsi="Arial" w:cs="Arial"/>
                <w:sz w:val="16"/>
                <w:szCs w:val="16"/>
              </w:rPr>
            </w:pPr>
          </w:p>
        </w:tc>
      </w:tr>
      <w:tr w:rsidR="00930D36" w:rsidTr="002F0F5F">
        <w:trPr>
          <w:trHeight w:val="255"/>
        </w:trPr>
        <w:tc>
          <w:tcPr>
            <w:tcW w:w="2520" w:type="dxa"/>
            <w:gridSpan w:val="2"/>
            <w:tcBorders>
              <w:top w:val="single" w:sz="4" w:space="0" w:color="auto"/>
              <w:left w:val="nil"/>
              <w:bottom w:val="nil"/>
              <w:right w:val="nil"/>
            </w:tcBorders>
            <w:shd w:val="clear" w:color="auto" w:fill="auto"/>
            <w:vAlign w:val="bottom"/>
            <w:hideMark/>
          </w:tcPr>
          <w:p w:rsidR="00930D36" w:rsidRPr="00265F28" w:rsidRDefault="00930D36">
            <w:pPr>
              <w:jc w:val="center"/>
              <w:rPr>
                <w:rFonts w:ascii="Arial" w:hAnsi="Arial" w:cs="Arial"/>
                <w:sz w:val="16"/>
                <w:szCs w:val="16"/>
              </w:rPr>
            </w:pPr>
          </w:p>
        </w:tc>
        <w:tc>
          <w:tcPr>
            <w:tcW w:w="1980" w:type="dxa"/>
            <w:tcBorders>
              <w:top w:val="single" w:sz="4" w:space="0" w:color="auto"/>
              <w:left w:val="nil"/>
              <w:bottom w:val="nil"/>
              <w:right w:val="nil"/>
            </w:tcBorders>
            <w:shd w:val="clear" w:color="auto" w:fill="auto"/>
            <w:noWrap/>
            <w:vAlign w:val="bottom"/>
            <w:hideMark/>
          </w:tcPr>
          <w:p w:rsidR="00930D36" w:rsidRPr="00265F28" w:rsidRDefault="00930D36">
            <w:pPr>
              <w:rPr>
                <w:rFonts w:ascii="Arial" w:hAnsi="Arial" w:cs="Arial"/>
                <w:sz w:val="16"/>
                <w:szCs w:val="16"/>
              </w:rPr>
            </w:pPr>
          </w:p>
        </w:tc>
        <w:tc>
          <w:tcPr>
            <w:tcW w:w="2160" w:type="dxa"/>
            <w:tcBorders>
              <w:top w:val="single" w:sz="4" w:space="0" w:color="auto"/>
              <w:left w:val="nil"/>
              <w:bottom w:val="nil"/>
              <w:right w:val="single" w:sz="4" w:space="0" w:color="auto"/>
            </w:tcBorders>
            <w:shd w:val="clear" w:color="auto" w:fill="auto"/>
            <w:noWrap/>
            <w:vAlign w:val="bottom"/>
            <w:hideMark/>
          </w:tcPr>
          <w:p w:rsidR="00930D36" w:rsidRPr="00265F28" w:rsidRDefault="00930D36">
            <w:pPr>
              <w:rPr>
                <w:rFonts w:ascii="Arial" w:hAnsi="Arial" w:cs="Arial"/>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Pr="00265F28" w:rsidRDefault="00583F85" w:rsidP="0074357A">
            <w:pPr>
              <w:rPr>
                <w:rFonts w:ascii="Arial" w:hAnsi="Arial" w:cs="Arial"/>
                <w:sz w:val="16"/>
                <w:szCs w:val="16"/>
              </w:rPr>
            </w:pPr>
            <w:r w:rsidRPr="00265F28">
              <w:rPr>
                <w:rFonts w:ascii="Arial" w:hAnsi="Arial" w:cs="Arial"/>
                <w:sz w:val="16"/>
                <w:szCs w:val="16"/>
              </w:rPr>
              <w:t>GRAND TOTAL FOR FY 201</w:t>
            </w:r>
            <w:r w:rsidR="0074357A">
              <w:rPr>
                <w:rFonts w:ascii="Arial" w:hAnsi="Arial" w:cs="Arial"/>
                <w:sz w:val="16"/>
                <w:szCs w:val="16"/>
              </w:rPr>
              <w:t>7</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36" w:rsidRDefault="00930D36">
            <w:pPr>
              <w:jc w:val="right"/>
              <w:rPr>
                <w:rFonts w:ascii="Arial" w:hAnsi="Arial" w:cs="Arial"/>
                <w:sz w:val="16"/>
                <w:szCs w:val="16"/>
              </w:rPr>
            </w:pPr>
            <w:r w:rsidRPr="00265F28">
              <w:rPr>
                <w:rFonts w:ascii="Arial" w:hAnsi="Arial" w:cs="Arial"/>
                <w:sz w:val="16"/>
                <w:szCs w:val="16"/>
              </w:rPr>
              <w:t>940,643.27</w:t>
            </w:r>
            <w:r>
              <w:rPr>
                <w:rFonts w:ascii="Arial" w:hAnsi="Arial" w:cs="Arial"/>
                <w:sz w:val="16"/>
                <w:szCs w:val="16"/>
              </w:rPr>
              <w:t xml:space="preserve"> </w:t>
            </w:r>
          </w:p>
        </w:tc>
        <w:tc>
          <w:tcPr>
            <w:tcW w:w="1461" w:type="dxa"/>
            <w:tcBorders>
              <w:left w:val="single" w:sz="4" w:space="0" w:color="auto"/>
              <w:bottom w:val="nil"/>
              <w:right w:val="nil"/>
            </w:tcBorders>
            <w:shd w:val="clear" w:color="auto" w:fill="auto"/>
            <w:noWrap/>
            <w:vAlign w:val="bottom"/>
            <w:hideMark/>
          </w:tcPr>
          <w:p w:rsidR="00930D36" w:rsidRDefault="00930D36">
            <w:pPr>
              <w:rPr>
                <w:rFonts w:ascii="Arial" w:hAnsi="Arial" w:cs="Arial"/>
                <w:sz w:val="16"/>
                <w:szCs w:val="16"/>
              </w:rPr>
            </w:pPr>
          </w:p>
        </w:tc>
        <w:tc>
          <w:tcPr>
            <w:tcW w:w="1533" w:type="dxa"/>
            <w:tcBorders>
              <w:left w:val="nil"/>
              <w:bottom w:val="nil"/>
              <w:right w:val="nil"/>
            </w:tcBorders>
            <w:shd w:val="clear" w:color="auto" w:fill="auto"/>
            <w:noWrap/>
            <w:vAlign w:val="bottom"/>
            <w:hideMark/>
          </w:tcPr>
          <w:p w:rsidR="00930D36" w:rsidRDefault="00930D36">
            <w:pPr>
              <w:rPr>
                <w:rFonts w:ascii="Arial" w:hAnsi="Arial" w:cs="Arial"/>
                <w:sz w:val="16"/>
                <w:szCs w:val="16"/>
              </w:rPr>
            </w:pPr>
          </w:p>
        </w:tc>
      </w:tr>
    </w:tbl>
    <w:p w:rsidR="00FE3978" w:rsidRDefault="00FE3978" w:rsidP="003F1AEA"/>
    <w:sectPr w:rsidR="00FE3978" w:rsidSect="007764EF">
      <w:pgSz w:w="15840" w:h="12240" w:orient="landscape" w:code="1"/>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F2" w:rsidRDefault="000573F2">
      <w:r>
        <w:separator/>
      </w:r>
    </w:p>
  </w:endnote>
  <w:endnote w:type="continuationSeparator" w:id="0">
    <w:p w:rsidR="000573F2" w:rsidRDefault="0005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25" w:rsidRDefault="00701925" w:rsidP="00FF0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1925" w:rsidRDefault="00701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25" w:rsidRDefault="00701925" w:rsidP="00FF0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CF6">
      <w:rPr>
        <w:rStyle w:val="PageNumber"/>
        <w:noProof/>
      </w:rPr>
      <w:t>3</w:t>
    </w:r>
    <w:r>
      <w:rPr>
        <w:rStyle w:val="PageNumber"/>
      </w:rPr>
      <w:fldChar w:fldCharType="end"/>
    </w:r>
  </w:p>
  <w:p w:rsidR="00701925" w:rsidRDefault="007019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25" w:rsidRDefault="00701925" w:rsidP="00CE6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1925" w:rsidRDefault="007019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25" w:rsidRDefault="00701925" w:rsidP="00CE6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94A">
      <w:rPr>
        <w:rStyle w:val="PageNumber"/>
        <w:noProof/>
      </w:rPr>
      <w:t>19</w:t>
    </w:r>
    <w:r>
      <w:rPr>
        <w:rStyle w:val="PageNumber"/>
      </w:rPr>
      <w:fldChar w:fldCharType="end"/>
    </w:r>
  </w:p>
  <w:p w:rsidR="00701925" w:rsidRDefault="00701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F2" w:rsidRDefault="000573F2">
      <w:r>
        <w:separator/>
      </w:r>
    </w:p>
  </w:footnote>
  <w:footnote w:type="continuationSeparator" w:id="0">
    <w:p w:rsidR="000573F2" w:rsidRDefault="00057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952A9"/>
    <w:multiLevelType w:val="hybridMultilevel"/>
    <w:tmpl w:val="70968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822CC"/>
    <w:multiLevelType w:val="hybridMultilevel"/>
    <w:tmpl w:val="3A96E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84781"/>
    <w:multiLevelType w:val="hybridMultilevel"/>
    <w:tmpl w:val="EC4C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24520"/>
    <w:multiLevelType w:val="hybridMultilevel"/>
    <w:tmpl w:val="2B688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64"/>
    <w:rsid w:val="0001394F"/>
    <w:rsid w:val="00020E70"/>
    <w:rsid w:val="000250DA"/>
    <w:rsid w:val="000323A4"/>
    <w:rsid w:val="000326FA"/>
    <w:rsid w:val="00042047"/>
    <w:rsid w:val="00042995"/>
    <w:rsid w:val="00045367"/>
    <w:rsid w:val="00046D1A"/>
    <w:rsid w:val="00047F02"/>
    <w:rsid w:val="00054A53"/>
    <w:rsid w:val="000559A9"/>
    <w:rsid w:val="00056149"/>
    <w:rsid w:val="000573F2"/>
    <w:rsid w:val="00061AA0"/>
    <w:rsid w:val="0006233C"/>
    <w:rsid w:val="0006304C"/>
    <w:rsid w:val="00064EE7"/>
    <w:rsid w:val="00071DFD"/>
    <w:rsid w:val="00073F22"/>
    <w:rsid w:val="00074877"/>
    <w:rsid w:val="000760AD"/>
    <w:rsid w:val="000761EF"/>
    <w:rsid w:val="0007655D"/>
    <w:rsid w:val="000773B9"/>
    <w:rsid w:val="00081278"/>
    <w:rsid w:val="00081FB8"/>
    <w:rsid w:val="0008383C"/>
    <w:rsid w:val="00083DE3"/>
    <w:rsid w:val="00084D39"/>
    <w:rsid w:val="00094DCE"/>
    <w:rsid w:val="0009680F"/>
    <w:rsid w:val="0009749B"/>
    <w:rsid w:val="000A20E4"/>
    <w:rsid w:val="000A6595"/>
    <w:rsid w:val="000A7634"/>
    <w:rsid w:val="000B2F98"/>
    <w:rsid w:val="000B6CAA"/>
    <w:rsid w:val="000B748C"/>
    <w:rsid w:val="000D5264"/>
    <w:rsid w:val="000D5BD7"/>
    <w:rsid w:val="000E3F1F"/>
    <w:rsid w:val="000F1D1A"/>
    <w:rsid w:val="000F291F"/>
    <w:rsid w:val="000F5607"/>
    <w:rsid w:val="001039BE"/>
    <w:rsid w:val="00105F64"/>
    <w:rsid w:val="00111A00"/>
    <w:rsid w:val="00112DC5"/>
    <w:rsid w:val="0011634A"/>
    <w:rsid w:val="00117CF6"/>
    <w:rsid w:val="00120312"/>
    <w:rsid w:val="001232C9"/>
    <w:rsid w:val="00133CDF"/>
    <w:rsid w:val="00142CFB"/>
    <w:rsid w:val="001475EB"/>
    <w:rsid w:val="00152B2A"/>
    <w:rsid w:val="00154890"/>
    <w:rsid w:val="00155144"/>
    <w:rsid w:val="0015571E"/>
    <w:rsid w:val="00156000"/>
    <w:rsid w:val="0017002F"/>
    <w:rsid w:val="00171F69"/>
    <w:rsid w:val="00172CEC"/>
    <w:rsid w:val="001759BB"/>
    <w:rsid w:val="00176256"/>
    <w:rsid w:val="00183CBD"/>
    <w:rsid w:val="00195098"/>
    <w:rsid w:val="001A07AD"/>
    <w:rsid w:val="001A10BB"/>
    <w:rsid w:val="001A1FBE"/>
    <w:rsid w:val="001A794B"/>
    <w:rsid w:val="001B041E"/>
    <w:rsid w:val="001B2E0B"/>
    <w:rsid w:val="001C29D7"/>
    <w:rsid w:val="001C2C95"/>
    <w:rsid w:val="001C5FD3"/>
    <w:rsid w:val="001D4341"/>
    <w:rsid w:val="001D491B"/>
    <w:rsid w:val="001E07FF"/>
    <w:rsid w:val="001F51DA"/>
    <w:rsid w:val="001F55DD"/>
    <w:rsid w:val="001F62F1"/>
    <w:rsid w:val="00200297"/>
    <w:rsid w:val="00202E74"/>
    <w:rsid w:val="00203821"/>
    <w:rsid w:val="0020768A"/>
    <w:rsid w:val="00220258"/>
    <w:rsid w:val="00236304"/>
    <w:rsid w:val="002373C3"/>
    <w:rsid w:val="00237F2A"/>
    <w:rsid w:val="002412D0"/>
    <w:rsid w:val="00243161"/>
    <w:rsid w:val="00243A6E"/>
    <w:rsid w:val="002448FB"/>
    <w:rsid w:val="00245D46"/>
    <w:rsid w:val="00250469"/>
    <w:rsid w:val="00253C59"/>
    <w:rsid w:val="00254E51"/>
    <w:rsid w:val="00256BC1"/>
    <w:rsid w:val="002576F7"/>
    <w:rsid w:val="00260420"/>
    <w:rsid w:val="00265F28"/>
    <w:rsid w:val="00267D5E"/>
    <w:rsid w:val="002700E6"/>
    <w:rsid w:val="0027013A"/>
    <w:rsid w:val="00272DC0"/>
    <w:rsid w:val="002731BF"/>
    <w:rsid w:val="002759D3"/>
    <w:rsid w:val="00276336"/>
    <w:rsid w:val="0027690D"/>
    <w:rsid w:val="002800BE"/>
    <w:rsid w:val="00280DD7"/>
    <w:rsid w:val="002831BE"/>
    <w:rsid w:val="00284E92"/>
    <w:rsid w:val="0028655C"/>
    <w:rsid w:val="00286766"/>
    <w:rsid w:val="00287DA3"/>
    <w:rsid w:val="00291433"/>
    <w:rsid w:val="00291FDD"/>
    <w:rsid w:val="00295FC4"/>
    <w:rsid w:val="002A2D39"/>
    <w:rsid w:val="002B169D"/>
    <w:rsid w:val="002B2D98"/>
    <w:rsid w:val="002C35B0"/>
    <w:rsid w:val="002C77D0"/>
    <w:rsid w:val="002D060C"/>
    <w:rsid w:val="002D08FD"/>
    <w:rsid w:val="002E0151"/>
    <w:rsid w:val="002E534F"/>
    <w:rsid w:val="002F05E6"/>
    <w:rsid w:val="002F0F5F"/>
    <w:rsid w:val="00301588"/>
    <w:rsid w:val="00302A0A"/>
    <w:rsid w:val="00305AC1"/>
    <w:rsid w:val="00312F7D"/>
    <w:rsid w:val="0031537D"/>
    <w:rsid w:val="003222B0"/>
    <w:rsid w:val="00322F72"/>
    <w:rsid w:val="00324E51"/>
    <w:rsid w:val="00325784"/>
    <w:rsid w:val="003259A6"/>
    <w:rsid w:val="0032647D"/>
    <w:rsid w:val="0032716C"/>
    <w:rsid w:val="00330479"/>
    <w:rsid w:val="00335633"/>
    <w:rsid w:val="00335D37"/>
    <w:rsid w:val="00342E84"/>
    <w:rsid w:val="003439A4"/>
    <w:rsid w:val="003440A4"/>
    <w:rsid w:val="003443A1"/>
    <w:rsid w:val="00346C36"/>
    <w:rsid w:val="00352420"/>
    <w:rsid w:val="00353C29"/>
    <w:rsid w:val="00355136"/>
    <w:rsid w:val="0036124C"/>
    <w:rsid w:val="00365535"/>
    <w:rsid w:val="00366380"/>
    <w:rsid w:val="0037192D"/>
    <w:rsid w:val="003748A0"/>
    <w:rsid w:val="003805E8"/>
    <w:rsid w:val="0038466D"/>
    <w:rsid w:val="00385473"/>
    <w:rsid w:val="00387679"/>
    <w:rsid w:val="00390EDC"/>
    <w:rsid w:val="00391C68"/>
    <w:rsid w:val="00393250"/>
    <w:rsid w:val="00395086"/>
    <w:rsid w:val="003A4623"/>
    <w:rsid w:val="003B2981"/>
    <w:rsid w:val="003B3C57"/>
    <w:rsid w:val="003B577F"/>
    <w:rsid w:val="003B6FC9"/>
    <w:rsid w:val="003C0550"/>
    <w:rsid w:val="003C330E"/>
    <w:rsid w:val="003C3496"/>
    <w:rsid w:val="003C7C41"/>
    <w:rsid w:val="003D700B"/>
    <w:rsid w:val="003E5F7D"/>
    <w:rsid w:val="003F1AEA"/>
    <w:rsid w:val="003F2180"/>
    <w:rsid w:val="003F7195"/>
    <w:rsid w:val="00401858"/>
    <w:rsid w:val="00402E2B"/>
    <w:rsid w:val="00402F3B"/>
    <w:rsid w:val="00421CB4"/>
    <w:rsid w:val="004241B6"/>
    <w:rsid w:val="004312CD"/>
    <w:rsid w:val="004328DF"/>
    <w:rsid w:val="00435B61"/>
    <w:rsid w:val="00436178"/>
    <w:rsid w:val="0044062E"/>
    <w:rsid w:val="00441F6E"/>
    <w:rsid w:val="00444DE9"/>
    <w:rsid w:val="004454E7"/>
    <w:rsid w:val="00446851"/>
    <w:rsid w:val="004476D2"/>
    <w:rsid w:val="00452C7B"/>
    <w:rsid w:val="004536DB"/>
    <w:rsid w:val="004560A2"/>
    <w:rsid w:val="00457C6E"/>
    <w:rsid w:val="00467052"/>
    <w:rsid w:val="00467316"/>
    <w:rsid w:val="00467BFF"/>
    <w:rsid w:val="004758B9"/>
    <w:rsid w:val="004758E8"/>
    <w:rsid w:val="004765D4"/>
    <w:rsid w:val="00480BFA"/>
    <w:rsid w:val="0048126A"/>
    <w:rsid w:val="004832C0"/>
    <w:rsid w:val="00483B48"/>
    <w:rsid w:val="004865F8"/>
    <w:rsid w:val="00486EE8"/>
    <w:rsid w:val="00490536"/>
    <w:rsid w:val="00492C27"/>
    <w:rsid w:val="0049546E"/>
    <w:rsid w:val="004A23B1"/>
    <w:rsid w:val="004A3963"/>
    <w:rsid w:val="004A63BF"/>
    <w:rsid w:val="004B0859"/>
    <w:rsid w:val="004B5C70"/>
    <w:rsid w:val="004B76C6"/>
    <w:rsid w:val="004C11C9"/>
    <w:rsid w:val="004C55BC"/>
    <w:rsid w:val="004C64F8"/>
    <w:rsid w:val="004C7860"/>
    <w:rsid w:val="004D03D9"/>
    <w:rsid w:val="004D2273"/>
    <w:rsid w:val="004D2EA6"/>
    <w:rsid w:val="004D5455"/>
    <w:rsid w:val="004E05E7"/>
    <w:rsid w:val="004E1B6E"/>
    <w:rsid w:val="004E420D"/>
    <w:rsid w:val="004E6013"/>
    <w:rsid w:val="004E6085"/>
    <w:rsid w:val="004F6401"/>
    <w:rsid w:val="00501491"/>
    <w:rsid w:val="0050237D"/>
    <w:rsid w:val="00504B21"/>
    <w:rsid w:val="00507B79"/>
    <w:rsid w:val="00516988"/>
    <w:rsid w:val="00520C97"/>
    <w:rsid w:val="00524F10"/>
    <w:rsid w:val="00527220"/>
    <w:rsid w:val="00532B7B"/>
    <w:rsid w:val="005402EB"/>
    <w:rsid w:val="005432D0"/>
    <w:rsid w:val="00543935"/>
    <w:rsid w:val="00543BBE"/>
    <w:rsid w:val="0055060C"/>
    <w:rsid w:val="00552283"/>
    <w:rsid w:val="00560CF9"/>
    <w:rsid w:val="00562B0B"/>
    <w:rsid w:val="00563578"/>
    <w:rsid w:val="00565C14"/>
    <w:rsid w:val="00565DF4"/>
    <w:rsid w:val="00566D2C"/>
    <w:rsid w:val="00566E37"/>
    <w:rsid w:val="005677AE"/>
    <w:rsid w:val="00571236"/>
    <w:rsid w:val="00583F85"/>
    <w:rsid w:val="00584648"/>
    <w:rsid w:val="0058578A"/>
    <w:rsid w:val="00585D19"/>
    <w:rsid w:val="00594AFE"/>
    <w:rsid w:val="00596F0B"/>
    <w:rsid w:val="00597556"/>
    <w:rsid w:val="005A150D"/>
    <w:rsid w:val="005A2605"/>
    <w:rsid w:val="005A473A"/>
    <w:rsid w:val="005A73BF"/>
    <w:rsid w:val="005B2E6D"/>
    <w:rsid w:val="005C38FA"/>
    <w:rsid w:val="005D3A7C"/>
    <w:rsid w:val="005F1AE7"/>
    <w:rsid w:val="005F3B18"/>
    <w:rsid w:val="005F3E79"/>
    <w:rsid w:val="005F4566"/>
    <w:rsid w:val="005F4E8C"/>
    <w:rsid w:val="005F67F4"/>
    <w:rsid w:val="006006EF"/>
    <w:rsid w:val="00600AE2"/>
    <w:rsid w:val="0060103E"/>
    <w:rsid w:val="0060152F"/>
    <w:rsid w:val="00615C94"/>
    <w:rsid w:val="00624C15"/>
    <w:rsid w:val="0062736E"/>
    <w:rsid w:val="00627F2A"/>
    <w:rsid w:val="0063198E"/>
    <w:rsid w:val="0064053D"/>
    <w:rsid w:val="00640CD0"/>
    <w:rsid w:val="00644A2D"/>
    <w:rsid w:val="0065410B"/>
    <w:rsid w:val="00654FD0"/>
    <w:rsid w:val="00656537"/>
    <w:rsid w:val="006601C6"/>
    <w:rsid w:val="0066024A"/>
    <w:rsid w:val="00661A9A"/>
    <w:rsid w:val="006722F9"/>
    <w:rsid w:val="00674EAC"/>
    <w:rsid w:val="00675A61"/>
    <w:rsid w:val="00685611"/>
    <w:rsid w:val="00685EF2"/>
    <w:rsid w:val="0069158D"/>
    <w:rsid w:val="00692650"/>
    <w:rsid w:val="00694A6F"/>
    <w:rsid w:val="006A0682"/>
    <w:rsid w:val="006A53C2"/>
    <w:rsid w:val="006B1629"/>
    <w:rsid w:val="006B568D"/>
    <w:rsid w:val="006B7C53"/>
    <w:rsid w:val="006C12F6"/>
    <w:rsid w:val="006C17D4"/>
    <w:rsid w:val="006C605D"/>
    <w:rsid w:val="006C610A"/>
    <w:rsid w:val="006D65B7"/>
    <w:rsid w:val="006E12BC"/>
    <w:rsid w:val="006F34AE"/>
    <w:rsid w:val="006F44D7"/>
    <w:rsid w:val="006F64AC"/>
    <w:rsid w:val="00701925"/>
    <w:rsid w:val="007025D9"/>
    <w:rsid w:val="00703A64"/>
    <w:rsid w:val="00705463"/>
    <w:rsid w:val="00716208"/>
    <w:rsid w:val="007169E5"/>
    <w:rsid w:val="00720B7A"/>
    <w:rsid w:val="00722F7E"/>
    <w:rsid w:val="00726FEA"/>
    <w:rsid w:val="00732AED"/>
    <w:rsid w:val="00736A00"/>
    <w:rsid w:val="00737813"/>
    <w:rsid w:val="00740255"/>
    <w:rsid w:val="00742A32"/>
    <w:rsid w:val="0074357A"/>
    <w:rsid w:val="0074379F"/>
    <w:rsid w:val="00746E7E"/>
    <w:rsid w:val="00752FC9"/>
    <w:rsid w:val="00753A50"/>
    <w:rsid w:val="00754D56"/>
    <w:rsid w:val="00764A18"/>
    <w:rsid w:val="007670A3"/>
    <w:rsid w:val="007742B0"/>
    <w:rsid w:val="00775C44"/>
    <w:rsid w:val="007764EF"/>
    <w:rsid w:val="00780995"/>
    <w:rsid w:val="00783D8C"/>
    <w:rsid w:val="00784D42"/>
    <w:rsid w:val="00785208"/>
    <w:rsid w:val="0078564B"/>
    <w:rsid w:val="0078644A"/>
    <w:rsid w:val="00791286"/>
    <w:rsid w:val="007928A5"/>
    <w:rsid w:val="00797BB3"/>
    <w:rsid w:val="007A265B"/>
    <w:rsid w:val="007A4926"/>
    <w:rsid w:val="007B035D"/>
    <w:rsid w:val="007B133C"/>
    <w:rsid w:val="007B1C71"/>
    <w:rsid w:val="007B1DB6"/>
    <w:rsid w:val="007C0DDC"/>
    <w:rsid w:val="007C1972"/>
    <w:rsid w:val="007C3114"/>
    <w:rsid w:val="007C48A2"/>
    <w:rsid w:val="007C79BE"/>
    <w:rsid w:val="007D1380"/>
    <w:rsid w:val="007D63AA"/>
    <w:rsid w:val="007D694A"/>
    <w:rsid w:val="007E3EC4"/>
    <w:rsid w:val="007E5DD2"/>
    <w:rsid w:val="007E758B"/>
    <w:rsid w:val="007F4652"/>
    <w:rsid w:val="007F7CC0"/>
    <w:rsid w:val="00800853"/>
    <w:rsid w:val="00801B1D"/>
    <w:rsid w:val="008134EA"/>
    <w:rsid w:val="00820E84"/>
    <w:rsid w:val="008229A9"/>
    <w:rsid w:val="00824EF3"/>
    <w:rsid w:val="008259FE"/>
    <w:rsid w:val="00827F1C"/>
    <w:rsid w:val="00834022"/>
    <w:rsid w:val="0083660E"/>
    <w:rsid w:val="00836986"/>
    <w:rsid w:val="00837B29"/>
    <w:rsid w:val="00840914"/>
    <w:rsid w:val="008440F7"/>
    <w:rsid w:val="00844B7D"/>
    <w:rsid w:val="00846395"/>
    <w:rsid w:val="00846516"/>
    <w:rsid w:val="008478C8"/>
    <w:rsid w:val="00847CA8"/>
    <w:rsid w:val="00853086"/>
    <w:rsid w:val="00854A47"/>
    <w:rsid w:val="00865451"/>
    <w:rsid w:val="008668A6"/>
    <w:rsid w:val="008674FB"/>
    <w:rsid w:val="00873B57"/>
    <w:rsid w:val="0087752B"/>
    <w:rsid w:val="00881483"/>
    <w:rsid w:val="00883495"/>
    <w:rsid w:val="00884CBC"/>
    <w:rsid w:val="0089209F"/>
    <w:rsid w:val="00894B1B"/>
    <w:rsid w:val="00896317"/>
    <w:rsid w:val="00897B50"/>
    <w:rsid w:val="008A1B74"/>
    <w:rsid w:val="008A41D3"/>
    <w:rsid w:val="008B084E"/>
    <w:rsid w:val="008B12D8"/>
    <w:rsid w:val="008B524D"/>
    <w:rsid w:val="008B54CF"/>
    <w:rsid w:val="008B5891"/>
    <w:rsid w:val="008B6244"/>
    <w:rsid w:val="008C12CE"/>
    <w:rsid w:val="008C3365"/>
    <w:rsid w:val="008C40C4"/>
    <w:rsid w:val="008C40E0"/>
    <w:rsid w:val="008C5B90"/>
    <w:rsid w:val="008C6684"/>
    <w:rsid w:val="008D3882"/>
    <w:rsid w:val="008D4B79"/>
    <w:rsid w:val="008D5EE7"/>
    <w:rsid w:val="008E00BF"/>
    <w:rsid w:val="008E5374"/>
    <w:rsid w:val="008E6747"/>
    <w:rsid w:val="008E67C9"/>
    <w:rsid w:val="008F035B"/>
    <w:rsid w:val="008F48F1"/>
    <w:rsid w:val="00905D98"/>
    <w:rsid w:val="00905F4E"/>
    <w:rsid w:val="00923150"/>
    <w:rsid w:val="009258DF"/>
    <w:rsid w:val="00930D36"/>
    <w:rsid w:val="0093117C"/>
    <w:rsid w:val="009439A1"/>
    <w:rsid w:val="00943BBC"/>
    <w:rsid w:val="0095134E"/>
    <w:rsid w:val="009542B9"/>
    <w:rsid w:val="00954B1A"/>
    <w:rsid w:val="00956D6C"/>
    <w:rsid w:val="009616BF"/>
    <w:rsid w:val="0096610B"/>
    <w:rsid w:val="00972C82"/>
    <w:rsid w:val="0097471B"/>
    <w:rsid w:val="00976FB5"/>
    <w:rsid w:val="00977EAF"/>
    <w:rsid w:val="0098140F"/>
    <w:rsid w:val="00985AF8"/>
    <w:rsid w:val="00985C4E"/>
    <w:rsid w:val="00990E48"/>
    <w:rsid w:val="00993F7A"/>
    <w:rsid w:val="009945F0"/>
    <w:rsid w:val="0099747A"/>
    <w:rsid w:val="009A0508"/>
    <w:rsid w:val="009A0A84"/>
    <w:rsid w:val="009A474B"/>
    <w:rsid w:val="009A68E0"/>
    <w:rsid w:val="009A73A3"/>
    <w:rsid w:val="009B0FF6"/>
    <w:rsid w:val="009B75C3"/>
    <w:rsid w:val="009C091E"/>
    <w:rsid w:val="009D592F"/>
    <w:rsid w:val="009E3A20"/>
    <w:rsid w:val="009E5262"/>
    <w:rsid w:val="009E7C45"/>
    <w:rsid w:val="009F0438"/>
    <w:rsid w:val="009F42CD"/>
    <w:rsid w:val="009F6879"/>
    <w:rsid w:val="00A026B1"/>
    <w:rsid w:val="00A052A7"/>
    <w:rsid w:val="00A11AF8"/>
    <w:rsid w:val="00A1340A"/>
    <w:rsid w:val="00A17A7C"/>
    <w:rsid w:val="00A21171"/>
    <w:rsid w:val="00A315CA"/>
    <w:rsid w:val="00A408B7"/>
    <w:rsid w:val="00A42D61"/>
    <w:rsid w:val="00A4793C"/>
    <w:rsid w:val="00A47D6E"/>
    <w:rsid w:val="00A47D84"/>
    <w:rsid w:val="00A51CF6"/>
    <w:rsid w:val="00A52302"/>
    <w:rsid w:val="00A564E2"/>
    <w:rsid w:val="00A57E3D"/>
    <w:rsid w:val="00A601E7"/>
    <w:rsid w:val="00A6076D"/>
    <w:rsid w:val="00A62B28"/>
    <w:rsid w:val="00A6329B"/>
    <w:rsid w:val="00A65F07"/>
    <w:rsid w:val="00A70AC8"/>
    <w:rsid w:val="00A73661"/>
    <w:rsid w:val="00A830DC"/>
    <w:rsid w:val="00AA0071"/>
    <w:rsid w:val="00AA30DA"/>
    <w:rsid w:val="00AA5416"/>
    <w:rsid w:val="00AA65C2"/>
    <w:rsid w:val="00AB48DF"/>
    <w:rsid w:val="00AB4946"/>
    <w:rsid w:val="00AB4E0B"/>
    <w:rsid w:val="00AC7071"/>
    <w:rsid w:val="00AD2223"/>
    <w:rsid w:val="00AD269B"/>
    <w:rsid w:val="00AD6D41"/>
    <w:rsid w:val="00AF0715"/>
    <w:rsid w:val="00AF34BD"/>
    <w:rsid w:val="00AF5915"/>
    <w:rsid w:val="00AF6D2B"/>
    <w:rsid w:val="00AF7A98"/>
    <w:rsid w:val="00AF7EF4"/>
    <w:rsid w:val="00B010AC"/>
    <w:rsid w:val="00B01CB1"/>
    <w:rsid w:val="00B033CC"/>
    <w:rsid w:val="00B1399C"/>
    <w:rsid w:val="00B14C5C"/>
    <w:rsid w:val="00B15096"/>
    <w:rsid w:val="00B221A3"/>
    <w:rsid w:val="00B24733"/>
    <w:rsid w:val="00B26788"/>
    <w:rsid w:val="00B3010C"/>
    <w:rsid w:val="00B308F2"/>
    <w:rsid w:val="00B31C51"/>
    <w:rsid w:val="00B3540D"/>
    <w:rsid w:val="00B40286"/>
    <w:rsid w:val="00B42C1B"/>
    <w:rsid w:val="00B42E52"/>
    <w:rsid w:val="00B44CD5"/>
    <w:rsid w:val="00B52DA6"/>
    <w:rsid w:val="00B56500"/>
    <w:rsid w:val="00B571DB"/>
    <w:rsid w:val="00B67927"/>
    <w:rsid w:val="00B712C1"/>
    <w:rsid w:val="00B72A20"/>
    <w:rsid w:val="00B74102"/>
    <w:rsid w:val="00B74453"/>
    <w:rsid w:val="00B7511E"/>
    <w:rsid w:val="00B75B49"/>
    <w:rsid w:val="00B7680D"/>
    <w:rsid w:val="00B84A0D"/>
    <w:rsid w:val="00B85278"/>
    <w:rsid w:val="00B948B4"/>
    <w:rsid w:val="00BA5D3C"/>
    <w:rsid w:val="00BB51AD"/>
    <w:rsid w:val="00BC2A73"/>
    <w:rsid w:val="00BC2CEC"/>
    <w:rsid w:val="00BC6534"/>
    <w:rsid w:val="00BC75CB"/>
    <w:rsid w:val="00BD165F"/>
    <w:rsid w:val="00BE2243"/>
    <w:rsid w:val="00BE239D"/>
    <w:rsid w:val="00BE3380"/>
    <w:rsid w:val="00BE51B2"/>
    <w:rsid w:val="00BF20D5"/>
    <w:rsid w:val="00BF3EFB"/>
    <w:rsid w:val="00C11E2E"/>
    <w:rsid w:val="00C159D8"/>
    <w:rsid w:val="00C16D0A"/>
    <w:rsid w:val="00C177F1"/>
    <w:rsid w:val="00C2219C"/>
    <w:rsid w:val="00C332FF"/>
    <w:rsid w:val="00C34126"/>
    <w:rsid w:val="00C3521D"/>
    <w:rsid w:val="00C413FF"/>
    <w:rsid w:val="00C47035"/>
    <w:rsid w:val="00C47B91"/>
    <w:rsid w:val="00C577FB"/>
    <w:rsid w:val="00C61633"/>
    <w:rsid w:val="00C61734"/>
    <w:rsid w:val="00C62C2C"/>
    <w:rsid w:val="00C65165"/>
    <w:rsid w:val="00C703DA"/>
    <w:rsid w:val="00C7095C"/>
    <w:rsid w:val="00C80CCA"/>
    <w:rsid w:val="00C8723C"/>
    <w:rsid w:val="00C906FB"/>
    <w:rsid w:val="00C9327A"/>
    <w:rsid w:val="00C94FB2"/>
    <w:rsid w:val="00CA5564"/>
    <w:rsid w:val="00CA79EA"/>
    <w:rsid w:val="00CB02DD"/>
    <w:rsid w:val="00CB1AC5"/>
    <w:rsid w:val="00CB20D1"/>
    <w:rsid w:val="00CB354D"/>
    <w:rsid w:val="00CB4637"/>
    <w:rsid w:val="00CB658C"/>
    <w:rsid w:val="00CC17AF"/>
    <w:rsid w:val="00CC1ABE"/>
    <w:rsid w:val="00CC4238"/>
    <w:rsid w:val="00CC56F7"/>
    <w:rsid w:val="00CC5A7B"/>
    <w:rsid w:val="00CC66A0"/>
    <w:rsid w:val="00CC6B9F"/>
    <w:rsid w:val="00CD0184"/>
    <w:rsid w:val="00CD1AF5"/>
    <w:rsid w:val="00CD1B44"/>
    <w:rsid w:val="00CD2ED4"/>
    <w:rsid w:val="00CE2095"/>
    <w:rsid w:val="00CE3B19"/>
    <w:rsid w:val="00CE6082"/>
    <w:rsid w:val="00CE65CB"/>
    <w:rsid w:val="00CE6DE1"/>
    <w:rsid w:val="00CE6F81"/>
    <w:rsid w:val="00D01448"/>
    <w:rsid w:val="00D019A7"/>
    <w:rsid w:val="00D138F2"/>
    <w:rsid w:val="00D17E53"/>
    <w:rsid w:val="00D20485"/>
    <w:rsid w:val="00D27CF5"/>
    <w:rsid w:val="00D41A2B"/>
    <w:rsid w:val="00D43977"/>
    <w:rsid w:val="00D545D7"/>
    <w:rsid w:val="00D55BEE"/>
    <w:rsid w:val="00D564C1"/>
    <w:rsid w:val="00D6358B"/>
    <w:rsid w:val="00D66631"/>
    <w:rsid w:val="00D71669"/>
    <w:rsid w:val="00D731A0"/>
    <w:rsid w:val="00D74031"/>
    <w:rsid w:val="00D81199"/>
    <w:rsid w:val="00D83D54"/>
    <w:rsid w:val="00D84648"/>
    <w:rsid w:val="00D84FBF"/>
    <w:rsid w:val="00D86D78"/>
    <w:rsid w:val="00D86FBA"/>
    <w:rsid w:val="00D94AA0"/>
    <w:rsid w:val="00D967C0"/>
    <w:rsid w:val="00D9780C"/>
    <w:rsid w:val="00DA4F2B"/>
    <w:rsid w:val="00DA64F7"/>
    <w:rsid w:val="00DB1AA9"/>
    <w:rsid w:val="00DB4842"/>
    <w:rsid w:val="00DB78EF"/>
    <w:rsid w:val="00DC3020"/>
    <w:rsid w:val="00DC3C11"/>
    <w:rsid w:val="00DC4307"/>
    <w:rsid w:val="00DD5125"/>
    <w:rsid w:val="00DD638C"/>
    <w:rsid w:val="00DE0B6E"/>
    <w:rsid w:val="00DE350A"/>
    <w:rsid w:val="00DE4502"/>
    <w:rsid w:val="00DF4D20"/>
    <w:rsid w:val="00E01A77"/>
    <w:rsid w:val="00E04CFE"/>
    <w:rsid w:val="00E062AB"/>
    <w:rsid w:val="00E07D7D"/>
    <w:rsid w:val="00E11302"/>
    <w:rsid w:val="00E11817"/>
    <w:rsid w:val="00E20EFB"/>
    <w:rsid w:val="00E20F04"/>
    <w:rsid w:val="00E31088"/>
    <w:rsid w:val="00E409AE"/>
    <w:rsid w:val="00E4489E"/>
    <w:rsid w:val="00E469E4"/>
    <w:rsid w:val="00E50D5E"/>
    <w:rsid w:val="00E637A4"/>
    <w:rsid w:val="00E703DF"/>
    <w:rsid w:val="00E73CC0"/>
    <w:rsid w:val="00E74555"/>
    <w:rsid w:val="00E75B35"/>
    <w:rsid w:val="00E76150"/>
    <w:rsid w:val="00E8316E"/>
    <w:rsid w:val="00E83490"/>
    <w:rsid w:val="00E8378C"/>
    <w:rsid w:val="00E83A0D"/>
    <w:rsid w:val="00E900A5"/>
    <w:rsid w:val="00E9228D"/>
    <w:rsid w:val="00E96B3E"/>
    <w:rsid w:val="00EA2283"/>
    <w:rsid w:val="00EA308F"/>
    <w:rsid w:val="00EA52E7"/>
    <w:rsid w:val="00EB53B9"/>
    <w:rsid w:val="00EB5664"/>
    <w:rsid w:val="00EB6BD3"/>
    <w:rsid w:val="00EC54D0"/>
    <w:rsid w:val="00EC757F"/>
    <w:rsid w:val="00ED526B"/>
    <w:rsid w:val="00ED703B"/>
    <w:rsid w:val="00EE2EF6"/>
    <w:rsid w:val="00EE40F1"/>
    <w:rsid w:val="00EE414F"/>
    <w:rsid w:val="00EE5957"/>
    <w:rsid w:val="00EF1003"/>
    <w:rsid w:val="00EF17AB"/>
    <w:rsid w:val="00EF1C0B"/>
    <w:rsid w:val="00EF508F"/>
    <w:rsid w:val="00EF53FD"/>
    <w:rsid w:val="00EF65E3"/>
    <w:rsid w:val="00EF69ED"/>
    <w:rsid w:val="00EF70C4"/>
    <w:rsid w:val="00EF7456"/>
    <w:rsid w:val="00EF79D2"/>
    <w:rsid w:val="00F073F8"/>
    <w:rsid w:val="00F1437A"/>
    <w:rsid w:val="00F26B22"/>
    <w:rsid w:val="00F2720C"/>
    <w:rsid w:val="00F31E72"/>
    <w:rsid w:val="00F321B9"/>
    <w:rsid w:val="00F353A9"/>
    <w:rsid w:val="00F36556"/>
    <w:rsid w:val="00F43436"/>
    <w:rsid w:val="00F468A8"/>
    <w:rsid w:val="00F47528"/>
    <w:rsid w:val="00F476F5"/>
    <w:rsid w:val="00F478B0"/>
    <w:rsid w:val="00F50526"/>
    <w:rsid w:val="00F50EC6"/>
    <w:rsid w:val="00F51EF0"/>
    <w:rsid w:val="00F520D6"/>
    <w:rsid w:val="00F55437"/>
    <w:rsid w:val="00F56670"/>
    <w:rsid w:val="00F571A2"/>
    <w:rsid w:val="00F57D87"/>
    <w:rsid w:val="00F65481"/>
    <w:rsid w:val="00F715A0"/>
    <w:rsid w:val="00F7370D"/>
    <w:rsid w:val="00F80B37"/>
    <w:rsid w:val="00F81EDD"/>
    <w:rsid w:val="00F82D3D"/>
    <w:rsid w:val="00F83123"/>
    <w:rsid w:val="00F84859"/>
    <w:rsid w:val="00F85A6D"/>
    <w:rsid w:val="00F872BC"/>
    <w:rsid w:val="00F87C8E"/>
    <w:rsid w:val="00F92E4F"/>
    <w:rsid w:val="00F93900"/>
    <w:rsid w:val="00F9446B"/>
    <w:rsid w:val="00F95563"/>
    <w:rsid w:val="00F973E1"/>
    <w:rsid w:val="00FA6F83"/>
    <w:rsid w:val="00FC27AE"/>
    <w:rsid w:val="00FC2CF4"/>
    <w:rsid w:val="00FC61BD"/>
    <w:rsid w:val="00FC6499"/>
    <w:rsid w:val="00FC65EF"/>
    <w:rsid w:val="00FD2144"/>
    <w:rsid w:val="00FD2C0E"/>
    <w:rsid w:val="00FD3DED"/>
    <w:rsid w:val="00FD6471"/>
    <w:rsid w:val="00FD6BFA"/>
    <w:rsid w:val="00FD6E4C"/>
    <w:rsid w:val="00FD7984"/>
    <w:rsid w:val="00FE06DE"/>
    <w:rsid w:val="00FE3978"/>
    <w:rsid w:val="00FE44CB"/>
    <w:rsid w:val="00FE50D2"/>
    <w:rsid w:val="00FF0109"/>
    <w:rsid w:val="00FF619B"/>
    <w:rsid w:val="00FF62E5"/>
  </w:rsids>
  <m:mathPr>
    <m:mathFont m:val="Cambria Math"/>
    <m:brkBin m:val="before"/>
    <m:brkBinSub m:val="--"/>
    <m:smallFrac m:val="0"/>
    <m:dispDef/>
    <m:lMargin m:val="0"/>
    <m:rMargin m:val="0"/>
    <m:defJc m:val="centerGroup"/>
    <m:wrapIndent m:val="1440"/>
    <m:intLim m:val="subSup"/>
    <m:naryLim m:val="undOvr"/>
  </m:mathPr>
  <w:attachedSchema w:val="http://www.w3.org/TR/REC-html40"/>
  <w:attachedSchema w:val="urn:schemas-microsoft-com:office:excel"/>
  <w:attachedSchema w:val="urn:schemas-microsoft-com:office:spreadsheet"/>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6096730-17C6-4C07-AC53-DF0D9277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7C9"/>
    <w:rPr>
      <w:sz w:val="24"/>
      <w:szCs w:val="24"/>
    </w:rPr>
  </w:style>
  <w:style w:type="paragraph" w:styleId="Heading1">
    <w:name w:val="heading 1"/>
    <w:basedOn w:val="Normal"/>
    <w:next w:val="Normal"/>
    <w:link w:val="Heading1Char"/>
    <w:qFormat/>
    <w:rsid w:val="00716208"/>
    <w:pPr>
      <w:keepNext/>
      <w:outlineLvl w:val="0"/>
    </w:pPr>
    <w:rPr>
      <w:b/>
      <w:bCs/>
    </w:rPr>
  </w:style>
  <w:style w:type="paragraph" w:styleId="Heading2">
    <w:name w:val="heading 2"/>
    <w:basedOn w:val="Normal"/>
    <w:next w:val="Normal"/>
    <w:qFormat/>
    <w:rsid w:val="00716208"/>
    <w:pPr>
      <w:keepNext/>
      <w:jc w:val="both"/>
      <w:outlineLvl w:val="1"/>
    </w:pPr>
    <w:rPr>
      <w:b/>
      <w:bCs/>
    </w:rPr>
  </w:style>
  <w:style w:type="paragraph" w:styleId="Heading3">
    <w:name w:val="heading 3"/>
    <w:basedOn w:val="Normal"/>
    <w:next w:val="Normal"/>
    <w:qFormat/>
    <w:rsid w:val="00716208"/>
    <w:pPr>
      <w:keepNext/>
      <w:jc w:val="center"/>
      <w:outlineLvl w:val="2"/>
    </w:pPr>
    <w:rPr>
      <w:sz w:val="28"/>
      <w:szCs w:val="20"/>
    </w:rPr>
  </w:style>
  <w:style w:type="paragraph" w:styleId="Heading4">
    <w:name w:val="heading 4"/>
    <w:basedOn w:val="Normal"/>
    <w:next w:val="Normal"/>
    <w:qFormat/>
    <w:rsid w:val="00716208"/>
    <w:pPr>
      <w:keepNext/>
      <w:widowControl w:val="0"/>
      <w:jc w:val="center"/>
      <w:outlineLvl w:val="3"/>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1B44"/>
    <w:rPr>
      <w:b/>
      <w:bCs/>
      <w:sz w:val="24"/>
      <w:szCs w:val="24"/>
    </w:rPr>
  </w:style>
  <w:style w:type="paragraph" w:styleId="BodyText">
    <w:name w:val="Body Text"/>
    <w:basedOn w:val="Normal"/>
    <w:link w:val="BodyTextChar"/>
    <w:rsid w:val="00716208"/>
    <w:pPr>
      <w:jc w:val="both"/>
    </w:pPr>
  </w:style>
  <w:style w:type="character" w:customStyle="1" w:styleId="BodyTextChar">
    <w:name w:val="Body Text Char"/>
    <w:link w:val="BodyText"/>
    <w:rsid w:val="00CD1B44"/>
    <w:rPr>
      <w:sz w:val="24"/>
      <w:szCs w:val="24"/>
    </w:rPr>
  </w:style>
  <w:style w:type="paragraph" w:styleId="Header">
    <w:name w:val="header"/>
    <w:basedOn w:val="Normal"/>
    <w:rsid w:val="00C2219C"/>
    <w:pPr>
      <w:tabs>
        <w:tab w:val="center" w:pos="4320"/>
        <w:tab w:val="right" w:pos="8640"/>
      </w:tabs>
    </w:pPr>
  </w:style>
  <w:style w:type="paragraph" w:styleId="Footer">
    <w:name w:val="footer"/>
    <w:basedOn w:val="Normal"/>
    <w:rsid w:val="00C2219C"/>
    <w:pPr>
      <w:tabs>
        <w:tab w:val="center" w:pos="4320"/>
        <w:tab w:val="right" w:pos="8640"/>
      </w:tabs>
    </w:pPr>
  </w:style>
  <w:style w:type="table" w:styleId="TableGrid">
    <w:name w:val="Table Grid"/>
    <w:basedOn w:val="TableNormal"/>
    <w:rsid w:val="0009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6082"/>
  </w:style>
  <w:style w:type="paragraph" w:styleId="DocumentMap">
    <w:name w:val="Document Map"/>
    <w:basedOn w:val="Normal"/>
    <w:semiHidden/>
    <w:rsid w:val="00203821"/>
    <w:pPr>
      <w:shd w:val="clear" w:color="auto" w:fill="000080"/>
    </w:pPr>
    <w:rPr>
      <w:rFonts w:ascii="Tahoma" w:hAnsi="Tahoma" w:cs="Tahoma"/>
      <w:sz w:val="20"/>
      <w:szCs w:val="20"/>
    </w:rPr>
  </w:style>
  <w:style w:type="paragraph" w:styleId="BalloonText">
    <w:name w:val="Balloon Text"/>
    <w:basedOn w:val="Normal"/>
    <w:link w:val="BalloonTextChar"/>
    <w:rsid w:val="00385473"/>
    <w:rPr>
      <w:rFonts w:ascii="Tahoma" w:hAnsi="Tahoma"/>
      <w:sz w:val="16"/>
      <w:szCs w:val="16"/>
    </w:rPr>
  </w:style>
  <w:style w:type="character" w:customStyle="1" w:styleId="BalloonTextChar">
    <w:name w:val="Balloon Text Char"/>
    <w:link w:val="BalloonText"/>
    <w:rsid w:val="00385473"/>
    <w:rPr>
      <w:rFonts w:ascii="Tahoma" w:hAnsi="Tahoma" w:cs="Tahoma"/>
      <w:sz w:val="16"/>
      <w:szCs w:val="16"/>
    </w:rPr>
  </w:style>
  <w:style w:type="paragraph" w:styleId="ListParagraph">
    <w:name w:val="List Paragraph"/>
    <w:basedOn w:val="Normal"/>
    <w:uiPriority w:val="34"/>
    <w:qFormat/>
    <w:rsid w:val="008B62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3079">
      <w:bodyDiv w:val="1"/>
      <w:marLeft w:val="0"/>
      <w:marRight w:val="0"/>
      <w:marTop w:val="0"/>
      <w:marBottom w:val="0"/>
      <w:divBdr>
        <w:top w:val="none" w:sz="0" w:space="0" w:color="auto"/>
        <w:left w:val="none" w:sz="0" w:space="0" w:color="auto"/>
        <w:bottom w:val="none" w:sz="0" w:space="0" w:color="auto"/>
        <w:right w:val="none" w:sz="0" w:space="0" w:color="auto"/>
      </w:divBdr>
    </w:div>
    <w:div w:id="64298786">
      <w:bodyDiv w:val="1"/>
      <w:marLeft w:val="0"/>
      <w:marRight w:val="0"/>
      <w:marTop w:val="0"/>
      <w:marBottom w:val="0"/>
      <w:divBdr>
        <w:top w:val="none" w:sz="0" w:space="0" w:color="auto"/>
        <w:left w:val="none" w:sz="0" w:space="0" w:color="auto"/>
        <w:bottom w:val="none" w:sz="0" w:space="0" w:color="auto"/>
        <w:right w:val="none" w:sz="0" w:space="0" w:color="auto"/>
      </w:divBdr>
    </w:div>
    <w:div w:id="101073853">
      <w:bodyDiv w:val="1"/>
      <w:marLeft w:val="0"/>
      <w:marRight w:val="0"/>
      <w:marTop w:val="0"/>
      <w:marBottom w:val="0"/>
      <w:divBdr>
        <w:top w:val="none" w:sz="0" w:space="0" w:color="auto"/>
        <w:left w:val="none" w:sz="0" w:space="0" w:color="auto"/>
        <w:bottom w:val="none" w:sz="0" w:space="0" w:color="auto"/>
        <w:right w:val="none" w:sz="0" w:space="0" w:color="auto"/>
      </w:divBdr>
    </w:div>
    <w:div w:id="135925489">
      <w:bodyDiv w:val="1"/>
      <w:marLeft w:val="0"/>
      <w:marRight w:val="0"/>
      <w:marTop w:val="0"/>
      <w:marBottom w:val="0"/>
      <w:divBdr>
        <w:top w:val="none" w:sz="0" w:space="0" w:color="auto"/>
        <w:left w:val="none" w:sz="0" w:space="0" w:color="auto"/>
        <w:bottom w:val="none" w:sz="0" w:space="0" w:color="auto"/>
        <w:right w:val="none" w:sz="0" w:space="0" w:color="auto"/>
      </w:divBdr>
    </w:div>
    <w:div w:id="213197004">
      <w:bodyDiv w:val="1"/>
      <w:marLeft w:val="0"/>
      <w:marRight w:val="0"/>
      <w:marTop w:val="0"/>
      <w:marBottom w:val="0"/>
      <w:divBdr>
        <w:top w:val="none" w:sz="0" w:space="0" w:color="auto"/>
        <w:left w:val="none" w:sz="0" w:space="0" w:color="auto"/>
        <w:bottom w:val="none" w:sz="0" w:space="0" w:color="auto"/>
        <w:right w:val="none" w:sz="0" w:space="0" w:color="auto"/>
      </w:divBdr>
    </w:div>
    <w:div w:id="303659192">
      <w:bodyDiv w:val="1"/>
      <w:marLeft w:val="0"/>
      <w:marRight w:val="0"/>
      <w:marTop w:val="0"/>
      <w:marBottom w:val="0"/>
      <w:divBdr>
        <w:top w:val="none" w:sz="0" w:space="0" w:color="auto"/>
        <w:left w:val="none" w:sz="0" w:space="0" w:color="auto"/>
        <w:bottom w:val="none" w:sz="0" w:space="0" w:color="auto"/>
        <w:right w:val="none" w:sz="0" w:space="0" w:color="auto"/>
      </w:divBdr>
    </w:div>
    <w:div w:id="312222495">
      <w:bodyDiv w:val="1"/>
      <w:marLeft w:val="0"/>
      <w:marRight w:val="0"/>
      <w:marTop w:val="0"/>
      <w:marBottom w:val="0"/>
      <w:divBdr>
        <w:top w:val="none" w:sz="0" w:space="0" w:color="auto"/>
        <w:left w:val="none" w:sz="0" w:space="0" w:color="auto"/>
        <w:bottom w:val="none" w:sz="0" w:space="0" w:color="auto"/>
        <w:right w:val="none" w:sz="0" w:space="0" w:color="auto"/>
      </w:divBdr>
    </w:div>
    <w:div w:id="354354232">
      <w:bodyDiv w:val="1"/>
      <w:marLeft w:val="0"/>
      <w:marRight w:val="0"/>
      <w:marTop w:val="0"/>
      <w:marBottom w:val="0"/>
      <w:divBdr>
        <w:top w:val="none" w:sz="0" w:space="0" w:color="auto"/>
        <w:left w:val="none" w:sz="0" w:space="0" w:color="auto"/>
        <w:bottom w:val="none" w:sz="0" w:space="0" w:color="auto"/>
        <w:right w:val="none" w:sz="0" w:space="0" w:color="auto"/>
      </w:divBdr>
    </w:div>
    <w:div w:id="373239823">
      <w:bodyDiv w:val="1"/>
      <w:marLeft w:val="0"/>
      <w:marRight w:val="0"/>
      <w:marTop w:val="0"/>
      <w:marBottom w:val="0"/>
      <w:divBdr>
        <w:top w:val="none" w:sz="0" w:space="0" w:color="auto"/>
        <w:left w:val="none" w:sz="0" w:space="0" w:color="auto"/>
        <w:bottom w:val="none" w:sz="0" w:space="0" w:color="auto"/>
        <w:right w:val="none" w:sz="0" w:space="0" w:color="auto"/>
      </w:divBdr>
    </w:div>
    <w:div w:id="435254064">
      <w:bodyDiv w:val="1"/>
      <w:marLeft w:val="0"/>
      <w:marRight w:val="0"/>
      <w:marTop w:val="0"/>
      <w:marBottom w:val="0"/>
      <w:divBdr>
        <w:top w:val="none" w:sz="0" w:space="0" w:color="auto"/>
        <w:left w:val="none" w:sz="0" w:space="0" w:color="auto"/>
        <w:bottom w:val="none" w:sz="0" w:space="0" w:color="auto"/>
        <w:right w:val="none" w:sz="0" w:space="0" w:color="auto"/>
      </w:divBdr>
    </w:div>
    <w:div w:id="517890073">
      <w:bodyDiv w:val="1"/>
      <w:marLeft w:val="0"/>
      <w:marRight w:val="0"/>
      <w:marTop w:val="0"/>
      <w:marBottom w:val="0"/>
      <w:divBdr>
        <w:top w:val="none" w:sz="0" w:space="0" w:color="auto"/>
        <w:left w:val="none" w:sz="0" w:space="0" w:color="auto"/>
        <w:bottom w:val="none" w:sz="0" w:space="0" w:color="auto"/>
        <w:right w:val="none" w:sz="0" w:space="0" w:color="auto"/>
      </w:divBdr>
    </w:div>
    <w:div w:id="566961494">
      <w:bodyDiv w:val="1"/>
      <w:marLeft w:val="0"/>
      <w:marRight w:val="0"/>
      <w:marTop w:val="0"/>
      <w:marBottom w:val="0"/>
      <w:divBdr>
        <w:top w:val="none" w:sz="0" w:space="0" w:color="auto"/>
        <w:left w:val="none" w:sz="0" w:space="0" w:color="auto"/>
        <w:bottom w:val="none" w:sz="0" w:space="0" w:color="auto"/>
        <w:right w:val="none" w:sz="0" w:space="0" w:color="auto"/>
      </w:divBdr>
    </w:div>
    <w:div w:id="593899825">
      <w:bodyDiv w:val="1"/>
      <w:marLeft w:val="0"/>
      <w:marRight w:val="0"/>
      <w:marTop w:val="0"/>
      <w:marBottom w:val="0"/>
      <w:divBdr>
        <w:top w:val="none" w:sz="0" w:space="0" w:color="auto"/>
        <w:left w:val="none" w:sz="0" w:space="0" w:color="auto"/>
        <w:bottom w:val="none" w:sz="0" w:space="0" w:color="auto"/>
        <w:right w:val="none" w:sz="0" w:space="0" w:color="auto"/>
      </w:divBdr>
    </w:div>
    <w:div w:id="788009583">
      <w:bodyDiv w:val="1"/>
      <w:marLeft w:val="0"/>
      <w:marRight w:val="0"/>
      <w:marTop w:val="0"/>
      <w:marBottom w:val="0"/>
      <w:divBdr>
        <w:top w:val="none" w:sz="0" w:space="0" w:color="auto"/>
        <w:left w:val="none" w:sz="0" w:space="0" w:color="auto"/>
        <w:bottom w:val="none" w:sz="0" w:space="0" w:color="auto"/>
        <w:right w:val="none" w:sz="0" w:space="0" w:color="auto"/>
      </w:divBdr>
    </w:div>
    <w:div w:id="868110020">
      <w:bodyDiv w:val="1"/>
      <w:marLeft w:val="0"/>
      <w:marRight w:val="0"/>
      <w:marTop w:val="0"/>
      <w:marBottom w:val="0"/>
      <w:divBdr>
        <w:top w:val="none" w:sz="0" w:space="0" w:color="auto"/>
        <w:left w:val="none" w:sz="0" w:space="0" w:color="auto"/>
        <w:bottom w:val="none" w:sz="0" w:space="0" w:color="auto"/>
        <w:right w:val="none" w:sz="0" w:space="0" w:color="auto"/>
      </w:divBdr>
    </w:div>
    <w:div w:id="971057431">
      <w:bodyDiv w:val="1"/>
      <w:marLeft w:val="0"/>
      <w:marRight w:val="0"/>
      <w:marTop w:val="0"/>
      <w:marBottom w:val="0"/>
      <w:divBdr>
        <w:top w:val="none" w:sz="0" w:space="0" w:color="auto"/>
        <w:left w:val="none" w:sz="0" w:space="0" w:color="auto"/>
        <w:bottom w:val="none" w:sz="0" w:space="0" w:color="auto"/>
        <w:right w:val="none" w:sz="0" w:space="0" w:color="auto"/>
      </w:divBdr>
    </w:div>
    <w:div w:id="1267544643">
      <w:bodyDiv w:val="1"/>
      <w:marLeft w:val="0"/>
      <w:marRight w:val="0"/>
      <w:marTop w:val="0"/>
      <w:marBottom w:val="0"/>
      <w:divBdr>
        <w:top w:val="none" w:sz="0" w:space="0" w:color="auto"/>
        <w:left w:val="none" w:sz="0" w:space="0" w:color="auto"/>
        <w:bottom w:val="none" w:sz="0" w:space="0" w:color="auto"/>
        <w:right w:val="none" w:sz="0" w:space="0" w:color="auto"/>
      </w:divBdr>
    </w:div>
    <w:div w:id="1323971551">
      <w:bodyDiv w:val="1"/>
      <w:marLeft w:val="0"/>
      <w:marRight w:val="0"/>
      <w:marTop w:val="0"/>
      <w:marBottom w:val="0"/>
      <w:divBdr>
        <w:top w:val="none" w:sz="0" w:space="0" w:color="auto"/>
        <w:left w:val="none" w:sz="0" w:space="0" w:color="auto"/>
        <w:bottom w:val="none" w:sz="0" w:space="0" w:color="auto"/>
        <w:right w:val="none" w:sz="0" w:space="0" w:color="auto"/>
      </w:divBdr>
    </w:div>
    <w:div w:id="1348219478">
      <w:bodyDiv w:val="1"/>
      <w:marLeft w:val="0"/>
      <w:marRight w:val="0"/>
      <w:marTop w:val="0"/>
      <w:marBottom w:val="0"/>
      <w:divBdr>
        <w:top w:val="none" w:sz="0" w:space="0" w:color="auto"/>
        <w:left w:val="none" w:sz="0" w:space="0" w:color="auto"/>
        <w:bottom w:val="none" w:sz="0" w:space="0" w:color="auto"/>
        <w:right w:val="none" w:sz="0" w:space="0" w:color="auto"/>
      </w:divBdr>
    </w:div>
    <w:div w:id="1359693475">
      <w:bodyDiv w:val="1"/>
      <w:marLeft w:val="0"/>
      <w:marRight w:val="0"/>
      <w:marTop w:val="0"/>
      <w:marBottom w:val="0"/>
      <w:divBdr>
        <w:top w:val="none" w:sz="0" w:space="0" w:color="auto"/>
        <w:left w:val="none" w:sz="0" w:space="0" w:color="auto"/>
        <w:bottom w:val="none" w:sz="0" w:space="0" w:color="auto"/>
        <w:right w:val="none" w:sz="0" w:space="0" w:color="auto"/>
      </w:divBdr>
    </w:div>
    <w:div w:id="1464037415">
      <w:bodyDiv w:val="1"/>
      <w:marLeft w:val="0"/>
      <w:marRight w:val="0"/>
      <w:marTop w:val="0"/>
      <w:marBottom w:val="0"/>
      <w:divBdr>
        <w:top w:val="none" w:sz="0" w:space="0" w:color="auto"/>
        <w:left w:val="none" w:sz="0" w:space="0" w:color="auto"/>
        <w:bottom w:val="none" w:sz="0" w:space="0" w:color="auto"/>
        <w:right w:val="none" w:sz="0" w:space="0" w:color="auto"/>
      </w:divBdr>
    </w:div>
    <w:div w:id="1510947696">
      <w:bodyDiv w:val="1"/>
      <w:marLeft w:val="0"/>
      <w:marRight w:val="0"/>
      <w:marTop w:val="0"/>
      <w:marBottom w:val="0"/>
      <w:divBdr>
        <w:top w:val="none" w:sz="0" w:space="0" w:color="auto"/>
        <w:left w:val="none" w:sz="0" w:space="0" w:color="auto"/>
        <w:bottom w:val="none" w:sz="0" w:space="0" w:color="auto"/>
        <w:right w:val="none" w:sz="0" w:space="0" w:color="auto"/>
      </w:divBdr>
    </w:div>
    <w:div w:id="1547764093">
      <w:bodyDiv w:val="1"/>
      <w:marLeft w:val="0"/>
      <w:marRight w:val="0"/>
      <w:marTop w:val="0"/>
      <w:marBottom w:val="0"/>
      <w:divBdr>
        <w:top w:val="none" w:sz="0" w:space="0" w:color="auto"/>
        <w:left w:val="none" w:sz="0" w:space="0" w:color="auto"/>
        <w:bottom w:val="none" w:sz="0" w:space="0" w:color="auto"/>
        <w:right w:val="none" w:sz="0" w:space="0" w:color="auto"/>
      </w:divBdr>
    </w:div>
    <w:div w:id="1590577968">
      <w:bodyDiv w:val="1"/>
      <w:marLeft w:val="0"/>
      <w:marRight w:val="0"/>
      <w:marTop w:val="0"/>
      <w:marBottom w:val="0"/>
      <w:divBdr>
        <w:top w:val="none" w:sz="0" w:space="0" w:color="auto"/>
        <w:left w:val="none" w:sz="0" w:space="0" w:color="auto"/>
        <w:bottom w:val="none" w:sz="0" w:space="0" w:color="auto"/>
        <w:right w:val="none" w:sz="0" w:space="0" w:color="auto"/>
      </w:divBdr>
    </w:div>
    <w:div w:id="1628464591">
      <w:bodyDiv w:val="1"/>
      <w:marLeft w:val="0"/>
      <w:marRight w:val="0"/>
      <w:marTop w:val="0"/>
      <w:marBottom w:val="0"/>
      <w:divBdr>
        <w:top w:val="none" w:sz="0" w:space="0" w:color="auto"/>
        <w:left w:val="none" w:sz="0" w:space="0" w:color="auto"/>
        <w:bottom w:val="none" w:sz="0" w:space="0" w:color="auto"/>
        <w:right w:val="none" w:sz="0" w:space="0" w:color="auto"/>
      </w:divBdr>
    </w:div>
    <w:div w:id="1700352471">
      <w:bodyDiv w:val="1"/>
      <w:marLeft w:val="0"/>
      <w:marRight w:val="0"/>
      <w:marTop w:val="0"/>
      <w:marBottom w:val="0"/>
      <w:divBdr>
        <w:top w:val="none" w:sz="0" w:space="0" w:color="auto"/>
        <w:left w:val="none" w:sz="0" w:space="0" w:color="auto"/>
        <w:bottom w:val="none" w:sz="0" w:space="0" w:color="auto"/>
        <w:right w:val="none" w:sz="0" w:space="0" w:color="auto"/>
      </w:divBdr>
    </w:div>
    <w:div w:id="1760640465">
      <w:bodyDiv w:val="1"/>
      <w:marLeft w:val="0"/>
      <w:marRight w:val="0"/>
      <w:marTop w:val="0"/>
      <w:marBottom w:val="0"/>
      <w:divBdr>
        <w:top w:val="none" w:sz="0" w:space="0" w:color="auto"/>
        <w:left w:val="none" w:sz="0" w:space="0" w:color="auto"/>
        <w:bottom w:val="none" w:sz="0" w:space="0" w:color="auto"/>
        <w:right w:val="none" w:sz="0" w:space="0" w:color="auto"/>
      </w:divBdr>
    </w:div>
    <w:div w:id="179925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en-US" b="1" baseline="0"/>
              <a:t>13,308,017.58 Million Total Annual Consumer / Merchant Savings	</a:t>
            </a:r>
            <a:endParaRPr lang="en-US" b="1"/>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2"/>
                <c:pt idx="0">
                  <c:v>Savings to Consumer</c:v>
                </c:pt>
                <c:pt idx="1">
                  <c:v>Savings to Merchant</c:v>
                </c:pt>
              </c:strCache>
            </c:strRef>
          </c:cat>
          <c:val>
            <c:numRef>
              <c:f>Sheet1!$B$2:$B$4</c:f>
              <c:numCache>
                <c:formatCode>#,##0</c:formatCode>
                <c:ptCount val="3"/>
                <c:pt idx="0">
                  <c:v>8738611</c:v>
                </c:pt>
                <c:pt idx="1">
                  <c:v>5321213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0.03993</cdr:x>
      <cdr:y>0.43155</cdr:y>
    </cdr:from>
    <cdr:to>
      <cdr:x>0.27083</cdr:x>
      <cdr:y>0.60417</cdr:y>
    </cdr:to>
    <cdr:sp macro="" textlink="">
      <cdr:nvSpPr>
        <cdr:cNvPr id="2" name="Text Box 1"/>
        <cdr:cNvSpPr txBox="1"/>
      </cdr:nvSpPr>
      <cdr:spPr>
        <a:xfrm xmlns:a="http://schemas.openxmlformats.org/drawingml/2006/main">
          <a:off x="219075" y="1381125"/>
          <a:ext cx="1266825"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chemeClr val="accent2"/>
              </a:solidFill>
            </a:rPr>
            <a:t>Savings to Merchant </a:t>
          </a:r>
        </a:p>
        <a:p xmlns:a="http://schemas.openxmlformats.org/drawingml/2006/main">
          <a:r>
            <a:rPr lang="en-US" sz="1100" b="1">
              <a:solidFill>
                <a:schemeClr val="accent2"/>
              </a:solidFill>
            </a:rPr>
            <a:t>      $5,516,765.17</a:t>
          </a:r>
          <a:r>
            <a:rPr lang="en-US" sz="1100"/>
            <a:t>	</a:t>
          </a:r>
        </a:p>
      </cdr:txBody>
    </cdr:sp>
  </cdr:relSizeAnchor>
  <cdr:relSizeAnchor xmlns:cdr="http://schemas.openxmlformats.org/drawingml/2006/chartDrawing">
    <cdr:from>
      <cdr:x>0.72596</cdr:x>
      <cdr:y>0.45238</cdr:y>
    </cdr:from>
    <cdr:to>
      <cdr:x>0.97596</cdr:x>
      <cdr:y>0.60714</cdr:y>
    </cdr:to>
    <cdr:sp macro="" textlink="">
      <cdr:nvSpPr>
        <cdr:cNvPr id="3" name="Text Box 2"/>
        <cdr:cNvSpPr txBox="1"/>
      </cdr:nvSpPr>
      <cdr:spPr>
        <a:xfrm xmlns:a="http://schemas.openxmlformats.org/drawingml/2006/main">
          <a:off x="4314826" y="1447800"/>
          <a:ext cx="1485900"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chemeClr val="accent1"/>
              </a:solidFill>
            </a:rPr>
            <a:t>Savings to Consumer</a:t>
          </a:r>
          <a:r>
            <a:rPr lang="en-US" sz="1100" b="1" baseline="0">
              <a:solidFill>
                <a:schemeClr val="accent1"/>
              </a:solidFill>
            </a:rPr>
            <a:t> </a:t>
          </a:r>
        </a:p>
        <a:p xmlns:a="http://schemas.openxmlformats.org/drawingml/2006/main">
          <a:r>
            <a:rPr lang="en-US" sz="1100" b="1" baseline="0">
              <a:solidFill>
                <a:schemeClr val="accent1"/>
              </a:solidFill>
            </a:rPr>
            <a:t>       $7,791,252.41</a:t>
          </a:r>
          <a:endParaRPr lang="en-US" sz="1100" b="1">
            <a:solidFill>
              <a:schemeClr val="accent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41E4-F3E5-4272-B454-402ACACC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B4FDA094</Template>
  <TotalTime>0</TotalTime>
  <Pages>20</Pages>
  <Words>5208</Words>
  <Characters>34044</Characters>
  <Application>Microsoft Office Word</Application>
  <DocSecurity>4</DocSecurity>
  <Lines>283</Lines>
  <Paragraphs>78</Paragraphs>
  <ScaleCrop>false</ScaleCrop>
  <HeadingPairs>
    <vt:vector size="2" baseType="variant">
      <vt:variant>
        <vt:lpstr>Title</vt:lpstr>
      </vt:variant>
      <vt:variant>
        <vt:i4>1</vt:i4>
      </vt:variant>
    </vt:vector>
  </HeadingPairs>
  <TitlesOfParts>
    <vt:vector size="1" baseType="lpstr">
      <vt:lpstr>A Message From The Deputy Director</vt:lpstr>
    </vt:vector>
  </TitlesOfParts>
  <Company>Commonwealth of Massachusetts</Company>
  <LinksUpToDate>false</LinksUpToDate>
  <CharactersWithSpaces>39174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Message From The Deputy Director</dc:title>
  <dc:creator>CCarroll</dc:creator>
  <cp:lastModifiedBy>DavisPhillips, June (DOS)</cp:lastModifiedBy>
  <cp:revision>2</cp:revision>
  <cp:lastPrinted>2018-08-21T17:01:00Z</cp:lastPrinted>
  <dcterms:created xsi:type="dcterms:W3CDTF">2018-08-31T18:23:00Z</dcterms:created>
  <dcterms:modified xsi:type="dcterms:W3CDTF">2018-08-31T18:23:00Z</dcterms:modified>
</cp:coreProperties>
</file>