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09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886748</wp:posOffset>
                </wp:positionH>
                <wp:positionV relativeFrom="page">
                  <wp:posOffset>7770065</wp:posOffset>
                </wp:positionV>
                <wp:extent cx="113664" cy="29464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113664" cy="294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62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Percent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822678pt;margin-top:611.816162pt;width:8.950pt;height:23.2pt;mso-position-horizontal-relative:page;mso-position-vertical-relative:page;z-index:15730176" type="#_x0000_t202" id="docshape2" filled="false" stroked="false">
                <v:textbox inset="0,0,0,0" style="layout-flow:vertical;mso-layout-flow-alt:bottom-to-top">
                  <w:txbxContent>
                    <w:p>
                      <w:pPr>
                        <w:spacing w:line="162" w:lineRule="exact" w:before="0"/>
                        <w:ind w:left="2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pacing w:val="-2"/>
                          <w:sz w:val="14"/>
                        </w:rPr>
                        <w:t>Percent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785609" cy="1536700"/>
                <wp:effectExtent l="0" t="0" r="0" b="6350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6785609" cy="1536700"/>
                          <a:chExt cx="6785609" cy="15367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6772909" cy="152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909" h="1524000">
                                <a:moveTo>
                                  <a:pt x="634" y="1523745"/>
                                </a:moveTo>
                                <a:lnTo>
                                  <a:pt x="6772909" y="1523745"/>
                                </a:lnTo>
                                <a:lnTo>
                                  <a:pt x="6772909" y="1257045"/>
                                </a:lnTo>
                                <a:lnTo>
                                  <a:pt x="634" y="1257045"/>
                                </a:lnTo>
                                <a:lnTo>
                                  <a:pt x="634" y="1523745"/>
                                </a:lnTo>
                                <a:close/>
                              </a:path>
                              <a:path w="6772909" h="1524000">
                                <a:moveTo>
                                  <a:pt x="0" y="1247775"/>
                                </a:moveTo>
                                <a:lnTo>
                                  <a:pt x="6772275" y="1247775"/>
                                </a:lnTo>
                                <a:lnTo>
                                  <a:pt x="6772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77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379" y="77850"/>
                            <a:ext cx="971706" cy="9965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5750178" y="1369441"/>
                            <a:ext cx="9423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MAY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6101" y="1369441"/>
                            <a:ext cx="205168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2700" y="12700"/>
                            <a:ext cx="6759575" cy="1235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92"/>
                                <w:ind w:left="2503" w:right="741" w:hanging="2"/>
                                <w:jc w:val="center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44"/>
                                </w:rPr>
                                <w:t>Supplemental Toxicology Analysis on Opioid-Related</w:t>
                              </w:r>
                              <w:r>
                                <w:rPr>
                                  <w:b/>
                                  <w:color w:val="1F487C"/>
                                  <w:spacing w:val="-15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F487C"/>
                                  <w:spacing w:val="-13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</w:rPr>
                                <w:t>Deaths</w:t>
                              </w:r>
                              <w:r>
                                <w:rPr>
                                  <w:b/>
                                  <w:color w:val="1F487C"/>
                                  <w:spacing w:val="-12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</w:rPr>
                                <w:t>Among Massachusetts Residents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4.3pt;height:121pt;mso-position-horizontal-relative:char;mso-position-vertical-relative:line" id="docshapegroup3" coordorigin="0,0" coordsize="10686,2420">
                <v:shape style="position:absolute;left:10;top:10;width:10666;height:2400" id="docshape4" coordorigin="10,10" coordsize="10666,2400" path="m11,2410l10676,2410,10676,1990,11,1990,11,2410xm10,1975l10675,1975,10675,10,10,10,10,1975xe" filled="false" stroked="true" strokeweight="1pt" strokecolor="#000000">
                  <v:path arrowok="t"/>
                  <v:stroke dashstyle="solid"/>
                </v:shape>
                <v:shape style="position:absolute;left:203;top:122;width:1531;height:1570" type="#_x0000_t75" id="docshape5" stroked="false">
                  <v:imagedata r:id="rId6" o:title=""/>
                </v:shape>
                <v:shape style="position:absolute;left:9055;top:2156;width:1484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MAY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72;top:2156;width:3231;height:180" type="#_x0000_t202" id="docshape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20;top:20;width:10645;height:1945" type="#_x0000_t202" id="docshape8" filled="false" stroked="false">
                  <v:textbox inset="0,0,0,0">
                    <w:txbxContent>
                      <w:p>
                        <w:pPr>
                          <w:spacing w:line="276" w:lineRule="auto" w:before="92"/>
                          <w:ind w:left="2503" w:right="741" w:hanging="2"/>
                          <w:jc w:val="center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1F487C"/>
                            <w:sz w:val="44"/>
                          </w:rPr>
                          <w:t>Supplemental Toxicology Analysis on Opioid-Related</w:t>
                        </w:r>
                        <w:r>
                          <w:rPr>
                            <w:b/>
                            <w:color w:val="1F487C"/>
                            <w:spacing w:val="-15"/>
                            <w:sz w:val="44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4"/>
                          </w:rPr>
                          <w:t>Overdose</w:t>
                        </w:r>
                        <w:r>
                          <w:rPr>
                            <w:b/>
                            <w:color w:val="1F487C"/>
                            <w:spacing w:val="-13"/>
                            <w:sz w:val="44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4"/>
                          </w:rPr>
                          <w:t>Deaths</w:t>
                        </w:r>
                        <w:r>
                          <w:rPr>
                            <w:b/>
                            <w:color w:val="1F487C"/>
                            <w:spacing w:val="-12"/>
                            <w:sz w:val="44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4"/>
                          </w:rPr>
                          <w:t>Among Massachusetts Residents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line="276" w:lineRule="auto" w:before="183"/>
        <w:ind w:left="100" w:right="257"/>
      </w:pPr>
      <w:r>
        <w:rPr/>
        <w:t>The</w:t>
      </w:r>
      <w:r>
        <w:rPr>
          <w:spacing w:val="-1"/>
        </w:rPr>
        <w:t> </w:t>
      </w:r>
      <w:r>
        <w:rPr/>
        <w:t>Massachusetts</w:t>
      </w:r>
      <w:r>
        <w:rPr>
          <w:spacing w:val="-3"/>
        </w:rPr>
        <w:t> </w:t>
      </w:r>
      <w:r>
        <w:rPr/>
        <w:t>Department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Public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uses</w:t>
      </w:r>
      <w:r>
        <w:rPr>
          <w:spacing w:val="-6"/>
        </w:rPr>
        <w:t> </w:t>
      </w:r>
      <w:r>
        <w:rPr/>
        <w:t>data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toxicology</w:t>
      </w:r>
      <w:r>
        <w:rPr>
          <w:spacing w:val="-3"/>
        </w:rPr>
        <w:t> </w:t>
      </w:r>
      <w:r>
        <w:rPr/>
        <w:t>reports provided by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Office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Chief Medical Examiner to determine the proportion at which certain drugs were present in opioid-related overdose deaths. This supplemental report examines the annual trends in the toxicology data by race and ethnicity between 2014 and 2017.</w:t>
      </w:r>
    </w:p>
    <w:p>
      <w:pPr>
        <w:pStyle w:val="BodyText"/>
        <w:spacing w:line="276" w:lineRule="auto" w:before="200"/>
        <w:ind w:left="100" w:right="25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869318</wp:posOffset>
                </wp:positionH>
                <wp:positionV relativeFrom="paragraph">
                  <wp:posOffset>521168</wp:posOffset>
                </wp:positionV>
                <wp:extent cx="5847080" cy="262382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5847080" cy="2623820"/>
                          <a:chExt cx="5847080" cy="262382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364891" y="696750"/>
                            <a:ext cx="4366260" cy="136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6260" h="1367790">
                                <a:moveTo>
                                  <a:pt x="25909" y="1341848"/>
                                </a:moveTo>
                                <a:lnTo>
                                  <a:pt x="25909" y="0"/>
                                </a:lnTo>
                              </a:path>
                              <a:path w="4366260" h="1367790">
                                <a:moveTo>
                                  <a:pt x="0" y="1341848"/>
                                </a:moveTo>
                                <a:lnTo>
                                  <a:pt x="25909" y="1341848"/>
                                </a:lnTo>
                              </a:path>
                              <a:path w="4366260" h="1367790">
                                <a:moveTo>
                                  <a:pt x="0" y="1208099"/>
                                </a:moveTo>
                                <a:lnTo>
                                  <a:pt x="25909" y="1208099"/>
                                </a:lnTo>
                              </a:path>
                              <a:path w="4366260" h="1367790">
                                <a:moveTo>
                                  <a:pt x="0" y="1074350"/>
                                </a:moveTo>
                                <a:lnTo>
                                  <a:pt x="25909" y="1074350"/>
                                </a:lnTo>
                              </a:path>
                              <a:path w="4366260" h="1367790">
                                <a:moveTo>
                                  <a:pt x="0" y="940557"/>
                                </a:moveTo>
                                <a:lnTo>
                                  <a:pt x="25909" y="940557"/>
                                </a:lnTo>
                              </a:path>
                              <a:path w="4366260" h="1367790">
                                <a:moveTo>
                                  <a:pt x="0" y="806808"/>
                                </a:moveTo>
                                <a:lnTo>
                                  <a:pt x="25909" y="806808"/>
                                </a:lnTo>
                              </a:path>
                              <a:path w="4366260" h="1367790">
                                <a:moveTo>
                                  <a:pt x="0" y="673059"/>
                                </a:moveTo>
                                <a:lnTo>
                                  <a:pt x="25909" y="673059"/>
                                </a:lnTo>
                              </a:path>
                              <a:path w="4366260" h="1367790">
                                <a:moveTo>
                                  <a:pt x="0" y="534996"/>
                                </a:moveTo>
                                <a:lnTo>
                                  <a:pt x="25909" y="534996"/>
                                </a:lnTo>
                              </a:path>
                              <a:path w="4366260" h="1367790">
                                <a:moveTo>
                                  <a:pt x="0" y="401247"/>
                                </a:moveTo>
                                <a:lnTo>
                                  <a:pt x="25909" y="401247"/>
                                </a:lnTo>
                              </a:path>
                              <a:path w="4366260" h="1367790">
                                <a:moveTo>
                                  <a:pt x="0" y="267498"/>
                                </a:moveTo>
                                <a:lnTo>
                                  <a:pt x="25909" y="267498"/>
                                </a:lnTo>
                              </a:path>
                              <a:path w="4366260" h="1367790">
                                <a:moveTo>
                                  <a:pt x="0" y="133749"/>
                                </a:moveTo>
                                <a:lnTo>
                                  <a:pt x="25909" y="133749"/>
                                </a:lnTo>
                              </a:path>
                              <a:path w="4366260" h="1367790">
                                <a:moveTo>
                                  <a:pt x="0" y="0"/>
                                </a:moveTo>
                                <a:lnTo>
                                  <a:pt x="25909" y="0"/>
                                </a:lnTo>
                              </a:path>
                              <a:path w="4366260" h="1367790">
                                <a:moveTo>
                                  <a:pt x="25909" y="1341848"/>
                                </a:moveTo>
                                <a:lnTo>
                                  <a:pt x="4365783" y="1341848"/>
                                </a:lnTo>
                              </a:path>
                              <a:path w="4366260" h="1367790">
                                <a:moveTo>
                                  <a:pt x="25909" y="1341848"/>
                                </a:moveTo>
                                <a:lnTo>
                                  <a:pt x="25909" y="1367735"/>
                                </a:lnTo>
                              </a:path>
                              <a:path w="4366260" h="1367790">
                                <a:moveTo>
                                  <a:pt x="1109798" y="1341848"/>
                                </a:moveTo>
                                <a:lnTo>
                                  <a:pt x="1109798" y="1367735"/>
                                </a:lnTo>
                              </a:path>
                              <a:path w="4366260" h="1367790">
                                <a:moveTo>
                                  <a:pt x="2198005" y="1341848"/>
                                </a:moveTo>
                                <a:lnTo>
                                  <a:pt x="2198005" y="1367735"/>
                                </a:lnTo>
                              </a:path>
                              <a:path w="4366260" h="1367790">
                                <a:moveTo>
                                  <a:pt x="3281894" y="1341848"/>
                                </a:moveTo>
                                <a:lnTo>
                                  <a:pt x="3281894" y="1367735"/>
                                </a:lnTo>
                              </a:path>
                              <a:path w="4366260" h="1367790">
                                <a:moveTo>
                                  <a:pt x="4365783" y="1341848"/>
                                </a:moveTo>
                                <a:lnTo>
                                  <a:pt x="4365783" y="1367735"/>
                                </a:lnTo>
                              </a:path>
                            </a:pathLst>
                          </a:custGeom>
                          <a:ln w="4316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932745" y="901688"/>
                            <a:ext cx="3256279" cy="58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6279" h="582930">
                                <a:moveTo>
                                  <a:pt x="0" y="582455"/>
                                </a:moveTo>
                                <a:lnTo>
                                  <a:pt x="1083888" y="314957"/>
                                </a:lnTo>
                                <a:lnTo>
                                  <a:pt x="2172095" y="120805"/>
                                </a:lnTo>
                                <a:lnTo>
                                  <a:pt x="3255984" y="0"/>
                                </a:lnTo>
                              </a:path>
                            </a:pathLst>
                          </a:custGeom>
                          <a:ln w="17258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932745" y="1091526"/>
                            <a:ext cx="3256279" cy="349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6279" h="349885">
                                <a:moveTo>
                                  <a:pt x="0" y="0"/>
                                </a:moveTo>
                                <a:lnTo>
                                  <a:pt x="1083888" y="30201"/>
                                </a:lnTo>
                                <a:lnTo>
                                  <a:pt x="2172095" y="267498"/>
                                </a:lnTo>
                                <a:lnTo>
                                  <a:pt x="3255984" y="349473"/>
                                </a:lnTo>
                              </a:path>
                            </a:pathLst>
                          </a:custGeom>
                          <a:ln w="17258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932745" y="1691239"/>
                            <a:ext cx="3256279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6279" h="129539">
                                <a:moveTo>
                                  <a:pt x="0" y="0"/>
                                </a:moveTo>
                                <a:lnTo>
                                  <a:pt x="1083888" y="116534"/>
                                </a:lnTo>
                                <a:lnTo>
                                  <a:pt x="2172095" y="129477"/>
                                </a:lnTo>
                                <a:lnTo>
                                  <a:pt x="3255984" y="129477"/>
                                </a:lnTo>
                              </a:path>
                            </a:pathLst>
                          </a:custGeom>
                          <a:ln w="17257">
                            <a:solidFill>
                              <a:srgbClr val="00AF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932745" y="1419427"/>
                            <a:ext cx="3256279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6279" h="142875">
                                <a:moveTo>
                                  <a:pt x="0" y="0"/>
                                </a:moveTo>
                                <a:lnTo>
                                  <a:pt x="1083888" y="103547"/>
                                </a:lnTo>
                                <a:lnTo>
                                  <a:pt x="2172095" y="142378"/>
                                </a:lnTo>
                                <a:lnTo>
                                  <a:pt x="3255984" y="112176"/>
                                </a:lnTo>
                              </a:path>
                            </a:pathLst>
                          </a:custGeom>
                          <a:ln w="17257">
                            <a:solidFill>
                              <a:srgbClr val="82C73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932745" y="1466886"/>
                            <a:ext cx="3256279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6279" h="142875">
                                <a:moveTo>
                                  <a:pt x="0" y="142378"/>
                                </a:moveTo>
                                <a:lnTo>
                                  <a:pt x="1083888" y="142378"/>
                                </a:lnTo>
                                <a:lnTo>
                                  <a:pt x="2172095" y="90604"/>
                                </a:lnTo>
                                <a:lnTo>
                                  <a:pt x="3255984" y="0"/>
                                </a:lnTo>
                              </a:path>
                            </a:pathLst>
                          </a:custGeom>
                          <a:ln w="17257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750106" y="992293"/>
                            <a:ext cx="168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0">
                                <a:moveTo>
                                  <a:pt x="0" y="0"/>
                                </a:moveTo>
                                <a:lnTo>
                                  <a:pt x="168412" y="0"/>
                                </a:lnTo>
                              </a:path>
                            </a:pathLst>
                          </a:custGeom>
                          <a:ln w="17257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750106" y="1151929"/>
                            <a:ext cx="168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0">
                                <a:moveTo>
                                  <a:pt x="0" y="0"/>
                                </a:moveTo>
                                <a:lnTo>
                                  <a:pt x="168412" y="0"/>
                                </a:lnTo>
                              </a:path>
                            </a:pathLst>
                          </a:custGeom>
                          <a:ln w="17257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750106" y="1307250"/>
                            <a:ext cx="168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0">
                                <a:moveTo>
                                  <a:pt x="0" y="0"/>
                                </a:moveTo>
                                <a:lnTo>
                                  <a:pt x="168412" y="0"/>
                                </a:lnTo>
                              </a:path>
                            </a:pathLst>
                          </a:custGeom>
                          <a:ln w="17257">
                            <a:solidFill>
                              <a:srgbClr val="00AF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750106" y="1466886"/>
                            <a:ext cx="168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0">
                                <a:moveTo>
                                  <a:pt x="0" y="0"/>
                                </a:moveTo>
                                <a:lnTo>
                                  <a:pt x="168412" y="0"/>
                                </a:lnTo>
                              </a:path>
                            </a:pathLst>
                          </a:custGeom>
                          <a:ln w="17257">
                            <a:solidFill>
                              <a:srgbClr val="82C73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750106" y="1626522"/>
                            <a:ext cx="168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0">
                                <a:moveTo>
                                  <a:pt x="0" y="0"/>
                                </a:moveTo>
                                <a:lnTo>
                                  <a:pt x="168412" y="0"/>
                                </a:lnTo>
                              </a:path>
                            </a:pathLst>
                          </a:custGeom>
                          <a:ln w="17257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315" y="4315"/>
                            <a:ext cx="5838825" cy="261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8825" h="2614930">
                                <a:moveTo>
                                  <a:pt x="0" y="2614578"/>
                                </a:moveTo>
                                <a:lnTo>
                                  <a:pt x="5838317" y="2614578"/>
                                </a:lnTo>
                                <a:lnTo>
                                  <a:pt x="58383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14578"/>
                                </a:lnTo>
                                <a:close/>
                              </a:path>
                            </a:pathLst>
                          </a:custGeom>
                          <a:ln w="8630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134236" y="128630"/>
                            <a:ext cx="4040504" cy="267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4" w:lineRule="exact" w:before="0"/>
                                <w:ind w:left="0" w:right="18" w:firstLine="0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spacing w:val="-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Percent</w:t>
                              </w:r>
                              <w:r>
                                <w:rPr>
                                  <w:b/>
                                  <w:spacing w:val="-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spacing w:val="-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spacing w:val="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Deaths</w:t>
                              </w:r>
                              <w:r>
                                <w:rPr>
                                  <w:b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spacing w:val="-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Specific</w:t>
                              </w:r>
                              <w:r>
                                <w:rPr>
                                  <w:b/>
                                  <w:spacing w:val="-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Drugs</w:t>
                              </w:r>
                              <w:r>
                                <w:rPr>
                                  <w:b/>
                                  <w:spacing w:val="-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Present</w:t>
                              </w:r>
                            </w:p>
                            <w:p>
                              <w:pPr>
                                <w:spacing w:line="228" w:lineRule="exact" w:before="0"/>
                                <w:ind w:left="14" w:right="18" w:firstLine="0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MA:</w:t>
                              </w:r>
                              <w:r>
                                <w:rPr>
                                  <w:b/>
                                  <w:spacing w:val="-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2014-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77262" y="657758"/>
                            <a:ext cx="144780" cy="142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7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100</w:t>
                              </w:r>
                            </w:p>
                            <w:p>
                              <w:pPr>
                                <w:spacing w:before="52"/>
                                <w:ind w:left="6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90</w:t>
                              </w:r>
                            </w:p>
                            <w:p>
                              <w:pPr>
                                <w:spacing w:before="53"/>
                                <w:ind w:left="6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80</w:t>
                              </w:r>
                            </w:p>
                            <w:p>
                              <w:pPr>
                                <w:spacing w:before="53"/>
                                <w:ind w:left="6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70</w:t>
                              </w:r>
                            </w:p>
                            <w:p>
                              <w:pPr>
                                <w:spacing w:before="52"/>
                                <w:ind w:left="6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60</w:t>
                              </w:r>
                            </w:p>
                            <w:p>
                              <w:pPr>
                                <w:spacing w:before="53"/>
                                <w:ind w:left="6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50</w:t>
                              </w:r>
                            </w:p>
                            <w:p>
                              <w:pPr>
                                <w:spacing w:before="52"/>
                                <w:ind w:left="6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40</w:t>
                              </w:r>
                            </w:p>
                            <w:p>
                              <w:pPr>
                                <w:spacing w:before="53"/>
                                <w:ind w:left="6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30</w:t>
                              </w:r>
                            </w:p>
                            <w:p>
                              <w:pPr>
                                <w:spacing w:before="52"/>
                                <w:ind w:left="6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20</w:t>
                              </w:r>
                            </w:p>
                            <w:p>
                              <w:pPr>
                                <w:spacing w:before="53"/>
                                <w:ind w:left="6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10</w:t>
                              </w:r>
                            </w:p>
                            <w:p>
                              <w:pPr>
                                <w:spacing w:line="158" w:lineRule="exact" w:before="53"/>
                                <w:ind w:left="138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3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844436" y="2111783"/>
                            <a:ext cx="186055" cy="8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930700" y="2111783"/>
                            <a:ext cx="186055" cy="8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017007" y="2111783"/>
                            <a:ext cx="186055" cy="8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4103228" y="2111783"/>
                            <a:ext cx="186055" cy="8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483872" y="2289324"/>
                            <a:ext cx="173355" cy="8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105"/>
                                  <w:sz w:val="13"/>
                                </w:rPr>
                                <w:t>Year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4687491" y="912475"/>
                            <a:ext cx="1010919" cy="789940"/>
                          </a:xfrm>
                          <a:prstGeom prst="rect">
                            <a:avLst/>
                          </a:prstGeom>
                          <a:ln w="4315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376" w:lineRule="auto" w:before="37"/>
                                <w:ind w:left="389" w:right="465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Fentanyl¹</w:t>
                              </w:r>
                              <w:r>
                                <w:rPr>
                                  <w:spacing w:val="40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Likely</w:t>
                              </w:r>
                              <w:r>
                                <w:rPr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Heroin</w:t>
                              </w:r>
                            </w:p>
                            <w:p>
                              <w:pPr>
                                <w:spacing w:before="1"/>
                                <w:ind w:left="38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Prescription</w:t>
                              </w:r>
                              <w:r>
                                <w:rPr>
                                  <w:spacing w:val="10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Opioid²</w:t>
                              </w:r>
                            </w:p>
                            <w:p>
                              <w:pPr>
                                <w:spacing w:line="250" w:lineRule="atLeast" w:before="0"/>
                                <w:ind w:left="38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Benzodiazepine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Cocaine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450249pt;margin-top:41.036903pt;width:460.4pt;height:206.6pt;mso-position-horizontal-relative:page;mso-position-vertical-relative:paragraph;z-index:15729152" id="docshapegroup9" coordorigin="1369,821" coordsize="9208,4132">
                <v:shape style="position:absolute;left:1943;top:1917;width:6876;height:2154" id="docshape10" coordorigin="1944,1918" coordsize="6876,2154" path="m1984,4031l1984,1918m1944,4031l1984,4031m1944,3821l1984,3821m1944,3610l1984,3610m1944,3399l1984,3399m1944,3189l1984,3189m1944,2978l1984,2978m1944,2760l1984,2760m1944,2550l1984,2550m1944,2339l1984,2339m1944,2129l1984,2129m1944,1918l1984,1918m1984,4031l8819,4031m1984,4031l1984,4072m3691,4031l3691,4072m5405,4031l5405,4072m7112,4031l7112,4072m8819,4031l8819,4072e" filled="false" stroked="true" strokeweight=".339873pt" strokecolor="#858585">
                  <v:path arrowok="t"/>
                  <v:stroke dashstyle="solid"/>
                </v:shape>
                <v:shape style="position:absolute;left:2837;top:2240;width:5128;height:918" id="docshape11" coordorigin="2838,2241" coordsize="5128,918" path="m2838,3158l4545,2737,6259,2431,7965,2241e" filled="false" stroked="true" strokeweight="1.35893pt" strokecolor="#497dba">
                  <v:path arrowok="t"/>
                  <v:stroke dashstyle="solid"/>
                </v:shape>
                <v:shape style="position:absolute;left:2837;top:2539;width:5128;height:551" id="docshape12" coordorigin="2838,2540" coordsize="5128,551" path="m2838,2540l4545,2587,6259,2961,7965,3090e" filled="false" stroked="true" strokeweight="1.358907pt" strokecolor="#bd4a47">
                  <v:path arrowok="t"/>
                  <v:stroke dashstyle="solid"/>
                </v:shape>
                <v:shape style="position:absolute;left:2837;top:3484;width:5128;height:204" id="docshape13" coordorigin="2838,3484" coordsize="5128,204" path="m2838,3484l4545,3668,6259,3688,7965,3688e" filled="false" stroked="true" strokeweight="1.358895pt" strokecolor="#00afef">
                  <v:path arrowok="t"/>
                  <v:stroke dashstyle="solid"/>
                </v:shape>
                <v:shape style="position:absolute;left:2837;top:3056;width:5128;height:225" id="docshape14" coordorigin="2838,3056" coordsize="5128,225" path="m2838,3056l4545,3219,6259,3280,7965,3233e" filled="false" stroked="true" strokeweight="1.358895pt" strokecolor="#82c736">
                  <v:path arrowok="t"/>
                  <v:stroke dashstyle="solid"/>
                </v:shape>
                <v:shape style="position:absolute;left:2837;top:3130;width:5128;height:225" id="docshape15" coordorigin="2838,3131" coordsize="5128,225" path="m2838,3355l4545,3355,6259,3273,7965,3131e" filled="false" stroked="true" strokeweight="1.358895pt" strokecolor="#6f2f9f">
                  <v:path arrowok="t"/>
                  <v:stroke dashstyle="solid"/>
                </v:shape>
                <v:line style="position:absolute" from="8849,2383" to="9115,2383" stroked="true" strokeweight="1.358893pt" strokecolor="#497dba">
                  <v:stroke dashstyle="solid"/>
                </v:line>
                <v:line style="position:absolute" from="8849,2635" to="9115,2635" stroked="true" strokeweight="1.358893pt" strokecolor="#bd4a47">
                  <v:stroke dashstyle="solid"/>
                </v:line>
                <v:line style="position:absolute" from="8849,2879" to="9115,2879" stroked="true" strokeweight="1.358893pt" strokecolor="#00afef">
                  <v:stroke dashstyle="solid"/>
                </v:line>
                <v:line style="position:absolute" from="8849,3131" to="9115,3131" stroked="true" strokeweight="1.358893pt" strokecolor="#82c736">
                  <v:stroke dashstyle="solid"/>
                </v:line>
                <v:line style="position:absolute" from="8849,3382" to="9115,3382" stroked="true" strokeweight="1.358893pt" strokecolor="#6f2f9f">
                  <v:stroke dashstyle="solid"/>
                </v:line>
                <v:rect style="position:absolute;left:1375;top:827;width:9195;height:4118" id="docshape16" filled="false" stroked="true" strokeweight=".679546pt" strokecolor="#858585">
                  <v:stroke dashstyle="solid"/>
                </v:rect>
                <v:shape style="position:absolute;left:3155;top:1023;width:6363;height:422" type="#_x0000_t202" id="docshape17" filled="false" stroked="false">
                  <v:textbox inset="0,0,0,0">
                    <w:txbxContent>
                      <w:p>
                        <w:pPr>
                          <w:spacing w:line="194" w:lineRule="exact" w:before="0"/>
                          <w:ind w:left="0" w:right="18" w:firstLine="0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Figure</w:t>
                        </w:r>
                        <w:r>
                          <w:rPr>
                            <w:b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1.</w:t>
                        </w:r>
                        <w:r>
                          <w:rPr>
                            <w:b/>
                            <w:spacing w:val="-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Percent</w:t>
                        </w:r>
                        <w:r>
                          <w:rPr>
                            <w:b/>
                            <w:spacing w:val="-9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of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Opioid-Related</w:t>
                        </w:r>
                        <w:r>
                          <w:rPr>
                            <w:b/>
                            <w:spacing w:val="-17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Overdose</w:t>
                        </w:r>
                        <w:r>
                          <w:rPr>
                            <w:b/>
                            <w:spacing w:val="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Deaths</w:t>
                        </w:r>
                        <w:r>
                          <w:rPr>
                            <w:b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with</w:t>
                        </w:r>
                        <w:r>
                          <w:rPr>
                            <w:b/>
                            <w:spacing w:val="-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Specific</w:t>
                        </w:r>
                        <w:r>
                          <w:rPr>
                            <w:b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Drugs</w:t>
                        </w:r>
                        <w:r>
                          <w:rPr>
                            <w:b/>
                            <w:spacing w:val="-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Present</w:t>
                        </w:r>
                      </w:p>
                      <w:p>
                        <w:pPr>
                          <w:spacing w:line="228" w:lineRule="exact" w:before="0"/>
                          <w:ind w:left="14" w:right="18" w:firstLine="0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MA:</w:t>
                        </w:r>
                        <w:r>
                          <w:rPr>
                            <w:b/>
                            <w:spacing w:val="-9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2014-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1648;top:1856;width:228;height:2250" type="#_x0000_t202" id="docshape18" filled="false" stroked="false">
                  <v:textbox inset="0,0,0,0">
                    <w:txbxContent>
                      <w:p>
                        <w:pPr>
                          <w:spacing w:line="137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100</w:t>
                        </w:r>
                      </w:p>
                      <w:p>
                        <w:pPr>
                          <w:spacing w:before="52"/>
                          <w:ind w:left="6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90</w:t>
                        </w:r>
                      </w:p>
                      <w:p>
                        <w:pPr>
                          <w:spacing w:before="53"/>
                          <w:ind w:left="6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80</w:t>
                        </w:r>
                      </w:p>
                      <w:p>
                        <w:pPr>
                          <w:spacing w:before="53"/>
                          <w:ind w:left="6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70</w:t>
                        </w:r>
                      </w:p>
                      <w:p>
                        <w:pPr>
                          <w:spacing w:before="52"/>
                          <w:ind w:left="6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60</w:t>
                        </w:r>
                      </w:p>
                      <w:p>
                        <w:pPr>
                          <w:spacing w:before="53"/>
                          <w:ind w:left="6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50</w:t>
                        </w:r>
                      </w:p>
                      <w:p>
                        <w:pPr>
                          <w:spacing w:before="52"/>
                          <w:ind w:left="6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40</w:t>
                        </w:r>
                      </w:p>
                      <w:p>
                        <w:pPr>
                          <w:spacing w:before="53"/>
                          <w:ind w:left="6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30</w:t>
                        </w:r>
                      </w:p>
                      <w:p>
                        <w:pPr>
                          <w:spacing w:before="52"/>
                          <w:ind w:left="6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20</w:t>
                        </w:r>
                      </w:p>
                      <w:p>
                        <w:pPr>
                          <w:spacing w:before="53"/>
                          <w:ind w:left="6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10</w:t>
                        </w:r>
                      </w:p>
                      <w:p>
                        <w:pPr>
                          <w:spacing w:line="158" w:lineRule="exact" w:before="53"/>
                          <w:ind w:left="138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2698;top:4146;width:293;height:137" type="#_x0000_t202" id="docshape19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2014</w:t>
                        </w:r>
                      </w:p>
                    </w:txbxContent>
                  </v:textbox>
                  <w10:wrap type="none"/>
                </v:shape>
                <v:shape style="position:absolute;left:4409;top:4146;width:293;height:137" type="#_x0000_t202" id="docshape20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2015</w:t>
                        </w:r>
                      </w:p>
                    </w:txbxContent>
                  </v:textbox>
                  <w10:wrap type="none"/>
                </v:shape>
                <v:shape style="position:absolute;left:6120;top:4146;width:293;height:137" type="#_x0000_t202" id="docshape21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v:shape style="position:absolute;left:7830;top:4146;width:293;height:137" type="#_x0000_t202" id="docshape22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5280;top:4425;width:273;height:137" type="#_x0000_t202" id="docshape23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4"/>
                            <w:w w:val="105"/>
                            <w:sz w:val="13"/>
                          </w:rPr>
                          <w:t>Year</w:t>
                        </w:r>
                      </w:p>
                    </w:txbxContent>
                  </v:textbox>
                  <w10:wrap type="none"/>
                </v:shape>
                <v:shape style="position:absolute;left:8750;top:2257;width:1592;height:1244" type="#_x0000_t202" id="docshape24" filled="false" stroked="true" strokeweight=".339837pt" strokecolor="#4f81bc">
                  <v:textbox inset="0,0,0,0">
                    <w:txbxContent>
                      <w:p>
                        <w:pPr>
                          <w:spacing w:line="376" w:lineRule="auto" w:before="37"/>
                          <w:ind w:left="389" w:right="465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Fentanyl¹</w:t>
                        </w:r>
                        <w:r>
                          <w:rPr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Likely</w:t>
                        </w:r>
                        <w:r>
                          <w:rPr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Heroin</w:t>
                        </w:r>
                      </w:p>
                      <w:p>
                        <w:pPr>
                          <w:spacing w:before="1"/>
                          <w:ind w:left="38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Prescription</w:t>
                        </w:r>
                        <w:r>
                          <w:rPr>
                            <w:spacing w:val="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Opioid²</w:t>
                        </w:r>
                      </w:p>
                      <w:p>
                        <w:pPr>
                          <w:spacing w:line="250" w:lineRule="atLeast" w:before="0"/>
                          <w:ind w:left="38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Benzodiazepine</w:t>
                        </w:r>
                        <w:r>
                          <w:rPr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Cocaine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915343</wp:posOffset>
                </wp:positionH>
                <wp:positionV relativeFrom="paragraph">
                  <wp:posOffset>1740437</wp:posOffset>
                </wp:positionV>
                <wp:extent cx="111760" cy="30226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11176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7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3"/>
                              </w:rPr>
                              <w:t>Percent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74303pt;margin-top:137.042358pt;width:8.8pt;height:23.8pt;mso-position-horizontal-relative:page;mso-position-vertical-relative:paragraph;z-index:15730688" type="#_x0000_t202" id="docshape25" filled="false" stroked="false">
                <v:textbox inset="0,0,0,0" style="layout-flow:vertical;mso-layout-flow-alt:bottom-to-top">
                  <w:txbxContent>
                    <w:p>
                      <w:pPr>
                        <w:spacing w:line="157" w:lineRule="exact" w:before="0"/>
                        <w:ind w:left="20" w:right="0" w:firstLine="0"/>
                        <w:jc w:val="lef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13"/>
                        </w:rPr>
                        <w:t>Percent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The</w:t>
      </w:r>
      <w:r>
        <w:rPr>
          <w:spacing w:val="-2"/>
        </w:rPr>
        <w:t> </w:t>
      </w:r>
      <w:r>
        <w:rPr/>
        <w:t>percentage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opioid-related</w:t>
      </w:r>
      <w:r>
        <w:rPr>
          <w:spacing w:val="-5"/>
        </w:rPr>
        <w:t> </w:t>
      </w:r>
      <w:r>
        <w:rPr/>
        <w:t>overdose</w:t>
      </w:r>
      <w:r>
        <w:rPr>
          <w:spacing w:val="-1"/>
        </w:rPr>
        <w:t> </w:t>
      </w:r>
      <w:r>
        <w:rPr/>
        <w:t>deaths</w:t>
      </w:r>
      <w:r>
        <w:rPr>
          <w:spacing w:val="-5"/>
        </w:rPr>
        <w:t> </w:t>
      </w:r>
      <w:r>
        <w:rPr/>
        <w:t>with</w:t>
      </w:r>
      <w:r>
        <w:rPr>
          <w:spacing w:val="-1"/>
        </w:rPr>
        <w:t> </w:t>
      </w:r>
      <w:r>
        <w:rPr/>
        <w:t>cocaine</w:t>
      </w:r>
      <w:r>
        <w:rPr>
          <w:spacing w:val="-1"/>
        </w:rPr>
        <w:t> </w:t>
      </w:r>
      <w:r>
        <w:rPr/>
        <w:t>present</w:t>
      </w:r>
      <w:r>
        <w:rPr>
          <w:spacing w:val="-1"/>
        </w:rPr>
        <w:t> </w:t>
      </w:r>
      <w:r>
        <w:rPr/>
        <w:t>in</w:t>
      </w:r>
      <w:r>
        <w:rPr>
          <w:spacing w:val="-4"/>
        </w:rPr>
        <w:t> </w:t>
      </w:r>
      <w:r>
        <w:rPr/>
        <w:t>toxicology is</w:t>
      </w:r>
      <w:r>
        <w:rPr>
          <w:spacing w:val="-5"/>
        </w:rPr>
        <w:t> </w:t>
      </w:r>
      <w:r>
        <w:rPr/>
        <w:t>trending</w:t>
      </w:r>
      <w:r>
        <w:rPr>
          <w:spacing w:val="-3"/>
        </w:rPr>
        <w:t> </w:t>
      </w:r>
      <w:r>
        <w:rPr/>
        <w:t>up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all races/ethnicities between 2014 and 2017 (Figure 1).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76" w:lineRule="auto"/>
        <w:ind w:left="100" w:right="25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837724</wp:posOffset>
                </wp:positionH>
                <wp:positionV relativeFrom="paragraph">
                  <wp:posOffset>519625</wp:posOffset>
                </wp:positionV>
                <wp:extent cx="5910580" cy="2590165"/>
                <wp:effectExtent l="0" t="0" r="0" b="0"/>
                <wp:wrapNone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5910580" cy="2590165"/>
                          <a:chExt cx="5910580" cy="259016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367614" y="688578"/>
                            <a:ext cx="4413885" cy="134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885" h="1348105">
                                <a:moveTo>
                                  <a:pt x="26426" y="1322437"/>
                                </a:moveTo>
                                <a:lnTo>
                                  <a:pt x="26426" y="0"/>
                                </a:lnTo>
                              </a:path>
                              <a:path w="4413885" h="1348105">
                                <a:moveTo>
                                  <a:pt x="0" y="1322437"/>
                                </a:moveTo>
                                <a:lnTo>
                                  <a:pt x="26426" y="1322437"/>
                                </a:lnTo>
                              </a:path>
                              <a:path w="4413885" h="1348105">
                                <a:moveTo>
                                  <a:pt x="0" y="1191882"/>
                                </a:moveTo>
                                <a:lnTo>
                                  <a:pt x="26426" y="1191882"/>
                                </a:lnTo>
                              </a:path>
                              <a:path w="4413885" h="1348105">
                                <a:moveTo>
                                  <a:pt x="0" y="1057081"/>
                                </a:moveTo>
                                <a:lnTo>
                                  <a:pt x="26426" y="1057081"/>
                                </a:lnTo>
                              </a:path>
                              <a:path w="4413885" h="1348105">
                                <a:moveTo>
                                  <a:pt x="0" y="926525"/>
                                </a:moveTo>
                                <a:lnTo>
                                  <a:pt x="26426" y="926525"/>
                                </a:lnTo>
                              </a:path>
                              <a:path w="4413885" h="1348105">
                                <a:moveTo>
                                  <a:pt x="0" y="791757"/>
                                </a:moveTo>
                                <a:lnTo>
                                  <a:pt x="26426" y="791757"/>
                                </a:lnTo>
                              </a:path>
                              <a:path w="4413885" h="1348105">
                                <a:moveTo>
                                  <a:pt x="0" y="661202"/>
                                </a:moveTo>
                                <a:lnTo>
                                  <a:pt x="26426" y="661202"/>
                                </a:lnTo>
                              </a:path>
                              <a:path w="4413885" h="1348105">
                                <a:moveTo>
                                  <a:pt x="0" y="530646"/>
                                </a:moveTo>
                                <a:lnTo>
                                  <a:pt x="26426" y="530646"/>
                                </a:lnTo>
                              </a:path>
                              <a:path w="4413885" h="1348105">
                                <a:moveTo>
                                  <a:pt x="0" y="395878"/>
                                </a:moveTo>
                                <a:lnTo>
                                  <a:pt x="26426" y="395878"/>
                                </a:lnTo>
                              </a:path>
                              <a:path w="4413885" h="1348105">
                                <a:moveTo>
                                  <a:pt x="0" y="265323"/>
                                </a:moveTo>
                                <a:lnTo>
                                  <a:pt x="26426" y="265323"/>
                                </a:lnTo>
                              </a:path>
                              <a:path w="4413885" h="1348105">
                                <a:moveTo>
                                  <a:pt x="0" y="130555"/>
                                </a:moveTo>
                                <a:lnTo>
                                  <a:pt x="26426" y="130555"/>
                                </a:lnTo>
                              </a:path>
                              <a:path w="4413885" h="1348105">
                                <a:moveTo>
                                  <a:pt x="0" y="0"/>
                                </a:moveTo>
                                <a:lnTo>
                                  <a:pt x="26426" y="0"/>
                                </a:lnTo>
                              </a:path>
                              <a:path w="4413885" h="1348105">
                                <a:moveTo>
                                  <a:pt x="26426" y="1322437"/>
                                </a:moveTo>
                                <a:lnTo>
                                  <a:pt x="4413291" y="1322437"/>
                                </a:lnTo>
                              </a:path>
                              <a:path w="4413885" h="1348105">
                                <a:moveTo>
                                  <a:pt x="26426" y="1322437"/>
                                </a:moveTo>
                                <a:lnTo>
                                  <a:pt x="26426" y="1347706"/>
                                </a:lnTo>
                              </a:path>
                              <a:path w="4413885" h="1348105">
                                <a:moveTo>
                                  <a:pt x="1123143" y="1322437"/>
                                </a:moveTo>
                                <a:lnTo>
                                  <a:pt x="1123143" y="1347706"/>
                                </a:lnTo>
                              </a:path>
                              <a:path w="4413885" h="1348105">
                                <a:moveTo>
                                  <a:pt x="2219859" y="1322437"/>
                                </a:moveTo>
                                <a:lnTo>
                                  <a:pt x="2219859" y="1347706"/>
                                </a:lnTo>
                              </a:path>
                              <a:path w="4413885" h="1348105">
                                <a:moveTo>
                                  <a:pt x="3316575" y="1322437"/>
                                </a:moveTo>
                                <a:lnTo>
                                  <a:pt x="3316575" y="1347706"/>
                                </a:lnTo>
                              </a:path>
                              <a:path w="4413885" h="1348105">
                                <a:moveTo>
                                  <a:pt x="4413291" y="1322437"/>
                                </a:moveTo>
                                <a:lnTo>
                                  <a:pt x="4413291" y="1347706"/>
                                </a:lnTo>
                              </a:path>
                            </a:pathLst>
                          </a:custGeom>
                          <a:ln w="4307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942399" y="1372943"/>
                            <a:ext cx="3290570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0570" h="139065">
                                <a:moveTo>
                                  <a:pt x="0" y="0"/>
                                </a:moveTo>
                                <a:lnTo>
                                  <a:pt x="1096716" y="88441"/>
                                </a:lnTo>
                                <a:lnTo>
                                  <a:pt x="2193432" y="138978"/>
                                </a:lnTo>
                                <a:lnTo>
                                  <a:pt x="3290148" y="84229"/>
                                </a:lnTo>
                              </a:path>
                            </a:pathLst>
                          </a:custGeom>
                          <a:ln w="16847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942399" y="1587729"/>
                            <a:ext cx="3290570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0570" h="139065">
                                <a:moveTo>
                                  <a:pt x="0" y="0"/>
                                </a:moveTo>
                                <a:lnTo>
                                  <a:pt x="1096716" y="130555"/>
                                </a:lnTo>
                                <a:lnTo>
                                  <a:pt x="2193432" y="113709"/>
                                </a:lnTo>
                                <a:lnTo>
                                  <a:pt x="3290148" y="138978"/>
                                </a:lnTo>
                              </a:path>
                            </a:pathLst>
                          </a:custGeom>
                          <a:ln w="16847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942399" y="1545614"/>
                            <a:ext cx="329057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0570" h="236220">
                                <a:moveTo>
                                  <a:pt x="0" y="0"/>
                                </a:moveTo>
                                <a:lnTo>
                                  <a:pt x="1096716" y="235876"/>
                                </a:lnTo>
                                <a:lnTo>
                                  <a:pt x="2193432" y="155824"/>
                                </a:lnTo>
                                <a:lnTo>
                                  <a:pt x="3290148" y="189516"/>
                                </a:lnTo>
                              </a:path>
                            </a:pathLst>
                          </a:custGeom>
                          <a:ln w="16849">
                            <a:solidFill>
                              <a:srgbClr val="7C5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4769895" y="981276"/>
                            <a:ext cx="167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0">
                                <a:moveTo>
                                  <a:pt x="0" y="0"/>
                                </a:moveTo>
                                <a:lnTo>
                                  <a:pt x="167370" y="0"/>
                                </a:lnTo>
                              </a:path>
                            </a:pathLst>
                          </a:custGeom>
                          <a:ln w="16845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769895" y="1187638"/>
                            <a:ext cx="167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0">
                                <a:moveTo>
                                  <a:pt x="0" y="0"/>
                                </a:moveTo>
                                <a:lnTo>
                                  <a:pt x="167370" y="0"/>
                                </a:lnTo>
                              </a:path>
                            </a:pathLst>
                          </a:custGeom>
                          <a:ln w="16845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769895" y="1398212"/>
                            <a:ext cx="167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0">
                                <a:moveTo>
                                  <a:pt x="0" y="0"/>
                                </a:moveTo>
                                <a:lnTo>
                                  <a:pt x="167370" y="0"/>
                                </a:lnTo>
                              </a:path>
                            </a:pathLst>
                          </a:custGeom>
                          <a:ln w="16845">
                            <a:solidFill>
                              <a:srgbClr val="7C5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244" y="4244"/>
                            <a:ext cx="5902325" cy="2581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2325" h="2581910">
                                <a:moveTo>
                                  <a:pt x="0" y="2581636"/>
                                </a:moveTo>
                                <a:lnTo>
                                  <a:pt x="5902007" y="2581636"/>
                                </a:lnTo>
                                <a:lnTo>
                                  <a:pt x="59020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81636"/>
                                </a:lnTo>
                                <a:close/>
                              </a:path>
                            </a:pathLst>
                          </a:custGeom>
                          <a:ln w="8484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527755" y="195088"/>
                            <a:ext cx="2990850" cy="405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8" w:lineRule="exact" w:before="0"/>
                                <w:ind w:left="6" w:right="24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3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spacing w:val="4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Percent</w:t>
                              </w:r>
                              <w:r>
                                <w:rPr>
                                  <w:b/>
                                  <w:spacing w:val="2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3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spacing w:val="31"/>
                                  <w:sz w:val="18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spacing w:val="3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Deaths</w:t>
                              </w:r>
                              <w:r>
                                <w:rPr>
                                  <w:b/>
                                  <w:spacing w:val="2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with</w:t>
                              </w:r>
                            </w:p>
                            <w:p>
                              <w:pPr>
                                <w:spacing w:before="6"/>
                                <w:ind w:left="0" w:right="24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w w:val="105"/>
                                  <w:sz w:val="18"/>
                                </w:rPr>
                                <w:t>Benzodiazepine</w:t>
                              </w:r>
                              <w:r>
                                <w:rPr>
                                  <w:b/>
                                  <w:color w:val="FF0000"/>
                                  <w:spacing w:val="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8"/>
                                </w:rPr>
                                <w:t>Present</w:t>
                              </w:r>
                            </w:p>
                            <w:p>
                              <w:pPr>
                                <w:spacing w:line="218" w:lineRule="exact" w:before="6"/>
                                <w:ind w:left="9" w:right="24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MA:</w:t>
                              </w:r>
                              <w:r>
                                <w:rPr>
                                  <w:b/>
                                  <w:spacing w:val="5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2014-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179102" y="650085"/>
                            <a:ext cx="147320" cy="140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100</w:t>
                              </w:r>
                            </w:p>
                            <w:p>
                              <w:pPr>
                                <w:spacing w:before="50"/>
                                <w:ind w:left="7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90</w:t>
                              </w:r>
                            </w:p>
                            <w:p>
                              <w:pPr>
                                <w:spacing w:before="49"/>
                                <w:ind w:left="7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80</w:t>
                              </w:r>
                            </w:p>
                            <w:p>
                              <w:pPr>
                                <w:spacing w:before="50"/>
                                <w:ind w:left="7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70</w:t>
                              </w:r>
                            </w:p>
                            <w:p>
                              <w:pPr>
                                <w:spacing w:before="50"/>
                                <w:ind w:left="7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60</w:t>
                              </w:r>
                            </w:p>
                            <w:p>
                              <w:pPr>
                                <w:spacing w:before="50"/>
                                <w:ind w:left="7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50</w:t>
                              </w:r>
                            </w:p>
                            <w:p>
                              <w:pPr>
                                <w:spacing w:before="50"/>
                                <w:ind w:left="7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40</w:t>
                              </w:r>
                            </w:p>
                            <w:p>
                              <w:pPr>
                                <w:spacing w:before="50"/>
                                <w:ind w:left="7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30</w:t>
                              </w:r>
                            </w:p>
                            <w:p>
                              <w:pPr>
                                <w:spacing w:before="49"/>
                                <w:ind w:left="7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20</w:t>
                              </w:r>
                            </w:p>
                            <w:p>
                              <w:pPr>
                                <w:spacing w:before="50"/>
                                <w:ind w:left="7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10</w:t>
                              </w:r>
                            </w:p>
                            <w:p>
                              <w:pPr>
                                <w:spacing w:line="157" w:lineRule="exact" w:before="50"/>
                                <w:ind w:left="14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3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854530" y="2083875"/>
                            <a:ext cx="18923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1952171" y="2083875"/>
                            <a:ext cx="18923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3049768" y="2083875"/>
                            <a:ext cx="18923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4147365" y="2083875"/>
                            <a:ext cx="18923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2421" y="2259546"/>
                            <a:ext cx="17653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105"/>
                                  <w:sz w:val="13"/>
                                </w:rPr>
                                <w:t>Year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4710434" y="873883"/>
                            <a:ext cx="1004569" cy="628015"/>
                          </a:xfrm>
                          <a:prstGeom prst="rect">
                            <a:avLst/>
                          </a:prstGeom>
                          <a:ln w="4269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388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White</w:t>
                              </w:r>
                              <w:r>
                                <w:rPr>
                                  <w:spacing w:val="3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non-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Hispanic</w:t>
                              </w:r>
                            </w:p>
                            <w:p>
                              <w:pPr>
                                <w:spacing w:line="330" w:lineRule="atLeast" w:before="0"/>
                                <w:ind w:left="388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Black</w:t>
                              </w:r>
                              <w:r>
                                <w:rPr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non-Hispanic</w:t>
                              </w:r>
                              <w:r>
                                <w:rPr>
                                  <w:spacing w:val="40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Hispanic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96257pt;margin-top:40.915432pt;width:465.4pt;height:203.95pt;mso-position-horizontal-relative:page;mso-position-vertical-relative:paragraph;z-index:15729664" id="docshapegroup26" coordorigin="1319,818" coordsize="9308,4079">
                <v:shape style="position:absolute;left:1898;top:1902;width:6951;height:2123" id="docshape27" coordorigin="1898,1903" coordsize="6951,2123" path="m1940,3985l1940,1903m1898,3985l1940,3985m1898,3780l1940,3780m1898,3567l1940,3567m1898,3362l1940,3362m1898,3150l1940,3150m1898,2944l1940,2944m1898,2738l1940,2738m1898,2526l1940,2526m1898,2321l1940,2321m1898,2108l1940,2108m1898,1903l1940,1903m1940,3985l8848,3985m1940,3985l1940,4025m3667,3985l3667,4025m5394,3985l5394,4025m7121,3985l7121,4025m8848,3985l8848,4025e" filled="false" stroked="true" strokeweight=".339211pt" strokecolor="#858585">
                  <v:path arrowok="t"/>
                  <v:stroke dashstyle="solid"/>
                </v:shape>
                <v:shape style="position:absolute;left:2803;top:2980;width:5182;height:219" id="docshape28" coordorigin="2803,2980" coordsize="5182,219" path="m2803,2980l4530,3120,6258,3199,7985,3113e" filled="false" stroked="true" strokeweight="1.326558pt" strokecolor="#bd4a47">
                  <v:path arrowok="t"/>
                  <v:stroke dashstyle="solid"/>
                </v:shape>
                <v:shape style="position:absolute;left:2803;top:3318;width:5182;height:219" id="docshape29" coordorigin="2803,3319" coordsize="5182,219" path="m2803,3319l4530,3524,6258,3498,7985,3538e" filled="false" stroked="true" strokeweight="1.326558pt" strokecolor="#97b853">
                  <v:path arrowok="t"/>
                  <v:stroke dashstyle="solid"/>
                </v:shape>
                <v:shape style="position:absolute;left:2803;top:3252;width:5182;height:372" id="docshape30" coordorigin="2803,3252" coordsize="5182,372" path="m2803,3252l4530,3624,6258,3498,7985,3551e" filled="false" stroked="true" strokeweight="1.326761pt" strokecolor="#7c5f9f">
                  <v:path arrowok="t"/>
                  <v:stroke dashstyle="solid"/>
                </v:shape>
                <v:line style="position:absolute" from="8831,2364" to="9094,2364" stroked="true" strokeweight="1.32645pt" strokecolor="#bd4a47">
                  <v:stroke dashstyle="solid"/>
                </v:line>
                <v:line style="position:absolute" from="8831,2689" to="9094,2689" stroked="true" strokeweight="1.32645pt" strokecolor="#97b853">
                  <v:stroke dashstyle="solid"/>
                </v:line>
                <v:line style="position:absolute" from="8831,3020" to="9094,3020" stroked="true" strokeweight="1.32645pt" strokecolor="#7c5f9f">
                  <v:stroke dashstyle="solid"/>
                </v:line>
                <v:rect style="position:absolute;left:1325;top:825;width:9295;height:4066" id="docshape31" filled="false" stroked="true" strokeweight=".668106pt" strokecolor="#858585">
                  <v:stroke dashstyle="solid"/>
                </v:rect>
                <v:shape style="position:absolute;left:3725;top:1125;width:4710;height:638" type="#_x0000_t202" id="docshape32" filled="false" stroked="false">
                  <v:textbox inset="0,0,0,0">
                    <w:txbxContent>
                      <w:p>
                        <w:pPr>
                          <w:spacing w:line="188" w:lineRule="exact" w:before="0"/>
                          <w:ind w:left="6" w:right="24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Figure</w:t>
                        </w:r>
                        <w:r>
                          <w:rPr>
                            <w:b/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2.</w:t>
                        </w:r>
                        <w:r>
                          <w:rPr>
                            <w:b/>
                            <w:spacing w:val="4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Percent</w:t>
                        </w:r>
                        <w:r>
                          <w:rPr>
                            <w:b/>
                            <w:spacing w:val="2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of</w:t>
                        </w:r>
                        <w:r>
                          <w:rPr>
                            <w:b/>
                            <w:spacing w:val="3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Opioid-Related</w:t>
                        </w:r>
                        <w:r>
                          <w:rPr>
                            <w:b/>
                            <w:spacing w:val="31"/>
                            <w:sz w:val="18"/>
                          </w:rPr>
                          <w:t>  </w:t>
                        </w:r>
                        <w:r>
                          <w:rPr>
                            <w:b/>
                            <w:sz w:val="18"/>
                          </w:rPr>
                          <w:t>Overdose</w:t>
                        </w:r>
                        <w:r>
                          <w:rPr>
                            <w:b/>
                            <w:spacing w:val="3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Deaths</w:t>
                        </w:r>
                        <w:r>
                          <w:rPr>
                            <w:b/>
                            <w:spacing w:val="2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with</w:t>
                        </w:r>
                      </w:p>
                      <w:p>
                        <w:pPr>
                          <w:spacing w:before="6"/>
                          <w:ind w:left="0" w:right="24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0000"/>
                            <w:w w:val="105"/>
                            <w:sz w:val="18"/>
                          </w:rPr>
                          <w:t>Benzodiazepine</w:t>
                        </w:r>
                        <w:r>
                          <w:rPr>
                            <w:b/>
                            <w:color w:val="FF0000"/>
                            <w:spacing w:val="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8"/>
                          </w:rPr>
                          <w:t>Present</w:t>
                        </w:r>
                      </w:p>
                      <w:p>
                        <w:pPr>
                          <w:spacing w:line="218" w:lineRule="exact" w:before="6"/>
                          <w:ind w:left="9" w:right="24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MA:</w:t>
                        </w:r>
                        <w:r>
                          <w:rPr>
                            <w:b/>
                            <w:spacing w:val="5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2014-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1601;top:1842;width:232;height:2218" type="#_x0000_t202" id="docshape33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100</w:t>
                        </w:r>
                      </w:p>
                      <w:p>
                        <w:pPr>
                          <w:spacing w:before="50"/>
                          <w:ind w:left="7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90</w:t>
                        </w:r>
                      </w:p>
                      <w:p>
                        <w:pPr>
                          <w:spacing w:before="49"/>
                          <w:ind w:left="7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80</w:t>
                        </w:r>
                      </w:p>
                      <w:p>
                        <w:pPr>
                          <w:spacing w:before="50"/>
                          <w:ind w:left="7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70</w:t>
                        </w:r>
                      </w:p>
                      <w:p>
                        <w:pPr>
                          <w:spacing w:before="50"/>
                          <w:ind w:left="7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60</w:t>
                        </w:r>
                      </w:p>
                      <w:p>
                        <w:pPr>
                          <w:spacing w:before="50"/>
                          <w:ind w:left="7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50</w:t>
                        </w:r>
                      </w:p>
                      <w:p>
                        <w:pPr>
                          <w:spacing w:before="50"/>
                          <w:ind w:left="7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40</w:t>
                        </w:r>
                      </w:p>
                      <w:p>
                        <w:pPr>
                          <w:spacing w:before="50"/>
                          <w:ind w:left="7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30</w:t>
                        </w:r>
                      </w:p>
                      <w:p>
                        <w:pPr>
                          <w:spacing w:before="49"/>
                          <w:ind w:left="7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20</w:t>
                        </w:r>
                      </w:p>
                      <w:p>
                        <w:pPr>
                          <w:spacing w:before="50"/>
                          <w:ind w:left="7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10</w:t>
                        </w:r>
                      </w:p>
                      <w:p>
                        <w:pPr>
                          <w:spacing w:line="157" w:lineRule="exact" w:before="50"/>
                          <w:ind w:left="14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2664;top:4100;width:298;height:133" type="#_x0000_t202" id="docshape34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2014</w:t>
                        </w:r>
                      </w:p>
                    </w:txbxContent>
                  </v:textbox>
                  <w10:wrap type="none"/>
                </v:shape>
                <v:shape style="position:absolute;left:4393;top:4100;width:298;height:133" type="#_x0000_t202" id="docshape35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2015</w:t>
                        </w:r>
                      </w:p>
                    </w:txbxContent>
                  </v:textbox>
                  <w10:wrap type="none"/>
                </v:shape>
                <v:shape style="position:absolute;left:6122;top:4100;width:298;height:133" type="#_x0000_t202" id="docshape36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v:shape style="position:absolute;left:7850;top:4100;width:298;height:133" type="#_x0000_t202" id="docshape37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5275;top:4376;width:278;height:133" type="#_x0000_t202" id="docshape38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4"/>
                            <w:w w:val="105"/>
                            <w:sz w:val="13"/>
                          </w:rPr>
                          <w:t>Year</w:t>
                        </w:r>
                      </w:p>
                    </w:txbxContent>
                  </v:textbox>
                  <w10:wrap type="none"/>
                </v:shape>
                <v:shape style="position:absolute;left:8737;top:2194;width:1582;height:989" type="#_x0000_t202" id="docshape39" filled="false" stroked="true" strokeweight=".33616pt" strokecolor="#4f81bc">
                  <v:textbox inset="0,0,0,0">
                    <w:txbxContent>
                      <w:p>
                        <w:pPr>
                          <w:spacing w:before="78"/>
                          <w:ind w:left="388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White</w:t>
                        </w:r>
                        <w:r>
                          <w:rPr>
                            <w:spacing w:val="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non-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Hispanic</w:t>
                        </w:r>
                      </w:p>
                      <w:p>
                        <w:pPr>
                          <w:spacing w:line="330" w:lineRule="atLeast" w:before="0"/>
                          <w:ind w:left="388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Black</w:t>
                        </w:r>
                        <w:r>
                          <w:rPr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non-Hispanic</w:t>
                        </w:r>
                        <w:r>
                          <w:rPr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Hispanic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/>
        <w:t>The</w:t>
      </w:r>
      <w:r>
        <w:rPr>
          <w:spacing w:val="-2"/>
        </w:rPr>
        <w:t> </w:t>
      </w:r>
      <w:r>
        <w:rPr/>
        <w:t>percentage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benzodiazepines</w:t>
      </w:r>
      <w:r>
        <w:rPr>
          <w:spacing w:val="-2"/>
        </w:rPr>
        <w:t> </w:t>
      </w:r>
      <w:r>
        <w:rPr/>
        <w:t>present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toxicology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White</w:t>
      </w:r>
      <w:r>
        <w:rPr>
          <w:spacing w:val="-2"/>
        </w:rPr>
        <w:t> </w:t>
      </w:r>
      <w:r>
        <w:rPr/>
        <w:t>non-Hispanic</w:t>
      </w:r>
      <w:r>
        <w:rPr>
          <w:spacing w:val="-2"/>
        </w:rPr>
        <w:t> </w:t>
      </w:r>
      <w:r>
        <w:rPr/>
        <w:t>decedents</w:t>
      </w:r>
      <w:r>
        <w:rPr>
          <w:spacing w:val="-1"/>
        </w:rPr>
        <w:t> </w:t>
      </w:r>
      <w:r>
        <w:rPr/>
        <w:t>are</w:t>
      </w:r>
      <w:r>
        <w:rPr>
          <w:spacing w:val="-5"/>
        </w:rPr>
        <w:t> </w:t>
      </w:r>
      <w:r>
        <w:rPr/>
        <w:t>almost</w:t>
      </w:r>
      <w:r>
        <w:rPr>
          <w:spacing w:val="-2"/>
        </w:rPr>
        <w:t> </w:t>
      </w:r>
      <w:r>
        <w:rPr/>
        <w:t>twice</w:t>
      </w:r>
      <w:r>
        <w:rPr>
          <w:spacing w:val="-4"/>
        </w:rPr>
        <w:t> </w:t>
      </w:r>
      <w:r>
        <w:rPr/>
        <w:t>the percentages of</w:t>
      </w:r>
      <w:r>
        <w:rPr>
          <w:spacing w:val="40"/>
        </w:rPr>
        <w:t> </w:t>
      </w:r>
      <w:r>
        <w:rPr/>
        <w:t>benzodiazepines present in the toxicology of Black non-Hispanic and Hispanic decedents (Figure 2).</w:t>
      </w:r>
    </w:p>
    <w:p>
      <w:pPr>
        <w:spacing w:after="0" w:line="276" w:lineRule="auto"/>
        <w:sectPr>
          <w:footerReference w:type="default" r:id="rId5"/>
          <w:type w:val="continuous"/>
          <w:pgSz w:w="12240" w:h="15840"/>
          <w:pgMar w:header="0" w:footer="583" w:top="460" w:bottom="780" w:left="620" w:right="740"/>
          <w:pgNumType w:start="1"/>
        </w:sectPr>
      </w:pPr>
    </w:p>
    <w:p>
      <w:pPr>
        <w:pStyle w:val="BodyText"/>
        <w:spacing w:line="278" w:lineRule="auto" w:before="44"/>
        <w:ind w:left="100" w:right="25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952503</wp:posOffset>
                </wp:positionH>
                <wp:positionV relativeFrom="paragraph">
                  <wp:posOffset>549101</wp:posOffset>
                </wp:positionV>
                <wp:extent cx="5860415" cy="2636520"/>
                <wp:effectExtent l="0" t="0" r="0" b="0"/>
                <wp:wrapNone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5860415" cy="2636520"/>
                          <a:chExt cx="5860415" cy="263652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361976" y="699784"/>
                            <a:ext cx="4378325" cy="1374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8325" h="1374140">
                                <a:moveTo>
                                  <a:pt x="29986" y="1348151"/>
                                </a:moveTo>
                                <a:lnTo>
                                  <a:pt x="29986" y="0"/>
                                </a:lnTo>
                              </a:path>
                              <a:path w="4378325" h="1374140">
                                <a:moveTo>
                                  <a:pt x="0" y="1348151"/>
                                </a:moveTo>
                                <a:lnTo>
                                  <a:pt x="29986" y="1348151"/>
                                </a:lnTo>
                              </a:path>
                              <a:path w="4378325" h="1374140">
                                <a:moveTo>
                                  <a:pt x="0" y="1211194"/>
                                </a:moveTo>
                                <a:lnTo>
                                  <a:pt x="29986" y="1211194"/>
                                </a:lnTo>
                              </a:path>
                              <a:path w="4378325" h="1374140">
                                <a:moveTo>
                                  <a:pt x="0" y="1078535"/>
                                </a:moveTo>
                                <a:lnTo>
                                  <a:pt x="29986" y="1078535"/>
                                </a:lnTo>
                              </a:path>
                              <a:path w="4378325" h="1374140">
                                <a:moveTo>
                                  <a:pt x="0" y="941578"/>
                                </a:moveTo>
                                <a:lnTo>
                                  <a:pt x="29986" y="941578"/>
                                </a:lnTo>
                              </a:path>
                              <a:path w="4378325" h="1374140">
                                <a:moveTo>
                                  <a:pt x="0" y="808901"/>
                                </a:moveTo>
                                <a:lnTo>
                                  <a:pt x="29986" y="808901"/>
                                </a:lnTo>
                              </a:path>
                              <a:path w="4378325" h="1374140">
                                <a:moveTo>
                                  <a:pt x="0" y="676224"/>
                                </a:moveTo>
                                <a:lnTo>
                                  <a:pt x="29986" y="676224"/>
                                </a:lnTo>
                              </a:path>
                              <a:path w="4378325" h="1374140">
                                <a:moveTo>
                                  <a:pt x="0" y="539267"/>
                                </a:moveTo>
                                <a:lnTo>
                                  <a:pt x="29986" y="539267"/>
                                </a:lnTo>
                              </a:path>
                              <a:path w="4378325" h="1374140">
                                <a:moveTo>
                                  <a:pt x="0" y="406590"/>
                                </a:moveTo>
                                <a:lnTo>
                                  <a:pt x="29986" y="406590"/>
                                </a:lnTo>
                              </a:path>
                              <a:path w="4378325" h="1374140">
                                <a:moveTo>
                                  <a:pt x="0" y="269633"/>
                                </a:moveTo>
                                <a:lnTo>
                                  <a:pt x="29986" y="269633"/>
                                </a:lnTo>
                              </a:path>
                              <a:path w="4378325" h="1374140">
                                <a:moveTo>
                                  <a:pt x="0" y="136956"/>
                                </a:moveTo>
                                <a:lnTo>
                                  <a:pt x="29986" y="136956"/>
                                </a:lnTo>
                              </a:path>
                              <a:path w="4378325" h="1374140">
                                <a:moveTo>
                                  <a:pt x="0" y="0"/>
                                </a:moveTo>
                                <a:lnTo>
                                  <a:pt x="29986" y="0"/>
                                </a:lnTo>
                              </a:path>
                              <a:path w="4378325" h="1374140">
                                <a:moveTo>
                                  <a:pt x="29986" y="1348151"/>
                                </a:moveTo>
                                <a:lnTo>
                                  <a:pt x="4378025" y="1348151"/>
                                </a:lnTo>
                              </a:path>
                              <a:path w="4378325" h="1374140">
                                <a:moveTo>
                                  <a:pt x="29986" y="1348151"/>
                                </a:moveTo>
                                <a:lnTo>
                                  <a:pt x="29986" y="1373831"/>
                                </a:lnTo>
                              </a:path>
                              <a:path w="4378325" h="1374140">
                                <a:moveTo>
                                  <a:pt x="1113783" y="1348151"/>
                                </a:moveTo>
                                <a:lnTo>
                                  <a:pt x="1113783" y="1373831"/>
                                </a:lnTo>
                              </a:path>
                              <a:path w="4378325" h="1374140">
                                <a:moveTo>
                                  <a:pt x="2201863" y="1348151"/>
                                </a:moveTo>
                                <a:lnTo>
                                  <a:pt x="2201863" y="1373831"/>
                                </a:lnTo>
                              </a:path>
                              <a:path w="4378325" h="1374140">
                                <a:moveTo>
                                  <a:pt x="3289944" y="1348151"/>
                                </a:moveTo>
                                <a:lnTo>
                                  <a:pt x="3289944" y="1373831"/>
                                </a:lnTo>
                              </a:path>
                              <a:path w="4378325" h="1374140">
                                <a:moveTo>
                                  <a:pt x="4378025" y="1348151"/>
                                </a:moveTo>
                                <a:lnTo>
                                  <a:pt x="4378025" y="1373831"/>
                                </a:lnTo>
                              </a:path>
                            </a:pathLst>
                          </a:custGeom>
                          <a:ln w="4281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933861" y="1527945"/>
                            <a:ext cx="3260090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124460">
                                <a:moveTo>
                                  <a:pt x="0" y="124117"/>
                                </a:moveTo>
                                <a:lnTo>
                                  <a:pt x="1088080" y="119837"/>
                                </a:lnTo>
                                <a:lnTo>
                                  <a:pt x="2176161" y="64198"/>
                                </a:lnTo>
                                <a:lnTo>
                                  <a:pt x="3259958" y="0"/>
                                </a:lnTo>
                              </a:path>
                            </a:pathLst>
                          </a:custGeom>
                          <a:ln w="17119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933861" y="1159873"/>
                            <a:ext cx="326009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269875">
                                <a:moveTo>
                                  <a:pt x="0" y="162636"/>
                                </a:moveTo>
                                <a:lnTo>
                                  <a:pt x="1088080" y="269633"/>
                                </a:lnTo>
                                <a:lnTo>
                                  <a:pt x="2176161" y="222554"/>
                                </a:lnTo>
                                <a:lnTo>
                                  <a:pt x="3259958" y="0"/>
                                </a:lnTo>
                              </a:path>
                            </a:pathLst>
                          </a:custGeom>
                          <a:ln w="17119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933861" y="1258311"/>
                            <a:ext cx="326009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197485">
                                <a:moveTo>
                                  <a:pt x="0" y="98437"/>
                                </a:moveTo>
                                <a:lnTo>
                                  <a:pt x="1088080" y="149796"/>
                                </a:lnTo>
                                <a:lnTo>
                                  <a:pt x="2176161" y="196875"/>
                                </a:lnTo>
                                <a:lnTo>
                                  <a:pt x="3259958" y="0"/>
                                </a:lnTo>
                              </a:path>
                            </a:pathLst>
                          </a:custGeom>
                          <a:ln w="17119">
                            <a:solidFill>
                              <a:srgbClr val="7C5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656467" y="992957"/>
                            <a:ext cx="167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0">
                                <a:moveTo>
                                  <a:pt x="0" y="0"/>
                                </a:moveTo>
                                <a:lnTo>
                                  <a:pt x="167067" y="0"/>
                                </a:lnTo>
                              </a:path>
                            </a:pathLst>
                          </a:custGeom>
                          <a:ln w="17119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656467" y="1202672"/>
                            <a:ext cx="167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0">
                                <a:moveTo>
                                  <a:pt x="0" y="0"/>
                                </a:moveTo>
                                <a:lnTo>
                                  <a:pt x="167067" y="0"/>
                                </a:lnTo>
                              </a:path>
                            </a:pathLst>
                          </a:custGeom>
                          <a:ln w="17119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656467" y="1408108"/>
                            <a:ext cx="167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0">
                                <a:moveTo>
                                  <a:pt x="0" y="0"/>
                                </a:moveTo>
                                <a:lnTo>
                                  <a:pt x="167067" y="0"/>
                                </a:lnTo>
                              </a:path>
                            </a:pathLst>
                          </a:custGeom>
                          <a:ln w="17119">
                            <a:solidFill>
                              <a:srgbClr val="7C5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280" y="4280"/>
                            <a:ext cx="5852160" cy="262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2160" h="2628265">
                                <a:moveTo>
                                  <a:pt x="0" y="2627859"/>
                                </a:moveTo>
                                <a:lnTo>
                                  <a:pt x="5851646" y="2627859"/>
                                </a:lnTo>
                                <a:lnTo>
                                  <a:pt x="58516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27859"/>
                                </a:lnTo>
                                <a:close/>
                              </a:path>
                            </a:pathLst>
                          </a:custGeom>
                          <a:ln w="8561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1513713" y="197591"/>
                            <a:ext cx="2908935" cy="411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2" w:lineRule="exact" w:before="0"/>
                                <w:ind w:left="6" w:right="24" w:firstLine="0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Percent</w:t>
                              </w:r>
                              <w:r>
                                <w:rPr>
                                  <w:b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spacing w:val="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Deaths</w:t>
                              </w:r>
                              <w:r>
                                <w:rPr>
                                  <w:b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with</w:t>
                              </w:r>
                            </w:p>
                            <w:p>
                              <w:pPr>
                                <w:spacing w:line="229" w:lineRule="exact" w:before="0"/>
                                <w:ind w:left="0" w:right="24" w:firstLine="0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9"/>
                                </w:rPr>
                                <w:t>Cocaine</w:t>
                              </w:r>
                              <w:r>
                                <w:rPr>
                                  <w:b/>
                                  <w:color w:val="FF0000"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Present</w:t>
                              </w:r>
                            </w:p>
                            <w:p>
                              <w:pPr>
                                <w:spacing w:line="227" w:lineRule="exact" w:before="0"/>
                                <w:ind w:left="9" w:right="24" w:firstLine="0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MA: 2014-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182485" y="660837"/>
                            <a:ext cx="143510" cy="143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100</w:t>
                              </w:r>
                            </w:p>
                            <w:p>
                              <w:pPr>
                                <w:spacing w:before="53"/>
                                <w:ind w:left="68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90</w:t>
                              </w:r>
                            </w:p>
                            <w:p>
                              <w:pPr>
                                <w:spacing w:before="54"/>
                                <w:ind w:left="68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80</w:t>
                              </w:r>
                            </w:p>
                            <w:p>
                              <w:pPr>
                                <w:spacing w:before="54"/>
                                <w:ind w:left="68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70</w:t>
                              </w:r>
                            </w:p>
                            <w:p>
                              <w:pPr>
                                <w:spacing w:before="53"/>
                                <w:ind w:left="68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60</w:t>
                              </w:r>
                            </w:p>
                            <w:p>
                              <w:pPr>
                                <w:spacing w:before="54"/>
                                <w:ind w:left="68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50</w:t>
                              </w:r>
                            </w:p>
                            <w:p>
                              <w:pPr>
                                <w:spacing w:before="53"/>
                                <w:ind w:left="68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40</w:t>
                              </w:r>
                            </w:p>
                            <w:p>
                              <w:pPr>
                                <w:spacing w:before="54"/>
                                <w:ind w:left="68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30</w:t>
                              </w:r>
                            </w:p>
                            <w:p>
                              <w:pPr>
                                <w:spacing w:before="53"/>
                                <w:ind w:left="68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20</w:t>
                              </w:r>
                            </w:p>
                            <w:p>
                              <w:pPr>
                                <w:spacing w:before="54"/>
                                <w:ind w:left="68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10</w:t>
                              </w:r>
                            </w:p>
                            <w:p>
                              <w:pPr>
                                <w:spacing w:line="158" w:lineRule="exact" w:before="54"/>
                                <w:ind w:left="136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3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849256" y="2120106"/>
                            <a:ext cx="18415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937123" y="2120106"/>
                            <a:ext cx="18415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3024775" y="2120106"/>
                            <a:ext cx="18415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4112598" y="2120106"/>
                            <a:ext cx="18415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2489730" y="2299005"/>
                            <a:ext cx="17208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105"/>
                                  <w:sz w:val="13"/>
                                </w:rPr>
                                <w:t>Year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4607204" y="892379"/>
                            <a:ext cx="963930" cy="621030"/>
                          </a:xfrm>
                          <a:prstGeom prst="rect">
                            <a:avLst/>
                          </a:prstGeom>
                          <a:ln w="4281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2"/>
                                <w:ind w:left="36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White</w:t>
                              </w:r>
                              <w:r>
                                <w:rPr>
                                  <w:spacing w:val="1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non-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Hispanic</w:t>
                              </w:r>
                            </w:p>
                            <w:p>
                              <w:pPr>
                                <w:spacing w:line="240" w:lineRule="auto" w:before="9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6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Black</w:t>
                              </w:r>
                              <w:r>
                                <w:rPr>
                                  <w:spacing w:val="1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non-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Hispanic</w:t>
                              </w:r>
                            </w:p>
                            <w:p>
                              <w:pPr>
                                <w:spacing w:line="240" w:lineRule="auto" w:before="9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6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Hispanic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5.000252pt;margin-top:43.23632pt;width:461.45pt;height:207.6pt;mso-position-horizontal-relative:page;mso-position-vertical-relative:paragraph;z-index:15731200" id="docshapegroup40" coordorigin="1500,865" coordsize="9229,4152">
                <v:shape style="position:absolute;left:2070;top:1966;width:6895;height:2164" id="docshape41" coordorigin="2070,1967" coordsize="6895,2164" path="m2117,4090l2117,1967m2070,4090l2117,4090m2070,3874l2117,3874m2070,3665l2117,3665m2070,3450l2117,3450m2070,3241l2117,3241m2070,3032l2117,3032m2070,2816l2117,2816m2070,2607l2117,2607m2070,2391l2117,2391m2070,2182l2117,2182m2070,1967l2117,1967m2117,4090l8965,4090m2117,4090l2117,4130m3824,4090l3824,4130m5538,4090l5538,4130m7251,4090l7251,4130m8965,4090l8965,4130e" filled="false" stroked="true" strokeweight=".337153pt" strokecolor="#858585">
                  <v:path arrowok="t"/>
                  <v:stroke dashstyle="solid"/>
                </v:shape>
                <v:shape style="position:absolute;left:2970;top:3270;width:5134;height:196" id="docshape42" coordorigin="2971,3271" coordsize="5134,196" path="m2971,3466l4684,3460,6398,3372,8104,3271e" filled="false" stroked="true" strokeweight="1.348002pt" strokecolor="#bd4a47">
                  <v:path arrowok="t"/>
                  <v:stroke dashstyle="solid"/>
                </v:shape>
                <v:shape style="position:absolute;left:2970;top:2691;width:5134;height:425" id="docshape43" coordorigin="2971,2691" coordsize="5134,425" path="m2971,2947l4684,3116,6398,3042,8104,2691e" filled="false" stroked="true" strokeweight="1.348009pt" strokecolor="#97b853">
                  <v:path arrowok="t"/>
                  <v:stroke dashstyle="solid"/>
                </v:shape>
                <v:shape style="position:absolute;left:2970;top:2846;width:5134;height:311" id="docshape44" coordorigin="2971,2846" coordsize="5134,311" path="m2971,3001l4684,3082,6398,3156,8104,2846e" filled="false" stroked="true" strokeweight="1.348005pt" strokecolor="#7c5f9f">
                  <v:path arrowok="t"/>
                  <v:stroke dashstyle="solid"/>
                </v:shape>
                <v:line style="position:absolute" from="8833,2428" to="9096,2428" stroked="true" strokeweight="1.348pt" strokecolor="#bd4a47">
                  <v:stroke dashstyle="solid"/>
                </v:line>
                <v:line style="position:absolute" from="8833,2759" to="9096,2759" stroked="true" strokeweight="1.348pt" strokecolor="#97b853">
                  <v:stroke dashstyle="solid"/>
                </v:line>
                <v:line style="position:absolute" from="8833,3082" to="9096,3082" stroked="true" strokeweight="1.348pt" strokecolor="#7c5f9f">
                  <v:stroke dashstyle="solid"/>
                </v:line>
                <v:rect style="position:absolute;left:1506;top:871;width:9216;height:4139" id="docshape45" filled="false" stroked="true" strokeweight=".674103pt" strokecolor="#858585">
                  <v:stroke dashstyle="solid"/>
                </v:rect>
                <v:shape style="position:absolute;left:3883;top:1175;width:4581;height:648" type="#_x0000_t202" id="docshape46" filled="false" stroked="false">
                  <v:textbox inset="0,0,0,0">
                    <w:txbxContent>
                      <w:p>
                        <w:pPr>
                          <w:spacing w:line="192" w:lineRule="exact" w:before="0"/>
                          <w:ind w:left="6" w:right="24" w:firstLine="0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Figure</w:t>
                        </w:r>
                        <w:r>
                          <w:rPr>
                            <w:b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3.</w:t>
                        </w:r>
                        <w:r>
                          <w:rPr>
                            <w:b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Percent</w:t>
                        </w:r>
                        <w:r>
                          <w:rPr>
                            <w:b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of</w:t>
                        </w:r>
                        <w:r>
                          <w:rPr>
                            <w:b/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Opioid-Related</w:t>
                        </w:r>
                        <w:r>
                          <w:rPr>
                            <w:b/>
                            <w:spacing w:val="13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Overdose</w:t>
                        </w:r>
                        <w:r>
                          <w:rPr>
                            <w:b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Deaths</w:t>
                        </w:r>
                        <w:r>
                          <w:rPr>
                            <w:b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with</w:t>
                        </w:r>
                      </w:p>
                      <w:p>
                        <w:pPr>
                          <w:spacing w:line="229" w:lineRule="exact" w:before="0"/>
                          <w:ind w:left="0" w:right="24" w:firstLine="0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FF0000"/>
                            <w:sz w:val="19"/>
                          </w:rPr>
                          <w:t>Cocaine</w:t>
                        </w:r>
                        <w:r>
                          <w:rPr>
                            <w:b/>
                            <w:color w:val="FF0000"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Present</w:t>
                        </w:r>
                      </w:p>
                      <w:p>
                        <w:pPr>
                          <w:spacing w:line="227" w:lineRule="exact" w:before="0"/>
                          <w:ind w:left="9" w:right="24" w:firstLine="0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2"/>
                            <w:sz w:val="19"/>
                          </w:rPr>
                          <w:t>MA: 2014-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1787;top:1905;width:226;height:2258" type="#_x0000_t202" id="docshape47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100</w:t>
                        </w:r>
                      </w:p>
                      <w:p>
                        <w:pPr>
                          <w:spacing w:before="53"/>
                          <w:ind w:left="68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90</w:t>
                        </w:r>
                      </w:p>
                      <w:p>
                        <w:pPr>
                          <w:spacing w:before="54"/>
                          <w:ind w:left="68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80</w:t>
                        </w:r>
                      </w:p>
                      <w:p>
                        <w:pPr>
                          <w:spacing w:before="54"/>
                          <w:ind w:left="68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70</w:t>
                        </w:r>
                      </w:p>
                      <w:p>
                        <w:pPr>
                          <w:spacing w:before="53"/>
                          <w:ind w:left="68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60</w:t>
                        </w:r>
                      </w:p>
                      <w:p>
                        <w:pPr>
                          <w:spacing w:before="54"/>
                          <w:ind w:left="68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50</w:t>
                        </w:r>
                      </w:p>
                      <w:p>
                        <w:pPr>
                          <w:spacing w:before="53"/>
                          <w:ind w:left="68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40</w:t>
                        </w:r>
                      </w:p>
                      <w:p>
                        <w:pPr>
                          <w:spacing w:before="54"/>
                          <w:ind w:left="68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30</w:t>
                        </w:r>
                      </w:p>
                      <w:p>
                        <w:pPr>
                          <w:spacing w:before="53"/>
                          <w:ind w:left="68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20</w:t>
                        </w:r>
                      </w:p>
                      <w:p>
                        <w:pPr>
                          <w:spacing w:before="54"/>
                          <w:ind w:left="68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10</w:t>
                        </w:r>
                      </w:p>
                      <w:p>
                        <w:pPr>
                          <w:spacing w:line="158" w:lineRule="exact" w:before="54"/>
                          <w:ind w:left="136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2837;top:4203;width:290;height:136" type="#_x0000_t202" id="docshape48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2014</w:t>
                        </w:r>
                      </w:p>
                    </w:txbxContent>
                  </v:textbox>
                  <w10:wrap type="none"/>
                </v:shape>
                <v:shape style="position:absolute;left:4550;top:4203;width:290;height:136" type="#_x0000_t202" id="docshape49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2015</w:t>
                        </w:r>
                      </w:p>
                    </w:txbxContent>
                  </v:textbox>
                  <w10:wrap type="none"/>
                </v:shape>
                <v:shape style="position:absolute;left:6263;top:4203;width:290;height:136" type="#_x0000_t202" id="docshape50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v:shape style="position:absolute;left:7976;top:4203;width:290;height:136" type="#_x0000_t202" id="docshape51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5420;top:4485;width:271;height:136" type="#_x0000_t202" id="docshape52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4"/>
                            <w:w w:val="105"/>
                            <w:sz w:val="13"/>
                          </w:rPr>
                          <w:t>Year</w:t>
                        </w:r>
                      </w:p>
                    </w:txbxContent>
                  </v:textbox>
                  <w10:wrap type="none"/>
                </v:shape>
                <v:shape style="position:absolute;left:8755;top:2270;width:1518;height:978" type="#_x0000_t202" id="docshape53" filled="false" stroked="true" strokeweight=".33709pt" strokecolor="#4f81bc">
                  <v:textbox inset="0,0,0,0">
                    <w:txbxContent>
                      <w:p>
                        <w:pPr>
                          <w:spacing w:before="72"/>
                          <w:ind w:left="36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White</w:t>
                        </w:r>
                        <w:r>
                          <w:rPr>
                            <w:spacing w:val="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non-</w:t>
                        </w:r>
                        <w:r>
                          <w:rPr>
                            <w:spacing w:val="-2"/>
                            <w:sz w:val="13"/>
                          </w:rPr>
                          <w:t>Hispanic</w:t>
                        </w:r>
                      </w:p>
                      <w:p>
                        <w:pPr>
                          <w:spacing w:line="240" w:lineRule="auto" w:before="9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36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Black</w:t>
                        </w:r>
                        <w:r>
                          <w:rPr>
                            <w:spacing w:val="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non-</w:t>
                        </w:r>
                        <w:r>
                          <w:rPr>
                            <w:spacing w:val="-2"/>
                            <w:sz w:val="13"/>
                          </w:rPr>
                          <w:t>Hispanic</w:t>
                        </w:r>
                      </w:p>
                      <w:p>
                        <w:pPr>
                          <w:spacing w:line="240" w:lineRule="auto" w:before="9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36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Hispanic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1001272</wp:posOffset>
                </wp:positionH>
                <wp:positionV relativeFrom="paragraph">
                  <wp:posOffset>1774624</wp:posOffset>
                </wp:positionV>
                <wp:extent cx="111125" cy="299085"/>
                <wp:effectExtent l="0" t="0" r="0" b="0"/>
                <wp:wrapNone/>
                <wp:docPr id="65" name="Textbox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Textbox 65"/>
                      <wps:cNvSpPr txBox="1"/>
                      <wps:spPr>
                        <a:xfrm>
                          <a:off x="0" y="0"/>
                          <a:ext cx="111125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6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3"/>
                              </w:rPr>
                              <w:t>Percent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84034pt;margin-top:139.734222pt;width:8.75pt;height:23.55pt;mso-position-horizontal-relative:page;mso-position-vertical-relative:paragraph;z-index:15732736" type="#_x0000_t202" id="docshape54" filled="false" stroked="false">
                <v:textbox inset="0,0,0,0" style="layout-flow:vertical;mso-layout-flow-alt:bottom-to-top">
                  <w:txbxContent>
                    <w:p>
                      <w:pPr>
                        <w:spacing w:line="156" w:lineRule="exact" w:before="0"/>
                        <w:ind w:left="20" w:right="0" w:firstLine="0"/>
                        <w:jc w:val="lef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13"/>
                        </w:rPr>
                        <w:t>Percent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Black</w:t>
      </w:r>
      <w:r>
        <w:rPr>
          <w:spacing w:val="-1"/>
        </w:rPr>
        <w:t> </w:t>
      </w:r>
      <w:r>
        <w:rPr/>
        <w:t>non-Hispanic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Hispanic</w:t>
      </w:r>
      <w:r>
        <w:rPr>
          <w:spacing w:val="-1"/>
        </w:rPr>
        <w:t> </w:t>
      </w:r>
      <w:r>
        <w:rPr/>
        <w:t>decedents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higher</w:t>
      </w:r>
      <w:r>
        <w:rPr>
          <w:spacing w:val="-2"/>
        </w:rPr>
        <w:t> </w:t>
      </w:r>
      <w:r>
        <w:rPr/>
        <w:t>percentage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cocaine</w:t>
      </w:r>
      <w:r>
        <w:rPr>
          <w:spacing w:val="-3"/>
        </w:rPr>
        <w:t> </w:t>
      </w:r>
      <w:r>
        <w:rPr/>
        <w:t>present</w:t>
      </w:r>
      <w:r>
        <w:rPr>
          <w:spacing w:val="-1"/>
        </w:rPr>
        <w:t> </w:t>
      </w:r>
      <w:r>
        <w:rPr/>
        <w:t>in</w:t>
      </w:r>
      <w:r>
        <w:rPr>
          <w:spacing w:val="-5"/>
        </w:rPr>
        <w:t> </w:t>
      </w:r>
      <w:r>
        <w:rPr/>
        <w:t>their</w:t>
      </w:r>
      <w:r>
        <w:rPr>
          <w:spacing w:val="-2"/>
        </w:rPr>
        <w:t> </w:t>
      </w:r>
      <w:r>
        <w:rPr/>
        <w:t>toxicology</w:t>
      </w:r>
      <w:r>
        <w:rPr>
          <w:spacing w:val="-4"/>
        </w:rPr>
        <w:t> </w:t>
      </w:r>
      <w:r>
        <w:rPr/>
        <w:t>compared with White non-Hispanics (Figure 3).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"/>
      </w:pPr>
    </w:p>
    <w:p>
      <w:pPr>
        <w:pStyle w:val="BodyText"/>
        <w:spacing w:line="276" w:lineRule="auto"/>
        <w:ind w:left="100" w:right="10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962028</wp:posOffset>
                </wp:positionH>
                <wp:positionV relativeFrom="paragraph">
                  <wp:posOffset>912467</wp:posOffset>
                </wp:positionV>
                <wp:extent cx="5847080" cy="2623185"/>
                <wp:effectExtent l="0" t="0" r="0" b="0"/>
                <wp:wrapNone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5847080" cy="2623185"/>
                          <a:chExt cx="5847080" cy="2623185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364891" y="696726"/>
                            <a:ext cx="4366260" cy="136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6260" h="1367790">
                                <a:moveTo>
                                  <a:pt x="25909" y="1341801"/>
                                </a:moveTo>
                                <a:lnTo>
                                  <a:pt x="25909" y="0"/>
                                </a:lnTo>
                              </a:path>
                              <a:path w="4366260" h="1367790">
                                <a:moveTo>
                                  <a:pt x="0" y="1341801"/>
                                </a:moveTo>
                                <a:lnTo>
                                  <a:pt x="25909" y="1341801"/>
                                </a:lnTo>
                              </a:path>
                              <a:path w="4366260" h="1367790">
                                <a:moveTo>
                                  <a:pt x="0" y="1208057"/>
                                </a:moveTo>
                                <a:lnTo>
                                  <a:pt x="25909" y="1208057"/>
                                </a:lnTo>
                              </a:path>
                              <a:path w="4366260" h="1367790">
                                <a:moveTo>
                                  <a:pt x="0" y="1074312"/>
                                </a:moveTo>
                                <a:lnTo>
                                  <a:pt x="25909" y="1074312"/>
                                </a:lnTo>
                              </a:path>
                              <a:path w="4366260" h="1367790">
                                <a:moveTo>
                                  <a:pt x="0" y="940525"/>
                                </a:moveTo>
                                <a:lnTo>
                                  <a:pt x="25909" y="940525"/>
                                </a:lnTo>
                              </a:path>
                              <a:path w="4366260" h="1367790">
                                <a:moveTo>
                                  <a:pt x="0" y="806780"/>
                                </a:moveTo>
                                <a:lnTo>
                                  <a:pt x="25909" y="806780"/>
                                </a:lnTo>
                              </a:path>
                              <a:path w="4366260" h="1367790">
                                <a:moveTo>
                                  <a:pt x="0" y="673036"/>
                                </a:moveTo>
                                <a:lnTo>
                                  <a:pt x="25909" y="673036"/>
                                </a:lnTo>
                              </a:path>
                              <a:path w="4366260" h="1367790">
                                <a:moveTo>
                                  <a:pt x="0" y="534977"/>
                                </a:moveTo>
                                <a:lnTo>
                                  <a:pt x="25909" y="534977"/>
                                </a:lnTo>
                              </a:path>
                              <a:path w="4366260" h="1367790">
                                <a:moveTo>
                                  <a:pt x="0" y="401233"/>
                                </a:moveTo>
                                <a:lnTo>
                                  <a:pt x="25909" y="401233"/>
                                </a:lnTo>
                              </a:path>
                              <a:path w="4366260" h="1367790">
                                <a:moveTo>
                                  <a:pt x="0" y="267488"/>
                                </a:moveTo>
                                <a:lnTo>
                                  <a:pt x="25909" y="267488"/>
                                </a:lnTo>
                              </a:path>
                              <a:path w="4366260" h="1367790">
                                <a:moveTo>
                                  <a:pt x="0" y="133744"/>
                                </a:moveTo>
                                <a:lnTo>
                                  <a:pt x="25909" y="133744"/>
                                </a:lnTo>
                              </a:path>
                              <a:path w="4366260" h="1367790">
                                <a:moveTo>
                                  <a:pt x="0" y="0"/>
                                </a:moveTo>
                                <a:lnTo>
                                  <a:pt x="25909" y="0"/>
                                </a:lnTo>
                              </a:path>
                              <a:path w="4366260" h="1367790">
                                <a:moveTo>
                                  <a:pt x="25909" y="1341801"/>
                                </a:moveTo>
                                <a:lnTo>
                                  <a:pt x="4365783" y="1341801"/>
                                </a:lnTo>
                              </a:path>
                              <a:path w="4366260" h="1367790">
                                <a:moveTo>
                                  <a:pt x="25909" y="1341801"/>
                                </a:moveTo>
                                <a:lnTo>
                                  <a:pt x="25909" y="1367687"/>
                                </a:lnTo>
                              </a:path>
                              <a:path w="4366260" h="1367790">
                                <a:moveTo>
                                  <a:pt x="1109798" y="1341801"/>
                                </a:moveTo>
                                <a:lnTo>
                                  <a:pt x="1109798" y="1367687"/>
                                </a:lnTo>
                              </a:path>
                              <a:path w="4366260" h="1367790">
                                <a:moveTo>
                                  <a:pt x="2198005" y="1341801"/>
                                </a:moveTo>
                                <a:lnTo>
                                  <a:pt x="2198005" y="1367687"/>
                                </a:lnTo>
                              </a:path>
                              <a:path w="4366260" h="1367790">
                                <a:moveTo>
                                  <a:pt x="3281894" y="1341801"/>
                                </a:moveTo>
                                <a:lnTo>
                                  <a:pt x="3281894" y="1367687"/>
                                </a:lnTo>
                              </a:path>
                              <a:path w="4366260" h="1367790">
                                <a:moveTo>
                                  <a:pt x="4365783" y="1341801"/>
                                </a:moveTo>
                                <a:lnTo>
                                  <a:pt x="4365783" y="1367687"/>
                                </a:lnTo>
                              </a:path>
                            </a:pathLst>
                          </a:custGeom>
                          <a:ln w="4316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932745" y="1531550"/>
                            <a:ext cx="3256279" cy="3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6279" h="375920">
                                <a:moveTo>
                                  <a:pt x="0" y="375390"/>
                                </a:moveTo>
                                <a:lnTo>
                                  <a:pt x="1083888" y="353818"/>
                                </a:lnTo>
                                <a:lnTo>
                                  <a:pt x="2172095" y="151001"/>
                                </a:lnTo>
                                <a:lnTo>
                                  <a:pt x="3255984" y="0"/>
                                </a:lnTo>
                              </a:path>
                            </a:pathLst>
                          </a:custGeom>
                          <a:ln w="17257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932745" y="1182089"/>
                            <a:ext cx="3256279" cy="643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6279" h="643255">
                                <a:moveTo>
                                  <a:pt x="0" y="642879"/>
                                </a:moveTo>
                                <a:lnTo>
                                  <a:pt x="1083888" y="634250"/>
                                </a:lnTo>
                                <a:lnTo>
                                  <a:pt x="2172095" y="327889"/>
                                </a:lnTo>
                                <a:lnTo>
                                  <a:pt x="3255984" y="0"/>
                                </a:lnTo>
                              </a:path>
                            </a:pathLst>
                          </a:custGeom>
                          <a:ln w="17257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932745" y="1238175"/>
                            <a:ext cx="3256279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6279" h="470534">
                                <a:moveTo>
                                  <a:pt x="0" y="465948"/>
                                </a:moveTo>
                                <a:lnTo>
                                  <a:pt x="1083888" y="470262"/>
                                </a:lnTo>
                                <a:lnTo>
                                  <a:pt x="2172095" y="267488"/>
                                </a:lnTo>
                                <a:lnTo>
                                  <a:pt x="3255984" y="0"/>
                                </a:lnTo>
                              </a:path>
                            </a:pathLst>
                          </a:custGeom>
                          <a:ln w="17257">
                            <a:solidFill>
                              <a:srgbClr val="7C5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4646468" y="992258"/>
                            <a:ext cx="164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65" h="0">
                                <a:moveTo>
                                  <a:pt x="0" y="0"/>
                                </a:moveTo>
                                <a:lnTo>
                                  <a:pt x="164094" y="0"/>
                                </a:lnTo>
                              </a:path>
                            </a:pathLst>
                          </a:custGeom>
                          <a:ln w="17257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4646468" y="1203661"/>
                            <a:ext cx="164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65" h="0">
                                <a:moveTo>
                                  <a:pt x="0" y="0"/>
                                </a:moveTo>
                                <a:lnTo>
                                  <a:pt x="164094" y="0"/>
                                </a:lnTo>
                              </a:path>
                            </a:pathLst>
                          </a:custGeom>
                          <a:ln w="17257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4646468" y="1415063"/>
                            <a:ext cx="164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65" h="0">
                                <a:moveTo>
                                  <a:pt x="0" y="0"/>
                                </a:moveTo>
                                <a:lnTo>
                                  <a:pt x="164094" y="0"/>
                                </a:lnTo>
                              </a:path>
                            </a:pathLst>
                          </a:custGeom>
                          <a:ln w="17257">
                            <a:solidFill>
                              <a:srgbClr val="7C5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314" y="4314"/>
                            <a:ext cx="5838825" cy="261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8825" h="2614930">
                                <a:moveTo>
                                  <a:pt x="0" y="2614487"/>
                                </a:moveTo>
                                <a:lnTo>
                                  <a:pt x="5838317" y="2614487"/>
                                </a:lnTo>
                                <a:lnTo>
                                  <a:pt x="58383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14487"/>
                                </a:lnTo>
                                <a:close/>
                              </a:path>
                            </a:pathLst>
                          </a:custGeom>
                          <a:ln w="8629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1509236" y="197223"/>
                            <a:ext cx="2937510" cy="415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4" w:lineRule="exact" w:before="0"/>
                                <w:ind w:left="0" w:right="18" w:firstLine="0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4. Percent</w:t>
                              </w:r>
                              <w:r>
                                <w:rPr>
                                  <w:b/>
                                  <w:spacing w:val="-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spacing w:val="2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Deaths</w:t>
                              </w:r>
                              <w:r>
                                <w:rPr>
                                  <w:b/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with</w:t>
                              </w:r>
                            </w:p>
                            <w:p>
                              <w:pPr>
                                <w:spacing w:before="0"/>
                                <w:ind w:left="241" w:right="271" w:firstLine="0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9"/>
                                </w:rPr>
                                <w:t>Cocaine</w:t>
                              </w:r>
                              <w:r>
                                <w:rPr>
                                  <w:b/>
                                  <w:color w:val="FF0000"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0000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0000"/>
                                  <w:spacing w:val="-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0000"/>
                                  <w:sz w:val="19"/>
                                </w:rPr>
                                <w:t>Fentanyl¹,</w:t>
                              </w:r>
                              <w:r>
                                <w:rPr>
                                  <w:b/>
                                  <w:color w:val="FF0000"/>
                                  <w:spacing w:val="-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0000"/>
                                  <w:sz w:val="19"/>
                                </w:rPr>
                                <w:t>w/o</w:t>
                              </w:r>
                              <w:r>
                                <w:rPr>
                                  <w:b/>
                                  <w:color w:val="FF0000"/>
                                  <w:spacing w:val="-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0000"/>
                                  <w:sz w:val="19"/>
                                </w:rPr>
                                <w:t>Likely</w:t>
                              </w:r>
                              <w:r>
                                <w:rPr>
                                  <w:b/>
                                  <w:color w:val="FF0000"/>
                                  <w:spacing w:val="-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0000"/>
                                  <w:sz w:val="19"/>
                                </w:rPr>
                                <w:t>Heroin</w:t>
                              </w:r>
                              <w:r>
                                <w:rPr>
                                  <w:b/>
                                  <w:color w:val="FF0000"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Present MA: 2014-2017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221092" y="657131"/>
                            <a:ext cx="100965" cy="1428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7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50</w:t>
                              </w:r>
                            </w:p>
                            <w:p>
                              <w:pPr>
                                <w:spacing w:before="52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45</w:t>
                              </w:r>
                            </w:p>
                            <w:p>
                              <w:pPr>
                                <w:spacing w:before="53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40</w:t>
                              </w:r>
                            </w:p>
                            <w:p>
                              <w:pPr>
                                <w:spacing w:before="53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35</w:t>
                              </w:r>
                            </w:p>
                            <w:p>
                              <w:pPr>
                                <w:spacing w:before="52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30</w:t>
                              </w:r>
                            </w:p>
                            <w:p>
                              <w:pPr>
                                <w:spacing w:before="52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25</w:t>
                              </w:r>
                            </w:p>
                            <w:p>
                              <w:pPr>
                                <w:spacing w:before="53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20</w:t>
                              </w:r>
                            </w:p>
                            <w:p>
                              <w:pPr>
                                <w:spacing w:before="53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15</w:t>
                              </w:r>
                            </w:p>
                            <w:p>
                              <w:pPr>
                                <w:spacing w:before="52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10</w:t>
                              </w:r>
                            </w:p>
                            <w:p>
                              <w:pPr>
                                <w:spacing w:before="53"/>
                                <w:ind w:left="6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3"/>
                                </w:rPr>
                                <w:t>5</w:t>
                              </w:r>
                            </w:p>
                            <w:p>
                              <w:pPr>
                                <w:spacing w:line="158" w:lineRule="exact" w:before="52"/>
                                <w:ind w:left="6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3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844220" y="2111063"/>
                            <a:ext cx="186055" cy="8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1930441" y="2111063"/>
                            <a:ext cx="186055" cy="8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3016748" y="2111063"/>
                            <a:ext cx="186055" cy="8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4103055" y="2111063"/>
                            <a:ext cx="186055" cy="8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2483872" y="2288597"/>
                            <a:ext cx="173355" cy="8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105"/>
                                  <w:sz w:val="13"/>
                                </w:rPr>
                                <w:t>Year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4596807" y="886557"/>
                            <a:ext cx="967740" cy="634365"/>
                          </a:xfrm>
                          <a:prstGeom prst="rect">
                            <a:avLst/>
                          </a:prstGeom>
                          <a:ln w="4315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504" w:lineRule="auto" w:before="78"/>
                                <w:ind w:left="363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White</w:t>
                              </w:r>
                              <w:r>
                                <w:rPr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non-Hispanic</w:t>
                              </w:r>
                              <w:r>
                                <w:rPr>
                                  <w:spacing w:val="40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Black</w:t>
                              </w:r>
                              <w:r>
                                <w:rPr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non-Hispanic</w:t>
                              </w:r>
                            </w:p>
                            <w:p>
                              <w:pPr>
                                <w:spacing w:line="158" w:lineRule="exact" w:before="0"/>
                                <w:ind w:left="363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Hispanic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5.750259pt;margin-top:71.847847pt;width:460.4pt;height:206.55pt;mso-position-horizontal-relative:page;mso-position-vertical-relative:paragraph;z-index:15731712" id="docshapegroup55" coordorigin="1515,1437" coordsize="9208,4131">
                <v:shape style="position:absolute;left:2089;top:2534;width:6876;height:2154" id="docshape56" coordorigin="2090,2534" coordsize="6876,2154" path="m2130,4647l2130,2534m2090,4647l2130,4647m2090,4437l2130,4437m2090,4226l2130,4226m2090,4015l2130,4015m2090,3805l2130,3805m2090,3594l2130,3594m2090,3377l2130,3377m2090,3166l2130,3166m2090,2955l2130,2955m2090,2745l2130,2745m2090,2534l2130,2534m2130,4647l8965,4647m2130,4647l2130,4688m3837,4647l3837,4688m5551,4647l5551,4688m7258,4647l7258,4688m8965,4647l8965,4688e" filled="false" stroked="true" strokeweight=".339867pt" strokecolor="#858585">
                  <v:path arrowok="t"/>
                  <v:stroke dashstyle="solid"/>
                </v:shape>
                <v:shape style="position:absolute;left:2983;top:3848;width:5128;height:592" id="docshape57" coordorigin="2984,3849" coordsize="5128,592" path="m2984,4440l4691,4406,6405,4087,8111,3849e" filled="false" stroked="true" strokeweight="1.358862pt" strokecolor="#bd4a47">
                  <v:path arrowok="t"/>
                  <v:stroke dashstyle="solid"/>
                </v:shape>
                <v:shape style="position:absolute;left:2983;top:3298;width:5128;height:1013" id="docshape58" coordorigin="2984,3299" coordsize="5128,1013" path="m2984,4311l4691,4297,6405,3815,8111,3299e" filled="false" stroked="true" strokeweight="1.358892pt" strokecolor="#97b853">
                  <v:path arrowok="t"/>
                  <v:stroke dashstyle="solid"/>
                </v:shape>
                <v:shape style="position:absolute;left:2983;top:3386;width:5128;height:741" id="docshape59" coordorigin="2984,3387" coordsize="5128,741" path="m2984,4121l4691,4127,6405,3808,8111,3387e" filled="false" stroked="true" strokeweight="1.358871pt" strokecolor="#7c5f9f">
                  <v:path arrowok="t"/>
                  <v:stroke dashstyle="solid"/>
                </v:shape>
                <v:line style="position:absolute" from="8832,3000" to="9091,3000" stroked="true" strokeweight="1.358846pt" strokecolor="#bd4a47">
                  <v:stroke dashstyle="solid"/>
                </v:line>
                <v:line style="position:absolute" from="8832,3332" to="9091,3332" stroked="true" strokeweight="1.358846pt" strokecolor="#97b853">
                  <v:stroke dashstyle="solid"/>
                </v:line>
                <v:line style="position:absolute" from="8832,3665" to="9091,3665" stroked="true" strokeweight="1.358846pt" strokecolor="#7c5f9f">
                  <v:stroke dashstyle="solid"/>
                </v:line>
                <v:rect style="position:absolute;left:1521;top:1443;width:9195;height:4118" id="docshape60" filled="false" stroked="true" strokeweight=".679527pt" strokecolor="#858585">
                  <v:stroke dashstyle="solid"/>
                </v:rect>
                <v:shape style="position:absolute;left:3891;top:1747;width:4626;height:654" type="#_x0000_t202" id="docshape61" filled="false" stroked="false">
                  <v:textbox inset="0,0,0,0">
                    <w:txbxContent>
                      <w:p>
                        <w:pPr>
                          <w:spacing w:line="194" w:lineRule="exact" w:before="0"/>
                          <w:ind w:left="0" w:right="18" w:firstLine="0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Figure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4. Percent</w:t>
                        </w:r>
                        <w:r>
                          <w:rPr>
                            <w:b/>
                            <w:spacing w:val="-9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of</w:t>
                        </w:r>
                        <w:r>
                          <w:rPr>
                            <w:b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Opioid-Related</w:t>
                        </w:r>
                        <w:r>
                          <w:rPr>
                            <w:b/>
                            <w:spacing w:val="27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Overdose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Deaths</w:t>
                        </w:r>
                        <w:r>
                          <w:rPr>
                            <w:b/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with</w:t>
                        </w:r>
                      </w:p>
                      <w:p>
                        <w:pPr>
                          <w:spacing w:before="0"/>
                          <w:ind w:left="241" w:right="271" w:firstLine="0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FF0000"/>
                            <w:sz w:val="19"/>
                          </w:rPr>
                          <w:t>Cocaine</w:t>
                        </w:r>
                        <w:r>
                          <w:rPr>
                            <w:b/>
                            <w:color w:val="FF0000"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FF0000"/>
                            <w:sz w:val="19"/>
                          </w:rPr>
                          <w:t>and</w:t>
                        </w:r>
                        <w:r>
                          <w:rPr>
                            <w:b/>
                            <w:color w:val="FF0000"/>
                            <w:spacing w:val="-7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FF0000"/>
                            <w:sz w:val="19"/>
                          </w:rPr>
                          <w:t>Fentanyl¹,</w:t>
                        </w:r>
                        <w:r>
                          <w:rPr>
                            <w:b/>
                            <w:color w:val="FF0000"/>
                            <w:spacing w:val="-9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FF0000"/>
                            <w:sz w:val="19"/>
                          </w:rPr>
                          <w:t>w/o</w:t>
                        </w:r>
                        <w:r>
                          <w:rPr>
                            <w:b/>
                            <w:color w:val="FF0000"/>
                            <w:spacing w:val="-8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FF0000"/>
                            <w:sz w:val="19"/>
                          </w:rPr>
                          <w:t>Likely</w:t>
                        </w:r>
                        <w:r>
                          <w:rPr>
                            <w:b/>
                            <w:color w:val="FF0000"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FF0000"/>
                            <w:sz w:val="19"/>
                          </w:rPr>
                          <w:t>Heroin</w:t>
                        </w:r>
                        <w:r>
                          <w:rPr>
                            <w:b/>
                            <w:color w:val="FF0000"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Present MA: 2014-2017</w:t>
                        </w:r>
                      </w:p>
                    </w:txbxContent>
                  </v:textbox>
                  <w10:wrap type="none"/>
                </v:shape>
                <v:shape style="position:absolute;left:1863;top:2471;width:159;height:2249" type="#_x0000_t202" id="docshape62" filled="false" stroked="false">
                  <v:textbox inset="0,0,0,0">
                    <w:txbxContent>
                      <w:p>
                        <w:pPr>
                          <w:spacing w:line="137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50</w:t>
                        </w:r>
                      </w:p>
                      <w:p>
                        <w:pPr>
                          <w:spacing w:before="52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45</w:t>
                        </w:r>
                      </w:p>
                      <w:p>
                        <w:pPr>
                          <w:spacing w:before="53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40</w:t>
                        </w:r>
                      </w:p>
                      <w:p>
                        <w:pPr>
                          <w:spacing w:before="53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35</w:t>
                        </w:r>
                      </w:p>
                      <w:p>
                        <w:pPr>
                          <w:spacing w:before="52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30</w:t>
                        </w:r>
                      </w:p>
                      <w:p>
                        <w:pPr>
                          <w:spacing w:before="52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25</w:t>
                        </w:r>
                      </w:p>
                      <w:p>
                        <w:pPr>
                          <w:spacing w:before="53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20</w:t>
                        </w:r>
                      </w:p>
                      <w:p>
                        <w:pPr>
                          <w:spacing w:before="53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15</w:t>
                        </w:r>
                      </w:p>
                      <w:p>
                        <w:pPr>
                          <w:spacing w:before="52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10</w:t>
                        </w:r>
                      </w:p>
                      <w:p>
                        <w:pPr>
                          <w:spacing w:before="53"/>
                          <w:ind w:left="6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5</w:t>
                        </w:r>
                      </w:p>
                      <w:p>
                        <w:pPr>
                          <w:spacing w:line="158" w:lineRule="exact" w:before="52"/>
                          <w:ind w:left="6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2844;top:4761;width:293;height:137" type="#_x0000_t202" id="docshape63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2014</w:t>
                        </w:r>
                      </w:p>
                    </w:txbxContent>
                  </v:textbox>
                  <w10:wrap type="none"/>
                </v:shape>
                <v:shape style="position:absolute;left:4555;top:4761;width:293;height:137" type="#_x0000_t202" id="docshape64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2015</w:t>
                        </w:r>
                      </w:p>
                    </w:txbxContent>
                  </v:textbox>
                  <w10:wrap type="none"/>
                </v:shape>
                <v:shape style="position:absolute;left:6265;top:4761;width:293;height:137" type="#_x0000_t202" id="docshape65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v:shape style="position:absolute;left:7976;top:4761;width:293;height:137" type="#_x0000_t202" id="docshape66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5426;top:5041;width:273;height:137" type="#_x0000_t202" id="docshape67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4"/>
                            <w:w w:val="105"/>
                            <w:sz w:val="13"/>
                          </w:rPr>
                          <w:t>Year</w:t>
                        </w:r>
                      </w:p>
                    </w:txbxContent>
                  </v:textbox>
                  <w10:wrap type="none"/>
                </v:shape>
                <v:shape style="position:absolute;left:8754;top:2833;width:1524;height:999" type="#_x0000_t202" id="docshape68" filled="false" stroked="true" strokeweight=".339805pt" strokecolor="#4f81bc">
                  <v:textbox inset="0,0,0,0">
                    <w:txbxContent>
                      <w:p>
                        <w:pPr>
                          <w:spacing w:line="504" w:lineRule="auto" w:before="78"/>
                          <w:ind w:left="363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White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non-Hispanic</w:t>
                        </w:r>
                        <w:r>
                          <w:rPr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Black</w:t>
                        </w:r>
                        <w:r>
                          <w:rPr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non-Hispanic</w:t>
                        </w:r>
                      </w:p>
                      <w:p>
                        <w:pPr>
                          <w:spacing w:line="158" w:lineRule="exact" w:before="0"/>
                          <w:ind w:left="363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Hispanic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1008053</wp:posOffset>
                </wp:positionH>
                <wp:positionV relativeFrom="paragraph">
                  <wp:posOffset>2131003</wp:posOffset>
                </wp:positionV>
                <wp:extent cx="111760" cy="302260"/>
                <wp:effectExtent l="0" t="0" r="0" b="0"/>
                <wp:wrapNone/>
                <wp:docPr id="83" name="Textbox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Textbox 83"/>
                      <wps:cNvSpPr txBox="1"/>
                      <wps:spPr>
                        <a:xfrm>
                          <a:off x="0" y="0"/>
                          <a:ext cx="11176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7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3"/>
                              </w:rPr>
                              <w:t>Percent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374306pt;margin-top:167.795578pt;width:8.8pt;height:23.8pt;mso-position-horizontal-relative:page;mso-position-vertical-relative:paragraph;z-index:15732224" type="#_x0000_t202" id="docshape69" filled="false" stroked="false">
                <v:textbox inset="0,0,0,0" style="layout-flow:vertical;mso-layout-flow-alt:bottom-to-top">
                  <w:txbxContent>
                    <w:p>
                      <w:pPr>
                        <w:spacing w:line="157" w:lineRule="exact" w:before="0"/>
                        <w:ind w:left="20" w:right="0" w:firstLine="0"/>
                        <w:jc w:val="lef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13"/>
                        </w:rPr>
                        <w:t>Percent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The percent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opioid-related overdose deaths with cocaine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fentanyl</w:t>
      </w:r>
      <w:r>
        <w:rPr>
          <w:spacing w:val="-3"/>
        </w:rPr>
        <w:t> </w:t>
      </w:r>
      <w:r>
        <w:rPr/>
        <w:t>present but without likely heroin</w:t>
      </w:r>
      <w:r>
        <w:rPr>
          <w:spacing w:val="-1"/>
        </w:rPr>
        <w:t> </w:t>
      </w:r>
      <w:r>
        <w:rPr/>
        <w:t>is increasing across</w:t>
      </w:r>
      <w:r>
        <w:rPr>
          <w:spacing w:val="-5"/>
        </w:rPr>
        <w:t> </w:t>
      </w:r>
      <w:r>
        <w:rPr/>
        <w:t>all</w:t>
      </w:r>
      <w:r>
        <w:rPr>
          <w:spacing w:val="-2"/>
        </w:rPr>
        <w:t> </w:t>
      </w:r>
      <w:r>
        <w:rPr/>
        <w:t>races.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2017,</w:t>
      </w:r>
      <w:r>
        <w:rPr>
          <w:spacing w:val="-4"/>
        </w:rPr>
        <w:t> </w:t>
      </w:r>
      <w:r>
        <w:rPr/>
        <w:t>the percentages</w:t>
      </w:r>
      <w:r>
        <w:rPr>
          <w:spacing w:val="-3"/>
        </w:rPr>
        <w:t> </w:t>
      </w:r>
      <w:r>
        <w:rPr/>
        <w:t>were</w:t>
      </w:r>
      <w:r>
        <w:rPr>
          <w:spacing w:val="-1"/>
        </w:rPr>
        <w:t> </w:t>
      </w:r>
      <w:r>
        <w:rPr/>
        <w:t>highest</w:t>
      </w:r>
      <w:r>
        <w:rPr>
          <w:spacing w:val="-2"/>
        </w:rPr>
        <w:t> </w:t>
      </w:r>
      <w:r>
        <w:rPr/>
        <w:t>among</w:t>
      </w:r>
      <w:r>
        <w:rPr>
          <w:spacing w:val="-3"/>
        </w:rPr>
        <w:t> </w:t>
      </w:r>
      <w:r>
        <w:rPr/>
        <w:t>Black non-Hispanics</w:t>
      </w:r>
      <w:r>
        <w:rPr>
          <w:spacing w:val="-1"/>
        </w:rPr>
        <w:t> </w:t>
      </w:r>
      <w:r>
        <w:rPr/>
        <w:t>followed</w:t>
      </w:r>
      <w:r>
        <w:rPr>
          <w:spacing w:val="-2"/>
        </w:rPr>
        <w:t> </w:t>
      </w:r>
      <w:r>
        <w:rPr/>
        <w:t>closely</w:t>
      </w:r>
      <w:r>
        <w:rPr>
          <w:spacing w:val="-2"/>
        </w:rPr>
        <w:t> </w:t>
      </w:r>
      <w:r>
        <w:rPr/>
        <w:t>by</w:t>
      </w:r>
      <w:r>
        <w:rPr>
          <w:spacing w:val="-4"/>
        </w:rPr>
        <w:t> </w:t>
      </w:r>
      <w:r>
        <w:rPr/>
        <w:t>Hispanics</w:t>
      </w:r>
      <w:r>
        <w:rPr>
          <w:spacing w:val="-1"/>
        </w:rPr>
        <w:t> </w:t>
      </w:r>
      <w:r>
        <w:rPr/>
        <w:t>(Figure 4). The</w:t>
      </w:r>
      <w:r>
        <w:rPr>
          <w:spacing w:val="-2"/>
        </w:rPr>
        <w:t> </w:t>
      </w:r>
      <w:r>
        <w:rPr/>
        <w:t>trend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combined presence</w:t>
      </w:r>
      <w:r>
        <w:rPr>
          <w:spacing w:val="-2"/>
        </w:rPr>
        <w:t> </w:t>
      </w:r>
      <w:r>
        <w:rPr/>
        <w:t>of fentanyl and</w:t>
      </w:r>
      <w:r>
        <w:rPr>
          <w:spacing w:val="-1"/>
        </w:rPr>
        <w:t> </w:t>
      </w:r>
      <w:r>
        <w:rPr/>
        <w:t>cocaine in</w:t>
      </w:r>
      <w:r>
        <w:rPr>
          <w:spacing w:val="-2"/>
        </w:rPr>
        <w:t> </w:t>
      </w:r>
      <w:r>
        <w:rPr/>
        <w:t>toxicology can</w:t>
      </w:r>
      <w:r>
        <w:rPr>
          <w:spacing w:val="-3"/>
        </w:rPr>
        <w:t> </w:t>
      </w:r>
      <w:r>
        <w:rPr/>
        <w:t>represent</w:t>
      </w:r>
      <w:r>
        <w:rPr>
          <w:spacing w:val="-2"/>
        </w:rPr>
        <w:t> </w:t>
      </w:r>
      <w:r>
        <w:rPr/>
        <w:t>either polysubstance use</w:t>
      </w:r>
      <w:r>
        <w:rPr>
          <w:spacing w:val="-2"/>
        </w:rPr>
        <w:t> </w:t>
      </w:r>
      <w:r>
        <w:rPr/>
        <w:t>or cocaine with fentanyl present.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1"/>
      </w:pPr>
    </w:p>
    <w:p>
      <w:pPr>
        <w:pStyle w:val="BodyText"/>
        <w:spacing w:before="1"/>
        <w:ind w:left="100"/>
      </w:pPr>
      <w:r>
        <w:rPr>
          <w:spacing w:val="-2"/>
        </w:rPr>
        <w:t>Notes: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3" w:lineRule="exact" w:before="2" w:after="0"/>
        <w:ind w:left="820" w:right="0" w:hanging="360"/>
        <w:jc w:val="left"/>
        <w:rPr>
          <w:sz w:val="20"/>
        </w:rPr>
      </w:pPr>
      <w:r>
        <w:rPr>
          <w:sz w:val="20"/>
        </w:rPr>
        <w:t>This</w:t>
      </w:r>
      <w:r>
        <w:rPr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most</w:t>
      </w:r>
      <w:r>
        <w:rPr>
          <w:spacing w:val="-6"/>
          <w:sz w:val="20"/>
        </w:rPr>
        <w:t> </w:t>
      </w: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illicitly</w:t>
      </w:r>
      <w:r>
        <w:rPr>
          <w:spacing w:val="-6"/>
          <w:sz w:val="20"/>
        </w:rPr>
        <w:t> </w:t>
      </w:r>
      <w:r>
        <w:rPr>
          <w:sz w:val="20"/>
        </w:rPr>
        <w:t>produced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sold,</w:t>
      </w:r>
      <w:r>
        <w:rPr>
          <w:spacing w:val="-2"/>
          <w:sz w:val="20"/>
        </w:rPr>
        <w:t> </w:t>
      </w:r>
      <w:r>
        <w:rPr>
          <w:b/>
          <w:sz w:val="20"/>
        </w:rPr>
        <w:t>not</w:t>
      </w:r>
      <w:r>
        <w:rPr>
          <w:b/>
          <w:spacing w:val="-5"/>
          <w:sz w:val="20"/>
        </w:rPr>
        <w:t> </w:t>
      </w:r>
      <w:r>
        <w:rPr>
          <w:sz w:val="20"/>
        </w:rPr>
        <w:t>prescription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fentanyl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3" w:lineRule="exact" w:before="0" w:after="0"/>
        <w:ind w:left="820" w:right="0" w:hanging="360"/>
        <w:jc w:val="left"/>
        <w:rPr>
          <w:sz w:val="20"/>
        </w:rPr>
      </w:pPr>
      <w:r>
        <w:rPr>
          <w:spacing w:val="-2"/>
          <w:sz w:val="20"/>
        </w:rPr>
        <w:t>Prescription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opioids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include: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hydrocodone,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hydromorphone,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oxycodone,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oxymorphone,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tramadol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" w:after="0"/>
        <w:ind w:left="820" w:right="594" w:hanging="361"/>
        <w:jc w:val="left"/>
        <w:rPr>
          <w:sz w:val="20"/>
        </w:rPr>
      </w:pPr>
      <w:r>
        <w:rPr>
          <w:sz w:val="20"/>
        </w:rPr>
        <w:t>While</w:t>
      </w:r>
      <w:r>
        <w:rPr>
          <w:spacing w:val="-5"/>
          <w:sz w:val="20"/>
        </w:rPr>
        <w:t> </w:t>
      </w:r>
      <w:r>
        <w:rPr>
          <w:sz w:val="20"/>
        </w:rPr>
        <w:t>screening</w:t>
      </w:r>
      <w:r>
        <w:rPr>
          <w:spacing w:val="-4"/>
          <w:sz w:val="20"/>
        </w:rPr>
        <w:t> </w:t>
      </w:r>
      <w:r>
        <w:rPr>
          <w:sz w:val="20"/>
        </w:rPr>
        <w:t>tests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used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note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rate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which certain</w:t>
      </w:r>
      <w:r>
        <w:rPr>
          <w:spacing w:val="-3"/>
          <w:sz w:val="20"/>
        </w:rPr>
        <w:t> </w:t>
      </w:r>
      <w:r>
        <w:rPr>
          <w:sz w:val="20"/>
        </w:rPr>
        <w:t>drugs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detected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toxicology</w:t>
      </w:r>
      <w:r>
        <w:rPr>
          <w:spacing w:val="-3"/>
          <w:sz w:val="20"/>
        </w:rPr>
        <w:t> </w:t>
      </w:r>
      <w:r>
        <w:rPr>
          <w:sz w:val="20"/>
        </w:rPr>
        <w:t>reports,</w:t>
      </w:r>
      <w:r>
        <w:rPr>
          <w:spacing w:val="-6"/>
          <w:sz w:val="20"/>
        </w:rPr>
        <w:t> </w:t>
      </w:r>
      <w:r>
        <w:rPr>
          <w:sz w:val="20"/>
        </w:rPr>
        <w:t>they</w:t>
      </w:r>
      <w:r>
        <w:rPr>
          <w:spacing w:val="-3"/>
          <w:sz w:val="20"/>
        </w:rPr>
        <w:t> </w:t>
      </w:r>
      <w:r>
        <w:rPr>
          <w:sz w:val="20"/>
        </w:rPr>
        <w:t>are insufficient to determine the final cause of death without additional information.</w:t>
      </w:r>
      <w:r>
        <w:rPr>
          <w:spacing w:val="40"/>
          <w:sz w:val="20"/>
        </w:rPr>
        <w:t> </w:t>
      </w:r>
      <w:r>
        <w:rPr>
          <w:sz w:val="20"/>
        </w:rPr>
        <w:t>The cause of death is a clinical judgement made within the Office of the Chief Medical Examiner.</w:t>
      </w:r>
    </w:p>
    <w:sectPr>
      <w:pgSz w:w="12240" w:h="15840"/>
      <w:pgMar w:header="0" w:footer="583" w:top="500" w:bottom="780" w:left="62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08128">
              <wp:simplePos x="0" y="0"/>
              <wp:positionH relativeFrom="page">
                <wp:posOffset>7208266</wp:posOffset>
              </wp:positionH>
              <wp:positionV relativeFrom="page">
                <wp:posOffset>9548571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67.580017pt;margin-top:751.856018pt;width:12.6pt;height:13.05pt;mso-position-horizontal-relative:page;mso-position-vertical-relative:page;z-index:-1590835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20" w:hanging="3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6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32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38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44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5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56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68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820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NND</dc:creator>
  <dcterms:created xsi:type="dcterms:W3CDTF">2024-12-31T15:13:54Z</dcterms:created>
  <dcterms:modified xsi:type="dcterms:W3CDTF">2024-12-31T15:13:54Z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2024-12-31T00:00:00Z</vt:filetime>
  </property>
  <property fmtid="{D5CDD505-2E9C-101B-9397-08002B2CF9AE}" pid="5" name="Producer">
    <vt:lpwstr>Microsoft® Word 2010</vt:lpwstr>
  </property>
</Properties>
</file>