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3FFC675E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491096">
        <w:rPr>
          <w:rFonts w:ascii="Arial" w:hAnsi="Arial" w:cs="Arial"/>
          <w:b/>
          <w:bCs/>
          <w:sz w:val="20"/>
          <w:szCs w:val="20"/>
        </w:rPr>
        <w:t>Norfolk</w:t>
      </w:r>
      <w:r w:rsidR="00C45337">
        <w:rPr>
          <w:rFonts w:ascii="Arial" w:hAnsi="Arial" w:cs="Arial"/>
          <w:b/>
          <w:bCs/>
          <w:sz w:val="20"/>
          <w:szCs w:val="20"/>
        </w:rPr>
        <w:t xml:space="preserve"> County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>, Massachusetts, 2021</w:t>
      </w:r>
    </w:p>
    <w:p w14:paraId="4E83A802" w14:textId="61A65836" w:rsidR="00E608AB" w:rsidRPr="00831A6E" w:rsidRDefault="00491096" w:rsidP="00E608AB">
      <w:pPr>
        <w:rPr>
          <w:rFonts w:ascii="Arial" w:hAnsi="Arial" w:cs="Arial"/>
          <w:sz w:val="18"/>
          <w:szCs w:val="18"/>
        </w:rPr>
      </w:pPr>
      <w:r w:rsidRPr="00491096">
        <w:rPr>
          <w:rFonts w:ascii="Arial" w:hAnsi="Arial" w:cs="Arial"/>
          <w:sz w:val="20"/>
          <w:szCs w:val="20"/>
        </w:rPr>
        <w:t>Norfolk County is a county in the Commonwealth of Massachusetts. Norfolk County is the wealthiest county in Massachusetts (U.S. Census Bureau, 2020). In 2020, the population was 725,981 (U.S. Census Bureau, 2020*).</w:t>
      </w:r>
    </w:p>
    <w:p w14:paraId="1F1FB910" w14:textId="3B29D36E" w:rsidR="007453C9" w:rsidRPr="00FC5164" w:rsidRDefault="007453C9">
      <w:pPr>
        <w:rPr>
          <w:rFonts w:ascii="Arial" w:hAnsi="Arial" w:cs="Arial"/>
        </w:rPr>
      </w:pPr>
    </w:p>
    <w:p w14:paraId="73F18A86" w14:textId="4E472840" w:rsidR="004849AC" w:rsidRPr="00E07ABD" w:rsidRDefault="004849AC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7ABD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112EB7E8" w:rsidR="00E07ABD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4A840BF8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3D86B058" w14:textId="77777777" w:rsidR="00491096" w:rsidRPr="00491096" w:rsidRDefault="00E608AB" w:rsidP="00491096">
      <w:pPr>
        <w:rPr>
          <w:rFonts w:ascii="Arial" w:hAnsi="Arial" w:cs="Arial"/>
          <w:sz w:val="20"/>
          <w:szCs w:val="20"/>
        </w:rPr>
      </w:pPr>
      <w:r w:rsidRPr="00831A6E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chlamydia cases statewide and in </w:t>
      </w:r>
      <w:r w:rsidR="00491096">
        <w:rPr>
          <w:rFonts w:ascii="Arial" w:hAnsi="Arial" w:cs="Arial"/>
          <w:b/>
          <w:bCs/>
          <w:sz w:val="20"/>
          <w:szCs w:val="20"/>
        </w:rPr>
        <w:t>Norfolk</w:t>
      </w:r>
      <w:r w:rsidRPr="00831A6E">
        <w:rPr>
          <w:rFonts w:ascii="Arial" w:hAnsi="Arial" w:cs="Arial"/>
          <w:b/>
          <w:bCs/>
          <w:sz w:val="20"/>
          <w:szCs w:val="20"/>
        </w:rPr>
        <w:t xml:space="preserve"> County with the exception of 2020 due to COVID-19. </w:t>
      </w:r>
      <w:r w:rsidR="00491096" w:rsidRPr="00491096">
        <w:rPr>
          <w:rFonts w:ascii="Arial" w:hAnsi="Arial" w:cs="Arial"/>
          <w:sz w:val="20"/>
          <w:szCs w:val="20"/>
        </w:rPr>
        <w:t>In 2021, the county rate was 263.4 per 100,000, while the statewide rate was 382.8 per 100,000. These can be compared to the national rate of 495.5 per 100,000.**</w:t>
      </w:r>
    </w:p>
    <w:p w14:paraId="7327F3E3" w14:textId="77777777" w:rsidR="00491096" w:rsidRPr="00491096" w:rsidRDefault="00491096" w:rsidP="00491096">
      <w:pPr>
        <w:rPr>
          <w:rFonts w:ascii="Arial" w:hAnsi="Arial" w:cs="Arial"/>
          <w:sz w:val="20"/>
          <w:szCs w:val="20"/>
        </w:rPr>
      </w:pPr>
    </w:p>
    <w:p w14:paraId="5EC43616" w14:textId="77777777" w:rsidR="00491096" w:rsidRPr="00491096" w:rsidRDefault="00491096" w:rsidP="00491096">
      <w:pPr>
        <w:rPr>
          <w:rFonts w:ascii="Arial" w:hAnsi="Arial" w:cs="Arial"/>
          <w:sz w:val="20"/>
          <w:szCs w:val="20"/>
        </w:rPr>
      </w:pPr>
      <w:r w:rsidRPr="00491096">
        <w:rPr>
          <w:rFonts w:ascii="Arial" w:hAnsi="Arial" w:cs="Arial"/>
          <w:b/>
          <w:bCs/>
          <w:sz w:val="20"/>
          <w:szCs w:val="20"/>
        </w:rPr>
        <w:t xml:space="preserve">The county incidence rate among women remained higher </w:t>
      </w:r>
      <w:r w:rsidRPr="00491096">
        <w:rPr>
          <w:rFonts w:ascii="Arial" w:hAnsi="Arial" w:cs="Arial"/>
          <w:sz w:val="20"/>
          <w:szCs w:val="20"/>
        </w:rPr>
        <w:t xml:space="preserve">compared to men. In 2021, the incidence rate of chlamydia among women in Norfolk County was 311.4 per 100,000 while men had a rate of 209.3 per 100,000. </w:t>
      </w:r>
    </w:p>
    <w:p w14:paraId="285BD61E" w14:textId="77777777" w:rsidR="00491096" w:rsidRPr="00491096" w:rsidRDefault="00491096" w:rsidP="00491096">
      <w:pPr>
        <w:rPr>
          <w:rFonts w:ascii="Arial" w:hAnsi="Arial" w:cs="Arial"/>
          <w:sz w:val="20"/>
          <w:szCs w:val="20"/>
        </w:rPr>
      </w:pPr>
    </w:p>
    <w:p w14:paraId="6631F47E" w14:textId="46B9B0E7" w:rsidR="00491096" w:rsidRDefault="00491096" w:rsidP="00491096">
      <w:pPr>
        <w:rPr>
          <w:rFonts w:ascii="Arial" w:hAnsi="Arial" w:cs="Arial"/>
          <w:sz w:val="20"/>
          <w:szCs w:val="20"/>
        </w:rPr>
      </w:pPr>
      <w:r w:rsidRPr="00491096">
        <w:rPr>
          <w:rFonts w:ascii="Arial" w:hAnsi="Arial" w:cs="Arial"/>
          <w:sz w:val="20"/>
          <w:szCs w:val="20"/>
        </w:rPr>
        <w:t>The overall county rate and sex specific rates were consistently lower than the statewide rates.</w:t>
      </w:r>
    </w:p>
    <w:p w14:paraId="352A3255" w14:textId="77777777" w:rsidR="009E019D" w:rsidRDefault="009E019D" w:rsidP="00491096">
      <w:pPr>
        <w:rPr>
          <w:rFonts w:ascii="Arial" w:hAnsi="Arial" w:cs="Arial"/>
          <w:sz w:val="20"/>
          <w:szCs w:val="20"/>
        </w:rPr>
      </w:pPr>
    </w:p>
    <w:p w14:paraId="29C954C4" w14:textId="77777777" w:rsidR="009E019D" w:rsidRDefault="009E019D" w:rsidP="009E019D">
      <w:pPr>
        <w:rPr>
          <w:rFonts w:ascii="Arial" w:hAnsi="Arial" w:cs="Arial"/>
          <w:sz w:val="20"/>
          <w:szCs w:val="18"/>
        </w:rPr>
      </w:pPr>
      <w:r w:rsidRPr="00092DC5">
        <w:rPr>
          <w:rFonts w:ascii="Arial" w:hAnsi="Arial" w:cs="Arial"/>
          <w:noProof/>
        </w:rPr>
        <w:drawing>
          <wp:inline distT="0" distB="0" distL="0" distR="0" wp14:anchorId="2B369835" wp14:editId="6879FC7F">
            <wp:extent cx="3624580" cy="2993390"/>
            <wp:effectExtent l="0" t="0" r="0" b="0"/>
            <wp:docPr id="697239145" name="Picture 697239145" descr="Incidence rate of reported chlamydia cases per 100,000 population by gender, Norfolk County, MA, 2011-2021.&#10;&#10;Graph above depicts chlamydia rates (per 100,000) in MA and Norfolk County by gender between 2011 and 2021. There are four lines: (1) MA rates begins at 345.2 and finishes at 382.8; (2) Norfolk County rates begins at 200.5 and finishes at 263.4; (3) Norfolk women rates begin at 269.7 and finishes at 311.4; (4) Norfolk men rates begin at 125.2 and finish at 209.3.&#10;">
              <a:extLst xmlns:a="http://schemas.openxmlformats.org/drawingml/2006/main">
                <a:ext uri="{FF2B5EF4-FFF2-40B4-BE49-F238E27FC236}">
                  <a16:creationId xmlns:a16="http://schemas.microsoft.com/office/drawing/2014/main" id="{08949545-603E-424C-B113-18E6CEC3C5D5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cidence rate of reported chlamydia cases per 100,000 population by gender, Norfolk County, MA, 2011-2021.&#10;&#10;Graph above depicts chlamydia rates (per 100,000) in MA and Norfolk County by gender between 2011 and 2021. There are four lines: (1) MA rates begins at 345.2 and finishes at 382.8; (2) Norfolk County rates begins at 200.5 and finishes at 263.4; (3) Norfolk women rates begin at 269.7 and finishes at 311.4; (4) Norfolk men rates begin at 125.2 and finish at 209.3.&#10;">
                      <a:extLst>
                        <a:ext uri="{FF2B5EF4-FFF2-40B4-BE49-F238E27FC236}">
                          <a16:creationId xmlns:a16="http://schemas.microsoft.com/office/drawing/2014/main" id="{08949545-603E-424C-B113-18E6CEC3C5D5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5AC8F" w14:textId="77777777" w:rsidR="009E019D" w:rsidRPr="00A95970" w:rsidRDefault="009E019D" w:rsidP="009E019D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979BD1E" w14:textId="77777777" w:rsidR="009E019D" w:rsidRPr="00A95970" w:rsidRDefault="009E019D" w:rsidP="009E019D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2E591991" w14:textId="77777777" w:rsidR="009E019D" w:rsidRPr="00A95970" w:rsidRDefault="009E019D" w:rsidP="009E019D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729DC632" w14:textId="77777777" w:rsidR="009E019D" w:rsidRPr="00491096" w:rsidRDefault="009E019D" w:rsidP="00491096">
      <w:pPr>
        <w:rPr>
          <w:rFonts w:ascii="Arial" w:hAnsi="Arial" w:cs="Arial"/>
          <w:sz w:val="20"/>
          <w:szCs w:val="20"/>
        </w:rPr>
      </w:pPr>
    </w:p>
    <w:p w14:paraId="257D7D70" w14:textId="4D6777B8" w:rsidR="00491096" w:rsidRPr="00491096" w:rsidRDefault="00491096" w:rsidP="00491096">
      <w:pPr>
        <w:rPr>
          <w:rFonts w:ascii="Arial" w:hAnsi="Arial" w:cs="Arial"/>
          <w:sz w:val="20"/>
          <w:szCs w:val="20"/>
        </w:rPr>
      </w:pPr>
    </w:p>
    <w:p w14:paraId="64C609B1" w14:textId="2EB74154" w:rsidR="00773130" w:rsidRDefault="00491096" w:rsidP="00773130">
      <w:pPr>
        <w:rPr>
          <w:rFonts w:ascii="Arial" w:hAnsi="Arial" w:cs="Arial"/>
          <w:sz w:val="20"/>
          <w:szCs w:val="20"/>
        </w:rPr>
      </w:pPr>
      <w:r w:rsidRPr="00491096">
        <w:rPr>
          <w:rFonts w:ascii="Arial" w:hAnsi="Arial" w:cs="Arial"/>
          <w:b/>
          <w:bCs/>
          <w:sz w:val="20"/>
          <w:szCs w:val="20"/>
        </w:rPr>
        <w:t>The chlamydia statewide and county incidence rate is highest among young adults</w:t>
      </w:r>
      <w:r w:rsidRPr="00491096">
        <w:rPr>
          <w:rFonts w:ascii="Arial" w:hAnsi="Arial" w:cs="Arial"/>
          <w:sz w:val="20"/>
          <w:szCs w:val="20"/>
        </w:rPr>
        <w:t>. In 2021, the incidence rate of chlamydia was highest among 20 to 24-year-olds in Norfolk County (1,665.7 per 100,000).</w:t>
      </w:r>
    </w:p>
    <w:p w14:paraId="633FB3D4" w14:textId="77777777" w:rsidR="007F6F3A" w:rsidRPr="00E41F2B" w:rsidRDefault="007F6F3A" w:rsidP="00773130">
      <w:pPr>
        <w:rPr>
          <w:rFonts w:ascii="Arial" w:hAnsi="Arial" w:cs="Arial"/>
          <w:sz w:val="20"/>
          <w:szCs w:val="18"/>
        </w:rPr>
      </w:pPr>
    </w:p>
    <w:p w14:paraId="07B5F6AB" w14:textId="51A4F6DB" w:rsidR="00773130" w:rsidRDefault="00773130" w:rsidP="0016162E">
      <w:pPr>
        <w:rPr>
          <w:rFonts w:ascii="Arial" w:hAnsi="Arial" w:cs="Arial"/>
          <w:sz w:val="20"/>
          <w:szCs w:val="18"/>
        </w:rPr>
      </w:pPr>
    </w:p>
    <w:p w14:paraId="6EC7C80C" w14:textId="6A0B59C9" w:rsidR="00A83E04" w:rsidRPr="00846142" w:rsidRDefault="00A83E04" w:rsidP="0016162E">
      <w:pPr>
        <w:rPr>
          <w:rFonts w:ascii="Arial" w:hAnsi="Arial" w:cs="Arial"/>
          <w:sz w:val="20"/>
          <w:szCs w:val="18"/>
        </w:rPr>
      </w:pPr>
    </w:p>
    <w:p w14:paraId="2730B763" w14:textId="6763E370" w:rsidR="0016162E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78E136A7" w:rsidR="00173387" w:rsidRPr="00846142" w:rsidRDefault="00173387" w:rsidP="00173387">
      <w:pPr>
        <w:rPr>
          <w:rFonts w:ascii="Arial" w:hAnsi="Arial" w:cs="Arial"/>
          <w:sz w:val="20"/>
          <w:szCs w:val="20"/>
        </w:rPr>
      </w:pPr>
      <w:r w:rsidRPr="00846142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1F2B9D95" w:rsidR="00173387" w:rsidRPr="00846142" w:rsidRDefault="00173387" w:rsidP="00173387">
      <w:pPr>
        <w:rPr>
          <w:rFonts w:ascii="Arial" w:hAnsi="Arial" w:cs="Arial"/>
          <w:sz w:val="20"/>
          <w:szCs w:val="20"/>
        </w:rPr>
      </w:pPr>
    </w:p>
    <w:p w14:paraId="715724FB" w14:textId="77777777" w:rsidR="00846142" w:rsidRPr="00846142" w:rsidRDefault="00E608AB" w:rsidP="00846142">
      <w:pPr>
        <w:rPr>
          <w:rFonts w:ascii="Arial" w:hAnsi="Arial" w:cs="Arial"/>
          <w:sz w:val="20"/>
          <w:szCs w:val="20"/>
        </w:rPr>
      </w:pPr>
      <w:r w:rsidRPr="00846142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gonorrhea cases statewide and in </w:t>
      </w:r>
      <w:r w:rsidR="00846142" w:rsidRPr="00846142">
        <w:rPr>
          <w:rFonts w:ascii="Arial" w:hAnsi="Arial" w:cs="Arial"/>
          <w:b/>
          <w:bCs/>
          <w:sz w:val="20"/>
          <w:szCs w:val="20"/>
        </w:rPr>
        <w:t>Norfolk</w:t>
      </w:r>
      <w:r w:rsidRPr="00846142">
        <w:rPr>
          <w:rFonts w:ascii="Arial" w:hAnsi="Arial" w:cs="Arial"/>
          <w:b/>
          <w:bCs/>
          <w:sz w:val="20"/>
          <w:szCs w:val="20"/>
        </w:rPr>
        <w:t xml:space="preserve"> County. </w:t>
      </w:r>
      <w:r w:rsidR="00846142" w:rsidRPr="00846142">
        <w:rPr>
          <w:rFonts w:ascii="Arial" w:hAnsi="Arial" w:cs="Arial"/>
          <w:sz w:val="20"/>
          <w:szCs w:val="20"/>
        </w:rPr>
        <w:t>In 2021, the county rate was 63.4 per 100,000, while the overall state rate was 115.2 per 100,000. These can be compared to the national rate of 214.0 per 100,000.**</w:t>
      </w:r>
    </w:p>
    <w:p w14:paraId="37329537" w14:textId="77777777" w:rsidR="00846142" w:rsidRPr="00846142" w:rsidRDefault="00846142" w:rsidP="00846142">
      <w:pPr>
        <w:rPr>
          <w:rFonts w:ascii="Arial" w:hAnsi="Arial" w:cs="Arial"/>
          <w:sz w:val="20"/>
          <w:szCs w:val="20"/>
        </w:rPr>
      </w:pPr>
    </w:p>
    <w:p w14:paraId="2A932557" w14:textId="77777777" w:rsidR="00846142" w:rsidRPr="00846142" w:rsidRDefault="00846142" w:rsidP="00846142">
      <w:pPr>
        <w:rPr>
          <w:rFonts w:ascii="Arial" w:hAnsi="Arial" w:cs="Arial"/>
          <w:sz w:val="20"/>
          <w:szCs w:val="20"/>
        </w:rPr>
      </w:pPr>
      <w:r w:rsidRPr="00846142">
        <w:rPr>
          <w:rFonts w:ascii="Arial" w:hAnsi="Arial" w:cs="Arial"/>
          <w:b/>
          <w:bCs/>
          <w:sz w:val="20"/>
          <w:szCs w:val="20"/>
        </w:rPr>
        <w:t>The county incidence rate among men remained higher compared</w:t>
      </w:r>
      <w:r w:rsidRPr="00846142">
        <w:rPr>
          <w:rFonts w:ascii="Arial" w:hAnsi="Arial" w:cs="Arial"/>
          <w:sz w:val="20"/>
          <w:szCs w:val="20"/>
        </w:rPr>
        <w:t xml:space="preserve"> to women. In 2021, men accounted for 72.3% of all gonorrhea cases in Norfolk County with a rate of 92.8 per 100,000 while women had a rate of 35.6 per 100,000. </w:t>
      </w:r>
    </w:p>
    <w:p w14:paraId="6A0C4395" w14:textId="77777777" w:rsidR="00846142" w:rsidRPr="00846142" w:rsidRDefault="00846142" w:rsidP="00846142">
      <w:pPr>
        <w:rPr>
          <w:rFonts w:ascii="Arial" w:hAnsi="Arial" w:cs="Arial"/>
          <w:sz w:val="20"/>
          <w:szCs w:val="20"/>
        </w:rPr>
      </w:pPr>
    </w:p>
    <w:p w14:paraId="7389A82E" w14:textId="77777777" w:rsidR="00846142" w:rsidRDefault="00846142" w:rsidP="00846142">
      <w:pPr>
        <w:rPr>
          <w:rFonts w:ascii="Arial" w:hAnsi="Arial" w:cs="Arial"/>
          <w:sz w:val="20"/>
          <w:szCs w:val="20"/>
        </w:rPr>
      </w:pPr>
      <w:r w:rsidRPr="00846142">
        <w:rPr>
          <w:rFonts w:ascii="Arial" w:hAnsi="Arial" w:cs="Arial"/>
          <w:sz w:val="20"/>
          <w:szCs w:val="20"/>
        </w:rPr>
        <w:t>In 2020, the overall county rate, and the rate among Norfolk County men decreased, while the statewide rate and rate among Norfolk County women increased.</w:t>
      </w:r>
    </w:p>
    <w:p w14:paraId="63C49F5B" w14:textId="623F947E" w:rsidR="0036260C" w:rsidRDefault="0036260C" w:rsidP="00846142">
      <w:pPr>
        <w:rPr>
          <w:rFonts w:ascii="Arial" w:hAnsi="Arial" w:cs="Arial"/>
          <w:sz w:val="20"/>
          <w:szCs w:val="20"/>
        </w:rPr>
      </w:pPr>
      <w:r w:rsidRPr="00E323B3">
        <w:rPr>
          <w:rFonts w:ascii="Arial" w:hAnsi="Arial" w:cs="Arial"/>
          <w:noProof/>
        </w:rPr>
        <w:lastRenderedPageBreak/>
        <w:drawing>
          <wp:inline distT="0" distB="0" distL="0" distR="0" wp14:anchorId="3C308F0C" wp14:editId="2DECA111">
            <wp:extent cx="3661410" cy="3099435"/>
            <wp:effectExtent l="0" t="0" r="0" b="5715"/>
            <wp:docPr id="423966739" name="Picture 423966739" descr="Incidence rate of reported gonorrhea cases per 100,000 population by gender, Norfolk County, MA, 2011-2021.&#10;&#10;Graph above depicts gonorrhea rates (per 100,000) in MA and Norfolk County by gender between 2011 and 2021. There are four lines: (1) MA rates begins at 35.4 and finishes at 115.2; (2) Norfolk County rates begins at 18.9 and finishes at 63.4; (3) Norfolk women rates begin at 17.5 and finishes at 35.6; (4) Norfolk men rates begin at 20.3 and finish at 92.8.&#10;">
              <a:extLst xmlns:a="http://schemas.openxmlformats.org/drawingml/2006/main">
                <a:ext uri="{FF2B5EF4-FFF2-40B4-BE49-F238E27FC236}">
                  <a16:creationId xmlns:a16="http://schemas.microsoft.com/office/drawing/2014/main" id="{A3FF40A8-D784-4F12-A458-08881D40079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gonorrhea cases per 100,000 population by gender, Norfolk County, MA, 2011-2021.&#10;&#10;Graph above depicts gonorrhea rates (per 100,000) in MA and Norfolk County by gender between 2011 and 2021. There are four lines: (1) MA rates begins at 35.4 and finishes at 115.2; (2) Norfolk County rates begins at 18.9 and finishes at 63.4; (3) Norfolk women rates begin at 17.5 and finishes at 35.6; (4) Norfolk men rates begin at 20.3 and finish at 92.8.&#10;">
                      <a:extLst>
                        <a:ext uri="{FF2B5EF4-FFF2-40B4-BE49-F238E27FC236}">
                          <a16:creationId xmlns:a16="http://schemas.microsoft.com/office/drawing/2014/main" id="{A3FF40A8-D784-4F12-A458-08881D400790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954A" w14:textId="77777777" w:rsidR="0036260C" w:rsidRPr="00A95970" w:rsidRDefault="0036260C" w:rsidP="0036260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11611180" w14:textId="77777777" w:rsidR="0036260C" w:rsidRPr="00A95970" w:rsidRDefault="0036260C" w:rsidP="0036260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3E91844" w14:textId="77777777" w:rsidR="0036260C" w:rsidRPr="00A95970" w:rsidRDefault="0036260C" w:rsidP="0036260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704595E5" w14:textId="77777777" w:rsidR="0036260C" w:rsidRPr="00846142" w:rsidRDefault="0036260C" w:rsidP="00846142">
      <w:pPr>
        <w:rPr>
          <w:rFonts w:ascii="Arial" w:hAnsi="Arial" w:cs="Arial"/>
          <w:sz w:val="20"/>
          <w:szCs w:val="20"/>
        </w:rPr>
      </w:pPr>
    </w:p>
    <w:p w14:paraId="0305F2FD" w14:textId="1B6107D5" w:rsidR="00846142" w:rsidRPr="00846142" w:rsidRDefault="00846142" w:rsidP="00846142">
      <w:pPr>
        <w:rPr>
          <w:rFonts w:ascii="Arial" w:hAnsi="Arial" w:cs="Arial"/>
          <w:sz w:val="18"/>
          <w:szCs w:val="18"/>
        </w:rPr>
      </w:pPr>
    </w:p>
    <w:p w14:paraId="323FFDF6" w14:textId="0F714217" w:rsidR="00E608AB" w:rsidRPr="00846142" w:rsidRDefault="00846142" w:rsidP="00846142">
      <w:pPr>
        <w:rPr>
          <w:rFonts w:ascii="Arial" w:hAnsi="Arial" w:cs="Arial"/>
          <w:sz w:val="20"/>
          <w:szCs w:val="20"/>
        </w:rPr>
      </w:pPr>
      <w:r w:rsidRPr="00846142">
        <w:rPr>
          <w:rFonts w:ascii="Arial" w:hAnsi="Arial" w:cs="Arial"/>
          <w:b/>
          <w:bCs/>
          <w:sz w:val="20"/>
          <w:szCs w:val="20"/>
        </w:rPr>
        <w:t>The gonorrhea statewide and county incidence rate is highest among young adults.</w:t>
      </w:r>
      <w:r w:rsidRPr="00846142">
        <w:rPr>
          <w:rFonts w:ascii="Arial" w:hAnsi="Arial" w:cs="Arial"/>
          <w:sz w:val="20"/>
          <w:szCs w:val="20"/>
        </w:rPr>
        <w:t xml:space="preserve"> In 2021, the number of cases and the incidence rate of gonorrhea in Norfolk County was highest among 20 to 24-year-olds (252.4 per 100,000).</w:t>
      </w:r>
    </w:p>
    <w:p w14:paraId="4090115C" w14:textId="55456A9B" w:rsidR="008F6EC4" w:rsidRPr="009D424A" w:rsidRDefault="008F6EC4" w:rsidP="00E608AB">
      <w:pPr>
        <w:rPr>
          <w:rFonts w:ascii="Arial" w:hAnsi="Arial" w:cs="Arial"/>
          <w:sz w:val="20"/>
          <w:szCs w:val="20"/>
        </w:rPr>
      </w:pPr>
    </w:p>
    <w:p w14:paraId="6507EA3D" w14:textId="48C27E62" w:rsidR="007453C9" w:rsidRPr="00E80AD2" w:rsidRDefault="007453C9" w:rsidP="007453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043B4B4" w14:textId="6C61308A" w:rsidR="00173387" w:rsidRPr="006E4764" w:rsidRDefault="00173387" w:rsidP="001733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9C82D47" w14:textId="232FF155" w:rsidR="00173387" w:rsidRPr="00173387" w:rsidRDefault="0017338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014FE2D2" w14:textId="7F2A59E7" w:rsidR="00773130" w:rsidRPr="008F6D78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4702FFBD" w14:textId="63941C8F" w:rsidR="0016162E" w:rsidRDefault="0016162E" w:rsidP="0016162E">
      <w:pPr>
        <w:rPr>
          <w:rFonts w:ascii="Arial" w:hAnsi="Arial" w:cs="Arial"/>
          <w:sz w:val="20"/>
          <w:szCs w:val="20"/>
        </w:rPr>
      </w:pPr>
    </w:p>
    <w:p w14:paraId="757F413A" w14:textId="3EA97852" w:rsidR="00755AD7" w:rsidRPr="00173387" w:rsidRDefault="00C50C59" w:rsidP="00C50C59">
      <w:pPr>
        <w:tabs>
          <w:tab w:val="left" w:pos="13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45B530" w14:textId="7CC666E2" w:rsidR="0016162E" w:rsidRPr="00755AD7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="007B58A6" w:rsidRPr="001733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5DB6DEBA" w14:textId="77777777" w:rsidR="006C3367" w:rsidRDefault="006C3367" w:rsidP="006C3367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  <w:r w:rsidRPr="00C66B1B">
        <w:rPr>
          <w:rFonts w:ascii="Arial" w:hAnsi="Arial" w:cs="Arial"/>
          <w:sz w:val="20"/>
          <w:szCs w:val="20"/>
        </w:rPr>
        <w:t xml:space="preserve"> </w:t>
      </w:r>
    </w:p>
    <w:p w14:paraId="2187324F" w14:textId="77777777" w:rsidR="006C3367" w:rsidRDefault="006C3367" w:rsidP="006C3367">
      <w:pPr>
        <w:rPr>
          <w:rFonts w:ascii="Arial" w:hAnsi="Arial" w:cs="Arial"/>
          <w:b/>
          <w:bCs/>
          <w:sz w:val="20"/>
          <w:szCs w:val="20"/>
        </w:rPr>
      </w:pPr>
    </w:p>
    <w:p w14:paraId="6DA68415" w14:textId="77777777" w:rsidR="008F6D78" w:rsidRPr="008F6D78" w:rsidRDefault="008F6D78" w:rsidP="008F6D78">
      <w:pPr>
        <w:rPr>
          <w:rFonts w:ascii="Arial" w:hAnsi="Arial" w:cs="Arial"/>
          <w:sz w:val="20"/>
          <w:szCs w:val="20"/>
        </w:rPr>
      </w:pPr>
      <w:r w:rsidRPr="008F6D78">
        <w:rPr>
          <w:rFonts w:ascii="Arial" w:hAnsi="Arial" w:cs="Arial"/>
          <w:b/>
          <w:bCs/>
          <w:sz w:val="20"/>
          <w:szCs w:val="20"/>
        </w:rPr>
        <w:t xml:space="preserve">Since 2011, the statewide and county rates of reported syphilis has continued to increase. </w:t>
      </w:r>
      <w:r w:rsidRPr="008F6D78">
        <w:rPr>
          <w:rFonts w:ascii="Arial" w:hAnsi="Arial" w:cs="Arial"/>
          <w:sz w:val="20"/>
          <w:szCs w:val="20"/>
        </w:rPr>
        <w:t xml:space="preserve">In 2021, the county rate was 12.0 per 100,000, while the statewide rate was 19.2 per 100,000. These can be compared to the national rate of 31.8 per 100,000.** </w:t>
      </w:r>
    </w:p>
    <w:p w14:paraId="2826139D" w14:textId="77777777" w:rsidR="008F6D78" w:rsidRPr="008F6D78" w:rsidRDefault="008F6D78" w:rsidP="008F6D78">
      <w:pPr>
        <w:rPr>
          <w:rFonts w:ascii="Arial" w:hAnsi="Arial" w:cs="Arial"/>
          <w:sz w:val="20"/>
          <w:szCs w:val="20"/>
        </w:rPr>
      </w:pPr>
    </w:p>
    <w:p w14:paraId="57CB3CC9" w14:textId="77777777" w:rsidR="008F6D78" w:rsidRDefault="008F6D78" w:rsidP="008F6D78">
      <w:pPr>
        <w:rPr>
          <w:rFonts w:ascii="Arial" w:hAnsi="Arial" w:cs="Arial"/>
          <w:sz w:val="20"/>
          <w:szCs w:val="20"/>
        </w:rPr>
      </w:pPr>
      <w:r w:rsidRPr="008F6D78">
        <w:rPr>
          <w:rFonts w:ascii="Arial" w:hAnsi="Arial" w:cs="Arial"/>
          <w:b/>
          <w:bCs/>
          <w:sz w:val="20"/>
          <w:szCs w:val="20"/>
        </w:rPr>
        <w:t xml:space="preserve">The early syphilis county rate among men was much higher </w:t>
      </w:r>
      <w:r w:rsidRPr="008F6D78">
        <w:rPr>
          <w:rFonts w:ascii="Arial" w:hAnsi="Arial" w:cs="Arial"/>
          <w:sz w:val="20"/>
          <w:szCs w:val="20"/>
        </w:rPr>
        <w:t>compared to the rate among women. In 2021, men accounted for 88.5% of all early syphilis cases with a rate of 22.0 per 100,000 while women had a rate of 2.7 per 100,000.</w:t>
      </w:r>
    </w:p>
    <w:p w14:paraId="3F0E8AAB" w14:textId="690924C9" w:rsidR="0036260C" w:rsidRDefault="0036260C" w:rsidP="008F6D78">
      <w:pPr>
        <w:rPr>
          <w:rFonts w:ascii="Arial" w:hAnsi="Arial" w:cs="Arial"/>
          <w:sz w:val="20"/>
          <w:szCs w:val="20"/>
        </w:rPr>
      </w:pPr>
      <w:r w:rsidRPr="00E323B3">
        <w:rPr>
          <w:rFonts w:ascii="Arial" w:hAnsi="Arial" w:cs="Arial"/>
          <w:noProof/>
        </w:rPr>
        <w:lastRenderedPageBreak/>
        <w:drawing>
          <wp:inline distT="0" distB="0" distL="0" distR="0" wp14:anchorId="1ED522E4" wp14:editId="71A83F92">
            <wp:extent cx="3668395" cy="2794635"/>
            <wp:effectExtent l="0" t="0" r="8255" b="5715"/>
            <wp:docPr id="1629519571" name="Picture 1629519571" descr="Incidence rate of early syphilis cases per 100,000 population by gender, Norfolk County, MA, 2011-2021.&#10;&#10;Graph above depicts syphilis rates (per 100,000) in MA and Norfolk County by gender between 2011 and 2021. There are four lines: (1) MA rates begins at 7.6 and finishes at 19.2; (2) Norfolk County rates begins at 5.3 and finishes at 12.0; (3) Norfolk women rates begin at 0.3 and finishes at 2.7; (4) Norfolk men rates begin at 10.8 and finish at 22.8.&#10;">
              <a:extLst xmlns:a="http://schemas.openxmlformats.org/drawingml/2006/main">
                <a:ext uri="{FF2B5EF4-FFF2-40B4-BE49-F238E27FC236}">
                  <a16:creationId xmlns:a16="http://schemas.microsoft.com/office/drawing/2014/main" id="{FA0AA558-DF5C-4359-89E9-B2010B9DF61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cidence rate of early syphilis cases per 100,000 population by gender, Norfolk County, MA, 2011-2021.&#10;&#10;Graph above depicts syphilis rates (per 100,000) in MA and Norfolk County by gender between 2011 and 2021. There are four lines: (1) MA rates begins at 7.6 and finishes at 19.2; (2) Norfolk County rates begins at 5.3 and finishes at 12.0; (3) Norfolk women rates begin at 0.3 and finishes at 2.7; (4) Norfolk men rates begin at 10.8 and finish at 22.8.&#10;">
                      <a:extLst>
                        <a:ext uri="{FF2B5EF4-FFF2-40B4-BE49-F238E27FC236}">
                          <a16:creationId xmlns:a16="http://schemas.microsoft.com/office/drawing/2014/main" id="{FA0AA558-DF5C-4359-89E9-B2010B9DF61B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1329" w14:textId="77777777" w:rsidR="0036260C" w:rsidRPr="00A95970" w:rsidRDefault="0036260C" w:rsidP="0036260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B0DFB03" w14:textId="77777777" w:rsidR="0036260C" w:rsidRPr="00A95970" w:rsidRDefault="0036260C" w:rsidP="0036260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42638A3E" w14:textId="77777777" w:rsidR="0036260C" w:rsidRPr="00A95970" w:rsidRDefault="0036260C" w:rsidP="0036260C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63437A75" w14:textId="77777777" w:rsidR="0036260C" w:rsidRPr="008F6D78" w:rsidRDefault="0036260C" w:rsidP="008F6D78">
      <w:pPr>
        <w:rPr>
          <w:rFonts w:ascii="Arial" w:hAnsi="Arial" w:cs="Arial"/>
          <w:sz w:val="20"/>
          <w:szCs w:val="20"/>
        </w:rPr>
      </w:pPr>
    </w:p>
    <w:p w14:paraId="2AE7C130" w14:textId="77777777" w:rsidR="008F6D78" w:rsidRPr="008F6D78" w:rsidRDefault="008F6D78" w:rsidP="008F6D78">
      <w:pPr>
        <w:rPr>
          <w:rFonts w:ascii="Arial" w:hAnsi="Arial" w:cs="Arial"/>
          <w:sz w:val="20"/>
          <w:szCs w:val="20"/>
        </w:rPr>
      </w:pPr>
    </w:p>
    <w:p w14:paraId="069027A1" w14:textId="59BDA7D8" w:rsidR="0036260C" w:rsidRDefault="0036260C" w:rsidP="00773130">
      <w:pPr>
        <w:rPr>
          <w:rFonts w:ascii="Arial" w:hAnsi="Arial" w:cs="Arial"/>
          <w:b/>
          <w:bCs/>
          <w:sz w:val="20"/>
          <w:szCs w:val="20"/>
        </w:rPr>
      </w:pPr>
    </w:p>
    <w:p w14:paraId="6B11E703" w14:textId="0679B7E3" w:rsidR="00773130" w:rsidRDefault="008F6D78" w:rsidP="00773130">
      <w:pPr>
        <w:rPr>
          <w:rFonts w:ascii="Arial" w:hAnsi="Arial" w:cs="Arial"/>
          <w:sz w:val="20"/>
          <w:szCs w:val="20"/>
        </w:rPr>
      </w:pPr>
      <w:r w:rsidRPr="4138E2E2" w:rsidDel="008F6D78">
        <w:rPr>
          <w:rFonts w:ascii="Arial" w:hAnsi="Arial" w:cs="Arial"/>
          <w:b/>
          <w:bCs/>
          <w:sz w:val="20"/>
          <w:szCs w:val="20"/>
        </w:rPr>
        <w:t>In 2021, the highest incidence rate of early syphilis in Norfolk County was reported among 40 to 44-year-olds</w:t>
      </w:r>
      <w:r w:rsidRPr="4138E2E2" w:rsidDel="008F6D78">
        <w:rPr>
          <w:rFonts w:ascii="Arial" w:hAnsi="Arial" w:cs="Arial"/>
          <w:sz w:val="20"/>
          <w:szCs w:val="20"/>
        </w:rPr>
        <w:t xml:space="preserve"> (33.1 per 100,000).</w:t>
      </w:r>
    </w:p>
    <w:p w14:paraId="6A5ECE5F" w14:textId="2D032740" w:rsidR="00A14A42" w:rsidRDefault="00A14A42" w:rsidP="00A14A42">
      <w:pPr>
        <w:rPr>
          <w:rFonts w:ascii="Arial" w:hAnsi="Arial" w:cs="Arial"/>
          <w:sz w:val="20"/>
          <w:szCs w:val="20"/>
        </w:rPr>
      </w:pPr>
    </w:p>
    <w:p w14:paraId="30B31E39" w14:textId="417D2C7D" w:rsidR="008F6D78" w:rsidRDefault="008F6D78" w:rsidP="4138E2E2">
      <w:pPr>
        <w:rPr>
          <w:rFonts w:ascii="Arial" w:hAnsi="Arial" w:cs="Arial"/>
          <w:sz w:val="20"/>
          <w:szCs w:val="20"/>
        </w:rPr>
      </w:pPr>
    </w:p>
    <w:p w14:paraId="11C1F861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2C44A30F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3706A9C2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225C6057" w14:textId="77777777" w:rsidR="0099754D" w:rsidRDefault="0099754D" w:rsidP="00367446">
      <w:pPr>
        <w:rPr>
          <w:rFonts w:ascii="Arial" w:hAnsi="Arial" w:cs="Arial"/>
          <w:sz w:val="16"/>
          <w:szCs w:val="16"/>
        </w:rPr>
      </w:pPr>
    </w:p>
    <w:p w14:paraId="297FCEA3" w14:textId="1C451C53" w:rsidR="00D2362D" w:rsidRDefault="00A14A42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369B40E4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4158" w14:textId="280B87B8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512554A" w14:textId="1C5DFE12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5CE8C7E3" w14:textId="2737E7B5" w:rsidR="00A14A42" w:rsidRDefault="00A14A42" w:rsidP="00367446">
      <w:pPr>
        <w:rPr>
          <w:rFonts w:ascii="Arial" w:hAnsi="Arial" w:cs="Arial"/>
          <w:sz w:val="16"/>
          <w:szCs w:val="16"/>
        </w:rPr>
      </w:pPr>
    </w:p>
    <w:p w14:paraId="26C0DA1B" w14:textId="4F7BFEFF" w:rsidR="0099754D" w:rsidRDefault="0099754D" w:rsidP="00367446">
      <w:pPr>
        <w:rPr>
          <w:rFonts w:ascii="Arial" w:hAnsi="Arial" w:cs="Arial"/>
          <w:sz w:val="16"/>
          <w:szCs w:val="16"/>
        </w:rPr>
      </w:pPr>
    </w:p>
    <w:p w14:paraId="4203C577" w14:textId="77777777" w:rsidR="0099754D" w:rsidRPr="00C66B1B" w:rsidRDefault="0099754D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25BB44A4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1CE0" w14:textId="77777777" w:rsidR="00000ED8" w:rsidRDefault="00000ED8" w:rsidP="0018731B">
      <w:r>
        <w:separator/>
      </w:r>
    </w:p>
  </w:endnote>
  <w:endnote w:type="continuationSeparator" w:id="0">
    <w:p w14:paraId="489A0CBD" w14:textId="77777777" w:rsidR="00000ED8" w:rsidRDefault="00000ED8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7609" w14:textId="77777777" w:rsidR="00000ED8" w:rsidRDefault="00000ED8" w:rsidP="0018731B">
      <w:r>
        <w:separator/>
      </w:r>
    </w:p>
  </w:footnote>
  <w:footnote w:type="continuationSeparator" w:id="0">
    <w:p w14:paraId="75AD66A4" w14:textId="77777777" w:rsidR="00000ED8" w:rsidRDefault="00000ED8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8606599">
    <w:abstractNumId w:val="0"/>
  </w:num>
  <w:num w:numId="2" w16cid:durableId="2029717279">
    <w:abstractNumId w:val="3"/>
  </w:num>
  <w:num w:numId="3" w16cid:durableId="522323616">
    <w:abstractNumId w:val="2"/>
  </w:num>
  <w:num w:numId="4" w16cid:durableId="59016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000ED8"/>
    <w:rsid w:val="000631B0"/>
    <w:rsid w:val="0016162E"/>
    <w:rsid w:val="00173387"/>
    <w:rsid w:val="0018731B"/>
    <w:rsid w:val="001A4145"/>
    <w:rsid w:val="002D2AA8"/>
    <w:rsid w:val="003443C5"/>
    <w:rsid w:val="0036260C"/>
    <w:rsid w:val="003662DB"/>
    <w:rsid w:val="00367446"/>
    <w:rsid w:val="003F0556"/>
    <w:rsid w:val="004849AC"/>
    <w:rsid w:val="00491096"/>
    <w:rsid w:val="004926E5"/>
    <w:rsid w:val="004A5D68"/>
    <w:rsid w:val="005A30DC"/>
    <w:rsid w:val="005F5600"/>
    <w:rsid w:val="00661836"/>
    <w:rsid w:val="00680249"/>
    <w:rsid w:val="006C3367"/>
    <w:rsid w:val="006E4764"/>
    <w:rsid w:val="0070539D"/>
    <w:rsid w:val="00715468"/>
    <w:rsid w:val="007453C9"/>
    <w:rsid w:val="00755AD7"/>
    <w:rsid w:val="00773130"/>
    <w:rsid w:val="00793843"/>
    <w:rsid w:val="007A72A6"/>
    <w:rsid w:val="007B58A6"/>
    <w:rsid w:val="007F6F3A"/>
    <w:rsid w:val="00846142"/>
    <w:rsid w:val="008F6D78"/>
    <w:rsid w:val="008F6EC4"/>
    <w:rsid w:val="0092297C"/>
    <w:rsid w:val="00947A13"/>
    <w:rsid w:val="0099754D"/>
    <w:rsid w:val="009C77CD"/>
    <w:rsid w:val="009E019D"/>
    <w:rsid w:val="00A00EE2"/>
    <w:rsid w:val="00A14A42"/>
    <w:rsid w:val="00A82668"/>
    <w:rsid w:val="00A83E04"/>
    <w:rsid w:val="00A95970"/>
    <w:rsid w:val="00AB29E7"/>
    <w:rsid w:val="00B714FC"/>
    <w:rsid w:val="00B82792"/>
    <w:rsid w:val="00C45337"/>
    <w:rsid w:val="00C50C59"/>
    <w:rsid w:val="00C66B1B"/>
    <w:rsid w:val="00C85770"/>
    <w:rsid w:val="00D2362D"/>
    <w:rsid w:val="00D3255A"/>
    <w:rsid w:val="00E07ABD"/>
    <w:rsid w:val="00E608AB"/>
    <w:rsid w:val="00E7337F"/>
    <w:rsid w:val="00F15743"/>
    <w:rsid w:val="00F522FB"/>
    <w:rsid w:val="00FC5164"/>
    <w:rsid w:val="00FE3788"/>
    <w:rsid w:val="0241D09D"/>
    <w:rsid w:val="0D45E238"/>
    <w:rsid w:val="1571893B"/>
    <w:rsid w:val="1589FEDC"/>
    <w:rsid w:val="3AE6B61D"/>
    <w:rsid w:val="4138E2E2"/>
    <w:rsid w:val="42844AF5"/>
    <w:rsid w:val="5492335D"/>
    <w:rsid w:val="55764DEE"/>
    <w:rsid w:val="57B0ABC2"/>
    <w:rsid w:val="5EC82D85"/>
    <w:rsid w:val="68406844"/>
    <w:rsid w:val="7AB4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chlamydia;gonorrhea;syphilis</dc:subject>
  <dc:creator>Elder, Heather (DPH)</dc:creator>
  <cp:keywords>Sexually transmitted infection</cp:keywords>
  <dc:description/>
  <cp:lastModifiedBy>Yeaple, Jennifer (DPH)</cp:lastModifiedBy>
  <cp:revision>5</cp:revision>
  <dcterms:created xsi:type="dcterms:W3CDTF">2023-12-15T16:50:00Z</dcterms:created>
  <dcterms:modified xsi:type="dcterms:W3CDTF">2023-12-15T17:36:00Z</dcterms:modified>
</cp:coreProperties>
</file>