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381B" w14:textId="356B5412" w:rsidR="00D93BB1" w:rsidRDefault="00D93BB1">
      <w:pPr>
        <w:widowControl/>
        <w:rPr>
          <w:rFonts w:ascii="Garamond" w:hAnsi="Garamond"/>
        </w:rPr>
      </w:pPr>
      <w:bookmarkStart w:id="0" w:name="_GoBack"/>
      <w:bookmarkEnd w:id="0"/>
    </w:p>
    <w:p w14:paraId="7F3E5CBD" w14:textId="77777777" w:rsidR="00D93BB1" w:rsidRPr="001E0C93" w:rsidRDefault="00D93BB1" w:rsidP="002D1695">
      <w:pPr>
        <w:pStyle w:val="RFRCoverSmallcapsCentered"/>
        <w:outlineLvl w:val="0"/>
        <w:rPr>
          <w:sz w:val="32"/>
          <w:szCs w:val="32"/>
        </w:rPr>
      </w:pPr>
      <w:r w:rsidRPr="001E0C93">
        <w:rPr>
          <w:sz w:val="32"/>
          <w:szCs w:val="32"/>
        </w:rPr>
        <w:t>The Commonwealth of Massachusetts</w:t>
      </w:r>
    </w:p>
    <w:p w14:paraId="1678C54F" w14:textId="77777777" w:rsidR="003237FA" w:rsidRPr="002546A7" w:rsidRDefault="003237FA" w:rsidP="00D93BB1">
      <w:pPr>
        <w:pStyle w:val="RFRCoverSmallcapsCentered"/>
        <w:rPr>
          <w:sz w:val="8"/>
          <w:szCs w:val="8"/>
        </w:rPr>
      </w:pPr>
    </w:p>
    <w:p w14:paraId="32362AE9" w14:textId="77777777" w:rsidR="003237FA" w:rsidRPr="002546A7" w:rsidRDefault="003237FA" w:rsidP="002D1695">
      <w:pPr>
        <w:pStyle w:val="RFRCoverSmallcapsCentered"/>
        <w:outlineLvl w:val="0"/>
        <w:rPr>
          <w:sz w:val="32"/>
          <w:szCs w:val="32"/>
        </w:rPr>
      </w:pPr>
      <w:r w:rsidRPr="002546A7">
        <w:rPr>
          <w:sz w:val="32"/>
          <w:szCs w:val="32"/>
        </w:rPr>
        <w:t>Executive Office of Energy and Environmental Affairs</w:t>
      </w:r>
    </w:p>
    <w:p w14:paraId="631903DC" w14:textId="77777777" w:rsidR="003237FA" w:rsidRPr="003237FA" w:rsidRDefault="003237FA" w:rsidP="00D93BB1">
      <w:pPr>
        <w:pStyle w:val="RFRCoverSmallcapsCentered"/>
        <w:rPr>
          <w:sz w:val="32"/>
          <w:szCs w:val="32"/>
        </w:rPr>
      </w:pPr>
    </w:p>
    <w:p w14:paraId="51B5F93F" w14:textId="77777777" w:rsidR="00D93BB1" w:rsidRPr="001E0C93" w:rsidRDefault="002546A7" w:rsidP="002D1695">
      <w:pPr>
        <w:pStyle w:val="RFRCover25ptBoldSmallcapsCentered"/>
        <w:ind w:left="-180"/>
        <w:outlineLvl w:val="0"/>
        <w:rPr>
          <w:sz w:val="36"/>
          <w:szCs w:val="36"/>
          <w:u w:val="single"/>
        </w:rPr>
      </w:pPr>
      <w:r w:rsidRPr="001E0C93">
        <w:rPr>
          <w:sz w:val="36"/>
          <w:szCs w:val="36"/>
          <w:u w:val="single"/>
        </w:rPr>
        <w:t xml:space="preserve">Massachusetts </w:t>
      </w:r>
      <w:r w:rsidR="00D93BB1" w:rsidRPr="001E0C93">
        <w:rPr>
          <w:sz w:val="36"/>
          <w:szCs w:val="36"/>
          <w:u w:val="single"/>
        </w:rPr>
        <w:t>Department of Environmental Protection</w:t>
      </w:r>
    </w:p>
    <w:p w14:paraId="4D27B60F" w14:textId="77777777" w:rsidR="001E0C93" w:rsidRDefault="001E0C93" w:rsidP="002D1695">
      <w:pPr>
        <w:pStyle w:val="RFRCover25ptBoldSmallcapsCentered"/>
        <w:ind w:left="-180"/>
        <w:outlineLvl w:val="0"/>
        <w:rPr>
          <w:sz w:val="36"/>
          <w:szCs w:val="36"/>
        </w:rPr>
      </w:pPr>
    </w:p>
    <w:p w14:paraId="078044EE" w14:textId="77777777" w:rsidR="00D93BB1" w:rsidRPr="003237FA" w:rsidRDefault="00D93BB1" w:rsidP="00D93BB1">
      <w:pPr>
        <w:pStyle w:val="RFRCoverSmallcapsCentered"/>
        <w:rPr>
          <w:sz w:val="24"/>
          <w:szCs w:val="24"/>
        </w:rPr>
      </w:pPr>
      <w:r w:rsidRPr="003237FA">
        <w:rPr>
          <w:sz w:val="24"/>
          <w:szCs w:val="24"/>
        </w:rPr>
        <w:t>One Winter street</w:t>
      </w:r>
    </w:p>
    <w:p w14:paraId="5EE10C04" w14:textId="77777777" w:rsidR="00D93BB1" w:rsidRPr="00125986" w:rsidRDefault="00D93BB1" w:rsidP="00D93BB1">
      <w:pPr>
        <w:pStyle w:val="RFRCoverSmallcapsCentered"/>
      </w:pPr>
      <w:r w:rsidRPr="003237FA">
        <w:rPr>
          <w:sz w:val="24"/>
          <w:szCs w:val="24"/>
        </w:rPr>
        <w:t>Boston, Massachusetts 02108</w:t>
      </w:r>
    </w:p>
    <w:p w14:paraId="7A96E013" w14:textId="77777777" w:rsidR="00D93BB1" w:rsidRPr="00125986" w:rsidRDefault="00D93BB1" w:rsidP="00D93BB1">
      <w:pPr>
        <w:pStyle w:val="RFRCover14ptBoldCentered"/>
      </w:pPr>
    </w:p>
    <w:p w14:paraId="091F24F4" w14:textId="77777777" w:rsidR="00D93BB1" w:rsidRPr="00125986" w:rsidRDefault="00D93BB1" w:rsidP="00D93BB1">
      <w:pPr>
        <w:pStyle w:val="RFRCover14ptBoldCentered"/>
      </w:pPr>
      <w:r>
        <w:rPr>
          <w:noProof/>
        </w:rPr>
        <w:drawing>
          <wp:inline distT="0" distB="0" distL="0" distR="0" wp14:anchorId="50AC73B0" wp14:editId="02DF128A">
            <wp:extent cx="3228340" cy="2305685"/>
            <wp:effectExtent l="19050" t="0" r="0"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9" cstate="print"/>
                    <a:srcRect/>
                    <a:stretch>
                      <a:fillRect/>
                    </a:stretch>
                  </pic:blipFill>
                  <pic:spPr bwMode="auto">
                    <a:xfrm>
                      <a:off x="0" y="0"/>
                      <a:ext cx="3228340" cy="2305685"/>
                    </a:xfrm>
                    <a:prstGeom prst="rect">
                      <a:avLst/>
                    </a:prstGeom>
                    <a:noFill/>
                    <a:ln w="9525">
                      <a:noFill/>
                      <a:miter lim="800000"/>
                      <a:headEnd/>
                      <a:tailEnd/>
                    </a:ln>
                  </pic:spPr>
                </pic:pic>
              </a:graphicData>
            </a:graphic>
          </wp:inline>
        </w:drawing>
      </w:r>
    </w:p>
    <w:p w14:paraId="0AD9556C" w14:textId="77777777" w:rsidR="00D93BB1" w:rsidRPr="00125986" w:rsidRDefault="00D93BB1" w:rsidP="00D93BB1">
      <w:pPr>
        <w:pStyle w:val="RFRCover14ptBoldCentered"/>
      </w:pPr>
    </w:p>
    <w:p w14:paraId="4EAECD3A" w14:textId="77777777" w:rsidR="00BE5954" w:rsidRDefault="00BE5954" w:rsidP="002D1695">
      <w:pPr>
        <w:pStyle w:val="RFRCover14ptBoldCentered"/>
        <w:outlineLvl w:val="0"/>
        <w:rPr>
          <w:sz w:val="36"/>
          <w:szCs w:val="36"/>
        </w:rPr>
      </w:pPr>
      <w:r>
        <w:rPr>
          <w:sz w:val="36"/>
          <w:szCs w:val="36"/>
        </w:rPr>
        <w:t>Natur</w:t>
      </w:r>
      <w:r w:rsidR="00FF5DF0">
        <w:rPr>
          <w:sz w:val="36"/>
          <w:szCs w:val="36"/>
        </w:rPr>
        <w:t>al Resource Damages</w:t>
      </w:r>
      <w:r w:rsidR="00080E2A">
        <w:rPr>
          <w:sz w:val="36"/>
          <w:szCs w:val="36"/>
        </w:rPr>
        <w:t xml:space="preserve"> Assessment and</w:t>
      </w:r>
      <w:r w:rsidR="00FF5DF0">
        <w:rPr>
          <w:sz w:val="36"/>
          <w:szCs w:val="36"/>
        </w:rPr>
        <w:t xml:space="preserve"> </w:t>
      </w:r>
      <w:r w:rsidR="005568EE">
        <w:rPr>
          <w:sz w:val="36"/>
          <w:szCs w:val="36"/>
        </w:rPr>
        <w:t xml:space="preserve">Restoration </w:t>
      </w:r>
      <w:r w:rsidR="00FF5DF0">
        <w:rPr>
          <w:sz w:val="36"/>
          <w:szCs w:val="36"/>
        </w:rPr>
        <w:t>Program</w:t>
      </w:r>
    </w:p>
    <w:p w14:paraId="2303FE5E" w14:textId="77777777" w:rsidR="001E0C93" w:rsidRPr="001E0C93" w:rsidRDefault="001E0C93" w:rsidP="002D1695">
      <w:pPr>
        <w:pStyle w:val="RFRCover14ptBoldCentered"/>
        <w:outlineLvl w:val="0"/>
        <w:rPr>
          <w:sz w:val="24"/>
          <w:szCs w:val="24"/>
        </w:rPr>
      </w:pPr>
    </w:p>
    <w:p w14:paraId="6B421CE2" w14:textId="77777777" w:rsidR="00BE5954" w:rsidRDefault="00404934" w:rsidP="00D93BB1">
      <w:pPr>
        <w:pStyle w:val="RFRCover14ptBoldCentered"/>
        <w:rPr>
          <w:sz w:val="36"/>
          <w:szCs w:val="36"/>
        </w:rPr>
      </w:pPr>
      <w:r>
        <w:rPr>
          <w:sz w:val="36"/>
          <w:szCs w:val="36"/>
        </w:rPr>
        <w:t xml:space="preserve">Grant </w:t>
      </w:r>
      <w:r w:rsidR="00A367D5">
        <w:rPr>
          <w:sz w:val="36"/>
          <w:szCs w:val="36"/>
        </w:rPr>
        <w:t>Announcement</w:t>
      </w:r>
      <w:r w:rsidR="00080E2A">
        <w:rPr>
          <w:sz w:val="36"/>
          <w:szCs w:val="36"/>
        </w:rPr>
        <w:t xml:space="preserve"> and Application</w:t>
      </w:r>
    </w:p>
    <w:p w14:paraId="625B07E8" w14:textId="77777777" w:rsidR="00D93BB1" w:rsidRPr="00426886" w:rsidRDefault="007267CA" w:rsidP="002D1695">
      <w:pPr>
        <w:pStyle w:val="RFRCover14ptBoldCentered"/>
        <w:outlineLvl w:val="0"/>
        <w:rPr>
          <w:szCs w:val="28"/>
        </w:rPr>
      </w:pPr>
      <w:r>
        <w:rPr>
          <w:szCs w:val="28"/>
        </w:rPr>
        <w:t xml:space="preserve">Conservation </w:t>
      </w:r>
      <w:r w:rsidR="00ED4DCB">
        <w:rPr>
          <w:szCs w:val="28"/>
        </w:rPr>
        <w:t xml:space="preserve">Boat </w:t>
      </w:r>
      <w:r>
        <w:rPr>
          <w:szCs w:val="28"/>
        </w:rPr>
        <w:t>Moorings</w:t>
      </w:r>
      <w:r w:rsidR="00ED4DCB">
        <w:rPr>
          <w:szCs w:val="28"/>
        </w:rPr>
        <w:t xml:space="preserve"> for Eelgrass Restoration</w:t>
      </w:r>
      <w:r w:rsidR="00BE3EA0" w:rsidRPr="00426886">
        <w:rPr>
          <w:szCs w:val="28"/>
        </w:rPr>
        <w:fldChar w:fldCharType="begin"/>
      </w:r>
      <w:r w:rsidR="00D93BB1" w:rsidRPr="00426886">
        <w:rPr>
          <w:szCs w:val="28"/>
        </w:rPr>
        <w:instrText xml:space="preserve"> ASK  "RFR Number/Document Number"  \* MERGEFORMAT </w:instrText>
      </w:r>
      <w:r w:rsidR="00BE3EA0" w:rsidRPr="00426886">
        <w:rPr>
          <w:szCs w:val="28"/>
        </w:rPr>
        <w:fldChar w:fldCharType="end"/>
      </w:r>
    </w:p>
    <w:p w14:paraId="594B2838" w14:textId="77777777" w:rsidR="00D93BB1" w:rsidRPr="00426886" w:rsidRDefault="00D93BB1" w:rsidP="00D93BB1">
      <w:pPr>
        <w:pStyle w:val="RFRCover14ptBoldCentered"/>
      </w:pPr>
    </w:p>
    <w:p w14:paraId="0D07C287" w14:textId="67FD2049" w:rsidR="00956E1E" w:rsidRDefault="00956E1E" w:rsidP="00956E1E">
      <w:pPr>
        <w:pStyle w:val="RFRCover14ptBoldCentered"/>
        <w:rPr>
          <w:rFonts w:cs="Arial"/>
          <w:color w:val="000000"/>
          <w:sz w:val="16"/>
          <w:szCs w:val="16"/>
        </w:rPr>
      </w:pPr>
      <w:r w:rsidRPr="00426886">
        <w:t xml:space="preserve">COMMBUYS Bid#: </w:t>
      </w:r>
      <w:r w:rsidR="008C0EE2" w:rsidRPr="008C0EE2">
        <w:rPr>
          <w:rFonts w:cs="Arial"/>
          <w:color w:val="000000"/>
          <w:szCs w:val="28"/>
        </w:rPr>
        <w:t>BD-</w:t>
      </w:r>
      <w:r w:rsidR="006254FA">
        <w:rPr>
          <w:rFonts w:cs="Arial"/>
          <w:color w:val="000000"/>
          <w:szCs w:val="28"/>
        </w:rPr>
        <w:t>20</w:t>
      </w:r>
      <w:r w:rsidR="008C0EE2" w:rsidRPr="008C0EE2">
        <w:rPr>
          <w:rFonts w:cs="Arial"/>
          <w:color w:val="000000"/>
          <w:szCs w:val="28"/>
        </w:rPr>
        <w:t>-1045-BWSC0-BWSC1-</w:t>
      </w:r>
      <w:r w:rsidR="00791136">
        <w:rPr>
          <w:rFonts w:cs="Arial"/>
          <w:color w:val="000000"/>
          <w:szCs w:val="28"/>
        </w:rPr>
        <w:t>46338</w:t>
      </w:r>
    </w:p>
    <w:p w14:paraId="7DBE7EC5" w14:textId="77777777" w:rsidR="00D93BB1" w:rsidRDefault="00D93BB1" w:rsidP="00D93BB1">
      <w:pPr>
        <w:pStyle w:val="RFRCover14ptBoldCentered"/>
      </w:pPr>
    </w:p>
    <w:p w14:paraId="10124195" w14:textId="0F55FBCC" w:rsidR="00D93BB1" w:rsidRDefault="0068315A" w:rsidP="00D93BB1">
      <w:pPr>
        <w:pStyle w:val="RFRCover14ptBoldCentered"/>
      </w:pPr>
      <w:r>
        <w:t xml:space="preserve">December </w:t>
      </w:r>
      <w:r w:rsidR="006254FA">
        <w:t>3</w:t>
      </w:r>
      <w:r w:rsidR="007267CA">
        <w:t>, 201</w:t>
      </w:r>
      <w:r w:rsidR="008202DD">
        <w:t>9</w:t>
      </w:r>
    </w:p>
    <w:p w14:paraId="276AA7E7" w14:textId="77777777" w:rsidR="00DC3301" w:rsidRDefault="00DC3301" w:rsidP="00D93BB1">
      <w:pPr>
        <w:pStyle w:val="RFRCover14ptBoldCentered"/>
      </w:pPr>
    </w:p>
    <w:p w14:paraId="6CBA538C" w14:textId="77777777" w:rsidR="00D93BB1" w:rsidRDefault="00D93BB1" w:rsidP="00D93BB1">
      <w:pPr>
        <w:pStyle w:val="RFRCover14ptBoldCentered"/>
      </w:pPr>
    </w:p>
    <w:p w14:paraId="4324127A" w14:textId="77777777" w:rsidR="00426886" w:rsidRDefault="00426886">
      <w:pPr>
        <w:widowControl/>
        <w:rPr>
          <w:rFonts w:asciiTheme="minorHAnsi" w:hAnsiTheme="minorHAnsi" w:cstheme="minorHAnsi"/>
          <w:b/>
          <w:sz w:val="32"/>
          <w:szCs w:val="32"/>
        </w:rPr>
      </w:pPr>
      <w:r>
        <w:rPr>
          <w:rFonts w:asciiTheme="minorHAnsi" w:hAnsiTheme="minorHAnsi" w:cstheme="minorHAnsi"/>
          <w:b/>
          <w:sz w:val="32"/>
          <w:szCs w:val="32"/>
        </w:rPr>
        <w:br w:type="page"/>
      </w:r>
    </w:p>
    <w:p w14:paraId="59E5AC75" w14:textId="77777777" w:rsidR="00CA509C" w:rsidRDefault="00CA509C">
      <w:pPr>
        <w:widowControl/>
        <w:rPr>
          <w:rFonts w:asciiTheme="minorHAnsi" w:hAnsiTheme="minorHAnsi" w:cstheme="minorHAnsi"/>
          <w:b/>
          <w:sz w:val="32"/>
          <w:szCs w:val="32"/>
        </w:rPr>
      </w:pPr>
    </w:p>
    <w:p w14:paraId="5B15F20C" w14:textId="77777777" w:rsidR="0042723B" w:rsidRPr="00E077CB" w:rsidRDefault="0042723B" w:rsidP="0042723B">
      <w:pPr>
        <w:outlineLvl w:val="0"/>
        <w:rPr>
          <w:rFonts w:asciiTheme="minorHAnsi" w:hAnsiTheme="minorHAnsi" w:cstheme="minorHAnsi"/>
          <w:b/>
          <w:sz w:val="32"/>
          <w:szCs w:val="32"/>
        </w:rPr>
      </w:pPr>
      <w:r>
        <w:rPr>
          <w:rFonts w:asciiTheme="minorHAnsi" w:hAnsiTheme="minorHAnsi" w:cstheme="minorHAnsi"/>
          <w:b/>
          <w:sz w:val="32"/>
          <w:szCs w:val="32"/>
        </w:rPr>
        <w:t>1</w:t>
      </w:r>
      <w:r w:rsidRPr="00E077CB">
        <w:rPr>
          <w:rFonts w:asciiTheme="minorHAnsi" w:hAnsiTheme="minorHAnsi" w:cstheme="minorHAnsi"/>
          <w:b/>
          <w:sz w:val="32"/>
          <w:szCs w:val="32"/>
        </w:rPr>
        <w:t>.</w:t>
      </w:r>
      <w:r>
        <w:rPr>
          <w:rFonts w:asciiTheme="minorHAnsi" w:hAnsiTheme="minorHAnsi" w:cstheme="minorHAnsi"/>
          <w:b/>
          <w:sz w:val="32"/>
          <w:szCs w:val="32"/>
        </w:rPr>
        <w:t xml:space="preserve">  Grant Announcement Contents</w:t>
      </w:r>
      <w:r w:rsidR="00AD1B3F">
        <w:rPr>
          <w:rFonts w:asciiTheme="minorHAnsi" w:hAnsiTheme="minorHAnsi" w:cstheme="minorHAnsi"/>
          <w:b/>
          <w:sz w:val="32"/>
          <w:szCs w:val="32"/>
        </w:rPr>
        <w:t xml:space="preserve"> (to be updated)</w:t>
      </w:r>
    </w:p>
    <w:p w14:paraId="73F3A5A0" w14:textId="77777777" w:rsidR="0042723B" w:rsidRDefault="0042723B" w:rsidP="0042723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38"/>
        <w:gridCol w:w="4590"/>
        <w:gridCol w:w="648"/>
      </w:tblGrid>
      <w:tr w:rsidR="0042723B" w:rsidRPr="00AA7E1C" w14:paraId="18C22905" w14:textId="77777777" w:rsidTr="0042723B">
        <w:trPr>
          <w:tblHeader/>
        </w:trPr>
        <w:tc>
          <w:tcPr>
            <w:tcW w:w="4338" w:type="dxa"/>
            <w:shd w:val="clear" w:color="auto" w:fill="D9D9D9" w:themeFill="background1" w:themeFillShade="D9"/>
          </w:tcPr>
          <w:p w14:paraId="6525E136" w14:textId="77777777"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Section</w:t>
            </w:r>
          </w:p>
        </w:tc>
        <w:tc>
          <w:tcPr>
            <w:tcW w:w="4590" w:type="dxa"/>
            <w:shd w:val="clear" w:color="auto" w:fill="D9D9D9" w:themeFill="background1" w:themeFillShade="D9"/>
          </w:tcPr>
          <w:p w14:paraId="793DB8A5" w14:textId="77777777"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Sub-Section</w:t>
            </w:r>
          </w:p>
        </w:tc>
        <w:tc>
          <w:tcPr>
            <w:tcW w:w="648" w:type="dxa"/>
            <w:shd w:val="clear" w:color="auto" w:fill="D9D9D9" w:themeFill="background1" w:themeFillShade="D9"/>
          </w:tcPr>
          <w:p w14:paraId="4FE17E96" w14:textId="77777777" w:rsidR="0042723B" w:rsidRPr="00AA7E1C" w:rsidRDefault="0042723B" w:rsidP="0042723B">
            <w:pPr>
              <w:jc w:val="center"/>
              <w:rPr>
                <w:rFonts w:asciiTheme="minorHAnsi" w:hAnsiTheme="minorHAnsi" w:cstheme="minorHAnsi"/>
                <w:b/>
              </w:rPr>
            </w:pPr>
            <w:r w:rsidRPr="00AA7E1C">
              <w:rPr>
                <w:rFonts w:asciiTheme="minorHAnsi" w:hAnsiTheme="minorHAnsi" w:cstheme="minorHAnsi"/>
                <w:b/>
              </w:rPr>
              <w:t xml:space="preserve">Page </w:t>
            </w:r>
          </w:p>
        </w:tc>
      </w:tr>
      <w:tr w:rsidR="0069330A" w:rsidRPr="00AA7E1C" w14:paraId="2D068F14" w14:textId="77777777" w:rsidTr="00666E01">
        <w:tc>
          <w:tcPr>
            <w:tcW w:w="8928" w:type="dxa"/>
            <w:gridSpan w:val="2"/>
          </w:tcPr>
          <w:p w14:paraId="6BAC6733" w14:textId="77777777" w:rsidR="0069330A" w:rsidRDefault="0069330A" w:rsidP="0069330A">
            <w:pPr>
              <w:rPr>
                <w:rFonts w:asciiTheme="minorHAnsi" w:hAnsiTheme="minorHAnsi" w:cstheme="minorHAnsi"/>
              </w:rPr>
            </w:pPr>
            <w:r>
              <w:rPr>
                <w:rFonts w:asciiTheme="minorHAnsi" w:hAnsiTheme="minorHAnsi" w:cstheme="minorHAnsi"/>
              </w:rPr>
              <w:t>1.  Grant Announcement Contents</w:t>
            </w:r>
          </w:p>
        </w:tc>
        <w:tc>
          <w:tcPr>
            <w:tcW w:w="648" w:type="dxa"/>
          </w:tcPr>
          <w:p w14:paraId="50000D2E" w14:textId="77777777" w:rsidR="0069330A" w:rsidRPr="00AA7E1C" w:rsidRDefault="0069330A" w:rsidP="0042723B">
            <w:pPr>
              <w:jc w:val="center"/>
              <w:rPr>
                <w:rFonts w:asciiTheme="minorHAnsi" w:hAnsiTheme="minorHAnsi" w:cstheme="minorHAnsi"/>
              </w:rPr>
            </w:pPr>
            <w:r>
              <w:rPr>
                <w:rFonts w:asciiTheme="minorHAnsi" w:hAnsiTheme="minorHAnsi" w:cstheme="minorHAnsi"/>
              </w:rPr>
              <w:t>1</w:t>
            </w:r>
          </w:p>
        </w:tc>
      </w:tr>
      <w:tr w:rsidR="005A6C27" w:rsidRPr="00AA7E1C" w14:paraId="0E20AD8D" w14:textId="77777777" w:rsidTr="0042723B">
        <w:tc>
          <w:tcPr>
            <w:tcW w:w="4338" w:type="dxa"/>
            <w:vMerge w:val="restart"/>
          </w:tcPr>
          <w:p w14:paraId="6FABC549" w14:textId="77777777" w:rsidR="005A6C27" w:rsidRPr="00AA7E1C" w:rsidRDefault="005A6C27" w:rsidP="00764524">
            <w:pPr>
              <w:rPr>
                <w:rFonts w:asciiTheme="minorHAnsi" w:hAnsiTheme="minorHAnsi" w:cstheme="minorHAnsi"/>
              </w:rPr>
            </w:pPr>
            <w:r>
              <w:rPr>
                <w:rFonts w:asciiTheme="minorHAnsi" w:hAnsiTheme="minorHAnsi" w:cstheme="minorHAnsi"/>
              </w:rPr>
              <w:t>2</w:t>
            </w:r>
            <w:r w:rsidRPr="00AA7E1C">
              <w:rPr>
                <w:rFonts w:asciiTheme="minorHAnsi" w:hAnsiTheme="minorHAnsi" w:cstheme="minorHAnsi"/>
              </w:rPr>
              <w:t xml:space="preserve">.  </w:t>
            </w:r>
            <w:r>
              <w:rPr>
                <w:rFonts w:asciiTheme="minorHAnsi" w:hAnsiTheme="minorHAnsi" w:cstheme="minorHAnsi"/>
              </w:rPr>
              <w:t>Grant Summary</w:t>
            </w:r>
          </w:p>
        </w:tc>
        <w:tc>
          <w:tcPr>
            <w:tcW w:w="4590" w:type="dxa"/>
          </w:tcPr>
          <w:p w14:paraId="2BBC6540" w14:textId="77777777" w:rsidR="005A6C27" w:rsidRPr="00AA7E1C" w:rsidRDefault="005A6C27" w:rsidP="00832BE5">
            <w:pPr>
              <w:rPr>
                <w:rFonts w:asciiTheme="minorHAnsi" w:hAnsiTheme="minorHAnsi" w:cstheme="minorHAnsi"/>
              </w:rPr>
            </w:pPr>
            <w:r w:rsidRPr="00AA7E1C">
              <w:rPr>
                <w:rFonts w:asciiTheme="minorHAnsi" w:hAnsiTheme="minorHAnsi" w:cstheme="minorHAnsi"/>
              </w:rPr>
              <w:t xml:space="preserve">A.  Overview </w:t>
            </w:r>
            <w:r>
              <w:rPr>
                <w:rFonts w:asciiTheme="minorHAnsi" w:hAnsiTheme="minorHAnsi" w:cstheme="minorHAnsi"/>
              </w:rPr>
              <w:t xml:space="preserve">of Grant </w:t>
            </w:r>
          </w:p>
        </w:tc>
        <w:tc>
          <w:tcPr>
            <w:tcW w:w="648" w:type="dxa"/>
          </w:tcPr>
          <w:p w14:paraId="75851918" w14:textId="77777777" w:rsidR="005A6C27" w:rsidRPr="00AA7E1C" w:rsidRDefault="00E3731F" w:rsidP="00E3731F">
            <w:pPr>
              <w:jc w:val="center"/>
              <w:rPr>
                <w:rFonts w:asciiTheme="minorHAnsi" w:hAnsiTheme="minorHAnsi" w:cstheme="minorHAnsi"/>
              </w:rPr>
            </w:pPr>
            <w:r>
              <w:rPr>
                <w:rFonts w:asciiTheme="minorHAnsi" w:hAnsiTheme="minorHAnsi" w:cstheme="minorHAnsi"/>
              </w:rPr>
              <w:t>2</w:t>
            </w:r>
          </w:p>
        </w:tc>
      </w:tr>
      <w:tr w:rsidR="005A6C27" w:rsidRPr="00AA7E1C" w14:paraId="07F0ABEF" w14:textId="77777777" w:rsidTr="0042723B">
        <w:tc>
          <w:tcPr>
            <w:tcW w:w="4338" w:type="dxa"/>
            <w:vMerge/>
          </w:tcPr>
          <w:p w14:paraId="16AEA935" w14:textId="77777777" w:rsidR="005A6C27" w:rsidRPr="00AA7E1C" w:rsidRDefault="005A6C27" w:rsidP="0042723B">
            <w:pPr>
              <w:rPr>
                <w:rFonts w:asciiTheme="minorHAnsi" w:hAnsiTheme="minorHAnsi" w:cstheme="minorHAnsi"/>
              </w:rPr>
            </w:pPr>
          </w:p>
        </w:tc>
        <w:tc>
          <w:tcPr>
            <w:tcW w:w="4590" w:type="dxa"/>
          </w:tcPr>
          <w:p w14:paraId="459E0575" w14:textId="77777777" w:rsidR="005A6C27" w:rsidRPr="00AA7E1C" w:rsidRDefault="005A6C27" w:rsidP="00832BE5">
            <w:pPr>
              <w:rPr>
                <w:rFonts w:asciiTheme="minorHAnsi" w:hAnsiTheme="minorHAnsi" w:cstheme="minorHAnsi"/>
              </w:rPr>
            </w:pPr>
            <w:r w:rsidRPr="00AA7E1C">
              <w:rPr>
                <w:rFonts w:asciiTheme="minorHAnsi" w:hAnsiTheme="minorHAnsi" w:cstheme="minorHAnsi"/>
              </w:rPr>
              <w:t xml:space="preserve">B.  </w:t>
            </w:r>
            <w:r>
              <w:rPr>
                <w:rFonts w:asciiTheme="minorHAnsi" w:hAnsiTheme="minorHAnsi" w:cstheme="minorHAnsi"/>
              </w:rPr>
              <w:t xml:space="preserve"> Grant Applications:</w:t>
            </w:r>
            <w:r w:rsidR="00AD1B3F">
              <w:rPr>
                <w:rFonts w:asciiTheme="minorHAnsi" w:hAnsiTheme="minorHAnsi" w:cstheme="minorHAnsi"/>
              </w:rPr>
              <w:t xml:space="preserve"> Goal and</w:t>
            </w:r>
            <w:r>
              <w:rPr>
                <w:rFonts w:asciiTheme="minorHAnsi" w:hAnsiTheme="minorHAnsi" w:cstheme="minorHAnsi"/>
              </w:rPr>
              <w:t xml:space="preserve"> Location of Restoration Projects</w:t>
            </w:r>
            <w:r w:rsidRPr="00AA7E1C">
              <w:rPr>
                <w:rFonts w:asciiTheme="minorHAnsi" w:hAnsiTheme="minorHAnsi" w:cstheme="minorHAnsi"/>
              </w:rPr>
              <w:t xml:space="preserve"> </w:t>
            </w:r>
          </w:p>
        </w:tc>
        <w:tc>
          <w:tcPr>
            <w:tcW w:w="648" w:type="dxa"/>
          </w:tcPr>
          <w:p w14:paraId="5A4443FA" w14:textId="77777777" w:rsidR="005A6C27" w:rsidRPr="00AA7E1C" w:rsidRDefault="00AD1B3F" w:rsidP="00680F59">
            <w:pPr>
              <w:jc w:val="center"/>
              <w:rPr>
                <w:rFonts w:asciiTheme="minorHAnsi" w:hAnsiTheme="minorHAnsi" w:cstheme="minorHAnsi"/>
              </w:rPr>
            </w:pPr>
            <w:r>
              <w:rPr>
                <w:rFonts w:asciiTheme="minorHAnsi" w:hAnsiTheme="minorHAnsi" w:cstheme="minorHAnsi"/>
              </w:rPr>
              <w:t>3</w:t>
            </w:r>
          </w:p>
        </w:tc>
      </w:tr>
      <w:tr w:rsidR="005A6C27" w:rsidRPr="00AA7E1C" w14:paraId="0AB222B5" w14:textId="77777777" w:rsidTr="0042723B">
        <w:tc>
          <w:tcPr>
            <w:tcW w:w="4338" w:type="dxa"/>
            <w:vMerge/>
          </w:tcPr>
          <w:p w14:paraId="3700A8B2" w14:textId="77777777" w:rsidR="005A6C27" w:rsidRPr="00AA7E1C" w:rsidRDefault="005A6C27" w:rsidP="0042723B">
            <w:pPr>
              <w:rPr>
                <w:rFonts w:asciiTheme="minorHAnsi" w:hAnsiTheme="minorHAnsi" w:cstheme="minorHAnsi"/>
              </w:rPr>
            </w:pPr>
          </w:p>
        </w:tc>
        <w:tc>
          <w:tcPr>
            <w:tcW w:w="4590" w:type="dxa"/>
          </w:tcPr>
          <w:p w14:paraId="2F548956" w14:textId="1547D043" w:rsidR="005A6C27" w:rsidRPr="00AA7E1C" w:rsidRDefault="005A6C27" w:rsidP="0042723B">
            <w:pPr>
              <w:rPr>
                <w:rFonts w:asciiTheme="minorHAnsi" w:hAnsiTheme="minorHAnsi" w:cstheme="minorHAnsi"/>
              </w:rPr>
            </w:pPr>
            <w:r>
              <w:rPr>
                <w:rFonts w:asciiTheme="minorHAnsi" w:hAnsiTheme="minorHAnsi" w:cstheme="minorHAnsi"/>
              </w:rPr>
              <w:t xml:space="preserve">C.  Grant Announcement Calendar and Grant </w:t>
            </w:r>
            <w:r w:rsidR="00D1757E">
              <w:rPr>
                <w:rFonts w:asciiTheme="minorHAnsi" w:hAnsiTheme="minorHAnsi" w:cstheme="minorHAnsi"/>
              </w:rPr>
              <w:t>Application Deadline</w:t>
            </w:r>
          </w:p>
        </w:tc>
        <w:tc>
          <w:tcPr>
            <w:tcW w:w="648" w:type="dxa"/>
          </w:tcPr>
          <w:p w14:paraId="59256575" w14:textId="77777777" w:rsidR="005A6C27" w:rsidRPr="00AA7E1C" w:rsidRDefault="00371CB3" w:rsidP="00371CB3">
            <w:pPr>
              <w:jc w:val="center"/>
              <w:rPr>
                <w:rFonts w:asciiTheme="minorHAnsi" w:hAnsiTheme="minorHAnsi" w:cstheme="minorHAnsi"/>
              </w:rPr>
            </w:pPr>
            <w:r>
              <w:rPr>
                <w:rFonts w:asciiTheme="minorHAnsi" w:hAnsiTheme="minorHAnsi" w:cstheme="minorHAnsi"/>
              </w:rPr>
              <w:t>3</w:t>
            </w:r>
          </w:p>
        </w:tc>
      </w:tr>
      <w:tr w:rsidR="005A6C27" w:rsidRPr="00AA7E1C" w14:paraId="2750B7EE" w14:textId="77777777" w:rsidTr="0042723B">
        <w:tc>
          <w:tcPr>
            <w:tcW w:w="4338" w:type="dxa"/>
            <w:vMerge/>
          </w:tcPr>
          <w:p w14:paraId="6EEA2E20" w14:textId="77777777" w:rsidR="005A6C27" w:rsidRPr="00AA7E1C" w:rsidRDefault="005A6C27" w:rsidP="0042723B">
            <w:pPr>
              <w:rPr>
                <w:rFonts w:asciiTheme="minorHAnsi" w:hAnsiTheme="minorHAnsi" w:cstheme="minorHAnsi"/>
              </w:rPr>
            </w:pPr>
          </w:p>
        </w:tc>
        <w:tc>
          <w:tcPr>
            <w:tcW w:w="4590" w:type="dxa"/>
          </w:tcPr>
          <w:p w14:paraId="28F8808E" w14:textId="77777777" w:rsidR="005A6C27" w:rsidRPr="00AA7E1C" w:rsidRDefault="005A6C27" w:rsidP="0042723B">
            <w:pPr>
              <w:rPr>
                <w:rFonts w:asciiTheme="minorHAnsi" w:hAnsiTheme="minorHAnsi" w:cstheme="minorHAnsi"/>
              </w:rPr>
            </w:pPr>
            <w:r>
              <w:rPr>
                <w:rFonts w:asciiTheme="minorHAnsi" w:hAnsiTheme="minorHAnsi" w:cstheme="minorHAnsi"/>
              </w:rPr>
              <w:t>D.  Grant Contact information</w:t>
            </w:r>
          </w:p>
        </w:tc>
        <w:tc>
          <w:tcPr>
            <w:tcW w:w="648" w:type="dxa"/>
          </w:tcPr>
          <w:p w14:paraId="60689609" w14:textId="77777777" w:rsidR="005A6C27" w:rsidRPr="00AA7E1C" w:rsidRDefault="005A6C27" w:rsidP="00666E01">
            <w:pPr>
              <w:jc w:val="center"/>
              <w:rPr>
                <w:rFonts w:asciiTheme="minorHAnsi" w:hAnsiTheme="minorHAnsi" w:cstheme="minorHAnsi"/>
              </w:rPr>
            </w:pPr>
            <w:r>
              <w:rPr>
                <w:rFonts w:asciiTheme="minorHAnsi" w:hAnsiTheme="minorHAnsi" w:cstheme="minorHAnsi"/>
              </w:rPr>
              <w:t>3</w:t>
            </w:r>
          </w:p>
        </w:tc>
      </w:tr>
      <w:tr w:rsidR="0069330A" w:rsidRPr="00AA7E1C" w14:paraId="5D23B922" w14:textId="77777777" w:rsidTr="0042723B">
        <w:tc>
          <w:tcPr>
            <w:tcW w:w="4338" w:type="dxa"/>
            <w:vMerge w:val="restart"/>
          </w:tcPr>
          <w:p w14:paraId="5EACE513" w14:textId="77777777" w:rsidR="0069330A" w:rsidRDefault="0069330A" w:rsidP="0042723B">
            <w:pPr>
              <w:rPr>
                <w:rFonts w:asciiTheme="minorHAnsi" w:hAnsiTheme="minorHAnsi" w:cstheme="minorHAnsi"/>
              </w:rPr>
            </w:pPr>
            <w:r>
              <w:rPr>
                <w:rFonts w:asciiTheme="minorHAnsi" w:hAnsiTheme="minorHAnsi" w:cstheme="minorHAnsi"/>
              </w:rPr>
              <w:t>3.  Eligibility</w:t>
            </w:r>
          </w:p>
        </w:tc>
        <w:tc>
          <w:tcPr>
            <w:tcW w:w="4590" w:type="dxa"/>
          </w:tcPr>
          <w:p w14:paraId="29DCEBE9" w14:textId="7F0D5F92" w:rsidR="0069330A" w:rsidRDefault="0069330A" w:rsidP="0042723B">
            <w:pPr>
              <w:rPr>
                <w:rFonts w:asciiTheme="minorHAnsi" w:hAnsiTheme="minorHAnsi" w:cstheme="minorHAnsi"/>
              </w:rPr>
            </w:pPr>
            <w:r>
              <w:rPr>
                <w:rFonts w:asciiTheme="minorHAnsi" w:hAnsiTheme="minorHAnsi" w:cstheme="minorHAnsi"/>
              </w:rPr>
              <w:t xml:space="preserve">A.  </w:t>
            </w:r>
            <w:r w:rsidR="00D1757E">
              <w:rPr>
                <w:rFonts w:asciiTheme="minorHAnsi" w:hAnsiTheme="minorHAnsi" w:cstheme="minorHAnsi"/>
              </w:rPr>
              <w:t>Eligible Applicants</w:t>
            </w:r>
          </w:p>
        </w:tc>
        <w:tc>
          <w:tcPr>
            <w:tcW w:w="648" w:type="dxa"/>
          </w:tcPr>
          <w:p w14:paraId="1B53139A" w14:textId="77777777" w:rsidR="0069330A" w:rsidRPr="00AA7E1C" w:rsidRDefault="00530B7D" w:rsidP="00E3731F">
            <w:pPr>
              <w:jc w:val="center"/>
              <w:rPr>
                <w:rFonts w:asciiTheme="minorHAnsi" w:hAnsiTheme="minorHAnsi" w:cstheme="minorHAnsi"/>
              </w:rPr>
            </w:pPr>
            <w:r>
              <w:rPr>
                <w:rFonts w:asciiTheme="minorHAnsi" w:hAnsiTheme="minorHAnsi" w:cstheme="minorHAnsi"/>
              </w:rPr>
              <w:t>3</w:t>
            </w:r>
          </w:p>
        </w:tc>
      </w:tr>
      <w:tr w:rsidR="0069330A" w:rsidRPr="00AA7E1C" w14:paraId="5CFB76A2" w14:textId="77777777" w:rsidTr="0042723B">
        <w:tc>
          <w:tcPr>
            <w:tcW w:w="4338" w:type="dxa"/>
            <w:vMerge/>
          </w:tcPr>
          <w:p w14:paraId="3E82446A" w14:textId="77777777" w:rsidR="0069330A" w:rsidRDefault="0069330A" w:rsidP="0042723B">
            <w:pPr>
              <w:rPr>
                <w:rFonts w:asciiTheme="minorHAnsi" w:hAnsiTheme="minorHAnsi" w:cstheme="minorHAnsi"/>
              </w:rPr>
            </w:pPr>
          </w:p>
        </w:tc>
        <w:tc>
          <w:tcPr>
            <w:tcW w:w="4590" w:type="dxa"/>
          </w:tcPr>
          <w:p w14:paraId="2687620A" w14:textId="77777777" w:rsidR="0069330A" w:rsidRDefault="0069330A" w:rsidP="0042723B">
            <w:pPr>
              <w:rPr>
                <w:rFonts w:asciiTheme="minorHAnsi" w:hAnsiTheme="minorHAnsi" w:cstheme="minorHAnsi"/>
              </w:rPr>
            </w:pPr>
            <w:r>
              <w:rPr>
                <w:rFonts w:asciiTheme="minorHAnsi" w:hAnsiTheme="minorHAnsi" w:cstheme="minorHAnsi"/>
              </w:rPr>
              <w:t>B.  Eligible Geographic Focus Area</w:t>
            </w:r>
          </w:p>
        </w:tc>
        <w:tc>
          <w:tcPr>
            <w:tcW w:w="648" w:type="dxa"/>
          </w:tcPr>
          <w:p w14:paraId="32C8D0B5" w14:textId="77777777" w:rsidR="0069330A" w:rsidRPr="00AA7E1C" w:rsidRDefault="00371CB3" w:rsidP="00371CB3">
            <w:pPr>
              <w:jc w:val="center"/>
              <w:rPr>
                <w:rFonts w:asciiTheme="minorHAnsi" w:hAnsiTheme="minorHAnsi" w:cstheme="minorHAnsi"/>
              </w:rPr>
            </w:pPr>
            <w:r>
              <w:rPr>
                <w:rFonts w:asciiTheme="minorHAnsi" w:hAnsiTheme="minorHAnsi" w:cstheme="minorHAnsi"/>
              </w:rPr>
              <w:t>4</w:t>
            </w:r>
          </w:p>
        </w:tc>
      </w:tr>
      <w:tr w:rsidR="0069330A" w:rsidRPr="00AA7E1C" w14:paraId="7016F36F" w14:textId="77777777" w:rsidTr="0042723B">
        <w:tc>
          <w:tcPr>
            <w:tcW w:w="4338" w:type="dxa"/>
          </w:tcPr>
          <w:p w14:paraId="36031E9C" w14:textId="77777777" w:rsidR="0069330A" w:rsidRDefault="0069330A" w:rsidP="0042723B">
            <w:pPr>
              <w:rPr>
                <w:rFonts w:asciiTheme="minorHAnsi" w:hAnsiTheme="minorHAnsi" w:cstheme="minorHAnsi"/>
              </w:rPr>
            </w:pPr>
          </w:p>
        </w:tc>
        <w:tc>
          <w:tcPr>
            <w:tcW w:w="4590" w:type="dxa"/>
          </w:tcPr>
          <w:p w14:paraId="30BA26E2" w14:textId="77777777" w:rsidR="0069330A" w:rsidRDefault="0069330A" w:rsidP="0042723B">
            <w:pPr>
              <w:rPr>
                <w:rFonts w:asciiTheme="minorHAnsi" w:hAnsiTheme="minorHAnsi" w:cstheme="minorHAnsi"/>
              </w:rPr>
            </w:pPr>
            <w:r>
              <w:rPr>
                <w:rFonts w:asciiTheme="minorHAnsi" w:hAnsiTheme="minorHAnsi" w:cstheme="minorHAnsi"/>
              </w:rPr>
              <w:t>C.  Eligible Projects/Scope of Work</w:t>
            </w:r>
          </w:p>
        </w:tc>
        <w:tc>
          <w:tcPr>
            <w:tcW w:w="648" w:type="dxa"/>
          </w:tcPr>
          <w:p w14:paraId="70726844" w14:textId="77777777" w:rsidR="0069330A" w:rsidRPr="00AA7E1C" w:rsidRDefault="0069330A" w:rsidP="0042723B">
            <w:pPr>
              <w:jc w:val="center"/>
              <w:rPr>
                <w:rFonts w:asciiTheme="minorHAnsi" w:hAnsiTheme="minorHAnsi" w:cstheme="minorHAnsi"/>
              </w:rPr>
            </w:pPr>
            <w:r>
              <w:rPr>
                <w:rFonts w:asciiTheme="minorHAnsi" w:hAnsiTheme="minorHAnsi" w:cstheme="minorHAnsi"/>
              </w:rPr>
              <w:t>4</w:t>
            </w:r>
          </w:p>
        </w:tc>
      </w:tr>
      <w:tr w:rsidR="0069330A" w:rsidRPr="00AA7E1C" w14:paraId="433C7C77" w14:textId="77777777" w:rsidTr="0042723B">
        <w:tc>
          <w:tcPr>
            <w:tcW w:w="4338" w:type="dxa"/>
          </w:tcPr>
          <w:p w14:paraId="3B85D78B" w14:textId="77777777" w:rsidR="0069330A" w:rsidRDefault="0069330A" w:rsidP="0042723B">
            <w:pPr>
              <w:rPr>
                <w:rFonts w:asciiTheme="minorHAnsi" w:hAnsiTheme="minorHAnsi" w:cstheme="minorHAnsi"/>
              </w:rPr>
            </w:pPr>
          </w:p>
        </w:tc>
        <w:tc>
          <w:tcPr>
            <w:tcW w:w="4590" w:type="dxa"/>
          </w:tcPr>
          <w:p w14:paraId="18AAD0D5" w14:textId="77777777" w:rsidR="0069330A" w:rsidRDefault="0069330A" w:rsidP="0042723B">
            <w:pPr>
              <w:rPr>
                <w:rFonts w:asciiTheme="minorHAnsi" w:hAnsiTheme="minorHAnsi" w:cstheme="minorHAnsi"/>
              </w:rPr>
            </w:pPr>
            <w:r>
              <w:rPr>
                <w:rFonts w:asciiTheme="minorHAnsi" w:hAnsiTheme="minorHAnsi" w:cstheme="minorHAnsi"/>
              </w:rPr>
              <w:t>D.  Selection Criteria/Evaluation Process</w:t>
            </w:r>
          </w:p>
        </w:tc>
        <w:tc>
          <w:tcPr>
            <w:tcW w:w="648" w:type="dxa"/>
          </w:tcPr>
          <w:p w14:paraId="6C1A2CFB" w14:textId="77777777" w:rsidR="0069330A" w:rsidRPr="00AA7E1C" w:rsidRDefault="00371CB3" w:rsidP="00371CB3">
            <w:pPr>
              <w:jc w:val="center"/>
              <w:rPr>
                <w:rFonts w:asciiTheme="minorHAnsi" w:hAnsiTheme="minorHAnsi" w:cstheme="minorHAnsi"/>
              </w:rPr>
            </w:pPr>
            <w:r>
              <w:rPr>
                <w:rFonts w:asciiTheme="minorHAnsi" w:hAnsiTheme="minorHAnsi" w:cstheme="minorHAnsi"/>
              </w:rPr>
              <w:t>5</w:t>
            </w:r>
          </w:p>
        </w:tc>
      </w:tr>
      <w:tr w:rsidR="0069330A" w:rsidRPr="00AA7E1C" w14:paraId="04000E2A" w14:textId="77777777" w:rsidTr="0042723B">
        <w:trPr>
          <w:trHeight w:val="70"/>
        </w:trPr>
        <w:tc>
          <w:tcPr>
            <w:tcW w:w="8928" w:type="dxa"/>
            <w:gridSpan w:val="2"/>
          </w:tcPr>
          <w:p w14:paraId="027FAEA3" w14:textId="77777777" w:rsidR="0069330A" w:rsidRDefault="0069330A" w:rsidP="0042723B">
            <w:pPr>
              <w:rPr>
                <w:rFonts w:asciiTheme="minorHAnsi" w:hAnsiTheme="minorHAnsi" w:cstheme="minorHAnsi"/>
              </w:rPr>
            </w:pPr>
            <w:r>
              <w:rPr>
                <w:rFonts w:asciiTheme="minorHAnsi" w:hAnsiTheme="minorHAnsi" w:cstheme="minorHAnsi"/>
              </w:rPr>
              <w:t>4.   Definitions</w:t>
            </w:r>
          </w:p>
        </w:tc>
        <w:tc>
          <w:tcPr>
            <w:tcW w:w="648" w:type="dxa"/>
          </w:tcPr>
          <w:p w14:paraId="775B48AD" w14:textId="25FDADD3" w:rsidR="0069330A" w:rsidRPr="00AA7E1C" w:rsidRDefault="00F77A08" w:rsidP="00371CB3">
            <w:pPr>
              <w:jc w:val="center"/>
              <w:rPr>
                <w:rFonts w:asciiTheme="minorHAnsi" w:hAnsiTheme="minorHAnsi" w:cstheme="minorHAnsi"/>
              </w:rPr>
            </w:pPr>
            <w:r>
              <w:rPr>
                <w:rFonts w:asciiTheme="minorHAnsi" w:hAnsiTheme="minorHAnsi" w:cstheme="minorHAnsi"/>
              </w:rPr>
              <w:t>8</w:t>
            </w:r>
          </w:p>
        </w:tc>
      </w:tr>
      <w:tr w:rsidR="0069330A" w:rsidRPr="00AA7E1C" w14:paraId="31626400" w14:textId="77777777" w:rsidTr="0042723B">
        <w:trPr>
          <w:trHeight w:val="70"/>
        </w:trPr>
        <w:tc>
          <w:tcPr>
            <w:tcW w:w="4338" w:type="dxa"/>
            <w:vMerge w:val="restart"/>
          </w:tcPr>
          <w:p w14:paraId="112C084C" w14:textId="77777777" w:rsidR="0069330A" w:rsidRDefault="0069330A" w:rsidP="0042723B">
            <w:pPr>
              <w:rPr>
                <w:rFonts w:asciiTheme="minorHAnsi" w:hAnsiTheme="minorHAnsi" w:cstheme="minorHAnsi"/>
              </w:rPr>
            </w:pPr>
            <w:r>
              <w:rPr>
                <w:rFonts w:asciiTheme="minorHAnsi" w:hAnsiTheme="minorHAnsi" w:cstheme="minorHAnsi"/>
              </w:rPr>
              <w:t xml:space="preserve">5.  Procurement and Grant </w:t>
            </w:r>
            <w:r w:rsidR="00B35AA3">
              <w:rPr>
                <w:rFonts w:asciiTheme="minorHAnsi" w:hAnsiTheme="minorHAnsi" w:cstheme="minorHAnsi"/>
              </w:rPr>
              <w:t xml:space="preserve">Contract </w:t>
            </w:r>
            <w:r>
              <w:rPr>
                <w:rFonts w:asciiTheme="minorHAnsi" w:hAnsiTheme="minorHAnsi" w:cstheme="minorHAnsi"/>
              </w:rPr>
              <w:t>Information</w:t>
            </w:r>
          </w:p>
          <w:p w14:paraId="6147176F" w14:textId="77777777" w:rsidR="0069330A" w:rsidRDefault="0069330A" w:rsidP="0042723B">
            <w:pPr>
              <w:rPr>
                <w:rFonts w:asciiTheme="minorHAnsi" w:hAnsiTheme="minorHAnsi" w:cstheme="minorHAnsi"/>
              </w:rPr>
            </w:pPr>
          </w:p>
          <w:p w14:paraId="7F5AF6A1" w14:textId="77777777" w:rsidR="0069330A" w:rsidRDefault="0069330A" w:rsidP="0042723B">
            <w:pPr>
              <w:rPr>
                <w:rFonts w:asciiTheme="minorHAnsi" w:hAnsiTheme="minorHAnsi" w:cstheme="minorHAnsi"/>
              </w:rPr>
            </w:pPr>
          </w:p>
          <w:p w14:paraId="5FB4819C" w14:textId="77777777" w:rsidR="0069330A" w:rsidRDefault="0069330A" w:rsidP="0042723B">
            <w:pPr>
              <w:rPr>
                <w:rFonts w:asciiTheme="minorHAnsi" w:hAnsiTheme="minorHAnsi" w:cstheme="minorHAnsi"/>
              </w:rPr>
            </w:pPr>
          </w:p>
          <w:p w14:paraId="2ADD3915" w14:textId="77777777" w:rsidR="0069330A" w:rsidRDefault="0069330A" w:rsidP="0042723B">
            <w:pPr>
              <w:rPr>
                <w:rFonts w:asciiTheme="minorHAnsi" w:hAnsiTheme="minorHAnsi" w:cstheme="minorHAnsi"/>
              </w:rPr>
            </w:pPr>
          </w:p>
        </w:tc>
        <w:tc>
          <w:tcPr>
            <w:tcW w:w="4590" w:type="dxa"/>
          </w:tcPr>
          <w:p w14:paraId="03E39454" w14:textId="77777777" w:rsidR="0069330A" w:rsidRDefault="0069330A" w:rsidP="005A6C27">
            <w:pPr>
              <w:rPr>
                <w:rFonts w:asciiTheme="minorHAnsi" w:hAnsiTheme="minorHAnsi" w:cstheme="minorHAnsi"/>
              </w:rPr>
            </w:pPr>
            <w:r>
              <w:rPr>
                <w:rFonts w:asciiTheme="minorHAnsi" w:hAnsiTheme="minorHAnsi" w:cstheme="minorHAnsi"/>
              </w:rPr>
              <w:t xml:space="preserve">A.  Procurement </w:t>
            </w:r>
            <w:r w:rsidR="005A6C27">
              <w:rPr>
                <w:rFonts w:asciiTheme="minorHAnsi" w:hAnsiTheme="minorHAnsi" w:cstheme="minorHAnsi"/>
              </w:rPr>
              <w:t xml:space="preserve">and </w:t>
            </w:r>
            <w:r>
              <w:rPr>
                <w:rFonts w:asciiTheme="minorHAnsi" w:hAnsiTheme="minorHAnsi" w:cstheme="minorHAnsi"/>
              </w:rPr>
              <w:t>Grant Contract</w:t>
            </w:r>
            <w:r w:rsidR="005A6C27">
              <w:rPr>
                <w:rFonts w:asciiTheme="minorHAnsi" w:hAnsiTheme="minorHAnsi" w:cstheme="minorHAnsi"/>
              </w:rPr>
              <w:t xml:space="preserve"> Information</w:t>
            </w:r>
          </w:p>
        </w:tc>
        <w:tc>
          <w:tcPr>
            <w:tcW w:w="648" w:type="dxa"/>
          </w:tcPr>
          <w:p w14:paraId="4CBE08BF" w14:textId="77777777" w:rsidR="0069330A" w:rsidRPr="00AA7E1C" w:rsidRDefault="00E3731F" w:rsidP="00E3731F">
            <w:pPr>
              <w:jc w:val="center"/>
              <w:rPr>
                <w:rFonts w:asciiTheme="minorHAnsi" w:hAnsiTheme="minorHAnsi" w:cstheme="minorHAnsi"/>
              </w:rPr>
            </w:pPr>
            <w:r>
              <w:rPr>
                <w:rFonts w:asciiTheme="minorHAnsi" w:hAnsiTheme="minorHAnsi" w:cstheme="minorHAnsi"/>
              </w:rPr>
              <w:t>9</w:t>
            </w:r>
          </w:p>
        </w:tc>
      </w:tr>
      <w:tr w:rsidR="0069330A" w:rsidRPr="00AA7E1C" w14:paraId="304325B4" w14:textId="77777777" w:rsidTr="0042723B">
        <w:trPr>
          <w:trHeight w:val="70"/>
        </w:trPr>
        <w:tc>
          <w:tcPr>
            <w:tcW w:w="4338" w:type="dxa"/>
            <w:vMerge/>
          </w:tcPr>
          <w:p w14:paraId="26A31AF5" w14:textId="77777777" w:rsidR="0069330A" w:rsidRPr="00AA7E1C" w:rsidRDefault="0069330A" w:rsidP="0042723B">
            <w:pPr>
              <w:rPr>
                <w:rFonts w:asciiTheme="minorHAnsi" w:hAnsiTheme="minorHAnsi" w:cstheme="minorHAnsi"/>
              </w:rPr>
            </w:pPr>
          </w:p>
        </w:tc>
        <w:tc>
          <w:tcPr>
            <w:tcW w:w="4590" w:type="dxa"/>
          </w:tcPr>
          <w:p w14:paraId="5A4E035E" w14:textId="77777777" w:rsidR="0069330A" w:rsidRDefault="0069330A" w:rsidP="0042723B">
            <w:pPr>
              <w:rPr>
                <w:rFonts w:asciiTheme="minorHAnsi" w:hAnsiTheme="minorHAnsi" w:cstheme="minorHAnsi"/>
              </w:rPr>
            </w:pPr>
            <w:r>
              <w:rPr>
                <w:rFonts w:asciiTheme="minorHAnsi" w:hAnsiTheme="minorHAnsi" w:cstheme="minorHAnsi"/>
              </w:rPr>
              <w:t xml:space="preserve">B.  Total Anticipated Duration of </w:t>
            </w:r>
            <w:r w:rsidR="008D1FBA">
              <w:rPr>
                <w:rFonts w:asciiTheme="minorHAnsi" w:hAnsiTheme="minorHAnsi" w:cstheme="minorHAnsi"/>
              </w:rPr>
              <w:t xml:space="preserve">Grant </w:t>
            </w:r>
            <w:r>
              <w:rPr>
                <w:rFonts w:asciiTheme="minorHAnsi" w:hAnsiTheme="minorHAnsi" w:cstheme="minorHAnsi"/>
              </w:rPr>
              <w:t>Contract(s)</w:t>
            </w:r>
          </w:p>
        </w:tc>
        <w:tc>
          <w:tcPr>
            <w:tcW w:w="648" w:type="dxa"/>
          </w:tcPr>
          <w:p w14:paraId="7DE4093B" w14:textId="77777777" w:rsidR="0069330A" w:rsidRPr="00AA7E1C" w:rsidRDefault="00E3731F" w:rsidP="00E3731F">
            <w:pPr>
              <w:jc w:val="center"/>
              <w:rPr>
                <w:rFonts w:asciiTheme="minorHAnsi" w:hAnsiTheme="minorHAnsi" w:cstheme="minorHAnsi"/>
              </w:rPr>
            </w:pPr>
            <w:r>
              <w:rPr>
                <w:rFonts w:asciiTheme="minorHAnsi" w:hAnsiTheme="minorHAnsi" w:cstheme="minorHAnsi"/>
              </w:rPr>
              <w:t>9</w:t>
            </w:r>
          </w:p>
        </w:tc>
      </w:tr>
      <w:tr w:rsidR="0069330A" w:rsidRPr="00AA7E1C" w14:paraId="66A7AB75" w14:textId="77777777" w:rsidTr="0042723B">
        <w:tc>
          <w:tcPr>
            <w:tcW w:w="4338" w:type="dxa"/>
            <w:vMerge/>
          </w:tcPr>
          <w:p w14:paraId="1B0A3B3E" w14:textId="77777777" w:rsidR="0069330A" w:rsidRPr="00AA7E1C" w:rsidRDefault="0069330A" w:rsidP="0042723B">
            <w:pPr>
              <w:rPr>
                <w:rFonts w:asciiTheme="minorHAnsi" w:hAnsiTheme="minorHAnsi" w:cstheme="minorHAnsi"/>
              </w:rPr>
            </w:pPr>
          </w:p>
        </w:tc>
        <w:tc>
          <w:tcPr>
            <w:tcW w:w="4590" w:type="dxa"/>
          </w:tcPr>
          <w:p w14:paraId="728F6C9F" w14:textId="77777777" w:rsidR="0069330A" w:rsidRDefault="0069330A" w:rsidP="0042723B">
            <w:pPr>
              <w:rPr>
                <w:rFonts w:asciiTheme="minorHAnsi" w:hAnsiTheme="minorHAnsi" w:cstheme="minorHAnsi"/>
              </w:rPr>
            </w:pPr>
            <w:r>
              <w:rPr>
                <w:rFonts w:asciiTheme="minorHAnsi" w:hAnsiTheme="minorHAnsi" w:cstheme="minorHAnsi"/>
              </w:rPr>
              <w:t>C.  Funding Availability, Budgeting Guidelines &amp;</w:t>
            </w:r>
          </w:p>
          <w:p w14:paraId="03470B53" w14:textId="77777777" w:rsidR="0069330A" w:rsidRDefault="0069330A" w:rsidP="0042723B">
            <w:pPr>
              <w:rPr>
                <w:rFonts w:asciiTheme="minorHAnsi" w:hAnsiTheme="minorHAnsi" w:cstheme="minorHAnsi"/>
              </w:rPr>
            </w:pPr>
            <w:r>
              <w:rPr>
                <w:rFonts w:asciiTheme="minorHAnsi" w:hAnsiTheme="minorHAnsi" w:cstheme="minorHAnsi"/>
              </w:rPr>
              <w:t xml:space="preserve">      Allowable Expenditures</w:t>
            </w:r>
          </w:p>
        </w:tc>
        <w:tc>
          <w:tcPr>
            <w:tcW w:w="648" w:type="dxa"/>
          </w:tcPr>
          <w:p w14:paraId="578A107F" w14:textId="1002473B" w:rsidR="0069330A" w:rsidRDefault="00F77A08" w:rsidP="00E3731F">
            <w:pPr>
              <w:jc w:val="center"/>
              <w:rPr>
                <w:rFonts w:asciiTheme="minorHAnsi" w:hAnsiTheme="minorHAnsi" w:cstheme="minorHAnsi"/>
              </w:rPr>
            </w:pPr>
            <w:r>
              <w:rPr>
                <w:rFonts w:asciiTheme="minorHAnsi" w:hAnsiTheme="minorHAnsi" w:cstheme="minorHAnsi"/>
              </w:rPr>
              <w:t>10</w:t>
            </w:r>
          </w:p>
        </w:tc>
      </w:tr>
      <w:tr w:rsidR="0069330A" w:rsidRPr="00AA7E1C" w14:paraId="47F32EF2" w14:textId="77777777" w:rsidTr="0042723B">
        <w:tc>
          <w:tcPr>
            <w:tcW w:w="4338" w:type="dxa"/>
            <w:vMerge/>
          </w:tcPr>
          <w:p w14:paraId="496997BF" w14:textId="77777777" w:rsidR="0069330A" w:rsidRPr="00AA7E1C" w:rsidRDefault="0069330A" w:rsidP="0042723B">
            <w:pPr>
              <w:rPr>
                <w:rFonts w:asciiTheme="minorHAnsi" w:hAnsiTheme="minorHAnsi" w:cstheme="minorHAnsi"/>
              </w:rPr>
            </w:pPr>
          </w:p>
        </w:tc>
        <w:tc>
          <w:tcPr>
            <w:tcW w:w="4590" w:type="dxa"/>
          </w:tcPr>
          <w:p w14:paraId="72EF57F8" w14:textId="77777777" w:rsidR="0069330A" w:rsidRDefault="0069330A" w:rsidP="0042723B">
            <w:pPr>
              <w:rPr>
                <w:rFonts w:asciiTheme="minorHAnsi" w:hAnsiTheme="minorHAnsi" w:cstheme="minorHAnsi"/>
              </w:rPr>
            </w:pPr>
            <w:r>
              <w:rPr>
                <w:rFonts w:asciiTheme="minorHAnsi" w:hAnsiTheme="minorHAnsi" w:cstheme="minorHAnsi"/>
              </w:rPr>
              <w:t>D.  Matching Funds</w:t>
            </w:r>
          </w:p>
        </w:tc>
        <w:tc>
          <w:tcPr>
            <w:tcW w:w="648" w:type="dxa"/>
          </w:tcPr>
          <w:p w14:paraId="630EC046" w14:textId="77777777" w:rsidR="0069330A" w:rsidRDefault="00EB2408" w:rsidP="00371CB3">
            <w:pPr>
              <w:jc w:val="center"/>
              <w:rPr>
                <w:rFonts w:asciiTheme="minorHAnsi" w:hAnsiTheme="minorHAnsi" w:cstheme="minorHAnsi"/>
              </w:rPr>
            </w:pPr>
            <w:r>
              <w:rPr>
                <w:rFonts w:asciiTheme="minorHAnsi" w:hAnsiTheme="minorHAnsi" w:cstheme="minorHAnsi"/>
              </w:rPr>
              <w:t>10</w:t>
            </w:r>
          </w:p>
        </w:tc>
      </w:tr>
      <w:tr w:rsidR="0069330A" w:rsidRPr="00AA7E1C" w14:paraId="5DD0E9A2" w14:textId="77777777" w:rsidTr="0042723B">
        <w:tc>
          <w:tcPr>
            <w:tcW w:w="4338" w:type="dxa"/>
            <w:vMerge/>
          </w:tcPr>
          <w:p w14:paraId="575CDADF" w14:textId="77777777" w:rsidR="0069330A" w:rsidRPr="00AA7E1C" w:rsidRDefault="0069330A" w:rsidP="0042723B">
            <w:pPr>
              <w:rPr>
                <w:rFonts w:asciiTheme="minorHAnsi" w:hAnsiTheme="minorHAnsi" w:cstheme="minorHAnsi"/>
              </w:rPr>
            </w:pPr>
          </w:p>
        </w:tc>
        <w:tc>
          <w:tcPr>
            <w:tcW w:w="4590" w:type="dxa"/>
          </w:tcPr>
          <w:p w14:paraId="20457880" w14:textId="77777777" w:rsidR="0069330A" w:rsidRDefault="0069330A" w:rsidP="0042723B">
            <w:pPr>
              <w:rPr>
                <w:rFonts w:asciiTheme="minorHAnsi" w:hAnsiTheme="minorHAnsi" w:cstheme="minorHAnsi"/>
              </w:rPr>
            </w:pPr>
            <w:r>
              <w:rPr>
                <w:rFonts w:asciiTheme="minorHAnsi" w:hAnsiTheme="minorHAnsi" w:cstheme="minorHAnsi"/>
              </w:rPr>
              <w:t>E.  Grant Contract Award</w:t>
            </w:r>
          </w:p>
        </w:tc>
        <w:tc>
          <w:tcPr>
            <w:tcW w:w="648" w:type="dxa"/>
          </w:tcPr>
          <w:p w14:paraId="242C9806" w14:textId="77777777" w:rsidR="0069330A" w:rsidRPr="00AA7E1C" w:rsidRDefault="00EB2408" w:rsidP="006D7F54">
            <w:pPr>
              <w:jc w:val="center"/>
              <w:rPr>
                <w:rFonts w:asciiTheme="minorHAnsi" w:hAnsiTheme="minorHAnsi" w:cstheme="minorHAnsi"/>
              </w:rPr>
            </w:pPr>
            <w:r>
              <w:rPr>
                <w:rFonts w:asciiTheme="minorHAnsi" w:hAnsiTheme="minorHAnsi" w:cstheme="minorHAnsi"/>
              </w:rPr>
              <w:t>10</w:t>
            </w:r>
          </w:p>
        </w:tc>
      </w:tr>
      <w:tr w:rsidR="0069330A" w:rsidRPr="00AA7E1C" w14:paraId="39A90F99" w14:textId="77777777" w:rsidTr="0042723B">
        <w:tc>
          <w:tcPr>
            <w:tcW w:w="4338" w:type="dxa"/>
            <w:vMerge/>
          </w:tcPr>
          <w:p w14:paraId="329FC252" w14:textId="77777777" w:rsidR="0069330A" w:rsidRPr="00AA7E1C" w:rsidRDefault="0069330A" w:rsidP="0042723B">
            <w:pPr>
              <w:rPr>
                <w:rFonts w:asciiTheme="minorHAnsi" w:hAnsiTheme="minorHAnsi" w:cstheme="minorHAnsi"/>
              </w:rPr>
            </w:pPr>
          </w:p>
        </w:tc>
        <w:tc>
          <w:tcPr>
            <w:tcW w:w="4590" w:type="dxa"/>
          </w:tcPr>
          <w:p w14:paraId="35EE8ECB" w14:textId="77777777" w:rsidR="0069330A" w:rsidRDefault="0069330A" w:rsidP="0042723B">
            <w:pPr>
              <w:rPr>
                <w:rFonts w:asciiTheme="minorHAnsi" w:hAnsiTheme="minorHAnsi" w:cstheme="minorHAnsi"/>
              </w:rPr>
            </w:pPr>
            <w:r>
              <w:rPr>
                <w:rFonts w:asciiTheme="minorHAnsi" w:hAnsiTheme="minorHAnsi" w:cstheme="minorHAnsi"/>
              </w:rPr>
              <w:t>F.  Applicant Communication with MassDEP and the</w:t>
            </w:r>
          </w:p>
          <w:p w14:paraId="1BE8D4C5" w14:textId="77777777" w:rsidR="0069330A" w:rsidRDefault="0069330A" w:rsidP="0042723B">
            <w:pPr>
              <w:rPr>
                <w:rFonts w:asciiTheme="minorHAnsi" w:hAnsiTheme="minorHAnsi" w:cstheme="minorHAnsi"/>
              </w:rPr>
            </w:pPr>
            <w:r>
              <w:rPr>
                <w:rFonts w:asciiTheme="minorHAnsi" w:hAnsiTheme="minorHAnsi" w:cstheme="minorHAnsi"/>
              </w:rPr>
              <w:t xml:space="preserve">     Commonwealth</w:t>
            </w:r>
          </w:p>
        </w:tc>
        <w:tc>
          <w:tcPr>
            <w:tcW w:w="648" w:type="dxa"/>
          </w:tcPr>
          <w:p w14:paraId="4E3746EF" w14:textId="4273522A" w:rsidR="0069330A" w:rsidRPr="00AA7E1C" w:rsidRDefault="00E3731F" w:rsidP="00E3731F">
            <w:pPr>
              <w:jc w:val="center"/>
              <w:rPr>
                <w:rFonts w:asciiTheme="minorHAnsi" w:hAnsiTheme="minorHAnsi" w:cstheme="minorHAnsi"/>
              </w:rPr>
            </w:pPr>
            <w:r>
              <w:rPr>
                <w:rFonts w:asciiTheme="minorHAnsi" w:hAnsiTheme="minorHAnsi" w:cstheme="minorHAnsi"/>
              </w:rPr>
              <w:t>1</w:t>
            </w:r>
            <w:r w:rsidR="00F77A08">
              <w:rPr>
                <w:rFonts w:asciiTheme="minorHAnsi" w:hAnsiTheme="minorHAnsi" w:cstheme="minorHAnsi"/>
              </w:rPr>
              <w:t>1</w:t>
            </w:r>
          </w:p>
        </w:tc>
      </w:tr>
      <w:tr w:rsidR="0069330A" w:rsidRPr="00AA7E1C" w14:paraId="74880BD6" w14:textId="77777777" w:rsidTr="0042723B">
        <w:tc>
          <w:tcPr>
            <w:tcW w:w="4338" w:type="dxa"/>
            <w:vMerge/>
          </w:tcPr>
          <w:p w14:paraId="25C83314" w14:textId="77777777" w:rsidR="0069330A" w:rsidRPr="00AA7E1C" w:rsidRDefault="0069330A" w:rsidP="0042723B">
            <w:pPr>
              <w:rPr>
                <w:rFonts w:asciiTheme="minorHAnsi" w:hAnsiTheme="minorHAnsi" w:cstheme="minorHAnsi"/>
              </w:rPr>
            </w:pPr>
          </w:p>
        </w:tc>
        <w:tc>
          <w:tcPr>
            <w:tcW w:w="4590" w:type="dxa"/>
          </w:tcPr>
          <w:p w14:paraId="0C5C5F95" w14:textId="77777777" w:rsidR="0069330A" w:rsidRDefault="0069330A" w:rsidP="0042723B">
            <w:pPr>
              <w:rPr>
                <w:rFonts w:asciiTheme="minorHAnsi" w:hAnsiTheme="minorHAnsi" w:cstheme="minorHAnsi"/>
              </w:rPr>
            </w:pPr>
            <w:r>
              <w:rPr>
                <w:rFonts w:asciiTheme="minorHAnsi" w:hAnsiTheme="minorHAnsi" w:cstheme="minorHAnsi"/>
              </w:rPr>
              <w:t xml:space="preserve">G.  Grant </w:t>
            </w:r>
            <w:r w:rsidR="008D1FBA">
              <w:rPr>
                <w:rFonts w:asciiTheme="minorHAnsi" w:hAnsiTheme="minorHAnsi" w:cstheme="minorHAnsi"/>
              </w:rPr>
              <w:t xml:space="preserve">Announcement </w:t>
            </w:r>
            <w:r>
              <w:rPr>
                <w:rFonts w:asciiTheme="minorHAnsi" w:hAnsiTheme="minorHAnsi" w:cstheme="minorHAnsi"/>
              </w:rPr>
              <w:t>Distribution Method</w:t>
            </w:r>
          </w:p>
        </w:tc>
        <w:tc>
          <w:tcPr>
            <w:tcW w:w="648" w:type="dxa"/>
          </w:tcPr>
          <w:p w14:paraId="4ECB9E63" w14:textId="77777777" w:rsidR="0069330A" w:rsidRDefault="00371CB3"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1</w:t>
            </w:r>
          </w:p>
        </w:tc>
      </w:tr>
      <w:tr w:rsidR="0069330A" w:rsidRPr="00AA7E1C" w14:paraId="71AA83B0" w14:textId="77777777" w:rsidTr="0042723B">
        <w:tc>
          <w:tcPr>
            <w:tcW w:w="4338" w:type="dxa"/>
            <w:vMerge/>
          </w:tcPr>
          <w:p w14:paraId="223B02B6" w14:textId="77777777" w:rsidR="0069330A" w:rsidRPr="00AA7E1C" w:rsidRDefault="0069330A" w:rsidP="0042723B">
            <w:pPr>
              <w:rPr>
                <w:rFonts w:asciiTheme="minorHAnsi" w:hAnsiTheme="minorHAnsi" w:cstheme="minorHAnsi"/>
              </w:rPr>
            </w:pPr>
          </w:p>
        </w:tc>
        <w:tc>
          <w:tcPr>
            <w:tcW w:w="4590" w:type="dxa"/>
          </w:tcPr>
          <w:p w14:paraId="4CE3BE3B" w14:textId="77777777" w:rsidR="0069330A" w:rsidRDefault="008D1FBA" w:rsidP="008D1FBA">
            <w:pPr>
              <w:rPr>
                <w:rFonts w:asciiTheme="minorHAnsi" w:hAnsiTheme="minorHAnsi" w:cstheme="minorHAnsi"/>
              </w:rPr>
            </w:pPr>
            <w:r>
              <w:rPr>
                <w:rFonts w:asciiTheme="minorHAnsi" w:hAnsiTheme="minorHAnsi" w:cstheme="minorHAnsi"/>
              </w:rPr>
              <w:t>H</w:t>
            </w:r>
            <w:r w:rsidR="0069330A">
              <w:rPr>
                <w:rFonts w:asciiTheme="minorHAnsi" w:hAnsiTheme="minorHAnsi" w:cstheme="minorHAnsi"/>
              </w:rPr>
              <w:t>.  Update of Applicant’s Contact Information</w:t>
            </w:r>
          </w:p>
        </w:tc>
        <w:tc>
          <w:tcPr>
            <w:tcW w:w="648" w:type="dxa"/>
          </w:tcPr>
          <w:p w14:paraId="5805CD86" w14:textId="77777777" w:rsidR="0069330A" w:rsidRPr="00AA7E1C" w:rsidRDefault="00371CB3"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1</w:t>
            </w:r>
          </w:p>
        </w:tc>
      </w:tr>
      <w:tr w:rsidR="0069330A" w:rsidRPr="00AA7E1C" w14:paraId="40027BCE" w14:textId="77777777" w:rsidTr="0042723B">
        <w:tc>
          <w:tcPr>
            <w:tcW w:w="4338" w:type="dxa"/>
            <w:vMerge/>
          </w:tcPr>
          <w:p w14:paraId="358AFA5D" w14:textId="77777777" w:rsidR="0069330A" w:rsidRPr="00AA7E1C" w:rsidRDefault="0069330A" w:rsidP="0042723B">
            <w:pPr>
              <w:rPr>
                <w:rFonts w:asciiTheme="minorHAnsi" w:hAnsiTheme="minorHAnsi" w:cstheme="minorHAnsi"/>
              </w:rPr>
            </w:pPr>
          </w:p>
        </w:tc>
        <w:tc>
          <w:tcPr>
            <w:tcW w:w="4590" w:type="dxa"/>
          </w:tcPr>
          <w:p w14:paraId="2FB38C57" w14:textId="77777777" w:rsidR="0069330A" w:rsidRDefault="008D1FBA" w:rsidP="008D1FBA">
            <w:pPr>
              <w:rPr>
                <w:rFonts w:asciiTheme="minorHAnsi" w:hAnsiTheme="minorHAnsi" w:cstheme="minorHAnsi"/>
              </w:rPr>
            </w:pPr>
            <w:r>
              <w:rPr>
                <w:rFonts w:asciiTheme="minorHAnsi" w:hAnsiTheme="minorHAnsi" w:cstheme="minorHAnsi"/>
              </w:rPr>
              <w:t>I</w:t>
            </w:r>
            <w:r w:rsidR="0069330A">
              <w:rPr>
                <w:rFonts w:asciiTheme="minorHAnsi" w:hAnsiTheme="minorHAnsi" w:cstheme="minorHAnsi"/>
              </w:rPr>
              <w:t xml:space="preserve">. </w:t>
            </w:r>
            <w:r>
              <w:rPr>
                <w:rFonts w:asciiTheme="minorHAnsi" w:hAnsiTheme="minorHAnsi" w:cstheme="minorHAnsi"/>
              </w:rPr>
              <w:t xml:space="preserve"> </w:t>
            </w:r>
            <w:r w:rsidR="0069330A">
              <w:rPr>
                <w:rFonts w:asciiTheme="minorHAnsi" w:hAnsiTheme="minorHAnsi" w:cstheme="minorHAnsi"/>
              </w:rPr>
              <w:t>Prohibition of Changes to the Grant</w:t>
            </w:r>
            <w:r w:rsidR="00B35AA3">
              <w:rPr>
                <w:rFonts w:asciiTheme="minorHAnsi" w:hAnsiTheme="minorHAnsi" w:cstheme="minorHAnsi"/>
              </w:rPr>
              <w:t xml:space="preserve"> Announcement/</w:t>
            </w:r>
            <w:r w:rsidR="0069330A">
              <w:rPr>
                <w:rFonts w:asciiTheme="minorHAnsi" w:hAnsiTheme="minorHAnsi" w:cstheme="minorHAnsi"/>
              </w:rPr>
              <w:t xml:space="preserve"> Application</w:t>
            </w:r>
          </w:p>
        </w:tc>
        <w:tc>
          <w:tcPr>
            <w:tcW w:w="648" w:type="dxa"/>
          </w:tcPr>
          <w:p w14:paraId="161BB52F" w14:textId="77777777" w:rsidR="0069330A" w:rsidRDefault="00680F59" w:rsidP="00E3731F">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1</w:t>
            </w:r>
          </w:p>
        </w:tc>
      </w:tr>
      <w:tr w:rsidR="0069330A" w:rsidRPr="00AA7E1C" w14:paraId="08661B5D" w14:textId="77777777" w:rsidTr="0042723B">
        <w:tc>
          <w:tcPr>
            <w:tcW w:w="4338" w:type="dxa"/>
            <w:vMerge/>
          </w:tcPr>
          <w:p w14:paraId="3A545C5D" w14:textId="77777777" w:rsidR="0069330A" w:rsidRPr="00AA7E1C" w:rsidRDefault="0069330A" w:rsidP="0042723B">
            <w:pPr>
              <w:rPr>
                <w:rFonts w:asciiTheme="minorHAnsi" w:hAnsiTheme="minorHAnsi" w:cstheme="minorHAnsi"/>
              </w:rPr>
            </w:pPr>
          </w:p>
        </w:tc>
        <w:tc>
          <w:tcPr>
            <w:tcW w:w="4590" w:type="dxa"/>
          </w:tcPr>
          <w:p w14:paraId="51681D0C" w14:textId="3F185DF3" w:rsidR="0069330A" w:rsidRDefault="008D1FBA" w:rsidP="00B35AA3">
            <w:pPr>
              <w:rPr>
                <w:rFonts w:asciiTheme="minorHAnsi" w:hAnsiTheme="minorHAnsi" w:cstheme="minorHAnsi"/>
              </w:rPr>
            </w:pPr>
            <w:r>
              <w:rPr>
                <w:rFonts w:asciiTheme="minorHAnsi" w:hAnsiTheme="minorHAnsi" w:cstheme="minorHAnsi"/>
              </w:rPr>
              <w:t>J</w:t>
            </w:r>
            <w:r w:rsidR="0069330A">
              <w:rPr>
                <w:rFonts w:asciiTheme="minorHAnsi" w:hAnsiTheme="minorHAnsi" w:cstheme="minorHAnsi"/>
              </w:rPr>
              <w:t xml:space="preserve">.  Minimum </w:t>
            </w:r>
            <w:r w:rsidR="00D1757E">
              <w:rPr>
                <w:rFonts w:asciiTheme="minorHAnsi" w:hAnsiTheme="minorHAnsi" w:cstheme="minorHAnsi"/>
              </w:rPr>
              <w:t>90-day</w:t>
            </w:r>
            <w:r w:rsidR="0069330A">
              <w:rPr>
                <w:rFonts w:asciiTheme="minorHAnsi" w:hAnsiTheme="minorHAnsi" w:cstheme="minorHAnsi"/>
              </w:rPr>
              <w:t xml:space="preserve"> Effective</w:t>
            </w:r>
            <w:r w:rsidR="0069330A" w:rsidDel="004569EF">
              <w:rPr>
                <w:rFonts w:asciiTheme="minorHAnsi" w:hAnsiTheme="minorHAnsi" w:cstheme="minorHAnsi"/>
              </w:rPr>
              <w:t xml:space="preserve"> </w:t>
            </w:r>
            <w:r w:rsidR="0069330A">
              <w:rPr>
                <w:rFonts w:asciiTheme="minorHAnsi" w:hAnsiTheme="minorHAnsi" w:cstheme="minorHAnsi"/>
              </w:rPr>
              <w:t xml:space="preserve">time for the </w:t>
            </w:r>
            <w:r>
              <w:rPr>
                <w:rFonts w:asciiTheme="minorHAnsi" w:hAnsiTheme="minorHAnsi" w:cstheme="minorHAnsi"/>
              </w:rPr>
              <w:t>Application</w:t>
            </w:r>
          </w:p>
        </w:tc>
        <w:tc>
          <w:tcPr>
            <w:tcW w:w="648" w:type="dxa"/>
          </w:tcPr>
          <w:p w14:paraId="222F3738" w14:textId="5D23E3C8" w:rsidR="0069330A" w:rsidRDefault="0069330A" w:rsidP="00E3731F">
            <w:pPr>
              <w:jc w:val="center"/>
              <w:rPr>
                <w:rFonts w:asciiTheme="minorHAnsi" w:hAnsiTheme="minorHAnsi" w:cstheme="minorHAnsi"/>
              </w:rPr>
            </w:pPr>
            <w:r>
              <w:rPr>
                <w:rFonts w:asciiTheme="minorHAnsi" w:hAnsiTheme="minorHAnsi" w:cstheme="minorHAnsi"/>
              </w:rPr>
              <w:t>1</w:t>
            </w:r>
            <w:r w:rsidR="00F77A08">
              <w:rPr>
                <w:rFonts w:asciiTheme="minorHAnsi" w:hAnsiTheme="minorHAnsi" w:cstheme="minorHAnsi"/>
              </w:rPr>
              <w:t>2</w:t>
            </w:r>
          </w:p>
        </w:tc>
      </w:tr>
      <w:tr w:rsidR="0069330A" w:rsidRPr="00AA7E1C" w14:paraId="73F364C0" w14:textId="77777777" w:rsidTr="0042723B">
        <w:tc>
          <w:tcPr>
            <w:tcW w:w="4338" w:type="dxa"/>
            <w:vMerge/>
          </w:tcPr>
          <w:p w14:paraId="50348538" w14:textId="77777777" w:rsidR="0069330A" w:rsidRPr="00AA7E1C" w:rsidRDefault="0069330A" w:rsidP="0042723B">
            <w:pPr>
              <w:rPr>
                <w:rFonts w:asciiTheme="minorHAnsi" w:hAnsiTheme="minorHAnsi" w:cstheme="minorHAnsi"/>
              </w:rPr>
            </w:pPr>
          </w:p>
        </w:tc>
        <w:tc>
          <w:tcPr>
            <w:tcW w:w="4590" w:type="dxa"/>
          </w:tcPr>
          <w:p w14:paraId="09E7854C" w14:textId="77777777" w:rsidR="0069330A" w:rsidRDefault="008D1FBA" w:rsidP="0042723B">
            <w:pPr>
              <w:rPr>
                <w:rFonts w:asciiTheme="minorHAnsi" w:hAnsiTheme="minorHAnsi" w:cstheme="minorHAnsi"/>
              </w:rPr>
            </w:pPr>
            <w:r>
              <w:rPr>
                <w:rFonts w:asciiTheme="minorHAnsi" w:hAnsiTheme="minorHAnsi" w:cstheme="minorHAnsi"/>
              </w:rPr>
              <w:t>K</w:t>
            </w:r>
            <w:r w:rsidR="0069330A">
              <w:rPr>
                <w:rFonts w:asciiTheme="minorHAnsi" w:hAnsiTheme="minorHAnsi" w:cstheme="minorHAnsi"/>
              </w:rPr>
              <w:t>.  Failure to Provide a Complete and Compliant</w:t>
            </w:r>
          </w:p>
          <w:p w14:paraId="11F160D2" w14:textId="77777777" w:rsidR="0069330A" w:rsidRDefault="0069330A" w:rsidP="0042723B">
            <w:pPr>
              <w:rPr>
                <w:rFonts w:asciiTheme="minorHAnsi" w:hAnsiTheme="minorHAnsi" w:cstheme="minorHAnsi"/>
              </w:rPr>
            </w:pPr>
            <w:r>
              <w:rPr>
                <w:rFonts w:asciiTheme="minorHAnsi" w:hAnsiTheme="minorHAnsi" w:cstheme="minorHAnsi"/>
              </w:rPr>
              <w:t xml:space="preserve">      Application</w:t>
            </w:r>
          </w:p>
        </w:tc>
        <w:tc>
          <w:tcPr>
            <w:tcW w:w="648" w:type="dxa"/>
          </w:tcPr>
          <w:p w14:paraId="741C1235" w14:textId="44E65748" w:rsidR="0069330A" w:rsidRDefault="0069330A" w:rsidP="00E3731F">
            <w:pPr>
              <w:jc w:val="center"/>
              <w:rPr>
                <w:rFonts w:asciiTheme="minorHAnsi" w:hAnsiTheme="minorHAnsi" w:cstheme="minorHAnsi"/>
              </w:rPr>
            </w:pPr>
            <w:r>
              <w:rPr>
                <w:rFonts w:asciiTheme="minorHAnsi" w:hAnsiTheme="minorHAnsi" w:cstheme="minorHAnsi"/>
              </w:rPr>
              <w:t>1</w:t>
            </w:r>
            <w:r w:rsidR="00F77A08">
              <w:rPr>
                <w:rFonts w:asciiTheme="minorHAnsi" w:hAnsiTheme="minorHAnsi" w:cstheme="minorHAnsi"/>
              </w:rPr>
              <w:t>2</w:t>
            </w:r>
          </w:p>
        </w:tc>
      </w:tr>
      <w:tr w:rsidR="0069330A" w:rsidRPr="00AA7E1C" w14:paraId="77CFAD4D" w14:textId="77777777" w:rsidTr="0042723B">
        <w:tc>
          <w:tcPr>
            <w:tcW w:w="4338" w:type="dxa"/>
            <w:vMerge/>
          </w:tcPr>
          <w:p w14:paraId="5B6D105C" w14:textId="77777777" w:rsidR="0069330A" w:rsidRPr="00AA7E1C" w:rsidRDefault="0069330A" w:rsidP="0042723B">
            <w:pPr>
              <w:rPr>
                <w:rFonts w:asciiTheme="minorHAnsi" w:hAnsiTheme="minorHAnsi" w:cstheme="minorHAnsi"/>
              </w:rPr>
            </w:pPr>
          </w:p>
        </w:tc>
        <w:tc>
          <w:tcPr>
            <w:tcW w:w="4590" w:type="dxa"/>
          </w:tcPr>
          <w:p w14:paraId="021987F2" w14:textId="77777777" w:rsidR="0069330A" w:rsidRDefault="008D1FBA" w:rsidP="008D1FBA">
            <w:pPr>
              <w:rPr>
                <w:rFonts w:asciiTheme="minorHAnsi" w:hAnsiTheme="minorHAnsi" w:cstheme="minorHAnsi"/>
              </w:rPr>
            </w:pPr>
            <w:r>
              <w:rPr>
                <w:rFonts w:asciiTheme="minorHAnsi" w:hAnsiTheme="minorHAnsi" w:cstheme="minorHAnsi"/>
              </w:rPr>
              <w:t>L</w:t>
            </w:r>
            <w:r w:rsidR="0069330A">
              <w:rPr>
                <w:rFonts w:asciiTheme="minorHAnsi" w:hAnsiTheme="minorHAnsi" w:cstheme="minorHAnsi"/>
              </w:rPr>
              <w:t>.  Reasonable Accommodation</w:t>
            </w:r>
          </w:p>
        </w:tc>
        <w:tc>
          <w:tcPr>
            <w:tcW w:w="648" w:type="dxa"/>
          </w:tcPr>
          <w:p w14:paraId="2880FF52" w14:textId="53AF4703" w:rsidR="0069330A" w:rsidRDefault="0069330A" w:rsidP="00E3731F">
            <w:pPr>
              <w:jc w:val="center"/>
              <w:rPr>
                <w:rFonts w:asciiTheme="minorHAnsi" w:hAnsiTheme="minorHAnsi" w:cstheme="minorHAnsi"/>
              </w:rPr>
            </w:pPr>
            <w:r>
              <w:rPr>
                <w:rFonts w:asciiTheme="minorHAnsi" w:hAnsiTheme="minorHAnsi" w:cstheme="minorHAnsi"/>
              </w:rPr>
              <w:t>1</w:t>
            </w:r>
            <w:r w:rsidR="00F77A08">
              <w:rPr>
                <w:rFonts w:asciiTheme="minorHAnsi" w:hAnsiTheme="minorHAnsi" w:cstheme="minorHAnsi"/>
              </w:rPr>
              <w:t>2</w:t>
            </w:r>
          </w:p>
        </w:tc>
      </w:tr>
      <w:tr w:rsidR="0069330A" w:rsidRPr="00AA7E1C" w14:paraId="68F15C6D" w14:textId="77777777" w:rsidTr="0042723B">
        <w:tc>
          <w:tcPr>
            <w:tcW w:w="4338" w:type="dxa"/>
            <w:vMerge/>
          </w:tcPr>
          <w:p w14:paraId="753862DF" w14:textId="77777777" w:rsidR="0069330A" w:rsidRPr="00AA7E1C" w:rsidRDefault="0069330A" w:rsidP="0042723B">
            <w:pPr>
              <w:rPr>
                <w:rFonts w:asciiTheme="minorHAnsi" w:hAnsiTheme="minorHAnsi" w:cstheme="minorHAnsi"/>
              </w:rPr>
            </w:pPr>
          </w:p>
        </w:tc>
        <w:tc>
          <w:tcPr>
            <w:tcW w:w="4590" w:type="dxa"/>
          </w:tcPr>
          <w:p w14:paraId="0F36079D" w14:textId="77777777" w:rsidR="0069330A" w:rsidRDefault="008D1FBA" w:rsidP="008D1FBA">
            <w:pPr>
              <w:rPr>
                <w:rFonts w:asciiTheme="minorHAnsi" w:hAnsiTheme="minorHAnsi" w:cstheme="minorHAnsi"/>
              </w:rPr>
            </w:pPr>
            <w:r>
              <w:rPr>
                <w:rFonts w:asciiTheme="minorHAnsi" w:hAnsiTheme="minorHAnsi" w:cstheme="minorHAnsi"/>
              </w:rPr>
              <w:t>M</w:t>
            </w:r>
            <w:r w:rsidR="0069330A">
              <w:rPr>
                <w:rFonts w:asciiTheme="minorHAnsi" w:hAnsiTheme="minorHAnsi" w:cstheme="minorHAnsi"/>
              </w:rPr>
              <w:t xml:space="preserve">.  </w:t>
            </w:r>
            <w:r>
              <w:rPr>
                <w:rFonts w:asciiTheme="minorHAnsi" w:hAnsiTheme="minorHAnsi" w:cstheme="minorHAnsi"/>
              </w:rPr>
              <w:t>Selection for Award of a Grant Contract</w:t>
            </w:r>
          </w:p>
        </w:tc>
        <w:tc>
          <w:tcPr>
            <w:tcW w:w="648" w:type="dxa"/>
          </w:tcPr>
          <w:p w14:paraId="26CEDC97" w14:textId="77777777" w:rsidR="0069330A" w:rsidRPr="00AA7E1C" w:rsidRDefault="0069330A"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2</w:t>
            </w:r>
          </w:p>
        </w:tc>
      </w:tr>
      <w:tr w:rsidR="0069330A" w:rsidRPr="00AA7E1C" w14:paraId="40E78277" w14:textId="77777777" w:rsidTr="0042723B">
        <w:tc>
          <w:tcPr>
            <w:tcW w:w="4338" w:type="dxa"/>
            <w:vMerge w:val="restart"/>
          </w:tcPr>
          <w:p w14:paraId="0E73BE0F" w14:textId="77777777" w:rsidR="0069330A" w:rsidRPr="00AA7E1C" w:rsidRDefault="0069330A" w:rsidP="005A6C27">
            <w:pPr>
              <w:rPr>
                <w:rFonts w:asciiTheme="minorHAnsi" w:hAnsiTheme="minorHAnsi" w:cstheme="minorHAnsi"/>
              </w:rPr>
            </w:pPr>
            <w:r>
              <w:rPr>
                <w:rFonts w:asciiTheme="minorHAnsi" w:hAnsiTheme="minorHAnsi" w:cstheme="minorHAnsi"/>
              </w:rPr>
              <w:t>6.  Instructions for Submitting an Application</w:t>
            </w:r>
          </w:p>
        </w:tc>
        <w:tc>
          <w:tcPr>
            <w:tcW w:w="4590" w:type="dxa"/>
          </w:tcPr>
          <w:p w14:paraId="094EED9D" w14:textId="77777777" w:rsidR="0069330A" w:rsidRDefault="0069330A" w:rsidP="008D1FBA">
            <w:pPr>
              <w:rPr>
                <w:rFonts w:asciiTheme="minorHAnsi" w:hAnsiTheme="minorHAnsi" w:cstheme="minorHAnsi"/>
              </w:rPr>
            </w:pPr>
            <w:r>
              <w:rPr>
                <w:rFonts w:asciiTheme="minorHAnsi" w:hAnsiTheme="minorHAnsi" w:cstheme="minorHAnsi"/>
              </w:rPr>
              <w:t xml:space="preserve">A.  Application </w:t>
            </w:r>
            <w:r w:rsidR="008D1FBA">
              <w:rPr>
                <w:rFonts w:asciiTheme="minorHAnsi" w:hAnsiTheme="minorHAnsi" w:cstheme="minorHAnsi"/>
              </w:rPr>
              <w:t>T</w:t>
            </w:r>
            <w:r>
              <w:rPr>
                <w:rFonts w:asciiTheme="minorHAnsi" w:hAnsiTheme="minorHAnsi" w:cstheme="minorHAnsi"/>
              </w:rPr>
              <w:t>ransmittal Instructions</w:t>
            </w:r>
          </w:p>
        </w:tc>
        <w:tc>
          <w:tcPr>
            <w:tcW w:w="648" w:type="dxa"/>
          </w:tcPr>
          <w:p w14:paraId="33FE614C" w14:textId="77777777" w:rsidR="0069330A" w:rsidRPr="00AA7E1C" w:rsidRDefault="0069330A" w:rsidP="00E3731F">
            <w:pPr>
              <w:jc w:val="center"/>
              <w:rPr>
                <w:rFonts w:asciiTheme="minorHAnsi" w:hAnsiTheme="minorHAnsi" w:cstheme="minorHAnsi"/>
              </w:rPr>
            </w:pPr>
            <w:r>
              <w:rPr>
                <w:rFonts w:asciiTheme="minorHAnsi" w:hAnsiTheme="minorHAnsi" w:cstheme="minorHAnsi"/>
              </w:rPr>
              <w:t>1</w:t>
            </w:r>
            <w:r w:rsidR="00E3731F">
              <w:rPr>
                <w:rFonts w:asciiTheme="minorHAnsi" w:hAnsiTheme="minorHAnsi" w:cstheme="minorHAnsi"/>
              </w:rPr>
              <w:t>2</w:t>
            </w:r>
          </w:p>
        </w:tc>
      </w:tr>
      <w:tr w:rsidR="0069330A" w:rsidRPr="00AA7E1C" w14:paraId="54AD9011" w14:textId="77777777" w:rsidTr="0042723B">
        <w:tc>
          <w:tcPr>
            <w:tcW w:w="4338" w:type="dxa"/>
            <w:vMerge/>
          </w:tcPr>
          <w:p w14:paraId="0C84F19D" w14:textId="77777777" w:rsidR="0069330A" w:rsidRPr="00AA7E1C" w:rsidRDefault="0069330A" w:rsidP="0042723B">
            <w:pPr>
              <w:rPr>
                <w:rFonts w:asciiTheme="minorHAnsi" w:hAnsiTheme="minorHAnsi" w:cstheme="minorHAnsi"/>
              </w:rPr>
            </w:pPr>
          </w:p>
        </w:tc>
        <w:tc>
          <w:tcPr>
            <w:tcW w:w="4590" w:type="dxa"/>
          </w:tcPr>
          <w:p w14:paraId="6335DA77" w14:textId="77777777" w:rsidR="0069330A" w:rsidRDefault="0069330A" w:rsidP="0042723B">
            <w:pPr>
              <w:rPr>
                <w:rFonts w:asciiTheme="minorHAnsi" w:hAnsiTheme="minorHAnsi" w:cstheme="minorHAnsi"/>
              </w:rPr>
            </w:pPr>
            <w:r>
              <w:rPr>
                <w:rFonts w:asciiTheme="minorHAnsi" w:hAnsiTheme="minorHAnsi" w:cstheme="minorHAnsi"/>
              </w:rPr>
              <w:t>B.  Requirements for Application Structure and Content</w:t>
            </w:r>
          </w:p>
        </w:tc>
        <w:tc>
          <w:tcPr>
            <w:tcW w:w="648" w:type="dxa"/>
          </w:tcPr>
          <w:p w14:paraId="240AFD8B" w14:textId="77777777" w:rsidR="0069330A" w:rsidRPr="00AA7E1C" w:rsidRDefault="0069330A"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3</w:t>
            </w:r>
          </w:p>
        </w:tc>
      </w:tr>
      <w:tr w:rsidR="009C16F5" w:rsidRPr="00AA7E1C" w14:paraId="3CBEDB1E" w14:textId="77777777" w:rsidTr="0042723B">
        <w:tc>
          <w:tcPr>
            <w:tcW w:w="4338" w:type="dxa"/>
            <w:vMerge w:val="restart"/>
          </w:tcPr>
          <w:p w14:paraId="217CBC76" w14:textId="77777777" w:rsidR="009C16F5" w:rsidRPr="00AA7E1C" w:rsidRDefault="009C16F5" w:rsidP="005A6C27">
            <w:pPr>
              <w:rPr>
                <w:rFonts w:asciiTheme="minorHAnsi" w:hAnsiTheme="minorHAnsi" w:cstheme="minorHAnsi"/>
              </w:rPr>
            </w:pPr>
            <w:r>
              <w:rPr>
                <w:rFonts w:asciiTheme="minorHAnsi" w:hAnsiTheme="minorHAnsi" w:cstheme="minorHAnsi"/>
              </w:rPr>
              <w:t>7.  Terms and Conditions of Grant Contract Award</w:t>
            </w:r>
          </w:p>
        </w:tc>
        <w:tc>
          <w:tcPr>
            <w:tcW w:w="4590" w:type="dxa"/>
          </w:tcPr>
          <w:p w14:paraId="4956BE01" w14:textId="77777777" w:rsidR="009C16F5" w:rsidRDefault="009C16F5" w:rsidP="0042723B">
            <w:pPr>
              <w:rPr>
                <w:rFonts w:asciiTheme="minorHAnsi" w:hAnsiTheme="minorHAnsi" w:cstheme="minorHAnsi"/>
              </w:rPr>
            </w:pPr>
            <w:r>
              <w:rPr>
                <w:rFonts w:asciiTheme="minorHAnsi" w:hAnsiTheme="minorHAnsi" w:cstheme="minorHAnsi"/>
              </w:rPr>
              <w:t>A.  Standard Commonwealth Terms and Conditions</w:t>
            </w:r>
          </w:p>
        </w:tc>
        <w:tc>
          <w:tcPr>
            <w:tcW w:w="648" w:type="dxa"/>
          </w:tcPr>
          <w:p w14:paraId="1FC3FC9D" w14:textId="77777777" w:rsidR="009C16F5" w:rsidRDefault="009C16F5"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3</w:t>
            </w:r>
          </w:p>
        </w:tc>
      </w:tr>
      <w:tr w:rsidR="009C16F5" w:rsidRPr="00AA7E1C" w14:paraId="729A7A9E" w14:textId="77777777" w:rsidTr="0042723B">
        <w:tc>
          <w:tcPr>
            <w:tcW w:w="4338" w:type="dxa"/>
            <w:vMerge/>
          </w:tcPr>
          <w:p w14:paraId="00E8DDB4" w14:textId="77777777" w:rsidR="009C16F5" w:rsidRPr="00AA7E1C" w:rsidRDefault="009C16F5" w:rsidP="0042723B">
            <w:pPr>
              <w:rPr>
                <w:rFonts w:asciiTheme="minorHAnsi" w:hAnsiTheme="minorHAnsi" w:cstheme="minorHAnsi"/>
              </w:rPr>
            </w:pPr>
          </w:p>
        </w:tc>
        <w:tc>
          <w:tcPr>
            <w:tcW w:w="4590" w:type="dxa"/>
          </w:tcPr>
          <w:p w14:paraId="008DE0AA" w14:textId="77777777" w:rsidR="009C16F5" w:rsidRDefault="009C16F5" w:rsidP="0042723B">
            <w:pPr>
              <w:rPr>
                <w:rFonts w:asciiTheme="minorHAnsi" w:hAnsiTheme="minorHAnsi" w:cstheme="minorHAnsi"/>
              </w:rPr>
            </w:pPr>
            <w:r>
              <w:rPr>
                <w:rFonts w:asciiTheme="minorHAnsi" w:hAnsiTheme="minorHAnsi" w:cstheme="minorHAnsi"/>
              </w:rPr>
              <w:t>B.  Supplemental Terms and Conditions</w:t>
            </w:r>
          </w:p>
        </w:tc>
        <w:tc>
          <w:tcPr>
            <w:tcW w:w="648" w:type="dxa"/>
          </w:tcPr>
          <w:p w14:paraId="5DF09BEB" w14:textId="77777777" w:rsidR="009C16F5" w:rsidRPr="00AA7E1C" w:rsidRDefault="009C16F5" w:rsidP="00E3731F">
            <w:pPr>
              <w:jc w:val="center"/>
              <w:rPr>
                <w:rFonts w:asciiTheme="minorHAnsi" w:hAnsiTheme="minorHAnsi" w:cstheme="minorHAnsi"/>
              </w:rPr>
            </w:pPr>
            <w:r>
              <w:rPr>
                <w:rFonts w:asciiTheme="minorHAnsi" w:hAnsiTheme="minorHAnsi" w:cstheme="minorHAnsi"/>
              </w:rPr>
              <w:t>1</w:t>
            </w:r>
            <w:r w:rsidR="00E3731F">
              <w:rPr>
                <w:rFonts w:asciiTheme="minorHAnsi" w:hAnsiTheme="minorHAnsi" w:cstheme="minorHAnsi"/>
              </w:rPr>
              <w:t>3</w:t>
            </w:r>
          </w:p>
        </w:tc>
      </w:tr>
      <w:tr w:rsidR="009C16F5" w:rsidRPr="00AA7E1C" w14:paraId="48F9F023" w14:textId="77777777" w:rsidTr="0042723B">
        <w:tc>
          <w:tcPr>
            <w:tcW w:w="4338" w:type="dxa"/>
            <w:vMerge/>
          </w:tcPr>
          <w:p w14:paraId="2B5EF4BD" w14:textId="77777777" w:rsidR="009C16F5" w:rsidRDefault="009C16F5" w:rsidP="0042723B">
            <w:pPr>
              <w:rPr>
                <w:rFonts w:asciiTheme="minorHAnsi" w:hAnsiTheme="minorHAnsi" w:cstheme="minorHAnsi"/>
              </w:rPr>
            </w:pPr>
          </w:p>
        </w:tc>
        <w:tc>
          <w:tcPr>
            <w:tcW w:w="4590" w:type="dxa"/>
          </w:tcPr>
          <w:p w14:paraId="74DFBB84" w14:textId="77777777" w:rsidR="009C16F5" w:rsidRDefault="009C16F5" w:rsidP="0042723B">
            <w:pPr>
              <w:rPr>
                <w:rFonts w:asciiTheme="minorHAnsi" w:hAnsiTheme="minorHAnsi" w:cstheme="minorHAnsi"/>
              </w:rPr>
            </w:pPr>
            <w:r>
              <w:rPr>
                <w:rFonts w:asciiTheme="minorHAnsi" w:hAnsiTheme="minorHAnsi" w:cstheme="minorHAnsi"/>
              </w:rPr>
              <w:t>C.  Additional Requirements</w:t>
            </w:r>
          </w:p>
        </w:tc>
        <w:tc>
          <w:tcPr>
            <w:tcW w:w="648" w:type="dxa"/>
          </w:tcPr>
          <w:p w14:paraId="4629B462" w14:textId="77777777" w:rsidR="009C16F5" w:rsidRDefault="009C16F5" w:rsidP="00E3731F">
            <w:pPr>
              <w:jc w:val="center"/>
              <w:rPr>
                <w:rFonts w:asciiTheme="minorHAnsi" w:hAnsiTheme="minorHAnsi" w:cstheme="minorHAnsi"/>
              </w:rPr>
            </w:pPr>
            <w:r>
              <w:rPr>
                <w:rFonts w:asciiTheme="minorHAnsi" w:hAnsiTheme="minorHAnsi" w:cstheme="minorHAnsi"/>
              </w:rPr>
              <w:t>1</w:t>
            </w:r>
            <w:r w:rsidR="00E3731F">
              <w:rPr>
                <w:rFonts w:asciiTheme="minorHAnsi" w:hAnsiTheme="minorHAnsi" w:cstheme="minorHAnsi"/>
              </w:rPr>
              <w:t>3</w:t>
            </w:r>
          </w:p>
        </w:tc>
      </w:tr>
      <w:tr w:rsidR="0069330A" w:rsidRPr="00AA7E1C" w14:paraId="3025E83D" w14:textId="77777777" w:rsidTr="0042723B">
        <w:tc>
          <w:tcPr>
            <w:tcW w:w="4338" w:type="dxa"/>
          </w:tcPr>
          <w:p w14:paraId="377E5511" w14:textId="77777777" w:rsidR="0069330A" w:rsidRDefault="0069330A" w:rsidP="0042723B">
            <w:pPr>
              <w:rPr>
                <w:rFonts w:asciiTheme="minorHAnsi" w:hAnsiTheme="minorHAnsi" w:cstheme="minorHAnsi"/>
              </w:rPr>
            </w:pPr>
            <w:r>
              <w:rPr>
                <w:rFonts w:asciiTheme="minorHAnsi" w:hAnsiTheme="minorHAnsi" w:cstheme="minorHAnsi"/>
              </w:rPr>
              <w:t>8.  List of Attachments</w:t>
            </w:r>
          </w:p>
        </w:tc>
        <w:tc>
          <w:tcPr>
            <w:tcW w:w="4590" w:type="dxa"/>
          </w:tcPr>
          <w:p w14:paraId="04924BAA" w14:textId="77777777" w:rsidR="0069330A" w:rsidRDefault="0069330A" w:rsidP="0042723B">
            <w:pPr>
              <w:rPr>
                <w:rFonts w:asciiTheme="minorHAnsi" w:hAnsiTheme="minorHAnsi" w:cstheme="minorHAnsi"/>
              </w:rPr>
            </w:pPr>
          </w:p>
        </w:tc>
        <w:tc>
          <w:tcPr>
            <w:tcW w:w="648" w:type="dxa"/>
          </w:tcPr>
          <w:p w14:paraId="7B6D6E1A" w14:textId="06442079" w:rsidR="0069330A" w:rsidRPr="00AA7E1C" w:rsidRDefault="00680F59" w:rsidP="006D7F54">
            <w:pPr>
              <w:jc w:val="center"/>
              <w:rPr>
                <w:rFonts w:asciiTheme="minorHAnsi" w:hAnsiTheme="minorHAnsi" w:cstheme="minorHAnsi"/>
              </w:rPr>
            </w:pPr>
            <w:r>
              <w:rPr>
                <w:rFonts w:asciiTheme="minorHAnsi" w:hAnsiTheme="minorHAnsi" w:cstheme="minorHAnsi"/>
              </w:rPr>
              <w:t>1</w:t>
            </w:r>
            <w:r w:rsidR="00F77A08">
              <w:rPr>
                <w:rFonts w:asciiTheme="minorHAnsi" w:hAnsiTheme="minorHAnsi" w:cstheme="minorHAnsi"/>
              </w:rPr>
              <w:t>3</w:t>
            </w:r>
          </w:p>
        </w:tc>
      </w:tr>
      <w:tr w:rsidR="0069330A" w:rsidRPr="00AA7E1C" w14:paraId="5F36116A" w14:textId="77777777" w:rsidTr="0042723B">
        <w:tc>
          <w:tcPr>
            <w:tcW w:w="4338" w:type="dxa"/>
          </w:tcPr>
          <w:p w14:paraId="394B2B53" w14:textId="77777777" w:rsidR="0069330A" w:rsidRPr="00AA7E1C" w:rsidRDefault="0069330A" w:rsidP="0042723B">
            <w:pPr>
              <w:rPr>
                <w:rFonts w:asciiTheme="minorHAnsi" w:hAnsiTheme="minorHAnsi" w:cstheme="minorHAnsi"/>
              </w:rPr>
            </w:pPr>
            <w:r>
              <w:rPr>
                <w:rFonts w:asciiTheme="minorHAnsi" w:hAnsiTheme="minorHAnsi" w:cstheme="minorHAnsi"/>
              </w:rPr>
              <w:t>Attachment A</w:t>
            </w:r>
          </w:p>
        </w:tc>
        <w:tc>
          <w:tcPr>
            <w:tcW w:w="4590" w:type="dxa"/>
          </w:tcPr>
          <w:p w14:paraId="13C9EDB7" w14:textId="77777777" w:rsidR="0069330A" w:rsidRDefault="0069330A" w:rsidP="0042723B">
            <w:pPr>
              <w:rPr>
                <w:rFonts w:asciiTheme="minorHAnsi" w:hAnsiTheme="minorHAnsi" w:cstheme="minorHAnsi"/>
              </w:rPr>
            </w:pPr>
            <w:r>
              <w:rPr>
                <w:rFonts w:asciiTheme="minorHAnsi" w:hAnsiTheme="minorHAnsi" w:cstheme="minorHAnsi"/>
              </w:rPr>
              <w:t xml:space="preserve">Application </w:t>
            </w:r>
          </w:p>
        </w:tc>
        <w:tc>
          <w:tcPr>
            <w:tcW w:w="648" w:type="dxa"/>
          </w:tcPr>
          <w:p w14:paraId="44B141CC" w14:textId="77777777" w:rsidR="0069330A" w:rsidRPr="00AA7E1C" w:rsidRDefault="0069330A" w:rsidP="006D7F54">
            <w:pPr>
              <w:jc w:val="center"/>
              <w:rPr>
                <w:rFonts w:asciiTheme="minorHAnsi" w:hAnsiTheme="minorHAnsi" w:cstheme="minorHAnsi"/>
              </w:rPr>
            </w:pPr>
            <w:r>
              <w:rPr>
                <w:rFonts w:asciiTheme="minorHAnsi" w:hAnsiTheme="minorHAnsi" w:cstheme="minorHAnsi"/>
              </w:rPr>
              <w:t>1</w:t>
            </w:r>
            <w:r w:rsidR="00EB2408">
              <w:rPr>
                <w:rFonts w:asciiTheme="minorHAnsi" w:hAnsiTheme="minorHAnsi" w:cstheme="minorHAnsi"/>
              </w:rPr>
              <w:t>5</w:t>
            </w:r>
          </w:p>
        </w:tc>
      </w:tr>
      <w:tr w:rsidR="0069330A" w:rsidRPr="00AA7E1C" w14:paraId="65EA72C7" w14:textId="77777777" w:rsidTr="0042723B">
        <w:tc>
          <w:tcPr>
            <w:tcW w:w="4338" w:type="dxa"/>
          </w:tcPr>
          <w:p w14:paraId="3846F556" w14:textId="77777777" w:rsidR="0069330A" w:rsidRPr="00AA7E1C" w:rsidRDefault="0069330A" w:rsidP="0042723B">
            <w:pPr>
              <w:rPr>
                <w:rFonts w:asciiTheme="minorHAnsi" w:hAnsiTheme="minorHAnsi" w:cstheme="minorHAnsi"/>
              </w:rPr>
            </w:pPr>
            <w:r>
              <w:rPr>
                <w:rFonts w:asciiTheme="minorHAnsi" w:hAnsiTheme="minorHAnsi" w:cstheme="minorHAnsi"/>
              </w:rPr>
              <w:t>Attachment B</w:t>
            </w:r>
          </w:p>
        </w:tc>
        <w:tc>
          <w:tcPr>
            <w:tcW w:w="4590" w:type="dxa"/>
          </w:tcPr>
          <w:p w14:paraId="153EB851" w14:textId="24D8FB23" w:rsidR="0069330A" w:rsidRDefault="00D1757E" w:rsidP="0042723B">
            <w:pPr>
              <w:rPr>
                <w:rFonts w:asciiTheme="minorHAnsi" w:hAnsiTheme="minorHAnsi" w:cstheme="minorHAnsi"/>
              </w:rPr>
            </w:pPr>
            <w:r>
              <w:rPr>
                <w:rFonts w:asciiTheme="minorHAnsi" w:hAnsiTheme="minorHAnsi" w:cstheme="minorHAnsi"/>
              </w:rPr>
              <w:t>Detailed Application</w:t>
            </w:r>
            <w:r w:rsidR="0069330A">
              <w:rPr>
                <w:rFonts w:asciiTheme="minorHAnsi" w:hAnsiTheme="minorHAnsi" w:cstheme="minorHAnsi"/>
              </w:rPr>
              <w:t xml:space="preserve"> Requirements </w:t>
            </w:r>
          </w:p>
        </w:tc>
        <w:tc>
          <w:tcPr>
            <w:tcW w:w="648" w:type="dxa"/>
          </w:tcPr>
          <w:p w14:paraId="2231A743" w14:textId="77777777" w:rsidR="0069330A" w:rsidRPr="00AA7E1C" w:rsidRDefault="00EB2408" w:rsidP="006D7F54">
            <w:pPr>
              <w:jc w:val="center"/>
              <w:rPr>
                <w:rFonts w:asciiTheme="minorHAnsi" w:hAnsiTheme="minorHAnsi" w:cstheme="minorHAnsi"/>
              </w:rPr>
            </w:pPr>
            <w:r>
              <w:rPr>
                <w:rFonts w:asciiTheme="minorHAnsi" w:hAnsiTheme="minorHAnsi" w:cstheme="minorHAnsi"/>
              </w:rPr>
              <w:t>16</w:t>
            </w:r>
          </w:p>
        </w:tc>
      </w:tr>
      <w:tr w:rsidR="0069330A" w:rsidRPr="00AA7E1C" w14:paraId="31159C38" w14:textId="77777777" w:rsidTr="0042723B">
        <w:tc>
          <w:tcPr>
            <w:tcW w:w="4338" w:type="dxa"/>
          </w:tcPr>
          <w:p w14:paraId="6E423A65" w14:textId="77777777" w:rsidR="0069330A" w:rsidRDefault="0069330A" w:rsidP="0042723B">
            <w:pPr>
              <w:rPr>
                <w:rFonts w:asciiTheme="minorHAnsi" w:hAnsiTheme="minorHAnsi" w:cstheme="minorHAnsi"/>
              </w:rPr>
            </w:pPr>
            <w:r>
              <w:rPr>
                <w:rFonts w:asciiTheme="minorHAnsi" w:hAnsiTheme="minorHAnsi" w:cstheme="minorHAnsi"/>
              </w:rPr>
              <w:t>Attachment C</w:t>
            </w:r>
          </w:p>
        </w:tc>
        <w:tc>
          <w:tcPr>
            <w:tcW w:w="4590" w:type="dxa"/>
          </w:tcPr>
          <w:p w14:paraId="7DC7296D" w14:textId="77777777" w:rsidR="0069330A" w:rsidRDefault="0069330A" w:rsidP="0042723B">
            <w:pPr>
              <w:rPr>
                <w:rFonts w:asciiTheme="minorHAnsi" w:hAnsiTheme="minorHAnsi" w:cstheme="minorHAnsi"/>
              </w:rPr>
            </w:pPr>
            <w:r>
              <w:rPr>
                <w:rFonts w:asciiTheme="minorHAnsi" w:hAnsiTheme="minorHAnsi" w:cstheme="minorHAnsi"/>
              </w:rPr>
              <w:t>Supplemental Terms and Conditions</w:t>
            </w:r>
          </w:p>
        </w:tc>
        <w:tc>
          <w:tcPr>
            <w:tcW w:w="648" w:type="dxa"/>
          </w:tcPr>
          <w:p w14:paraId="5C8D3ACC" w14:textId="77777777" w:rsidR="0069330A" w:rsidRPr="00AA7E1C" w:rsidRDefault="00EB2408" w:rsidP="006D7F54">
            <w:pPr>
              <w:jc w:val="center"/>
              <w:rPr>
                <w:rFonts w:asciiTheme="minorHAnsi" w:hAnsiTheme="minorHAnsi" w:cstheme="minorHAnsi"/>
              </w:rPr>
            </w:pPr>
            <w:r>
              <w:rPr>
                <w:rFonts w:asciiTheme="minorHAnsi" w:hAnsiTheme="minorHAnsi" w:cstheme="minorHAnsi"/>
              </w:rPr>
              <w:t>19</w:t>
            </w:r>
          </w:p>
        </w:tc>
      </w:tr>
      <w:tr w:rsidR="0069330A" w:rsidRPr="00AA7E1C" w14:paraId="4E40C829" w14:textId="77777777" w:rsidTr="0042723B">
        <w:tc>
          <w:tcPr>
            <w:tcW w:w="4338" w:type="dxa"/>
          </w:tcPr>
          <w:p w14:paraId="2516F0B4" w14:textId="77777777" w:rsidR="0069330A" w:rsidRDefault="0069330A" w:rsidP="0042723B">
            <w:pPr>
              <w:rPr>
                <w:rFonts w:asciiTheme="minorHAnsi" w:hAnsiTheme="minorHAnsi" w:cstheme="minorHAnsi"/>
              </w:rPr>
            </w:pPr>
            <w:r>
              <w:rPr>
                <w:rFonts w:asciiTheme="minorHAnsi" w:hAnsiTheme="minorHAnsi" w:cstheme="minorHAnsi"/>
              </w:rPr>
              <w:t>Attachment D</w:t>
            </w:r>
          </w:p>
        </w:tc>
        <w:tc>
          <w:tcPr>
            <w:tcW w:w="4590" w:type="dxa"/>
          </w:tcPr>
          <w:p w14:paraId="7C1CF37E" w14:textId="77777777" w:rsidR="0069330A" w:rsidRDefault="0069330A" w:rsidP="0042723B">
            <w:pPr>
              <w:rPr>
                <w:rFonts w:asciiTheme="minorHAnsi" w:hAnsiTheme="minorHAnsi" w:cstheme="minorHAnsi"/>
              </w:rPr>
            </w:pPr>
            <w:r>
              <w:rPr>
                <w:rFonts w:asciiTheme="minorHAnsi" w:hAnsiTheme="minorHAnsi" w:cstheme="minorHAnsi"/>
              </w:rPr>
              <w:t>Conflict of Interest Guidance And Disclosure Certification Statement</w:t>
            </w:r>
          </w:p>
        </w:tc>
        <w:tc>
          <w:tcPr>
            <w:tcW w:w="648" w:type="dxa"/>
          </w:tcPr>
          <w:p w14:paraId="7DB61B43" w14:textId="77777777" w:rsidR="0069330A" w:rsidRPr="00AA7E1C" w:rsidRDefault="00EB2408" w:rsidP="006D7F54">
            <w:pPr>
              <w:jc w:val="center"/>
              <w:rPr>
                <w:rFonts w:asciiTheme="minorHAnsi" w:hAnsiTheme="minorHAnsi" w:cstheme="minorHAnsi"/>
              </w:rPr>
            </w:pPr>
            <w:r>
              <w:rPr>
                <w:rFonts w:asciiTheme="minorHAnsi" w:hAnsiTheme="minorHAnsi" w:cstheme="minorHAnsi"/>
              </w:rPr>
              <w:t>28</w:t>
            </w:r>
          </w:p>
        </w:tc>
      </w:tr>
    </w:tbl>
    <w:p w14:paraId="264B9940" w14:textId="77777777" w:rsidR="0069330A" w:rsidRDefault="0069330A">
      <w:pPr>
        <w:tabs>
          <w:tab w:val="left" w:pos="6180"/>
        </w:tabs>
        <w:outlineLvl w:val="0"/>
        <w:rPr>
          <w:rFonts w:asciiTheme="minorHAnsi" w:hAnsiTheme="minorHAnsi" w:cstheme="minorHAnsi"/>
          <w:b/>
          <w:sz w:val="32"/>
          <w:szCs w:val="32"/>
        </w:rPr>
      </w:pPr>
    </w:p>
    <w:p w14:paraId="3D42E33F" w14:textId="77777777" w:rsidR="00956E1E" w:rsidRDefault="00956E1E">
      <w:pPr>
        <w:widowControl/>
        <w:rPr>
          <w:rFonts w:asciiTheme="minorHAnsi" w:hAnsiTheme="minorHAnsi" w:cstheme="minorHAnsi"/>
          <w:b/>
          <w:sz w:val="32"/>
          <w:szCs w:val="32"/>
        </w:rPr>
      </w:pPr>
      <w:r>
        <w:rPr>
          <w:rFonts w:asciiTheme="minorHAnsi" w:hAnsiTheme="minorHAnsi" w:cstheme="minorHAnsi"/>
          <w:b/>
          <w:sz w:val="32"/>
          <w:szCs w:val="32"/>
        </w:rPr>
        <w:br w:type="page"/>
      </w:r>
    </w:p>
    <w:p w14:paraId="4A14CE2A" w14:textId="77777777" w:rsidR="001E0C93" w:rsidRDefault="0069330A">
      <w:pPr>
        <w:tabs>
          <w:tab w:val="left" w:pos="6180"/>
        </w:tabs>
        <w:outlineLvl w:val="0"/>
        <w:rPr>
          <w:rFonts w:asciiTheme="minorHAnsi" w:hAnsiTheme="minorHAnsi" w:cstheme="minorHAnsi"/>
          <w:sz w:val="28"/>
          <w:szCs w:val="28"/>
        </w:rPr>
      </w:pPr>
      <w:r>
        <w:rPr>
          <w:rFonts w:asciiTheme="minorHAnsi" w:hAnsiTheme="minorHAnsi" w:cstheme="minorHAnsi"/>
          <w:b/>
          <w:sz w:val="32"/>
          <w:szCs w:val="32"/>
        </w:rPr>
        <w:lastRenderedPageBreak/>
        <w:t>2</w:t>
      </w:r>
      <w:r w:rsidR="00E33831" w:rsidRPr="00404847">
        <w:rPr>
          <w:rFonts w:asciiTheme="minorHAnsi" w:hAnsiTheme="minorHAnsi" w:cstheme="minorHAnsi"/>
          <w:b/>
          <w:sz w:val="32"/>
          <w:szCs w:val="32"/>
        </w:rPr>
        <w:t xml:space="preserve">. </w:t>
      </w:r>
      <w:r w:rsidR="00404934">
        <w:rPr>
          <w:rFonts w:asciiTheme="minorHAnsi" w:hAnsiTheme="minorHAnsi" w:cstheme="minorHAnsi"/>
          <w:b/>
          <w:sz w:val="32"/>
          <w:szCs w:val="32"/>
        </w:rPr>
        <w:t>Grant</w:t>
      </w:r>
      <w:r w:rsidR="00E33831" w:rsidRPr="00404847">
        <w:rPr>
          <w:rFonts w:asciiTheme="minorHAnsi" w:hAnsiTheme="minorHAnsi" w:cstheme="minorHAnsi"/>
          <w:b/>
          <w:sz w:val="32"/>
          <w:szCs w:val="32"/>
        </w:rPr>
        <w:t xml:space="preserve"> Summary</w:t>
      </w:r>
      <w:r w:rsidR="00E33831" w:rsidRPr="00404847">
        <w:rPr>
          <w:rFonts w:asciiTheme="minorHAnsi" w:hAnsiTheme="minorHAnsi" w:cstheme="minorHAnsi"/>
          <w:b/>
          <w:sz w:val="28"/>
          <w:szCs w:val="28"/>
        </w:rPr>
        <w:t>:</w:t>
      </w:r>
      <w:r w:rsidR="00E33831">
        <w:rPr>
          <w:rFonts w:asciiTheme="minorHAnsi" w:hAnsiTheme="minorHAnsi" w:cstheme="minorHAnsi"/>
          <w:b/>
          <w:sz w:val="28"/>
          <w:szCs w:val="28"/>
        </w:rPr>
        <w:tab/>
      </w:r>
    </w:p>
    <w:p w14:paraId="1B35F8C7" w14:textId="77777777" w:rsidR="0037016F" w:rsidRPr="00404847" w:rsidRDefault="0037016F" w:rsidP="00BC0BD9">
      <w:pPr>
        <w:rPr>
          <w:rFonts w:asciiTheme="minorHAnsi" w:hAnsiTheme="minorHAnsi" w:cstheme="minorHAnsi"/>
          <w:sz w:val="24"/>
          <w:szCs w:val="24"/>
        </w:rPr>
      </w:pPr>
    </w:p>
    <w:p w14:paraId="0095A3C4" w14:textId="2BFBD360" w:rsidR="00832BE5" w:rsidRPr="008202DD" w:rsidRDefault="00E33831" w:rsidP="00832BE5">
      <w:pPr>
        <w:rPr>
          <w:rFonts w:asciiTheme="minorHAnsi" w:hAnsiTheme="minorHAnsi" w:cstheme="minorHAnsi"/>
          <w:sz w:val="24"/>
          <w:szCs w:val="24"/>
        </w:rPr>
      </w:pPr>
      <w:r w:rsidRPr="008202DD">
        <w:rPr>
          <w:rFonts w:asciiTheme="minorHAnsi" w:hAnsiTheme="minorHAnsi" w:cstheme="minorHAnsi"/>
          <w:b/>
          <w:sz w:val="24"/>
          <w:szCs w:val="24"/>
        </w:rPr>
        <w:t xml:space="preserve">A. </w:t>
      </w:r>
      <w:r w:rsidR="001260C8" w:rsidRPr="008202DD">
        <w:rPr>
          <w:rFonts w:asciiTheme="minorHAnsi" w:hAnsiTheme="minorHAnsi" w:cstheme="minorHAnsi"/>
          <w:b/>
          <w:sz w:val="24"/>
          <w:szCs w:val="24"/>
          <w:u w:val="single"/>
        </w:rPr>
        <w:t xml:space="preserve">Overview </w:t>
      </w:r>
      <w:r w:rsidR="00980C6A">
        <w:rPr>
          <w:rFonts w:asciiTheme="minorHAnsi" w:hAnsiTheme="minorHAnsi" w:cstheme="minorHAnsi"/>
          <w:b/>
          <w:sz w:val="24"/>
          <w:szCs w:val="24"/>
          <w:u w:val="single"/>
        </w:rPr>
        <w:t>of</w:t>
      </w:r>
      <w:r w:rsidR="001260C8" w:rsidRPr="008202DD">
        <w:rPr>
          <w:rFonts w:asciiTheme="minorHAnsi" w:hAnsiTheme="minorHAnsi" w:cstheme="minorHAnsi"/>
          <w:b/>
          <w:sz w:val="24"/>
          <w:szCs w:val="24"/>
          <w:u w:val="single"/>
        </w:rPr>
        <w:t xml:space="preserve"> Grant</w:t>
      </w:r>
      <w:r w:rsidR="00832BE5" w:rsidRPr="008202DD">
        <w:rPr>
          <w:rFonts w:asciiTheme="minorHAnsi" w:hAnsiTheme="minorHAnsi" w:cstheme="minorHAnsi"/>
          <w:sz w:val="24"/>
          <w:szCs w:val="24"/>
        </w:rPr>
        <w:t xml:space="preserve">:  </w:t>
      </w:r>
      <w:r w:rsidR="007D4819">
        <w:rPr>
          <w:rFonts w:asciiTheme="minorHAnsi" w:hAnsiTheme="minorHAnsi" w:cstheme="minorHAnsi"/>
          <w:sz w:val="24"/>
          <w:szCs w:val="24"/>
        </w:rPr>
        <w:t xml:space="preserve">The </w:t>
      </w:r>
      <w:r w:rsidR="00832BE5" w:rsidRPr="008202DD">
        <w:rPr>
          <w:rFonts w:asciiTheme="minorHAnsi" w:hAnsiTheme="minorHAnsi" w:cstheme="minorHAnsi"/>
          <w:sz w:val="24"/>
          <w:szCs w:val="24"/>
        </w:rPr>
        <w:t xml:space="preserve">Secretary of </w:t>
      </w:r>
      <w:r w:rsidR="007D4819">
        <w:rPr>
          <w:rFonts w:asciiTheme="minorHAnsi" w:hAnsiTheme="minorHAnsi" w:cstheme="minorHAnsi"/>
          <w:sz w:val="24"/>
          <w:szCs w:val="24"/>
        </w:rPr>
        <w:t xml:space="preserve">the Executive Office of </w:t>
      </w:r>
      <w:r w:rsidR="00832BE5" w:rsidRPr="008202DD">
        <w:rPr>
          <w:rFonts w:asciiTheme="minorHAnsi" w:hAnsiTheme="minorHAnsi" w:cstheme="minorHAnsi"/>
          <w:sz w:val="24"/>
          <w:szCs w:val="24"/>
        </w:rPr>
        <w:t>Energy and Environmental Affairs</w:t>
      </w:r>
      <w:r w:rsidR="007D4819">
        <w:rPr>
          <w:rFonts w:asciiTheme="minorHAnsi" w:hAnsiTheme="minorHAnsi" w:cstheme="minorHAnsi"/>
          <w:sz w:val="24"/>
          <w:szCs w:val="24"/>
        </w:rPr>
        <w:t xml:space="preserve"> (EEA),</w:t>
      </w:r>
      <w:r w:rsidR="00832BE5" w:rsidRPr="008202DD">
        <w:rPr>
          <w:rFonts w:asciiTheme="minorHAnsi" w:hAnsiTheme="minorHAnsi" w:cstheme="minorHAnsi"/>
          <w:sz w:val="24"/>
          <w:szCs w:val="24"/>
        </w:rPr>
        <w:t xml:space="preserve"> </w:t>
      </w:r>
      <w:r w:rsidR="00E2045B">
        <w:rPr>
          <w:rFonts w:asciiTheme="minorHAnsi" w:hAnsiTheme="minorHAnsi" w:cstheme="minorHAnsi"/>
          <w:sz w:val="24"/>
          <w:szCs w:val="24"/>
        </w:rPr>
        <w:t xml:space="preserve">Kathleen A. </w:t>
      </w:r>
      <w:proofErr w:type="spellStart"/>
      <w:r w:rsidR="00E2045B">
        <w:rPr>
          <w:rFonts w:asciiTheme="minorHAnsi" w:hAnsiTheme="minorHAnsi" w:cstheme="minorHAnsi"/>
          <w:sz w:val="24"/>
          <w:szCs w:val="24"/>
        </w:rPr>
        <w:t>Theoharides</w:t>
      </w:r>
      <w:proofErr w:type="spellEnd"/>
      <w:r w:rsidR="007D4819">
        <w:rPr>
          <w:rFonts w:asciiTheme="minorHAnsi" w:hAnsiTheme="minorHAnsi" w:cstheme="minorHAnsi"/>
          <w:sz w:val="24"/>
          <w:szCs w:val="24"/>
        </w:rPr>
        <w:t>,</w:t>
      </w:r>
      <w:r w:rsidR="00832BE5" w:rsidRPr="008202DD">
        <w:rPr>
          <w:rFonts w:asciiTheme="minorHAnsi" w:hAnsiTheme="minorHAnsi" w:cstheme="minorHAnsi"/>
          <w:sz w:val="24"/>
          <w:szCs w:val="24"/>
        </w:rPr>
        <w:t xml:space="preserve"> serves as the Commonwealth of Massachusetts’ Natural Resource Trustee.  </w:t>
      </w:r>
      <w:r w:rsidR="004B0B08">
        <w:rPr>
          <w:rFonts w:asciiTheme="minorHAnsi" w:hAnsiTheme="minorHAnsi" w:cstheme="minorHAnsi"/>
          <w:sz w:val="24"/>
          <w:szCs w:val="24"/>
        </w:rPr>
        <w:t xml:space="preserve">Natural Resource </w:t>
      </w:r>
      <w:r w:rsidR="00832BE5" w:rsidRPr="008202DD">
        <w:rPr>
          <w:rFonts w:asciiTheme="minorHAnsi" w:hAnsiTheme="minorHAnsi" w:cstheme="minorHAnsi"/>
          <w:sz w:val="24"/>
          <w:szCs w:val="24"/>
        </w:rPr>
        <w:t xml:space="preserve">Trustees assess injuries to natural resources resulting from spills and releases of oil and hazardous materials and substances, bring claims against responsible parties for monetary damages to compensate the public for these injuries, and plan and implement projects to restore, replace or acquire the equivalent of natural resources and the services that they provide to the environment and the public.  This process is known as Natural Resource Damages (NRD) Assessment and Restoration.  Within </w:t>
      </w:r>
      <w:r w:rsidR="007D4819">
        <w:rPr>
          <w:rFonts w:asciiTheme="minorHAnsi" w:hAnsiTheme="minorHAnsi" w:cstheme="minorHAnsi"/>
          <w:sz w:val="24"/>
          <w:szCs w:val="24"/>
        </w:rPr>
        <w:t xml:space="preserve">EEA, </w:t>
      </w:r>
      <w:r w:rsidR="00832BE5" w:rsidRPr="008202DD">
        <w:rPr>
          <w:rFonts w:asciiTheme="minorHAnsi" w:hAnsiTheme="minorHAnsi" w:cstheme="minorHAnsi"/>
          <w:sz w:val="24"/>
          <w:szCs w:val="24"/>
        </w:rPr>
        <w:t xml:space="preserve">the Massachusetts Department of Environmental Protection (MassDEP) administers the NRD Program.  </w:t>
      </w:r>
    </w:p>
    <w:p w14:paraId="07B855E5" w14:textId="77777777" w:rsidR="00832BE5" w:rsidRPr="008202DD" w:rsidRDefault="00832BE5" w:rsidP="00832BE5">
      <w:pPr>
        <w:rPr>
          <w:rFonts w:asciiTheme="minorHAnsi" w:hAnsiTheme="minorHAnsi" w:cstheme="minorHAnsi"/>
          <w:sz w:val="24"/>
          <w:szCs w:val="24"/>
        </w:rPr>
      </w:pPr>
    </w:p>
    <w:p w14:paraId="45C3F4CE" w14:textId="77777777" w:rsidR="00832BE5" w:rsidRPr="008202DD" w:rsidRDefault="00832BE5" w:rsidP="00832BE5">
      <w:pPr>
        <w:rPr>
          <w:rFonts w:asciiTheme="minorHAnsi" w:hAnsiTheme="minorHAnsi" w:cstheme="minorHAnsi"/>
          <w:sz w:val="24"/>
          <w:szCs w:val="24"/>
        </w:rPr>
      </w:pPr>
      <w:r w:rsidRPr="008202DD">
        <w:rPr>
          <w:rFonts w:asciiTheme="minorHAnsi" w:hAnsiTheme="minorHAnsi" w:cstheme="minorHAnsi"/>
          <w:sz w:val="24"/>
          <w:szCs w:val="24"/>
        </w:rPr>
        <w:t xml:space="preserve">The Massachusetts NRD Trust was established as a state trust by the Massachusetts General Court in Chapter 194, Section 317 of the Acts of 1998 as amended in Chapter 149, Section 222 of the Acts of 2004 and Chapter 9, Section 22 of the Acts of 2011.  Expenditures from the Trust must be conducted pursuant to the EEA Secretary's authority as Trustee for </w:t>
      </w:r>
      <w:r w:rsidR="007D4819">
        <w:rPr>
          <w:rFonts w:asciiTheme="minorHAnsi" w:hAnsiTheme="minorHAnsi" w:cstheme="minorHAnsi"/>
          <w:sz w:val="24"/>
          <w:szCs w:val="24"/>
        </w:rPr>
        <w:t>N</w:t>
      </w:r>
      <w:r w:rsidRPr="008202DD">
        <w:rPr>
          <w:rFonts w:asciiTheme="minorHAnsi" w:hAnsiTheme="minorHAnsi" w:cstheme="minorHAnsi"/>
          <w:sz w:val="24"/>
          <w:szCs w:val="24"/>
        </w:rPr>
        <w:t xml:space="preserve">atural </w:t>
      </w:r>
      <w:r w:rsidR="007D4819">
        <w:rPr>
          <w:rFonts w:asciiTheme="minorHAnsi" w:hAnsiTheme="minorHAnsi" w:cstheme="minorHAnsi"/>
          <w:sz w:val="24"/>
          <w:szCs w:val="24"/>
        </w:rPr>
        <w:t>R</w:t>
      </w:r>
      <w:r w:rsidRPr="008202DD">
        <w:rPr>
          <w:rFonts w:asciiTheme="minorHAnsi" w:hAnsiTheme="minorHAnsi" w:cstheme="minorHAnsi"/>
          <w:sz w:val="24"/>
          <w:szCs w:val="24"/>
        </w:rPr>
        <w:t xml:space="preserve">esources pursuant to Section 2A of Chapter 21A, Section 5 of Chapter 21E, Sections 23 through 27 of Chapter 130, and Section 42 of Chapter 131 of the Massachusetts General Laws; as well as Section 9607(f) of Title 42 of the United States Code, Section 1321 of Title 33 of the United States Code, Section 2706 of Title 33 of the United States Code or any other relevant and appropriate </w:t>
      </w:r>
      <w:r w:rsidR="007D4819">
        <w:rPr>
          <w:rFonts w:asciiTheme="minorHAnsi" w:hAnsiTheme="minorHAnsi" w:cstheme="minorHAnsi"/>
          <w:sz w:val="24"/>
          <w:szCs w:val="24"/>
        </w:rPr>
        <w:t xml:space="preserve">federal and/or state </w:t>
      </w:r>
      <w:r w:rsidRPr="008202DD">
        <w:rPr>
          <w:rFonts w:asciiTheme="minorHAnsi" w:hAnsiTheme="minorHAnsi" w:cstheme="minorHAnsi"/>
          <w:sz w:val="24"/>
          <w:szCs w:val="24"/>
        </w:rPr>
        <w:t>authority.</w:t>
      </w:r>
    </w:p>
    <w:p w14:paraId="0993542D" w14:textId="77777777" w:rsidR="008C20F4" w:rsidRPr="008202DD" w:rsidRDefault="008C20F4" w:rsidP="00832BE5">
      <w:pPr>
        <w:rPr>
          <w:rFonts w:asciiTheme="minorHAnsi" w:hAnsiTheme="minorHAnsi" w:cstheme="minorHAnsi"/>
          <w:sz w:val="24"/>
          <w:szCs w:val="24"/>
        </w:rPr>
      </w:pPr>
    </w:p>
    <w:p w14:paraId="7410E928" w14:textId="77777777" w:rsidR="008202DD" w:rsidRPr="008202DD" w:rsidRDefault="008202DD" w:rsidP="008202DD">
      <w:pPr>
        <w:outlineLvl w:val="0"/>
        <w:rPr>
          <w:rFonts w:asciiTheme="minorHAnsi" w:hAnsiTheme="minorHAnsi" w:cstheme="minorHAnsi"/>
          <w:b/>
          <w:sz w:val="24"/>
          <w:szCs w:val="24"/>
        </w:rPr>
      </w:pPr>
      <w:r w:rsidRPr="008202DD">
        <w:rPr>
          <w:rFonts w:asciiTheme="minorHAnsi" w:hAnsiTheme="minorHAnsi" w:cstheme="minorHAnsi"/>
          <w:b/>
          <w:sz w:val="24"/>
          <w:szCs w:val="24"/>
        </w:rPr>
        <w:t>Buzzards Bay/Bouchard B-120 Settlement and Restoration Plan</w:t>
      </w:r>
    </w:p>
    <w:p w14:paraId="47CDA72E" w14:textId="77777777" w:rsidR="008202DD" w:rsidRPr="008202DD" w:rsidRDefault="008202DD" w:rsidP="008202DD">
      <w:pPr>
        <w:pStyle w:val="BodyText"/>
        <w:ind w:right="101"/>
        <w:rPr>
          <w:rFonts w:asciiTheme="minorHAnsi" w:hAnsiTheme="minorHAnsi"/>
          <w:spacing w:val="51"/>
          <w:sz w:val="24"/>
          <w:szCs w:val="24"/>
        </w:rPr>
      </w:pPr>
      <w:r w:rsidRPr="008202DD">
        <w:rPr>
          <w:rFonts w:asciiTheme="minorHAnsi" w:hAnsiTheme="minorHAnsi"/>
          <w:spacing w:val="-1"/>
          <w:sz w:val="24"/>
          <w:szCs w:val="24"/>
        </w:rPr>
        <w:t>The</w:t>
      </w:r>
      <w:r w:rsidRPr="008202DD">
        <w:rPr>
          <w:rFonts w:asciiTheme="minorHAnsi" w:hAnsiTheme="minorHAnsi"/>
          <w:spacing w:val="-3"/>
          <w:sz w:val="24"/>
          <w:szCs w:val="24"/>
        </w:rPr>
        <w:t xml:space="preserve"> </w:t>
      </w:r>
      <w:r w:rsidRPr="008202DD">
        <w:rPr>
          <w:rFonts w:asciiTheme="minorHAnsi" w:hAnsiTheme="minorHAnsi"/>
          <w:sz w:val="24"/>
          <w:szCs w:val="24"/>
        </w:rPr>
        <w:t>National</w:t>
      </w:r>
      <w:r w:rsidRPr="008202DD">
        <w:rPr>
          <w:rFonts w:asciiTheme="minorHAnsi" w:hAnsiTheme="minorHAnsi"/>
          <w:spacing w:val="-4"/>
          <w:sz w:val="24"/>
          <w:szCs w:val="24"/>
        </w:rPr>
        <w:t xml:space="preserve"> </w:t>
      </w:r>
      <w:r w:rsidRPr="008202DD">
        <w:rPr>
          <w:rFonts w:asciiTheme="minorHAnsi" w:hAnsiTheme="minorHAnsi"/>
          <w:sz w:val="24"/>
          <w:szCs w:val="24"/>
        </w:rPr>
        <w:t>Oceanic</w:t>
      </w:r>
      <w:r w:rsidRPr="008202DD">
        <w:rPr>
          <w:rFonts w:asciiTheme="minorHAnsi" w:hAnsiTheme="minorHAnsi"/>
          <w:spacing w:val="-2"/>
          <w:sz w:val="24"/>
          <w:szCs w:val="24"/>
        </w:rPr>
        <w:t xml:space="preserve"> </w:t>
      </w:r>
      <w:r w:rsidRPr="008202DD">
        <w:rPr>
          <w:rFonts w:asciiTheme="minorHAnsi" w:hAnsiTheme="minorHAnsi"/>
          <w:spacing w:val="-1"/>
          <w:sz w:val="24"/>
          <w:szCs w:val="24"/>
        </w:rPr>
        <w:t>and</w:t>
      </w:r>
      <w:r w:rsidRPr="008202DD">
        <w:rPr>
          <w:rFonts w:asciiTheme="minorHAnsi" w:hAnsiTheme="minorHAnsi"/>
          <w:spacing w:val="-4"/>
          <w:sz w:val="24"/>
          <w:szCs w:val="24"/>
        </w:rPr>
        <w:t xml:space="preserve"> </w:t>
      </w:r>
      <w:r w:rsidRPr="008202DD">
        <w:rPr>
          <w:rFonts w:asciiTheme="minorHAnsi" w:hAnsiTheme="minorHAnsi"/>
          <w:sz w:val="24"/>
          <w:szCs w:val="24"/>
        </w:rPr>
        <w:t>Atmospheric</w:t>
      </w:r>
      <w:r w:rsidRPr="008202DD">
        <w:rPr>
          <w:rFonts w:asciiTheme="minorHAnsi" w:hAnsiTheme="minorHAnsi"/>
          <w:spacing w:val="-3"/>
          <w:sz w:val="24"/>
          <w:szCs w:val="24"/>
        </w:rPr>
        <w:t xml:space="preserve"> </w:t>
      </w:r>
      <w:r w:rsidRPr="008202DD">
        <w:rPr>
          <w:rFonts w:asciiTheme="minorHAnsi" w:hAnsiTheme="minorHAnsi"/>
          <w:spacing w:val="-1"/>
          <w:sz w:val="24"/>
          <w:szCs w:val="24"/>
        </w:rPr>
        <w:t>Administration</w:t>
      </w:r>
      <w:r w:rsidRPr="008202DD">
        <w:rPr>
          <w:rFonts w:asciiTheme="minorHAnsi" w:hAnsiTheme="minorHAnsi"/>
          <w:spacing w:val="-2"/>
          <w:sz w:val="24"/>
          <w:szCs w:val="24"/>
        </w:rPr>
        <w:t xml:space="preserve"> </w:t>
      </w:r>
      <w:r w:rsidRPr="008202DD">
        <w:rPr>
          <w:rFonts w:asciiTheme="minorHAnsi" w:hAnsiTheme="minorHAnsi"/>
          <w:sz w:val="24"/>
          <w:szCs w:val="24"/>
        </w:rPr>
        <w:t>(NOAA),</w:t>
      </w:r>
      <w:r w:rsidRPr="008202DD">
        <w:rPr>
          <w:rFonts w:asciiTheme="minorHAnsi" w:hAnsiTheme="minorHAnsi"/>
          <w:spacing w:val="-3"/>
          <w:sz w:val="24"/>
          <w:szCs w:val="24"/>
        </w:rPr>
        <w:t xml:space="preserve"> </w:t>
      </w:r>
      <w:r w:rsidR="007D4819">
        <w:rPr>
          <w:rFonts w:asciiTheme="minorHAnsi" w:hAnsiTheme="minorHAnsi"/>
          <w:spacing w:val="-3"/>
          <w:sz w:val="24"/>
          <w:szCs w:val="24"/>
        </w:rPr>
        <w:t xml:space="preserve">the </w:t>
      </w:r>
      <w:r w:rsidRPr="008202DD">
        <w:rPr>
          <w:rFonts w:asciiTheme="minorHAnsi" w:hAnsiTheme="minorHAnsi"/>
          <w:spacing w:val="-1"/>
          <w:sz w:val="24"/>
          <w:szCs w:val="24"/>
        </w:rPr>
        <w:t>U.S.</w:t>
      </w:r>
      <w:r w:rsidRPr="008202DD">
        <w:rPr>
          <w:rFonts w:asciiTheme="minorHAnsi" w:hAnsiTheme="minorHAnsi"/>
          <w:spacing w:val="-4"/>
          <w:sz w:val="24"/>
          <w:szCs w:val="24"/>
        </w:rPr>
        <w:t xml:space="preserve"> </w:t>
      </w:r>
      <w:r w:rsidRPr="008202DD">
        <w:rPr>
          <w:rFonts w:asciiTheme="minorHAnsi" w:hAnsiTheme="minorHAnsi"/>
          <w:sz w:val="24"/>
          <w:szCs w:val="24"/>
        </w:rPr>
        <w:t>Department</w:t>
      </w:r>
      <w:r w:rsidRPr="008202DD">
        <w:rPr>
          <w:rFonts w:asciiTheme="minorHAnsi" w:hAnsiTheme="minorHAnsi"/>
          <w:spacing w:val="-2"/>
          <w:sz w:val="24"/>
          <w:szCs w:val="24"/>
        </w:rPr>
        <w:t xml:space="preserve"> </w:t>
      </w:r>
      <w:r w:rsidRPr="008202DD">
        <w:rPr>
          <w:rFonts w:asciiTheme="minorHAnsi" w:hAnsiTheme="minorHAnsi"/>
          <w:spacing w:val="-1"/>
          <w:sz w:val="24"/>
          <w:szCs w:val="24"/>
        </w:rPr>
        <w:t>of</w:t>
      </w:r>
      <w:r w:rsidRPr="008202DD">
        <w:rPr>
          <w:rFonts w:asciiTheme="minorHAnsi" w:hAnsiTheme="minorHAnsi"/>
          <w:spacing w:val="-4"/>
          <w:sz w:val="24"/>
          <w:szCs w:val="24"/>
        </w:rPr>
        <w:t xml:space="preserve"> </w:t>
      </w:r>
      <w:r w:rsidRPr="008202DD">
        <w:rPr>
          <w:rFonts w:asciiTheme="minorHAnsi" w:hAnsiTheme="minorHAnsi"/>
          <w:spacing w:val="-1"/>
          <w:sz w:val="24"/>
          <w:szCs w:val="24"/>
        </w:rPr>
        <w:t>the</w:t>
      </w:r>
      <w:r w:rsidRPr="008202DD">
        <w:rPr>
          <w:rFonts w:asciiTheme="minorHAnsi" w:hAnsiTheme="minorHAnsi"/>
          <w:spacing w:val="30"/>
          <w:w w:val="99"/>
          <w:sz w:val="24"/>
          <w:szCs w:val="24"/>
        </w:rPr>
        <w:t xml:space="preserve"> </w:t>
      </w:r>
      <w:r w:rsidRPr="008202DD">
        <w:rPr>
          <w:rFonts w:asciiTheme="minorHAnsi" w:hAnsiTheme="minorHAnsi"/>
          <w:spacing w:val="-1"/>
          <w:sz w:val="24"/>
          <w:szCs w:val="24"/>
        </w:rPr>
        <w:t>Interior</w:t>
      </w:r>
      <w:r w:rsidRPr="008202DD">
        <w:rPr>
          <w:rFonts w:asciiTheme="minorHAnsi" w:hAnsiTheme="minorHAnsi"/>
          <w:spacing w:val="-2"/>
          <w:sz w:val="24"/>
          <w:szCs w:val="24"/>
        </w:rPr>
        <w:t xml:space="preserve"> </w:t>
      </w:r>
      <w:r w:rsidRPr="008202DD">
        <w:rPr>
          <w:rFonts w:asciiTheme="minorHAnsi" w:hAnsiTheme="minorHAnsi"/>
          <w:sz w:val="24"/>
          <w:szCs w:val="24"/>
        </w:rPr>
        <w:t>(DOI),</w:t>
      </w:r>
      <w:r w:rsidRPr="008202DD">
        <w:rPr>
          <w:rFonts w:asciiTheme="minorHAnsi" w:hAnsiTheme="minorHAnsi"/>
          <w:spacing w:val="-3"/>
          <w:sz w:val="24"/>
          <w:szCs w:val="24"/>
        </w:rPr>
        <w:t xml:space="preserve"> </w:t>
      </w:r>
      <w:r w:rsidRPr="008202DD">
        <w:rPr>
          <w:rFonts w:asciiTheme="minorHAnsi" w:hAnsiTheme="minorHAnsi"/>
          <w:sz w:val="24"/>
          <w:szCs w:val="24"/>
        </w:rPr>
        <w:t>acting</w:t>
      </w:r>
      <w:r w:rsidRPr="008202DD">
        <w:rPr>
          <w:rFonts w:asciiTheme="minorHAnsi" w:hAnsiTheme="minorHAnsi"/>
          <w:spacing w:val="-3"/>
          <w:sz w:val="24"/>
          <w:szCs w:val="24"/>
        </w:rPr>
        <w:t xml:space="preserve"> </w:t>
      </w:r>
      <w:r w:rsidRPr="008202DD">
        <w:rPr>
          <w:rFonts w:asciiTheme="minorHAnsi" w:hAnsiTheme="minorHAnsi"/>
          <w:spacing w:val="-1"/>
          <w:sz w:val="24"/>
          <w:szCs w:val="24"/>
        </w:rPr>
        <w:t>through</w:t>
      </w:r>
      <w:r w:rsidRPr="008202DD">
        <w:rPr>
          <w:rFonts w:asciiTheme="minorHAnsi" w:hAnsiTheme="minorHAnsi"/>
          <w:spacing w:val="-3"/>
          <w:sz w:val="24"/>
          <w:szCs w:val="24"/>
        </w:rPr>
        <w:t xml:space="preserve"> </w:t>
      </w:r>
      <w:r w:rsidRPr="008202DD">
        <w:rPr>
          <w:rFonts w:asciiTheme="minorHAnsi" w:hAnsiTheme="minorHAnsi"/>
          <w:spacing w:val="-1"/>
          <w:sz w:val="24"/>
          <w:szCs w:val="24"/>
        </w:rPr>
        <w:t>the</w:t>
      </w:r>
      <w:r w:rsidRPr="008202DD">
        <w:rPr>
          <w:rFonts w:asciiTheme="minorHAnsi" w:hAnsiTheme="minorHAnsi"/>
          <w:spacing w:val="-2"/>
          <w:sz w:val="24"/>
          <w:szCs w:val="24"/>
        </w:rPr>
        <w:t xml:space="preserve"> </w:t>
      </w:r>
      <w:r w:rsidRPr="008202DD">
        <w:rPr>
          <w:rFonts w:asciiTheme="minorHAnsi" w:hAnsiTheme="minorHAnsi"/>
          <w:sz w:val="24"/>
          <w:szCs w:val="24"/>
        </w:rPr>
        <w:t>U.S.</w:t>
      </w:r>
      <w:r w:rsidRPr="008202DD">
        <w:rPr>
          <w:rFonts w:asciiTheme="minorHAnsi" w:hAnsiTheme="minorHAnsi"/>
          <w:spacing w:val="-3"/>
          <w:sz w:val="24"/>
          <w:szCs w:val="24"/>
        </w:rPr>
        <w:t xml:space="preserve"> </w:t>
      </w:r>
      <w:r w:rsidRPr="008202DD">
        <w:rPr>
          <w:rFonts w:asciiTheme="minorHAnsi" w:hAnsiTheme="minorHAnsi"/>
          <w:spacing w:val="-1"/>
          <w:sz w:val="24"/>
          <w:szCs w:val="24"/>
        </w:rPr>
        <w:t>Fish</w:t>
      </w:r>
      <w:r w:rsidRPr="008202DD">
        <w:rPr>
          <w:rFonts w:asciiTheme="minorHAnsi" w:hAnsiTheme="minorHAnsi"/>
          <w:spacing w:val="-2"/>
          <w:sz w:val="24"/>
          <w:szCs w:val="24"/>
        </w:rPr>
        <w:t xml:space="preserve"> </w:t>
      </w:r>
      <w:r w:rsidRPr="008202DD">
        <w:rPr>
          <w:rFonts w:asciiTheme="minorHAnsi" w:hAnsiTheme="minorHAnsi"/>
          <w:sz w:val="24"/>
          <w:szCs w:val="24"/>
        </w:rPr>
        <w:t>and</w:t>
      </w:r>
      <w:r w:rsidRPr="008202DD">
        <w:rPr>
          <w:rFonts w:asciiTheme="minorHAnsi" w:hAnsiTheme="minorHAnsi"/>
          <w:spacing w:val="-2"/>
          <w:sz w:val="24"/>
          <w:szCs w:val="24"/>
        </w:rPr>
        <w:t xml:space="preserve"> </w:t>
      </w:r>
      <w:r w:rsidRPr="008202DD">
        <w:rPr>
          <w:rFonts w:asciiTheme="minorHAnsi" w:hAnsiTheme="minorHAnsi"/>
          <w:sz w:val="24"/>
          <w:szCs w:val="24"/>
        </w:rPr>
        <w:t>Wildlife</w:t>
      </w:r>
      <w:r w:rsidRPr="008202DD">
        <w:rPr>
          <w:rFonts w:asciiTheme="minorHAnsi" w:hAnsiTheme="minorHAnsi"/>
          <w:spacing w:val="-2"/>
          <w:sz w:val="24"/>
          <w:szCs w:val="24"/>
        </w:rPr>
        <w:t xml:space="preserve"> </w:t>
      </w:r>
      <w:r w:rsidRPr="008202DD">
        <w:rPr>
          <w:rFonts w:asciiTheme="minorHAnsi" w:hAnsiTheme="minorHAnsi"/>
          <w:spacing w:val="-1"/>
          <w:sz w:val="24"/>
          <w:szCs w:val="24"/>
        </w:rPr>
        <w:t>Service (USFWS),</w:t>
      </w:r>
      <w:r w:rsidRPr="008202DD">
        <w:rPr>
          <w:rFonts w:asciiTheme="minorHAnsi" w:hAnsiTheme="minorHAnsi"/>
          <w:spacing w:val="-2"/>
          <w:sz w:val="24"/>
          <w:szCs w:val="24"/>
        </w:rPr>
        <w:t xml:space="preserve"> </w:t>
      </w:r>
      <w:r w:rsidRPr="008202DD">
        <w:rPr>
          <w:rFonts w:asciiTheme="minorHAnsi" w:hAnsiTheme="minorHAnsi"/>
          <w:spacing w:val="-1"/>
          <w:sz w:val="24"/>
          <w:szCs w:val="24"/>
        </w:rPr>
        <w:t>the</w:t>
      </w:r>
      <w:r w:rsidRPr="008202DD">
        <w:rPr>
          <w:rFonts w:asciiTheme="minorHAnsi" w:hAnsiTheme="minorHAnsi"/>
          <w:spacing w:val="26"/>
          <w:w w:val="99"/>
          <w:sz w:val="24"/>
          <w:szCs w:val="24"/>
        </w:rPr>
        <w:t xml:space="preserve"> </w:t>
      </w:r>
      <w:r w:rsidRPr="008202DD">
        <w:rPr>
          <w:rFonts w:asciiTheme="minorHAnsi" w:hAnsiTheme="minorHAnsi"/>
          <w:sz w:val="24"/>
          <w:szCs w:val="24"/>
        </w:rPr>
        <w:t>Commonwealth</w:t>
      </w:r>
      <w:r w:rsidRPr="008202DD">
        <w:rPr>
          <w:rFonts w:asciiTheme="minorHAnsi" w:hAnsiTheme="minorHAnsi"/>
          <w:spacing w:val="-2"/>
          <w:sz w:val="24"/>
          <w:szCs w:val="24"/>
        </w:rPr>
        <w:t xml:space="preserve"> </w:t>
      </w:r>
      <w:r w:rsidRPr="008202DD">
        <w:rPr>
          <w:rFonts w:asciiTheme="minorHAnsi" w:hAnsiTheme="minorHAnsi"/>
          <w:spacing w:val="-1"/>
          <w:sz w:val="24"/>
          <w:szCs w:val="24"/>
        </w:rPr>
        <w:t>of</w:t>
      </w:r>
      <w:r w:rsidRPr="008202DD">
        <w:rPr>
          <w:rFonts w:asciiTheme="minorHAnsi" w:hAnsiTheme="minorHAnsi"/>
          <w:spacing w:val="-2"/>
          <w:sz w:val="24"/>
          <w:szCs w:val="24"/>
        </w:rPr>
        <w:t xml:space="preserve"> </w:t>
      </w:r>
      <w:r w:rsidRPr="008202DD">
        <w:rPr>
          <w:rFonts w:asciiTheme="minorHAnsi" w:hAnsiTheme="minorHAnsi"/>
          <w:sz w:val="24"/>
          <w:szCs w:val="24"/>
        </w:rPr>
        <w:t>Massachusetts,</w:t>
      </w:r>
      <w:r w:rsidRPr="008202DD">
        <w:rPr>
          <w:rFonts w:asciiTheme="minorHAnsi" w:hAnsiTheme="minorHAnsi"/>
          <w:spacing w:val="-3"/>
          <w:sz w:val="24"/>
          <w:szCs w:val="24"/>
        </w:rPr>
        <w:t xml:space="preserve"> </w:t>
      </w:r>
      <w:r w:rsidRPr="008202DD">
        <w:rPr>
          <w:rFonts w:asciiTheme="minorHAnsi" w:hAnsiTheme="minorHAnsi"/>
          <w:spacing w:val="-1"/>
          <w:sz w:val="24"/>
          <w:szCs w:val="24"/>
        </w:rPr>
        <w:t>acting</w:t>
      </w:r>
      <w:r w:rsidRPr="008202DD">
        <w:rPr>
          <w:rFonts w:asciiTheme="minorHAnsi" w:hAnsiTheme="minorHAnsi"/>
          <w:spacing w:val="-2"/>
          <w:sz w:val="24"/>
          <w:szCs w:val="24"/>
        </w:rPr>
        <w:t xml:space="preserve"> </w:t>
      </w:r>
      <w:r w:rsidRPr="008202DD">
        <w:rPr>
          <w:rFonts w:asciiTheme="minorHAnsi" w:hAnsiTheme="minorHAnsi"/>
          <w:spacing w:val="-1"/>
          <w:sz w:val="24"/>
          <w:szCs w:val="24"/>
        </w:rPr>
        <w:t>through</w:t>
      </w:r>
      <w:r w:rsidRPr="008202DD">
        <w:rPr>
          <w:rFonts w:asciiTheme="minorHAnsi" w:hAnsiTheme="minorHAnsi"/>
          <w:spacing w:val="-3"/>
          <w:sz w:val="24"/>
          <w:szCs w:val="24"/>
        </w:rPr>
        <w:t xml:space="preserve"> </w:t>
      </w:r>
      <w:r w:rsidR="00F74AB0">
        <w:rPr>
          <w:rFonts w:asciiTheme="minorHAnsi" w:hAnsiTheme="minorHAnsi"/>
          <w:spacing w:val="-3"/>
          <w:sz w:val="24"/>
          <w:szCs w:val="24"/>
        </w:rPr>
        <w:t xml:space="preserve">EEA </w:t>
      </w:r>
      <w:r w:rsidRPr="008202DD">
        <w:rPr>
          <w:rFonts w:asciiTheme="minorHAnsi" w:hAnsiTheme="minorHAnsi"/>
          <w:spacing w:val="-1"/>
          <w:sz w:val="24"/>
          <w:szCs w:val="24"/>
        </w:rPr>
        <w:t>,</w:t>
      </w:r>
      <w:r w:rsidRPr="008202DD">
        <w:rPr>
          <w:rFonts w:asciiTheme="minorHAnsi" w:hAnsiTheme="minorHAnsi"/>
          <w:spacing w:val="-2"/>
          <w:sz w:val="24"/>
          <w:szCs w:val="24"/>
        </w:rPr>
        <w:t xml:space="preserve"> </w:t>
      </w:r>
      <w:r w:rsidRPr="008202DD">
        <w:rPr>
          <w:rFonts w:asciiTheme="minorHAnsi" w:hAnsiTheme="minorHAnsi"/>
          <w:sz w:val="24"/>
          <w:szCs w:val="24"/>
        </w:rPr>
        <w:t>and</w:t>
      </w:r>
      <w:r w:rsidRPr="008202DD">
        <w:rPr>
          <w:rFonts w:asciiTheme="minorHAnsi" w:hAnsiTheme="minorHAnsi"/>
          <w:spacing w:val="-3"/>
          <w:sz w:val="24"/>
          <w:szCs w:val="24"/>
        </w:rPr>
        <w:t xml:space="preserve"> </w:t>
      </w:r>
      <w:r w:rsidRPr="008202DD">
        <w:rPr>
          <w:rFonts w:asciiTheme="minorHAnsi" w:hAnsiTheme="minorHAnsi"/>
          <w:spacing w:val="-1"/>
          <w:sz w:val="24"/>
          <w:szCs w:val="24"/>
        </w:rPr>
        <w:t>the</w:t>
      </w:r>
      <w:r w:rsidRPr="008202DD">
        <w:rPr>
          <w:rFonts w:asciiTheme="minorHAnsi" w:hAnsiTheme="minorHAnsi"/>
          <w:spacing w:val="-4"/>
          <w:sz w:val="24"/>
          <w:szCs w:val="24"/>
        </w:rPr>
        <w:t xml:space="preserve"> </w:t>
      </w:r>
      <w:r w:rsidRPr="008202DD">
        <w:rPr>
          <w:rFonts w:asciiTheme="minorHAnsi" w:hAnsiTheme="minorHAnsi"/>
          <w:sz w:val="24"/>
          <w:szCs w:val="24"/>
        </w:rPr>
        <w:t>State</w:t>
      </w:r>
      <w:r w:rsidRPr="008202DD">
        <w:rPr>
          <w:rFonts w:asciiTheme="minorHAnsi" w:hAnsiTheme="minorHAnsi"/>
          <w:spacing w:val="-2"/>
          <w:sz w:val="24"/>
          <w:szCs w:val="24"/>
        </w:rPr>
        <w:t xml:space="preserve"> </w:t>
      </w:r>
      <w:r w:rsidRPr="008202DD">
        <w:rPr>
          <w:rFonts w:asciiTheme="minorHAnsi" w:hAnsiTheme="minorHAnsi"/>
          <w:spacing w:val="-1"/>
          <w:sz w:val="24"/>
          <w:szCs w:val="24"/>
        </w:rPr>
        <w:t>of</w:t>
      </w:r>
      <w:r w:rsidRPr="008202DD">
        <w:rPr>
          <w:rFonts w:asciiTheme="minorHAnsi" w:hAnsiTheme="minorHAnsi"/>
          <w:spacing w:val="-3"/>
          <w:sz w:val="24"/>
          <w:szCs w:val="24"/>
        </w:rPr>
        <w:t xml:space="preserve"> </w:t>
      </w:r>
      <w:r w:rsidRPr="008202DD">
        <w:rPr>
          <w:rFonts w:asciiTheme="minorHAnsi" w:hAnsiTheme="minorHAnsi"/>
          <w:spacing w:val="-1"/>
          <w:sz w:val="24"/>
          <w:szCs w:val="24"/>
        </w:rPr>
        <w:t>Rhode</w:t>
      </w:r>
      <w:r w:rsidRPr="008202DD">
        <w:rPr>
          <w:rFonts w:asciiTheme="minorHAnsi" w:hAnsiTheme="minorHAnsi"/>
          <w:spacing w:val="-2"/>
          <w:sz w:val="24"/>
          <w:szCs w:val="24"/>
        </w:rPr>
        <w:t xml:space="preserve"> </w:t>
      </w:r>
      <w:r w:rsidRPr="008202DD">
        <w:rPr>
          <w:rFonts w:asciiTheme="minorHAnsi" w:hAnsiTheme="minorHAnsi"/>
          <w:spacing w:val="-1"/>
          <w:sz w:val="24"/>
          <w:szCs w:val="24"/>
        </w:rPr>
        <w:t>Island</w:t>
      </w:r>
      <w:r w:rsidRPr="008202DD">
        <w:rPr>
          <w:rFonts w:asciiTheme="minorHAnsi" w:hAnsiTheme="minorHAnsi"/>
          <w:spacing w:val="-4"/>
          <w:sz w:val="24"/>
          <w:szCs w:val="24"/>
        </w:rPr>
        <w:t xml:space="preserve"> </w:t>
      </w:r>
      <w:r w:rsidR="00F74AB0">
        <w:rPr>
          <w:rFonts w:asciiTheme="minorHAnsi" w:hAnsiTheme="minorHAnsi"/>
          <w:spacing w:val="-4"/>
          <w:sz w:val="24"/>
          <w:szCs w:val="24"/>
        </w:rPr>
        <w:t xml:space="preserve">collectively </w:t>
      </w:r>
      <w:r w:rsidRPr="008202DD">
        <w:rPr>
          <w:rFonts w:asciiTheme="minorHAnsi" w:hAnsiTheme="minorHAnsi"/>
          <w:spacing w:val="-1"/>
          <w:sz w:val="24"/>
          <w:szCs w:val="24"/>
        </w:rPr>
        <w:t>serve</w:t>
      </w:r>
      <w:r w:rsidRPr="008202DD">
        <w:rPr>
          <w:rFonts w:asciiTheme="minorHAnsi" w:hAnsiTheme="minorHAnsi"/>
          <w:spacing w:val="-2"/>
          <w:sz w:val="24"/>
          <w:szCs w:val="24"/>
        </w:rPr>
        <w:t xml:space="preserve"> </w:t>
      </w:r>
      <w:r w:rsidRPr="008202DD">
        <w:rPr>
          <w:rFonts w:asciiTheme="minorHAnsi" w:hAnsiTheme="minorHAnsi"/>
          <w:sz w:val="24"/>
          <w:szCs w:val="24"/>
        </w:rPr>
        <w:t>as</w:t>
      </w:r>
      <w:r w:rsidRPr="008202DD">
        <w:rPr>
          <w:rFonts w:asciiTheme="minorHAnsi" w:hAnsiTheme="minorHAnsi"/>
          <w:spacing w:val="-3"/>
          <w:sz w:val="24"/>
          <w:szCs w:val="24"/>
        </w:rPr>
        <w:t xml:space="preserve"> </w:t>
      </w:r>
      <w:r w:rsidRPr="008202DD">
        <w:rPr>
          <w:rFonts w:asciiTheme="minorHAnsi" w:hAnsiTheme="minorHAnsi"/>
          <w:spacing w:val="-1"/>
          <w:sz w:val="24"/>
          <w:szCs w:val="24"/>
        </w:rPr>
        <w:t>the</w:t>
      </w:r>
      <w:r w:rsidRPr="008202DD">
        <w:rPr>
          <w:rFonts w:asciiTheme="minorHAnsi" w:hAnsiTheme="minorHAnsi"/>
          <w:spacing w:val="-3"/>
          <w:sz w:val="24"/>
          <w:szCs w:val="24"/>
        </w:rPr>
        <w:t xml:space="preserve"> </w:t>
      </w:r>
      <w:r w:rsidRPr="008202DD">
        <w:rPr>
          <w:rFonts w:asciiTheme="minorHAnsi" w:hAnsiTheme="minorHAnsi"/>
          <w:sz w:val="24"/>
          <w:szCs w:val="24"/>
        </w:rPr>
        <w:t>Natural</w:t>
      </w:r>
      <w:r w:rsidRPr="008202DD">
        <w:rPr>
          <w:rFonts w:asciiTheme="minorHAnsi" w:hAnsiTheme="minorHAnsi"/>
          <w:spacing w:val="-3"/>
          <w:sz w:val="24"/>
          <w:szCs w:val="24"/>
        </w:rPr>
        <w:t xml:space="preserve"> </w:t>
      </w:r>
      <w:r w:rsidRPr="008202DD">
        <w:rPr>
          <w:rFonts w:asciiTheme="minorHAnsi" w:hAnsiTheme="minorHAnsi"/>
          <w:spacing w:val="-1"/>
          <w:sz w:val="24"/>
          <w:szCs w:val="24"/>
        </w:rPr>
        <w:t>Resource</w:t>
      </w:r>
      <w:r w:rsidRPr="008202DD">
        <w:rPr>
          <w:rFonts w:asciiTheme="minorHAnsi" w:hAnsiTheme="minorHAnsi"/>
          <w:spacing w:val="41"/>
          <w:w w:val="99"/>
          <w:sz w:val="24"/>
          <w:szCs w:val="24"/>
        </w:rPr>
        <w:t xml:space="preserve"> </w:t>
      </w:r>
      <w:r w:rsidRPr="008202DD">
        <w:rPr>
          <w:rFonts w:asciiTheme="minorHAnsi" w:hAnsiTheme="minorHAnsi"/>
          <w:sz w:val="24"/>
          <w:szCs w:val="24"/>
        </w:rPr>
        <w:t>Trustees</w:t>
      </w:r>
      <w:r w:rsidRPr="008202DD">
        <w:rPr>
          <w:rFonts w:asciiTheme="minorHAnsi" w:hAnsiTheme="minorHAnsi"/>
          <w:spacing w:val="-4"/>
          <w:sz w:val="24"/>
          <w:szCs w:val="24"/>
        </w:rPr>
        <w:t xml:space="preserve"> </w:t>
      </w:r>
      <w:r w:rsidRPr="008202DD">
        <w:rPr>
          <w:rFonts w:asciiTheme="minorHAnsi" w:hAnsiTheme="minorHAnsi"/>
          <w:sz w:val="24"/>
          <w:szCs w:val="24"/>
        </w:rPr>
        <w:t>(“Bouchard</w:t>
      </w:r>
      <w:r w:rsidRPr="008202DD">
        <w:rPr>
          <w:rFonts w:asciiTheme="minorHAnsi" w:hAnsiTheme="minorHAnsi"/>
          <w:spacing w:val="-4"/>
          <w:sz w:val="24"/>
          <w:szCs w:val="24"/>
        </w:rPr>
        <w:t xml:space="preserve"> </w:t>
      </w:r>
      <w:r w:rsidRPr="008202DD">
        <w:rPr>
          <w:rFonts w:asciiTheme="minorHAnsi" w:hAnsiTheme="minorHAnsi"/>
          <w:spacing w:val="-1"/>
          <w:sz w:val="24"/>
          <w:szCs w:val="24"/>
        </w:rPr>
        <w:t>B‐120</w:t>
      </w:r>
      <w:r w:rsidRPr="008202DD">
        <w:rPr>
          <w:rFonts w:asciiTheme="minorHAnsi" w:hAnsiTheme="minorHAnsi"/>
          <w:spacing w:val="-4"/>
          <w:sz w:val="24"/>
          <w:szCs w:val="24"/>
        </w:rPr>
        <w:t xml:space="preserve"> </w:t>
      </w:r>
      <w:r w:rsidRPr="008202DD">
        <w:rPr>
          <w:rFonts w:asciiTheme="minorHAnsi" w:hAnsiTheme="minorHAnsi"/>
          <w:sz w:val="24"/>
          <w:szCs w:val="24"/>
        </w:rPr>
        <w:t>Trustees”</w:t>
      </w:r>
      <w:r w:rsidR="00F74AB0">
        <w:rPr>
          <w:rFonts w:asciiTheme="minorHAnsi" w:hAnsiTheme="minorHAnsi"/>
          <w:sz w:val="24"/>
          <w:szCs w:val="24"/>
        </w:rPr>
        <w:t xml:space="preserve"> or “Trustee Council”</w:t>
      </w:r>
      <w:r w:rsidRPr="008202DD">
        <w:rPr>
          <w:rFonts w:asciiTheme="minorHAnsi" w:hAnsiTheme="minorHAnsi"/>
          <w:sz w:val="24"/>
          <w:szCs w:val="24"/>
        </w:rPr>
        <w:t>)</w:t>
      </w:r>
      <w:r w:rsidRPr="008202DD">
        <w:rPr>
          <w:rFonts w:asciiTheme="minorHAnsi" w:hAnsiTheme="minorHAnsi"/>
          <w:spacing w:val="-3"/>
          <w:sz w:val="24"/>
          <w:szCs w:val="24"/>
        </w:rPr>
        <w:t xml:space="preserve"> </w:t>
      </w:r>
      <w:r w:rsidRPr="008202DD">
        <w:rPr>
          <w:rFonts w:asciiTheme="minorHAnsi" w:hAnsiTheme="minorHAnsi"/>
          <w:sz w:val="24"/>
          <w:szCs w:val="24"/>
        </w:rPr>
        <w:t>responsible</w:t>
      </w:r>
      <w:r w:rsidRPr="008202DD">
        <w:rPr>
          <w:rFonts w:asciiTheme="minorHAnsi" w:hAnsiTheme="minorHAnsi"/>
          <w:spacing w:val="-3"/>
          <w:sz w:val="24"/>
          <w:szCs w:val="24"/>
        </w:rPr>
        <w:t xml:space="preserve"> </w:t>
      </w:r>
      <w:r w:rsidRPr="008202DD">
        <w:rPr>
          <w:rFonts w:asciiTheme="minorHAnsi" w:hAnsiTheme="minorHAnsi"/>
          <w:spacing w:val="-1"/>
          <w:sz w:val="24"/>
          <w:szCs w:val="24"/>
        </w:rPr>
        <w:t>for</w:t>
      </w:r>
      <w:r w:rsidRPr="008202DD">
        <w:rPr>
          <w:rFonts w:asciiTheme="minorHAnsi" w:hAnsiTheme="minorHAnsi"/>
          <w:spacing w:val="-3"/>
          <w:sz w:val="24"/>
          <w:szCs w:val="24"/>
        </w:rPr>
        <w:t xml:space="preserve"> </w:t>
      </w:r>
      <w:r w:rsidRPr="008202DD">
        <w:rPr>
          <w:rFonts w:asciiTheme="minorHAnsi" w:hAnsiTheme="minorHAnsi"/>
          <w:spacing w:val="-1"/>
          <w:sz w:val="24"/>
          <w:szCs w:val="24"/>
        </w:rPr>
        <w:t>addressing</w:t>
      </w:r>
      <w:r w:rsidRPr="008202DD">
        <w:rPr>
          <w:rFonts w:asciiTheme="minorHAnsi" w:hAnsiTheme="minorHAnsi"/>
          <w:spacing w:val="-4"/>
          <w:sz w:val="24"/>
          <w:szCs w:val="24"/>
        </w:rPr>
        <w:t xml:space="preserve"> </w:t>
      </w:r>
      <w:r w:rsidRPr="008202DD">
        <w:rPr>
          <w:rFonts w:asciiTheme="minorHAnsi" w:hAnsiTheme="minorHAnsi"/>
          <w:spacing w:val="-1"/>
          <w:sz w:val="24"/>
          <w:szCs w:val="24"/>
        </w:rPr>
        <w:t>the</w:t>
      </w:r>
      <w:r w:rsidRPr="008202DD">
        <w:rPr>
          <w:rFonts w:asciiTheme="minorHAnsi" w:hAnsiTheme="minorHAnsi"/>
          <w:spacing w:val="-3"/>
          <w:sz w:val="24"/>
          <w:szCs w:val="24"/>
        </w:rPr>
        <w:t xml:space="preserve"> </w:t>
      </w:r>
      <w:r w:rsidRPr="008202DD">
        <w:rPr>
          <w:rFonts w:asciiTheme="minorHAnsi" w:hAnsiTheme="minorHAnsi"/>
          <w:sz w:val="24"/>
          <w:szCs w:val="24"/>
        </w:rPr>
        <w:t>natural</w:t>
      </w:r>
      <w:r w:rsidRPr="008202DD">
        <w:rPr>
          <w:rFonts w:asciiTheme="minorHAnsi" w:hAnsiTheme="minorHAnsi"/>
          <w:spacing w:val="-3"/>
          <w:sz w:val="24"/>
          <w:szCs w:val="24"/>
        </w:rPr>
        <w:t xml:space="preserve"> </w:t>
      </w:r>
      <w:r w:rsidRPr="008202DD">
        <w:rPr>
          <w:rFonts w:asciiTheme="minorHAnsi" w:hAnsiTheme="minorHAnsi"/>
          <w:sz w:val="24"/>
          <w:szCs w:val="24"/>
        </w:rPr>
        <w:t>resource</w:t>
      </w:r>
      <w:r w:rsidRPr="008202DD">
        <w:rPr>
          <w:rFonts w:asciiTheme="minorHAnsi" w:hAnsiTheme="minorHAnsi"/>
          <w:spacing w:val="26"/>
          <w:w w:val="99"/>
          <w:sz w:val="24"/>
          <w:szCs w:val="24"/>
        </w:rPr>
        <w:t xml:space="preserve"> </w:t>
      </w:r>
      <w:r w:rsidRPr="008202DD">
        <w:rPr>
          <w:rFonts w:asciiTheme="minorHAnsi" w:hAnsiTheme="minorHAnsi"/>
          <w:sz w:val="24"/>
          <w:szCs w:val="24"/>
        </w:rPr>
        <w:t>injuries</w:t>
      </w:r>
      <w:r w:rsidRPr="008202DD">
        <w:rPr>
          <w:rFonts w:asciiTheme="minorHAnsi" w:hAnsiTheme="minorHAnsi"/>
          <w:spacing w:val="-3"/>
          <w:sz w:val="24"/>
          <w:szCs w:val="24"/>
        </w:rPr>
        <w:t xml:space="preserve"> </w:t>
      </w:r>
      <w:r w:rsidRPr="008202DD">
        <w:rPr>
          <w:rFonts w:asciiTheme="minorHAnsi" w:hAnsiTheme="minorHAnsi"/>
          <w:sz w:val="24"/>
          <w:szCs w:val="24"/>
        </w:rPr>
        <w:t>that</w:t>
      </w:r>
      <w:r w:rsidRPr="008202DD">
        <w:rPr>
          <w:rFonts w:asciiTheme="minorHAnsi" w:hAnsiTheme="minorHAnsi"/>
          <w:spacing w:val="-3"/>
          <w:sz w:val="24"/>
          <w:szCs w:val="24"/>
        </w:rPr>
        <w:t xml:space="preserve"> </w:t>
      </w:r>
      <w:r w:rsidRPr="008202DD">
        <w:rPr>
          <w:rFonts w:asciiTheme="minorHAnsi" w:hAnsiTheme="minorHAnsi"/>
          <w:sz w:val="24"/>
          <w:szCs w:val="24"/>
        </w:rPr>
        <w:t>resulted</w:t>
      </w:r>
      <w:r w:rsidRPr="008202DD">
        <w:rPr>
          <w:rFonts w:asciiTheme="minorHAnsi" w:hAnsiTheme="minorHAnsi"/>
          <w:spacing w:val="-4"/>
          <w:sz w:val="24"/>
          <w:szCs w:val="24"/>
        </w:rPr>
        <w:t xml:space="preserve"> </w:t>
      </w:r>
      <w:r w:rsidRPr="008202DD">
        <w:rPr>
          <w:rFonts w:asciiTheme="minorHAnsi" w:hAnsiTheme="minorHAnsi"/>
          <w:spacing w:val="-1"/>
          <w:sz w:val="24"/>
          <w:szCs w:val="24"/>
        </w:rPr>
        <w:t>from</w:t>
      </w:r>
      <w:r w:rsidRPr="008202DD">
        <w:rPr>
          <w:rFonts w:asciiTheme="minorHAnsi" w:hAnsiTheme="minorHAnsi"/>
          <w:spacing w:val="-2"/>
          <w:sz w:val="24"/>
          <w:szCs w:val="24"/>
        </w:rPr>
        <w:t xml:space="preserve"> </w:t>
      </w:r>
      <w:r w:rsidRPr="008202DD">
        <w:rPr>
          <w:rFonts w:asciiTheme="minorHAnsi" w:hAnsiTheme="minorHAnsi"/>
          <w:spacing w:val="-1"/>
          <w:sz w:val="24"/>
          <w:szCs w:val="24"/>
        </w:rPr>
        <w:t>the</w:t>
      </w:r>
      <w:r w:rsidRPr="008202DD">
        <w:rPr>
          <w:rFonts w:asciiTheme="minorHAnsi" w:hAnsiTheme="minorHAnsi"/>
          <w:spacing w:val="-2"/>
          <w:sz w:val="24"/>
          <w:szCs w:val="24"/>
        </w:rPr>
        <w:t xml:space="preserve"> </w:t>
      </w:r>
      <w:r w:rsidRPr="008202DD">
        <w:rPr>
          <w:rFonts w:asciiTheme="minorHAnsi" w:hAnsiTheme="minorHAnsi"/>
          <w:sz w:val="24"/>
          <w:szCs w:val="24"/>
        </w:rPr>
        <w:t>April</w:t>
      </w:r>
      <w:r w:rsidRPr="008202DD">
        <w:rPr>
          <w:rFonts w:asciiTheme="minorHAnsi" w:hAnsiTheme="minorHAnsi"/>
          <w:spacing w:val="-4"/>
          <w:sz w:val="24"/>
          <w:szCs w:val="24"/>
        </w:rPr>
        <w:t xml:space="preserve"> </w:t>
      </w:r>
      <w:r w:rsidRPr="008202DD">
        <w:rPr>
          <w:rFonts w:asciiTheme="minorHAnsi" w:hAnsiTheme="minorHAnsi"/>
          <w:spacing w:val="-1"/>
          <w:sz w:val="24"/>
          <w:szCs w:val="24"/>
        </w:rPr>
        <w:t>2003</w:t>
      </w:r>
      <w:r w:rsidRPr="008202DD">
        <w:rPr>
          <w:rFonts w:asciiTheme="minorHAnsi" w:hAnsiTheme="minorHAnsi"/>
          <w:spacing w:val="-2"/>
          <w:sz w:val="24"/>
          <w:szCs w:val="24"/>
        </w:rPr>
        <w:t xml:space="preserve"> </w:t>
      </w:r>
      <w:r w:rsidRPr="008202DD">
        <w:rPr>
          <w:rFonts w:asciiTheme="minorHAnsi" w:hAnsiTheme="minorHAnsi"/>
          <w:sz w:val="24"/>
          <w:szCs w:val="24"/>
        </w:rPr>
        <w:t>Bouchard</w:t>
      </w:r>
      <w:r w:rsidRPr="008202DD">
        <w:rPr>
          <w:rFonts w:asciiTheme="minorHAnsi" w:hAnsiTheme="minorHAnsi"/>
          <w:spacing w:val="-3"/>
          <w:sz w:val="24"/>
          <w:szCs w:val="24"/>
        </w:rPr>
        <w:t xml:space="preserve"> </w:t>
      </w:r>
      <w:r w:rsidRPr="008202DD">
        <w:rPr>
          <w:rFonts w:asciiTheme="minorHAnsi" w:hAnsiTheme="minorHAnsi"/>
          <w:spacing w:val="-1"/>
          <w:sz w:val="24"/>
          <w:szCs w:val="24"/>
        </w:rPr>
        <w:t>Barge‐120</w:t>
      </w:r>
      <w:r w:rsidRPr="008202DD">
        <w:rPr>
          <w:rFonts w:asciiTheme="minorHAnsi" w:hAnsiTheme="minorHAnsi"/>
          <w:spacing w:val="-3"/>
          <w:sz w:val="24"/>
          <w:szCs w:val="24"/>
        </w:rPr>
        <w:t xml:space="preserve"> </w:t>
      </w:r>
      <w:r w:rsidRPr="008202DD">
        <w:rPr>
          <w:rFonts w:asciiTheme="minorHAnsi" w:hAnsiTheme="minorHAnsi"/>
          <w:spacing w:val="-1"/>
          <w:sz w:val="24"/>
          <w:szCs w:val="24"/>
        </w:rPr>
        <w:t>(B‐120)</w:t>
      </w:r>
      <w:r w:rsidRPr="008202DD">
        <w:rPr>
          <w:rFonts w:asciiTheme="minorHAnsi" w:hAnsiTheme="minorHAnsi"/>
          <w:spacing w:val="-2"/>
          <w:sz w:val="24"/>
          <w:szCs w:val="24"/>
        </w:rPr>
        <w:t xml:space="preserve"> </w:t>
      </w:r>
      <w:r w:rsidRPr="008202DD">
        <w:rPr>
          <w:rFonts w:asciiTheme="minorHAnsi" w:hAnsiTheme="minorHAnsi"/>
          <w:sz w:val="24"/>
          <w:szCs w:val="24"/>
        </w:rPr>
        <w:t>oil</w:t>
      </w:r>
      <w:r w:rsidRPr="008202DD">
        <w:rPr>
          <w:rFonts w:asciiTheme="minorHAnsi" w:hAnsiTheme="minorHAnsi"/>
          <w:spacing w:val="-2"/>
          <w:sz w:val="24"/>
          <w:szCs w:val="24"/>
        </w:rPr>
        <w:t xml:space="preserve"> </w:t>
      </w:r>
      <w:r w:rsidRPr="008202DD">
        <w:rPr>
          <w:rFonts w:asciiTheme="minorHAnsi" w:hAnsiTheme="minorHAnsi"/>
          <w:spacing w:val="-1"/>
          <w:sz w:val="24"/>
          <w:szCs w:val="24"/>
        </w:rPr>
        <w:t>spill</w:t>
      </w:r>
      <w:r w:rsidRPr="008202DD">
        <w:rPr>
          <w:rFonts w:asciiTheme="minorHAnsi" w:hAnsiTheme="minorHAnsi"/>
          <w:spacing w:val="-3"/>
          <w:sz w:val="24"/>
          <w:szCs w:val="24"/>
        </w:rPr>
        <w:t xml:space="preserve"> </w:t>
      </w:r>
      <w:r w:rsidRPr="008202DD">
        <w:rPr>
          <w:rFonts w:asciiTheme="minorHAnsi" w:hAnsiTheme="minorHAnsi"/>
          <w:sz w:val="24"/>
          <w:szCs w:val="24"/>
        </w:rPr>
        <w:t>that</w:t>
      </w:r>
      <w:r w:rsidRPr="008202DD">
        <w:rPr>
          <w:rFonts w:asciiTheme="minorHAnsi" w:hAnsiTheme="minorHAnsi"/>
          <w:spacing w:val="29"/>
          <w:sz w:val="24"/>
          <w:szCs w:val="24"/>
        </w:rPr>
        <w:t xml:space="preserve"> </w:t>
      </w:r>
      <w:r w:rsidRPr="008202DD">
        <w:rPr>
          <w:rFonts w:asciiTheme="minorHAnsi" w:hAnsiTheme="minorHAnsi"/>
          <w:sz w:val="24"/>
          <w:szCs w:val="24"/>
        </w:rPr>
        <w:t>affected</w:t>
      </w:r>
      <w:r w:rsidRPr="008202DD">
        <w:rPr>
          <w:rFonts w:asciiTheme="minorHAnsi" w:hAnsiTheme="minorHAnsi"/>
          <w:spacing w:val="-4"/>
          <w:sz w:val="24"/>
          <w:szCs w:val="24"/>
        </w:rPr>
        <w:t xml:space="preserve"> </w:t>
      </w:r>
      <w:r w:rsidRPr="008202DD">
        <w:rPr>
          <w:rFonts w:asciiTheme="minorHAnsi" w:hAnsiTheme="minorHAnsi"/>
          <w:sz w:val="24"/>
          <w:szCs w:val="24"/>
        </w:rPr>
        <w:t>more</w:t>
      </w:r>
      <w:r w:rsidRPr="008202DD">
        <w:rPr>
          <w:rFonts w:asciiTheme="minorHAnsi" w:hAnsiTheme="minorHAnsi"/>
          <w:spacing w:val="-2"/>
          <w:sz w:val="24"/>
          <w:szCs w:val="24"/>
        </w:rPr>
        <w:t xml:space="preserve"> </w:t>
      </w:r>
      <w:r w:rsidRPr="008202DD">
        <w:rPr>
          <w:rFonts w:asciiTheme="minorHAnsi" w:hAnsiTheme="minorHAnsi"/>
          <w:sz w:val="24"/>
          <w:szCs w:val="24"/>
        </w:rPr>
        <w:t>than</w:t>
      </w:r>
      <w:r w:rsidRPr="008202DD">
        <w:rPr>
          <w:rFonts w:asciiTheme="minorHAnsi" w:hAnsiTheme="minorHAnsi"/>
          <w:spacing w:val="-3"/>
          <w:sz w:val="24"/>
          <w:szCs w:val="24"/>
        </w:rPr>
        <w:t xml:space="preserve"> </w:t>
      </w:r>
      <w:r w:rsidRPr="008202DD">
        <w:rPr>
          <w:rFonts w:asciiTheme="minorHAnsi" w:hAnsiTheme="minorHAnsi"/>
          <w:spacing w:val="-1"/>
          <w:sz w:val="24"/>
          <w:szCs w:val="24"/>
        </w:rPr>
        <w:t>98</w:t>
      </w:r>
      <w:r w:rsidRPr="008202DD">
        <w:rPr>
          <w:rFonts w:asciiTheme="minorHAnsi" w:hAnsiTheme="minorHAnsi"/>
          <w:spacing w:val="-3"/>
          <w:sz w:val="24"/>
          <w:szCs w:val="24"/>
        </w:rPr>
        <w:t xml:space="preserve"> </w:t>
      </w:r>
      <w:r w:rsidRPr="008202DD">
        <w:rPr>
          <w:rFonts w:asciiTheme="minorHAnsi" w:hAnsiTheme="minorHAnsi"/>
          <w:sz w:val="24"/>
          <w:szCs w:val="24"/>
        </w:rPr>
        <w:t>miles</w:t>
      </w:r>
      <w:r w:rsidRPr="008202DD">
        <w:rPr>
          <w:rFonts w:asciiTheme="minorHAnsi" w:hAnsiTheme="minorHAnsi"/>
          <w:spacing w:val="-3"/>
          <w:sz w:val="24"/>
          <w:szCs w:val="24"/>
        </w:rPr>
        <w:t xml:space="preserve"> </w:t>
      </w:r>
      <w:r w:rsidRPr="008202DD">
        <w:rPr>
          <w:rFonts w:asciiTheme="minorHAnsi" w:hAnsiTheme="minorHAnsi"/>
          <w:spacing w:val="-1"/>
          <w:sz w:val="24"/>
          <w:szCs w:val="24"/>
        </w:rPr>
        <w:t>of</w:t>
      </w:r>
      <w:r w:rsidRPr="008202DD">
        <w:rPr>
          <w:rFonts w:asciiTheme="minorHAnsi" w:hAnsiTheme="minorHAnsi"/>
          <w:spacing w:val="-3"/>
          <w:sz w:val="24"/>
          <w:szCs w:val="24"/>
        </w:rPr>
        <w:t xml:space="preserve"> </w:t>
      </w:r>
      <w:r w:rsidRPr="008202DD">
        <w:rPr>
          <w:rFonts w:asciiTheme="minorHAnsi" w:hAnsiTheme="minorHAnsi"/>
          <w:sz w:val="24"/>
          <w:szCs w:val="24"/>
        </w:rPr>
        <w:t>Buzzards</w:t>
      </w:r>
      <w:r w:rsidRPr="008202DD">
        <w:rPr>
          <w:rFonts w:asciiTheme="minorHAnsi" w:hAnsiTheme="minorHAnsi"/>
          <w:spacing w:val="-4"/>
          <w:sz w:val="24"/>
          <w:szCs w:val="24"/>
        </w:rPr>
        <w:t xml:space="preserve"> </w:t>
      </w:r>
      <w:r w:rsidRPr="008202DD">
        <w:rPr>
          <w:rFonts w:asciiTheme="minorHAnsi" w:hAnsiTheme="minorHAnsi"/>
          <w:sz w:val="24"/>
          <w:szCs w:val="24"/>
        </w:rPr>
        <w:t>Bay</w:t>
      </w:r>
      <w:r w:rsidRPr="008202DD">
        <w:rPr>
          <w:rFonts w:asciiTheme="minorHAnsi" w:hAnsiTheme="minorHAnsi"/>
          <w:spacing w:val="-2"/>
          <w:sz w:val="24"/>
          <w:szCs w:val="24"/>
        </w:rPr>
        <w:t xml:space="preserve"> </w:t>
      </w:r>
      <w:r w:rsidRPr="008202DD">
        <w:rPr>
          <w:rFonts w:asciiTheme="minorHAnsi" w:hAnsiTheme="minorHAnsi"/>
          <w:spacing w:val="-1"/>
          <w:sz w:val="24"/>
          <w:szCs w:val="24"/>
        </w:rPr>
        <w:t>and</w:t>
      </w:r>
      <w:r w:rsidRPr="008202DD">
        <w:rPr>
          <w:rFonts w:asciiTheme="minorHAnsi" w:hAnsiTheme="minorHAnsi"/>
          <w:spacing w:val="-3"/>
          <w:sz w:val="24"/>
          <w:szCs w:val="24"/>
        </w:rPr>
        <w:t xml:space="preserve"> </w:t>
      </w:r>
      <w:r w:rsidRPr="008202DD">
        <w:rPr>
          <w:rFonts w:asciiTheme="minorHAnsi" w:hAnsiTheme="minorHAnsi"/>
          <w:spacing w:val="-1"/>
          <w:sz w:val="24"/>
          <w:szCs w:val="24"/>
        </w:rPr>
        <w:t>its</w:t>
      </w:r>
      <w:r w:rsidRPr="008202DD">
        <w:rPr>
          <w:rFonts w:asciiTheme="minorHAnsi" w:hAnsiTheme="minorHAnsi"/>
          <w:spacing w:val="-4"/>
          <w:sz w:val="24"/>
          <w:szCs w:val="24"/>
        </w:rPr>
        <w:t xml:space="preserve"> </w:t>
      </w:r>
      <w:r w:rsidRPr="008202DD">
        <w:rPr>
          <w:rFonts w:asciiTheme="minorHAnsi" w:hAnsiTheme="minorHAnsi"/>
          <w:sz w:val="24"/>
          <w:szCs w:val="24"/>
        </w:rPr>
        <w:t>shoreline</w:t>
      </w:r>
      <w:r w:rsidRPr="008202DD">
        <w:rPr>
          <w:rFonts w:asciiTheme="minorHAnsi" w:hAnsiTheme="minorHAnsi"/>
          <w:spacing w:val="-2"/>
          <w:sz w:val="24"/>
          <w:szCs w:val="24"/>
        </w:rPr>
        <w:t xml:space="preserve"> </w:t>
      </w:r>
      <w:r w:rsidRPr="008202DD">
        <w:rPr>
          <w:rFonts w:asciiTheme="minorHAnsi" w:hAnsiTheme="minorHAnsi"/>
          <w:sz w:val="24"/>
          <w:szCs w:val="24"/>
        </w:rPr>
        <w:t>and</w:t>
      </w:r>
      <w:r w:rsidRPr="008202DD">
        <w:rPr>
          <w:rFonts w:asciiTheme="minorHAnsi" w:hAnsiTheme="minorHAnsi"/>
          <w:spacing w:val="-4"/>
          <w:sz w:val="24"/>
          <w:szCs w:val="24"/>
        </w:rPr>
        <w:t xml:space="preserve"> </w:t>
      </w:r>
      <w:r w:rsidRPr="008202DD">
        <w:rPr>
          <w:rFonts w:asciiTheme="minorHAnsi" w:hAnsiTheme="minorHAnsi"/>
          <w:spacing w:val="-1"/>
          <w:sz w:val="24"/>
          <w:szCs w:val="24"/>
        </w:rPr>
        <w:t>nearby</w:t>
      </w:r>
      <w:r w:rsidRPr="008202DD">
        <w:rPr>
          <w:rFonts w:asciiTheme="minorHAnsi" w:hAnsiTheme="minorHAnsi"/>
          <w:spacing w:val="-2"/>
          <w:sz w:val="24"/>
          <w:szCs w:val="24"/>
        </w:rPr>
        <w:t xml:space="preserve"> </w:t>
      </w:r>
      <w:r w:rsidRPr="008202DD">
        <w:rPr>
          <w:rFonts w:asciiTheme="minorHAnsi" w:hAnsiTheme="minorHAnsi"/>
          <w:sz w:val="24"/>
          <w:szCs w:val="24"/>
        </w:rPr>
        <w:t>coastal</w:t>
      </w:r>
      <w:r w:rsidRPr="008202DD">
        <w:rPr>
          <w:rFonts w:asciiTheme="minorHAnsi" w:hAnsiTheme="minorHAnsi"/>
          <w:spacing w:val="-3"/>
          <w:sz w:val="24"/>
          <w:szCs w:val="24"/>
        </w:rPr>
        <w:t xml:space="preserve"> </w:t>
      </w:r>
      <w:r w:rsidRPr="008202DD">
        <w:rPr>
          <w:rFonts w:asciiTheme="minorHAnsi" w:hAnsiTheme="minorHAnsi"/>
          <w:sz w:val="24"/>
          <w:szCs w:val="24"/>
        </w:rPr>
        <w:t>waters</w:t>
      </w:r>
      <w:r w:rsidRPr="008202DD">
        <w:rPr>
          <w:rFonts w:asciiTheme="minorHAnsi" w:hAnsiTheme="minorHAnsi"/>
          <w:spacing w:val="26"/>
          <w:w w:val="99"/>
          <w:sz w:val="24"/>
          <w:szCs w:val="24"/>
        </w:rPr>
        <w:t xml:space="preserve"> </w:t>
      </w:r>
      <w:r w:rsidRPr="008202DD">
        <w:rPr>
          <w:rFonts w:asciiTheme="minorHAnsi" w:hAnsiTheme="minorHAnsi"/>
          <w:sz w:val="24"/>
          <w:szCs w:val="24"/>
        </w:rPr>
        <w:t>in</w:t>
      </w:r>
      <w:r w:rsidRPr="008202DD">
        <w:rPr>
          <w:rFonts w:asciiTheme="minorHAnsi" w:hAnsiTheme="minorHAnsi"/>
          <w:spacing w:val="-3"/>
          <w:sz w:val="24"/>
          <w:szCs w:val="24"/>
        </w:rPr>
        <w:t xml:space="preserve"> </w:t>
      </w:r>
      <w:r w:rsidRPr="008202DD">
        <w:rPr>
          <w:rFonts w:asciiTheme="minorHAnsi" w:hAnsiTheme="minorHAnsi"/>
          <w:spacing w:val="-1"/>
          <w:sz w:val="24"/>
          <w:szCs w:val="24"/>
        </w:rPr>
        <w:t>both</w:t>
      </w:r>
      <w:r w:rsidRPr="008202DD">
        <w:rPr>
          <w:rFonts w:asciiTheme="minorHAnsi" w:hAnsiTheme="minorHAnsi"/>
          <w:spacing w:val="-2"/>
          <w:sz w:val="24"/>
          <w:szCs w:val="24"/>
        </w:rPr>
        <w:t xml:space="preserve"> </w:t>
      </w:r>
      <w:r w:rsidRPr="008202DD">
        <w:rPr>
          <w:rFonts w:asciiTheme="minorHAnsi" w:hAnsiTheme="minorHAnsi"/>
          <w:sz w:val="24"/>
          <w:szCs w:val="24"/>
        </w:rPr>
        <w:t>Massachusetts</w:t>
      </w:r>
      <w:r w:rsidRPr="008202DD">
        <w:rPr>
          <w:rFonts w:asciiTheme="minorHAnsi" w:hAnsiTheme="minorHAnsi"/>
          <w:spacing w:val="-2"/>
          <w:sz w:val="24"/>
          <w:szCs w:val="24"/>
        </w:rPr>
        <w:t xml:space="preserve"> </w:t>
      </w:r>
      <w:r w:rsidRPr="008202DD">
        <w:rPr>
          <w:rFonts w:asciiTheme="minorHAnsi" w:hAnsiTheme="minorHAnsi"/>
          <w:sz w:val="24"/>
          <w:szCs w:val="24"/>
        </w:rPr>
        <w:t>(MA)</w:t>
      </w:r>
      <w:r w:rsidRPr="008202DD">
        <w:rPr>
          <w:rFonts w:asciiTheme="minorHAnsi" w:hAnsiTheme="minorHAnsi"/>
          <w:spacing w:val="-1"/>
          <w:sz w:val="24"/>
          <w:szCs w:val="24"/>
        </w:rPr>
        <w:t xml:space="preserve"> </w:t>
      </w:r>
      <w:r w:rsidRPr="008202DD">
        <w:rPr>
          <w:rFonts w:asciiTheme="minorHAnsi" w:hAnsiTheme="minorHAnsi"/>
          <w:sz w:val="24"/>
          <w:szCs w:val="24"/>
        </w:rPr>
        <w:t>and</w:t>
      </w:r>
      <w:r w:rsidRPr="008202DD">
        <w:rPr>
          <w:rFonts w:asciiTheme="minorHAnsi" w:hAnsiTheme="minorHAnsi"/>
          <w:spacing w:val="-2"/>
          <w:sz w:val="24"/>
          <w:szCs w:val="24"/>
        </w:rPr>
        <w:t xml:space="preserve"> </w:t>
      </w:r>
      <w:r w:rsidRPr="008202DD">
        <w:rPr>
          <w:rFonts w:asciiTheme="minorHAnsi" w:hAnsiTheme="minorHAnsi"/>
          <w:spacing w:val="-1"/>
          <w:sz w:val="24"/>
          <w:szCs w:val="24"/>
        </w:rPr>
        <w:t>Rhode Island</w:t>
      </w:r>
      <w:r w:rsidRPr="008202DD">
        <w:rPr>
          <w:rFonts w:asciiTheme="minorHAnsi" w:hAnsiTheme="minorHAnsi"/>
          <w:spacing w:val="-2"/>
          <w:sz w:val="24"/>
          <w:szCs w:val="24"/>
        </w:rPr>
        <w:t xml:space="preserve"> </w:t>
      </w:r>
      <w:r w:rsidRPr="008202DD">
        <w:rPr>
          <w:rFonts w:asciiTheme="minorHAnsi" w:hAnsiTheme="minorHAnsi"/>
          <w:sz w:val="24"/>
          <w:szCs w:val="24"/>
        </w:rPr>
        <w:t>(RI).</w:t>
      </w:r>
      <w:r w:rsidRPr="008202DD">
        <w:rPr>
          <w:rFonts w:asciiTheme="minorHAnsi" w:hAnsiTheme="minorHAnsi"/>
          <w:spacing w:val="51"/>
          <w:sz w:val="24"/>
          <w:szCs w:val="24"/>
        </w:rPr>
        <w:t xml:space="preserve"> </w:t>
      </w:r>
    </w:p>
    <w:p w14:paraId="37936F18" w14:textId="77777777" w:rsidR="008202DD" w:rsidRPr="008202DD" w:rsidRDefault="008202DD" w:rsidP="008202DD">
      <w:pPr>
        <w:pStyle w:val="BodyText"/>
        <w:ind w:right="101"/>
        <w:rPr>
          <w:rFonts w:asciiTheme="minorHAnsi" w:hAnsiTheme="minorHAnsi"/>
          <w:spacing w:val="51"/>
          <w:sz w:val="24"/>
          <w:szCs w:val="24"/>
        </w:rPr>
      </w:pPr>
    </w:p>
    <w:p w14:paraId="2E19CE53" w14:textId="77777777" w:rsidR="008202DD" w:rsidRPr="008202DD" w:rsidRDefault="008202DD" w:rsidP="008202DD">
      <w:pPr>
        <w:pStyle w:val="BodyText"/>
        <w:ind w:right="101"/>
        <w:rPr>
          <w:rFonts w:asciiTheme="minorHAnsi" w:hAnsiTheme="minorHAnsi"/>
          <w:spacing w:val="51"/>
          <w:sz w:val="24"/>
          <w:szCs w:val="24"/>
        </w:rPr>
      </w:pPr>
      <w:r w:rsidRPr="008202DD">
        <w:rPr>
          <w:rFonts w:asciiTheme="minorHAnsi" w:hAnsiTheme="minorHAnsi"/>
          <w:spacing w:val="-1"/>
          <w:sz w:val="24"/>
          <w:szCs w:val="24"/>
        </w:rPr>
        <w:t>In May 2011, the Bouchard B-120</w:t>
      </w:r>
      <w:r>
        <w:rPr>
          <w:rFonts w:asciiTheme="minorHAnsi" w:hAnsiTheme="minorHAnsi"/>
          <w:spacing w:val="-1"/>
          <w:sz w:val="24"/>
          <w:szCs w:val="24"/>
        </w:rPr>
        <w:t xml:space="preserve"> </w:t>
      </w:r>
      <w:r w:rsidRPr="008202DD">
        <w:rPr>
          <w:rFonts w:asciiTheme="minorHAnsi" w:hAnsiTheme="minorHAnsi"/>
          <w:spacing w:val="-1"/>
          <w:sz w:val="24"/>
          <w:szCs w:val="24"/>
        </w:rPr>
        <w:t>Trustees and the Responsible Party reached a mutually agreeable settlement of $6,076,393 to compensate for natural resource damages resulting from injuries to</w:t>
      </w:r>
      <w:r w:rsidR="00F74AB0">
        <w:rPr>
          <w:rFonts w:asciiTheme="minorHAnsi" w:hAnsiTheme="minorHAnsi"/>
          <w:spacing w:val="-1"/>
          <w:sz w:val="24"/>
          <w:szCs w:val="24"/>
        </w:rPr>
        <w:t>: (1)</w:t>
      </w:r>
      <w:r w:rsidRPr="008202DD">
        <w:rPr>
          <w:rFonts w:asciiTheme="minorHAnsi" w:hAnsiTheme="minorHAnsi"/>
          <w:spacing w:val="-1"/>
          <w:sz w:val="24"/>
          <w:szCs w:val="24"/>
        </w:rPr>
        <w:t xml:space="preserve"> Shoreline and Aquatic Resources ($1,522,000)</w:t>
      </w:r>
      <w:r w:rsidR="00F74AB0">
        <w:rPr>
          <w:rFonts w:asciiTheme="minorHAnsi" w:hAnsiTheme="minorHAnsi"/>
          <w:spacing w:val="-1"/>
          <w:sz w:val="24"/>
          <w:szCs w:val="24"/>
        </w:rPr>
        <w:t>; (2)</w:t>
      </w:r>
      <w:r w:rsidRPr="008202DD">
        <w:rPr>
          <w:rFonts w:asciiTheme="minorHAnsi" w:hAnsiTheme="minorHAnsi"/>
          <w:spacing w:val="-1"/>
          <w:sz w:val="24"/>
          <w:szCs w:val="24"/>
        </w:rPr>
        <w:t xml:space="preserve"> Recreational Resources, including lost boating, recreational </w:t>
      </w:r>
      <w:proofErr w:type="spellStart"/>
      <w:r w:rsidRPr="008202DD">
        <w:rPr>
          <w:rFonts w:asciiTheme="minorHAnsi" w:hAnsiTheme="minorHAnsi"/>
          <w:spacing w:val="-1"/>
          <w:sz w:val="24"/>
          <w:szCs w:val="24"/>
        </w:rPr>
        <w:t>shellfishing</w:t>
      </w:r>
      <w:proofErr w:type="spellEnd"/>
      <w:r w:rsidRPr="008202DD">
        <w:rPr>
          <w:rFonts w:asciiTheme="minorHAnsi" w:hAnsiTheme="minorHAnsi"/>
          <w:spacing w:val="-1"/>
          <w:sz w:val="24"/>
          <w:szCs w:val="24"/>
        </w:rPr>
        <w:t>, and general coastal access and use ($3,305,393)</w:t>
      </w:r>
      <w:r w:rsidR="00F74AB0">
        <w:rPr>
          <w:rFonts w:asciiTheme="minorHAnsi" w:hAnsiTheme="minorHAnsi"/>
          <w:spacing w:val="-1"/>
          <w:sz w:val="24"/>
          <w:szCs w:val="24"/>
        </w:rPr>
        <w:t>;</w:t>
      </w:r>
      <w:r w:rsidRPr="008202DD">
        <w:rPr>
          <w:rFonts w:asciiTheme="minorHAnsi" w:hAnsiTheme="minorHAnsi"/>
          <w:spacing w:val="-1"/>
          <w:sz w:val="24"/>
          <w:szCs w:val="24"/>
        </w:rPr>
        <w:t xml:space="preserve"> </w:t>
      </w:r>
      <w:r w:rsidR="00F74AB0">
        <w:rPr>
          <w:rFonts w:asciiTheme="minorHAnsi" w:hAnsiTheme="minorHAnsi"/>
          <w:spacing w:val="-1"/>
          <w:sz w:val="24"/>
          <w:szCs w:val="24"/>
        </w:rPr>
        <w:t xml:space="preserve">(3) </w:t>
      </w:r>
      <w:r w:rsidRPr="008202DD">
        <w:rPr>
          <w:rFonts w:asciiTheme="minorHAnsi" w:hAnsiTheme="minorHAnsi"/>
          <w:spacing w:val="-1"/>
          <w:sz w:val="24"/>
          <w:szCs w:val="24"/>
        </w:rPr>
        <w:t>endangered Piping Plovers ($715,000)</w:t>
      </w:r>
      <w:r w:rsidR="00F74AB0">
        <w:rPr>
          <w:rFonts w:asciiTheme="minorHAnsi" w:hAnsiTheme="minorHAnsi"/>
          <w:spacing w:val="-1"/>
          <w:sz w:val="24"/>
          <w:szCs w:val="24"/>
        </w:rPr>
        <w:t>;</w:t>
      </w:r>
      <w:r w:rsidRPr="008202DD">
        <w:rPr>
          <w:rFonts w:asciiTheme="minorHAnsi" w:hAnsiTheme="minorHAnsi"/>
          <w:spacing w:val="-1"/>
          <w:sz w:val="24"/>
          <w:szCs w:val="24"/>
        </w:rPr>
        <w:t xml:space="preserve"> and </w:t>
      </w:r>
      <w:r w:rsidR="00F74AB0">
        <w:rPr>
          <w:rFonts w:asciiTheme="minorHAnsi" w:hAnsiTheme="minorHAnsi"/>
          <w:spacing w:val="-1"/>
          <w:sz w:val="24"/>
          <w:szCs w:val="24"/>
        </w:rPr>
        <w:t xml:space="preserve">(4) </w:t>
      </w:r>
      <w:r w:rsidRPr="008202DD">
        <w:rPr>
          <w:rFonts w:asciiTheme="minorHAnsi" w:hAnsiTheme="minorHAnsi"/>
          <w:spacing w:val="-1"/>
          <w:sz w:val="24"/>
          <w:szCs w:val="24"/>
        </w:rPr>
        <w:t>Ram Island Shoreline Resources ($534,000) resulting from the 2003 spill of approximately 98,000 gallons of No. 6 fuel oil into Buzzards Bay resulting from the grounding of Bouchard Barge 120 (B-120 Spill).</w:t>
      </w:r>
    </w:p>
    <w:p w14:paraId="2F0D217E" w14:textId="77777777" w:rsidR="008202DD" w:rsidRPr="008202DD" w:rsidRDefault="008202DD" w:rsidP="008202DD">
      <w:pPr>
        <w:pStyle w:val="BodyText"/>
        <w:ind w:right="101"/>
        <w:rPr>
          <w:rFonts w:asciiTheme="minorHAnsi" w:hAnsiTheme="minorHAnsi"/>
          <w:spacing w:val="51"/>
          <w:sz w:val="24"/>
          <w:szCs w:val="24"/>
        </w:rPr>
      </w:pPr>
    </w:p>
    <w:p w14:paraId="25CAA25C" w14:textId="77777777" w:rsidR="000D2926" w:rsidRDefault="008202DD" w:rsidP="008202DD">
      <w:pPr>
        <w:pStyle w:val="FootnoteText"/>
        <w:rPr>
          <w:rFonts w:asciiTheme="minorHAnsi" w:hAnsiTheme="minorHAnsi"/>
          <w:sz w:val="24"/>
          <w:szCs w:val="24"/>
        </w:rPr>
      </w:pPr>
      <w:r w:rsidRPr="008202DD">
        <w:rPr>
          <w:rFonts w:asciiTheme="minorHAnsi" w:hAnsiTheme="minorHAnsi"/>
          <w:spacing w:val="-1"/>
          <w:sz w:val="24"/>
          <w:szCs w:val="24"/>
        </w:rPr>
        <w:t xml:space="preserve">The </w:t>
      </w:r>
      <w:r w:rsidRPr="008202DD">
        <w:rPr>
          <w:rFonts w:asciiTheme="minorHAnsi" w:hAnsiTheme="minorHAnsi"/>
          <w:sz w:val="24"/>
          <w:szCs w:val="24"/>
        </w:rPr>
        <w:t>Bouchard</w:t>
      </w:r>
      <w:r w:rsidRPr="008202DD">
        <w:rPr>
          <w:rFonts w:asciiTheme="minorHAnsi" w:hAnsiTheme="minorHAnsi"/>
          <w:spacing w:val="-3"/>
          <w:sz w:val="24"/>
          <w:szCs w:val="24"/>
        </w:rPr>
        <w:t xml:space="preserve"> </w:t>
      </w:r>
      <w:r w:rsidRPr="008202DD">
        <w:rPr>
          <w:rFonts w:asciiTheme="minorHAnsi" w:hAnsiTheme="minorHAnsi"/>
          <w:spacing w:val="-1"/>
          <w:sz w:val="24"/>
          <w:szCs w:val="24"/>
        </w:rPr>
        <w:t>B‐120</w:t>
      </w:r>
      <w:r w:rsidRPr="008202DD">
        <w:rPr>
          <w:rFonts w:asciiTheme="minorHAnsi" w:hAnsiTheme="minorHAnsi"/>
          <w:spacing w:val="-2"/>
          <w:sz w:val="24"/>
          <w:szCs w:val="24"/>
        </w:rPr>
        <w:t xml:space="preserve"> </w:t>
      </w:r>
      <w:r w:rsidRPr="008202DD">
        <w:rPr>
          <w:rFonts w:asciiTheme="minorHAnsi" w:hAnsiTheme="minorHAnsi"/>
          <w:sz w:val="24"/>
          <w:szCs w:val="24"/>
        </w:rPr>
        <w:t xml:space="preserve">Trustee Council has </w:t>
      </w:r>
      <w:r w:rsidRPr="008202DD">
        <w:rPr>
          <w:rFonts w:asciiTheme="minorHAnsi" w:hAnsiTheme="minorHAnsi"/>
          <w:spacing w:val="-1"/>
          <w:sz w:val="24"/>
          <w:szCs w:val="24"/>
        </w:rPr>
        <w:t>prepared</w:t>
      </w:r>
      <w:r w:rsidRPr="008202DD">
        <w:rPr>
          <w:rFonts w:asciiTheme="minorHAnsi" w:hAnsiTheme="minorHAnsi"/>
          <w:spacing w:val="-4"/>
          <w:sz w:val="24"/>
          <w:szCs w:val="24"/>
        </w:rPr>
        <w:t xml:space="preserve"> a </w:t>
      </w:r>
      <w:r w:rsidRPr="008202DD">
        <w:rPr>
          <w:rFonts w:asciiTheme="minorHAnsi" w:hAnsiTheme="minorHAnsi"/>
          <w:sz w:val="24"/>
          <w:szCs w:val="24"/>
        </w:rPr>
        <w:t>Final Programmatic Restoration Plan and Environmental Assessment (PRP/EA) for the Bouchard B-120 Oil Spill that identifies restoration projects or project types recommended for implementation to restore injured resources.</w:t>
      </w:r>
    </w:p>
    <w:p w14:paraId="69C3771D" w14:textId="77777777" w:rsidR="000D2926" w:rsidRDefault="000D2926" w:rsidP="008202DD">
      <w:pPr>
        <w:pStyle w:val="FootnoteText"/>
        <w:rPr>
          <w:rFonts w:asciiTheme="minorHAnsi" w:hAnsiTheme="minorHAnsi"/>
          <w:sz w:val="24"/>
          <w:szCs w:val="24"/>
        </w:rPr>
      </w:pPr>
    </w:p>
    <w:p w14:paraId="0ABD8F9F" w14:textId="042B46F5" w:rsidR="008202DD" w:rsidRDefault="000D2926" w:rsidP="008202DD">
      <w:pPr>
        <w:pStyle w:val="FootnoteText"/>
        <w:rPr>
          <w:rFonts w:asciiTheme="majorHAnsi" w:hAnsiTheme="majorHAnsi"/>
          <w:sz w:val="24"/>
          <w:szCs w:val="24"/>
        </w:rPr>
      </w:pPr>
      <w:r>
        <w:rPr>
          <w:rFonts w:asciiTheme="minorHAnsi" w:hAnsiTheme="minorHAnsi"/>
          <w:sz w:val="24"/>
          <w:szCs w:val="24"/>
        </w:rPr>
        <w:t xml:space="preserve">Conservation Boat Moorings </w:t>
      </w:r>
      <w:r w:rsidR="00980C6A">
        <w:rPr>
          <w:rFonts w:asciiTheme="minorHAnsi" w:hAnsiTheme="minorHAnsi"/>
          <w:sz w:val="24"/>
          <w:szCs w:val="24"/>
        </w:rPr>
        <w:t>f</w:t>
      </w:r>
      <w:r>
        <w:rPr>
          <w:rFonts w:asciiTheme="minorHAnsi" w:hAnsiTheme="minorHAnsi"/>
          <w:sz w:val="24"/>
          <w:szCs w:val="24"/>
        </w:rPr>
        <w:t>or</w:t>
      </w:r>
      <w:r w:rsidR="00980C6A">
        <w:rPr>
          <w:rFonts w:asciiTheme="minorHAnsi" w:hAnsiTheme="minorHAnsi"/>
          <w:sz w:val="24"/>
          <w:szCs w:val="24"/>
        </w:rPr>
        <w:t xml:space="preserve"> Eelgrass Restoration</w:t>
      </w:r>
      <w:r w:rsidR="000D45EB">
        <w:rPr>
          <w:rFonts w:asciiTheme="minorHAnsi" w:hAnsiTheme="minorHAnsi"/>
          <w:sz w:val="24"/>
          <w:szCs w:val="24"/>
        </w:rPr>
        <w:t xml:space="preserve"> </w:t>
      </w:r>
      <w:r w:rsidR="00980C6A">
        <w:rPr>
          <w:rFonts w:asciiTheme="minorHAnsi" w:hAnsiTheme="minorHAnsi"/>
          <w:sz w:val="24"/>
          <w:szCs w:val="24"/>
        </w:rPr>
        <w:t>was identified in the Final PRP/EA as a Tier 1 preferred alternative to address shoreline and aquatic resource injuries.  T</w:t>
      </w:r>
      <w:r w:rsidR="008202DD">
        <w:rPr>
          <w:rFonts w:asciiTheme="minorHAnsi" w:hAnsiTheme="minorHAnsi"/>
          <w:sz w:val="24"/>
          <w:szCs w:val="24"/>
        </w:rPr>
        <w:t>he B</w:t>
      </w:r>
      <w:r w:rsidR="00591337">
        <w:rPr>
          <w:rFonts w:asciiTheme="minorHAnsi" w:hAnsiTheme="minorHAnsi"/>
          <w:sz w:val="24"/>
          <w:szCs w:val="24"/>
        </w:rPr>
        <w:t>-</w:t>
      </w:r>
      <w:r w:rsidR="008202DD">
        <w:rPr>
          <w:rFonts w:asciiTheme="minorHAnsi" w:hAnsiTheme="minorHAnsi"/>
          <w:sz w:val="24"/>
          <w:szCs w:val="24"/>
        </w:rPr>
        <w:t xml:space="preserve">120 Trustee Council approved up to $100,000 in funding to support a competitive grant process for the purchase and </w:t>
      </w:r>
      <w:r w:rsidR="008202DD">
        <w:rPr>
          <w:rFonts w:asciiTheme="minorHAnsi" w:hAnsiTheme="minorHAnsi"/>
          <w:sz w:val="24"/>
          <w:szCs w:val="24"/>
        </w:rPr>
        <w:lastRenderedPageBreak/>
        <w:t xml:space="preserve">installation of conservation moorings in priority areas that meet </w:t>
      </w:r>
      <w:r w:rsidR="00BF0D24">
        <w:rPr>
          <w:rFonts w:asciiTheme="minorHAnsi" w:hAnsiTheme="minorHAnsi"/>
          <w:sz w:val="24"/>
          <w:szCs w:val="24"/>
        </w:rPr>
        <w:t xml:space="preserve">specific site-selection </w:t>
      </w:r>
      <w:r w:rsidR="00C5100B">
        <w:rPr>
          <w:rFonts w:asciiTheme="minorHAnsi" w:hAnsiTheme="minorHAnsi"/>
          <w:sz w:val="24"/>
          <w:szCs w:val="24"/>
        </w:rPr>
        <w:t xml:space="preserve">evaluation </w:t>
      </w:r>
      <w:r w:rsidR="00BF0D24">
        <w:rPr>
          <w:rFonts w:asciiTheme="minorHAnsi" w:hAnsiTheme="minorHAnsi"/>
          <w:sz w:val="24"/>
          <w:szCs w:val="24"/>
        </w:rPr>
        <w:t xml:space="preserve">criteria (identified in Section </w:t>
      </w:r>
      <w:r w:rsidR="00EB2408">
        <w:rPr>
          <w:rFonts w:asciiTheme="minorHAnsi" w:hAnsiTheme="minorHAnsi"/>
          <w:sz w:val="24"/>
          <w:szCs w:val="24"/>
        </w:rPr>
        <w:t>3D</w:t>
      </w:r>
      <w:r w:rsidR="00BF0D24">
        <w:rPr>
          <w:rFonts w:asciiTheme="minorHAnsi" w:hAnsiTheme="minorHAnsi"/>
          <w:sz w:val="24"/>
          <w:szCs w:val="24"/>
        </w:rPr>
        <w:t xml:space="preserve"> of t</w:t>
      </w:r>
      <w:r w:rsidR="00EB2408">
        <w:rPr>
          <w:rFonts w:asciiTheme="minorHAnsi" w:hAnsiTheme="minorHAnsi"/>
          <w:sz w:val="24"/>
          <w:szCs w:val="24"/>
        </w:rPr>
        <w:t>h</w:t>
      </w:r>
      <w:r w:rsidR="00BF0D24">
        <w:rPr>
          <w:rFonts w:asciiTheme="minorHAnsi" w:hAnsiTheme="minorHAnsi"/>
          <w:sz w:val="24"/>
          <w:szCs w:val="24"/>
        </w:rPr>
        <w:t>is G</w:t>
      </w:r>
      <w:r w:rsidR="00F74AB0">
        <w:rPr>
          <w:rFonts w:asciiTheme="minorHAnsi" w:hAnsiTheme="minorHAnsi"/>
          <w:sz w:val="24"/>
          <w:szCs w:val="24"/>
        </w:rPr>
        <w:t xml:space="preserve">rant </w:t>
      </w:r>
      <w:r w:rsidR="00BF0D24">
        <w:rPr>
          <w:rFonts w:asciiTheme="minorHAnsi" w:hAnsiTheme="minorHAnsi"/>
          <w:sz w:val="24"/>
          <w:szCs w:val="24"/>
        </w:rPr>
        <w:t>A</w:t>
      </w:r>
      <w:r w:rsidR="00F74AB0">
        <w:rPr>
          <w:rFonts w:asciiTheme="minorHAnsi" w:hAnsiTheme="minorHAnsi"/>
          <w:sz w:val="24"/>
          <w:szCs w:val="24"/>
        </w:rPr>
        <w:t xml:space="preserve">nnouncement and </w:t>
      </w:r>
      <w:r w:rsidR="00BF0D24">
        <w:rPr>
          <w:rFonts w:asciiTheme="minorHAnsi" w:hAnsiTheme="minorHAnsi"/>
          <w:sz w:val="24"/>
          <w:szCs w:val="24"/>
        </w:rPr>
        <w:t>A</w:t>
      </w:r>
      <w:r w:rsidR="00F74AB0">
        <w:rPr>
          <w:rFonts w:asciiTheme="minorHAnsi" w:hAnsiTheme="minorHAnsi"/>
          <w:sz w:val="24"/>
          <w:szCs w:val="24"/>
        </w:rPr>
        <w:t>pplication (GAA</w:t>
      </w:r>
      <w:bookmarkStart w:id="1" w:name="_Hlk23935118"/>
      <w:r w:rsidR="00F74AB0">
        <w:rPr>
          <w:rFonts w:asciiTheme="minorHAnsi" w:hAnsiTheme="minorHAnsi"/>
          <w:sz w:val="24"/>
          <w:szCs w:val="24"/>
        </w:rPr>
        <w:t>)</w:t>
      </w:r>
      <w:r w:rsidR="00BF0D24">
        <w:rPr>
          <w:rFonts w:asciiTheme="minorHAnsi" w:hAnsiTheme="minorHAnsi"/>
          <w:sz w:val="24"/>
          <w:szCs w:val="24"/>
        </w:rPr>
        <w:t>).</w:t>
      </w:r>
      <w:r w:rsidR="00D56F46">
        <w:rPr>
          <w:rFonts w:asciiTheme="minorHAnsi" w:hAnsiTheme="minorHAnsi"/>
          <w:sz w:val="24"/>
          <w:szCs w:val="24"/>
        </w:rPr>
        <w:t xml:space="preserve">  If there are remaining unspent restoration funds available</w:t>
      </w:r>
      <w:r w:rsidR="00E2045B">
        <w:rPr>
          <w:rFonts w:asciiTheme="minorHAnsi" w:hAnsiTheme="minorHAnsi"/>
          <w:sz w:val="24"/>
          <w:szCs w:val="24"/>
        </w:rPr>
        <w:t xml:space="preserve"> from other restoration projects</w:t>
      </w:r>
      <w:r w:rsidR="00D56F46">
        <w:rPr>
          <w:rFonts w:asciiTheme="minorHAnsi" w:hAnsiTheme="minorHAnsi"/>
          <w:sz w:val="24"/>
          <w:szCs w:val="24"/>
        </w:rPr>
        <w:t>, the B-120 Trustee Council will consider allocating supplemental funds to this conservation mooring grant solicitation</w:t>
      </w:r>
      <w:bookmarkEnd w:id="1"/>
      <w:r w:rsidR="00D56F46">
        <w:rPr>
          <w:rFonts w:asciiTheme="minorHAnsi" w:hAnsiTheme="minorHAnsi"/>
          <w:sz w:val="24"/>
          <w:szCs w:val="24"/>
        </w:rPr>
        <w:t xml:space="preserve">.  </w:t>
      </w:r>
    </w:p>
    <w:p w14:paraId="253B7272" w14:textId="77777777" w:rsidR="00980C6A" w:rsidRDefault="00980C6A" w:rsidP="008202DD">
      <w:pPr>
        <w:pStyle w:val="FootnoteText"/>
        <w:rPr>
          <w:sz w:val="22"/>
          <w:szCs w:val="22"/>
        </w:rPr>
      </w:pPr>
    </w:p>
    <w:p w14:paraId="74A25547" w14:textId="77777777" w:rsidR="00B2755D" w:rsidRDefault="00832BE5" w:rsidP="00BC0BD9">
      <w:pPr>
        <w:rPr>
          <w:rFonts w:asciiTheme="minorHAnsi" w:hAnsiTheme="minorHAnsi" w:cstheme="minorHAnsi"/>
          <w:sz w:val="24"/>
          <w:szCs w:val="24"/>
        </w:rPr>
      </w:pPr>
      <w:r w:rsidRPr="005A6C27">
        <w:rPr>
          <w:rFonts w:asciiTheme="minorHAnsi" w:hAnsiTheme="minorHAnsi" w:cstheme="minorHAnsi"/>
          <w:b/>
          <w:sz w:val="24"/>
          <w:szCs w:val="24"/>
        </w:rPr>
        <w:t>B.</w:t>
      </w:r>
      <w:r>
        <w:rPr>
          <w:rFonts w:asciiTheme="minorHAnsi" w:hAnsiTheme="minorHAnsi" w:cstheme="minorHAnsi"/>
          <w:sz w:val="24"/>
          <w:szCs w:val="24"/>
        </w:rPr>
        <w:t xml:space="preserve"> </w:t>
      </w:r>
      <w:r w:rsidR="001260C8" w:rsidRPr="001260C8">
        <w:rPr>
          <w:rFonts w:asciiTheme="minorHAnsi" w:hAnsiTheme="minorHAnsi" w:cstheme="minorHAnsi"/>
          <w:b/>
          <w:sz w:val="24"/>
          <w:szCs w:val="24"/>
          <w:u w:val="single"/>
        </w:rPr>
        <w:t>Grant Application</w:t>
      </w:r>
      <w:r w:rsidR="00980C6A">
        <w:rPr>
          <w:rFonts w:asciiTheme="minorHAnsi" w:hAnsiTheme="minorHAnsi" w:cstheme="minorHAnsi"/>
          <w:b/>
          <w:sz w:val="24"/>
          <w:szCs w:val="24"/>
          <w:u w:val="single"/>
        </w:rPr>
        <w:t>s</w:t>
      </w:r>
      <w:r w:rsidR="001260C8" w:rsidRPr="001260C8">
        <w:rPr>
          <w:rFonts w:asciiTheme="minorHAnsi" w:hAnsiTheme="minorHAnsi" w:cstheme="minorHAnsi"/>
          <w:b/>
          <w:sz w:val="24"/>
          <w:szCs w:val="24"/>
          <w:u w:val="single"/>
        </w:rPr>
        <w:t xml:space="preserve">: </w:t>
      </w:r>
      <w:r w:rsidR="00980C6A">
        <w:rPr>
          <w:rFonts w:asciiTheme="minorHAnsi" w:hAnsiTheme="minorHAnsi" w:cstheme="minorHAnsi"/>
          <w:b/>
          <w:sz w:val="24"/>
          <w:szCs w:val="24"/>
          <w:u w:val="single"/>
        </w:rPr>
        <w:t xml:space="preserve">Goal and </w:t>
      </w:r>
      <w:r w:rsidR="001260C8" w:rsidRPr="0072028F">
        <w:rPr>
          <w:rFonts w:asciiTheme="minorHAnsi" w:hAnsiTheme="minorHAnsi" w:cstheme="minorHAnsi"/>
          <w:b/>
          <w:sz w:val="24"/>
          <w:szCs w:val="24"/>
          <w:u w:val="single"/>
        </w:rPr>
        <w:t>Location of Restoration Project</w:t>
      </w:r>
      <w:r w:rsidR="009834E6" w:rsidRPr="0072028F">
        <w:rPr>
          <w:rFonts w:asciiTheme="minorHAnsi" w:hAnsiTheme="minorHAnsi" w:cstheme="minorHAnsi"/>
          <w:b/>
          <w:sz w:val="24"/>
          <w:szCs w:val="24"/>
          <w:u w:val="single"/>
        </w:rPr>
        <w:t>s</w:t>
      </w:r>
      <w:r w:rsidRPr="0072028F">
        <w:rPr>
          <w:rFonts w:asciiTheme="minorHAnsi" w:hAnsiTheme="minorHAnsi" w:cstheme="minorHAnsi"/>
          <w:b/>
          <w:sz w:val="24"/>
          <w:szCs w:val="24"/>
        </w:rPr>
        <w:t xml:space="preserve">: </w:t>
      </w:r>
      <w:r w:rsidR="00E33831" w:rsidRPr="0072028F">
        <w:rPr>
          <w:rFonts w:asciiTheme="minorHAnsi" w:hAnsiTheme="minorHAnsi" w:cstheme="minorHAnsi"/>
          <w:b/>
          <w:sz w:val="24"/>
          <w:szCs w:val="24"/>
        </w:rPr>
        <w:t xml:space="preserve"> </w:t>
      </w:r>
      <w:r w:rsidR="00C5100B">
        <w:rPr>
          <w:rFonts w:asciiTheme="minorHAnsi" w:hAnsiTheme="minorHAnsi" w:cstheme="minorHAnsi"/>
          <w:sz w:val="24"/>
          <w:szCs w:val="24"/>
        </w:rPr>
        <w:t xml:space="preserve">As administrator of the NRD Program, </w:t>
      </w:r>
      <w:r w:rsidRPr="0072028F">
        <w:rPr>
          <w:rFonts w:asciiTheme="minorHAnsi" w:hAnsiTheme="minorHAnsi" w:cstheme="minorHAnsi"/>
          <w:sz w:val="24"/>
          <w:szCs w:val="24"/>
        </w:rPr>
        <w:t xml:space="preserve">MassDEP is seeking grant applications </w:t>
      </w:r>
      <w:r w:rsidR="00ED4DCB">
        <w:rPr>
          <w:rFonts w:asciiTheme="minorHAnsi" w:hAnsiTheme="minorHAnsi" w:cstheme="minorHAnsi"/>
          <w:sz w:val="24"/>
          <w:szCs w:val="24"/>
        </w:rPr>
        <w:t xml:space="preserve">for restoration projects </w:t>
      </w:r>
      <w:r w:rsidR="00BF0D24">
        <w:rPr>
          <w:rFonts w:asciiTheme="minorHAnsi" w:hAnsiTheme="minorHAnsi" w:cstheme="minorHAnsi"/>
          <w:sz w:val="24"/>
          <w:szCs w:val="24"/>
        </w:rPr>
        <w:t xml:space="preserve">to replace </w:t>
      </w:r>
      <w:r w:rsidR="00ED4DCB">
        <w:rPr>
          <w:rFonts w:asciiTheme="minorHAnsi" w:hAnsiTheme="minorHAnsi" w:cstheme="minorHAnsi"/>
          <w:sz w:val="24"/>
          <w:szCs w:val="24"/>
        </w:rPr>
        <w:t xml:space="preserve">up to </w:t>
      </w:r>
      <w:r w:rsidR="00BF0D24">
        <w:rPr>
          <w:rFonts w:asciiTheme="minorHAnsi" w:hAnsiTheme="minorHAnsi" w:cstheme="minorHAnsi"/>
          <w:sz w:val="24"/>
          <w:szCs w:val="24"/>
        </w:rPr>
        <w:t xml:space="preserve">25 to 30 conventional chain moorings with innovative floating rode moorings </w:t>
      </w:r>
      <w:r w:rsidR="00ED4DCB">
        <w:rPr>
          <w:rFonts w:asciiTheme="minorHAnsi" w:hAnsiTheme="minorHAnsi" w:cstheme="minorHAnsi"/>
          <w:sz w:val="24"/>
          <w:szCs w:val="24"/>
        </w:rPr>
        <w:t xml:space="preserve">(conservation moorings) </w:t>
      </w:r>
      <w:r w:rsidR="00BF0D24">
        <w:rPr>
          <w:rFonts w:asciiTheme="minorHAnsi" w:hAnsiTheme="minorHAnsi" w:cstheme="minorHAnsi"/>
          <w:sz w:val="24"/>
          <w:szCs w:val="24"/>
        </w:rPr>
        <w:t xml:space="preserve">(estimated at $3,000 each) in harbors of Buzzards Bay where exiting moorings are known to be causing scouring and eelgrass loss.  </w:t>
      </w:r>
      <w:r w:rsidR="00A2532B" w:rsidRPr="0072028F">
        <w:rPr>
          <w:rFonts w:asciiTheme="minorHAnsi" w:hAnsiTheme="minorHAnsi" w:cstheme="minorHAnsi"/>
          <w:sz w:val="24"/>
          <w:szCs w:val="24"/>
        </w:rPr>
        <w:t xml:space="preserve"> </w:t>
      </w:r>
    </w:p>
    <w:p w14:paraId="12AE8B24" w14:textId="77777777" w:rsidR="00B2755D" w:rsidRDefault="00B2755D" w:rsidP="00BC0BD9">
      <w:pPr>
        <w:rPr>
          <w:rFonts w:asciiTheme="minorHAnsi" w:hAnsiTheme="minorHAnsi" w:cstheme="minorHAnsi"/>
          <w:sz w:val="24"/>
          <w:szCs w:val="24"/>
        </w:rPr>
      </w:pPr>
    </w:p>
    <w:p w14:paraId="4D1CB1C7" w14:textId="1F7DFA04" w:rsidR="00BC0BD9" w:rsidRPr="00E320C5" w:rsidRDefault="00E33831" w:rsidP="00BC0BD9">
      <w:pPr>
        <w:rPr>
          <w:rFonts w:asciiTheme="minorHAnsi" w:hAnsiTheme="minorHAnsi" w:cstheme="minorHAnsi"/>
          <w:sz w:val="24"/>
          <w:szCs w:val="24"/>
        </w:rPr>
      </w:pPr>
      <w:r w:rsidRPr="00404847">
        <w:rPr>
          <w:rFonts w:asciiTheme="minorHAnsi" w:hAnsiTheme="minorHAnsi" w:cstheme="minorHAnsi"/>
          <w:b/>
          <w:sz w:val="24"/>
          <w:szCs w:val="24"/>
        </w:rPr>
        <w:t xml:space="preserve">C. </w:t>
      </w:r>
      <w:r w:rsidR="001260C8" w:rsidRPr="001260C8">
        <w:rPr>
          <w:rFonts w:asciiTheme="minorHAnsi" w:hAnsiTheme="minorHAnsi" w:cstheme="minorHAnsi"/>
          <w:b/>
          <w:sz w:val="24"/>
          <w:szCs w:val="24"/>
          <w:u w:val="single"/>
        </w:rPr>
        <w:t xml:space="preserve">Grant Announcement Calendar and </w:t>
      </w:r>
      <w:r w:rsidR="009834E6">
        <w:rPr>
          <w:rFonts w:asciiTheme="minorHAnsi" w:hAnsiTheme="minorHAnsi" w:cstheme="minorHAnsi"/>
          <w:b/>
          <w:sz w:val="24"/>
          <w:szCs w:val="24"/>
          <w:u w:val="single"/>
        </w:rPr>
        <w:t xml:space="preserve">Grant </w:t>
      </w:r>
      <w:r w:rsidR="001260C8" w:rsidRPr="001260C8">
        <w:rPr>
          <w:rFonts w:asciiTheme="minorHAnsi" w:hAnsiTheme="minorHAnsi" w:cstheme="minorHAnsi"/>
          <w:b/>
          <w:sz w:val="24"/>
          <w:szCs w:val="24"/>
          <w:u w:val="single"/>
        </w:rPr>
        <w:t>Application Deadline</w:t>
      </w:r>
      <w:r w:rsidRPr="00E320C5">
        <w:rPr>
          <w:rFonts w:asciiTheme="minorHAnsi" w:hAnsiTheme="minorHAnsi" w:cstheme="minorHAnsi"/>
          <w:sz w:val="24"/>
          <w:szCs w:val="24"/>
        </w:rPr>
        <w:t xml:space="preserve">:  </w:t>
      </w:r>
      <w:r w:rsidR="004E6210">
        <w:rPr>
          <w:rFonts w:asciiTheme="minorHAnsi" w:hAnsiTheme="minorHAnsi" w:cstheme="minorHAnsi"/>
          <w:b/>
          <w:sz w:val="28"/>
          <w:szCs w:val="28"/>
          <w:highlight w:val="yellow"/>
        </w:rPr>
        <w:t>January 7</w:t>
      </w:r>
      <w:r w:rsidR="00BF0D24" w:rsidRPr="00C920AD">
        <w:rPr>
          <w:rFonts w:asciiTheme="minorHAnsi" w:hAnsiTheme="minorHAnsi" w:cstheme="minorHAnsi"/>
          <w:b/>
          <w:sz w:val="28"/>
          <w:szCs w:val="28"/>
          <w:highlight w:val="yellow"/>
        </w:rPr>
        <w:t>,</w:t>
      </w:r>
      <w:r w:rsidR="00EB5EBC" w:rsidRPr="00C920AD">
        <w:rPr>
          <w:rFonts w:asciiTheme="minorHAnsi" w:hAnsiTheme="minorHAnsi" w:cstheme="minorHAnsi"/>
          <w:b/>
          <w:sz w:val="28"/>
          <w:szCs w:val="28"/>
          <w:highlight w:val="yellow"/>
        </w:rPr>
        <w:t xml:space="preserve"> 20</w:t>
      </w:r>
      <w:r w:rsidR="004E6210">
        <w:rPr>
          <w:rFonts w:asciiTheme="minorHAnsi" w:hAnsiTheme="minorHAnsi" w:cstheme="minorHAnsi"/>
          <w:b/>
          <w:sz w:val="28"/>
          <w:szCs w:val="28"/>
          <w:highlight w:val="yellow"/>
        </w:rPr>
        <w:t>20</w:t>
      </w:r>
      <w:r w:rsidRPr="00C920AD">
        <w:rPr>
          <w:rFonts w:asciiTheme="minorHAnsi" w:hAnsiTheme="minorHAnsi" w:cstheme="minorHAnsi"/>
          <w:b/>
          <w:sz w:val="28"/>
          <w:szCs w:val="28"/>
          <w:highlight w:val="yellow"/>
        </w:rPr>
        <w:t>; 4:</w:t>
      </w:r>
      <w:r w:rsidRPr="00D56F46">
        <w:rPr>
          <w:rFonts w:asciiTheme="minorHAnsi" w:hAnsiTheme="minorHAnsi" w:cstheme="minorHAnsi"/>
          <w:b/>
          <w:sz w:val="28"/>
          <w:szCs w:val="28"/>
          <w:highlight w:val="yellow"/>
        </w:rPr>
        <w:t>30</w:t>
      </w:r>
      <w:r w:rsidRPr="009E1309">
        <w:rPr>
          <w:rFonts w:asciiTheme="minorHAnsi" w:hAnsiTheme="minorHAnsi" w:cstheme="minorHAnsi"/>
          <w:b/>
          <w:sz w:val="28"/>
          <w:szCs w:val="28"/>
          <w:highlight w:val="yellow"/>
        </w:rPr>
        <w:t xml:space="preserve"> p.m</w:t>
      </w:r>
      <w:r w:rsidRPr="009E1309">
        <w:rPr>
          <w:rFonts w:asciiTheme="minorHAnsi" w:hAnsiTheme="minorHAnsi" w:cstheme="minorHAnsi"/>
          <w:sz w:val="24"/>
          <w:szCs w:val="24"/>
          <w:highlight w:val="yellow"/>
        </w:rPr>
        <w:t>.</w:t>
      </w:r>
    </w:p>
    <w:p w14:paraId="60DD06FE" w14:textId="77777777" w:rsidR="004D772D" w:rsidRPr="00E320C5" w:rsidRDefault="004D772D" w:rsidP="00BC0BD9">
      <w:pPr>
        <w:rPr>
          <w:rFonts w:asciiTheme="minorHAnsi" w:hAnsiTheme="minorHAnsi" w:cstheme="minorHAnsi"/>
          <w:sz w:val="24"/>
          <w:szCs w:val="24"/>
        </w:rPr>
      </w:pPr>
    </w:p>
    <w:tbl>
      <w:tblPr>
        <w:tblW w:w="73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29"/>
        <w:gridCol w:w="3060"/>
      </w:tblGrid>
      <w:tr w:rsidR="00BC0BD9" w:rsidRPr="00E320C5" w14:paraId="2E4C9EC7" w14:textId="77777777">
        <w:trPr>
          <w:trHeight w:val="440"/>
          <w:tblHeader/>
          <w:jc w:val="center"/>
        </w:trPr>
        <w:tc>
          <w:tcPr>
            <w:tcW w:w="4329" w:type="dxa"/>
            <w:tcBorders>
              <w:top w:val="single" w:sz="4" w:space="0" w:color="auto"/>
              <w:bottom w:val="single" w:sz="6" w:space="0" w:color="auto"/>
            </w:tcBorders>
            <w:shd w:val="pct20" w:color="auto" w:fill="FFFFFF"/>
            <w:vAlign w:val="center"/>
          </w:tcPr>
          <w:p w14:paraId="1A62271A" w14:textId="77777777" w:rsidR="00BC0BD9" w:rsidRPr="00E320C5" w:rsidRDefault="00E33831" w:rsidP="00BC0BD9">
            <w:pPr>
              <w:rPr>
                <w:rFonts w:asciiTheme="minorHAnsi" w:hAnsiTheme="minorHAnsi" w:cstheme="minorHAnsi"/>
                <w:szCs w:val="24"/>
              </w:rPr>
            </w:pPr>
            <w:r w:rsidRPr="00E320C5">
              <w:rPr>
                <w:rFonts w:asciiTheme="minorHAnsi" w:hAnsiTheme="minorHAnsi" w:cstheme="minorHAnsi"/>
                <w:szCs w:val="24"/>
              </w:rPr>
              <w:t>PROCUREMENT EVENT</w:t>
            </w:r>
          </w:p>
        </w:tc>
        <w:tc>
          <w:tcPr>
            <w:tcW w:w="3060" w:type="dxa"/>
            <w:tcBorders>
              <w:top w:val="single" w:sz="4" w:space="0" w:color="auto"/>
              <w:bottom w:val="single" w:sz="6" w:space="0" w:color="auto"/>
            </w:tcBorders>
            <w:shd w:val="pct20" w:color="auto" w:fill="FFFFFF"/>
            <w:vAlign w:val="center"/>
          </w:tcPr>
          <w:p w14:paraId="4282C858" w14:textId="77777777" w:rsidR="00BC0BD9" w:rsidRPr="00E320C5" w:rsidRDefault="00E33831" w:rsidP="00BC0BD9">
            <w:pPr>
              <w:rPr>
                <w:rFonts w:asciiTheme="minorHAnsi" w:hAnsiTheme="minorHAnsi" w:cstheme="minorHAnsi"/>
                <w:szCs w:val="24"/>
              </w:rPr>
            </w:pPr>
            <w:r w:rsidRPr="00E320C5">
              <w:rPr>
                <w:rFonts w:asciiTheme="minorHAnsi" w:hAnsiTheme="minorHAnsi" w:cstheme="minorHAnsi"/>
                <w:szCs w:val="24"/>
              </w:rPr>
              <w:t>DATE</w:t>
            </w:r>
          </w:p>
        </w:tc>
      </w:tr>
      <w:tr w:rsidR="00BC0BD9" w:rsidRPr="00E320C5" w14:paraId="247BD924" w14:textId="77777777">
        <w:trPr>
          <w:trHeight w:val="363"/>
          <w:jc w:val="center"/>
        </w:trPr>
        <w:tc>
          <w:tcPr>
            <w:tcW w:w="4329" w:type="dxa"/>
            <w:vAlign w:val="center"/>
          </w:tcPr>
          <w:p w14:paraId="4C7404B8" w14:textId="77777777" w:rsidR="00BC0BD9" w:rsidRPr="00E320C5" w:rsidRDefault="00404934" w:rsidP="00404934">
            <w:pPr>
              <w:rPr>
                <w:rFonts w:asciiTheme="minorHAnsi" w:hAnsiTheme="minorHAnsi" w:cstheme="minorHAnsi"/>
                <w:szCs w:val="24"/>
              </w:rPr>
            </w:pPr>
            <w:r w:rsidRPr="00E320C5">
              <w:rPr>
                <w:rFonts w:asciiTheme="minorHAnsi" w:hAnsiTheme="minorHAnsi" w:cstheme="minorHAnsi"/>
                <w:szCs w:val="24"/>
              </w:rPr>
              <w:t>Grant Announcement Posted</w:t>
            </w:r>
            <w:r w:rsidR="00A4327B">
              <w:rPr>
                <w:rFonts w:asciiTheme="minorHAnsi" w:hAnsiTheme="minorHAnsi" w:cstheme="minorHAnsi"/>
                <w:szCs w:val="24"/>
              </w:rPr>
              <w:t xml:space="preserve"> on MassDEP website and COMMBUYS</w:t>
            </w:r>
          </w:p>
        </w:tc>
        <w:tc>
          <w:tcPr>
            <w:tcW w:w="3060" w:type="dxa"/>
            <w:tcBorders>
              <w:top w:val="single" w:sz="6" w:space="0" w:color="auto"/>
              <w:bottom w:val="single" w:sz="6" w:space="0" w:color="auto"/>
            </w:tcBorders>
            <w:shd w:val="clear" w:color="auto" w:fill="auto"/>
            <w:vAlign w:val="center"/>
          </w:tcPr>
          <w:p w14:paraId="19E5EB2D" w14:textId="3EED24D9" w:rsidR="001E0C93" w:rsidRPr="00426886" w:rsidRDefault="0068315A" w:rsidP="0068315A">
            <w:pPr>
              <w:rPr>
                <w:rFonts w:asciiTheme="minorHAnsi" w:hAnsiTheme="minorHAnsi" w:cstheme="minorHAnsi"/>
                <w:sz w:val="22"/>
                <w:szCs w:val="24"/>
              </w:rPr>
            </w:pPr>
            <w:r>
              <w:rPr>
                <w:rFonts w:asciiTheme="minorHAnsi" w:hAnsiTheme="minorHAnsi" w:cstheme="minorHAnsi"/>
                <w:szCs w:val="24"/>
              </w:rPr>
              <w:t>December 3</w:t>
            </w:r>
            <w:r w:rsidR="00C712BE" w:rsidRPr="00426886">
              <w:rPr>
                <w:rFonts w:asciiTheme="minorHAnsi" w:hAnsiTheme="minorHAnsi" w:cstheme="minorHAnsi"/>
                <w:szCs w:val="24"/>
              </w:rPr>
              <w:t>, 201</w:t>
            </w:r>
            <w:r w:rsidR="00980C6A">
              <w:rPr>
                <w:rFonts w:asciiTheme="minorHAnsi" w:hAnsiTheme="minorHAnsi" w:cstheme="minorHAnsi"/>
                <w:szCs w:val="24"/>
              </w:rPr>
              <w:t>9</w:t>
            </w:r>
            <w:r w:rsidR="00E33831" w:rsidRPr="00426886">
              <w:rPr>
                <w:rFonts w:asciiTheme="minorHAnsi" w:hAnsiTheme="minorHAnsi" w:cstheme="minorHAnsi"/>
                <w:szCs w:val="24"/>
              </w:rPr>
              <w:t xml:space="preserve"> </w:t>
            </w:r>
          </w:p>
        </w:tc>
      </w:tr>
      <w:tr w:rsidR="005C7310" w:rsidRPr="00E320C5" w14:paraId="37BCEE3B" w14:textId="77777777">
        <w:trPr>
          <w:trHeight w:val="426"/>
          <w:jc w:val="center"/>
        </w:trPr>
        <w:tc>
          <w:tcPr>
            <w:tcW w:w="4329" w:type="dxa"/>
            <w:vAlign w:val="center"/>
          </w:tcPr>
          <w:p w14:paraId="3E4611F8" w14:textId="2AAB77EB" w:rsidR="005C7310" w:rsidRPr="003934B4" w:rsidRDefault="005C7310" w:rsidP="00BC0BD9">
            <w:pPr>
              <w:rPr>
                <w:rFonts w:asciiTheme="minorHAnsi" w:hAnsiTheme="minorHAnsi" w:cstheme="minorHAnsi"/>
                <w:b/>
                <w:szCs w:val="24"/>
              </w:rPr>
            </w:pPr>
            <w:r w:rsidRPr="003934B4">
              <w:rPr>
                <w:rFonts w:asciiTheme="minorHAnsi" w:hAnsiTheme="minorHAnsi" w:cstheme="minorHAnsi"/>
                <w:b/>
                <w:szCs w:val="24"/>
              </w:rPr>
              <w:t>Deadline for submission of written questions</w:t>
            </w:r>
            <w:r w:rsidR="005A6C27" w:rsidRPr="003934B4">
              <w:rPr>
                <w:rFonts w:asciiTheme="minorHAnsi" w:hAnsiTheme="minorHAnsi" w:cstheme="minorHAnsi"/>
                <w:b/>
                <w:szCs w:val="24"/>
              </w:rPr>
              <w:t xml:space="preserve"> to MassDEP Grant Contact </w:t>
            </w:r>
            <w:r w:rsidR="008E71AD">
              <w:rPr>
                <w:rFonts w:asciiTheme="minorHAnsi" w:hAnsiTheme="minorHAnsi" w:cstheme="minorHAnsi"/>
                <w:b/>
                <w:szCs w:val="24"/>
              </w:rPr>
              <w:t>P</w:t>
            </w:r>
            <w:r w:rsidR="005A6C27" w:rsidRPr="003934B4">
              <w:rPr>
                <w:rFonts w:asciiTheme="minorHAnsi" w:hAnsiTheme="minorHAnsi" w:cstheme="minorHAnsi"/>
                <w:b/>
                <w:szCs w:val="24"/>
              </w:rPr>
              <w:t>erson (see Section 2</w:t>
            </w:r>
            <w:r w:rsidR="003934B4" w:rsidRPr="003934B4">
              <w:rPr>
                <w:rFonts w:asciiTheme="minorHAnsi" w:hAnsiTheme="minorHAnsi" w:cstheme="minorHAnsi"/>
                <w:b/>
                <w:szCs w:val="24"/>
              </w:rPr>
              <w:t>D</w:t>
            </w:r>
            <w:r w:rsidR="005A6C27" w:rsidRPr="003934B4">
              <w:rPr>
                <w:rFonts w:asciiTheme="minorHAnsi" w:hAnsiTheme="minorHAnsi" w:cstheme="minorHAnsi"/>
                <w:b/>
                <w:szCs w:val="24"/>
              </w:rPr>
              <w:t>)</w:t>
            </w:r>
            <w:r w:rsidR="008E71AD">
              <w:rPr>
                <w:rFonts w:asciiTheme="minorHAnsi" w:hAnsiTheme="minorHAnsi" w:cstheme="minorHAnsi"/>
                <w:b/>
                <w:szCs w:val="24"/>
              </w:rPr>
              <w:t xml:space="preserve">: </w:t>
            </w:r>
            <w:hyperlink r:id="rId10" w:history="1">
              <w:r w:rsidR="0077256F">
                <w:rPr>
                  <w:rStyle w:val="Hyperlink"/>
                  <w:rFonts w:asciiTheme="minorHAnsi" w:hAnsiTheme="minorHAnsi" w:cstheme="minorHAnsi"/>
                </w:rPr>
                <w:t>Cathy.Kiley</w:t>
              </w:r>
              <w:r w:rsidR="0077256F" w:rsidRPr="000D45EB">
                <w:rPr>
                  <w:rStyle w:val="Hyperlink"/>
                  <w:rFonts w:asciiTheme="minorHAnsi" w:hAnsiTheme="minorHAnsi" w:cstheme="minorHAnsi"/>
                </w:rPr>
                <w:t>@mass.gov</w:t>
              </w:r>
            </w:hyperlink>
          </w:p>
        </w:tc>
        <w:tc>
          <w:tcPr>
            <w:tcW w:w="3060" w:type="dxa"/>
            <w:tcBorders>
              <w:top w:val="single" w:sz="6" w:space="0" w:color="auto"/>
              <w:bottom w:val="single" w:sz="6" w:space="0" w:color="auto"/>
            </w:tcBorders>
            <w:shd w:val="clear" w:color="auto" w:fill="auto"/>
            <w:vAlign w:val="center"/>
          </w:tcPr>
          <w:p w14:paraId="212C3368" w14:textId="0F24391B" w:rsidR="005C7310" w:rsidRPr="003934B4" w:rsidRDefault="0068315A" w:rsidP="0068315A">
            <w:pPr>
              <w:rPr>
                <w:rFonts w:asciiTheme="minorHAnsi" w:hAnsiTheme="minorHAnsi" w:cstheme="minorHAnsi"/>
                <w:b/>
                <w:szCs w:val="24"/>
              </w:rPr>
            </w:pPr>
            <w:r>
              <w:rPr>
                <w:rFonts w:asciiTheme="minorHAnsi" w:hAnsiTheme="minorHAnsi" w:cstheme="minorHAnsi"/>
                <w:b/>
                <w:szCs w:val="24"/>
              </w:rPr>
              <w:t>December 10</w:t>
            </w:r>
            <w:r w:rsidR="00EB5EBC" w:rsidRPr="003934B4">
              <w:rPr>
                <w:rFonts w:asciiTheme="minorHAnsi" w:hAnsiTheme="minorHAnsi" w:cstheme="minorHAnsi"/>
                <w:b/>
                <w:szCs w:val="24"/>
              </w:rPr>
              <w:t>, 201</w:t>
            </w:r>
            <w:r w:rsidR="00980C6A">
              <w:rPr>
                <w:rFonts w:asciiTheme="minorHAnsi" w:hAnsiTheme="minorHAnsi" w:cstheme="minorHAnsi"/>
                <w:b/>
                <w:szCs w:val="24"/>
              </w:rPr>
              <w:t>9</w:t>
            </w:r>
            <w:r w:rsidR="007B7451" w:rsidRPr="003934B4">
              <w:rPr>
                <w:rFonts w:asciiTheme="minorHAnsi" w:hAnsiTheme="minorHAnsi" w:cstheme="minorHAnsi"/>
                <w:b/>
                <w:szCs w:val="24"/>
              </w:rPr>
              <w:t>; 5:00</w:t>
            </w:r>
            <w:r w:rsidR="00EB5EBC" w:rsidRPr="003934B4">
              <w:rPr>
                <w:rFonts w:asciiTheme="minorHAnsi" w:hAnsiTheme="minorHAnsi" w:cstheme="minorHAnsi"/>
                <w:b/>
                <w:szCs w:val="24"/>
              </w:rPr>
              <w:t xml:space="preserve"> </w:t>
            </w:r>
            <w:r w:rsidR="007B7451" w:rsidRPr="003934B4">
              <w:rPr>
                <w:rFonts w:asciiTheme="minorHAnsi" w:hAnsiTheme="minorHAnsi" w:cstheme="minorHAnsi"/>
                <w:b/>
                <w:szCs w:val="24"/>
              </w:rPr>
              <w:t>p</w:t>
            </w:r>
            <w:r w:rsidR="008E71AD">
              <w:rPr>
                <w:rFonts w:asciiTheme="minorHAnsi" w:hAnsiTheme="minorHAnsi" w:cstheme="minorHAnsi"/>
                <w:b/>
                <w:szCs w:val="24"/>
              </w:rPr>
              <w:t>.</w:t>
            </w:r>
            <w:r w:rsidR="007B7451" w:rsidRPr="003934B4">
              <w:rPr>
                <w:rFonts w:asciiTheme="minorHAnsi" w:hAnsiTheme="minorHAnsi" w:cstheme="minorHAnsi"/>
                <w:b/>
                <w:szCs w:val="24"/>
              </w:rPr>
              <w:t>m</w:t>
            </w:r>
            <w:r w:rsidR="008E71AD">
              <w:rPr>
                <w:rFonts w:asciiTheme="minorHAnsi" w:hAnsiTheme="minorHAnsi" w:cstheme="minorHAnsi"/>
                <w:b/>
                <w:szCs w:val="24"/>
              </w:rPr>
              <w:t>.</w:t>
            </w:r>
          </w:p>
        </w:tc>
      </w:tr>
      <w:tr w:rsidR="00BC0BD9" w:rsidRPr="00E320C5" w14:paraId="55342DFF" w14:textId="77777777">
        <w:trPr>
          <w:trHeight w:val="426"/>
          <w:jc w:val="center"/>
        </w:trPr>
        <w:tc>
          <w:tcPr>
            <w:tcW w:w="4329" w:type="dxa"/>
            <w:vAlign w:val="center"/>
          </w:tcPr>
          <w:p w14:paraId="660C11EB" w14:textId="48EE37EB" w:rsidR="00BC0BD9" w:rsidRPr="00E320C5" w:rsidRDefault="00E33831" w:rsidP="00404934">
            <w:pPr>
              <w:rPr>
                <w:rFonts w:asciiTheme="minorHAnsi" w:hAnsiTheme="minorHAnsi" w:cstheme="minorHAnsi"/>
                <w:szCs w:val="24"/>
              </w:rPr>
            </w:pPr>
            <w:r w:rsidRPr="00E320C5">
              <w:rPr>
                <w:rFonts w:asciiTheme="minorHAnsi" w:hAnsiTheme="minorHAnsi" w:cstheme="minorHAnsi"/>
                <w:szCs w:val="24"/>
              </w:rPr>
              <w:t>Official answers p</w:t>
            </w:r>
            <w:r w:rsidR="00404934" w:rsidRPr="00E320C5">
              <w:rPr>
                <w:rFonts w:asciiTheme="minorHAnsi" w:hAnsiTheme="minorHAnsi" w:cstheme="minorHAnsi"/>
                <w:szCs w:val="24"/>
              </w:rPr>
              <w:t xml:space="preserve">osted </w:t>
            </w:r>
            <w:r w:rsidR="00352A60" w:rsidRPr="00E320C5">
              <w:rPr>
                <w:rFonts w:asciiTheme="minorHAnsi" w:hAnsiTheme="minorHAnsi" w:cstheme="minorHAnsi"/>
                <w:szCs w:val="24"/>
              </w:rPr>
              <w:t>on MassDEP website</w:t>
            </w:r>
            <w:r w:rsidR="008D30D6">
              <w:rPr>
                <w:rFonts w:asciiTheme="minorHAnsi" w:hAnsiTheme="minorHAnsi" w:cstheme="minorHAnsi"/>
                <w:szCs w:val="24"/>
              </w:rPr>
              <w:t xml:space="preserve"> &amp; COMMBUYS.</w:t>
            </w:r>
          </w:p>
        </w:tc>
        <w:tc>
          <w:tcPr>
            <w:tcW w:w="3060" w:type="dxa"/>
            <w:tcBorders>
              <w:top w:val="single" w:sz="6" w:space="0" w:color="auto"/>
              <w:bottom w:val="single" w:sz="6" w:space="0" w:color="auto"/>
            </w:tcBorders>
            <w:shd w:val="clear" w:color="auto" w:fill="auto"/>
            <w:vAlign w:val="center"/>
          </w:tcPr>
          <w:p w14:paraId="78183EF5" w14:textId="7BAF8644" w:rsidR="002E33DD" w:rsidRPr="00426886" w:rsidRDefault="0068315A" w:rsidP="0068315A">
            <w:pPr>
              <w:rPr>
                <w:rFonts w:asciiTheme="minorHAnsi" w:hAnsiTheme="minorHAnsi" w:cstheme="minorHAnsi"/>
                <w:szCs w:val="24"/>
              </w:rPr>
            </w:pPr>
            <w:r>
              <w:rPr>
                <w:rFonts w:asciiTheme="minorHAnsi" w:hAnsiTheme="minorHAnsi" w:cstheme="minorHAnsi"/>
                <w:szCs w:val="24"/>
              </w:rPr>
              <w:t>December 17</w:t>
            </w:r>
            <w:r w:rsidR="00EB5EBC">
              <w:rPr>
                <w:rFonts w:asciiTheme="minorHAnsi" w:hAnsiTheme="minorHAnsi" w:cstheme="minorHAnsi"/>
                <w:szCs w:val="24"/>
              </w:rPr>
              <w:t>, 201</w:t>
            </w:r>
            <w:r w:rsidR="00980C6A">
              <w:rPr>
                <w:rFonts w:asciiTheme="minorHAnsi" w:hAnsiTheme="minorHAnsi" w:cstheme="minorHAnsi"/>
                <w:szCs w:val="24"/>
              </w:rPr>
              <w:t>9</w:t>
            </w:r>
            <w:r w:rsidR="007B7451" w:rsidRPr="00426886">
              <w:rPr>
                <w:rFonts w:asciiTheme="minorHAnsi" w:hAnsiTheme="minorHAnsi" w:cstheme="minorHAnsi"/>
                <w:szCs w:val="24"/>
              </w:rPr>
              <w:t>; 5:00</w:t>
            </w:r>
            <w:r w:rsidR="00EB5EBC">
              <w:rPr>
                <w:rFonts w:asciiTheme="minorHAnsi" w:hAnsiTheme="minorHAnsi" w:cstheme="minorHAnsi"/>
                <w:szCs w:val="24"/>
              </w:rPr>
              <w:t xml:space="preserve"> </w:t>
            </w:r>
            <w:r w:rsidR="007B7451" w:rsidRPr="00426886">
              <w:rPr>
                <w:rFonts w:asciiTheme="minorHAnsi" w:hAnsiTheme="minorHAnsi" w:cstheme="minorHAnsi"/>
                <w:szCs w:val="24"/>
              </w:rPr>
              <w:t>p</w:t>
            </w:r>
            <w:r w:rsidR="008E71AD">
              <w:rPr>
                <w:rFonts w:asciiTheme="minorHAnsi" w:hAnsiTheme="minorHAnsi" w:cstheme="minorHAnsi"/>
                <w:szCs w:val="24"/>
              </w:rPr>
              <w:t>.</w:t>
            </w:r>
            <w:r w:rsidR="007B7451" w:rsidRPr="00426886">
              <w:rPr>
                <w:rFonts w:asciiTheme="minorHAnsi" w:hAnsiTheme="minorHAnsi" w:cstheme="minorHAnsi"/>
                <w:szCs w:val="24"/>
              </w:rPr>
              <w:t>m</w:t>
            </w:r>
            <w:r w:rsidR="008E71AD">
              <w:rPr>
                <w:rFonts w:asciiTheme="minorHAnsi" w:hAnsiTheme="minorHAnsi" w:cstheme="minorHAnsi"/>
                <w:szCs w:val="24"/>
              </w:rPr>
              <w:t>.</w:t>
            </w:r>
          </w:p>
        </w:tc>
      </w:tr>
      <w:tr w:rsidR="00BC0BD9" w:rsidRPr="00E320C5" w14:paraId="212F3C7A" w14:textId="77777777">
        <w:trPr>
          <w:trHeight w:val="525"/>
          <w:jc w:val="center"/>
        </w:trPr>
        <w:tc>
          <w:tcPr>
            <w:tcW w:w="4329" w:type="dxa"/>
            <w:vAlign w:val="center"/>
          </w:tcPr>
          <w:p w14:paraId="4DD5662E" w14:textId="2FB47243" w:rsidR="001A274F" w:rsidRPr="003934B4" w:rsidRDefault="009834E6" w:rsidP="00404934">
            <w:pPr>
              <w:rPr>
                <w:rFonts w:asciiTheme="minorHAnsi" w:hAnsiTheme="minorHAnsi" w:cstheme="minorHAnsi"/>
                <w:b/>
                <w:szCs w:val="24"/>
              </w:rPr>
            </w:pPr>
            <w:r w:rsidRPr="003934B4">
              <w:rPr>
                <w:rFonts w:asciiTheme="minorHAnsi" w:hAnsiTheme="minorHAnsi" w:cstheme="minorHAnsi"/>
                <w:b/>
                <w:szCs w:val="24"/>
              </w:rPr>
              <w:t xml:space="preserve">Grant </w:t>
            </w:r>
            <w:r w:rsidR="00404934" w:rsidRPr="003934B4">
              <w:rPr>
                <w:rFonts w:asciiTheme="minorHAnsi" w:hAnsiTheme="minorHAnsi" w:cstheme="minorHAnsi"/>
                <w:b/>
                <w:szCs w:val="24"/>
              </w:rPr>
              <w:t>Application d</w:t>
            </w:r>
            <w:r w:rsidR="00E33831" w:rsidRPr="003934B4">
              <w:rPr>
                <w:rFonts w:asciiTheme="minorHAnsi" w:hAnsiTheme="minorHAnsi" w:cstheme="minorHAnsi"/>
                <w:b/>
                <w:szCs w:val="24"/>
              </w:rPr>
              <w:t>ue date</w:t>
            </w:r>
            <w:r w:rsidR="008E71AD">
              <w:rPr>
                <w:rFonts w:asciiTheme="minorHAnsi" w:hAnsiTheme="minorHAnsi" w:cstheme="minorHAnsi"/>
                <w:b/>
                <w:szCs w:val="24"/>
              </w:rPr>
              <w:t xml:space="preserve"> </w:t>
            </w:r>
          </w:p>
        </w:tc>
        <w:tc>
          <w:tcPr>
            <w:tcW w:w="3060" w:type="dxa"/>
            <w:tcBorders>
              <w:top w:val="single" w:sz="6" w:space="0" w:color="auto"/>
              <w:bottom w:val="single" w:sz="6" w:space="0" w:color="auto"/>
            </w:tcBorders>
            <w:shd w:val="clear" w:color="auto" w:fill="auto"/>
            <w:vAlign w:val="center"/>
          </w:tcPr>
          <w:p w14:paraId="0EBDC4B0" w14:textId="3145928A" w:rsidR="002E33DD" w:rsidRPr="003934B4" w:rsidRDefault="0068315A" w:rsidP="0068315A">
            <w:pPr>
              <w:rPr>
                <w:rFonts w:asciiTheme="minorHAnsi" w:hAnsiTheme="minorHAnsi" w:cstheme="minorHAnsi"/>
                <w:b/>
                <w:szCs w:val="24"/>
              </w:rPr>
            </w:pPr>
            <w:r>
              <w:rPr>
                <w:rFonts w:asciiTheme="minorHAnsi" w:hAnsiTheme="minorHAnsi" w:cstheme="minorHAnsi"/>
                <w:b/>
                <w:szCs w:val="24"/>
              </w:rPr>
              <w:t>January 7, 2020</w:t>
            </w:r>
            <w:r w:rsidR="00E33831" w:rsidRPr="003934B4">
              <w:rPr>
                <w:rFonts w:asciiTheme="minorHAnsi" w:hAnsiTheme="minorHAnsi" w:cstheme="minorHAnsi"/>
                <w:b/>
                <w:szCs w:val="24"/>
              </w:rPr>
              <w:t xml:space="preserve"> at 4:30 p</w:t>
            </w:r>
            <w:r w:rsidR="008E71AD">
              <w:rPr>
                <w:rFonts w:asciiTheme="minorHAnsi" w:hAnsiTheme="minorHAnsi" w:cstheme="minorHAnsi"/>
                <w:b/>
                <w:szCs w:val="24"/>
              </w:rPr>
              <w:t>.</w:t>
            </w:r>
            <w:r w:rsidR="00E33831" w:rsidRPr="003934B4">
              <w:rPr>
                <w:rFonts w:asciiTheme="minorHAnsi" w:hAnsiTheme="minorHAnsi" w:cstheme="minorHAnsi"/>
                <w:b/>
                <w:szCs w:val="24"/>
              </w:rPr>
              <w:t>m</w:t>
            </w:r>
            <w:r w:rsidR="008E71AD">
              <w:rPr>
                <w:rFonts w:asciiTheme="minorHAnsi" w:hAnsiTheme="minorHAnsi" w:cstheme="minorHAnsi"/>
                <w:b/>
                <w:szCs w:val="24"/>
              </w:rPr>
              <w:t>.</w:t>
            </w:r>
            <w:r w:rsidR="00E33831" w:rsidRPr="003934B4">
              <w:rPr>
                <w:rFonts w:asciiTheme="minorHAnsi" w:hAnsiTheme="minorHAnsi" w:cstheme="minorHAnsi"/>
                <w:b/>
                <w:szCs w:val="24"/>
              </w:rPr>
              <w:t xml:space="preserve">    </w:t>
            </w:r>
          </w:p>
        </w:tc>
      </w:tr>
      <w:tr w:rsidR="00BC0BD9" w:rsidRPr="00E320C5" w14:paraId="5EBCB311" w14:textId="77777777">
        <w:trPr>
          <w:trHeight w:val="576"/>
          <w:jc w:val="center"/>
        </w:trPr>
        <w:tc>
          <w:tcPr>
            <w:tcW w:w="4329" w:type="dxa"/>
            <w:vAlign w:val="center"/>
          </w:tcPr>
          <w:p w14:paraId="2C2FD210" w14:textId="77777777" w:rsidR="00BC0BD9" w:rsidRPr="00E320C5" w:rsidRDefault="00E33831" w:rsidP="00404934">
            <w:pPr>
              <w:rPr>
                <w:rFonts w:asciiTheme="minorHAnsi" w:hAnsiTheme="minorHAnsi" w:cstheme="minorHAnsi"/>
                <w:szCs w:val="24"/>
              </w:rPr>
            </w:pPr>
            <w:r w:rsidRPr="00E320C5">
              <w:rPr>
                <w:rFonts w:asciiTheme="minorHAnsi" w:hAnsiTheme="minorHAnsi" w:cstheme="minorHAnsi"/>
                <w:szCs w:val="24"/>
              </w:rPr>
              <w:t xml:space="preserve">Announcement of awards on </w:t>
            </w:r>
            <w:r w:rsidR="00A4327B">
              <w:rPr>
                <w:rFonts w:asciiTheme="minorHAnsi" w:hAnsiTheme="minorHAnsi" w:cstheme="minorHAnsi"/>
                <w:szCs w:val="24"/>
              </w:rPr>
              <w:t xml:space="preserve">COMMBUYS and </w:t>
            </w:r>
            <w:r w:rsidR="00404934" w:rsidRPr="00E320C5">
              <w:rPr>
                <w:rFonts w:asciiTheme="minorHAnsi" w:hAnsiTheme="minorHAnsi" w:cstheme="minorHAnsi"/>
                <w:szCs w:val="24"/>
              </w:rPr>
              <w:t>MassDEP Website</w:t>
            </w:r>
          </w:p>
        </w:tc>
        <w:tc>
          <w:tcPr>
            <w:tcW w:w="3060" w:type="dxa"/>
            <w:tcBorders>
              <w:top w:val="single" w:sz="6" w:space="0" w:color="auto"/>
              <w:bottom w:val="single" w:sz="6" w:space="0" w:color="auto"/>
            </w:tcBorders>
            <w:shd w:val="clear" w:color="auto" w:fill="auto"/>
            <w:vAlign w:val="center"/>
          </w:tcPr>
          <w:p w14:paraId="419A7D10" w14:textId="6AE78043" w:rsidR="002E33DD" w:rsidRPr="00426886" w:rsidRDefault="00DA403B" w:rsidP="00DA403B">
            <w:pPr>
              <w:rPr>
                <w:rFonts w:asciiTheme="minorHAnsi" w:hAnsiTheme="minorHAnsi" w:cstheme="minorHAnsi"/>
                <w:szCs w:val="24"/>
              </w:rPr>
            </w:pPr>
            <w:r>
              <w:rPr>
                <w:rFonts w:asciiTheme="minorHAnsi" w:hAnsiTheme="minorHAnsi" w:cstheme="minorHAnsi"/>
                <w:szCs w:val="24"/>
              </w:rPr>
              <w:t>February 4, 2020</w:t>
            </w:r>
            <w:r w:rsidR="00E33831" w:rsidRPr="00426886">
              <w:rPr>
                <w:rFonts w:asciiTheme="minorHAnsi" w:hAnsiTheme="minorHAnsi" w:cstheme="minorHAnsi"/>
                <w:szCs w:val="24"/>
              </w:rPr>
              <w:t xml:space="preserve"> (estimated)</w:t>
            </w:r>
          </w:p>
        </w:tc>
      </w:tr>
      <w:tr w:rsidR="00BC0BD9" w:rsidRPr="00E320C5" w14:paraId="33B38B0C" w14:textId="77777777">
        <w:trPr>
          <w:trHeight w:val="399"/>
          <w:jc w:val="center"/>
        </w:trPr>
        <w:tc>
          <w:tcPr>
            <w:tcW w:w="4329" w:type="dxa"/>
            <w:vAlign w:val="center"/>
          </w:tcPr>
          <w:p w14:paraId="082E6E5E" w14:textId="77777777" w:rsidR="00BC0BD9" w:rsidRPr="00E320C5" w:rsidRDefault="00E33831" w:rsidP="00BC0BD9">
            <w:pPr>
              <w:rPr>
                <w:rFonts w:asciiTheme="minorHAnsi" w:hAnsiTheme="minorHAnsi" w:cstheme="minorHAnsi"/>
                <w:szCs w:val="24"/>
              </w:rPr>
            </w:pPr>
            <w:r w:rsidRPr="00E320C5">
              <w:rPr>
                <w:rFonts w:asciiTheme="minorHAnsi" w:hAnsiTheme="minorHAnsi" w:cstheme="minorHAnsi"/>
                <w:szCs w:val="24"/>
              </w:rPr>
              <w:t>Contract Start Date</w:t>
            </w:r>
          </w:p>
        </w:tc>
        <w:tc>
          <w:tcPr>
            <w:tcW w:w="3060" w:type="dxa"/>
            <w:tcBorders>
              <w:top w:val="single" w:sz="6" w:space="0" w:color="auto"/>
              <w:bottom w:val="single" w:sz="6" w:space="0" w:color="auto"/>
            </w:tcBorders>
            <w:shd w:val="clear" w:color="auto" w:fill="auto"/>
            <w:vAlign w:val="center"/>
          </w:tcPr>
          <w:p w14:paraId="784CC1CB" w14:textId="680A6330" w:rsidR="002E33DD" w:rsidRPr="00426886" w:rsidRDefault="00DA403B" w:rsidP="00DA403B">
            <w:pPr>
              <w:rPr>
                <w:rFonts w:asciiTheme="minorHAnsi" w:hAnsiTheme="minorHAnsi" w:cstheme="minorHAnsi"/>
                <w:szCs w:val="24"/>
              </w:rPr>
            </w:pPr>
            <w:r>
              <w:rPr>
                <w:rFonts w:asciiTheme="minorHAnsi" w:hAnsiTheme="minorHAnsi" w:cstheme="minorHAnsi"/>
                <w:szCs w:val="24"/>
              </w:rPr>
              <w:t>March 1, 2020</w:t>
            </w:r>
            <w:r w:rsidR="00E33831" w:rsidRPr="00426886">
              <w:rPr>
                <w:rFonts w:asciiTheme="minorHAnsi" w:hAnsiTheme="minorHAnsi" w:cstheme="minorHAnsi"/>
                <w:szCs w:val="24"/>
              </w:rPr>
              <w:t xml:space="preserve"> (estimated)</w:t>
            </w:r>
          </w:p>
        </w:tc>
      </w:tr>
    </w:tbl>
    <w:p w14:paraId="09EA2068" w14:textId="77777777" w:rsidR="00C56EB5" w:rsidRPr="00E320C5" w:rsidRDefault="00C56EB5" w:rsidP="00404934">
      <w:pPr>
        <w:rPr>
          <w:rFonts w:asciiTheme="minorHAnsi" w:hAnsiTheme="minorHAnsi" w:cstheme="minorHAnsi"/>
          <w:b/>
          <w:sz w:val="24"/>
          <w:szCs w:val="24"/>
        </w:rPr>
      </w:pPr>
    </w:p>
    <w:p w14:paraId="75E9EF79" w14:textId="77777777" w:rsidR="006A6345" w:rsidRDefault="006A6345" w:rsidP="00404934">
      <w:pPr>
        <w:rPr>
          <w:rFonts w:asciiTheme="minorHAnsi" w:hAnsiTheme="minorHAnsi" w:cstheme="minorHAnsi"/>
          <w:b/>
          <w:sz w:val="24"/>
          <w:szCs w:val="24"/>
        </w:rPr>
      </w:pPr>
    </w:p>
    <w:p w14:paraId="2A94EFEA"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b/>
          <w:sz w:val="24"/>
          <w:szCs w:val="24"/>
        </w:rPr>
        <w:t xml:space="preserve">D. </w:t>
      </w:r>
      <w:r w:rsidR="008E71AD">
        <w:rPr>
          <w:rFonts w:asciiTheme="minorHAnsi" w:hAnsiTheme="minorHAnsi" w:cstheme="minorHAnsi"/>
          <w:b/>
          <w:sz w:val="24"/>
          <w:szCs w:val="24"/>
        </w:rPr>
        <w:t xml:space="preserve">Designated </w:t>
      </w:r>
      <w:r w:rsidR="009834E6">
        <w:rPr>
          <w:rFonts w:asciiTheme="minorHAnsi" w:hAnsiTheme="minorHAnsi" w:cstheme="minorHAnsi"/>
          <w:b/>
          <w:sz w:val="24"/>
          <w:szCs w:val="24"/>
        </w:rPr>
        <w:t xml:space="preserve">Grant </w:t>
      </w:r>
      <w:r w:rsidRPr="00404847">
        <w:rPr>
          <w:rFonts w:asciiTheme="minorHAnsi" w:hAnsiTheme="minorHAnsi" w:cstheme="minorHAnsi"/>
          <w:b/>
          <w:sz w:val="24"/>
          <w:szCs w:val="24"/>
        </w:rPr>
        <w:t xml:space="preserve">Contact </w:t>
      </w:r>
      <w:r w:rsidR="008E71AD">
        <w:rPr>
          <w:rFonts w:asciiTheme="minorHAnsi" w:hAnsiTheme="minorHAnsi" w:cstheme="minorHAnsi"/>
          <w:b/>
          <w:sz w:val="24"/>
          <w:szCs w:val="24"/>
        </w:rPr>
        <w:t xml:space="preserve">Person for GAA </w:t>
      </w:r>
      <w:r w:rsidRPr="00404847">
        <w:rPr>
          <w:rFonts w:asciiTheme="minorHAnsi" w:hAnsiTheme="minorHAnsi" w:cstheme="minorHAnsi"/>
          <w:b/>
          <w:sz w:val="24"/>
          <w:szCs w:val="24"/>
        </w:rPr>
        <w:t>Information</w:t>
      </w:r>
      <w:r w:rsidRPr="00404847">
        <w:rPr>
          <w:rFonts w:asciiTheme="minorHAnsi" w:hAnsiTheme="minorHAnsi" w:cstheme="minorHAnsi"/>
          <w:sz w:val="24"/>
          <w:szCs w:val="24"/>
        </w:rPr>
        <w:t>:</w:t>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p>
    <w:p w14:paraId="2EC4C0B2" w14:textId="718C22CB"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002C338E">
        <w:rPr>
          <w:rFonts w:asciiTheme="minorHAnsi" w:hAnsiTheme="minorHAnsi" w:cstheme="minorHAnsi"/>
          <w:sz w:val="24"/>
          <w:szCs w:val="24"/>
        </w:rPr>
        <w:t>Cathy Kiley</w:t>
      </w:r>
    </w:p>
    <w:p w14:paraId="4D213A97" w14:textId="281FB75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 xml:space="preserve">NRD Program </w:t>
      </w:r>
    </w:p>
    <w:p w14:paraId="0ED1891A"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Massachusetts Department of Environmental Protection</w:t>
      </w:r>
    </w:p>
    <w:p w14:paraId="1785608C"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Bureau of Waste Site Cleanup</w:t>
      </w:r>
    </w:p>
    <w:p w14:paraId="72D593E1" w14:textId="63C9462A"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 xml:space="preserve">One Winter Street, </w:t>
      </w:r>
      <w:r w:rsidR="002C338E">
        <w:rPr>
          <w:rFonts w:asciiTheme="minorHAnsi" w:hAnsiTheme="minorHAnsi" w:cstheme="minorHAnsi"/>
          <w:sz w:val="24"/>
          <w:szCs w:val="24"/>
        </w:rPr>
        <w:t>3rd</w:t>
      </w:r>
      <w:r w:rsidRPr="00404847">
        <w:rPr>
          <w:rFonts w:asciiTheme="minorHAnsi" w:hAnsiTheme="minorHAnsi" w:cstheme="minorHAnsi"/>
          <w:sz w:val="24"/>
          <w:szCs w:val="24"/>
        </w:rPr>
        <w:t xml:space="preserve"> Floor</w:t>
      </w:r>
    </w:p>
    <w:p w14:paraId="06970159"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t>Boston, MA  02108</w:t>
      </w:r>
    </w:p>
    <w:p w14:paraId="6A1B684E" w14:textId="3B95B6FD" w:rsidR="00BC0BD9" w:rsidRPr="00404847" w:rsidRDefault="00E33831" w:rsidP="002D1695">
      <w:pPr>
        <w:outlineLvl w:val="0"/>
        <w:rPr>
          <w:rFonts w:asciiTheme="minorHAnsi" w:hAnsiTheme="minorHAnsi" w:cstheme="minorHAnsi"/>
          <w:sz w:val="24"/>
          <w:szCs w:val="24"/>
        </w:rPr>
      </w:pP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r w:rsidRPr="00404847">
        <w:rPr>
          <w:rFonts w:asciiTheme="minorHAnsi" w:hAnsiTheme="minorHAnsi" w:cstheme="minorHAnsi"/>
          <w:sz w:val="24"/>
          <w:szCs w:val="24"/>
        </w:rPr>
        <w:tab/>
      </w:r>
      <w:hyperlink r:id="rId11" w:history="1">
        <w:r w:rsidR="002C338E">
          <w:rPr>
            <w:rStyle w:val="Hyperlink"/>
            <w:rFonts w:asciiTheme="minorHAnsi" w:hAnsiTheme="minorHAnsi" w:cstheme="minorHAnsi"/>
            <w:sz w:val="24"/>
            <w:szCs w:val="24"/>
          </w:rPr>
          <w:t>Cathy.Kiley</w:t>
        </w:r>
        <w:r w:rsidR="002C338E" w:rsidRPr="000D45EB">
          <w:rPr>
            <w:rStyle w:val="Hyperlink"/>
            <w:rFonts w:asciiTheme="minorHAnsi" w:hAnsiTheme="minorHAnsi" w:cstheme="minorHAnsi"/>
            <w:sz w:val="24"/>
            <w:szCs w:val="24"/>
          </w:rPr>
          <w:t>@mass.gov</w:t>
        </w:r>
      </w:hyperlink>
    </w:p>
    <w:p w14:paraId="387D6249" w14:textId="77777777" w:rsidR="0069330A" w:rsidRDefault="0069330A" w:rsidP="002D1695">
      <w:pPr>
        <w:outlineLvl w:val="0"/>
        <w:rPr>
          <w:rFonts w:asciiTheme="minorHAnsi" w:hAnsiTheme="minorHAnsi" w:cstheme="minorHAnsi"/>
          <w:b/>
        </w:rPr>
      </w:pPr>
    </w:p>
    <w:p w14:paraId="3D305E37" w14:textId="77777777" w:rsidR="00B2755D" w:rsidRPr="00B2755D" w:rsidRDefault="00B2755D" w:rsidP="002D1695">
      <w:pPr>
        <w:outlineLvl w:val="0"/>
        <w:rPr>
          <w:rFonts w:asciiTheme="minorHAnsi" w:hAnsiTheme="minorHAnsi" w:cstheme="minorHAnsi"/>
          <w:b/>
        </w:rPr>
      </w:pPr>
    </w:p>
    <w:p w14:paraId="039B39B4" w14:textId="77777777" w:rsidR="00B00DE4" w:rsidRDefault="001A5B67" w:rsidP="002D1695">
      <w:pPr>
        <w:outlineLvl w:val="0"/>
        <w:rPr>
          <w:rFonts w:asciiTheme="minorHAnsi" w:hAnsiTheme="minorHAnsi" w:cstheme="minorHAnsi"/>
          <w:b/>
          <w:sz w:val="32"/>
          <w:szCs w:val="32"/>
        </w:rPr>
      </w:pPr>
      <w:r>
        <w:rPr>
          <w:rFonts w:asciiTheme="minorHAnsi" w:hAnsiTheme="minorHAnsi" w:cstheme="minorHAnsi"/>
          <w:b/>
          <w:sz w:val="32"/>
          <w:szCs w:val="32"/>
        </w:rPr>
        <w:t>3</w:t>
      </w:r>
      <w:r w:rsidR="00B00DE4" w:rsidRPr="00404847">
        <w:rPr>
          <w:rFonts w:asciiTheme="minorHAnsi" w:hAnsiTheme="minorHAnsi" w:cstheme="minorHAnsi"/>
          <w:b/>
          <w:sz w:val="32"/>
          <w:szCs w:val="32"/>
        </w:rPr>
        <w:t>. Eligibility</w:t>
      </w:r>
    </w:p>
    <w:p w14:paraId="75015A12" w14:textId="77777777" w:rsidR="00B00DE4" w:rsidRPr="00404847" w:rsidRDefault="00B00DE4" w:rsidP="00B00DE4">
      <w:pPr>
        <w:rPr>
          <w:rFonts w:asciiTheme="minorHAnsi" w:hAnsiTheme="minorHAnsi" w:cstheme="minorHAnsi"/>
          <w:sz w:val="24"/>
          <w:szCs w:val="24"/>
        </w:rPr>
      </w:pPr>
    </w:p>
    <w:p w14:paraId="4FE960C5" w14:textId="77777777" w:rsidR="00B00DE4" w:rsidRPr="00404847" w:rsidRDefault="00B00DE4" w:rsidP="00B00DE4">
      <w:pPr>
        <w:rPr>
          <w:rFonts w:asciiTheme="minorHAnsi" w:hAnsiTheme="minorHAnsi" w:cstheme="minorHAnsi"/>
          <w:sz w:val="24"/>
          <w:szCs w:val="24"/>
        </w:rPr>
      </w:pPr>
      <w:r w:rsidRPr="00651416">
        <w:rPr>
          <w:rFonts w:asciiTheme="minorHAnsi" w:hAnsiTheme="minorHAnsi" w:cstheme="minorHAnsi"/>
          <w:b/>
          <w:sz w:val="24"/>
          <w:szCs w:val="24"/>
        </w:rPr>
        <w:t xml:space="preserve">A. </w:t>
      </w:r>
      <w:r>
        <w:rPr>
          <w:rFonts w:asciiTheme="minorHAnsi" w:hAnsiTheme="minorHAnsi" w:cstheme="minorHAnsi"/>
          <w:b/>
          <w:sz w:val="24"/>
          <w:szCs w:val="24"/>
        </w:rPr>
        <w:t xml:space="preserve"> </w:t>
      </w:r>
      <w:r w:rsidR="001260C8" w:rsidRPr="001260C8">
        <w:rPr>
          <w:rFonts w:asciiTheme="minorHAnsi" w:hAnsiTheme="minorHAnsi" w:cstheme="minorHAnsi"/>
          <w:b/>
          <w:sz w:val="24"/>
          <w:szCs w:val="24"/>
          <w:u w:val="single"/>
        </w:rPr>
        <w:t>Eligible Applicants</w:t>
      </w:r>
      <w:r w:rsidRPr="00404847">
        <w:rPr>
          <w:rFonts w:asciiTheme="minorHAnsi" w:hAnsiTheme="minorHAnsi" w:cstheme="minorHAnsi"/>
          <w:sz w:val="24"/>
          <w:szCs w:val="24"/>
        </w:rPr>
        <w:t xml:space="preserve">:  This </w:t>
      </w:r>
      <w:r w:rsidR="00A367D5">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is open to all public </w:t>
      </w:r>
      <w:r w:rsidR="00283860">
        <w:rPr>
          <w:rFonts w:asciiTheme="minorHAnsi" w:hAnsiTheme="minorHAnsi" w:cstheme="minorHAnsi"/>
          <w:sz w:val="24"/>
          <w:szCs w:val="24"/>
        </w:rPr>
        <w:t>entities such as</w:t>
      </w:r>
      <w:r w:rsidR="00D1108B">
        <w:rPr>
          <w:rFonts w:asciiTheme="minorHAnsi" w:hAnsiTheme="minorHAnsi" w:cstheme="minorHAnsi"/>
          <w:sz w:val="24"/>
          <w:szCs w:val="24"/>
        </w:rPr>
        <w:t xml:space="preserve"> a</w:t>
      </w:r>
      <w:r w:rsidR="00283860">
        <w:rPr>
          <w:rFonts w:asciiTheme="minorHAnsi" w:hAnsiTheme="minorHAnsi" w:cstheme="minorHAnsi"/>
          <w:sz w:val="24"/>
          <w:szCs w:val="24"/>
        </w:rPr>
        <w:t xml:space="preserve"> unit of state or local government</w:t>
      </w:r>
      <w:r w:rsidR="008E71AD">
        <w:rPr>
          <w:rFonts w:asciiTheme="minorHAnsi" w:hAnsiTheme="minorHAnsi" w:cstheme="minorHAnsi"/>
          <w:sz w:val="24"/>
          <w:szCs w:val="24"/>
        </w:rPr>
        <w:t>,</w:t>
      </w:r>
      <w:r w:rsidR="00283860">
        <w:rPr>
          <w:rFonts w:asciiTheme="minorHAnsi" w:hAnsiTheme="minorHAnsi" w:cstheme="minorHAnsi"/>
          <w:sz w:val="24"/>
          <w:szCs w:val="24"/>
        </w:rPr>
        <w:t xml:space="preserve"> including a county, municipality, local public authority, school district, special district, district commission, regional government, any agency or instrumentality of government, and state authorities as define</w:t>
      </w:r>
      <w:r w:rsidR="00CD5593">
        <w:rPr>
          <w:rFonts w:asciiTheme="minorHAnsi" w:hAnsiTheme="minorHAnsi" w:cstheme="minorHAnsi"/>
          <w:sz w:val="24"/>
          <w:szCs w:val="24"/>
        </w:rPr>
        <w:t>d</w:t>
      </w:r>
      <w:r w:rsidR="00283860">
        <w:rPr>
          <w:rFonts w:asciiTheme="minorHAnsi" w:hAnsiTheme="minorHAnsi" w:cstheme="minorHAnsi"/>
          <w:sz w:val="24"/>
          <w:szCs w:val="24"/>
        </w:rPr>
        <w:t xml:space="preserve"> in M.G.L. c. 29, </w:t>
      </w:r>
      <w:r w:rsidR="00283860" w:rsidRPr="00D2273E">
        <w:rPr>
          <w:rFonts w:asciiTheme="minorHAnsi" w:hAnsiTheme="minorHAnsi" w:cstheme="minorHAnsi"/>
          <w:sz w:val="24"/>
          <w:szCs w:val="24"/>
        </w:rPr>
        <w:t xml:space="preserve">§ </w:t>
      </w:r>
      <w:r w:rsidR="00283860">
        <w:rPr>
          <w:rFonts w:asciiTheme="minorHAnsi" w:hAnsiTheme="minorHAnsi" w:cstheme="minorHAnsi"/>
          <w:sz w:val="24"/>
          <w:szCs w:val="24"/>
        </w:rPr>
        <w:t xml:space="preserve">1, </w:t>
      </w:r>
      <w:r w:rsidRPr="00404847">
        <w:rPr>
          <w:rFonts w:asciiTheme="minorHAnsi" w:hAnsiTheme="minorHAnsi" w:cstheme="minorHAnsi"/>
          <w:sz w:val="24"/>
          <w:szCs w:val="24"/>
        </w:rPr>
        <w:t xml:space="preserve">and </w:t>
      </w:r>
      <w:r w:rsidR="00283860">
        <w:rPr>
          <w:rFonts w:asciiTheme="minorHAnsi" w:hAnsiTheme="minorHAnsi" w:cstheme="minorHAnsi"/>
          <w:sz w:val="24"/>
          <w:szCs w:val="24"/>
        </w:rPr>
        <w:t xml:space="preserve">non-public </w:t>
      </w:r>
      <w:r w:rsidRPr="00404847">
        <w:rPr>
          <w:rFonts w:asciiTheme="minorHAnsi" w:hAnsiTheme="minorHAnsi" w:cstheme="minorHAnsi"/>
          <w:sz w:val="24"/>
          <w:szCs w:val="24"/>
        </w:rPr>
        <w:t xml:space="preserve">entities, including </w:t>
      </w:r>
      <w:r w:rsidR="00283860">
        <w:rPr>
          <w:rFonts w:asciiTheme="minorHAnsi" w:hAnsiTheme="minorHAnsi" w:cstheme="minorHAnsi"/>
          <w:sz w:val="24"/>
          <w:szCs w:val="24"/>
        </w:rPr>
        <w:t xml:space="preserve">organizational structures such as individuals, partnerships, and corporations (private, non-profit, quasi-public, </w:t>
      </w:r>
      <w:r w:rsidR="009834E6">
        <w:rPr>
          <w:rFonts w:asciiTheme="minorHAnsi" w:hAnsiTheme="minorHAnsi" w:cstheme="minorHAnsi"/>
          <w:sz w:val="24"/>
          <w:szCs w:val="24"/>
        </w:rPr>
        <w:t xml:space="preserve">or </w:t>
      </w:r>
      <w:r w:rsidR="00283860">
        <w:rPr>
          <w:rFonts w:asciiTheme="minorHAnsi" w:hAnsiTheme="minorHAnsi" w:cstheme="minorHAnsi"/>
          <w:sz w:val="24"/>
          <w:szCs w:val="24"/>
        </w:rPr>
        <w:lastRenderedPageBreak/>
        <w:t xml:space="preserve">corporate body politic).  </w:t>
      </w:r>
      <w:r w:rsidRPr="00404847">
        <w:rPr>
          <w:rFonts w:asciiTheme="minorHAnsi" w:hAnsiTheme="minorHAnsi" w:cstheme="minorHAnsi"/>
          <w:sz w:val="24"/>
          <w:szCs w:val="24"/>
        </w:rPr>
        <w:t xml:space="preserve">  </w:t>
      </w:r>
    </w:p>
    <w:p w14:paraId="473245B3" w14:textId="77777777" w:rsidR="00B00DE4" w:rsidRPr="00404847" w:rsidRDefault="00B00DE4" w:rsidP="00B00DE4">
      <w:pPr>
        <w:rPr>
          <w:rFonts w:asciiTheme="minorHAnsi" w:hAnsiTheme="minorHAnsi" w:cstheme="minorHAnsi"/>
          <w:sz w:val="24"/>
          <w:szCs w:val="24"/>
        </w:rPr>
      </w:pPr>
    </w:p>
    <w:p w14:paraId="6EA8BF96" w14:textId="77777777" w:rsidR="00B00DE4" w:rsidRPr="00404847" w:rsidRDefault="00B00DE4" w:rsidP="00B00DE4">
      <w:pPr>
        <w:rPr>
          <w:rFonts w:asciiTheme="minorHAnsi" w:hAnsiTheme="minorHAnsi" w:cstheme="minorHAnsi"/>
          <w:sz w:val="24"/>
          <w:szCs w:val="24"/>
        </w:rPr>
      </w:pPr>
      <w:r w:rsidRPr="00404847">
        <w:rPr>
          <w:rFonts w:asciiTheme="minorHAnsi" w:hAnsiTheme="minorHAnsi" w:cstheme="minorHAnsi"/>
          <w:sz w:val="24"/>
          <w:szCs w:val="24"/>
        </w:rPr>
        <w:t xml:space="preserve">Organizations based outside the </w:t>
      </w:r>
      <w:r>
        <w:rPr>
          <w:rFonts w:asciiTheme="minorHAnsi" w:hAnsiTheme="minorHAnsi" w:cstheme="minorHAnsi"/>
          <w:sz w:val="24"/>
          <w:szCs w:val="24"/>
        </w:rPr>
        <w:t xml:space="preserve">eligible </w:t>
      </w:r>
      <w:r w:rsidRPr="00404847">
        <w:rPr>
          <w:rFonts w:asciiTheme="minorHAnsi" w:hAnsiTheme="minorHAnsi" w:cstheme="minorHAnsi"/>
          <w:sz w:val="24"/>
          <w:szCs w:val="24"/>
        </w:rPr>
        <w:t xml:space="preserve">geographic </w:t>
      </w:r>
      <w:r>
        <w:rPr>
          <w:rFonts w:asciiTheme="minorHAnsi" w:hAnsiTheme="minorHAnsi" w:cstheme="minorHAnsi"/>
          <w:sz w:val="24"/>
          <w:szCs w:val="24"/>
        </w:rPr>
        <w:t>focus</w:t>
      </w:r>
      <w:r w:rsidRPr="00404847">
        <w:rPr>
          <w:rFonts w:asciiTheme="minorHAnsi" w:hAnsiTheme="minorHAnsi" w:cstheme="minorHAnsi"/>
          <w:sz w:val="24"/>
          <w:szCs w:val="24"/>
        </w:rPr>
        <w:t xml:space="preserve"> are</w:t>
      </w:r>
      <w:r>
        <w:rPr>
          <w:rFonts w:asciiTheme="minorHAnsi" w:hAnsiTheme="minorHAnsi" w:cstheme="minorHAnsi"/>
          <w:sz w:val="24"/>
          <w:szCs w:val="24"/>
        </w:rPr>
        <w:t>a</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as described in Section </w:t>
      </w:r>
      <w:r w:rsidR="00080E2A">
        <w:rPr>
          <w:rFonts w:asciiTheme="minorHAnsi" w:hAnsiTheme="minorHAnsi" w:cstheme="minorHAnsi"/>
          <w:sz w:val="24"/>
          <w:szCs w:val="24"/>
        </w:rPr>
        <w:t>3</w:t>
      </w:r>
      <w:r>
        <w:rPr>
          <w:rFonts w:asciiTheme="minorHAnsi" w:hAnsiTheme="minorHAnsi" w:cstheme="minorHAnsi"/>
          <w:sz w:val="24"/>
          <w:szCs w:val="24"/>
        </w:rPr>
        <w:t xml:space="preserve">B below are </w:t>
      </w:r>
      <w:r w:rsidRPr="00404847">
        <w:rPr>
          <w:rFonts w:asciiTheme="minorHAnsi" w:hAnsiTheme="minorHAnsi" w:cstheme="minorHAnsi"/>
          <w:sz w:val="24"/>
          <w:szCs w:val="24"/>
        </w:rPr>
        <w:t xml:space="preserve">eligible to apply so long as the </w:t>
      </w:r>
      <w:r w:rsidR="009834E6">
        <w:rPr>
          <w:rFonts w:asciiTheme="minorHAnsi" w:hAnsiTheme="minorHAnsi" w:cstheme="minorHAnsi"/>
          <w:sz w:val="24"/>
          <w:szCs w:val="24"/>
        </w:rPr>
        <w:t>proposed restoration project</w:t>
      </w:r>
      <w:r w:rsidR="009834E6"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takes place within the project area.    </w:t>
      </w:r>
    </w:p>
    <w:p w14:paraId="5ACADC58" w14:textId="77777777" w:rsidR="00B00DE4" w:rsidRPr="00404847" w:rsidRDefault="00B00DE4" w:rsidP="00B00DE4">
      <w:pPr>
        <w:rPr>
          <w:rFonts w:asciiTheme="minorHAnsi" w:hAnsiTheme="minorHAnsi" w:cstheme="minorHAnsi"/>
          <w:sz w:val="24"/>
          <w:szCs w:val="24"/>
        </w:rPr>
      </w:pPr>
    </w:p>
    <w:p w14:paraId="337409BD" w14:textId="77777777" w:rsidR="00B00DE4" w:rsidRPr="00404847" w:rsidRDefault="00524797" w:rsidP="00B00DE4">
      <w:pPr>
        <w:rPr>
          <w:rFonts w:asciiTheme="minorHAnsi" w:hAnsiTheme="minorHAnsi" w:cstheme="minorHAnsi"/>
          <w:sz w:val="24"/>
          <w:szCs w:val="24"/>
        </w:rPr>
      </w:pPr>
      <w:r w:rsidRPr="00524797">
        <w:rPr>
          <w:rFonts w:asciiTheme="minorHAnsi" w:hAnsiTheme="minorHAnsi" w:cstheme="minorHAnsi"/>
          <w:i/>
          <w:sz w:val="24"/>
          <w:szCs w:val="24"/>
          <w:u w:val="single"/>
        </w:rPr>
        <w:t>Multiple applications</w:t>
      </w:r>
      <w:r w:rsidR="00B00DE4" w:rsidRPr="00404847">
        <w:rPr>
          <w:rFonts w:asciiTheme="minorHAnsi" w:hAnsiTheme="minorHAnsi" w:cstheme="minorHAnsi"/>
          <w:sz w:val="24"/>
          <w:szCs w:val="24"/>
        </w:rPr>
        <w:t xml:space="preserve">:  An eligible applicant may submit more than one </w:t>
      </w:r>
      <w:r w:rsidR="00ED4DCB">
        <w:rPr>
          <w:rFonts w:asciiTheme="minorHAnsi" w:hAnsiTheme="minorHAnsi" w:cstheme="minorHAnsi"/>
          <w:sz w:val="24"/>
          <w:szCs w:val="24"/>
        </w:rPr>
        <w:t xml:space="preserve">application </w:t>
      </w:r>
      <w:r w:rsidR="00B00DE4" w:rsidRPr="00404847">
        <w:rPr>
          <w:rFonts w:asciiTheme="minorHAnsi" w:hAnsiTheme="minorHAnsi" w:cstheme="minorHAnsi"/>
          <w:sz w:val="24"/>
          <w:szCs w:val="24"/>
        </w:rPr>
        <w:t>for distinct restoration projects.</w:t>
      </w:r>
    </w:p>
    <w:p w14:paraId="05A67579" w14:textId="77777777" w:rsidR="00B00DE4" w:rsidRPr="00404847" w:rsidRDefault="00B00DE4" w:rsidP="00B00DE4">
      <w:pPr>
        <w:rPr>
          <w:rFonts w:asciiTheme="minorHAnsi" w:hAnsiTheme="minorHAnsi" w:cstheme="minorHAnsi"/>
          <w:sz w:val="24"/>
          <w:szCs w:val="24"/>
        </w:rPr>
      </w:pPr>
    </w:p>
    <w:p w14:paraId="3660FF70" w14:textId="64F301FA" w:rsidR="00800BB7" w:rsidRDefault="00B00DE4" w:rsidP="007267CA">
      <w:r w:rsidRPr="0072028F">
        <w:rPr>
          <w:rFonts w:asciiTheme="minorHAnsi" w:hAnsiTheme="minorHAnsi" w:cstheme="minorHAnsi"/>
          <w:b/>
          <w:sz w:val="24"/>
          <w:szCs w:val="24"/>
        </w:rPr>
        <w:t xml:space="preserve">B.  </w:t>
      </w:r>
      <w:r w:rsidR="001260C8" w:rsidRPr="0072028F">
        <w:rPr>
          <w:rFonts w:asciiTheme="minorHAnsi" w:hAnsiTheme="minorHAnsi" w:cstheme="minorHAnsi"/>
          <w:b/>
          <w:sz w:val="24"/>
          <w:szCs w:val="24"/>
          <w:u w:val="single"/>
        </w:rPr>
        <w:t>Eligible Geographic Focus Area</w:t>
      </w:r>
      <w:r w:rsidRPr="007267CA">
        <w:rPr>
          <w:rFonts w:asciiTheme="minorHAnsi" w:hAnsiTheme="minorHAnsi" w:cstheme="minorHAnsi"/>
          <w:b/>
          <w:sz w:val="24"/>
          <w:szCs w:val="24"/>
        </w:rPr>
        <w:t xml:space="preserve">:  </w:t>
      </w:r>
      <w:r w:rsidR="008F5C13" w:rsidRPr="007267CA">
        <w:rPr>
          <w:rFonts w:asciiTheme="minorHAnsi" w:hAnsiTheme="minorHAnsi" w:cstheme="minorHAnsi"/>
          <w:sz w:val="24"/>
          <w:szCs w:val="24"/>
        </w:rPr>
        <w:t xml:space="preserve">  </w:t>
      </w:r>
      <w:r w:rsidR="007267CA" w:rsidRPr="007267CA">
        <w:rPr>
          <w:rFonts w:asciiTheme="minorHAnsi" w:hAnsiTheme="minorHAnsi" w:cstheme="minorHAnsi"/>
          <w:sz w:val="24"/>
          <w:szCs w:val="24"/>
        </w:rPr>
        <w:t xml:space="preserve">For the purpose of this GAA, projects must be located in the </w:t>
      </w:r>
      <w:proofErr w:type="spellStart"/>
      <w:r w:rsidR="007267CA" w:rsidRPr="007267CA">
        <w:rPr>
          <w:rFonts w:asciiTheme="minorHAnsi" w:hAnsiTheme="minorHAnsi" w:cstheme="minorHAnsi"/>
          <w:sz w:val="24"/>
          <w:szCs w:val="24"/>
        </w:rPr>
        <w:t>embayments</w:t>
      </w:r>
      <w:proofErr w:type="spellEnd"/>
      <w:r w:rsidR="007267CA" w:rsidRPr="007267CA">
        <w:rPr>
          <w:rFonts w:asciiTheme="minorHAnsi" w:hAnsiTheme="minorHAnsi" w:cstheme="minorHAnsi"/>
          <w:sz w:val="24"/>
          <w:szCs w:val="24"/>
        </w:rPr>
        <w:t xml:space="preserve"> of the Buzzards Bay watershed.  The Buzzards Bay watershed is delineated and described in the “BUZZARDS BAY WATERSHED 2000 WATER QUALITY ASSESSMENT REPORT” (Report Number:  95-AC-2), Massachusetts Department of Environmental Protection, Division of Watershed Management, Worcester, Massachusetts, November 2003.  The water quality assessment report (four sections) can be fou</w:t>
      </w:r>
      <w:r w:rsidR="007267CA" w:rsidRPr="00D56F46">
        <w:rPr>
          <w:rFonts w:asciiTheme="minorHAnsi" w:hAnsiTheme="minorHAnsi" w:cstheme="minorHAnsi"/>
          <w:sz w:val="24"/>
          <w:szCs w:val="24"/>
        </w:rPr>
        <w:t xml:space="preserve">nd at:  </w:t>
      </w:r>
      <w:hyperlink r:id="rId12" w:anchor="buzzards-bay-watershed---2000-" w:history="1">
        <w:r w:rsidR="00800BB7" w:rsidRPr="009E1309">
          <w:rPr>
            <w:rStyle w:val="Hyperlink"/>
            <w:rFonts w:asciiTheme="minorHAnsi" w:hAnsiTheme="minorHAnsi" w:cstheme="minorHAnsi"/>
            <w:sz w:val="24"/>
            <w:szCs w:val="24"/>
          </w:rPr>
          <w:t>https://www.mass.gov/lists/water-quality-assessment-reports-blackstone-through-islands-watersheds#buzzards-bay-watershed---2000-</w:t>
        </w:r>
      </w:hyperlink>
    </w:p>
    <w:p w14:paraId="62D80463" w14:textId="77777777" w:rsidR="00800BB7" w:rsidRDefault="00800BB7" w:rsidP="007267CA"/>
    <w:p w14:paraId="2A631695" w14:textId="77777777" w:rsidR="00D663F9" w:rsidRDefault="00D663F9" w:rsidP="00B00DE4">
      <w:pPr>
        <w:rPr>
          <w:rFonts w:asciiTheme="minorHAnsi" w:hAnsiTheme="minorHAnsi" w:cstheme="minorHAnsi"/>
          <w:sz w:val="24"/>
          <w:szCs w:val="24"/>
        </w:rPr>
      </w:pPr>
    </w:p>
    <w:p w14:paraId="36660DD9" w14:textId="77777777" w:rsidR="003934B4" w:rsidRDefault="003934B4" w:rsidP="00B00DE4">
      <w:pPr>
        <w:rPr>
          <w:rFonts w:asciiTheme="minorHAnsi" w:hAnsiTheme="minorHAnsi" w:cstheme="minorHAnsi"/>
          <w:sz w:val="24"/>
          <w:szCs w:val="24"/>
        </w:rPr>
      </w:pPr>
    </w:p>
    <w:p w14:paraId="042E0EC2" w14:textId="5661B9DB" w:rsidR="00555BEF" w:rsidRDefault="00516E43" w:rsidP="00516E43">
      <w:pPr>
        <w:rPr>
          <w:rFonts w:asciiTheme="minorHAnsi" w:hAnsiTheme="minorHAnsi" w:cstheme="minorHAnsi"/>
          <w:sz w:val="24"/>
          <w:szCs w:val="24"/>
        </w:rPr>
      </w:pPr>
      <w:r>
        <w:rPr>
          <w:rFonts w:asciiTheme="minorHAnsi" w:hAnsiTheme="minorHAnsi" w:cstheme="minorHAnsi"/>
          <w:sz w:val="24"/>
          <w:szCs w:val="24"/>
        </w:rPr>
        <w:t xml:space="preserve">  </w:t>
      </w:r>
      <w:r w:rsidR="00B00DE4">
        <w:rPr>
          <w:rFonts w:asciiTheme="minorHAnsi" w:hAnsiTheme="minorHAnsi" w:cstheme="minorHAnsi"/>
          <w:b/>
          <w:sz w:val="24"/>
          <w:szCs w:val="24"/>
        </w:rPr>
        <w:t xml:space="preserve">C.  </w:t>
      </w:r>
      <w:r w:rsidR="001260C8" w:rsidRPr="001260C8">
        <w:rPr>
          <w:rFonts w:asciiTheme="minorHAnsi" w:hAnsiTheme="minorHAnsi" w:cstheme="minorHAnsi"/>
          <w:b/>
          <w:sz w:val="24"/>
          <w:szCs w:val="24"/>
          <w:u w:val="single"/>
        </w:rPr>
        <w:t>Eligible Projects/Scope of Work</w:t>
      </w:r>
      <w:r w:rsidR="00B00DE4" w:rsidRPr="00404847">
        <w:rPr>
          <w:rFonts w:asciiTheme="minorHAnsi" w:hAnsiTheme="minorHAnsi" w:cstheme="minorHAnsi"/>
          <w:sz w:val="24"/>
          <w:szCs w:val="24"/>
        </w:rPr>
        <w:t xml:space="preserve">:  </w:t>
      </w:r>
      <w:r w:rsidR="008F5C13" w:rsidRPr="008F5C13">
        <w:rPr>
          <w:rFonts w:asciiTheme="minorHAnsi" w:hAnsiTheme="minorHAnsi" w:cstheme="minorHAnsi"/>
          <w:sz w:val="24"/>
          <w:szCs w:val="24"/>
        </w:rPr>
        <w:t xml:space="preserve">Proposed restoration projects </w:t>
      </w:r>
      <w:r w:rsidR="00ED4DCB">
        <w:rPr>
          <w:rFonts w:asciiTheme="minorHAnsi" w:hAnsiTheme="minorHAnsi" w:cstheme="minorHAnsi"/>
          <w:sz w:val="24"/>
          <w:szCs w:val="24"/>
        </w:rPr>
        <w:t>for conservation moorings replace the typical recreational boat moorings (block and chain) that have caused damage/degradation to the eelgrass bed by scarring, dragging, and diminished water clarity and light quality.  These conservation moorings replace the block with a helical anchor that is screwed into the substrate, resulting in minimal footprint impact</w:t>
      </w:r>
      <w:r w:rsidR="00555BEF">
        <w:rPr>
          <w:rFonts w:asciiTheme="minorHAnsi" w:hAnsiTheme="minorHAnsi" w:cstheme="minorHAnsi"/>
          <w:sz w:val="24"/>
          <w:szCs w:val="24"/>
        </w:rPr>
        <w:t xml:space="preserve">.  </w:t>
      </w:r>
      <w:r w:rsidR="00ED4DCB">
        <w:rPr>
          <w:rFonts w:asciiTheme="minorHAnsi" w:hAnsiTheme="minorHAnsi" w:cstheme="minorHAnsi"/>
          <w:sz w:val="24"/>
          <w:szCs w:val="24"/>
        </w:rPr>
        <w:t xml:space="preserve">A reinforced, expandable elastic rode or flexible, floating chain is fixed to the anchor and replaces the traditional metal chain, preventing the attached rode from dragging and scouring the eelgrass bed and substrate.  </w:t>
      </w:r>
      <w:r w:rsidR="008E71AD">
        <w:rPr>
          <w:rFonts w:asciiTheme="minorHAnsi" w:hAnsiTheme="minorHAnsi" w:cstheme="minorHAnsi"/>
          <w:sz w:val="24"/>
          <w:szCs w:val="24"/>
        </w:rPr>
        <w:t xml:space="preserve">Conservation moorings are also referred to as “floating rode moorings.” </w:t>
      </w:r>
      <w:r w:rsidR="00555BEF">
        <w:rPr>
          <w:rFonts w:asciiTheme="minorHAnsi" w:hAnsiTheme="minorHAnsi" w:cstheme="minorHAnsi"/>
          <w:sz w:val="24"/>
          <w:szCs w:val="24"/>
        </w:rPr>
        <w:t>Proposed restoration projects for conservation moorings mu</w:t>
      </w:r>
      <w:r w:rsidR="00DD5B6F">
        <w:rPr>
          <w:rFonts w:asciiTheme="minorHAnsi" w:hAnsiTheme="minorHAnsi" w:cstheme="minorHAnsi"/>
          <w:sz w:val="24"/>
          <w:szCs w:val="24"/>
        </w:rPr>
        <w:t>st</w:t>
      </w:r>
      <w:r w:rsidR="00555BEF">
        <w:rPr>
          <w:rFonts w:asciiTheme="minorHAnsi" w:hAnsiTheme="minorHAnsi" w:cstheme="minorHAnsi"/>
          <w:sz w:val="24"/>
          <w:szCs w:val="24"/>
        </w:rPr>
        <w:t xml:space="preserve"> be located in harbors of Buzzards Bay where existing moorings are known to </w:t>
      </w:r>
      <w:r w:rsidR="00DD5B6F">
        <w:rPr>
          <w:rFonts w:asciiTheme="minorHAnsi" w:hAnsiTheme="minorHAnsi" w:cstheme="minorHAnsi"/>
          <w:sz w:val="24"/>
          <w:szCs w:val="24"/>
        </w:rPr>
        <w:t xml:space="preserve">be </w:t>
      </w:r>
      <w:r w:rsidR="00555BEF">
        <w:rPr>
          <w:rFonts w:asciiTheme="minorHAnsi" w:hAnsiTheme="minorHAnsi" w:cstheme="minorHAnsi"/>
          <w:sz w:val="24"/>
          <w:szCs w:val="24"/>
        </w:rPr>
        <w:t>causing scouring and eelgrass loss.</w:t>
      </w:r>
    </w:p>
    <w:p w14:paraId="75F8E28B" w14:textId="77777777" w:rsidR="00555BEF" w:rsidRDefault="00555BEF" w:rsidP="00516E43">
      <w:pPr>
        <w:rPr>
          <w:rFonts w:asciiTheme="minorHAnsi" w:hAnsiTheme="minorHAnsi" w:cstheme="minorHAnsi"/>
          <w:sz w:val="24"/>
          <w:szCs w:val="24"/>
        </w:rPr>
      </w:pPr>
    </w:p>
    <w:p w14:paraId="6817E5EE" w14:textId="77777777" w:rsidR="007267CA" w:rsidRDefault="007267CA" w:rsidP="007267CA"/>
    <w:tbl>
      <w:tblPr>
        <w:tblStyle w:val="TableGrid"/>
        <w:tblW w:w="0" w:type="auto"/>
        <w:tblLook w:val="04A0" w:firstRow="1" w:lastRow="0" w:firstColumn="1" w:lastColumn="0" w:noHBand="0" w:noVBand="1"/>
      </w:tblPr>
      <w:tblGrid>
        <w:gridCol w:w="4518"/>
        <w:gridCol w:w="5058"/>
      </w:tblGrid>
      <w:tr w:rsidR="007267CA" w:rsidRPr="00404847" w14:paraId="33E425E3" w14:textId="77777777" w:rsidTr="007267CA">
        <w:trPr>
          <w:cantSplit/>
          <w:tblHeader/>
        </w:trPr>
        <w:tc>
          <w:tcPr>
            <w:tcW w:w="4518" w:type="dxa"/>
            <w:shd w:val="clear" w:color="auto" w:fill="D9D9D9" w:themeFill="background1" w:themeFillShade="D9"/>
          </w:tcPr>
          <w:p w14:paraId="77DCC9FA" w14:textId="14A1C45D" w:rsidR="007267CA" w:rsidRPr="00E077CB" w:rsidRDefault="007267CA" w:rsidP="007267CA">
            <w:pPr>
              <w:rPr>
                <w:rFonts w:asciiTheme="minorHAnsi" w:hAnsiTheme="minorHAnsi" w:cstheme="minorHAnsi"/>
                <w:b/>
                <w:sz w:val="24"/>
                <w:szCs w:val="24"/>
              </w:rPr>
            </w:pPr>
            <w:r w:rsidRPr="00E077CB">
              <w:rPr>
                <w:rFonts w:asciiTheme="minorHAnsi" w:hAnsiTheme="minorHAnsi" w:cstheme="minorHAnsi"/>
                <w:b/>
                <w:sz w:val="24"/>
                <w:szCs w:val="24"/>
              </w:rPr>
              <w:br/>
              <w:t>Eligible Projects Must:</w:t>
            </w:r>
          </w:p>
        </w:tc>
        <w:tc>
          <w:tcPr>
            <w:tcW w:w="5058" w:type="dxa"/>
            <w:shd w:val="clear" w:color="auto" w:fill="D9D9D9" w:themeFill="background1" w:themeFillShade="D9"/>
          </w:tcPr>
          <w:p w14:paraId="6C3D78F3" w14:textId="77777777" w:rsidR="007267CA" w:rsidRPr="00E077CB" w:rsidRDefault="007267CA" w:rsidP="007267CA">
            <w:pPr>
              <w:rPr>
                <w:rFonts w:asciiTheme="minorHAnsi" w:hAnsiTheme="minorHAnsi" w:cstheme="minorHAnsi"/>
                <w:b/>
                <w:sz w:val="24"/>
                <w:szCs w:val="24"/>
              </w:rPr>
            </w:pPr>
          </w:p>
          <w:p w14:paraId="0D55E94F" w14:textId="4C812699" w:rsidR="007267CA" w:rsidRPr="00E077CB" w:rsidRDefault="00DD5B6F" w:rsidP="00DD5B6F">
            <w:pPr>
              <w:rPr>
                <w:rFonts w:asciiTheme="minorHAnsi" w:hAnsiTheme="minorHAnsi" w:cstheme="minorHAnsi"/>
                <w:b/>
                <w:sz w:val="24"/>
                <w:szCs w:val="24"/>
              </w:rPr>
            </w:pPr>
            <w:r>
              <w:rPr>
                <w:rFonts w:asciiTheme="minorHAnsi" w:hAnsiTheme="minorHAnsi" w:cstheme="minorHAnsi"/>
                <w:b/>
                <w:sz w:val="24"/>
                <w:szCs w:val="24"/>
              </w:rPr>
              <w:t>Proposed (but Ine</w:t>
            </w:r>
            <w:r w:rsidR="007267CA" w:rsidRPr="00E077CB">
              <w:rPr>
                <w:rFonts w:asciiTheme="minorHAnsi" w:hAnsiTheme="minorHAnsi" w:cstheme="minorHAnsi"/>
                <w:b/>
                <w:sz w:val="24"/>
                <w:szCs w:val="24"/>
              </w:rPr>
              <w:t>ligible</w:t>
            </w:r>
            <w:r>
              <w:rPr>
                <w:rFonts w:asciiTheme="minorHAnsi" w:hAnsiTheme="minorHAnsi" w:cstheme="minorHAnsi"/>
                <w:b/>
                <w:sz w:val="24"/>
                <w:szCs w:val="24"/>
              </w:rPr>
              <w:t>)</w:t>
            </w:r>
            <w:r w:rsidR="007267CA" w:rsidRPr="00E077CB">
              <w:rPr>
                <w:rFonts w:asciiTheme="minorHAnsi" w:hAnsiTheme="minorHAnsi" w:cstheme="minorHAnsi"/>
                <w:b/>
                <w:sz w:val="24"/>
                <w:szCs w:val="24"/>
              </w:rPr>
              <w:t xml:space="preserve"> Projects Must Not:</w:t>
            </w:r>
          </w:p>
        </w:tc>
      </w:tr>
      <w:tr w:rsidR="007267CA" w:rsidRPr="00404847" w14:paraId="039D7657" w14:textId="77777777" w:rsidTr="007267CA">
        <w:trPr>
          <w:cantSplit/>
        </w:trPr>
        <w:tc>
          <w:tcPr>
            <w:tcW w:w="4518" w:type="dxa"/>
          </w:tcPr>
          <w:p w14:paraId="528E330E" w14:textId="1CF6E533" w:rsidR="007267CA" w:rsidRPr="00EE1B9F" w:rsidRDefault="007267CA" w:rsidP="007267CA">
            <w:pPr>
              <w:rPr>
                <w:rFonts w:asciiTheme="minorHAnsi" w:hAnsiTheme="minorHAnsi" w:cstheme="minorHAnsi"/>
              </w:rPr>
            </w:pPr>
            <w:r>
              <w:rPr>
                <w:rFonts w:asciiTheme="minorHAnsi" w:hAnsiTheme="minorHAnsi" w:cstheme="minorHAnsi"/>
              </w:rPr>
              <w:t xml:space="preserve">Have a strong link to aquatic resources and the services they provide to ecosystems </w:t>
            </w:r>
            <w:r w:rsidRPr="009B00C6">
              <w:rPr>
                <w:rFonts w:asciiTheme="minorHAnsi" w:hAnsiTheme="minorHAnsi" w:cstheme="minorHAnsi"/>
              </w:rPr>
              <w:t>that</w:t>
            </w:r>
            <w:r>
              <w:rPr>
                <w:rFonts w:asciiTheme="minorHAnsi" w:hAnsiTheme="minorHAnsi" w:cstheme="minorHAnsi"/>
              </w:rPr>
              <w:t xml:space="preserve"> </w:t>
            </w:r>
            <w:r w:rsidRPr="009B00C6">
              <w:rPr>
                <w:rFonts w:asciiTheme="minorHAnsi" w:hAnsiTheme="minorHAnsi" w:cstheme="minorHAnsi"/>
              </w:rPr>
              <w:t>were injure</w:t>
            </w:r>
            <w:r>
              <w:rPr>
                <w:rFonts w:asciiTheme="minorHAnsi" w:hAnsiTheme="minorHAnsi" w:cstheme="minorHAnsi"/>
              </w:rPr>
              <w:t xml:space="preserve">d by the Bouchard B-120 oil spill into Buzzards Bay. </w:t>
            </w:r>
          </w:p>
        </w:tc>
        <w:tc>
          <w:tcPr>
            <w:tcW w:w="5058" w:type="dxa"/>
          </w:tcPr>
          <w:p w14:paraId="344985C4" w14:textId="77777777" w:rsidR="007267CA" w:rsidRPr="00123CCA" w:rsidRDefault="007267CA" w:rsidP="007267CA">
            <w:pPr>
              <w:rPr>
                <w:rFonts w:asciiTheme="minorHAnsi" w:hAnsiTheme="minorHAnsi" w:cstheme="minorHAnsi"/>
              </w:rPr>
            </w:pPr>
            <w:r>
              <w:rPr>
                <w:rFonts w:asciiTheme="minorHAnsi" w:hAnsiTheme="minorHAnsi" w:cstheme="minorHAnsi"/>
              </w:rPr>
              <w:t>Be</w:t>
            </w:r>
            <w:r w:rsidRPr="004D146B">
              <w:rPr>
                <w:rFonts w:asciiTheme="minorHAnsi" w:hAnsiTheme="minorHAnsi" w:cstheme="minorHAnsi"/>
              </w:rPr>
              <w:t xml:space="preserve"> subject to an independent, prior obligation to perform the project pursuant to</w:t>
            </w:r>
            <w:r>
              <w:rPr>
                <w:rFonts w:asciiTheme="minorHAnsi" w:hAnsiTheme="minorHAnsi" w:cstheme="minorHAnsi"/>
              </w:rPr>
              <w:t xml:space="preserve"> </w:t>
            </w:r>
            <w:r w:rsidRPr="004D146B">
              <w:rPr>
                <w:rFonts w:asciiTheme="minorHAnsi" w:hAnsiTheme="minorHAnsi" w:cstheme="minorHAnsi"/>
              </w:rPr>
              <w:t>statute, regulation, ordinance, consent decree, judgment, court order, permit</w:t>
            </w:r>
            <w:r>
              <w:rPr>
                <w:rFonts w:asciiTheme="minorHAnsi" w:hAnsiTheme="minorHAnsi" w:cstheme="minorHAnsi"/>
              </w:rPr>
              <w:t xml:space="preserve"> </w:t>
            </w:r>
            <w:r w:rsidRPr="004D146B">
              <w:rPr>
                <w:rFonts w:asciiTheme="minorHAnsi" w:hAnsiTheme="minorHAnsi" w:cstheme="minorHAnsi"/>
              </w:rPr>
              <w:t xml:space="preserve">condition or contract, or otherwise </w:t>
            </w:r>
            <w:r>
              <w:rPr>
                <w:rFonts w:asciiTheme="minorHAnsi" w:hAnsiTheme="minorHAnsi" w:cstheme="minorHAnsi"/>
              </w:rPr>
              <w:t xml:space="preserve">be </w:t>
            </w:r>
            <w:r w:rsidRPr="004D146B">
              <w:rPr>
                <w:rFonts w:asciiTheme="minorHAnsi" w:hAnsiTheme="minorHAnsi" w:cstheme="minorHAnsi"/>
              </w:rPr>
              <w:t>required by federal, state, or local law,</w:t>
            </w:r>
            <w:r>
              <w:rPr>
                <w:rFonts w:asciiTheme="minorHAnsi" w:hAnsiTheme="minorHAnsi" w:cstheme="minorHAnsi"/>
              </w:rPr>
              <w:t xml:space="preserve"> </w:t>
            </w:r>
            <w:r w:rsidRPr="004D146B">
              <w:rPr>
                <w:rFonts w:asciiTheme="minorHAnsi" w:hAnsiTheme="minorHAnsi" w:cstheme="minorHAnsi"/>
              </w:rPr>
              <w:t>including but not limited to enforcement actions</w:t>
            </w:r>
            <w:r>
              <w:rPr>
                <w:rFonts w:asciiTheme="minorHAnsi" w:hAnsiTheme="minorHAnsi" w:cstheme="minorHAnsi"/>
              </w:rPr>
              <w:t xml:space="preserve">.  </w:t>
            </w:r>
          </w:p>
        </w:tc>
      </w:tr>
      <w:tr w:rsidR="007267CA" w:rsidRPr="00404847" w14:paraId="63C4207C" w14:textId="77777777" w:rsidTr="007267CA">
        <w:trPr>
          <w:cantSplit/>
        </w:trPr>
        <w:tc>
          <w:tcPr>
            <w:tcW w:w="4518" w:type="dxa"/>
          </w:tcPr>
          <w:p w14:paraId="4AD19BAE" w14:textId="46C39EF5" w:rsidR="007267CA" w:rsidRPr="00EE1B9F" w:rsidRDefault="007267CA" w:rsidP="00DD5B6F">
            <w:pPr>
              <w:rPr>
                <w:rFonts w:asciiTheme="minorHAnsi" w:hAnsiTheme="minorHAnsi" w:cstheme="minorHAnsi"/>
                <w:highlight w:val="yellow"/>
              </w:rPr>
            </w:pPr>
            <w:r>
              <w:rPr>
                <w:rFonts w:asciiTheme="minorHAnsi" w:hAnsiTheme="minorHAnsi" w:cstheme="minorHAnsi"/>
              </w:rPr>
              <w:t xml:space="preserve">Restore eelgrass habitat </w:t>
            </w:r>
            <w:r w:rsidRPr="002E1FCE">
              <w:rPr>
                <w:rFonts w:asciiTheme="minorHAnsi" w:hAnsiTheme="minorHAnsi" w:cstheme="minorHAnsi"/>
              </w:rPr>
              <w:t xml:space="preserve">in the </w:t>
            </w:r>
            <w:r>
              <w:rPr>
                <w:rFonts w:asciiTheme="minorHAnsi" w:hAnsiTheme="minorHAnsi" w:cstheme="minorHAnsi"/>
              </w:rPr>
              <w:t xml:space="preserve">geographic focus </w:t>
            </w:r>
            <w:r w:rsidRPr="002E1FCE">
              <w:rPr>
                <w:rFonts w:asciiTheme="minorHAnsi" w:hAnsiTheme="minorHAnsi" w:cstheme="minorHAnsi"/>
              </w:rPr>
              <w:t>area</w:t>
            </w:r>
            <w:r>
              <w:rPr>
                <w:rFonts w:asciiTheme="minorHAnsi" w:hAnsiTheme="minorHAnsi" w:cstheme="minorHAnsi"/>
              </w:rPr>
              <w:t>.</w:t>
            </w:r>
          </w:p>
        </w:tc>
        <w:tc>
          <w:tcPr>
            <w:tcW w:w="5058" w:type="dxa"/>
          </w:tcPr>
          <w:p w14:paraId="664E4544" w14:textId="2CC30FB7" w:rsidR="007267CA" w:rsidRPr="00EE1B9F" w:rsidRDefault="007267CA" w:rsidP="007267CA">
            <w:pPr>
              <w:rPr>
                <w:rFonts w:asciiTheme="minorHAnsi" w:hAnsiTheme="minorHAnsi" w:cstheme="minorHAnsi"/>
                <w:highlight w:val="yellow"/>
              </w:rPr>
            </w:pPr>
            <w:r>
              <w:rPr>
                <w:rFonts w:asciiTheme="minorHAnsi" w:hAnsiTheme="minorHAnsi" w:cstheme="minorHAnsi"/>
              </w:rPr>
              <w:t xml:space="preserve">Restore eelgrass or other </w:t>
            </w:r>
            <w:r w:rsidR="00BD7C50">
              <w:rPr>
                <w:rFonts w:asciiTheme="minorHAnsi" w:hAnsiTheme="minorHAnsi" w:cstheme="minorHAnsi"/>
              </w:rPr>
              <w:t>submerged aquatic vegetation (</w:t>
            </w:r>
            <w:r>
              <w:rPr>
                <w:rFonts w:asciiTheme="minorHAnsi" w:hAnsiTheme="minorHAnsi" w:cstheme="minorHAnsi"/>
              </w:rPr>
              <w:t>SAV</w:t>
            </w:r>
            <w:r w:rsidR="00BD7C50">
              <w:rPr>
                <w:rFonts w:asciiTheme="minorHAnsi" w:hAnsiTheme="minorHAnsi" w:cstheme="minorHAnsi"/>
              </w:rPr>
              <w:t>)</w:t>
            </w:r>
            <w:r>
              <w:rPr>
                <w:rFonts w:asciiTheme="minorHAnsi" w:hAnsiTheme="minorHAnsi" w:cstheme="minorHAnsi"/>
              </w:rPr>
              <w:t xml:space="preserve"> habitat types outside of</w:t>
            </w:r>
            <w:r w:rsidRPr="002E1FCE">
              <w:rPr>
                <w:rFonts w:asciiTheme="minorHAnsi" w:hAnsiTheme="minorHAnsi" w:cstheme="minorHAnsi"/>
              </w:rPr>
              <w:t xml:space="preserve"> the </w:t>
            </w:r>
            <w:r>
              <w:rPr>
                <w:rFonts w:asciiTheme="minorHAnsi" w:hAnsiTheme="minorHAnsi" w:cstheme="minorHAnsi"/>
              </w:rPr>
              <w:t xml:space="preserve">geographic focus </w:t>
            </w:r>
            <w:r w:rsidRPr="002E1FCE">
              <w:rPr>
                <w:rFonts w:asciiTheme="minorHAnsi" w:hAnsiTheme="minorHAnsi" w:cstheme="minorHAnsi"/>
              </w:rPr>
              <w:t>area</w:t>
            </w:r>
            <w:r>
              <w:rPr>
                <w:rFonts w:asciiTheme="minorHAnsi" w:hAnsiTheme="minorHAnsi" w:cstheme="minorHAnsi"/>
              </w:rPr>
              <w:t>.</w:t>
            </w:r>
          </w:p>
        </w:tc>
      </w:tr>
      <w:tr w:rsidR="007267CA" w:rsidRPr="00404847" w14:paraId="0FC40AC7" w14:textId="77777777" w:rsidTr="007267CA">
        <w:trPr>
          <w:cantSplit/>
        </w:trPr>
        <w:tc>
          <w:tcPr>
            <w:tcW w:w="4518" w:type="dxa"/>
          </w:tcPr>
          <w:p w14:paraId="761F2CA1" w14:textId="35B71A85" w:rsidR="007267CA" w:rsidRPr="00686AF8" w:rsidRDefault="007267CA" w:rsidP="00DD5B6F">
            <w:pPr>
              <w:rPr>
                <w:rFonts w:asciiTheme="minorHAnsi" w:hAnsiTheme="minorHAnsi" w:cstheme="minorHAnsi"/>
              </w:rPr>
            </w:pPr>
            <w:r>
              <w:rPr>
                <w:rFonts w:asciiTheme="minorHAnsi" w:hAnsiTheme="minorHAnsi" w:cstheme="minorHAnsi"/>
              </w:rPr>
              <w:t>Include</w:t>
            </w:r>
            <w:r w:rsidR="00B731B3">
              <w:rPr>
                <w:rFonts w:asciiTheme="minorHAnsi" w:hAnsiTheme="minorHAnsi" w:cstheme="minorHAnsi"/>
              </w:rPr>
              <w:t xml:space="preserve"> r</w:t>
            </w:r>
            <w:r w:rsidR="00DD5B6F">
              <w:rPr>
                <w:rFonts w:asciiTheme="minorHAnsi" w:hAnsiTheme="minorHAnsi" w:cstheme="minorHAnsi"/>
              </w:rPr>
              <w:t xml:space="preserve">eplacement of </w:t>
            </w:r>
            <w:r>
              <w:rPr>
                <w:rFonts w:asciiTheme="minorHAnsi" w:hAnsiTheme="minorHAnsi" w:cstheme="minorHAnsi"/>
              </w:rPr>
              <w:t>existing moorings currently located within an eelgrass meadow with demonstrable scars (aerial photos, SCUBA or snorkeler measurements or observations).</w:t>
            </w:r>
          </w:p>
        </w:tc>
        <w:tc>
          <w:tcPr>
            <w:tcW w:w="5058" w:type="dxa"/>
          </w:tcPr>
          <w:p w14:paraId="250018CC" w14:textId="24D31687" w:rsidR="007267CA" w:rsidRPr="00E10C22" w:rsidRDefault="00B731B3" w:rsidP="008D23F5">
            <w:pPr>
              <w:rPr>
                <w:rFonts w:asciiTheme="minorHAnsi" w:hAnsiTheme="minorHAnsi" w:cstheme="minorHAnsi"/>
              </w:rPr>
            </w:pPr>
            <w:r>
              <w:rPr>
                <w:rFonts w:asciiTheme="minorHAnsi" w:hAnsiTheme="minorHAnsi" w:cstheme="minorHAnsi"/>
              </w:rPr>
              <w:t>Include</w:t>
            </w:r>
            <w:r w:rsidR="00DD5B6F">
              <w:rPr>
                <w:rFonts w:asciiTheme="minorHAnsi" w:hAnsiTheme="minorHAnsi" w:cstheme="minorHAnsi"/>
              </w:rPr>
              <w:t xml:space="preserve"> replacement of </w:t>
            </w:r>
            <w:r w:rsidR="007267CA">
              <w:rPr>
                <w:rFonts w:asciiTheme="minorHAnsi" w:hAnsiTheme="minorHAnsi" w:cstheme="minorHAnsi"/>
              </w:rPr>
              <w:t>existing moorings currently located in habitat that does not impact eelgrass.</w:t>
            </w:r>
          </w:p>
        </w:tc>
      </w:tr>
      <w:tr w:rsidR="007267CA" w:rsidRPr="00404847" w14:paraId="1237834B" w14:textId="77777777" w:rsidTr="007267CA">
        <w:trPr>
          <w:cantSplit/>
        </w:trPr>
        <w:tc>
          <w:tcPr>
            <w:tcW w:w="4518" w:type="dxa"/>
          </w:tcPr>
          <w:p w14:paraId="6EDE1E66" w14:textId="0C31432A" w:rsidR="007267CA" w:rsidRPr="00EE1B9F" w:rsidRDefault="007267CA" w:rsidP="00DD5B6F">
            <w:pPr>
              <w:rPr>
                <w:rFonts w:asciiTheme="minorHAnsi" w:hAnsiTheme="minorHAnsi" w:cstheme="minorHAnsi"/>
              </w:rPr>
            </w:pPr>
            <w:r>
              <w:rPr>
                <w:rFonts w:asciiTheme="minorHAnsi" w:hAnsiTheme="minorHAnsi" w:cstheme="minorHAnsi"/>
              </w:rPr>
              <w:t>Be</w:t>
            </w:r>
            <w:r w:rsidRPr="009B00C6">
              <w:rPr>
                <w:rFonts w:asciiTheme="minorHAnsi" w:hAnsiTheme="minorHAnsi" w:cstheme="minorHAnsi"/>
              </w:rPr>
              <w:t xml:space="preserve"> protective of</w:t>
            </w:r>
            <w:r w:rsidR="00DD5B6F">
              <w:rPr>
                <w:rFonts w:asciiTheme="minorHAnsi" w:hAnsiTheme="minorHAnsi" w:cstheme="minorHAnsi"/>
              </w:rPr>
              <w:t xml:space="preserve"> </w:t>
            </w:r>
            <w:r w:rsidRPr="009B00C6">
              <w:rPr>
                <w:rFonts w:asciiTheme="minorHAnsi" w:hAnsiTheme="minorHAnsi" w:cstheme="minorHAnsi"/>
              </w:rPr>
              <w:t>health or safety</w:t>
            </w:r>
            <w:r>
              <w:rPr>
                <w:rFonts w:asciiTheme="minorHAnsi" w:hAnsiTheme="minorHAnsi" w:cstheme="minorHAnsi"/>
              </w:rPr>
              <w:t>.</w:t>
            </w:r>
          </w:p>
        </w:tc>
        <w:tc>
          <w:tcPr>
            <w:tcW w:w="5058" w:type="dxa"/>
          </w:tcPr>
          <w:p w14:paraId="5A413267" w14:textId="46EC0BC5" w:rsidR="007267CA" w:rsidRPr="00EE1B9F" w:rsidRDefault="008D23F5" w:rsidP="007267CA">
            <w:pPr>
              <w:rPr>
                <w:rFonts w:asciiTheme="minorHAnsi" w:hAnsiTheme="minorHAnsi" w:cstheme="minorHAnsi"/>
              </w:rPr>
            </w:pPr>
            <w:r>
              <w:rPr>
                <w:rFonts w:asciiTheme="minorHAnsi" w:hAnsiTheme="minorHAnsi" w:cstheme="minorHAnsi"/>
              </w:rPr>
              <w:t xml:space="preserve">Propose </w:t>
            </w:r>
            <w:r w:rsidR="007267CA" w:rsidRPr="00EE1B9F">
              <w:rPr>
                <w:rFonts w:asciiTheme="minorHAnsi" w:hAnsiTheme="minorHAnsi" w:cstheme="minorHAnsi"/>
              </w:rPr>
              <w:t xml:space="preserve">to conduct a study for a future </w:t>
            </w:r>
            <w:r w:rsidR="007267CA">
              <w:rPr>
                <w:rFonts w:asciiTheme="minorHAnsi" w:hAnsiTheme="minorHAnsi" w:cstheme="minorHAnsi"/>
              </w:rPr>
              <w:t xml:space="preserve">restoration </w:t>
            </w:r>
            <w:r w:rsidR="007267CA" w:rsidRPr="00EE1B9F">
              <w:rPr>
                <w:rFonts w:asciiTheme="minorHAnsi" w:hAnsiTheme="minorHAnsi" w:cstheme="minorHAnsi"/>
              </w:rPr>
              <w:t>project</w:t>
            </w:r>
            <w:r w:rsidR="007267CA">
              <w:rPr>
                <w:rFonts w:asciiTheme="minorHAnsi" w:hAnsiTheme="minorHAnsi" w:cstheme="minorHAnsi"/>
              </w:rPr>
              <w:t xml:space="preserve"> or for research purposes.</w:t>
            </w:r>
          </w:p>
        </w:tc>
      </w:tr>
      <w:tr w:rsidR="007267CA" w:rsidRPr="00404847" w14:paraId="5C7F175B" w14:textId="77777777" w:rsidTr="007267CA">
        <w:trPr>
          <w:cantSplit/>
        </w:trPr>
        <w:tc>
          <w:tcPr>
            <w:tcW w:w="4518" w:type="dxa"/>
          </w:tcPr>
          <w:p w14:paraId="76B4A0F8" w14:textId="6EEB8C79" w:rsidR="007267CA" w:rsidRPr="00EE1B9F" w:rsidRDefault="007267CA" w:rsidP="008D23F5">
            <w:pPr>
              <w:rPr>
                <w:rFonts w:asciiTheme="minorHAnsi" w:hAnsiTheme="minorHAnsi" w:cstheme="minorHAnsi"/>
              </w:rPr>
            </w:pPr>
            <w:r w:rsidRPr="00EE1B9F">
              <w:rPr>
                <w:rFonts w:asciiTheme="minorHAnsi" w:hAnsiTheme="minorHAnsi" w:cstheme="minorHAnsi"/>
              </w:rPr>
              <w:lastRenderedPageBreak/>
              <w:t>Be a tangible on-the-ground restoration project</w:t>
            </w:r>
            <w:r>
              <w:rPr>
                <w:rFonts w:asciiTheme="minorHAnsi" w:hAnsiTheme="minorHAnsi" w:cstheme="minorHAnsi"/>
              </w:rPr>
              <w:t xml:space="preserve">, including </w:t>
            </w:r>
            <w:r w:rsidR="008D23F5">
              <w:rPr>
                <w:rFonts w:asciiTheme="minorHAnsi" w:hAnsiTheme="minorHAnsi" w:cstheme="minorHAnsi"/>
              </w:rPr>
              <w:t xml:space="preserve">all required </w:t>
            </w:r>
            <w:r>
              <w:rPr>
                <w:rFonts w:asciiTheme="minorHAnsi" w:hAnsiTheme="minorHAnsi" w:cstheme="minorHAnsi"/>
              </w:rPr>
              <w:t>components</w:t>
            </w:r>
            <w:r w:rsidR="008D23F5">
              <w:rPr>
                <w:rFonts w:asciiTheme="minorHAnsi" w:hAnsiTheme="minorHAnsi" w:cstheme="minorHAnsi"/>
              </w:rPr>
              <w:t>;</w:t>
            </w:r>
            <w:r>
              <w:rPr>
                <w:rFonts w:asciiTheme="minorHAnsi" w:hAnsiTheme="minorHAnsi" w:cstheme="minorHAnsi"/>
              </w:rPr>
              <w:t xml:space="preserve"> components may include design, permitting, construction, maintenance, monitoring, and community involvement.</w:t>
            </w:r>
          </w:p>
        </w:tc>
        <w:tc>
          <w:tcPr>
            <w:tcW w:w="5058" w:type="dxa"/>
          </w:tcPr>
          <w:p w14:paraId="0A904A4D" w14:textId="77777777" w:rsidR="007267CA" w:rsidRPr="00EE1B9F" w:rsidRDefault="007267CA" w:rsidP="007267CA">
            <w:pPr>
              <w:rPr>
                <w:rFonts w:asciiTheme="minorHAnsi" w:hAnsiTheme="minorHAnsi" w:cstheme="minorHAnsi"/>
              </w:rPr>
            </w:pPr>
            <w:r w:rsidRPr="00EE1B9F">
              <w:rPr>
                <w:rFonts w:asciiTheme="minorHAnsi" w:hAnsiTheme="minorHAnsi" w:cstheme="minorHAnsi"/>
              </w:rPr>
              <w:t>Be located on a site so contaminated or degraded as to absorb significant amount of the potentially allocated costs for cleanup as to restoration</w:t>
            </w:r>
            <w:r>
              <w:rPr>
                <w:rFonts w:asciiTheme="minorHAnsi" w:hAnsiTheme="minorHAnsi" w:cstheme="minorHAnsi"/>
              </w:rPr>
              <w:t>.</w:t>
            </w:r>
          </w:p>
        </w:tc>
      </w:tr>
      <w:tr w:rsidR="007267CA" w:rsidRPr="00404847" w14:paraId="60D1DAF2" w14:textId="77777777" w:rsidTr="007267CA">
        <w:trPr>
          <w:cantSplit/>
        </w:trPr>
        <w:tc>
          <w:tcPr>
            <w:tcW w:w="4518" w:type="dxa"/>
          </w:tcPr>
          <w:p w14:paraId="12AFDE6B" w14:textId="5D78EEA6" w:rsidR="007267CA" w:rsidRPr="00EE1B9F" w:rsidRDefault="007267CA" w:rsidP="008D23F5">
            <w:pPr>
              <w:rPr>
                <w:rFonts w:asciiTheme="minorHAnsi" w:hAnsiTheme="minorHAnsi" w:cstheme="minorHAnsi"/>
              </w:rPr>
            </w:pPr>
            <w:r w:rsidRPr="00EE1B9F">
              <w:rPr>
                <w:rFonts w:asciiTheme="minorHAnsi" w:hAnsiTheme="minorHAnsi" w:cstheme="minorHAnsi"/>
              </w:rPr>
              <w:t>Be consistent with federal, state, or local law, regulation</w:t>
            </w:r>
            <w:r>
              <w:rPr>
                <w:rFonts w:asciiTheme="minorHAnsi" w:hAnsiTheme="minorHAnsi" w:cstheme="minorHAnsi"/>
              </w:rPr>
              <w:t>,</w:t>
            </w:r>
            <w:r w:rsidRPr="00EE1B9F">
              <w:rPr>
                <w:rFonts w:asciiTheme="minorHAnsi" w:hAnsiTheme="minorHAnsi" w:cstheme="minorHAnsi"/>
              </w:rPr>
              <w:t xml:space="preserve"> or policies</w:t>
            </w:r>
            <w:r>
              <w:rPr>
                <w:rFonts w:asciiTheme="minorHAnsi" w:hAnsiTheme="minorHAnsi" w:cstheme="minorHAnsi"/>
              </w:rPr>
              <w:t>.  For this GAA, conservation moorings must be currently authorized by the harbormaster and/or the U.S. Army Corps of Engineers.</w:t>
            </w:r>
          </w:p>
        </w:tc>
        <w:tc>
          <w:tcPr>
            <w:tcW w:w="5058" w:type="dxa"/>
          </w:tcPr>
          <w:p w14:paraId="7FF478F9" w14:textId="77777777" w:rsidR="007267CA" w:rsidRPr="00EE1B9F" w:rsidRDefault="007267CA" w:rsidP="007267CA">
            <w:pPr>
              <w:rPr>
                <w:rFonts w:asciiTheme="minorHAnsi" w:hAnsiTheme="minorHAnsi" w:cstheme="minorHAnsi"/>
              </w:rPr>
            </w:pPr>
            <w:r w:rsidRPr="00EE1B9F">
              <w:rPr>
                <w:rFonts w:asciiTheme="minorHAnsi" w:hAnsiTheme="minorHAnsi" w:cstheme="minorHAnsi"/>
              </w:rPr>
              <w:t xml:space="preserve">Use funds for continued operation, maintenance or support of an existing </w:t>
            </w:r>
            <w:r>
              <w:rPr>
                <w:rFonts w:asciiTheme="minorHAnsi" w:hAnsiTheme="minorHAnsi" w:cstheme="minorHAnsi"/>
              </w:rPr>
              <w:t>restoration project or natural resource</w:t>
            </w:r>
            <w:r w:rsidRPr="00EE1B9F">
              <w:rPr>
                <w:rFonts w:asciiTheme="minorHAnsi" w:hAnsiTheme="minorHAnsi" w:cstheme="minorHAnsi"/>
              </w:rPr>
              <w:t>.</w:t>
            </w:r>
          </w:p>
        </w:tc>
      </w:tr>
    </w:tbl>
    <w:p w14:paraId="6DC964BB" w14:textId="77777777" w:rsidR="008D1FBA" w:rsidRDefault="008D1FBA" w:rsidP="001A5B67">
      <w:pPr>
        <w:autoSpaceDE w:val="0"/>
        <w:autoSpaceDN w:val="0"/>
        <w:adjustRightInd w:val="0"/>
        <w:rPr>
          <w:rFonts w:asciiTheme="minorHAnsi" w:hAnsiTheme="minorHAnsi" w:cstheme="minorHAnsi"/>
          <w:sz w:val="24"/>
          <w:szCs w:val="24"/>
        </w:rPr>
      </w:pPr>
    </w:p>
    <w:p w14:paraId="622A4C92" w14:textId="77777777" w:rsidR="001A5B67" w:rsidRPr="001A5B67" w:rsidRDefault="00B00DE4" w:rsidP="001A5B67">
      <w:pPr>
        <w:autoSpaceDE w:val="0"/>
        <w:autoSpaceDN w:val="0"/>
        <w:adjustRightInd w:val="0"/>
        <w:rPr>
          <w:rFonts w:asciiTheme="minorHAnsi" w:hAnsiTheme="minorHAnsi" w:cstheme="minorHAnsi"/>
          <w:kern w:val="2"/>
          <w:sz w:val="24"/>
          <w:szCs w:val="24"/>
        </w:rPr>
      </w:pPr>
      <w:r w:rsidRPr="00404847">
        <w:rPr>
          <w:rFonts w:asciiTheme="minorHAnsi" w:hAnsiTheme="minorHAnsi" w:cstheme="minorHAnsi"/>
          <w:sz w:val="24"/>
          <w:szCs w:val="24"/>
        </w:rPr>
        <w:br/>
      </w:r>
      <w:r w:rsidR="00085C42">
        <w:rPr>
          <w:rFonts w:asciiTheme="minorHAnsi" w:hAnsiTheme="minorHAnsi" w:cstheme="minorHAnsi"/>
          <w:b/>
          <w:sz w:val="24"/>
          <w:szCs w:val="24"/>
        </w:rPr>
        <w:t>D</w:t>
      </w:r>
      <w:r w:rsidR="001260C8" w:rsidRPr="001260C8">
        <w:rPr>
          <w:rFonts w:asciiTheme="minorHAnsi" w:hAnsiTheme="minorHAnsi" w:cstheme="minorHAnsi"/>
          <w:b/>
          <w:sz w:val="24"/>
          <w:szCs w:val="24"/>
          <w:u w:val="single"/>
        </w:rPr>
        <w:t>.  Selection Criteria/ Evaluation Process</w:t>
      </w:r>
    </w:p>
    <w:p w14:paraId="0BC879F3" w14:textId="77777777" w:rsidR="001A5B67" w:rsidRPr="001A5B67" w:rsidRDefault="001A5B67" w:rsidP="001A5B67">
      <w:pPr>
        <w:autoSpaceDE w:val="0"/>
        <w:autoSpaceDN w:val="0"/>
        <w:adjustRightInd w:val="0"/>
        <w:rPr>
          <w:rFonts w:asciiTheme="minorHAnsi" w:hAnsiTheme="minorHAnsi" w:cstheme="minorHAnsi"/>
          <w:kern w:val="2"/>
          <w:sz w:val="24"/>
          <w:szCs w:val="24"/>
        </w:rPr>
      </w:pPr>
      <w:r w:rsidRPr="00404847">
        <w:rPr>
          <w:rFonts w:asciiTheme="minorHAnsi" w:hAnsiTheme="minorHAnsi" w:cstheme="minorHAnsi"/>
          <w:sz w:val="24"/>
          <w:szCs w:val="24"/>
        </w:rPr>
        <w:t xml:space="preserve">Detailed guidance for preparing the </w:t>
      </w:r>
      <w:r w:rsidR="008D23F5">
        <w:rPr>
          <w:rFonts w:asciiTheme="minorHAnsi" w:hAnsiTheme="minorHAnsi" w:cstheme="minorHAnsi"/>
          <w:sz w:val="24"/>
          <w:szCs w:val="24"/>
        </w:rPr>
        <w:t>A</w:t>
      </w:r>
      <w:r w:rsidR="007E1699">
        <w:rPr>
          <w:rFonts w:asciiTheme="minorHAnsi" w:hAnsiTheme="minorHAnsi" w:cstheme="minorHAnsi"/>
          <w:sz w:val="24"/>
          <w:szCs w:val="24"/>
        </w:rPr>
        <w:t xml:space="preserve">pplication </w:t>
      </w:r>
      <w:r w:rsidRPr="00404847">
        <w:rPr>
          <w:rFonts w:asciiTheme="minorHAnsi" w:hAnsiTheme="minorHAnsi" w:cstheme="minorHAnsi"/>
          <w:sz w:val="24"/>
          <w:szCs w:val="24"/>
        </w:rPr>
        <w:t>to address the</w:t>
      </w:r>
      <w:r w:rsidR="00D56991">
        <w:rPr>
          <w:rFonts w:asciiTheme="minorHAnsi" w:hAnsiTheme="minorHAnsi" w:cstheme="minorHAnsi"/>
          <w:sz w:val="24"/>
          <w:szCs w:val="24"/>
        </w:rPr>
        <w:t xml:space="preserve"> </w:t>
      </w:r>
      <w:r w:rsidR="00F4062A">
        <w:rPr>
          <w:rFonts w:asciiTheme="minorHAnsi" w:hAnsiTheme="minorHAnsi" w:cstheme="minorHAnsi"/>
          <w:sz w:val="24"/>
          <w:szCs w:val="24"/>
        </w:rPr>
        <w:t>e</w:t>
      </w:r>
      <w:r w:rsidR="00D56991">
        <w:rPr>
          <w:rFonts w:asciiTheme="minorHAnsi" w:hAnsiTheme="minorHAnsi" w:cstheme="minorHAnsi"/>
          <w:sz w:val="24"/>
          <w:szCs w:val="24"/>
        </w:rPr>
        <w:t xml:space="preserve">ligibility </w:t>
      </w:r>
      <w:r w:rsidR="008D23F5">
        <w:rPr>
          <w:rFonts w:asciiTheme="minorHAnsi" w:hAnsiTheme="minorHAnsi" w:cstheme="minorHAnsi"/>
          <w:sz w:val="24"/>
          <w:szCs w:val="24"/>
        </w:rPr>
        <w:t xml:space="preserve">requirements </w:t>
      </w:r>
      <w:r w:rsidR="00D56991">
        <w:rPr>
          <w:rFonts w:asciiTheme="minorHAnsi" w:hAnsiTheme="minorHAnsi" w:cstheme="minorHAnsi"/>
          <w:sz w:val="24"/>
          <w:szCs w:val="24"/>
        </w:rPr>
        <w:t xml:space="preserve">and </w:t>
      </w:r>
      <w:r w:rsidR="00F4062A">
        <w:rPr>
          <w:rFonts w:asciiTheme="minorHAnsi" w:hAnsiTheme="minorHAnsi" w:cstheme="minorHAnsi"/>
          <w:sz w:val="24"/>
          <w:szCs w:val="24"/>
        </w:rPr>
        <w:t>e</w:t>
      </w:r>
      <w:r w:rsidR="00D56991">
        <w:rPr>
          <w:rFonts w:asciiTheme="minorHAnsi" w:hAnsiTheme="minorHAnsi" w:cstheme="minorHAnsi"/>
          <w:sz w:val="24"/>
          <w:szCs w:val="24"/>
        </w:rPr>
        <w:t>valuation</w:t>
      </w:r>
      <w:r w:rsidRPr="00404847">
        <w:rPr>
          <w:rFonts w:asciiTheme="minorHAnsi" w:hAnsiTheme="minorHAnsi" w:cstheme="minorHAnsi"/>
          <w:sz w:val="24"/>
          <w:szCs w:val="24"/>
        </w:rPr>
        <w:t xml:space="preserve"> criteria is provided in Attachment B </w:t>
      </w:r>
      <w:r>
        <w:rPr>
          <w:rFonts w:asciiTheme="minorHAnsi" w:hAnsiTheme="minorHAnsi" w:cstheme="minorHAnsi"/>
          <w:sz w:val="24"/>
          <w:szCs w:val="24"/>
        </w:rPr>
        <w:t>(</w:t>
      </w:r>
      <w:r w:rsidR="005B6480">
        <w:rPr>
          <w:rFonts w:asciiTheme="minorHAnsi" w:hAnsiTheme="minorHAnsi" w:cstheme="minorHAnsi"/>
          <w:sz w:val="24"/>
          <w:szCs w:val="24"/>
        </w:rPr>
        <w:t xml:space="preserve">Detailed </w:t>
      </w:r>
      <w:r w:rsidR="007E1699">
        <w:rPr>
          <w:rFonts w:asciiTheme="minorHAnsi" w:hAnsiTheme="minorHAnsi" w:cstheme="minorHAnsi"/>
          <w:sz w:val="24"/>
          <w:szCs w:val="24"/>
        </w:rPr>
        <w:t xml:space="preserve">Application </w:t>
      </w:r>
      <w:r w:rsidRPr="00404847">
        <w:rPr>
          <w:rFonts w:asciiTheme="minorHAnsi" w:hAnsiTheme="minorHAnsi" w:cstheme="minorHAnsi"/>
          <w:sz w:val="24"/>
          <w:szCs w:val="24"/>
        </w:rPr>
        <w:t>Requirements</w:t>
      </w:r>
      <w:r>
        <w:rPr>
          <w:rFonts w:asciiTheme="minorHAnsi" w:hAnsiTheme="minorHAnsi" w:cstheme="minorHAnsi"/>
          <w:sz w:val="24"/>
          <w:szCs w:val="24"/>
        </w:rPr>
        <w:t xml:space="preserve">).  The evaluation process will be conducted </w:t>
      </w:r>
      <w:r w:rsidR="008D23F5">
        <w:rPr>
          <w:rFonts w:asciiTheme="minorHAnsi" w:hAnsiTheme="minorHAnsi" w:cstheme="minorHAnsi"/>
          <w:sz w:val="24"/>
          <w:szCs w:val="24"/>
        </w:rPr>
        <w:t>by</w:t>
      </w:r>
      <w:r>
        <w:rPr>
          <w:rFonts w:asciiTheme="minorHAnsi" w:hAnsiTheme="minorHAnsi" w:cstheme="minorHAnsi"/>
          <w:sz w:val="24"/>
          <w:szCs w:val="24"/>
        </w:rPr>
        <w:t xml:space="preserve"> the MassDEP </w:t>
      </w:r>
      <w:r w:rsidR="007E1699">
        <w:rPr>
          <w:rFonts w:asciiTheme="minorHAnsi" w:hAnsiTheme="minorHAnsi" w:cstheme="minorHAnsi"/>
          <w:sz w:val="24"/>
          <w:szCs w:val="24"/>
        </w:rPr>
        <w:t>Grant Review Team (GRT)</w:t>
      </w:r>
      <w:r>
        <w:rPr>
          <w:rFonts w:asciiTheme="minorHAnsi" w:hAnsiTheme="minorHAnsi" w:cstheme="minorHAnsi"/>
          <w:sz w:val="24"/>
          <w:szCs w:val="24"/>
        </w:rPr>
        <w:t xml:space="preserve"> that consists of a Team Leader and various MassDEP</w:t>
      </w:r>
      <w:r w:rsidR="008A66AE">
        <w:rPr>
          <w:rFonts w:asciiTheme="minorHAnsi" w:hAnsiTheme="minorHAnsi" w:cstheme="minorHAnsi"/>
          <w:sz w:val="24"/>
          <w:szCs w:val="24"/>
        </w:rPr>
        <w:t xml:space="preserve">, </w:t>
      </w:r>
      <w:r w:rsidR="00404934">
        <w:rPr>
          <w:rFonts w:asciiTheme="minorHAnsi" w:hAnsiTheme="minorHAnsi" w:cstheme="minorHAnsi"/>
          <w:sz w:val="24"/>
          <w:szCs w:val="24"/>
        </w:rPr>
        <w:t>EEA</w:t>
      </w:r>
      <w:r w:rsidR="008A66AE">
        <w:rPr>
          <w:rFonts w:asciiTheme="minorHAnsi" w:hAnsiTheme="minorHAnsi" w:cstheme="minorHAnsi"/>
          <w:sz w:val="24"/>
          <w:szCs w:val="24"/>
        </w:rPr>
        <w:t>, and Massachusetts Division of Marine Fisheries (</w:t>
      </w:r>
      <w:r w:rsidR="00591337">
        <w:rPr>
          <w:rFonts w:asciiTheme="minorHAnsi" w:hAnsiTheme="minorHAnsi" w:cstheme="minorHAnsi"/>
          <w:sz w:val="24"/>
          <w:szCs w:val="24"/>
        </w:rPr>
        <w:t xml:space="preserve">MA </w:t>
      </w:r>
      <w:r w:rsidR="008A66AE">
        <w:rPr>
          <w:rFonts w:asciiTheme="minorHAnsi" w:hAnsiTheme="minorHAnsi" w:cstheme="minorHAnsi"/>
          <w:sz w:val="24"/>
          <w:szCs w:val="24"/>
        </w:rPr>
        <w:t>DMF)</w:t>
      </w:r>
      <w:r w:rsidR="00404934">
        <w:rPr>
          <w:rFonts w:asciiTheme="minorHAnsi" w:hAnsiTheme="minorHAnsi" w:cstheme="minorHAnsi"/>
          <w:sz w:val="24"/>
          <w:szCs w:val="24"/>
        </w:rPr>
        <w:t xml:space="preserve"> agency </w:t>
      </w:r>
      <w:r>
        <w:rPr>
          <w:rFonts w:asciiTheme="minorHAnsi" w:hAnsiTheme="minorHAnsi" w:cstheme="minorHAnsi"/>
          <w:sz w:val="24"/>
          <w:szCs w:val="24"/>
        </w:rPr>
        <w:t>staff members</w:t>
      </w:r>
      <w:r w:rsidR="00F061A4">
        <w:rPr>
          <w:rFonts w:asciiTheme="minorHAnsi" w:hAnsiTheme="minorHAnsi" w:cstheme="minorHAnsi"/>
          <w:sz w:val="24"/>
          <w:szCs w:val="24"/>
        </w:rPr>
        <w:t>.</w:t>
      </w:r>
      <w:r>
        <w:rPr>
          <w:rFonts w:asciiTheme="minorHAnsi" w:hAnsiTheme="minorHAnsi" w:cstheme="minorHAnsi"/>
          <w:sz w:val="24"/>
          <w:szCs w:val="24"/>
        </w:rPr>
        <w:t xml:space="preserve">  </w:t>
      </w:r>
      <w:r w:rsidRPr="00404847">
        <w:rPr>
          <w:rFonts w:asciiTheme="minorHAnsi" w:hAnsiTheme="minorHAnsi" w:cstheme="minorHAnsi"/>
          <w:sz w:val="24"/>
          <w:szCs w:val="24"/>
        </w:rPr>
        <w:t>Projects</w:t>
      </w:r>
      <w:r>
        <w:rPr>
          <w:rFonts w:asciiTheme="minorHAnsi" w:hAnsiTheme="minorHAnsi" w:cstheme="minorHAnsi"/>
          <w:sz w:val="24"/>
          <w:szCs w:val="24"/>
        </w:rPr>
        <w:t xml:space="preserve"> will be first assessed for eligibility as defined in Section </w:t>
      </w:r>
      <w:r w:rsidR="009F688B">
        <w:rPr>
          <w:rFonts w:asciiTheme="minorHAnsi" w:hAnsiTheme="minorHAnsi" w:cstheme="minorHAnsi"/>
          <w:sz w:val="24"/>
          <w:szCs w:val="24"/>
        </w:rPr>
        <w:t>3</w:t>
      </w:r>
      <w:r>
        <w:rPr>
          <w:rFonts w:asciiTheme="minorHAnsi" w:hAnsiTheme="minorHAnsi" w:cstheme="minorHAnsi"/>
          <w:sz w:val="24"/>
          <w:szCs w:val="24"/>
        </w:rPr>
        <w:t xml:space="preserve"> of this </w:t>
      </w:r>
      <w:r w:rsidR="006E1B98">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Pr>
          <w:rFonts w:asciiTheme="minorHAnsi" w:hAnsiTheme="minorHAnsi" w:cstheme="minorHAnsi"/>
          <w:sz w:val="24"/>
          <w:szCs w:val="24"/>
        </w:rPr>
        <w:t xml:space="preserve">.  Projects that are determined to be eligible </w:t>
      </w:r>
      <w:r w:rsidRPr="00404847">
        <w:rPr>
          <w:rFonts w:asciiTheme="minorHAnsi" w:hAnsiTheme="minorHAnsi" w:cstheme="minorHAnsi"/>
          <w:sz w:val="24"/>
          <w:szCs w:val="24"/>
        </w:rPr>
        <w:t xml:space="preserve">will be evaluated </w:t>
      </w:r>
      <w:r>
        <w:rPr>
          <w:rFonts w:asciiTheme="minorHAnsi" w:hAnsiTheme="minorHAnsi" w:cstheme="minorHAnsi"/>
          <w:sz w:val="24"/>
          <w:szCs w:val="24"/>
        </w:rPr>
        <w:t xml:space="preserve">by the </w:t>
      </w:r>
      <w:r w:rsidR="006E1B98">
        <w:rPr>
          <w:rFonts w:asciiTheme="minorHAnsi" w:hAnsiTheme="minorHAnsi" w:cstheme="minorHAnsi"/>
          <w:sz w:val="24"/>
          <w:szCs w:val="24"/>
        </w:rPr>
        <w:t>GRT</w:t>
      </w:r>
      <w:r>
        <w:rPr>
          <w:rFonts w:asciiTheme="minorHAnsi" w:hAnsiTheme="minorHAnsi" w:cstheme="minorHAnsi"/>
          <w:sz w:val="24"/>
          <w:szCs w:val="24"/>
        </w:rPr>
        <w:t xml:space="preserve"> using, but not necessarily restricted to</w:t>
      </w:r>
      <w:r w:rsidR="0003135E">
        <w:rPr>
          <w:rFonts w:asciiTheme="minorHAnsi" w:hAnsiTheme="minorHAnsi" w:cstheme="minorHAnsi"/>
          <w:sz w:val="24"/>
          <w:szCs w:val="24"/>
        </w:rPr>
        <w:t>,</w:t>
      </w:r>
      <w:r>
        <w:rPr>
          <w:rFonts w:asciiTheme="minorHAnsi" w:hAnsiTheme="minorHAnsi" w:cstheme="minorHAnsi"/>
          <w:sz w:val="24"/>
          <w:szCs w:val="24"/>
        </w:rPr>
        <w:t xml:space="preserve"> </w:t>
      </w:r>
      <w:r w:rsidRPr="00404847">
        <w:rPr>
          <w:rFonts w:asciiTheme="minorHAnsi" w:hAnsiTheme="minorHAnsi" w:cstheme="minorHAnsi"/>
          <w:sz w:val="24"/>
          <w:szCs w:val="24"/>
        </w:rPr>
        <w:t>the following criteria</w:t>
      </w:r>
      <w:r>
        <w:rPr>
          <w:rFonts w:asciiTheme="minorHAnsi" w:hAnsiTheme="minorHAnsi" w:cstheme="minorHAnsi"/>
          <w:sz w:val="24"/>
          <w:szCs w:val="24"/>
        </w:rPr>
        <w:t>:</w:t>
      </w:r>
    </w:p>
    <w:p w14:paraId="24FB0AE3" w14:textId="77777777" w:rsidR="001A5B67" w:rsidRDefault="001A5B67" w:rsidP="001A5B67">
      <w:pPr>
        <w:tabs>
          <w:tab w:val="left" w:pos="-720"/>
        </w:tabs>
        <w:suppressAutoHyphens/>
        <w:rPr>
          <w:rFonts w:asciiTheme="minorHAnsi" w:hAnsiTheme="minorHAnsi" w:cstheme="minorHAnsi"/>
          <w:bCs/>
          <w:sz w:val="24"/>
          <w:szCs w:val="24"/>
        </w:rPr>
      </w:pPr>
    </w:p>
    <w:p w14:paraId="4DDD755D" w14:textId="77777777" w:rsidR="00083192" w:rsidRPr="007E7420" w:rsidRDefault="00083192" w:rsidP="00083192">
      <w:pPr>
        <w:rPr>
          <w:rFonts w:asciiTheme="minorHAnsi" w:hAnsiTheme="minorHAnsi" w:cstheme="minorHAnsi"/>
          <w:b/>
          <w:sz w:val="24"/>
          <w:szCs w:val="24"/>
        </w:rPr>
      </w:pPr>
      <w:r>
        <w:rPr>
          <w:rFonts w:asciiTheme="minorHAnsi" w:hAnsiTheme="minorHAnsi" w:cstheme="minorHAnsi"/>
          <w:b/>
          <w:sz w:val="24"/>
          <w:szCs w:val="24"/>
        </w:rPr>
        <w:t xml:space="preserve">     </w:t>
      </w:r>
      <w:r w:rsidRPr="007E7420">
        <w:rPr>
          <w:rFonts w:asciiTheme="minorHAnsi" w:hAnsiTheme="minorHAnsi" w:cstheme="minorHAnsi"/>
          <w:b/>
          <w:sz w:val="24"/>
          <w:szCs w:val="24"/>
        </w:rPr>
        <w:t>1.  Focus Criteria</w:t>
      </w:r>
    </w:p>
    <w:p w14:paraId="43EC54E4" w14:textId="77777777" w:rsidR="001E0C93" w:rsidRPr="0072028F" w:rsidRDefault="00524797">
      <w:pPr>
        <w:pStyle w:val="ListParagraph"/>
        <w:numPr>
          <w:ilvl w:val="0"/>
          <w:numId w:val="34"/>
        </w:numPr>
        <w:rPr>
          <w:rFonts w:asciiTheme="minorHAnsi" w:hAnsiTheme="minorHAnsi" w:cstheme="minorHAnsi"/>
          <w:sz w:val="24"/>
          <w:szCs w:val="24"/>
        </w:rPr>
      </w:pPr>
      <w:r w:rsidRPr="00524797">
        <w:rPr>
          <w:rFonts w:asciiTheme="minorHAnsi" w:hAnsiTheme="minorHAnsi" w:cstheme="minorHAnsi"/>
          <w:i/>
          <w:sz w:val="24"/>
          <w:szCs w:val="24"/>
          <w:u w:val="single"/>
        </w:rPr>
        <w:t>Proximity to Injured Resources</w:t>
      </w:r>
      <w:r w:rsidRPr="00524797">
        <w:rPr>
          <w:rFonts w:asciiTheme="minorHAnsi" w:hAnsiTheme="minorHAnsi" w:cstheme="minorHAnsi"/>
          <w:sz w:val="24"/>
          <w:szCs w:val="24"/>
        </w:rPr>
        <w:t>:  Proposed restoration projects must be located in</w:t>
      </w:r>
      <w:r w:rsidR="00EB2408">
        <w:rPr>
          <w:rFonts w:asciiTheme="minorHAnsi" w:hAnsiTheme="minorHAnsi" w:cstheme="minorHAnsi"/>
          <w:sz w:val="24"/>
          <w:szCs w:val="24"/>
        </w:rPr>
        <w:t xml:space="preserve"> </w:t>
      </w:r>
      <w:proofErr w:type="spellStart"/>
      <w:r w:rsidR="00EB2408">
        <w:rPr>
          <w:rFonts w:asciiTheme="minorHAnsi" w:hAnsiTheme="minorHAnsi" w:cstheme="minorHAnsi"/>
          <w:sz w:val="24"/>
          <w:szCs w:val="24"/>
        </w:rPr>
        <w:t>embayments</w:t>
      </w:r>
      <w:proofErr w:type="spellEnd"/>
      <w:r w:rsidR="00EB2408">
        <w:rPr>
          <w:rFonts w:asciiTheme="minorHAnsi" w:hAnsiTheme="minorHAnsi" w:cstheme="minorHAnsi"/>
          <w:sz w:val="24"/>
          <w:szCs w:val="24"/>
        </w:rPr>
        <w:t xml:space="preserve"> of the Buzzards Bay Watershed </w:t>
      </w:r>
      <w:r w:rsidRPr="00524797">
        <w:rPr>
          <w:rFonts w:asciiTheme="minorHAnsi" w:hAnsiTheme="minorHAnsi" w:cstheme="minorHAnsi"/>
          <w:sz w:val="24"/>
          <w:szCs w:val="24"/>
        </w:rPr>
        <w:t xml:space="preserve">as </w:t>
      </w:r>
      <w:r w:rsidRPr="0072028F">
        <w:rPr>
          <w:rFonts w:asciiTheme="minorHAnsi" w:hAnsiTheme="minorHAnsi" w:cstheme="minorHAnsi"/>
          <w:sz w:val="24"/>
          <w:szCs w:val="24"/>
        </w:rPr>
        <w:t xml:space="preserve">described in Section </w:t>
      </w:r>
      <w:r w:rsidR="005B6480" w:rsidRPr="0072028F">
        <w:rPr>
          <w:rFonts w:asciiTheme="minorHAnsi" w:hAnsiTheme="minorHAnsi" w:cstheme="minorHAnsi"/>
          <w:sz w:val="24"/>
          <w:szCs w:val="24"/>
        </w:rPr>
        <w:t>3</w:t>
      </w:r>
      <w:r w:rsidRPr="0072028F">
        <w:rPr>
          <w:rFonts w:asciiTheme="minorHAnsi" w:hAnsiTheme="minorHAnsi" w:cstheme="minorHAnsi"/>
          <w:sz w:val="24"/>
          <w:szCs w:val="24"/>
        </w:rPr>
        <w:t xml:space="preserve">B of this </w:t>
      </w:r>
      <w:r w:rsidR="00A367D5" w:rsidRPr="0072028F">
        <w:rPr>
          <w:rFonts w:asciiTheme="minorHAnsi" w:hAnsiTheme="minorHAnsi" w:cstheme="minorHAnsi"/>
          <w:sz w:val="24"/>
          <w:szCs w:val="24"/>
        </w:rPr>
        <w:t>Grant Announcement</w:t>
      </w:r>
      <w:r w:rsidRPr="0072028F">
        <w:rPr>
          <w:rFonts w:asciiTheme="minorHAnsi" w:hAnsiTheme="minorHAnsi" w:cstheme="minorHAnsi"/>
          <w:sz w:val="24"/>
          <w:szCs w:val="24"/>
        </w:rPr>
        <w:t xml:space="preserve">.    </w:t>
      </w:r>
    </w:p>
    <w:p w14:paraId="5C817C14" w14:textId="32276426" w:rsidR="001E0C93" w:rsidRPr="0072028F" w:rsidRDefault="00524797">
      <w:pPr>
        <w:pStyle w:val="ListParagraph"/>
        <w:numPr>
          <w:ilvl w:val="0"/>
          <w:numId w:val="34"/>
        </w:numPr>
        <w:rPr>
          <w:rFonts w:asciiTheme="minorHAnsi" w:hAnsiTheme="minorHAnsi" w:cstheme="minorHAnsi"/>
          <w:sz w:val="24"/>
          <w:szCs w:val="24"/>
        </w:rPr>
      </w:pPr>
      <w:r w:rsidRPr="0072028F">
        <w:rPr>
          <w:rFonts w:asciiTheme="minorHAnsi" w:hAnsiTheme="minorHAnsi" w:cstheme="minorHAnsi"/>
          <w:i/>
          <w:sz w:val="24"/>
          <w:szCs w:val="24"/>
          <w:u w:val="single"/>
        </w:rPr>
        <w:t>Relationship to Injured Resources (Nexus)</w:t>
      </w:r>
      <w:r w:rsidRPr="0072028F">
        <w:rPr>
          <w:rFonts w:asciiTheme="minorHAnsi" w:hAnsiTheme="minorHAnsi" w:cstheme="minorHAnsi"/>
          <w:sz w:val="24"/>
          <w:szCs w:val="24"/>
        </w:rPr>
        <w:t xml:space="preserve">:  Projects that restore, replace, or acquire the equivalent of the same or similar resources or services that were injured are preferred to projects that benefit other comparable resources or services.  </w:t>
      </w:r>
      <w:r w:rsidR="00154768" w:rsidRPr="0072028F">
        <w:rPr>
          <w:rFonts w:asciiTheme="minorHAnsi" w:hAnsiTheme="minorHAnsi" w:cstheme="minorHAnsi"/>
          <w:sz w:val="24"/>
          <w:szCs w:val="24"/>
        </w:rPr>
        <w:t xml:space="preserve">Injured resources </w:t>
      </w:r>
      <w:r w:rsidR="00C034DB">
        <w:rPr>
          <w:rFonts w:asciiTheme="minorHAnsi" w:hAnsiTheme="minorHAnsi" w:cstheme="minorHAnsi"/>
          <w:sz w:val="24"/>
          <w:szCs w:val="24"/>
        </w:rPr>
        <w:t xml:space="preserve">for this GAA </w:t>
      </w:r>
      <w:r w:rsidR="00154768" w:rsidRPr="0072028F">
        <w:rPr>
          <w:rFonts w:asciiTheme="minorHAnsi" w:hAnsiTheme="minorHAnsi" w:cstheme="minorHAnsi"/>
          <w:sz w:val="24"/>
          <w:szCs w:val="24"/>
        </w:rPr>
        <w:t>include</w:t>
      </w:r>
      <w:r w:rsidR="00EB2408">
        <w:rPr>
          <w:rFonts w:asciiTheme="minorHAnsi" w:hAnsiTheme="minorHAnsi" w:cstheme="minorHAnsi"/>
          <w:sz w:val="24"/>
          <w:szCs w:val="24"/>
        </w:rPr>
        <w:t xml:space="preserve"> eelgrass </w:t>
      </w:r>
      <w:r w:rsidR="00A2555D" w:rsidRPr="0072028F">
        <w:rPr>
          <w:rFonts w:asciiTheme="minorHAnsi" w:hAnsiTheme="minorHAnsi" w:cstheme="minorHAnsi"/>
          <w:color w:val="000000" w:themeColor="text1"/>
          <w:sz w:val="24"/>
          <w:szCs w:val="24"/>
        </w:rPr>
        <w:t>habitat</w:t>
      </w:r>
      <w:r w:rsidR="00C034DB">
        <w:rPr>
          <w:rFonts w:asciiTheme="minorHAnsi" w:hAnsiTheme="minorHAnsi" w:cstheme="minorHAnsi"/>
          <w:color w:val="000000" w:themeColor="text1"/>
          <w:sz w:val="24"/>
          <w:szCs w:val="24"/>
        </w:rPr>
        <w:t xml:space="preserve"> in the Buzzards Bay Watershed </w:t>
      </w:r>
      <w:proofErr w:type="spellStart"/>
      <w:r w:rsidR="00C034DB">
        <w:rPr>
          <w:rFonts w:asciiTheme="minorHAnsi" w:hAnsiTheme="minorHAnsi" w:cstheme="minorHAnsi"/>
          <w:color w:val="000000" w:themeColor="text1"/>
          <w:sz w:val="24"/>
          <w:szCs w:val="24"/>
        </w:rPr>
        <w:t>embayments</w:t>
      </w:r>
      <w:proofErr w:type="spellEnd"/>
      <w:r w:rsidR="001C7556" w:rsidRPr="0072028F">
        <w:rPr>
          <w:rFonts w:asciiTheme="minorHAnsi" w:hAnsiTheme="minorHAnsi" w:cstheme="minorHAnsi"/>
          <w:color w:val="000000" w:themeColor="text1"/>
          <w:sz w:val="24"/>
          <w:szCs w:val="24"/>
        </w:rPr>
        <w:t xml:space="preserve">.  </w:t>
      </w:r>
      <w:r w:rsidR="00F061A4" w:rsidRPr="0072028F">
        <w:rPr>
          <w:rFonts w:asciiTheme="minorHAnsi" w:hAnsiTheme="minorHAnsi" w:cstheme="minorHAnsi"/>
          <w:sz w:val="24"/>
          <w:szCs w:val="24"/>
        </w:rPr>
        <w:t xml:space="preserve"> </w:t>
      </w:r>
    </w:p>
    <w:p w14:paraId="6E81EF84" w14:textId="77777777" w:rsidR="00083192" w:rsidRPr="0072028F" w:rsidRDefault="00083192" w:rsidP="00083192">
      <w:pPr>
        <w:rPr>
          <w:rFonts w:asciiTheme="minorHAnsi" w:hAnsiTheme="minorHAnsi" w:cstheme="minorHAnsi"/>
          <w:sz w:val="24"/>
          <w:szCs w:val="24"/>
        </w:rPr>
      </w:pPr>
    </w:p>
    <w:p w14:paraId="09CE9C82" w14:textId="77777777" w:rsidR="00083192" w:rsidRPr="007E7420" w:rsidRDefault="00083192" w:rsidP="00083192">
      <w:pPr>
        <w:rPr>
          <w:rFonts w:asciiTheme="minorHAnsi" w:hAnsiTheme="minorHAnsi" w:cstheme="minorHAnsi"/>
          <w:b/>
          <w:sz w:val="24"/>
          <w:szCs w:val="24"/>
        </w:rPr>
      </w:pPr>
      <w:r w:rsidRPr="0072028F">
        <w:rPr>
          <w:rFonts w:asciiTheme="minorHAnsi" w:hAnsiTheme="minorHAnsi" w:cstheme="minorHAnsi"/>
          <w:b/>
          <w:sz w:val="24"/>
          <w:szCs w:val="24"/>
        </w:rPr>
        <w:t xml:space="preserve">     2.  Benefit Criteria</w:t>
      </w:r>
      <w:r w:rsidR="00BE445D" w:rsidRPr="0072028F">
        <w:rPr>
          <w:rFonts w:asciiTheme="minorHAnsi" w:hAnsiTheme="minorHAnsi" w:cstheme="minorHAnsi"/>
          <w:b/>
          <w:sz w:val="24"/>
          <w:szCs w:val="24"/>
        </w:rPr>
        <w:t xml:space="preserve"> (</w:t>
      </w:r>
      <w:r w:rsidR="00322BFE" w:rsidRPr="0072028F">
        <w:rPr>
          <w:rFonts w:asciiTheme="minorHAnsi" w:hAnsiTheme="minorHAnsi" w:cstheme="minorHAnsi"/>
          <w:b/>
          <w:sz w:val="24"/>
          <w:szCs w:val="24"/>
        </w:rPr>
        <w:t>Provide a level of detail within t</w:t>
      </w:r>
      <w:r w:rsidR="00BE445D" w:rsidRPr="0072028F">
        <w:rPr>
          <w:rFonts w:asciiTheme="minorHAnsi" w:hAnsiTheme="minorHAnsi" w:cstheme="minorHAnsi"/>
          <w:b/>
          <w:sz w:val="24"/>
          <w:szCs w:val="24"/>
        </w:rPr>
        <w:t xml:space="preserve">he Project Description </w:t>
      </w:r>
      <w:r w:rsidR="00322BFE" w:rsidRPr="0072028F">
        <w:rPr>
          <w:rFonts w:asciiTheme="minorHAnsi" w:hAnsiTheme="minorHAnsi" w:cstheme="minorHAnsi"/>
          <w:b/>
          <w:sz w:val="24"/>
          <w:szCs w:val="24"/>
        </w:rPr>
        <w:t>sufficient to demonstrate</w:t>
      </w:r>
      <w:r w:rsidR="00BE445D" w:rsidRPr="0072028F">
        <w:rPr>
          <w:rFonts w:asciiTheme="minorHAnsi" w:hAnsiTheme="minorHAnsi" w:cstheme="minorHAnsi"/>
          <w:b/>
          <w:sz w:val="24"/>
          <w:szCs w:val="24"/>
        </w:rPr>
        <w:t xml:space="preserve"> the benefits </w:t>
      </w:r>
      <w:r w:rsidR="00322BFE" w:rsidRPr="0072028F">
        <w:rPr>
          <w:rFonts w:asciiTheme="minorHAnsi" w:hAnsiTheme="minorHAnsi" w:cstheme="minorHAnsi"/>
          <w:b/>
          <w:sz w:val="24"/>
          <w:szCs w:val="24"/>
        </w:rPr>
        <w:t>provided by the</w:t>
      </w:r>
      <w:r w:rsidR="00BE445D" w:rsidRPr="0072028F">
        <w:rPr>
          <w:rFonts w:asciiTheme="minorHAnsi" w:hAnsiTheme="minorHAnsi" w:cstheme="minorHAnsi"/>
          <w:b/>
          <w:sz w:val="24"/>
          <w:szCs w:val="24"/>
        </w:rPr>
        <w:t xml:space="preserve"> project to</w:t>
      </w:r>
      <w:r w:rsidR="008A66AE">
        <w:rPr>
          <w:rFonts w:asciiTheme="minorHAnsi" w:hAnsiTheme="minorHAnsi" w:cstheme="minorHAnsi"/>
          <w:b/>
          <w:sz w:val="24"/>
          <w:szCs w:val="24"/>
        </w:rPr>
        <w:t xml:space="preserve"> restore eelgrass, including examples of s</w:t>
      </w:r>
      <w:r w:rsidR="00322BFE" w:rsidRPr="0072028F">
        <w:rPr>
          <w:rFonts w:asciiTheme="minorHAnsi" w:hAnsiTheme="minorHAnsi" w:cstheme="minorHAnsi"/>
          <w:b/>
          <w:sz w:val="24"/>
          <w:szCs w:val="24"/>
        </w:rPr>
        <w:t xml:space="preserve">imilar projects implemented within the </w:t>
      </w:r>
      <w:r w:rsidR="008A66AE">
        <w:rPr>
          <w:rFonts w:asciiTheme="minorHAnsi" w:hAnsiTheme="minorHAnsi" w:cstheme="minorHAnsi"/>
          <w:b/>
          <w:sz w:val="24"/>
          <w:szCs w:val="24"/>
        </w:rPr>
        <w:t xml:space="preserve">Buzzards Bay </w:t>
      </w:r>
      <w:r w:rsidR="00322BFE" w:rsidRPr="0072028F">
        <w:rPr>
          <w:rFonts w:asciiTheme="minorHAnsi" w:hAnsiTheme="minorHAnsi" w:cstheme="minorHAnsi"/>
          <w:b/>
          <w:sz w:val="24"/>
          <w:szCs w:val="24"/>
        </w:rPr>
        <w:t>watershed or a similar watershed where benefits have been documented.</w:t>
      </w:r>
      <w:r w:rsidR="00BE445D" w:rsidRPr="0072028F">
        <w:rPr>
          <w:rFonts w:asciiTheme="minorHAnsi" w:hAnsiTheme="minorHAnsi" w:cstheme="minorHAnsi"/>
          <w:b/>
          <w:sz w:val="24"/>
          <w:szCs w:val="24"/>
        </w:rPr>
        <w:t>)</w:t>
      </w:r>
    </w:p>
    <w:p w14:paraId="5656DCF3" w14:textId="77777777" w:rsidR="001E0C93" w:rsidRDefault="00524797" w:rsidP="00154768">
      <w:pPr>
        <w:pStyle w:val="ListParagraph"/>
        <w:numPr>
          <w:ilvl w:val="0"/>
          <w:numId w:val="35"/>
        </w:numPr>
        <w:rPr>
          <w:rFonts w:asciiTheme="minorHAnsi" w:hAnsiTheme="minorHAnsi" w:cstheme="minorHAnsi"/>
          <w:sz w:val="24"/>
          <w:szCs w:val="24"/>
        </w:rPr>
      </w:pPr>
      <w:r w:rsidRPr="00154768">
        <w:rPr>
          <w:rFonts w:asciiTheme="minorHAnsi" w:hAnsiTheme="minorHAnsi" w:cstheme="minorHAnsi"/>
          <w:i/>
          <w:sz w:val="24"/>
          <w:szCs w:val="24"/>
          <w:u w:val="single"/>
        </w:rPr>
        <w:t>Magnitude of Benefits</w:t>
      </w:r>
      <w:r w:rsidRPr="00154768">
        <w:rPr>
          <w:rFonts w:asciiTheme="minorHAnsi" w:hAnsiTheme="minorHAnsi" w:cstheme="minorHAnsi"/>
          <w:sz w:val="24"/>
          <w:szCs w:val="24"/>
        </w:rPr>
        <w:t>:  Project maximizes the level of restoration, replacement and/or acquisition of the equivalent natural resources that were injured.</w:t>
      </w:r>
      <w:r w:rsidR="00154768" w:rsidRPr="00154768">
        <w:rPr>
          <w:rFonts w:asciiTheme="minorHAnsi" w:hAnsiTheme="minorHAnsi" w:cstheme="minorHAnsi"/>
          <w:sz w:val="24"/>
          <w:szCs w:val="24"/>
        </w:rPr>
        <w:t xml:space="preserve">  </w:t>
      </w:r>
    </w:p>
    <w:p w14:paraId="5D67392E" w14:textId="77777777" w:rsidR="001E0C93" w:rsidRDefault="00524797">
      <w:pPr>
        <w:pStyle w:val="ListParagraph"/>
        <w:numPr>
          <w:ilvl w:val="0"/>
          <w:numId w:val="35"/>
        </w:numPr>
        <w:rPr>
          <w:rFonts w:asciiTheme="minorHAnsi" w:hAnsiTheme="minorHAnsi" w:cstheme="minorHAnsi"/>
          <w:sz w:val="24"/>
          <w:szCs w:val="24"/>
        </w:rPr>
      </w:pPr>
      <w:r w:rsidRPr="00524797">
        <w:rPr>
          <w:rFonts w:asciiTheme="minorHAnsi" w:hAnsiTheme="minorHAnsi" w:cstheme="minorHAnsi"/>
          <w:i/>
          <w:sz w:val="24"/>
          <w:szCs w:val="24"/>
          <w:u w:val="single"/>
        </w:rPr>
        <w:t>Sustainability of Benefits</w:t>
      </w:r>
      <w:r w:rsidRPr="00524797">
        <w:rPr>
          <w:rFonts w:asciiTheme="minorHAnsi" w:hAnsiTheme="minorHAnsi" w:cstheme="minorHAnsi"/>
          <w:sz w:val="24"/>
          <w:szCs w:val="24"/>
        </w:rPr>
        <w:t>:  Project will result in long-term, self-sustaining and comprehensive benefits to injured natural resources and/or the services they provide.  Project will require only periodic maintenance or management that represents a relatively small investment to provide continuing benefits.</w:t>
      </w:r>
      <w:r w:rsidR="00A643F3">
        <w:rPr>
          <w:rFonts w:asciiTheme="minorHAnsi" w:hAnsiTheme="minorHAnsi" w:cstheme="minorHAnsi"/>
          <w:sz w:val="24"/>
          <w:szCs w:val="24"/>
        </w:rPr>
        <w:t xml:space="preserve">  </w:t>
      </w:r>
    </w:p>
    <w:p w14:paraId="5C0990EC" w14:textId="77777777" w:rsidR="003934B4" w:rsidRPr="0072028F" w:rsidRDefault="00A643F3" w:rsidP="00986A02">
      <w:pPr>
        <w:pStyle w:val="ListParagraph"/>
        <w:numPr>
          <w:ilvl w:val="0"/>
          <w:numId w:val="35"/>
        </w:numPr>
        <w:rPr>
          <w:rFonts w:asciiTheme="minorHAnsi" w:hAnsiTheme="minorHAnsi" w:cstheme="minorHAnsi"/>
          <w:sz w:val="24"/>
          <w:szCs w:val="24"/>
        </w:rPr>
      </w:pPr>
      <w:r w:rsidRPr="00524797">
        <w:rPr>
          <w:rFonts w:asciiTheme="minorHAnsi" w:hAnsiTheme="minorHAnsi" w:cstheme="minorHAnsi"/>
          <w:i/>
          <w:sz w:val="24"/>
          <w:szCs w:val="24"/>
          <w:u w:val="single"/>
        </w:rPr>
        <w:t xml:space="preserve">Consistency with </w:t>
      </w:r>
      <w:r>
        <w:rPr>
          <w:rFonts w:asciiTheme="minorHAnsi" w:hAnsiTheme="minorHAnsi" w:cstheme="minorHAnsi"/>
          <w:i/>
          <w:sz w:val="24"/>
          <w:szCs w:val="24"/>
          <w:u w:val="single"/>
        </w:rPr>
        <w:t xml:space="preserve">state, regional, or </w:t>
      </w:r>
      <w:r w:rsidRPr="0072028F">
        <w:rPr>
          <w:rFonts w:asciiTheme="minorHAnsi" w:hAnsiTheme="minorHAnsi" w:cstheme="minorHAnsi"/>
          <w:i/>
          <w:sz w:val="24"/>
          <w:szCs w:val="24"/>
          <w:u w:val="single"/>
        </w:rPr>
        <w:t>local policies and plans</w:t>
      </w:r>
      <w:r w:rsidRPr="0072028F">
        <w:rPr>
          <w:rFonts w:asciiTheme="minorHAnsi" w:hAnsiTheme="minorHAnsi" w:cstheme="minorHAnsi"/>
          <w:sz w:val="24"/>
          <w:szCs w:val="24"/>
        </w:rPr>
        <w:t xml:space="preserve">:  </w:t>
      </w:r>
      <w:r w:rsidR="00F061A4" w:rsidRPr="0072028F">
        <w:rPr>
          <w:rFonts w:asciiTheme="minorHAnsi" w:hAnsiTheme="minorHAnsi" w:cstheme="minorHAnsi"/>
          <w:sz w:val="24"/>
          <w:szCs w:val="24"/>
        </w:rPr>
        <w:t xml:space="preserve">Project implements one or more public goals, needs and /or recommendations expressed in </w:t>
      </w:r>
      <w:r w:rsidRPr="0072028F">
        <w:rPr>
          <w:rFonts w:asciiTheme="minorHAnsi" w:hAnsiTheme="minorHAnsi" w:cstheme="minorHAnsi"/>
          <w:sz w:val="24"/>
          <w:szCs w:val="24"/>
        </w:rPr>
        <w:t>existing state, regional, or local planning or regulatory documents</w:t>
      </w:r>
      <w:r w:rsidR="007267CA">
        <w:rPr>
          <w:rFonts w:asciiTheme="minorHAnsi" w:hAnsiTheme="minorHAnsi" w:cstheme="minorHAnsi"/>
          <w:sz w:val="24"/>
          <w:szCs w:val="24"/>
        </w:rPr>
        <w:t xml:space="preserve">.  For this GAA, the awardee must follow maintenance schedules required for conservation moorings as outlined in </w:t>
      </w:r>
      <w:r w:rsidR="00CE7089">
        <w:rPr>
          <w:rFonts w:asciiTheme="minorHAnsi" w:hAnsiTheme="minorHAnsi" w:cstheme="minorHAnsi"/>
          <w:sz w:val="24"/>
          <w:szCs w:val="24"/>
        </w:rPr>
        <w:t xml:space="preserve">MA </w:t>
      </w:r>
      <w:r w:rsidR="007267CA">
        <w:rPr>
          <w:rFonts w:asciiTheme="minorHAnsi" w:hAnsiTheme="minorHAnsi" w:cstheme="minorHAnsi"/>
          <w:sz w:val="24"/>
          <w:szCs w:val="24"/>
        </w:rPr>
        <w:t xml:space="preserve">DMF’s Recommendations to Harbormasters and Mooring Owners and in the mooring manufacturer’s manual.  </w:t>
      </w:r>
    </w:p>
    <w:p w14:paraId="76098732" w14:textId="77777777" w:rsidR="001E0C93" w:rsidRPr="007267CA" w:rsidRDefault="00524797" w:rsidP="003934B4">
      <w:pPr>
        <w:pStyle w:val="ListParagraph"/>
        <w:numPr>
          <w:ilvl w:val="0"/>
          <w:numId w:val="35"/>
        </w:numPr>
        <w:rPr>
          <w:rFonts w:asciiTheme="minorHAnsi" w:hAnsiTheme="minorHAnsi" w:cstheme="minorHAnsi"/>
          <w:sz w:val="24"/>
          <w:szCs w:val="24"/>
        </w:rPr>
      </w:pPr>
      <w:r w:rsidRPr="0072028F">
        <w:rPr>
          <w:rFonts w:asciiTheme="minorHAnsi" w:hAnsiTheme="minorHAnsi" w:cstheme="minorHAnsi"/>
          <w:i/>
          <w:sz w:val="24"/>
          <w:szCs w:val="24"/>
          <w:u w:val="single"/>
        </w:rPr>
        <w:t>Community Goals</w:t>
      </w:r>
      <w:r w:rsidRPr="0072028F">
        <w:rPr>
          <w:rFonts w:asciiTheme="minorHAnsi" w:hAnsiTheme="minorHAnsi" w:cstheme="minorHAnsi"/>
          <w:sz w:val="24"/>
          <w:szCs w:val="24"/>
        </w:rPr>
        <w:t>:  Project complements one or more</w:t>
      </w:r>
      <w:r w:rsidRPr="003934B4">
        <w:rPr>
          <w:rFonts w:asciiTheme="minorHAnsi" w:hAnsiTheme="minorHAnsi" w:cstheme="minorHAnsi"/>
          <w:sz w:val="24"/>
          <w:szCs w:val="24"/>
        </w:rPr>
        <w:t xml:space="preserve"> community goals, needs and/or </w:t>
      </w:r>
      <w:r w:rsidRPr="003934B4">
        <w:rPr>
          <w:rFonts w:asciiTheme="minorHAnsi" w:hAnsiTheme="minorHAnsi" w:cstheme="minorHAnsi"/>
          <w:sz w:val="24"/>
          <w:szCs w:val="24"/>
        </w:rPr>
        <w:lastRenderedPageBreak/>
        <w:t xml:space="preserve">recommendations as expressed in existing plans that incorporated public input and involvement in their </w:t>
      </w:r>
      <w:r w:rsidRPr="007267CA">
        <w:rPr>
          <w:rFonts w:asciiTheme="minorHAnsi" w:hAnsiTheme="minorHAnsi" w:cstheme="minorHAnsi"/>
          <w:sz w:val="24"/>
          <w:szCs w:val="24"/>
        </w:rPr>
        <w:t>development.</w:t>
      </w:r>
      <w:r w:rsidR="007267CA" w:rsidRPr="007267CA">
        <w:rPr>
          <w:rFonts w:asciiTheme="minorHAnsi" w:hAnsiTheme="minorHAnsi" w:cstheme="minorHAnsi"/>
          <w:sz w:val="24"/>
          <w:szCs w:val="24"/>
        </w:rPr>
        <w:t xml:space="preserve">  For this GAA, an applicant must also demonstrate that the municipality and harbormaster are committed to the project</w:t>
      </w:r>
      <w:r w:rsidR="00CE7089">
        <w:rPr>
          <w:rFonts w:asciiTheme="minorHAnsi" w:hAnsiTheme="minorHAnsi" w:cstheme="minorHAnsi"/>
          <w:sz w:val="24"/>
          <w:szCs w:val="24"/>
        </w:rPr>
        <w:t>,</w:t>
      </w:r>
      <w:r w:rsidR="007267CA" w:rsidRPr="007267CA">
        <w:rPr>
          <w:rFonts w:asciiTheme="minorHAnsi" w:hAnsiTheme="minorHAnsi" w:cstheme="minorHAnsi"/>
          <w:sz w:val="24"/>
          <w:szCs w:val="24"/>
        </w:rPr>
        <w:t xml:space="preserve"> including </w:t>
      </w:r>
      <w:r w:rsidR="00CE7089">
        <w:rPr>
          <w:rFonts w:asciiTheme="minorHAnsi" w:hAnsiTheme="minorHAnsi" w:cstheme="minorHAnsi"/>
          <w:sz w:val="24"/>
          <w:szCs w:val="24"/>
        </w:rPr>
        <w:t xml:space="preserve">any required </w:t>
      </w:r>
      <w:r w:rsidR="007267CA" w:rsidRPr="007267CA">
        <w:rPr>
          <w:rFonts w:asciiTheme="minorHAnsi" w:hAnsiTheme="minorHAnsi" w:cstheme="minorHAnsi"/>
          <w:sz w:val="24"/>
          <w:szCs w:val="24"/>
        </w:rPr>
        <w:t xml:space="preserve">maintenance needs.   </w:t>
      </w:r>
    </w:p>
    <w:p w14:paraId="669484B8" w14:textId="3A7F33AB" w:rsidR="001E0C93" w:rsidRDefault="00524797">
      <w:pPr>
        <w:pStyle w:val="ListParagraph"/>
        <w:numPr>
          <w:ilvl w:val="0"/>
          <w:numId w:val="35"/>
        </w:numPr>
        <w:rPr>
          <w:rFonts w:asciiTheme="minorHAnsi" w:hAnsiTheme="minorHAnsi" w:cstheme="minorHAnsi"/>
          <w:sz w:val="24"/>
          <w:szCs w:val="24"/>
        </w:rPr>
      </w:pPr>
      <w:r w:rsidRPr="007267CA">
        <w:rPr>
          <w:rFonts w:asciiTheme="minorHAnsi" w:hAnsiTheme="minorHAnsi" w:cstheme="minorHAnsi"/>
          <w:i/>
          <w:sz w:val="24"/>
          <w:szCs w:val="24"/>
          <w:u w:val="single"/>
        </w:rPr>
        <w:t>Stewardship</w:t>
      </w:r>
      <w:r w:rsidRPr="007267CA">
        <w:rPr>
          <w:rFonts w:asciiTheme="minorHAnsi" w:hAnsiTheme="minorHAnsi" w:cstheme="minorHAnsi"/>
          <w:sz w:val="24"/>
          <w:szCs w:val="24"/>
        </w:rPr>
        <w:t>:  Project will result in an “informed citizenry” that will</w:t>
      </w:r>
      <w:r w:rsidRPr="00524797">
        <w:rPr>
          <w:rFonts w:asciiTheme="minorHAnsi" w:hAnsiTheme="minorHAnsi" w:cstheme="minorHAnsi"/>
          <w:sz w:val="24"/>
          <w:szCs w:val="24"/>
        </w:rPr>
        <w:t xml:space="preserve"> help ensure ongoing environmental stewardship of restored natural resources and their services.  Project provides a critical foundation for on-going and future ecological restoration and protection activities in the</w:t>
      </w:r>
      <w:r w:rsidR="00F061A4">
        <w:rPr>
          <w:rFonts w:asciiTheme="minorHAnsi" w:hAnsiTheme="minorHAnsi" w:cstheme="minorHAnsi"/>
          <w:sz w:val="24"/>
          <w:szCs w:val="24"/>
        </w:rPr>
        <w:t xml:space="preserve"> </w:t>
      </w:r>
      <w:r w:rsidR="007267CA">
        <w:rPr>
          <w:rFonts w:asciiTheme="minorHAnsi" w:hAnsiTheme="minorHAnsi" w:cstheme="minorHAnsi"/>
          <w:sz w:val="24"/>
          <w:szCs w:val="24"/>
        </w:rPr>
        <w:t xml:space="preserve">Buzzards Bay </w:t>
      </w:r>
      <w:r w:rsidR="00F061A4">
        <w:rPr>
          <w:rFonts w:asciiTheme="minorHAnsi" w:hAnsiTheme="minorHAnsi" w:cstheme="minorHAnsi"/>
          <w:sz w:val="24"/>
          <w:szCs w:val="24"/>
        </w:rPr>
        <w:t>wa</w:t>
      </w:r>
      <w:r w:rsidRPr="00524797">
        <w:rPr>
          <w:rFonts w:asciiTheme="minorHAnsi" w:hAnsiTheme="minorHAnsi" w:cstheme="minorHAnsi"/>
          <w:sz w:val="24"/>
          <w:szCs w:val="24"/>
        </w:rPr>
        <w:t>tershed.</w:t>
      </w:r>
      <w:r w:rsidR="007267CA">
        <w:rPr>
          <w:rFonts w:asciiTheme="minorHAnsi" w:hAnsiTheme="minorHAnsi" w:cstheme="minorHAnsi"/>
          <w:sz w:val="24"/>
          <w:szCs w:val="24"/>
        </w:rPr>
        <w:t xml:space="preserve">  For this GAA, an applicant shall demonstrate outreach to the community and boat owners</w:t>
      </w:r>
      <w:r w:rsidR="00CE7089">
        <w:rPr>
          <w:rFonts w:asciiTheme="minorHAnsi" w:hAnsiTheme="minorHAnsi" w:cstheme="minorHAnsi"/>
          <w:sz w:val="24"/>
          <w:szCs w:val="24"/>
        </w:rPr>
        <w:t xml:space="preserve"> in the </w:t>
      </w:r>
      <w:r w:rsidR="000F6B64">
        <w:rPr>
          <w:rFonts w:asciiTheme="minorHAnsi" w:hAnsiTheme="minorHAnsi" w:cstheme="minorHAnsi"/>
          <w:sz w:val="24"/>
          <w:szCs w:val="24"/>
        </w:rPr>
        <w:t xml:space="preserve">specific Marina/harbor of the </w:t>
      </w:r>
      <w:r w:rsidR="00CE7089">
        <w:rPr>
          <w:rFonts w:asciiTheme="minorHAnsi" w:hAnsiTheme="minorHAnsi" w:cstheme="minorHAnsi"/>
          <w:sz w:val="24"/>
          <w:szCs w:val="24"/>
        </w:rPr>
        <w:t>Buzzards Bay watershed</w:t>
      </w:r>
      <w:r w:rsidR="000F6B64">
        <w:rPr>
          <w:rFonts w:asciiTheme="minorHAnsi" w:hAnsiTheme="minorHAnsi" w:cstheme="minorHAnsi"/>
          <w:sz w:val="24"/>
          <w:szCs w:val="24"/>
        </w:rPr>
        <w:t xml:space="preserve"> where the project is located</w:t>
      </w:r>
      <w:r w:rsidR="007267CA">
        <w:rPr>
          <w:rFonts w:asciiTheme="minorHAnsi" w:hAnsiTheme="minorHAnsi" w:cstheme="minorHAnsi"/>
          <w:sz w:val="24"/>
          <w:szCs w:val="24"/>
        </w:rPr>
        <w:t xml:space="preserve">.  </w:t>
      </w:r>
    </w:p>
    <w:p w14:paraId="6AB474E9" w14:textId="77777777" w:rsidR="001E0C93" w:rsidRDefault="00524797">
      <w:pPr>
        <w:pStyle w:val="ListParagraph"/>
        <w:numPr>
          <w:ilvl w:val="0"/>
          <w:numId w:val="35"/>
        </w:numPr>
        <w:rPr>
          <w:rFonts w:asciiTheme="minorHAnsi" w:hAnsiTheme="minorHAnsi" w:cstheme="minorHAnsi"/>
          <w:sz w:val="24"/>
          <w:szCs w:val="24"/>
        </w:rPr>
      </w:pPr>
      <w:r w:rsidRPr="00524797">
        <w:rPr>
          <w:rFonts w:asciiTheme="minorHAnsi" w:hAnsiTheme="minorHAnsi" w:cstheme="minorHAnsi"/>
          <w:i/>
          <w:sz w:val="24"/>
          <w:szCs w:val="24"/>
          <w:u w:val="single"/>
        </w:rPr>
        <w:t>Avoidance of Adverse Impacts</w:t>
      </w:r>
      <w:r w:rsidRPr="00524797">
        <w:rPr>
          <w:rFonts w:asciiTheme="minorHAnsi" w:hAnsiTheme="minorHAnsi" w:cstheme="minorHAnsi"/>
          <w:sz w:val="24"/>
          <w:szCs w:val="24"/>
        </w:rPr>
        <w:t xml:space="preserve">:  Project has little to no potential for adverse impacts to the environment or public health and safety, </w:t>
      </w:r>
      <w:r w:rsidR="00047754" w:rsidRPr="00524797">
        <w:rPr>
          <w:rFonts w:asciiTheme="minorHAnsi" w:hAnsiTheme="minorHAnsi" w:cstheme="minorHAnsi"/>
          <w:sz w:val="24"/>
          <w:szCs w:val="24"/>
        </w:rPr>
        <w:t xml:space="preserve">or modifications to project </w:t>
      </w:r>
      <w:r w:rsidR="00047754">
        <w:rPr>
          <w:rFonts w:asciiTheme="minorHAnsi" w:hAnsiTheme="minorHAnsi" w:cstheme="minorHAnsi"/>
          <w:sz w:val="24"/>
          <w:szCs w:val="24"/>
        </w:rPr>
        <w:t xml:space="preserve">to avoid potential impacts </w:t>
      </w:r>
      <w:r w:rsidR="00047754" w:rsidRPr="00524797">
        <w:rPr>
          <w:rFonts w:asciiTheme="minorHAnsi" w:hAnsiTheme="minorHAnsi" w:cstheme="minorHAnsi"/>
          <w:sz w:val="24"/>
          <w:szCs w:val="24"/>
        </w:rPr>
        <w:t>would considerably decrease benefits to injured natural resources and/or services</w:t>
      </w:r>
      <w:r w:rsidRPr="00524797">
        <w:rPr>
          <w:rFonts w:asciiTheme="minorHAnsi" w:hAnsiTheme="minorHAnsi" w:cstheme="minorHAnsi"/>
          <w:sz w:val="24"/>
          <w:szCs w:val="24"/>
        </w:rPr>
        <w:t>.  Adverse impacts include those characterized as short</w:t>
      </w:r>
      <w:r w:rsidR="007267CA">
        <w:rPr>
          <w:rFonts w:asciiTheme="minorHAnsi" w:hAnsiTheme="minorHAnsi" w:cstheme="minorHAnsi"/>
          <w:sz w:val="24"/>
          <w:szCs w:val="24"/>
        </w:rPr>
        <w:t>-</w:t>
      </w:r>
      <w:r w:rsidRPr="00524797">
        <w:rPr>
          <w:rFonts w:asciiTheme="minorHAnsi" w:hAnsiTheme="minorHAnsi" w:cstheme="minorHAnsi"/>
          <w:sz w:val="24"/>
          <w:szCs w:val="24"/>
        </w:rPr>
        <w:t xml:space="preserve"> or long</w:t>
      </w:r>
      <w:r w:rsidR="007267CA">
        <w:rPr>
          <w:rFonts w:asciiTheme="minorHAnsi" w:hAnsiTheme="minorHAnsi" w:cstheme="minorHAnsi"/>
          <w:sz w:val="24"/>
          <w:szCs w:val="24"/>
        </w:rPr>
        <w:t>-</w:t>
      </w:r>
      <w:r w:rsidRPr="00524797">
        <w:rPr>
          <w:rFonts w:asciiTheme="minorHAnsi" w:hAnsiTheme="minorHAnsi" w:cstheme="minorHAnsi"/>
          <w:sz w:val="24"/>
          <w:szCs w:val="24"/>
        </w:rPr>
        <w:t xml:space="preserve">term, direct or indirect, and include </w:t>
      </w:r>
      <w:r w:rsidR="003059FB">
        <w:rPr>
          <w:rFonts w:asciiTheme="minorHAnsi" w:hAnsiTheme="minorHAnsi" w:cstheme="minorHAnsi"/>
          <w:sz w:val="24"/>
          <w:szCs w:val="24"/>
        </w:rPr>
        <w:t xml:space="preserve">any impacts </w:t>
      </w:r>
      <w:r w:rsidRPr="00524797">
        <w:rPr>
          <w:rFonts w:asciiTheme="minorHAnsi" w:hAnsiTheme="minorHAnsi" w:cstheme="minorHAnsi"/>
          <w:sz w:val="24"/>
          <w:szCs w:val="24"/>
        </w:rPr>
        <w:t>affecting resources that are not the focus of the project.</w:t>
      </w:r>
    </w:p>
    <w:p w14:paraId="27F60854" w14:textId="77777777" w:rsidR="00083192" w:rsidRDefault="00083192" w:rsidP="00083192">
      <w:pPr>
        <w:rPr>
          <w:rFonts w:asciiTheme="minorHAnsi" w:hAnsiTheme="minorHAnsi" w:cstheme="minorHAnsi"/>
          <w:sz w:val="24"/>
          <w:szCs w:val="24"/>
        </w:rPr>
      </w:pPr>
    </w:p>
    <w:p w14:paraId="24AA57C2" w14:textId="77777777" w:rsidR="00083192" w:rsidRPr="0072028F" w:rsidRDefault="00083192" w:rsidP="00083192">
      <w:pPr>
        <w:rPr>
          <w:rFonts w:asciiTheme="minorHAnsi" w:hAnsiTheme="minorHAnsi" w:cstheme="minorHAnsi"/>
          <w:b/>
          <w:sz w:val="24"/>
          <w:szCs w:val="24"/>
        </w:rPr>
      </w:pPr>
      <w:r>
        <w:rPr>
          <w:rFonts w:asciiTheme="minorHAnsi" w:hAnsiTheme="minorHAnsi" w:cstheme="minorHAnsi"/>
          <w:sz w:val="24"/>
          <w:szCs w:val="24"/>
        </w:rPr>
        <w:t xml:space="preserve">     </w:t>
      </w:r>
      <w:r w:rsidRPr="007E7420">
        <w:rPr>
          <w:rFonts w:asciiTheme="minorHAnsi" w:hAnsiTheme="minorHAnsi" w:cstheme="minorHAnsi"/>
          <w:b/>
          <w:sz w:val="24"/>
          <w:szCs w:val="24"/>
        </w:rPr>
        <w:t>3.  Implementation Criteria</w:t>
      </w:r>
      <w:r w:rsidR="00322BFE">
        <w:rPr>
          <w:rFonts w:asciiTheme="minorHAnsi" w:hAnsiTheme="minorHAnsi" w:cstheme="minorHAnsi"/>
          <w:b/>
          <w:sz w:val="24"/>
          <w:szCs w:val="24"/>
        </w:rPr>
        <w:t xml:space="preserve"> </w:t>
      </w:r>
      <w:r w:rsidR="00322BFE" w:rsidRPr="00E320C5">
        <w:rPr>
          <w:rFonts w:asciiTheme="minorHAnsi" w:hAnsiTheme="minorHAnsi" w:cstheme="minorHAnsi"/>
          <w:b/>
          <w:sz w:val="24"/>
          <w:szCs w:val="24"/>
        </w:rPr>
        <w:t>(Provide a level of detail within the Project Descriptio</w:t>
      </w:r>
      <w:r w:rsidR="00E9170A" w:rsidRPr="00E320C5">
        <w:rPr>
          <w:rFonts w:asciiTheme="minorHAnsi" w:hAnsiTheme="minorHAnsi" w:cstheme="minorHAnsi"/>
          <w:b/>
          <w:sz w:val="24"/>
          <w:szCs w:val="24"/>
        </w:rPr>
        <w:t xml:space="preserve">n sufficient to demonstrate how the </w:t>
      </w:r>
      <w:r w:rsidR="00E9170A" w:rsidRPr="0072028F">
        <w:rPr>
          <w:rFonts w:asciiTheme="minorHAnsi" w:hAnsiTheme="minorHAnsi" w:cstheme="minorHAnsi"/>
          <w:b/>
          <w:sz w:val="24"/>
          <w:szCs w:val="24"/>
        </w:rPr>
        <w:t>project will be implemented</w:t>
      </w:r>
      <w:r w:rsidR="00322BFE" w:rsidRPr="0072028F">
        <w:rPr>
          <w:rFonts w:asciiTheme="minorHAnsi" w:hAnsiTheme="minorHAnsi" w:cstheme="minorHAnsi"/>
          <w:b/>
          <w:sz w:val="24"/>
          <w:szCs w:val="24"/>
        </w:rPr>
        <w:t xml:space="preserve">, including examples of similar projects implemented within the </w:t>
      </w:r>
      <w:r w:rsidR="008A66AE">
        <w:rPr>
          <w:rFonts w:asciiTheme="minorHAnsi" w:hAnsiTheme="minorHAnsi" w:cstheme="minorHAnsi"/>
          <w:b/>
          <w:sz w:val="24"/>
          <w:szCs w:val="24"/>
        </w:rPr>
        <w:t xml:space="preserve">Buzzards Bay </w:t>
      </w:r>
      <w:r w:rsidR="00322BFE" w:rsidRPr="0072028F">
        <w:rPr>
          <w:rFonts w:asciiTheme="minorHAnsi" w:hAnsiTheme="minorHAnsi" w:cstheme="minorHAnsi"/>
          <w:b/>
          <w:sz w:val="24"/>
          <w:szCs w:val="24"/>
        </w:rPr>
        <w:t xml:space="preserve">watershed or a similar watershed where </w:t>
      </w:r>
      <w:r w:rsidR="00475F8C">
        <w:rPr>
          <w:rFonts w:asciiTheme="minorHAnsi" w:hAnsiTheme="minorHAnsi" w:cstheme="minorHAnsi"/>
          <w:b/>
          <w:sz w:val="24"/>
          <w:szCs w:val="24"/>
        </w:rPr>
        <w:t>the successful implementation of similar</w:t>
      </w:r>
      <w:r w:rsidR="00E9170A" w:rsidRPr="0072028F">
        <w:rPr>
          <w:rFonts w:asciiTheme="minorHAnsi" w:hAnsiTheme="minorHAnsi" w:cstheme="minorHAnsi"/>
          <w:b/>
          <w:sz w:val="24"/>
          <w:szCs w:val="24"/>
        </w:rPr>
        <w:t xml:space="preserve"> project objectives has</w:t>
      </w:r>
      <w:r w:rsidR="00322BFE" w:rsidRPr="0072028F">
        <w:rPr>
          <w:rFonts w:asciiTheme="minorHAnsi" w:hAnsiTheme="minorHAnsi" w:cstheme="minorHAnsi"/>
          <w:b/>
          <w:sz w:val="24"/>
          <w:szCs w:val="24"/>
        </w:rPr>
        <w:t xml:space="preserve"> been documented.)</w:t>
      </w:r>
    </w:p>
    <w:p w14:paraId="2A192B52" w14:textId="78655829" w:rsidR="00173644" w:rsidRDefault="00524797" w:rsidP="00795490">
      <w:pPr>
        <w:pStyle w:val="ListParagraph"/>
        <w:numPr>
          <w:ilvl w:val="0"/>
          <w:numId w:val="36"/>
        </w:numPr>
        <w:rPr>
          <w:rFonts w:asciiTheme="minorHAnsi" w:hAnsiTheme="minorHAnsi" w:cstheme="minorHAnsi"/>
          <w:sz w:val="24"/>
          <w:szCs w:val="24"/>
        </w:rPr>
      </w:pPr>
      <w:r w:rsidRPr="0072028F">
        <w:rPr>
          <w:rFonts w:asciiTheme="minorHAnsi" w:hAnsiTheme="minorHAnsi" w:cstheme="minorHAnsi"/>
          <w:i/>
          <w:sz w:val="24"/>
          <w:szCs w:val="24"/>
          <w:u w:val="single"/>
        </w:rPr>
        <w:t>Technical/Technological</w:t>
      </w:r>
      <w:r w:rsidRPr="0072028F">
        <w:rPr>
          <w:rFonts w:asciiTheme="minorHAnsi" w:hAnsiTheme="minorHAnsi" w:cstheme="minorHAnsi"/>
          <w:sz w:val="24"/>
          <w:szCs w:val="24"/>
        </w:rPr>
        <w:t xml:space="preserve">:  Project will employ well-known and accepted techniques to achieve stated ecological, engineering, economic, and social objectives. Likelihood of success in proposed project location and </w:t>
      </w:r>
      <w:r w:rsidRPr="007267CA">
        <w:rPr>
          <w:rFonts w:asciiTheme="minorHAnsi" w:hAnsiTheme="minorHAnsi" w:cstheme="minorHAnsi"/>
          <w:sz w:val="24"/>
          <w:szCs w:val="24"/>
        </w:rPr>
        <w:t xml:space="preserve">expected return of resources and resource services is high.  </w:t>
      </w:r>
      <w:r w:rsidR="007267CA" w:rsidRPr="007267CA">
        <w:rPr>
          <w:rFonts w:asciiTheme="minorHAnsi" w:hAnsiTheme="minorHAnsi" w:cstheme="minorHAnsi"/>
          <w:sz w:val="24"/>
          <w:szCs w:val="24"/>
        </w:rPr>
        <w:t>For this GAA, water quality at the site should be stable or improving and</w:t>
      </w:r>
      <w:r w:rsidR="008A66AE">
        <w:rPr>
          <w:rFonts w:asciiTheme="minorHAnsi" w:hAnsiTheme="minorHAnsi" w:cstheme="minorHAnsi"/>
          <w:sz w:val="24"/>
          <w:szCs w:val="24"/>
        </w:rPr>
        <w:t xml:space="preserve"> conditions</w:t>
      </w:r>
      <w:r w:rsidR="007267CA" w:rsidRPr="007267CA">
        <w:rPr>
          <w:rFonts w:asciiTheme="minorHAnsi" w:hAnsiTheme="minorHAnsi" w:cstheme="minorHAnsi"/>
          <w:sz w:val="24"/>
          <w:szCs w:val="24"/>
        </w:rPr>
        <w:t xml:space="preserve"> favorable to sustaining eelgrass beds and causes of any chronic, large‐scale eelgrass losses should have been remediated.  </w:t>
      </w:r>
      <w:r w:rsidR="0007323A">
        <w:rPr>
          <w:rFonts w:asciiTheme="minorHAnsi" w:hAnsiTheme="minorHAnsi" w:cstheme="minorHAnsi"/>
          <w:sz w:val="24"/>
          <w:szCs w:val="24"/>
        </w:rPr>
        <w:t>Information on water quality may be found</w:t>
      </w:r>
      <w:r w:rsidR="00795490">
        <w:rPr>
          <w:rFonts w:asciiTheme="minorHAnsi" w:hAnsiTheme="minorHAnsi" w:cstheme="minorHAnsi"/>
          <w:sz w:val="24"/>
          <w:szCs w:val="24"/>
        </w:rPr>
        <w:t xml:space="preserve"> at the following websites: MassDEP website (Buzzards Bay water quality report): </w:t>
      </w:r>
      <w:hyperlink r:id="rId13" w:anchor="buzzards-bay-watershed---2000-" w:history="1">
        <w:r w:rsidR="00795490" w:rsidRPr="004C1C85">
          <w:rPr>
            <w:rStyle w:val="Hyperlink"/>
            <w:rFonts w:asciiTheme="minorHAnsi" w:hAnsiTheme="minorHAnsi" w:cstheme="minorHAnsi"/>
            <w:sz w:val="24"/>
            <w:szCs w:val="24"/>
          </w:rPr>
          <w:t>https://www.mass.gov/lists/water-quality-assessment-reports-blackstone-through-islands-watersheds#buzzards-bay-watershed---2000-</w:t>
        </w:r>
      </w:hyperlink>
      <w:r w:rsidR="00795490">
        <w:rPr>
          <w:rFonts w:asciiTheme="minorHAnsi" w:hAnsiTheme="minorHAnsi" w:cstheme="minorHAnsi"/>
          <w:sz w:val="24"/>
          <w:szCs w:val="24"/>
        </w:rPr>
        <w:t xml:space="preserve">,  </w:t>
      </w:r>
      <w:r w:rsidR="0007323A">
        <w:rPr>
          <w:rFonts w:asciiTheme="minorHAnsi" w:hAnsiTheme="minorHAnsi" w:cstheme="minorHAnsi"/>
          <w:sz w:val="24"/>
          <w:szCs w:val="24"/>
        </w:rPr>
        <w:t xml:space="preserve"> </w:t>
      </w:r>
      <w:r w:rsidR="00795490">
        <w:rPr>
          <w:rFonts w:asciiTheme="minorHAnsi" w:hAnsiTheme="minorHAnsi" w:cstheme="minorHAnsi"/>
          <w:sz w:val="24"/>
          <w:szCs w:val="24"/>
        </w:rPr>
        <w:t xml:space="preserve">and </w:t>
      </w:r>
      <w:r w:rsidR="0007323A">
        <w:rPr>
          <w:rFonts w:asciiTheme="minorHAnsi" w:hAnsiTheme="minorHAnsi" w:cstheme="minorHAnsi"/>
          <w:sz w:val="24"/>
          <w:szCs w:val="24"/>
        </w:rPr>
        <w:t xml:space="preserve">the Buzzards Bay National Estuary Program website: </w:t>
      </w:r>
      <w:hyperlink r:id="rId14" w:history="1">
        <w:r w:rsidR="0007323A" w:rsidRPr="0025473A">
          <w:rPr>
            <w:rStyle w:val="Hyperlink"/>
            <w:rFonts w:asciiTheme="minorHAnsi" w:hAnsiTheme="minorHAnsi" w:cstheme="minorHAnsi"/>
            <w:sz w:val="24"/>
            <w:szCs w:val="24"/>
          </w:rPr>
          <w:t>https://buzzardsbay.org/</w:t>
        </w:r>
      </w:hyperlink>
      <w:r w:rsidR="00DF6AE5">
        <w:rPr>
          <w:rFonts w:asciiTheme="minorHAnsi" w:hAnsiTheme="minorHAnsi" w:cstheme="minorHAnsi"/>
          <w:sz w:val="24"/>
          <w:szCs w:val="24"/>
        </w:rPr>
        <w:t xml:space="preserve"> and s</w:t>
      </w:r>
      <w:r w:rsidR="0007323A">
        <w:rPr>
          <w:rFonts w:asciiTheme="minorHAnsi" w:hAnsiTheme="minorHAnsi" w:cstheme="minorHAnsi"/>
          <w:sz w:val="24"/>
          <w:szCs w:val="24"/>
        </w:rPr>
        <w:t xml:space="preserve">pecific harbor water quality impairment may be found at </w:t>
      </w:r>
      <w:hyperlink r:id="rId15" w:history="1">
        <w:r w:rsidR="00DF6AE5" w:rsidRPr="0025473A">
          <w:rPr>
            <w:rStyle w:val="Hyperlink"/>
            <w:rFonts w:asciiTheme="minorHAnsi" w:hAnsiTheme="minorHAnsi" w:cstheme="minorHAnsi"/>
            <w:sz w:val="24"/>
            <w:szCs w:val="24"/>
          </w:rPr>
          <w:t>https://restore.buzzardsbay.org/impaired-waters.html</w:t>
        </w:r>
      </w:hyperlink>
      <w:r w:rsidR="00DF6AE5">
        <w:rPr>
          <w:rFonts w:asciiTheme="minorHAnsi" w:hAnsiTheme="minorHAnsi" w:cstheme="minorHAnsi"/>
          <w:sz w:val="24"/>
          <w:szCs w:val="24"/>
        </w:rPr>
        <w:t>.  Additional information on water quality in Buzzards Bay towns/waterways may be found at the Buzzards Bay Coalition website</w:t>
      </w:r>
      <w:r w:rsidR="00173644">
        <w:rPr>
          <w:rFonts w:asciiTheme="minorHAnsi" w:hAnsiTheme="minorHAnsi" w:cstheme="minorHAnsi"/>
          <w:sz w:val="24"/>
          <w:szCs w:val="24"/>
        </w:rPr>
        <w:t xml:space="preserve"> </w:t>
      </w:r>
      <w:hyperlink r:id="rId16" w:history="1">
        <w:r w:rsidR="00173644" w:rsidRPr="00854FF4">
          <w:rPr>
            <w:rStyle w:val="Hyperlink"/>
            <w:rFonts w:asciiTheme="minorHAnsi" w:hAnsiTheme="minorHAnsi" w:cstheme="minorHAnsi"/>
            <w:sz w:val="24"/>
            <w:szCs w:val="24"/>
          </w:rPr>
          <w:t>https://www.savebuzzardsbay.org/bay-health</w:t>
        </w:r>
      </w:hyperlink>
      <w:r w:rsidR="00173644">
        <w:rPr>
          <w:rFonts w:asciiTheme="minorHAnsi" w:hAnsiTheme="minorHAnsi" w:cstheme="minorHAnsi"/>
          <w:sz w:val="24"/>
          <w:szCs w:val="24"/>
        </w:rPr>
        <w:t xml:space="preserve"> </w:t>
      </w:r>
    </w:p>
    <w:p w14:paraId="2380CC33" w14:textId="77777777" w:rsidR="001E0C93" w:rsidRDefault="00EF044A">
      <w:pPr>
        <w:pStyle w:val="ListParagraph"/>
        <w:numPr>
          <w:ilvl w:val="0"/>
          <w:numId w:val="36"/>
        </w:numPr>
        <w:rPr>
          <w:rFonts w:asciiTheme="minorHAnsi" w:hAnsiTheme="minorHAnsi" w:cstheme="minorHAnsi"/>
          <w:sz w:val="24"/>
          <w:szCs w:val="24"/>
        </w:rPr>
      </w:pPr>
      <w:r w:rsidRPr="0072028F">
        <w:rPr>
          <w:rFonts w:asciiTheme="minorHAnsi" w:hAnsiTheme="minorHAnsi" w:cstheme="minorHAnsi"/>
          <w:i/>
          <w:sz w:val="24"/>
          <w:szCs w:val="24"/>
          <w:u w:val="single"/>
        </w:rPr>
        <w:t>Administrative and Management Capability</w:t>
      </w:r>
      <w:r w:rsidR="00524797" w:rsidRPr="0072028F">
        <w:rPr>
          <w:rFonts w:asciiTheme="minorHAnsi" w:hAnsiTheme="minorHAnsi" w:cstheme="minorHAnsi"/>
          <w:i/>
          <w:sz w:val="24"/>
          <w:szCs w:val="24"/>
        </w:rPr>
        <w:t>:</w:t>
      </w:r>
      <w:r w:rsidR="00524797" w:rsidRPr="0072028F">
        <w:rPr>
          <w:rFonts w:asciiTheme="minorHAnsi" w:hAnsiTheme="minorHAnsi" w:cstheme="minorHAnsi"/>
          <w:sz w:val="24"/>
          <w:szCs w:val="24"/>
        </w:rPr>
        <w:t xml:space="preserve">  Project will be managed and administ</w:t>
      </w:r>
      <w:r w:rsidR="007F6437" w:rsidRPr="0072028F">
        <w:rPr>
          <w:rFonts w:asciiTheme="minorHAnsi" w:hAnsiTheme="minorHAnsi" w:cstheme="minorHAnsi"/>
          <w:sz w:val="24"/>
          <w:szCs w:val="24"/>
        </w:rPr>
        <w:t>e</w:t>
      </w:r>
      <w:r w:rsidR="00524797" w:rsidRPr="0072028F">
        <w:rPr>
          <w:rFonts w:asciiTheme="minorHAnsi" w:hAnsiTheme="minorHAnsi" w:cstheme="minorHAnsi"/>
          <w:sz w:val="24"/>
          <w:szCs w:val="24"/>
        </w:rPr>
        <w:t>red by a</w:t>
      </w:r>
      <w:r w:rsidR="005B6480" w:rsidRPr="0072028F">
        <w:rPr>
          <w:rFonts w:asciiTheme="minorHAnsi" w:hAnsiTheme="minorHAnsi" w:cstheme="minorHAnsi"/>
          <w:sz w:val="24"/>
          <w:szCs w:val="24"/>
        </w:rPr>
        <w:t>n</w:t>
      </w:r>
      <w:r w:rsidR="00524797" w:rsidRPr="0072028F">
        <w:rPr>
          <w:rFonts w:asciiTheme="minorHAnsi" w:hAnsiTheme="minorHAnsi" w:cstheme="minorHAnsi"/>
          <w:sz w:val="24"/>
          <w:szCs w:val="24"/>
        </w:rPr>
        <w:t xml:space="preserve"> organization that has </w:t>
      </w:r>
      <w:r w:rsidR="00603E6A" w:rsidRPr="0072028F">
        <w:rPr>
          <w:rFonts w:asciiTheme="minorHAnsi" w:hAnsiTheme="minorHAnsi" w:cstheme="minorHAnsi"/>
          <w:sz w:val="24"/>
          <w:szCs w:val="24"/>
        </w:rPr>
        <w:t xml:space="preserve">demonstrated </w:t>
      </w:r>
      <w:r w:rsidR="00524797" w:rsidRPr="0072028F">
        <w:rPr>
          <w:rFonts w:asciiTheme="minorHAnsi" w:hAnsiTheme="minorHAnsi" w:cstheme="minorHAnsi"/>
          <w:sz w:val="24"/>
          <w:szCs w:val="24"/>
        </w:rPr>
        <w:t>capability to successfully</w:t>
      </w:r>
      <w:r w:rsidR="00524797" w:rsidRPr="00524797">
        <w:rPr>
          <w:rFonts w:asciiTheme="minorHAnsi" w:hAnsiTheme="minorHAnsi" w:cstheme="minorHAnsi"/>
          <w:sz w:val="24"/>
          <w:szCs w:val="24"/>
        </w:rPr>
        <w:t xml:space="preserve"> implement and complete </w:t>
      </w:r>
      <w:r w:rsidR="00603E6A">
        <w:rPr>
          <w:rFonts w:asciiTheme="minorHAnsi" w:hAnsiTheme="minorHAnsi" w:cstheme="minorHAnsi"/>
          <w:sz w:val="24"/>
          <w:szCs w:val="24"/>
        </w:rPr>
        <w:t>similar</w:t>
      </w:r>
      <w:r w:rsidR="00524797" w:rsidRPr="00524797">
        <w:rPr>
          <w:rFonts w:asciiTheme="minorHAnsi" w:hAnsiTheme="minorHAnsi" w:cstheme="minorHAnsi"/>
          <w:sz w:val="24"/>
          <w:szCs w:val="24"/>
        </w:rPr>
        <w:t xml:space="preserve"> project</w:t>
      </w:r>
      <w:r w:rsidR="00603E6A">
        <w:rPr>
          <w:rFonts w:asciiTheme="minorHAnsi" w:hAnsiTheme="minorHAnsi" w:cstheme="minorHAnsi"/>
          <w:sz w:val="24"/>
          <w:szCs w:val="24"/>
        </w:rPr>
        <w:t>s</w:t>
      </w:r>
      <w:r w:rsidR="00524797" w:rsidRPr="00524797">
        <w:rPr>
          <w:rFonts w:asciiTheme="minorHAnsi" w:hAnsiTheme="minorHAnsi" w:cstheme="minorHAnsi"/>
          <w:sz w:val="24"/>
          <w:szCs w:val="24"/>
        </w:rPr>
        <w:t xml:space="preserve">.  </w:t>
      </w:r>
    </w:p>
    <w:p w14:paraId="1F268BC2" w14:textId="77777777" w:rsidR="001E0C93" w:rsidRDefault="00EF044A">
      <w:pPr>
        <w:pStyle w:val="ListParagraph"/>
        <w:numPr>
          <w:ilvl w:val="0"/>
          <w:numId w:val="36"/>
        </w:numPr>
        <w:rPr>
          <w:rFonts w:asciiTheme="minorHAnsi" w:hAnsiTheme="minorHAnsi" w:cstheme="minorHAnsi"/>
          <w:sz w:val="24"/>
          <w:szCs w:val="24"/>
        </w:rPr>
      </w:pPr>
      <w:r w:rsidRPr="00EF044A">
        <w:rPr>
          <w:rFonts w:asciiTheme="minorHAnsi" w:hAnsiTheme="minorHAnsi" w:cstheme="minorHAnsi"/>
          <w:i/>
          <w:sz w:val="24"/>
          <w:szCs w:val="24"/>
          <w:u w:val="single"/>
        </w:rPr>
        <w:t>Site Ownership</w:t>
      </w:r>
      <w:r w:rsidR="00524797" w:rsidRPr="00524797">
        <w:rPr>
          <w:rFonts w:asciiTheme="minorHAnsi" w:hAnsiTheme="minorHAnsi" w:cstheme="minorHAnsi"/>
          <w:i/>
          <w:sz w:val="24"/>
          <w:szCs w:val="24"/>
        </w:rPr>
        <w:t>:</w:t>
      </w:r>
      <w:r w:rsidR="009F688B">
        <w:rPr>
          <w:rFonts w:asciiTheme="minorHAnsi" w:hAnsiTheme="minorHAnsi" w:cstheme="minorHAnsi"/>
          <w:sz w:val="24"/>
          <w:szCs w:val="24"/>
        </w:rPr>
        <w:t xml:space="preserve">  R</w:t>
      </w:r>
      <w:r w:rsidR="009F688B" w:rsidRPr="009F688B">
        <w:rPr>
          <w:rFonts w:asciiTheme="minorHAnsi" w:hAnsiTheme="minorHAnsi" w:cstheme="minorHAnsi"/>
          <w:sz w:val="24"/>
          <w:szCs w:val="24"/>
        </w:rPr>
        <w:t xml:space="preserve">estoration </w:t>
      </w:r>
      <w:r w:rsidR="009F688B">
        <w:rPr>
          <w:rFonts w:asciiTheme="minorHAnsi" w:hAnsiTheme="minorHAnsi" w:cstheme="minorHAnsi"/>
          <w:sz w:val="24"/>
          <w:szCs w:val="24"/>
        </w:rPr>
        <w:t>will occur at a</w:t>
      </w:r>
      <w:r w:rsidR="009F688B" w:rsidRPr="009F688B">
        <w:rPr>
          <w:rFonts w:asciiTheme="minorHAnsi" w:hAnsiTheme="minorHAnsi" w:cstheme="minorHAnsi"/>
          <w:sz w:val="24"/>
          <w:szCs w:val="24"/>
        </w:rPr>
        <w:t xml:space="preserve"> publicly-owned site or </w:t>
      </w:r>
      <w:r w:rsidR="007F6437">
        <w:rPr>
          <w:rFonts w:asciiTheme="minorHAnsi" w:hAnsiTheme="minorHAnsi" w:cstheme="minorHAnsi"/>
          <w:sz w:val="24"/>
          <w:szCs w:val="24"/>
        </w:rPr>
        <w:t xml:space="preserve">on private property with a </w:t>
      </w:r>
      <w:r w:rsidR="009F688B" w:rsidRPr="009F688B">
        <w:rPr>
          <w:rFonts w:asciiTheme="minorHAnsi" w:hAnsiTheme="minorHAnsi" w:cstheme="minorHAnsi"/>
          <w:sz w:val="24"/>
          <w:szCs w:val="24"/>
        </w:rPr>
        <w:t>private owner</w:t>
      </w:r>
      <w:r w:rsidR="005234B8">
        <w:rPr>
          <w:rFonts w:asciiTheme="minorHAnsi" w:hAnsiTheme="minorHAnsi" w:cstheme="minorHAnsi"/>
          <w:sz w:val="24"/>
          <w:szCs w:val="24"/>
        </w:rPr>
        <w:t xml:space="preserve"> willing to provide </w:t>
      </w:r>
      <w:r w:rsidR="005234B8" w:rsidRPr="004A07AD">
        <w:rPr>
          <w:rFonts w:asciiTheme="minorHAnsi" w:hAnsiTheme="minorHAnsi" w:cstheme="minorHAnsi"/>
          <w:sz w:val="24"/>
          <w:szCs w:val="24"/>
        </w:rPr>
        <w:t>access</w:t>
      </w:r>
      <w:r w:rsidR="004A07AD">
        <w:rPr>
          <w:rFonts w:asciiTheme="minorHAnsi" w:hAnsiTheme="minorHAnsi" w:cstheme="minorHAnsi"/>
          <w:sz w:val="24"/>
          <w:szCs w:val="24"/>
        </w:rPr>
        <w:t xml:space="preserve">. </w:t>
      </w:r>
      <w:r w:rsidR="008A66AE">
        <w:rPr>
          <w:rFonts w:asciiTheme="minorHAnsi" w:hAnsiTheme="minorHAnsi" w:cstheme="minorHAnsi"/>
          <w:sz w:val="24"/>
          <w:szCs w:val="24"/>
        </w:rPr>
        <w:t xml:space="preserve"> </w:t>
      </w:r>
      <w:r w:rsidR="004A07AD" w:rsidRPr="004A07AD">
        <w:rPr>
          <w:rFonts w:asciiTheme="minorHAnsi" w:hAnsiTheme="minorHAnsi" w:cstheme="minorHAnsi"/>
          <w:sz w:val="24"/>
          <w:szCs w:val="24"/>
        </w:rPr>
        <w:t>For this GAA, applicant must demonstrate that there are willing participants among the local mooring owners.</w:t>
      </w:r>
    </w:p>
    <w:p w14:paraId="24CC530A" w14:textId="77777777" w:rsidR="001E0C93" w:rsidRDefault="00524797">
      <w:pPr>
        <w:pStyle w:val="ListParagraph"/>
        <w:numPr>
          <w:ilvl w:val="0"/>
          <w:numId w:val="36"/>
        </w:numPr>
        <w:rPr>
          <w:rFonts w:asciiTheme="minorHAnsi" w:hAnsiTheme="minorHAnsi" w:cstheme="minorHAnsi"/>
          <w:sz w:val="24"/>
          <w:szCs w:val="24"/>
        </w:rPr>
      </w:pPr>
      <w:r w:rsidRPr="00524797">
        <w:rPr>
          <w:rFonts w:asciiTheme="minorHAnsi" w:hAnsiTheme="minorHAnsi" w:cstheme="minorHAnsi"/>
          <w:i/>
          <w:sz w:val="24"/>
          <w:szCs w:val="24"/>
          <w:u w:val="single"/>
        </w:rPr>
        <w:t>Soundness of Approach</w:t>
      </w:r>
      <w:r w:rsidRPr="00524797">
        <w:rPr>
          <w:rFonts w:asciiTheme="minorHAnsi" w:hAnsiTheme="minorHAnsi" w:cstheme="minorHAnsi"/>
          <w:sz w:val="24"/>
          <w:szCs w:val="24"/>
        </w:rPr>
        <w:t>:  Project demonstrates how work activities are planned and scheduled as well as the soundness and feasibility of all technical and logistical aspects of the project.</w:t>
      </w:r>
    </w:p>
    <w:p w14:paraId="4D9A7E00" w14:textId="77777777" w:rsidR="001E0C93" w:rsidRDefault="00524797">
      <w:pPr>
        <w:pStyle w:val="ListParagraph"/>
        <w:numPr>
          <w:ilvl w:val="0"/>
          <w:numId w:val="36"/>
        </w:numPr>
        <w:rPr>
          <w:rFonts w:asciiTheme="minorHAnsi" w:hAnsiTheme="minorHAnsi" w:cstheme="minorHAnsi"/>
          <w:sz w:val="24"/>
          <w:szCs w:val="24"/>
        </w:rPr>
      </w:pPr>
      <w:r w:rsidRPr="00524797">
        <w:rPr>
          <w:rFonts w:asciiTheme="minorHAnsi" w:hAnsiTheme="minorHAnsi" w:cstheme="minorHAnsi"/>
          <w:i/>
          <w:sz w:val="24"/>
          <w:szCs w:val="24"/>
          <w:u w:val="single"/>
        </w:rPr>
        <w:t>Measurable Results</w:t>
      </w:r>
      <w:r w:rsidRPr="00524797">
        <w:rPr>
          <w:rFonts w:asciiTheme="minorHAnsi" w:hAnsiTheme="minorHAnsi" w:cstheme="minorHAnsi"/>
          <w:sz w:val="24"/>
          <w:szCs w:val="24"/>
        </w:rPr>
        <w:t xml:space="preserve">:  </w:t>
      </w:r>
      <w:r w:rsidR="004A07AD" w:rsidRPr="004A07AD">
        <w:rPr>
          <w:rFonts w:asciiTheme="minorHAnsi" w:hAnsiTheme="minorHAnsi" w:cstheme="minorHAnsi"/>
          <w:sz w:val="24"/>
          <w:szCs w:val="24"/>
        </w:rPr>
        <w:t>Project delivers tangible and specific ecological and/or socioeconomic results that are identifiable and measurable (e.g., site photos with scale), and/or that may be evaluated using professionally accepted quantitative or qualitative methods, so that changes in the Buzzards Bay watershed (as described above</w:t>
      </w:r>
      <w:r w:rsidR="008A66AE">
        <w:rPr>
          <w:rFonts w:asciiTheme="minorHAnsi" w:hAnsiTheme="minorHAnsi" w:cstheme="minorHAnsi"/>
          <w:sz w:val="24"/>
          <w:szCs w:val="24"/>
        </w:rPr>
        <w:t xml:space="preserve"> in Section 3B)</w:t>
      </w:r>
      <w:r w:rsidR="004A07AD" w:rsidRPr="004A07AD">
        <w:rPr>
          <w:rFonts w:asciiTheme="minorHAnsi" w:hAnsiTheme="minorHAnsi" w:cstheme="minorHAnsi"/>
          <w:sz w:val="24"/>
          <w:szCs w:val="24"/>
        </w:rPr>
        <w:t xml:space="preserve"> resources and services can be documented and evaluated.  </w:t>
      </w:r>
    </w:p>
    <w:p w14:paraId="3AE097E6" w14:textId="77777777" w:rsidR="001E0C93" w:rsidRPr="00CD78FB" w:rsidRDefault="00524797" w:rsidP="00CD78FB">
      <w:pPr>
        <w:pStyle w:val="ListParagraph"/>
        <w:numPr>
          <w:ilvl w:val="0"/>
          <w:numId w:val="36"/>
        </w:numPr>
        <w:rPr>
          <w:rFonts w:asciiTheme="minorHAnsi" w:hAnsiTheme="minorHAnsi" w:cstheme="minorHAnsi"/>
          <w:sz w:val="24"/>
          <w:szCs w:val="24"/>
        </w:rPr>
      </w:pPr>
      <w:r w:rsidRPr="00CD78FB">
        <w:rPr>
          <w:rFonts w:asciiTheme="minorHAnsi" w:hAnsiTheme="minorHAnsi" w:cstheme="minorHAnsi"/>
          <w:i/>
          <w:sz w:val="24"/>
          <w:szCs w:val="24"/>
          <w:u w:val="single"/>
        </w:rPr>
        <w:lastRenderedPageBreak/>
        <w:t>Level of Difficulty</w:t>
      </w:r>
      <w:r w:rsidRPr="00CD78FB">
        <w:rPr>
          <w:rFonts w:asciiTheme="minorHAnsi" w:hAnsiTheme="minorHAnsi" w:cstheme="minorHAnsi"/>
          <w:sz w:val="24"/>
          <w:szCs w:val="24"/>
        </w:rPr>
        <w:t xml:space="preserve">:  </w:t>
      </w:r>
      <w:r w:rsidR="00475F8C">
        <w:rPr>
          <w:rFonts w:asciiTheme="minorHAnsi" w:hAnsiTheme="minorHAnsi" w:cstheme="minorHAnsi"/>
          <w:sz w:val="24"/>
          <w:szCs w:val="24"/>
        </w:rPr>
        <w:t>Project discusses any o</w:t>
      </w:r>
      <w:r w:rsidR="004B55C6">
        <w:rPr>
          <w:rFonts w:asciiTheme="minorHAnsi" w:hAnsiTheme="minorHAnsi" w:cstheme="minorHAnsi"/>
          <w:sz w:val="24"/>
          <w:szCs w:val="24"/>
        </w:rPr>
        <w:t xml:space="preserve">bstacles that may be faced for project implementation (e.g., coordination with multiple outside parties, regulatory permits required, complex design and engineering, and public support) </w:t>
      </w:r>
      <w:r w:rsidR="00475F8C">
        <w:rPr>
          <w:rFonts w:asciiTheme="minorHAnsi" w:hAnsiTheme="minorHAnsi" w:cstheme="minorHAnsi"/>
          <w:sz w:val="24"/>
          <w:szCs w:val="24"/>
        </w:rPr>
        <w:t xml:space="preserve">and demonstrates how these circumstances </w:t>
      </w:r>
      <w:r w:rsidR="004B55C6">
        <w:rPr>
          <w:rFonts w:asciiTheme="minorHAnsi" w:hAnsiTheme="minorHAnsi" w:cstheme="minorHAnsi"/>
          <w:sz w:val="24"/>
          <w:szCs w:val="24"/>
        </w:rPr>
        <w:t>will not interfere with the likelihood of success.</w:t>
      </w:r>
    </w:p>
    <w:p w14:paraId="55301A7C" w14:textId="77777777" w:rsidR="001E0C93" w:rsidRDefault="00CB1B47">
      <w:pPr>
        <w:pStyle w:val="ListParagraph"/>
        <w:numPr>
          <w:ilvl w:val="0"/>
          <w:numId w:val="36"/>
        </w:numPr>
        <w:rPr>
          <w:rFonts w:asciiTheme="minorHAnsi" w:hAnsiTheme="minorHAnsi" w:cstheme="minorHAnsi"/>
          <w:sz w:val="24"/>
          <w:szCs w:val="24"/>
        </w:rPr>
      </w:pPr>
      <w:r w:rsidRPr="008A66AE">
        <w:rPr>
          <w:rFonts w:asciiTheme="minorHAnsi" w:hAnsiTheme="minorHAnsi" w:cstheme="minorHAnsi"/>
          <w:i/>
          <w:sz w:val="24"/>
          <w:szCs w:val="24"/>
          <w:u w:val="single"/>
        </w:rPr>
        <w:t>Reasonableness of Costs</w:t>
      </w:r>
      <w:r w:rsidR="00524797" w:rsidRPr="00524797">
        <w:rPr>
          <w:rFonts w:asciiTheme="minorHAnsi" w:hAnsiTheme="minorHAnsi" w:cstheme="minorHAnsi"/>
          <w:sz w:val="24"/>
          <w:szCs w:val="24"/>
        </w:rPr>
        <w:t xml:space="preserve">:  </w:t>
      </w:r>
      <w:r w:rsidR="009209C9">
        <w:rPr>
          <w:rFonts w:asciiTheme="minorHAnsi" w:hAnsiTheme="minorHAnsi" w:cstheme="minorHAnsi"/>
          <w:sz w:val="24"/>
          <w:szCs w:val="24"/>
        </w:rPr>
        <w:t>P</w:t>
      </w:r>
      <w:r w:rsidR="00524797" w:rsidRPr="00524797">
        <w:rPr>
          <w:rFonts w:asciiTheme="minorHAnsi" w:hAnsiTheme="minorHAnsi" w:cstheme="minorHAnsi"/>
          <w:sz w:val="24"/>
          <w:szCs w:val="24"/>
        </w:rPr>
        <w:t xml:space="preserve">roject costs are commensurate with the benefits </w:t>
      </w:r>
      <w:r w:rsidR="009209C9">
        <w:rPr>
          <w:rFonts w:asciiTheme="minorHAnsi" w:hAnsiTheme="minorHAnsi" w:cstheme="minorHAnsi"/>
          <w:sz w:val="24"/>
          <w:szCs w:val="24"/>
        </w:rPr>
        <w:t>provided</w:t>
      </w:r>
      <w:r w:rsidR="00524797" w:rsidRPr="00524797">
        <w:rPr>
          <w:rFonts w:asciiTheme="minorHAnsi" w:hAnsiTheme="minorHAnsi" w:cstheme="minorHAnsi"/>
          <w:sz w:val="24"/>
          <w:szCs w:val="24"/>
        </w:rPr>
        <w:t xml:space="preserve"> to injured natural resources and/or services.  This will be a qualitative cost-benefit analysis.</w:t>
      </w:r>
    </w:p>
    <w:p w14:paraId="3174EF46" w14:textId="5B8F4207" w:rsidR="001E0C93" w:rsidRDefault="00524797">
      <w:pPr>
        <w:pStyle w:val="ListParagraph"/>
        <w:numPr>
          <w:ilvl w:val="0"/>
          <w:numId w:val="36"/>
        </w:numPr>
        <w:rPr>
          <w:rFonts w:asciiTheme="minorHAnsi" w:hAnsiTheme="minorHAnsi" w:cstheme="minorHAnsi"/>
          <w:sz w:val="24"/>
          <w:szCs w:val="24"/>
        </w:rPr>
      </w:pPr>
      <w:r w:rsidRPr="00524797">
        <w:rPr>
          <w:rFonts w:asciiTheme="minorHAnsi" w:hAnsiTheme="minorHAnsi" w:cstheme="minorHAnsi"/>
          <w:i/>
          <w:sz w:val="24"/>
          <w:szCs w:val="24"/>
          <w:u w:val="single"/>
        </w:rPr>
        <w:t>Implementation-oriented</w:t>
      </w:r>
      <w:r w:rsidRPr="00524797">
        <w:rPr>
          <w:rFonts w:asciiTheme="minorHAnsi" w:hAnsiTheme="minorHAnsi" w:cstheme="minorHAnsi"/>
          <w:sz w:val="24"/>
          <w:szCs w:val="24"/>
        </w:rPr>
        <w:t xml:space="preserve">:  </w:t>
      </w:r>
      <w:bookmarkStart w:id="2" w:name="_Hlk23935277"/>
      <w:r w:rsidR="008A66AE">
        <w:rPr>
          <w:rFonts w:asciiTheme="minorHAnsi" w:hAnsiTheme="minorHAnsi" w:cstheme="minorHAnsi"/>
          <w:sz w:val="24"/>
          <w:szCs w:val="24"/>
        </w:rPr>
        <w:t>Funding is for the cost of the mooring</w:t>
      </w:r>
      <w:r w:rsidR="00E2045B">
        <w:rPr>
          <w:rFonts w:asciiTheme="minorHAnsi" w:hAnsiTheme="minorHAnsi" w:cstheme="minorHAnsi"/>
          <w:sz w:val="24"/>
          <w:szCs w:val="24"/>
        </w:rPr>
        <w:t xml:space="preserve">, anchor, </w:t>
      </w:r>
      <w:r w:rsidR="008A66AE">
        <w:rPr>
          <w:rFonts w:asciiTheme="minorHAnsi" w:hAnsiTheme="minorHAnsi" w:cstheme="minorHAnsi"/>
          <w:sz w:val="24"/>
          <w:szCs w:val="24"/>
        </w:rPr>
        <w:t>mooring installation</w:t>
      </w:r>
      <w:r w:rsidR="00E2045B">
        <w:rPr>
          <w:rFonts w:asciiTheme="minorHAnsi" w:hAnsiTheme="minorHAnsi" w:cstheme="minorHAnsi"/>
          <w:sz w:val="24"/>
          <w:szCs w:val="24"/>
        </w:rPr>
        <w:t>, and removal of the existing conventional mooring</w:t>
      </w:r>
      <w:r w:rsidR="00DF6AE5">
        <w:rPr>
          <w:rFonts w:asciiTheme="minorHAnsi" w:hAnsiTheme="minorHAnsi" w:cstheme="minorHAnsi"/>
          <w:sz w:val="24"/>
          <w:szCs w:val="24"/>
        </w:rPr>
        <w:t xml:space="preserve">. </w:t>
      </w:r>
      <w:r w:rsidR="008A66AE">
        <w:rPr>
          <w:rFonts w:asciiTheme="minorHAnsi" w:hAnsiTheme="minorHAnsi" w:cstheme="minorHAnsi"/>
          <w:sz w:val="24"/>
          <w:szCs w:val="24"/>
        </w:rPr>
        <w:t xml:space="preserve">  </w:t>
      </w:r>
      <w:bookmarkEnd w:id="2"/>
    </w:p>
    <w:p w14:paraId="6E0C1D4E" w14:textId="77777777" w:rsidR="001E0C93" w:rsidRDefault="00EF044A">
      <w:pPr>
        <w:pStyle w:val="ListParagraph"/>
        <w:numPr>
          <w:ilvl w:val="0"/>
          <w:numId w:val="36"/>
        </w:numPr>
        <w:rPr>
          <w:rFonts w:asciiTheme="minorHAnsi" w:hAnsiTheme="minorHAnsi" w:cstheme="minorHAnsi"/>
          <w:sz w:val="24"/>
          <w:szCs w:val="24"/>
        </w:rPr>
      </w:pPr>
      <w:r w:rsidRPr="00EF044A">
        <w:rPr>
          <w:rFonts w:asciiTheme="minorHAnsi" w:hAnsiTheme="minorHAnsi" w:cstheme="minorHAnsi"/>
          <w:i/>
          <w:sz w:val="24"/>
          <w:szCs w:val="24"/>
          <w:u w:val="single"/>
        </w:rPr>
        <w:t>Project implementation readiness</w:t>
      </w:r>
      <w:r w:rsidR="00524797" w:rsidRPr="00524797">
        <w:rPr>
          <w:rFonts w:asciiTheme="minorHAnsi" w:hAnsiTheme="minorHAnsi" w:cstheme="minorHAnsi"/>
          <w:i/>
          <w:sz w:val="24"/>
          <w:szCs w:val="24"/>
        </w:rPr>
        <w:t>:</w:t>
      </w:r>
      <w:r w:rsidR="009F688B">
        <w:rPr>
          <w:rFonts w:asciiTheme="minorHAnsi" w:hAnsiTheme="minorHAnsi" w:cstheme="minorHAnsi"/>
          <w:sz w:val="24"/>
          <w:szCs w:val="24"/>
        </w:rPr>
        <w:t xml:space="preserve">  Project has substantially completed design and permitting phase and/or has definitive plan for completion. </w:t>
      </w:r>
    </w:p>
    <w:p w14:paraId="61CD211C" w14:textId="77777777" w:rsidR="001E0C93" w:rsidRDefault="00EF044A">
      <w:pPr>
        <w:pStyle w:val="ListParagraph"/>
        <w:numPr>
          <w:ilvl w:val="0"/>
          <w:numId w:val="36"/>
        </w:numPr>
        <w:rPr>
          <w:rFonts w:asciiTheme="minorHAnsi" w:hAnsiTheme="minorHAnsi" w:cstheme="minorHAnsi"/>
          <w:sz w:val="24"/>
          <w:szCs w:val="24"/>
        </w:rPr>
      </w:pPr>
      <w:r w:rsidRPr="00EF044A">
        <w:rPr>
          <w:rFonts w:asciiTheme="minorHAnsi" w:hAnsiTheme="minorHAnsi" w:cstheme="minorHAnsi"/>
          <w:i/>
          <w:sz w:val="24"/>
          <w:szCs w:val="24"/>
          <w:u w:val="single"/>
        </w:rPr>
        <w:t>Operation and maintenance needs</w:t>
      </w:r>
      <w:r w:rsidR="00524797" w:rsidRPr="00524797">
        <w:rPr>
          <w:rFonts w:asciiTheme="minorHAnsi" w:hAnsiTheme="minorHAnsi" w:cstheme="minorHAnsi"/>
          <w:i/>
          <w:sz w:val="24"/>
          <w:szCs w:val="24"/>
        </w:rPr>
        <w:t>:</w:t>
      </w:r>
      <w:r w:rsidR="003D7561">
        <w:rPr>
          <w:rFonts w:asciiTheme="minorHAnsi" w:hAnsiTheme="minorHAnsi" w:cstheme="minorHAnsi"/>
          <w:sz w:val="24"/>
          <w:szCs w:val="24"/>
        </w:rPr>
        <w:t xml:space="preserve">  </w:t>
      </w:r>
      <w:r w:rsidR="003D7561" w:rsidRPr="003D7561">
        <w:rPr>
          <w:rFonts w:asciiTheme="minorHAnsi" w:hAnsiTheme="minorHAnsi" w:cstheme="minorHAnsi"/>
          <w:sz w:val="24"/>
          <w:szCs w:val="24"/>
        </w:rPr>
        <w:t xml:space="preserve">Project demonstrates that appropriate legal, financial, and operational mechanisms are in place to </w:t>
      </w:r>
      <w:r w:rsidR="009209C9">
        <w:rPr>
          <w:rFonts w:asciiTheme="minorHAnsi" w:hAnsiTheme="minorHAnsi" w:cstheme="minorHAnsi"/>
          <w:sz w:val="24"/>
          <w:szCs w:val="24"/>
        </w:rPr>
        <w:t>conduct</w:t>
      </w:r>
      <w:r w:rsidR="009209C9" w:rsidRPr="003D7561">
        <w:rPr>
          <w:rFonts w:asciiTheme="minorHAnsi" w:hAnsiTheme="minorHAnsi" w:cstheme="minorHAnsi"/>
          <w:sz w:val="24"/>
          <w:szCs w:val="24"/>
        </w:rPr>
        <w:t xml:space="preserve"> </w:t>
      </w:r>
      <w:r w:rsidR="003D7561" w:rsidRPr="003D7561">
        <w:rPr>
          <w:rFonts w:asciiTheme="minorHAnsi" w:hAnsiTheme="minorHAnsi" w:cstheme="minorHAnsi"/>
          <w:sz w:val="24"/>
          <w:szCs w:val="24"/>
        </w:rPr>
        <w:t>operation and maintenance to ensure sustained public use benefits</w:t>
      </w:r>
      <w:r w:rsidR="003D7561">
        <w:rPr>
          <w:rFonts w:asciiTheme="minorHAnsi" w:hAnsiTheme="minorHAnsi" w:cstheme="minorHAnsi"/>
          <w:sz w:val="24"/>
          <w:szCs w:val="24"/>
        </w:rPr>
        <w:t>.</w:t>
      </w:r>
      <w:r w:rsidR="009F688B">
        <w:rPr>
          <w:rFonts w:asciiTheme="minorHAnsi" w:hAnsiTheme="minorHAnsi" w:cstheme="minorHAnsi"/>
          <w:sz w:val="24"/>
          <w:szCs w:val="24"/>
        </w:rPr>
        <w:t xml:space="preserve"> </w:t>
      </w:r>
    </w:p>
    <w:p w14:paraId="157C1F0B" w14:textId="77777777" w:rsidR="001E0C93" w:rsidRPr="00404934" w:rsidRDefault="00524797">
      <w:pPr>
        <w:pStyle w:val="ListParagraph"/>
        <w:numPr>
          <w:ilvl w:val="0"/>
          <w:numId w:val="36"/>
        </w:numPr>
        <w:tabs>
          <w:tab w:val="left" w:pos="-720"/>
        </w:tabs>
        <w:suppressAutoHyphens/>
        <w:rPr>
          <w:rFonts w:asciiTheme="minorHAnsi" w:hAnsiTheme="minorHAnsi" w:cstheme="minorHAnsi"/>
          <w:bCs/>
          <w:sz w:val="24"/>
          <w:szCs w:val="24"/>
        </w:rPr>
      </w:pPr>
      <w:r w:rsidRPr="00524797">
        <w:rPr>
          <w:rFonts w:asciiTheme="minorHAnsi" w:hAnsiTheme="minorHAnsi" w:cstheme="minorHAnsi"/>
          <w:i/>
          <w:sz w:val="24"/>
          <w:szCs w:val="24"/>
          <w:u w:val="single"/>
        </w:rPr>
        <w:t>Leveraging of Additional Resources</w:t>
      </w:r>
      <w:r w:rsidRPr="00524797">
        <w:rPr>
          <w:rFonts w:asciiTheme="minorHAnsi" w:hAnsiTheme="minorHAnsi" w:cstheme="minorHAnsi"/>
          <w:sz w:val="24"/>
          <w:szCs w:val="24"/>
        </w:rPr>
        <w:t>:  Project partners representing a broad range of community and other interests demonstrate commitment to provide matching funds and in-kind services.  While matching funds are not required, leveraging of non-NRD resources is preferred because it extends the availability of restoration funds and therefore increases the resource benefits provided by the funds.</w:t>
      </w:r>
    </w:p>
    <w:p w14:paraId="55BFA3BD" w14:textId="77777777" w:rsidR="00404934" w:rsidRDefault="00404934">
      <w:pPr>
        <w:pStyle w:val="ListParagraph"/>
        <w:numPr>
          <w:ilvl w:val="0"/>
          <w:numId w:val="36"/>
        </w:numPr>
        <w:tabs>
          <w:tab w:val="left" w:pos="-720"/>
        </w:tabs>
        <w:suppressAutoHyphens/>
        <w:rPr>
          <w:rFonts w:asciiTheme="minorHAnsi" w:hAnsiTheme="minorHAnsi" w:cstheme="minorHAnsi"/>
          <w:bCs/>
          <w:sz w:val="24"/>
          <w:szCs w:val="24"/>
        </w:rPr>
      </w:pPr>
      <w:r>
        <w:rPr>
          <w:rFonts w:asciiTheme="minorHAnsi" w:hAnsiTheme="minorHAnsi" w:cstheme="minorHAnsi"/>
          <w:i/>
          <w:sz w:val="24"/>
          <w:szCs w:val="24"/>
          <w:u w:val="single"/>
        </w:rPr>
        <w:t>Level of funding and resources needed for project implementation</w:t>
      </w:r>
      <w:r w:rsidRPr="00404934">
        <w:rPr>
          <w:rFonts w:asciiTheme="minorHAnsi" w:hAnsiTheme="minorHAnsi" w:cstheme="minorHAnsi"/>
          <w:bCs/>
          <w:sz w:val="24"/>
          <w:szCs w:val="24"/>
        </w:rPr>
        <w:t>:</w:t>
      </w:r>
      <w:r w:rsidR="004A07AD">
        <w:rPr>
          <w:rFonts w:asciiTheme="minorHAnsi" w:hAnsiTheme="minorHAnsi" w:cstheme="minorHAnsi"/>
          <w:bCs/>
          <w:sz w:val="24"/>
          <w:szCs w:val="24"/>
        </w:rPr>
        <w:t xml:space="preserve"> If a p</w:t>
      </w:r>
      <w:r>
        <w:rPr>
          <w:rFonts w:asciiTheme="minorHAnsi" w:hAnsiTheme="minorHAnsi" w:cstheme="minorHAnsi"/>
          <w:bCs/>
          <w:sz w:val="24"/>
          <w:szCs w:val="24"/>
        </w:rPr>
        <w:t xml:space="preserve">roject includes matching funds and in-kind services, </w:t>
      </w:r>
      <w:r w:rsidR="00475F8C">
        <w:rPr>
          <w:rFonts w:asciiTheme="minorHAnsi" w:hAnsiTheme="minorHAnsi" w:cstheme="minorHAnsi"/>
          <w:bCs/>
          <w:sz w:val="24"/>
          <w:szCs w:val="24"/>
        </w:rPr>
        <w:t>A</w:t>
      </w:r>
      <w:r>
        <w:rPr>
          <w:rFonts w:asciiTheme="minorHAnsi" w:hAnsiTheme="minorHAnsi" w:cstheme="minorHAnsi"/>
          <w:bCs/>
          <w:sz w:val="24"/>
          <w:szCs w:val="24"/>
        </w:rPr>
        <w:t>pplicant demonstrates that these resources</w:t>
      </w:r>
      <w:r w:rsidR="00475F8C">
        <w:rPr>
          <w:rFonts w:asciiTheme="minorHAnsi" w:hAnsiTheme="minorHAnsi" w:cstheme="minorHAnsi"/>
          <w:bCs/>
          <w:sz w:val="24"/>
          <w:szCs w:val="24"/>
        </w:rPr>
        <w:t>,</w:t>
      </w:r>
      <w:r>
        <w:rPr>
          <w:rFonts w:asciiTheme="minorHAnsi" w:hAnsiTheme="minorHAnsi" w:cstheme="minorHAnsi"/>
          <w:bCs/>
          <w:sz w:val="24"/>
          <w:szCs w:val="24"/>
        </w:rPr>
        <w:t xml:space="preserve"> in addition to the funding requested</w:t>
      </w:r>
      <w:r w:rsidR="00475F8C">
        <w:rPr>
          <w:rFonts w:asciiTheme="minorHAnsi" w:hAnsiTheme="minorHAnsi" w:cstheme="minorHAnsi"/>
          <w:bCs/>
          <w:sz w:val="24"/>
          <w:szCs w:val="24"/>
        </w:rPr>
        <w:t>,</w:t>
      </w:r>
      <w:r>
        <w:rPr>
          <w:rFonts w:asciiTheme="minorHAnsi" w:hAnsiTheme="minorHAnsi" w:cstheme="minorHAnsi"/>
          <w:bCs/>
          <w:sz w:val="24"/>
          <w:szCs w:val="24"/>
        </w:rPr>
        <w:t xml:space="preserve"> are adequate to complete the work proposed, including contingencies.</w:t>
      </w:r>
    </w:p>
    <w:p w14:paraId="33F97316" w14:textId="77777777" w:rsidR="00B00DE4" w:rsidRDefault="00B00DE4" w:rsidP="00B00DE4">
      <w:pPr>
        <w:rPr>
          <w:rFonts w:asciiTheme="minorHAnsi" w:hAnsiTheme="minorHAnsi" w:cstheme="minorHAnsi"/>
          <w:sz w:val="24"/>
          <w:szCs w:val="24"/>
        </w:rPr>
      </w:pPr>
    </w:p>
    <w:p w14:paraId="03C0DC47" w14:textId="77777777" w:rsidR="00557258" w:rsidRPr="0072028F" w:rsidRDefault="00557258" w:rsidP="00557258">
      <w:pPr>
        <w:rPr>
          <w:rFonts w:asciiTheme="minorHAnsi" w:hAnsiTheme="minorHAnsi" w:cstheme="minorHAnsi"/>
          <w:b/>
          <w:sz w:val="24"/>
          <w:szCs w:val="24"/>
        </w:rPr>
      </w:pPr>
      <w:r w:rsidRPr="00557258">
        <w:rPr>
          <w:rFonts w:asciiTheme="minorHAnsi" w:hAnsiTheme="minorHAnsi" w:cstheme="minorHAnsi"/>
          <w:b/>
          <w:sz w:val="24"/>
          <w:szCs w:val="24"/>
        </w:rPr>
        <w:t xml:space="preserve">     4.</w:t>
      </w:r>
      <w:r>
        <w:rPr>
          <w:rFonts w:asciiTheme="minorHAnsi" w:hAnsiTheme="minorHAnsi" w:cstheme="minorHAnsi"/>
          <w:sz w:val="24"/>
          <w:szCs w:val="24"/>
        </w:rPr>
        <w:t xml:space="preserve">  </w:t>
      </w:r>
      <w:r w:rsidRPr="007E7420">
        <w:rPr>
          <w:rFonts w:asciiTheme="minorHAnsi" w:hAnsiTheme="minorHAnsi" w:cstheme="minorHAnsi"/>
          <w:b/>
          <w:sz w:val="24"/>
          <w:szCs w:val="24"/>
        </w:rPr>
        <w:t xml:space="preserve">  </w:t>
      </w:r>
      <w:r>
        <w:rPr>
          <w:rFonts w:asciiTheme="minorHAnsi" w:hAnsiTheme="minorHAnsi" w:cstheme="minorHAnsi"/>
          <w:b/>
          <w:sz w:val="24"/>
          <w:szCs w:val="24"/>
        </w:rPr>
        <w:t>Monitoring and Measures of Success (</w:t>
      </w:r>
      <w:r w:rsidRPr="00E320C5">
        <w:rPr>
          <w:rFonts w:asciiTheme="minorHAnsi" w:hAnsiTheme="minorHAnsi" w:cstheme="minorHAnsi"/>
          <w:b/>
          <w:sz w:val="24"/>
          <w:szCs w:val="24"/>
        </w:rPr>
        <w:t xml:space="preserve">Provide a level of detail within the Project Description sufficient to demonstrate how the </w:t>
      </w:r>
      <w:r w:rsidRPr="0072028F">
        <w:rPr>
          <w:rFonts w:asciiTheme="minorHAnsi" w:hAnsiTheme="minorHAnsi" w:cstheme="minorHAnsi"/>
          <w:b/>
          <w:sz w:val="24"/>
          <w:szCs w:val="24"/>
        </w:rPr>
        <w:t xml:space="preserve">project will be </w:t>
      </w:r>
      <w:r>
        <w:rPr>
          <w:rFonts w:asciiTheme="minorHAnsi" w:hAnsiTheme="minorHAnsi" w:cstheme="minorHAnsi"/>
          <w:b/>
          <w:sz w:val="24"/>
          <w:szCs w:val="24"/>
        </w:rPr>
        <w:t xml:space="preserve">monitored). </w:t>
      </w:r>
    </w:p>
    <w:p w14:paraId="18CF35A2" w14:textId="77777777" w:rsidR="00557258" w:rsidRDefault="00557258" w:rsidP="00557258">
      <w:pPr>
        <w:pStyle w:val="ListParagraph"/>
        <w:numPr>
          <w:ilvl w:val="0"/>
          <w:numId w:val="49"/>
        </w:numPr>
        <w:rPr>
          <w:rFonts w:asciiTheme="minorHAnsi" w:hAnsiTheme="minorHAnsi" w:cstheme="minorHAnsi"/>
          <w:sz w:val="24"/>
          <w:szCs w:val="24"/>
        </w:rPr>
      </w:pPr>
      <w:r>
        <w:rPr>
          <w:rFonts w:asciiTheme="minorHAnsi" w:hAnsiTheme="minorHAnsi" w:cstheme="minorHAnsi"/>
          <w:i/>
          <w:sz w:val="24"/>
          <w:szCs w:val="24"/>
          <w:u w:val="single"/>
        </w:rPr>
        <w:t>Monitoring</w:t>
      </w:r>
      <w:r w:rsidRPr="0072028F">
        <w:rPr>
          <w:rFonts w:asciiTheme="minorHAnsi" w:hAnsiTheme="minorHAnsi" w:cstheme="minorHAnsi"/>
          <w:sz w:val="24"/>
          <w:szCs w:val="24"/>
        </w:rPr>
        <w:t xml:space="preserve">: </w:t>
      </w:r>
      <w:r>
        <w:rPr>
          <w:rFonts w:asciiTheme="minorHAnsi" w:hAnsiTheme="minorHAnsi" w:cstheme="minorHAnsi"/>
          <w:sz w:val="24"/>
          <w:szCs w:val="24"/>
        </w:rPr>
        <w:t xml:space="preserve"> Successful Grant recipients will be required to document conditions before and after the conservation mooring installation, with monitoring for a minimum of three (3) years after installation.  Monitoring shall occur in July, during peak mooring use and peak eelgrass biomass.  Photos of each moo</w:t>
      </w:r>
      <w:r w:rsidR="00475F8C">
        <w:rPr>
          <w:rFonts w:asciiTheme="minorHAnsi" w:hAnsiTheme="minorHAnsi" w:cstheme="minorHAnsi"/>
          <w:sz w:val="24"/>
          <w:szCs w:val="24"/>
        </w:rPr>
        <w:t>r</w:t>
      </w:r>
      <w:r>
        <w:rPr>
          <w:rFonts w:asciiTheme="minorHAnsi" w:hAnsiTheme="minorHAnsi" w:cstheme="minorHAnsi"/>
          <w:sz w:val="24"/>
          <w:szCs w:val="24"/>
        </w:rPr>
        <w:t>ing site, including the area inside the scar and outside the scar and the mooring tackle at each monitoring event</w:t>
      </w:r>
      <w:r w:rsidR="00475F8C">
        <w:rPr>
          <w:rFonts w:asciiTheme="minorHAnsi" w:hAnsiTheme="minorHAnsi" w:cstheme="minorHAnsi"/>
          <w:sz w:val="24"/>
          <w:szCs w:val="24"/>
        </w:rPr>
        <w:t>,</w:t>
      </w:r>
      <w:r>
        <w:rPr>
          <w:rFonts w:asciiTheme="minorHAnsi" w:hAnsiTheme="minorHAnsi" w:cstheme="minorHAnsi"/>
          <w:sz w:val="24"/>
          <w:szCs w:val="24"/>
        </w:rPr>
        <w:t xml:space="preserve"> shall be taken.  Grant Awardees will provide MA DMF with the mooring installation and maintenance record and annual monitoring reports</w:t>
      </w:r>
      <w:r w:rsidR="00475F8C">
        <w:rPr>
          <w:rFonts w:asciiTheme="minorHAnsi" w:hAnsiTheme="minorHAnsi" w:cstheme="minorHAnsi"/>
          <w:sz w:val="24"/>
          <w:szCs w:val="24"/>
        </w:rPr>
        <w:t>,</w:t>
      </w:r>
      <w:r>
        <w:rPr>
          <w:rFonts w:asciiTheme="minorHAnsi" w:hAnsiTheme="minorHAnsi" w:cstheme="minorHAnsi"/>
          <w:sz w:val="24"/>
          <w:szCs w:val="24"/>
        </w:rPr>
        <w:t xml:space="preserve"> including a filled-out data sheet for each mooring</w:t>
      </w:r>
      <w:r w:rsidR="00EB2408">
        <w:rPr>
          <w:rFonts w:asciiTheme="minorHAnsi" w:hAnsiTheme="minorHAnsi" w:cstheme="minorHAnsi"/>
          <w:sz w:val="24"/>
          <w:szCs w:val="24"/>
        </w:rPr>
        <w:t>.  The MA</w:t>
      </w:r>
      <w:r w:rsidR="00591337">
        <w:rPr>
          <w:rFonts w:asciiTheme="minorHAnsi" w:hAnsiTheme="minorHAnsi" w:cstheme="minorHAnsi"/>
          <w:sz w:val="24"/>
          <w:szCs w:val="24"/>
        </w:rPr>
        <w:t xml:space="preserve"> </w:t>
      </w:r>
      <w:r w:rsidR="00EB2408">
        <w:rPr>
          <w:rFonts w:asciiTheme="minorHAnsi" w:hAnsiTheme="minorHAnsi" w:cstheme="minorHAnsi"/>
          <w:sz w:val="24"/>
          <w:szCs w:val="24"/>
        </w:rPr>
        <w:t xml:space="preserve">DMF </w:t>
      </w:r>
      <w:r>
        <w:rPr>
          <w:rFonts w:asciiTheme="minorHAnsi" w:hAnsiTheme="minorHAnsi" w:cstheme="minorHAnsi"/>
          <w:sz w:val="24"/>
          <w:szCs w:val="24"/>
        </w:rPr>
        <w:t xml:space="preserve">maintenance record and data sheet </w:t>
      </w:r>
      <w:r w:rsidR="00EB2408">
        <w:rPr>
          <w:rFonts w:asciiTheme="minorHAnsi" w:hAnsiTheme="minorHAnsi" w:cstheme="minorHAnsi"/>
          <w:sz w:val="24"/>
          <w:szCs w:val="24"/>
        </w:rPr>
        <w:t xml:space="preserve">will be provided to successful </w:t>
      </w:r>
      <w:r w:rsidR="00475F8C">
        <w:rPr>
          <w:rFonts w:asciiTheme="minorHAnsi" w:hAnsiTheme="minorHAnsi" w:cstheme="minorHAnsi"/>
          <w:sz w:val="24"/>
          <w:szCs w:val="24"/>
        </w:rPr>
        <w:t>A</w:t>
      </w:r>
      <w:r w:rsidR="00EB2408">
        <w:rPr>
          <w:rFonts w:asciiTheme="minorHAnsi" w:hAnsiTheme="minorHAnsi" w:cstheme="minorHAnsi"/>
          <w:sz w:val="24"/>
          <w:szCs w:val="24"/>
        </w:rPr>
        <w:t>pplicant</w:t>
      </w:r>
      <w:r w:rsidR="00475F8C">
        <w:rPr>
          <w:rFonts w:asciiTheme="minorHAnsi" w:hAnsiTheme="minorHAnsi" w:cstheme="minorHAnsi"/>
          <w:sz w:val="24"/>
          <w:szCs w:val="24"/>
        </w:rPr>
        <w:t>(</w:t>
      </w:r>
      <w:r w:rsidR="00EB2408">
        <w:rPr>
          <w:rFonts w:asciiTheme="minorHAnsi" w:hAnsiTheme="minorHAnsi" w:cstheme="minorHAnsi"/>
          <w:sz w:val="24"/>
          <w:szCs w:val="24"/>
        </w:rPr>
        <w:t>s</w:t>
      </w:r>
      <w:r w:rsidR="00475F8C">
        <w:rPr>
          <w:rFonts w:asciiTheme="minorHAnsi" w:hAnsiTheme="minorHAnsi" w:cstheme="minorHAnsi"/>
          <w:sz w:val="24"/>
          <w:szCs w:val="24"/>
        </w:rPr>
        <w:t>)</w:t>
      </w:r>
      <w:r w:rsidR="00EB2408">
        <w:rPr>
          <w:rFonts w:asciiTheme="minorHAnsi" w:hAnsiTheme="minorHAnsi" w:cstheme="minorHAnsi"/>
          <w:sz w:val="24"/>
          <w:szCs w:val="24"/>
        </w:rPr>
        <w:t xml:space="preserve"> once Grant(s) is</w:t>
      </w:r>
      <w:r w:rsidR="00475F8C">
        <w:rPr>
          <w:rFonts w:asciiTheme="minorHAnsi" w:hAnsiTheme="minorHAnsi" w:cstheme="minorHAnsi"/>
          <w:sz w:val="24"/>
          <w:szCs w:val="24"/>
        </w:rPr>
        <w:t>/are</w:t>
      </w:r>
      <w:r w:rsidR="00EB2408">
        <w:rPr>
          <w:rFonts w:asciiTheme="minorHAnsi" w:hAnsiTheme="minorHAnsi" w:cstheme="minorHAnsi"/>
          <w:sz w:val="24"/>
          <w:szCs w:val="24"/>
        </w:rPr>
        <w:t xml:space="preserve"> awarded.</w:t>
      </w:r>
    </w:p>
    <w:p w14:paraId="60495746" w14:textId="77777777" w:rsidR="00557258" w:rsidRDefault="00557258" w:rsidP="00557258">
      <w:pPr>
        <w:ind w:left="720"/>
        <w:rPr>
          <w:rFonts w:asciiTheme="minorHAnsi" w:hAnsiTheme="minorHAnsi" w:cstheme="minorHAnsi"/>
          <w:sz w:val="24"/>
          <w:szCs w:val="24"/>
        </w:rPr>
      </w:pPr>
    </w:p>
    <w:p w14:paraId="78A606F2" w14:textId="77777777" w:rsidR="00557258" w:rsidRPr="00557258" w:rsidRDefault="00557258" w:rsidP="00557258">
      <w:pPr>
        <w:ind w:left="720"/>
        <w:rPr>
          <w:rFonts w:asciiTheme="minorHAnsi" w:hAnsiTheme="minorHAnsi" w:cstheme="minorHAnsi"/>
          <w:sz w:val="24"/>
          <w:szCs w:val="24"/>
        </w:rPr>
      </w:pPr>
      <w:r w:rsidRPr="00557258">
        <w:rPr>
          <w:rFonts w:asciiTheme="minorHAnsi" w:hAnsiTheme="minorHAnsi" w:cstheme="minorHAnsi"/>
          <w:sz w:val="24"/>
          <w:szCs w:val="24"/>
        </w:rPr>
        <w:t>MA DMF will audit a percentage of the moorings, to document eelgrass presence/absence inside and outside the scar and the condition of the mooring.   MA DMF will collect data using SCUBA, snorkel, or an underwater came</w:t>
      </w:r>
      <w:r>
        <w:rPr>
          <w:rFonts w:asciiTheme="minorHAnsi" w:hAnsiTheme="minorHAnsi" w:cstheme="minorHAnsi"/>
          <w:sz w:val="24"/>
          <w:szCs w:val="24"/>
        </w:rPr>
        <w:t>r</w:t>
      </w:r>
      <w:r w:rsidRPr="00557258">
        <w:rPr>
          <w:rFonts w:asciiTheme="minorHAnsi" w:hAnsiTheme="minorHAnsi" w:cstheme="minorHAnsi"/>
          <w:sz w:val="24"/>
          <w:szCs w:val="24"/>
        </w:rPr>
        <w:t xml:space="preserve">a </w:t>
      </w:r>
      <w:r>
        <w:rPr>
          <w:rFonts w:asciiTheme="minorHAnsi" w:hAnsiTheme="minorHAnsi" w:cstheme="minorHAnsi"/>
          <w:sz w:val="24"/>
          <w:szCs w:val="24"/>
        </w:rPr>
        <w:t xml:space="preserve">and </w:t>
      </w:r>
      <w:r w:rsidRPr="00557258">
        <w:rPr>
          <w:rFonts w:asciiTheme="minorHAnsi" w:hAnsiTheme="minorHAnsi" w:cstheme="minorHAnsi"/>
          <w:sz w:val="24"/>
          <w:szCs w:val="24"/>
        </w:rPr>
        <w:t>a small boat t</w:t>
      </w:r>
      <w:r>
        <w:rPr>
          <w:rFonts w:asciiTheme="minorHAnsi" w:hAnsiTheme="minorHAnsi" w:cstheme="minorHAnsi"/>
          <w:sz w:val="24"/>
          <w:szCs w:val="24"/>
        </w:rPr>
        <w:t xml:space="preserve">o document and quantify the scar regrowth and the effectiveness of the mooring tackle.  Information about the mooring owner’s experience with the new conservation mooring gear will also be required in the form of a survey to the Grant awardee.  </w:t>
      </w:r>
      <w:r w:rsidRPr="00557258">
        <w:rPr>
          <w:rFonts w:asciiTheme="minorHAnsi" w:hAnsiTheme="minorHAnsi" w:cstheme="minorHAnsi"/>
          <w:sz w:val="24"/>
          <w:szCs w:val="24"/>
        </w:rPr>
        <w:t xml:space="preserve"> </w:t>
      </w:r>
    </w:p>
    <w:p w14:paraId="14656F0C" w14:textId="77777777" w:rsidR="00557258" w:rsidRDefault="00557258" w:rsidP="00B00DE4">
      <w:pPr>
        <w:rPr>
          <w:rFonts w:asciiTheme="minorHAnsi" w:hAnsiTheme="minorHAnsi" w:cstheme="minorHAnsi"/>
          <w:sz w:val="24"/>
          <w:szCs w:val="24"/>
        </w:rPr>
      </w:pPr>
    </w:p>
    <w:p w14:paraId="1261E007" w14:textId="77777777" w:rsidR="00557258" w:rsidRDefault="00557258" w:rsidP="00B00DE4">
      <w:pPr>
        <w:rPr>
          <w:rFonts w:asciiTheme="minorHAnsi" w:hAnsiTheme="minorHAnsi" w:cstheme="minorHAnsi"/>
          <w:sz w:val="24"/>
          <w:szCs w:val="24"/>
        </w:rPr>
      </w:pPr>
    </w:p>
    <w:p w14:paraId="4FDC16A7" w14:textId="77777777" w:rsidR="00BC0BD9" w:rsidRPr="00923936" w:rsidRDefault="00085C42" w:rsidP="00BC0BD9">
      <w:pPr>
        <w:rPr>
          <w:rFonts w:asciiTheme="minorHAnsi" w:hAnsiTheme="minorHAnsi" w:cstheme="minorHAnsi"/>
          <w:b/>
          <w:sz w:val="32"/>
          <w:szCs w:val="32"/>
        </w:rPr>
      </w:pPr>
      <w:r>
        <w:rPr>
          <w:rFonts w:asciiTheme="minorHAnsi" w:hAnsiTheme="minorHAnsi" w:cstheme="minorHAnsi"/>
          <w:b/>
          <w:sz w:val="32"/>
          <w:szCs w:val="32"/>
        </w:rPr>
        <w:t>4</w:t>
      </w:r>
      <w:r w:rsidR="00E33831" w:rsidRPr="00923936">
        <w:rPr>
          <w:rFonts w:asciiTheme="minorHAnsi" w:hAnsiTheme="minorHAnsi" w:cstheme="minorHAnsi"/>
          <w:b/>
          <w:sz w:val="32"/>
          <w:szCs w:val="32"/>
        </w:rPr>
        <w:t>.  Definitions</w:t>
      </w:r>
    </w:p>
    <w:p w14:paraId="495DE1A7" w14:textId="77777777" w:rsidR="00B15DA5" w:rsidRDefault="00B15DA5" w:rsidP="00BC0BD9">
      <w:pPr>
        <w:rPr>
          <w:rFonts w:asciiTheme="minorHAnsi" w:hAnsiTheme="minorHAnsi" w:cstheme="minorHAnsi"/>
          <w:sz w:val="24"/>
          <w:szCs w:val="24"/>
        </w:rPr>
      </w:pPr>
    </w:p>
    <w:p w14:paraId="31A6AD78" w14:textId="77777777" w:rsidR="00BC0BD9" w:rsidRPr="00BB04A5" w:rsidRDefault="00E33831" w:rsidP="00BC0BD9">
      <w:pPr>
        <w:rPr>
          <w:rFonts w:asciiTheme="minorHAnsi" w:hAnsiTheme="minorHAnsi" w:cstheme="minorHAnsi"/>
          <w:sz w:val="24"/>
          <w:szCs w:val="24"/>
        </w:rPr>
      </w:pPr>
      <w:r w:rsidRPr="00BB04A5">
        <w:rPr>
          <w:rFonts w:asciiTheme="minorHAnsi" w:hAnsiTheme="minorHAnsi" w:cstheme="minorHAnsi"/>
          <w:sz w:val="24"/>
          <w:szCs w:val="24"/>
        </w:rPr>
        <w:t xml:space="preserve">The following definitions </w:t>
      </w:r>
      <w:r>
        <w:rPr>
          <w:rFonts w:asciiTheme="minorHAnsi" w:hAnsiTheme="minorHAnsi" w:cstheme="minorHAnsi"/>
          <w:sz w:val="24"/>
          <w:szCs w:val="24"/>
        </w:rPr>
        <w:t xml:space="preserve">supplement the definitions provided in Code of Massachusetts Regulations, </w:t>
      </w:r>
      <w:r>
        <w:rPr>
          <w:rFonts w:asciiTheme="minorHAnsi" w:hAnsiTheme="minorHAnsi" w:cstheme="minorHAnsi"/>
          <w:sz w:val="24"/>
          <w:szCs w:val="24"/>
        </w:rPr>
        <w:lastRenderedPageBreak/>
        <w:t>801 CMR 21.00 (Procurement of Commodities and Services)</w:t>
      </w:r>
      <w:r w:rsidR="00DF5CDA">
        <w:rPr>
          <w:rFonts w:asciiTheme="minorHAnsi" w:hAnsiTheme="minorHAnsi" w:cstheme="minorHAnsi"/>
          <w:sz w:val="24"/>
          <w:szCs w:val="24"/>
        </w:rPr>
        <w:t xml:space="preserve"> and 815 CMR 2.00 (Grants and Subsidies)</w:t>
      </w:r>
      <w:r w:rsidR="00D1108B">
        <w:rPr>
          <w:rFonts w:asciiTheme="minorHAnsi" w:hAnsiTheme="minorHAnsi" w:cstheme="minorHAnsi"/>
          <w:sz w:val="24"/>
          <w:szCs w:val="24"/>
        </w:rPr>
        <w:t xml:space="preserve">.  These definitions </w:t>
      </w:r>
      <w:r>
        <w:rPr>
          <w:rFonts w:asciiTheme="minorHAnsi" w:hAnsiTheme="minorHAnsi" w:cstheme="minorHAnsi"/>
          <w:sz w:val="24"/>
          <w:szCs w:val="24"/>
        </w:rPr>
        <w:t xml:space="preserve">are used for this solicitation and may be used throughout implementation of the </w:t>
      </w:r>
      <w:r w:rsidR="00A367D5">
        <w:rPr>
          <w:rFonts w:asciiTheme="minorHAnsi" w:hAnsiTheme="minorHAnsi" w:cstheme="minorHAnsi"/>
          <w:sz w:val="24"/>
          <w:szCs w:val="24"/>
        </w:rPr>
        <w:t xml:space="preserve">grant </w:t>
      </w:r>
      <w:r>
        <w:rPr>
          <w:rFonts w:asciiTheme="minorHAnsi" w:hAnsiTheme="minorHAnsi" w:cstheme="minorHAnsi"/>
          <w:sz w:val="24"/>
          <w:szCs w:val="24"/>
        </w:rPr>
        <w:t xml:space="preserve">contract after award:  </w:t>
      </w:r>
    </w:p>
    <w:p w14:paraId="62599A5A" w14:textId="77777777" w:rsidR="00BC0BD9" w:rsidRPr="00BB04A5" w:rsidRDefault="00BC0BD9" w:rsidP="00BC0BD9">
      <w:pPr>
        <w:rPr>
          <w:rFonts w:asciiTheme="minorHAnsi" w:hAnsiTheme="minorHAnsi" w:cstheme="minorHAnsi"/>
          <w:sz w:val="24"/>
          <w:szCs w:val="24"/>
        </w:rPr>
      </w:pPr>
    </w:p>
    <w:p w14:paraId="22834CA8" w14:textId="77777777" w:rsidR="00BC0BD9" w:rsidRDefault="00E33831" w:rsidP="00BC0BD9">
      <w:pPr>
        <w:rPr>
          <w:rFonts w:asciiTheme="minorHAnsi" w:hAnsiTheme="minorHAnsi" w:cstheme="minorHAnsi"/>
          <w:sz w:val="24"/>
          <w:szCs w:val="24"/>
        </w:rPr>
      </w:pPr>
      <w:r w:rsidRPr="00651416">
        <w:rPr>
          <w:rFonts w:asciiTheme="minorHAnsi" w:hAnsiTheme="minorHAnsi" w:cstheme="minorHAnsi"/>
          <w:b/>
          <w:sz w:val="24"/>
          <w:szCs w:val="24"/>
        </w:rPr>
        <w:t>Applicant</w:t>
      </w:r>
      <w:r w:rsidRPr="00404847">
        <w:rPr>
          <w:rFonts w:asciiTheme="minorHAnsi" w:hAnsiTheme="minorHAnsi" w:cstheme="minorHAnsi"/>
          <w:sz w:val="24"/>
          <w:szCs w:val="24"/>
        </w:rPr>
        <w:t xml:space="preserve">:  An </w:t>
      </w:r>
      <w:r w:rsidR="009451A0">
        <w:rPr>
          <w:rFonts w:asciiTheme="minorHAnsi" w:hAnsiTheme="minorHAnsi" w:cstheme="minorHAnsi"/>
          <w:sz w:val="24"/>
          <w:szCs w:val="24"/>
        </w:rPr>
        <w:t>A</w:t>
      </w:r>
      <w:r w:rsidRPr="00404847">
        <w:rPr>
          <w:rFonts w:asciiTheme="minorHAnsi" w:hAnsiTheme="minorHAnsi" w:cstheme="minorHAnsi"/>
          <w:sz w:val="24"/>
          <w:szCs w:val="24"/>
        </w:rPr>
        <w:t xml:space="preserve">pplicant is any entity identified </w:t>
      </w:r>
      <w:r w:rsidR="00166812">
        <w:rPr>
          <w:rFonts w:asciiTheme="minorHAnsi" w:hAnsiTheme="minorHAnsi" w:cstheme="minorHAnsi"/>
          <w:sz w:val="24"/>
          <w:szCs w:val="24"/>
        </w:rPr>
        <w:t xml:space="preserve">in </w:t>
      </w:r>
      <w:r w:rsidRPr="00404847">
        <w:rPr>
          <w:rFonts w:asciiTheme="minorHAnsi" w:hAnsiTheme="minorHAnsi" w:cstheme="minorHAnsi"/>
          <w:sz w:val="24"/>
          <w:szCs w:val="24"/>
        </w:rPr>
        <w:t xml:space="preserve">Section </w:t>
      </w:r>
      <w:r>
        <w:rPr>
          <w:rFonts w:asciiTheme="minorHAnsi" w:hAnsiTheme="minorHAnsi" w:cstheme="minorHAnsi"/>
          <w:sz w:val="24"/>
          <w:szCs w:val="24"/>
        </w:rPr>
        <w:t>3</w:t>
      </w:r>
      <w:r w:rsidRPr="00404847">
        <w:rPr>
          <w:rFonts w:asciiTheme="minorHAnsi" w:hAnsiTheme="minorHAnsi" w:cstheme="minorHAnsi"/>
          <w:sz w:val="24"/>
          <w:szCs w:val="24"/>
        </w:rPr>
        <w:t xml:space="preserve">A </w:t>
      </w:r>
      <w:r w:rsidR="00166812">
        <w:rPr>
          <w:rFonts w:asciiTheme="minorHAnsi" w:hAnsiTheme="minorHAnsi" w:cstheme="minorHAnsi"/>
          <w:sz w:val="24"/>
          <w:szCs w:val="24"/>
        </w:rPr>
        <w:t xml:space="preserve">of </w:t>
      </w:r>
      <w:r w:rsidRPr="00404847">
        <w:rPr>
          <w:rFonts w:asciiTheme="minorHAnsi" w:hAnsiTheme="minorHAnsi" w:cstheme="minorHAnsi"/>
          <w:sz w:val="24"/>
          <w:szCs w:val="24"/>
        </w:rPr>
        <w:t xml:space="preserve">this </w:t>
      </w:r>
      <w:r w:rsidR="00A367D5">
        <w:rPr>
          <w:rFonts w:asciiTheme="minorHAnsi" w:hAnsiTheme="minorHAnsi" w:cstheme="minorHAnsi"/>
          <w:sz w:val="24"/>
          <w:szCs w:val="24"/>
        </w:rPr>
        <w:t xml:space="preserve">Grant Announcement </w:t>
      </w:r>
      <w:r w:rsidR="00166812">
        <w:rPr>
          <w:rFonts w:asciiTheme="minorHAnsi" w:hAnsiTheme="minorHAnsi" w:cstheme="minorHAnsi"/>
          <w:sz w:val="24"/>
          <w:szCs w:val="24"/>
        </w:rPr>
        <w:t xml:space="preserve">that responds to this Grant Announcement </w:t>
      </w:r>
      <w:r w:rsidRPr="00404847">
        <w:rPr>
          <w:rFonts w:asciiTheme="minorHAnsi" w:hAnsiTheme="minorHAnsi" w:cstheme="minorHAnsi"/>
          <w:sz w:val="24"/>
          <w:szCs w:val="24"/>
        </w:rPr>
        <w:t xml:space="preserve">with a completed </w:t>
      </w:r>
      <w:r w:rsidR="006E1B98">
        <w:rPr>
          <w:rFonts w:asciiTheme="minorHAnsi" w:hAnsiTheme="minorHAnsi" w:cstheme="minorHAnsi"/>
          <w:sz w:val="24"/>
          <w:szCs w:val="24"/>
        </w:rPr>
        <w:t xml:space="preserve">application, including the </w:t>
      </w:r>
      <w:r w:rsidR="005B6480">
        <w:rPr>
          <w:rFonts w:asciiTheme="minorHAnsi" w:hAnsiTheme="minorHAnsi" w:cstheme="minorHAnsi"/>
          <w:sz w:val="24"/>
          <w:szCs w:val="24"/>
        </w:rPr>
        <w:t>work and cost plan, and o</w:t>
      </w:r>
      <w:r w:rsidRPr="00404847">
        <w:rPr>
          <w:rFonts w:asciiTheme="minorHAnsi" w:hAnsiTheme="minorHAnsi" w:cstheme="minorHAnsi"/>
          <w:sz w:val="24"/>
          <w:szCs w:val="24"/>
        </w:rPr>
        <w:t xml:space="preserve">ther required documentation as specified herein.  For definition purposes, an </w:t>
      </w:r>
      <w:r w:rsidR="00166812">
        <w:rPr>
          <w:rFonts w:asciiTheme="minorHAnsi" w:hAnsiTheme="minorHAnsi" w:cstheme="minorHAnsi"/>
          <w:sz w:val="24"/>
          <w:szCs w:val="24"/>
        </w:rPr>
        <w:t>A</w:t>
      </w:r>
      <w:r w:rsidRPr="00404847">
        <w:rPr>
          <w:rFonts w:asciiTheme="minorHAnsi" w:hAnsiTheme="minorHAnsi" w:cstheme="minorHAnsi"/>
          <w:sz w:val="24"/>
          <w:szCs w:val="24"/>
        </w:rPr>
        <w:t>pplicant is the same as a “bidder” as defined in 80</w:t>
      </w:r>
      <w:r w:rsidR="0003135E">
        <w:rPr>
          <w:rFonts w:asciiTheme="minorHAnsi" w:hAnsiTheme="minorHAnsi" w:cstheme="minorHAnsi"/>
          <w:sz w:val="24"/>
          <w:szCs w:val="24"/>
        </w:rPr>
        <w:t>1</w:t>
      </w:r>
      <w:r w:rsidRPr="00404847">
        <w:rPr>
          <w:rFonts w:asciiTheme="minorHAnsi" w:hAnsiTheme="minorHAnsi" w:cstheme="minorHAnsi"/>
          <w:sz w:val="24"/>
          <w:szCs w:val="24"/>
        </w:rPr>
        <w:t xml:space="preserve"> CMR 21.0</w:t>
      </w:r>
      <w:r w:rsidR="0003135E">
        <w:rPr>
          <w:rFonts w:asciiTheme="minorHAnsi" w:hAnsiTheme="minorHAnsi" w:cstheme="minorHAnsi"/>
          <w:sz w:val="24"/>
          <w:szCs w:val="24"/>
        </w:rPr>
        <w:t>0</w:t>
      </w:r>
      <w:r>
        <w:rPr>
          <w:rFonts w:asciiTheme="minorHAnsi" w:hAnsiTheme="minorHAnsi" w:cstheme="minorHAnsi"/>
          <w:sz w:val="24"/>
          <w:szCs w:val="24"/>
        </w:rPr>
        <w:t xml:space="preserve"> </w:t>
      </w:r>
      <w:r w:rsidRPr="00404847">
        <w:rPr>
          <w:rFonts w:asciiTheme="minorHAnsi" w:hAnsiTheme="minorHAnsi" w:cstheme="minorHAnsi"/>
          <w:sz w:val="24"/>
          <w:szCs w:val="24"/>
        </w:rPr>
        <w:t>(Procurement of Commodities and Services).</w:t>
      </w:r>
      <w:r w:rsidRPr="0021358D">
        <w:rPr>
          <w:rFonts w:asciiTheme="minorHAnsi" w:hAnsiTheme="minorHAnsi" w:cstheme="minorHAnsi"/>
          <w:sz w:val="24"/>
          <w:szCs w:val="24"/>
        </w:rPr>
        <w:t xml:space="preserve">    </w:t>
      </w:r>
    </w:p>
    <w:p w14:paraId="22209A55" w14:textId="77777777" w:rsidR="001C7556" w:rsidRDefault="001C7556" w:rsidP="00BC0BD9">
      <w:pPr>
        <w:rPr>
          <w:rFonts w:asciiTheme="minorHAnsi" w:hAnsiTheme="minorHAnsi" w:cstheme="minorHAnsi"/>
          <w:sz w:val="24"/>
          <w:szCs w:val="24"/>
        </w:rPr>
      </w:pPr>
    </w:p>
    <w:p w14:paraId="57CD656D" w14:textId="77777777" w:rsidR="00BC0BD9" w:rsidRDefault="00E33831" w:rsidP="00BC0BD9">
      <w:pPr>
        <w:rPr>
          <w:rFonts w:asciiTheme="minorHAnsi" w:hAnsiTheme="minorHAnsi" w:cstheme="minorHAnsi"/>
          <w:sz w:val="24"/>
          <w:szCs w:val="24"/>
        </w:rPr>
      </w:pPr>
      <w:r w:rsidRPr="00BB04A5">
        <w:rPr>
          <w:rFonts w:asciiTheme="minorHAnsi" w:hAnsiTheme="minorHAnsi" w:cstheme="minorHAnsi"/>
          <w:b/>
          <w:sz w:val="24"/>
          <w:szCs w:val="24"/>
        </w:rPr>
        <w:t>Bureau of Waste Site Cleanup (BWSC)</w:t>
      </w:r>
      <w:r>
        <w:rPr>
          <w:rFonts w:asciiTheme="minorHAnsi" w:hAnsiTheme="minorHAnsi" w:cstheme="minorHAnsi"/>
          <w:sz w:val="24"/>
          <w:szCs w:val="24"/>
        </w:rPr>
        <w:t xml:space="preserve">:  The Bureau within MassDEP responsible for the procurement and implementation of the contract.  MassDEP’s NRD Program Manager and Contract Administrator are assigned to BWSC.  </w:t>
      </w:r>
    </w:p>
    <w:p w14:paraId="7DB8E96D" w14:textId="77777777" w:rsidR="001C7556" w:rsidRPr="001C7556" w:rsidRDefault="001C7556" w:rsidP="00BC0BD9">
      <w:pPr>
        <w:rPr>
          <w:rFonts w:asciiTheme="minorHAnsi" w:hAnsiTheme="minorHAnsi" w:cstheme="minorHAnsi"/>
          <w:sz w:val="24"/>
          <w:szCs w:val="24"/>
        </w:rPr>
      </w:pPr>
    </w:p>
    <w:p w14:paraId="39DFEAD7" w14:textId="77777777" w:rsidR="00BC0BD9" w:rsidRDefault="00166812" w:rsidP="00BC0BD9">
      <w:pPr>
        <w:rPr>
          <w:rFonts w:asciiTheme="minorHAnsi" w:hAnsiTheme="minorHAnsi" w:cstheme="minorHAnsi"/>
          <w:sz w:val="24"/>
          <w:szCs w:val="24"/>
        </w:rPr>
      </w:pPr>
      <w:r>
        <w:rPr>
          <w:rFonts w:asciiTheme="minorHAnsi" w:hAnsiTheme="minorHAnsi" w:cstheme="minorHAnsi"/>
          <w:b/>
          <w:sz w:val="24"/>
          <w:szCs w:val="24"/>
        </w:rPr>
        <w:t>C</w:t>
      </w:r>
      <w:r w:rsidR="00956E1E">
        <w:rPr>
          <w:rFonts w:asciiTheme="minorHAnsi" w:hAnsiTheme="minorHAnsi" w:cstheme="minorHAnsi"/>
          <w:b/>
          <w:sz w:val="24"/>
          <w:szCs w:val="24"/>
        </w:rPr>
        <w:t>OMMBUY</w:t>
      </w:r>
      <w:r>
        <w:rPr>
          <w:rFonts w:asciiTheme="minorHAnsi" w:hAnsiTheme="minorHAnsi" w:cstheme="minorHAnsi"/>
          <w:b/>
          <w:sz w:val="24"/>
          <w:szCs w:val="24"/>
        </w:rPr>
        <w:t>S:</w:t>
      </w:r>
      <w:r w:rsidR="00E33831">
        <w:rPr>
          <w:rFonts w:asciiTheme="minorHAnsi" w:hAnsiTheme="minorHAnsi" w:cstheme="minorHAnsi"/>
          <w:sz w:val="24"/>
          <w:szCs w:val="24"/>
        </w:rPr>
        <w:t xml:space="preserve">  </w:t>
      </w:r>
      <w:r w:rsidR="00956E1E" w:rsidRPr="00E320C5">
        <w:rPr>
          <w:rFonts w:asciiTheme="minorHAnsi" w:hAnsiTheme="minorHAnsi" w:cstheme="minorHAnsi"/>
          <w:sz w:val="24"/>
          <w:szCs w:val="24"/>
        </w:rPr>
        <w:t>The Commonwealth’s on-line procurement system is a free, around-the-clock internet access site that provides public procurement documents for all goods and services and grants and subsidies and that are issued by Executive Departments of the Commonwealth of Massachusetts</w:t>
      </w:r>
      <w:r w:rsidR="00956E1E">
        <w:rPr>
          <w:rFonts w:asciiTheme="minorHAnsi" w:hAnsiTheme="minorHAnsi" w:cstheme="minorHAnsi"/>
          <w:sz w:val="24"/>
          <w:szCs w:val="24"/>
        </w:rPr>
        <w:t>.</w:t>
      </w:r>
    </w:p>
    <w:p w14:paraId="5E4117D7" w14:textId="77777777" w:rsidR="00BC0BD9" w:rsidRDefault="00BC0BD9" w:rsidP="00BC0BD9">
      <w:pPr>
        <w:rPr>
          <w:rFonts w:asciiTheme="minorHAnsi" w:hAnsiTheme="minorHAnsi" w:cstheme="minorHAnsi"/>
          <w:sz w:val="24"/>
          <w:szCs w:val="24"/>
        </w:rPr>
      </w:pPr>
    </w:p>
    <w:p w14:paraId="023C75DD" w14:textId="77777777" w:rsidR="00F542B9" w:rsidRDefault="006E1B98" w:rsidP="00BC0BD9">
      <w:pPr>
        <w:rPr>
          <w:rFonts w:asciiTheme="minorHAnsi" w:hAnsiTheme="minorHAnsi" w:cstheme="minorHAnsi"/>
          <w:sz w:val="24"/>
          <w:szCs w:val="24"/>
        </w:rPr>
      </w:pPr>
      <w:r>
        <w:rPr>
          <w:rFonts w:asciiTheme="minorHAnsi" w:hAnsiTheme="minorHAnsi" w:cstheme="minorHAnsi"/>
          <w:b/>
          <w:sz w:val="24"/>
          <w:szCs w:val="24"/>
        </w:rPr>
        <w:t>Grant Review Team (GRT)</w:t>
      </w:r>
      <w:r w:rsidR="00E33831">
        <w:rPr>
          <w:rFonts w:asciiTheme="minorHAnsi" w:hAnsiTheme="minorHAnsi" w:cstheme="minorHAnsi"/>
          <w:sz w:val="24"/>
          <w:szCs w:val="24"/>
        </w:rPr>
        <w:t>:  The Massachusetts state personnel</w:t>
      </w:r>
      <w:r w:rsidR="00F542B9">
        <w:rPr>
          <w:rFonts w:asciiTheme="minorHAnsi" w:hAnsiTheme="minorHAnsi" w:cstheme="minorHAnsi"/>
          <w:sz w:val="24"/>
          <w:szCs w:val="24"/>
        </w:rPr>
        <w:t xml:space="preserve"> </w:t>
      </w:r>
      <w:r w:rsidR="00080E2A">
        <w:rPr>
          <w:rFonts w:asciiTheme="minorHAnsi" w:hAnsiTheme="minorHAnsi" w:cstheme="minorHAnsi"/>
          <w:sz w:val="24"/>
          <w:szCs w:val="24"/>
        </w:rPr>
        <w:t xml:space="preserve">who are responsible for conducting the evaluation of the applications and recommending one or more responding entities for award of a grant contract to the </w:t>
      </w:r>
      <w:r w:rsidR="00080E2A" w:rsidRPr="00524797">
        <w:rPr>
          <w:rFonts w:asciiTheme="minorHAnsi" w:hAnsiTheme="minorHAnsi" w:cstheme="minorHAnsi"/>
          <w:sz w:val="24"/>
          <w:szCs w:val="24"/>
        </w:rPr>
        <w:t xml:space="preserve">Commissioner of MassDEP and the </w:t>
      </w:r>
      <w:r w:rsidR="00080E2A">
        <w:rPr>
          <w:rFonts w:asciiTheme="minorHAnsi" w:hAnsiTheme="minorHAnsi" w:cstheme="minorHAnsi"/>
          <w:sz w:val="24"/>
          <w:szCs w:val="24"/>
        </w:rPr>
        <w:t>Secretary of Energy and Environmental Affairs</w:t>
      </w:r>
      <w:r w:rsidR="00080E2A" w:rsidRPr="00524797">
        <w:rPr>
          <w:rFonts w:asciiTheme="minorHAnsi" w:hAnsiTheme="minorHAnsi" w:cstheme="minorHAnsi"/>
          <w:sz w:val="24"/>
          <w:szCs w:val="24"/>
        </w:rPr>
        <w:t xml:space="preserve"> </w:t>
      </w:r>
      <w:r w:rsidR="00080E2A">
        <w:rPr>
          <w:rFonts w:asciiTheme="minorHAnsi" w:hAnsiTheme="minorHAnsi" w:cstheme="minorHAnsi"/>
          <w:sz w:val="24"/>
          <w:szCs w:val="24"/>
        </w:rPr>
        <w:t>for concurrence with the selection.</w:t>
      </w:r>
    </w:p>
    <w:p w14:paraId="64826232" w14:textId="77777777" w:rsidR="000E4B8A"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  </w:t>
      </w:r>
    </w:p>
    <w:p w14:paraId="78FDF9DF" w14:textId="77777777" w:rsidR="00370125" w:rsidRDefault="00524797" w:rsidP="00370125">
      <w:pPr>
        <w:rPr>
          <w:rFonts w:asciiTheme="minorHAnsi" w:hAnsiTheme="minorHAnsi" w:cstheme="minorHAnsi"/>
          <w:sz w:val="24"/>
          <w:szCs w:val="24"/>
        </w:rPr>
      </w:pPr>
      <w:r w:rsidRPr="00524797">
        <w:rPr>
          <w:rFonts w:asciiTheme="minorHAnsi" w:hAnsiTheme="minorHAnsi" w:cstheme="minorHAnsi"/>
          <w:b/>
          <w:sz w:val="24"/>
          <w:szCs w:val="24"/>
        </w:rPr>
        <w:t>Grant</w:t>
      </w:r>
      <w:r w:rsidR="00370125" w:rsidRPr="00370125">
        <w:rPr>
          <w:rFonts w:asciiTheme="minorHAnsi" w:hAnsiTheme="minorHAnsi" w:cstheme="minorHAnsi"/>
          <w:sz w:val="24"/>
          <w:szCs w:val="24"/>
        </w:rPr>
        <w:t xml:space="preserve"> - Discretionary and non-discretionary (designated) funds of financial</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assistance provided under contractual terms between a Grantor department and a</w:t>
      </w:r>
      <w:r w:rsidR="00370125">
        <w:rPr>
          <w:rFonts w:asciiTheme="minorHAnsi" w:hAnsiTheme="minorHAnsi" w:cstheme="minorHAnsi"/>
          <w:sz w:val="24"/>
          <w:szCs w:val="24"/>
        </w:rPr>
        <w:t xml:space="preserve"> </w:t>
      </w:r>
      <w:r w:rsidR="00F40509">
        <w:rPr>
          <w:rFonts w:asciiTheme="minorHAnsi" w:hAnsiTheme="minorHAnsi" w:cstheme="minorHAnsi"/>
          <w:sz w:val="24"/>
          <w:szCs w:val="24"/>
        </w:rPr>
        <w:t>Grantee</w:t>
      </w:r>
      <w:r w:rsidR="00370125" w:rsidRPr="00370125">
        <w:rPr>
          <w:rFonts w:asciiTheme="minorHAnsi" w:hAnsiTheme="minorHAnsi" w:cstheme="minorHAnsi"/>
          <w:sz w:val="24"/>
          <w:szCs w:val="24"/>
        </w:rPr>
        <w:t xml:space="preserve"> to assist the </w:t>
      </w:r>
      <w:r w:rsidR="00F40509">
        <w:rPr>
          <w:rFonts w:asciiTheme="minorHAnsi" w:hAnsiTheme="minorHAnsi" w:cstheme="minorHAnsi"/>
          <w:sz w:val="24"/>
          <w:szCs w:val="24"/>
        </w:rPr>
        <w:t>Grantee</w:t>
      </w:r>
      <w:r w:rsidR="00370125" w:rsidRPr="00370125">
        <w:rPr>
          <w:rFonts w:asciiTheme="minorHAnsi" w:hAnsiTheme="minorHAnsi" w:cstheme="minorHAnsi"/>
          <w:sz w:val="24"/>
          <w:szCs w:val="24"/>
        </w:rPr>
        <w:t xml:space="preserve"> in the achievement or continuation of a specified</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public purpose to benefit the general public or a segment of the general public</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 xml:space="preserve">consistent with the Grantor department's Legislative Authorization. Grants to </w:t>
      </w:r>
      <w:r w:rsidR="00166812">
        <w:rPr>
          <w:rFonts w:asciiTheme="minorHAnsi" w:hAnsiTheme="minorHAnsi" w:cstheme="minorHAnsi"/>
          <w:sz w:val="24"/>
          <w:szCs w:val="24"/>
        </w:rPr>
        <w:t>N</w:t>
      </w:r>
      <w:r w:rsidR="00370125" w:rsidRPr="00370125">
        <w:rPr>
          <w:rFonts w:asciiTheme="minorHAnsi" w:hAnsiTheme="minorHAnsi" w:cstheme="minorHAnsi"/>
          <w:sz w:val="24"/>
          <w:szCs w:val="24"/>
        </w:rPr>
        <w:t>on-</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Public Entities may be made from trust and federal funds but may not be made from</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appropriated state funds absent specific Legislative Authorization stating that Grants</w:t>
      </w:r>
      <w:r w:rsidR="00370125">
        <w:rPr>
          <w:rFonts w:asciiTheme="minorHAnsi" w:hAnsiTheme="minorHAnsi" w:cstheme="minorHAnsi"/>
          <w:sz w:val="24"/>
          <w:szCs w:val="24"/>
        </w:rPr>
        <w:t xml:space="preserve"> </w:t>
      </w:r>
      <w:r w:rsidR="00370125" w:rsidRPr="00370125">
        <w:rPr>
          <w:rFonts w:asciiTheme="minorHAnsi" w:hAnsiTheme="minorHAnsi" w:cstheme="minorHAnsi"/>
          <w:sz w:val="24"/>
          <w:szCs w:val="24"/>
        </w:rPr>
        <w:t>or financial assistance may be made from the appropriated state funds and that</w:t>
      </w:r>
      <w:r w:rsidR="00370125">
        <w:rPr>
          <w:rFonts w:asciiTheme="minorHAnsi" w:hAnsiTheme="minorHAnsi" w:cstheme="minorHAnsi"/>
          <w:sz w:val="24"/>
          <w:szCs w:val="24"/>
        </w:rPr>
        <w:t xml:space="preserve"> </w:t>
      </w:r>
      <w:r w:rsidR="00166812">
        <w:rPr>
          <w:rFonts w:asciiTheme="minorHAnsi" w:hAnsiTheme="minorHAnsi" w:cstheme="minorHAnsi"/>
          <w:sz w:val="24"/>
          <w:szCs w:val="24"/>
        </w:rPr>
        <w:t>recipients may include N</w:t>
      </w:r>
      <w:r w:rsidR="00370125" w:rsidRPr="00370125">
        <w:rPr>
          <w:rFonts w:asciiTheme="minorHAnsi" w:hAnsiTheme="minorHAnsi" w:cstheme="minorHAnsi"/>
          <w:sz w:val="24"/>
          <w:szCs w:val="24"/>
        </w:rPr>
        <w:t>on-Public Entities.</w:t>
      </w:r>
    </w:p>
    <w:p w14:paraId="4267CB76" w14:textId="77777777" w:rsidR="006E1B98" w:rsidRDefault="006E1B98" w:rsidP="00370125">
      <w:pPr>
        <w:rPr>
          <w:rFonts w:asciiTheme="minorHAnsi" w:hAnsiTheme="minorHAnsi" w:cstheme="minorHAnsi"/>
          <w:sz w:val="24"/>
          <w:szCs w:val="24"/>
        </w:rPr>
      </w:pPr>
    </w:p>
    <w:p w14:paraId="22F533A1" w14:textId="77777777" w:rsidR="006E1B98" w:rsidRDefault="006E1B98" w:rsidP="00370125">
      <w:pPr>
        <w:rPr>
          <w:rFonts w:asciiTheme="minorHAnsi" w:hAnsiTheme="minorHAnsi" w:cstheme="minorHAnsi"/>
          <w:sz w:val="24"/>
          <w:szCs w:val="24"/>
        </w:rPr>
      </w:pPr>
      <w:r w:rsidRPr="00A367D5">
        <w:rPr>
          <w:rFonts w:asciiTheme="minorHAnsi" w:hAnsiTheme="minorHAnsi" w:cstheme="minorHAnsi"/>
          <w:b/>
          <w:sz w:val="24"/>
          <w:szCs w:val="24"/>
        </w:rPr>
        <w:t>Grant Contract</w:t>
      </w:r>
      <w:r>
        <w:rPr>
          <w:rFonts w:asciiTheme="minorHAnsi" w:hAnsiTheme="minorHAnsi" w:cstheme="minorHAnsi"/>
          <w:sz w:val="24"/>
          <w:szCs w:val="24"/>
        </w:rPr>
        <w:t>: A contract between the Commonwealth of Massachusetts and a Grantee, as executed by a co-lateral agreement</w:t>
      </w:r>
      <w:r w:rsidR="004F5E84">
        <w:rPr>
          <w:rFonts w:asciiTheme="minorHAnsi" w:hAnsiTheme="minorHAnsi" w:cstheme="minorHAnsi"/>
          <w:sz w:val="24"/>
          <w:szCs w:val="24"/>
        </w:rPr>
        <w:t xml:space="preserve"> sealed by a </w:t>
      </w:r>
      <w:r w:rsidRPr="004F5E84">
        <w:rPr>
          <w:rFonts w:asciiTheme="minorHAnsi" w:hAnsiTheme="minorHAnsi" w:cstheme="minorHAnsi"/>
          <w:i/>
          <w:sz w:val="24"/>
          <w:szCs w:val="24"/>
        </w:rPr>
        <w:t>Commonwealth Standard Contract Form</w:t>
      </w:r>
      <w:r>
        <w:rPr>
          <w:rFonts w:asciiTheme="minorHAnsi" w:hAnsiTheme="minorHAnsi" w:cstheme="minorHAnsi"/>
          <w:sz w:val="24"/>
          <w:szCs w:val="24"/>
        </w:rPr>
        <w:t xml:space="preserve"> and </w:t>
      </w:r>
      <w:r w:rsidR="004F5E84">
        <w:rPr>
          <w:rFonts w:asciiTheme="minorHAnsi" w:hAnsiTheme="minorHAnsi" w:cstheme="minorHAnsi"/>
          <w:sz w:val="24"/>
          <w:szCs w:val="24"/>
        </w:rPr>
        <w:t xml:space="preserve">a </w:t>
      </w:r>
      <w:r w:rsidRPr="004F5E84">
        <w:rPr>
          <w:rFonts w:asciiTheme="minorHAnsi" w:hAnsiTheme="minorHAnsi" w:cstheme="minorHAnsi"/>
          <w:i/>
          <w:sz w:val="24"/>
          <w:szCs w:val="24"/>
        </w:rPr>
        <w:t>Commonwealth Terms and Conditions</w:t>
      </w:r>
      <w:r>
        <w:rPr>
          <w:rFonts w:asciiTheme="minorHAnsi" w:hAnsiTheme="minorHAnsi" w:cstheme="minorHAnsi"/>
          <w:sz w:val="24"/>
          <w:szCs w:val="24"/>
        </w:rPr>
        <w:t xml:space="preserve"> signed by signatories for the Commonwealth and the Grantee.  For Grant Contract procurements, the terms “Grant Contract” and “Contract” can be used interchangeably.</w:t>
      </w:r>
    </w:p>
    <w:p w14:paraId="33CA5F16" w14:textId="77777777" w:rsidR="000E4B8A" w:rsidRDefault="000E4B8A" w:rsidP="00BC0BD9">
      <w:pPr>
        <w:rPr>
          <w:rFonts w:asciiTheme="minorHAnsi" w:hAnsiTheme="minorHAnsi" w:cstheme="minorHAnsi"/>
          <w:sz w:val="24"/>
          <w:szCs w:val="24"/>
        </w:rPr>
      </w:pPr>
    </w:p>
    <w:p w14:paraId="75AEA049" w14:textId="77777777" w:rsidR="00BC0BD9" w:rsidRDefault="00F40509" w:rsidP="002D1695">
      <w:pPr>
        <w:outlineLvl w:val="0"/>
        <w:rPr>
          <w:rFonts w:asciiTheme="minorHAnsi" w:hAnsiTheme="minorHAnsi" w:cstheme="minorHAnsi"/>
          <w:sz w:val="24"/>
          <w:szCs w:val="24"/>
        </w:rPr>
      </w:pPr>
      <w:r>
        <w:rPr>
          <w:rFonts w:asciiTheme="minorHAnsi" w:hAnsiTheme="minorHAnsi" w:cstheme="minorHAnsi"/>
          <w:b/>
          <w:sz w:val="24"/>
          <w:szCs w:val="24"/>
        </w:rPr>
        <w:t>Grantee</w:t>
      </w:r>
      <w:r w:rsidR="000E4B8A">
        <w:rPr>
          <w:rFonts w:asciiTheme="minorHAnsi" w:hAnsiTheme="minorHAnsi" w:cstheme="minorHAnsi"/>
          <w:b/>
          <w:sz w:val="24"/>
          <w:szCs w:val="24"/>
        </w:rPr>
        <w:t>:</w:t>
      </w:r>
      <w:r w:rsidR="000E4B8A">
        <w:rPr>
          <w:rFonts w:asciiTheme="minorHAnsi" w:hAnsiTheme="minorHAnsi" w:cstheme="minorHAnsi"/>
          <w:sz w:val="24"/>
          <w:szCs w:val="24"/>
        </w:rPr>
        <w:t xml:space="preserve">  </w:t>
      </w:r>
      <w:r w:rsidR="00166812">
        <w:rPr>
          <w:rFonts w:asciiTheme="minorHAnsi" w:hAnsiTheme="minorHAnsi" w:cstheme="minorHAnsi"/>
          <w:sz w:val="24"/>
          <w:szCs w:val="24"/>
        </w:rPr>
        <w:t xml:space="preserve">A </w:t>
      </w:r>
      <w:r w:rsidR="00CD5593">
        <w:rPr>
          <w:rFonts w:asciiTheme="minorHAnsi" w:hAnsiTheme="minorHAnsi" w:cstheme="minorHAnsi"/>
          <w:sz w:val="24"/>
          <w:szCs w:val="24"/>
        </w:rPr>
        <w:t>P</w:t>
      </w:r>
      <w:r w:rsidR="00166812">
        <w:rPr>
          <w:rFonts w:asciiTheme="minorHAnsi" w:hAnsiTheme="minorHAnsi" w:cstheme="minorHAnsi"/>
          <w:sz w:val="24"/>
          <w:szCs w:val="24"/>
        </w:rPr>
        <w:t>ublic or N</w:t>
      </w:r>
      <w:r w:rsidR="000E4B8A" w:rsidRPr="000E4B8A">
        <w:rPr>
          <w:rFonts w:asciiTheme="minorHAnsi" w:hAnsiTheme="minorHAnsi" w:cstheme="minorHAnsi"/>
          <w:sz w:val="24"/>
          <w:szCs w:val="24"/>
        </w:rPr>
        <w:t>on-Public Entity selected as a recipient of Grant.</w:t>
      </w:r>
      <w:r w:rsidR="00E33831">
        <w:rPr>
          <w:rFonts w:asciiTheme="minorHAnsi" w:hAnsiTheme="minorHAnsi" w:cstheme="minorHAnsi"/>
          <w:sz w:val="24"/>
          <w:szCs w:val="24"/>
        </w:rPr>
        <w:t xml:space="preserve"> </w:t>
      </w:r>
    </w:p>
    <w:p w14:paraId="474813CB" w14:textId="77777777" w:rsidR="00BC0BD9" w:rsidRDefault="00BC0BD9" w:rsidP="00BC0BD9">
      <w:pPr>
        <w:rPr>
          <w:rFonts w:asciiTheme="minorHAnsi" w:hAnsiTheme="minorHAnsi" w:cstheme="minorHAnsi"/>
          <w:sz w:val="24"/>
          <w:szCs w:val="24"/>
        </w:rPr>
      </w:pPr>
    </w:p>
    <w:p w14:paraId="332C3594" w14:textId="77777777" w:rsidR="00BC0BD9" w:rsidRPr="0021358D" w:rsidRDefault="00E33831" w:rsidP="00BC0BD9">
      <w:pPr>
        <w:rPr>
          <w:rFonts w:asciiTheme="minorHAnsi" w:hAnsiTheme="minorHAnsi" w:cstheme="minorHAnsi"/>
          <w:sz w:val="24"/>
          <w:szCs w:val="24"/>
        </w:rPr>
      </w:pPr>
      <w:r w:rsidRPr="00DF776E">
        <w:rPr>
          <w:rFonts w:asciiTheme="minorHAnsi" w:hAnsiTheme="minorHAnsi" w:cstheme="minorHAnsi"/>
          <w:b/>
          <w:sz w:val="24"/>
          <w:szCs w:val="24"/>
        </w:rPr>
        <w:t xml:space="preserve">Natural Resources Damages </w:t>
      </w:r>
      <w:r>
        <w:rPr>
          <w:rFonts w:asciiTheme="minorHAnsi" w:hAnsiTheme="minorHAnsi" w:cstheme="minorHAnsi"/>
          <w:b/>
          <w:sz w:val="24"/>
          <w:szCs w:val="24"/>
        </w:rPr>
        <w:t xml:space="preserve">Program </w:t>
      </w:r>
      <w:r w:rsidRPr="00DF776E">
        <w:rPr>
          <w:rFonts w:asciiTheme="minorHAnsi" w:hAnsiTheme="minorHAnsi" w:cstheme="minorHAnsi"/>
          <w:b/>
          <w:sz w:val="24"/>
          <w:szCs w:val="24"/>
        </w:rPr>
        <w:t>(NRD</w:t>
      </w:r>
      <w:r>
        <w:rPr>
          <w:rFonts w:asciiTheme="minorHAnsi" w:hAnsiTheme="minorHAnsi" w:cstheme="minorHAnsi"/>
          <w:sz w:val="24"/>
          <w:szCs w:val="24"/>
        </w:rPr>
        <w:t>):  The Commonwealth of Massachusetts manages natural resources such as fish, shellfish, wildlife, rare species, groundwater, rivers, lakes, ponds, and wetlands and holds them in trust for the public.  If these resources are injured due to releases of oil or hazardous materials or substances, the state may recover mone</w:t>
      </w:r>
      <w:r w:rsidR="00DF5CDA">
        <w:rPr>
          <w:rFonts w:asciiTheme="minorHAnsi" w:hAnsiTheme="minorHAnsi" w:cstheme="minorHAnsi"/>
          <w:sz w:val="24"/>
          <w:szCs w:val="24"/>
        </w:rPr>
        <w:t>tary damages</w:t>
      </w:r>
      <w:r>
        <w:rPr>
          <w:rFonts w:asciiTheme="minorHAnsi" w:hAnsiTheme="minorHAnsi" w:cstheme="minorHAnsi"/>
          <w:sz w:val="24"/>
          <w:szCs w:val="24"/>
        </w:rPr>
        <w:t xml:space="preserve"> from those determined to be responsible for the injury to compensate the public.  The Governor has designated the Secretary of the Massachusetts Office of Energy and Environmental Affairs (EEA) as a </w:t>
      </w:r>
      <w:r w:rsidR="00DF5CDA">
        <w:rPr>
          <w:rFonts w:asciiTheme="minorHAnsi" w:hAnsiTheme="minorHAnsi" w:cstheme="minorHAnsi"/>
          <w:sz w:val="24"/>
          <w:szCs w:val="24"/>
        </w:rPr>
        <w:t>Natural Resource Trustee for the Commonwealth</w:t>
      </w:r>
      <w:r>
        <w:rPr>
          <w:rFonts w:asciiTheme="minorHAnsi" w:hAnsiTheme="minorHAnsi" w:cstheme="minorHAnsi"/>
          <w:sz w:val="24"/>
          <w:szCs w:val="24"/>
        </w:rPr>
        <w:t xml:space="preserve">.  </w:t>
      </w:r>
      <w:r w:rsidR="00DF5CDA">
        <w:rPr>
          <w:rFonts w:asciiTheme="minorHAnsi" w:hAnsiTheme="minorHAnsi" w:cstheme="minorHAnsi"/>
          <w:sz w:val="24"/>
          <w:szCs w:val="24"/>
        </w:rPr>
        <w:t xml:space="preserve">Within EEA, the Massachusetts Department of Environmental Protection (MassDEP) </w:t>
      </w:r>
      <w:r w:rsidR="00DF5CDA">
        <w:rPr>
          <w:rFonts w:asciiTheme="minorHAnsi" w:hAnsiTheme="minorHAnsi" w:cstheme="minorHAnsi"/>
          <w:sz w:val="24"/>
          <w:szCs w:val="24"/>
        </w:rPr>
        <w:lastRenderedPageBreak/>
        <w:t>administers the NRD Program</w:t>
      </w:r>
      <w:r w:rsidR="00584490">
        <w:rPr>
          <w:rFonts w:asciiTheme="minorHAnsi" w:hAnsiTheme="minorHAnsi" w:cstheme="minorHAnsi"/>
          <w:sz w:val="24"/>
          <w:szCs w:val="24"/>
        </w:rPr>
        <w:t xml:space="preserve"> </w:t>
      </w:r>
      <w:r>
        <w:rPr>
          <w:rFonts w:asciiTheme="minorHAnsi" w:hAnsiTheme="minorHAnsi" w:cstheme="minorHAnsi"/>
          <w:sz w:val="24"/>
          <w:szCs w:val="24"/>
        </w:rPr>
        <w:t xml:space="preserve">and is the lead for this procurement and implementation.  </w:t>
      </w:r>
    </w:p>
    <w:p w14:paraId="421038A5" w14:textId="77777777" w:rsidR="00BC0BD9" w:rsidRPr="00DF776E" w:rsidRDefault="00BC0BD9" w:rsidP="00BC0BD9">
      <w:pPr>
        <w:rPr>
          <w:rFonts w:asciiTheme="minorHAnsi" w:hAnsiTheme="minorHAnsi" w:cstheme="minorHAnsi"/>
          <w:sz w:val="24"/>
          <w:szCs w:val="24"/>
        </w:rPr>
      </w:pPr>
    </w:p>
    <w:p w14:paraId="0359EF88" w14:textId="77777777" w:rsidR="00BC0BD9" w:rsidRDefault="00E33831" w:rsidP="00BC0BD9">
      <w:pPr>
        <w:rPr>
          <w:rFonts w:asciiTheme="minorHAnsi" w:hAnsiTheme="minorHAnsi" w:cstheme="minorHAnsi"/>
          <w:sz w:val="24"/>
          <w:szCs w:val="24"/>
        </w:rPr>
      </w:pPr>
      <w:r>
        <w:rPr>
          <w:rFonts w:asciiTheme="minorHAnsi" w:hAnsiTheme="minorHAnsi" w:cstheme="minorHAnsi"/>
          <w:b/>
          <w:sz w:val="24"/>
          <w:szCs w:val="24"/>
        </w:rPr>
        <w:t>Massachusetts Office of Energy and Environmental Affairs (EEA)</w:t>
      </w:r>
      <w:r>
        <w:rPr>
          <w:rFonts w:asciiTheme="minorHAnsi" w:hAnsiTheme="minorHAnsi" w:cstheme="minorHAnsi"/>
          <w:sz w:val="24"/>
          <w:szCs w:val="24"/>
        </w:rPr>
        <w:t xml:space="preserve">:  EEA is a Secretariat in the Commonwealth’s Executive Branch.  The Governor of Massachusetts has designated the Secretary of EEA as the state’s Natural Resource Trustee.   </w:t>
      </w:r>
    </w:p>
    <w:p w14:paraId="2C46E2DD" w14:textId="77777777" w:rsidR="00584490" w:rsidRPr="00DF776E" w:rsidRDefault="00584490" w:rsidP="00BC0BD9">
      <w:pPr>
        <w:rPr>
          <w:rFonts w:asciiTheme="minorHAnsi" w:hAnsiTheme="minorHAnsi" w:cstheme="minorHAnsi"/>
          <w:sz w:val="24"/>
          <w:szCs w:val="24"/>
        </w:rPr>
      </w:pPr>
    </w:p>
    <w:p w14:paraId="367A0370" w14:textId="77777777" w:rsidR="00BC0BD9" w:rsidRPr="00DF776E" w:rsidRDefault="00E33831" w:rsidP="00BC0BD9">
      <w:pPr>
        <w:rPr>
          <w:rFonts w:asciiTheme="minorHAnsi" w:hAnsiTheme="minorHAnsi" w:cstheme="minorHAnsi"/>
          <w:sz w:val="24"/>
          <w:szCs w:val="24"/>
        </w:rPr>
      </w:pPr>
      <w:r>
        <w:rPr>
          <w:rFonts w:asciiTheme="minorHAnsi" w:hAnsiTheme="minorHAnsi" w:cstheme="minorHAnsi"/>
          <w:b/>
          <w:sz w:val="24"/>
          <w:szCs w:val="24"/>
        </w:rPr>
        <w:t>Massachusetts Department of Environmental Protection (MassDEP)</w:t>
      </w:r>
      <w:r w:rsidRPr="00DF776E">
        <w:rPr>
          <w:rFonts w:asciiTheme="minorHAnsi" w:hAnsiTheme="minorHAnsi" w:cstheme="minorHAnsi"/>
          <w:sz w:val="24"/>
          <w:szCs w:val="24"/>
        </w:rPr>
        <w:t xml:space="preserve">:  </w:t>
      </w:r>
      <w:r>
        <w:rPr>
          <w:rFonts w:asciiTheme="minorHAnsi" w:hAnsiTheme="minorHAnsi" w:cstheme="minorHAnsi"/>
          <w:sz w:val="24"/>
          <w:szCs w:val="24"/>
        </w:rPr>
        <w:t>MassDEP is an Executive</w:t>
      </w:r>
      <w:r w:rsidRPr="00DF776E">
        <w:rPr>
          <w:rFonts w:asciiTheme="minorHAnsi" w:hAnsiTheme="minorHAnsi" w:cstheme="minorHAnsi"/>
          <w:sz w:val="24"/>
          <w:szCs w:val="24"/>
        </w:rPr>
        <w:t xml:space="preserve"> </w:t>
      </w:r>
      <w:r>
        <w:rPr>
          <w:rFonts w:asciiTheme="minorHAnsi" w:hAnsiTheme="minorHAnsi" w:cstheme="minorHAnsi"/>
          <w:sz w:val="24"/>
          <w:szCs w:val="24"/>
        </w:rPr>
        <w:t>Department under the EEA</w:t>
      </w:r>
      <w:r w:rsidR="00D6223C">
        <w:rPr>
          <w:rFonts w:asciiTheme="minorHAnsi" w:hAnsiTheme="minorHAnsi" w:cstheme="minorHAnsi"/>
          <w:sz w:val="24"/>
          <w:szCs w:val="24"/>
        </w:rPr>
        <w:t>.  W</w:t>
      </w:r>
      <w:r w:rsidR="000E4B8A">
        <w:rPr>
          <w:rFonts w:asciiTheme="minorHAnsi" w:hAnsiTheme="minorHAnsi" w:cstheme="minorHAnsi"/>
          <w:sz w:val="24"/>
          <w:szCs w:val="24"/>
        </w:rPr>
        <w:t>ithin EEA, MassDEP</w:t>
      </w:r>
      <w:r w:rsidR="00584490">
        <w:rPr>
          <w:rFonts w:asciiTheme="minorHAnsi" w:hAnsiTheme="minorHAnsi" w:cstheme="minorHAnsi"/>
          <w:sz w:val="24"/>
          <w:szCs w:val="24"/>
        </w:rPr>
        <w:t xml:space="preserve"> </w:t>
      </w:r>
      <w:r w:rsidR="000E4B8A">
        <w:rPr>
          <w:rFonts w:asciiTheme="minorHAnsi" w:hAnsiTheme="minorHAnsi" w:cstheme="minorHAnsi"/>
          <w:sz w:val="24"/>
          <w:szCs w:val="24"/>
        </w:rPr>
        <w:t>administers the NRD Program</w:t>
      </w:r>
      <w:r>
        <w:rPr>
          <w:rFonts w:asciiTheme="minorHAnsi" w:hAnsiTheme="minorHAnsi" w:cstheme="minorHAnsi"/>
          <w:sz w:val="24"/>
          <w:szCs w:val="24"/>
        </w:rPr>
        <w:t xml:space="preserve">.  </w:t>
      </w:r>
    </w:p>
    <w:p w14:paraId="01E2C0A6" w14:textId="77777777" w:rsidR="00BC0BD9" w:rsidRPr="00DF776E" w:rsidRDefault="00BC0BD9" w:rsidP="00BC0BD9">
      <w:pPr>
        <w:rPr>
          <w:rFonts w:asciiTheme="minorHAnsi" w:hAnsiTheme="minorHAnsi" w:cstheme="minorHAnsi"/>
          <w:sz w:val="24"/>
          <w:szCs w:val="24"/>
        </w:rPr>
      </w:pPr>
    </w:p>
    <w:p w14:paraId="7305556D" w14:textId="77777777" w:rsidR="000E4B8A" w:rsidRPr="000E4B8A" w:rsidRDefault="000E4B8A" w:rsidP="00BC0BD9">
      <w:pPr>
        <w:rPr>
          <w:rFonts w:asciiTheme="minorHAnsi" w:hAnsiTheme="minorHAnsi" w:cstheme="minorHAnsi"/>
          <w:sz w:val="24"/>
          <w:szCs w:val="24"/>
        </w:rPr>
      </w:pPr>
      <w:r>
        <w:rPr>
          <w:rFonts w:asciiTheme="minorHAnsi" w:hAnsiTheme="minorHAnsi" w:cstheme="minorHAnsi"/>
          <w:b/>
          <w:sz w:val="24"/>
          <w:szCs w:val="24"/>
        </w:rPr>
        <w:t>Restoration:</w:t>
      </w:r>
      <w:r>
        <w:rPr>
          <w:rFonts w:asciiTheme="minorHAnsi" w:hAnsiTheme="minorHAnsi" w:cstheme="minorHAnsi"/>
          <w:sz w:val="24"/>
          <w:szCs w:val="24"/>
        </w:rPr>
        <w:t xml:space="preserve">  </w:t>
      </w:r>
      <w:r w:rsidR="00065DA6" w:rsidRPr="00065DA6">
        <w:rPr>
          <w:rFonts w:asciiTheme="minorHAnsi" w:hAnsiTheme="minorHAnsi" w:cstheme="minorHAnsi"/>
          <w:sz w:val="24"/>
          <w:szCs w:val="24"/>
        </w:rPr>
        <w:t>Restoration means any action, or combination of actions, to restore, replace, or acquire the equivalent of injured natural resources and services that returns an injured resource to its baseline condition</w:t>
      </w:r>
      <w:r w:rsidR="00065DA6">
        <w:rPr>
          <w:rFonts w:asciiTheme="minorHAnsi" w:hAnsiTheme="minorHAnsi" w:cstheme="minorHAnsi"/>
          <w:sz w:val="24"/>
          <w:szCs w:val="24"/>
        </w:rPr>
        <w:t xml:space="preserve"> prior to the spill or release</w:t>
      </w:r>
      <w:r w:rsidR="00065DA6" w:rsidRPr="00065DA6">
        <w:rPr>
          <w:rFonts w:asciiTheme="minorHAnsi" w:hAnsiTheme="minorHAnsi" w:cstheme="minorHAnsi"/>
          <w:sz w:val="24"/>
          <w:szCs w:val="24"/>
        </w:rPr>
        <w:t xml:space="preserve">, substitute a resource that provides the same or substantially similar services, or </w:t>
      </w:r>
      <w:r w:rsidR="00BE650E">
        <w:rPr>
          <w:rFonts w:asciiTheme="minorHAnsi" w:hAnsiTheme="minorHAnsi" w:cstheme="minorHAnsi"/>
          <w:sz w:val="24"/>
          <w:szCs w:val="24"/>
        </w:rPr>
        <w:t xml:space="preserve">to </w:t>
      </w:r>
      <w:r w:rsidR="00065DA6" w:rsidRPr="00065DA6">
        <w:rPr>
          <w:rFonts w:asciiTheme="minorHAnsi" w:hAnsiTheme="minorHAnsi" w:cstheme="minorHAnsi"/>
          <w:sz w:val="24"/>
          <w:szCs w:val="24"/>
        </w:rPr>
        <w:t>assist the recovery of an ecosystem that has been degraded, damaged, or destroyed.</w:t>
      </w:r>
      <w:r w:rsidR="00D6223C">
        <w:rPr>
          <w:rFonts w:asciiTheme="minorHAnsi" w:hAnsiTheme="minorHAnsi" w:cstheme="minorHAnsi"/>
          <w:sz w:val="24"/>
          <w:szCs w:val="24"/>
        </w:rPr>
        <w:t xml:space="preserve">  Although restoration activities can include </w:t>
      </w:r>
      <w:r w:rsidR="009209C9">
        <w:rPr>
          <w:rFonts w:asciiTheme="minorHAnsi" w:hAnsiTheme="minorHAnsi" w:cstheme="minorHAnsi"/>
          <w:sz w:val="24"/>
          <w:szCs w:val="24"/>
        </w:rPr>
        <w:t>“acquiring the equivalent” of injured natural resources, typically through land acquisition for habitat conservation</w:t>
      </w:r>
      <w:r w:rsidR="00D6223C">
        <w:rPr>
          <w:rFonts w:asciiTheme="minorHAnsi" w:hAnsiTheme="minorHAnsi" w:cstheme="minorHAnsi"/>
          <w:sz w:val="24"/>
          <w:szCs w:val="24"/>
        </w:rPr>
        <w:t xml:space="preserve">, this RFR and resulting awards/grants are not for land acquisition projects. </w:t>
      </w:r>
    </w:p>
    <w:p w14:paraId="2EAB2E7D" w14:textId="77777777" w:rsidR="00BC0BD9" w:rsidRDefault="00BC0BD9" w:rsidP="00BC0BD9">
      <w:pPr>
        <w:rPr>
          <w:rFonts w:asciiTheme="minorHAnsi" w:hAnsiTheme="minorHAnsi" w:cstheme="minorHAnsi"/>
          <w:b/>
          <w:sz w:val="24"/>
          <w:szCs w:val="24"/>
        </w:rPr>
      </w:pPr>
    </w:p>
    <w:p w14:paraId="78232D93" w14:textId="77777777" w:rsidR="003934B4" w:rsidRDefault="003934B4" w:rsidP="00BC0BD9">
      <w:pPr>
        <w:rPr>
          <w:rFonts w:asciiTheme="minorHAnsi" w:hAnsiTheme="minorHAnsi" w:cstheme="minorHAnsi"/>
          <w:b/>
          <w:sz w:val="24"/>
          <w:szCs w:val="24"/>
        </w:rPr>
      </w:pPr>
    </w:p>
    <w:p w14:paraId="78985B22" w14:textId="77777777" w:rsidR="001E0C93" w:rsidRDefault="00E33831">
      <w:pPr>
        <w:rPr>
          <w:rFonts w:asciiTheme="minorHAnsi" w:hAnsiTheme="minorHAnsi" w:cstheme="minorHAnsi"/>
          <w:b/>
          <w:sz w:val="32"/>
          <w:szCs w:val="32"/>
        </w:rPr>
      </w:pPr>
      <w:r>
        <w:rPr>
          <w:rFonts w:asciiTheme="minorHAnsi" w:hAnsiTheme="minorHAnsi" w:cstheme="minorHAnsi"/>
          <w:b/>
          <w:sz w:val="32"/>
          <w:szCs w:val="32"/>
        </w:rPr>
        <w:t>5</w:t>
      </w:r>
      <w:r w:rsidRPr="00404847">
        <w:rPr>
          <w:rFonts w:asciiTheme="minorHAnsi" w:hAnsiTheme="minorHAnsi" w:cstheme="minorHAnsi"/>
          <w:b/>
          <w:sz w:val="32"/>
          <w:szCs w:val="32"/>
        </w:rPr>
        <w:t xml:space="preserve">. </w:t>
      </w:r>
      <w:r>
        <w:rPr>
          <w:rFonts w:asciiTheme="minorHAnsi" w:hAnsiTheme="minorHAnsi" w:cstheme="minorHAnsi"/>
          <w:b/>
          <w:sz w:val="32"/>
          <w:szCs w:val="32"/>
        </w:rPr>
        <w:t xml:space="preserve">Procurement and </w:t>
      </w:r>
      <w:r w:rsidR="00764524">
        <w:rPr>
          <w:rFonts w:asciiTheme="minorHAnsi" w:hAnsiTheme="minorHAnsi" w:cstheme="minorHAnsi"/>
          <w:b/>
          <w:sz w:val="32"/>
          <w:szCs w:val="32"/>
        </w:rPr>
        <w:t xml:space="preserve">Grant </w:t>
      </w:r>
      <w:r>
        <w:rPr>
          <w:rFonts w:asciiTheme="minorHAnsi" w:hAnsiTheme="minorHAnsi" w:cstheme="minorHAnsi"/>
          <w:b/>
          <w:sz w:val="32"/>
          <w:szCs w:val="32"/>
        </w:rPr>
        <w:t>Contract Information</w:t>
      </w:r>
    </w:p>
    <w:p w14:paraId="07ED1593" w14:textId="77777777" w:rsidR="00BC0BD9" w:rsidRDefault="00BC0BD9" w:rsidP="00BC0BD9">
      <w:pPr>
        <w:rPr>
          <w:rFonts w:asciiTheme="minorHAnsi" w:hAnsiTheme="minorHAnsi" w:cstheme="minorHAnsi"/>
          <w:sz w:val="24"/>
          <w:szCs w:val="24"/>
        </w:rPr>
      </w:pPr>
    </w:p>
    <w:p w14:paraId="2D61635F" w14:textId="77777777" w:rsidR="00BC0BD9" w:rsidRDefault="00E33831" w:rsidP="00BC0BD9">
      <w:pPr>
        <w:rPr>
          <w:rFonts w:asciiTheme="minorHAnsi" w:hAnsiTheme="minorHAnsi" w:cstheme="minorHAnsi"/>
          <w:sz w:val="24"/>
          <w:szCs w:val="24"/>
        </w:rPr>
      </w:pPr>
      <w:r>
        <w:rPr>
          <w:rFonts w:asciiTheme="minorHAnsi" w:hAnsiTheme="minorHAnsi" w:cstheme="minorHAnsi"/>
          <w:b/>
          <w:sz w:val="24"/>
          <w:szCs w:val="24"/>
          <w:u w:val="single"/>
        </w:rPr>
        <w:t>A</w:t>
      </w:r>
      <w:r w:rsidRPr="00923936">
        <w:rPr>
          <w:rFonts w:asciiTheme="minorHAnsi" w:hAnsiTheme="minorHAnsi" w:cstheme="minorHAnsi"/>
          <w:b/>
          <w:sz w:val="24"/>
          <w:szCs w:val="24"/>
          <w:u w:val="single"/>
        </w:rPr>
        <w:t xml:space="preserve">.  Procurement for </w:t>
      </w:r>
      <w:r w:rsidR="006E1B98">
        <w:rPr>
          <w:rFonts w:asciiTheme="minorHAnsi" w:hAnsiTheme="minorHAnsi" w:cstheme="minorHAnsi"/>
          <w:b/>
          <w:sz w:val="24"/>
          <w:szCs w:val="24"/>
          <w:u w:val="single"/>
        </w:rPr>
        <w:t>Grant Contracts</w:t>
      </w:r>
      <w:r w:rsidRPr="00404847">
        <w:rPr>
          <w:rFonts w:asciiTheme="minorHAnsi" w:hAnsiTheme="minorHAnsi" w:cstheme="minorHAnsi"/>
          <w:sz w:val="24"/>
          <w:szCs w:val="24"/>
        </w:rPr>
        <w:t xml:space="preserve">:  </w:t>
      </w:r>
      <w:r w:rsidR="006A2492">
        <w:rPr>
          <w:rFonts w:asciiTheme="minorHAnsi" w:hAnsiTheme="minorHAnsi" w:cstheme="minorHAnsi"/>
          <w:sz w:val="24"/>
          <w:szCs w:val="24"/>
        </w:rPr>
        <w:t xml:space="preserve">Solicitations and procurements are governed by specific Commonwealth regulations, and where federal funding is employed, also by federal requirements contained in the federal grant that issues the funds to the Commonwealth.  Projects awarded as part of this </w:t>
      </w:r>
      <w:r w:rsidR="00A863A4">
        <w:rPr>
          <w:rFonts w:asciiTheme="minorHAnsi" w:hAnsiTheme="minorHAnsi" w:cstheme="minorHAnsi"/>
          <w:sz w:val="24"/>
          <w:szCs w:val="24"/>
        </w:rPr>
        <w:t xml:space="preserve">funding opportunity will be awarded as a </w:t>
      </w:r>
      <w:r w:rsidR="00370125">
        <w:rPr>
          <w:rFonts w:asciiTheme="minorHAnsi" w:hAnsiTheme="minorHAnsi" w:cstheme="minorHAnsi"/>
          <w:sz w:val="24"/>
          <w:szCs w:val="24"/>
        </w:rPr>
        <w:t>grant</w:t>
      </w:r>
      <w:r w:rsidRPr="00404847">
        <w:rPr>
          <w:rFonts w:asciiTheme="minorHAnsi" w:hAnsiTheme="minorHAnsi" w:cstheme="minorHAnsi"/>
          <w:sz w:val="24"/>
          <w:szCs w:val="24"/>
        </w:rPr>
        <w:t xml:space="preserve">.  </w:t>
      </w:r>
      <w:r w:rsidR="00080E2A">
        <w:rPr>
          <w:rFonts w:asciiTheme="minorHAnsi" w:hAnsiTheme="minorHAnsi" w:cstheme="minorHAnsi"/>
          <w:sz w:val="24"/>
          <w:szCs w:val="24"/>
        </w:rPr>
        <w:t xml:space="preserve"> The regulation governing this procurement is 815 CMR 2.00, with some provisions of 801 CMR 21.00.  </w:t>
      </w:r>
      <w:r w:rsidRPr="00404847">
        <w:rPr>
          <w:rFonts w:asciiTheme="minorHAnsi" w:hAnsiTheme="minorHAnsi" w:cstheme="minorHAnsi"/>
          <w:sz w:val="24"/>
          <w:szCs w:val="24"/>
        </w:rPr>
        <w:t xml:space="preserve">The terms of </w:t>
      </w:r>
      <w:r w:rsidR="003C472F">
        <w:rPr>
          <w:rFonts w:asciiTheme="minorHAnsi" w:hAnsiTheme="minorHAnsi" w:cstheme="minorHAnsi"/>
          <w:sz w:val="24"/>
          <w:szCs w:val="24"/>
        </w:rPr>
        <w:t xml:space="preserve">815 CMR 2.00:  Grants and Subsidies and </w:t>
      </w:r>
      <w:r w:rsidRPr="00404847">
        <w:rPr>
          <w:rFonts w:asciiTheme="minorHAnsi" w:hAnsiTheme="minorHAnsi" w:cstheme="minorHAnsi"/>
          <w:sz w:val="24"/>
          <w:szCs w:val="24"/>
        </w:rPr>
        <w:t>801 CMR 21.00: Procurement of Commodities and Services are incorporated by reference into this</w:t>
      </w:r>
      <w:r w:rsidR="00831143">
        <w:rPr>
          <w:rFonts w:asciiTheme="minorHAnsi" w:hAnsiTheme="minorHAnsi" w:cstheme="minorHAnsi"/>
          <w:sz w:val="24"/>
          <w:szCs w:val="24"/>
        </w:rPr>
        <w:t xml:space="preserve"> </w:t>
      </w:r>
      <w:r w:rsidR="007F6437">
        <w:rPr>
          <w:rFonts w:asciiTheme="minorHAnsi" w:hAnsiTheme="minorHAnsi" w:cstheme="minorHAnsi"/>
          <w:sz w:val="24"/>
          <w:szCs w:val="24"/>
        </w:rPr>
        <w:t>Grant Opportunity/Announcement</w:t>
      </w:r>
      <w:r w:rsidRPr="00404847">
        <w:rPr>
          <w:rFonts w:asciiTheme="minorHAnsi" w:hAnsiTheme="minorHAnsi" w:cstheme="minorHAnsi"/>
          <w:sz w:val="24"/>
          <w:szCs w:val="24"/>
        </w:rPr>
        <w:t xml:space="preserve">.  Words used in this </w:t>
      </w:r>
      <w:r w:rsidR="006A2492">
        <w:rPr>
          <w:rFonts w:asciiTheme="minorHAnsi" w:hAnsiTheme="minorHAnsi" w:cstheme="minorHAnsi"/>
          <w:sz w:val="24"/>
          <w:szCs w:val="24"/>
        </w:rPr>
        <w:t xml:space="preserve">Grant Opportunity document </w:t>
      </w:r>
      <w:r w:rsidRPr="00404847">
        <w:rPr>
          <w:rFonts w:asciiTheme="minorHAnsi" w:hAnsiTheme="minorHAnsi" w:cstheme="minorHAnsi"/>
          <w:sz w:val="24"/>
          <w:szCs w:val="24"/>
        </w:rPr>
        <w:t xml:space="preserve">shall have the meanings defined in </w:t>
      </w:r>
      <w:r w:rsidR="003C472F">
        <w:rPr>
          <w:rFonts w:asciiTheme="minorHAnsi" w:hAnsiTheme="minorHAnsi" w:cstheme="minorHAnsi"/>
          <w:sz w:val="24"/>
          <w:szCs w:val="24"/>
        </w:rPr>
        <w:t>815 CMR 2.00 and</w:t>
      </w:r>
      <w:r w:rsidR="00347F69">
        <w:rPr>
          <w:rFonts w:asciiTheme="minorHAnsi" w:hAnsiTheme="minorHAnsi" w:cstheme="minorHAnsi"/>
          <w:sz w:val="24"/>
          <w:szCs w:val="24"/>
        </w:rPr>
        <w:t>,</w:t>
      </w:r>
      <w:r w:rsidR="003C472F">
        <w:rPr>
          <w:rFonts w:asciiTheme="minorHAnsi" w:hAnsiTheme="minorHAnsi" w:cstheme="minorHAnsi"/>
          <w:sz w:val="24"/>
          <w:szCs w:val="24"/>
        </w:rPr>
        <w:t xml:space="preserve"> </w:t>
      </w:r>
      <w:r w:rsidR="006A2492">
        <w:rPr>
          <w:rFonts w:asciiTheme="minorHAnsi" w:hAnsiTheme="minorHAnsi" w:cstheme="minorHAnsi"/>
          <w:sz w:val="24"/>
          <w:szCs w:val="24"/>
        </w:rPr>
        <w:t>where applicable</w:t>
      </w:r>
      <w:r w:rsidR="00347F69">
        <w:rPr>
          <w:rFonts w:asciiTheme="minorHAnsi" w:hAnsiTheme="minorHAnsi" w:cstheme="minorHAnsi"/>
          <w:sz w:val="24"/>
          <w:szCs w:val="24"/>
        </w:rPr>
        <w: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801 CMR 21.00. </w:t>
      </w:r>
      <w:r w:rsidR="00584490">
        <w:rPr>
          <w:rFonts w:asciiTheme="minorHAnsi" w:hAnsiTheme="minorHAnsi" w:cstheme="minorHAnsi"/>
          <w:sz w:val="24"/>
          <w:szCs w:val="24"/>
        </w:rPr>
        <w:t xml:space="preserve"> </w:t>
      </w:r>
      <w:r w:rsidRPr="00404847">
        <w:rPr>
          <w:rFonts w:asciiTheme="minorHAnsi" w:hAnsiTheme="minorHAnsi" w:cstheme="minorHAnsi"/>
          <w:sz w:val="24"/>
          <w:szCs w:val="24"/>
        </w:rPr>
        <w:t>Additional definitions</w:t>
      </w:r>
      <w:r w:rsidR="003E65F8">
        <w:rPr>
          <w:rFonts w:asciiTheme="minorHAnsi" w:hAnsiTheme="minorHAnsi" w:cstheme="minorHAnsi"/>
          <w:sz w:val="24"/>
          <w:szCs w:val="24"/>
        </w:rPr>
        <w:t xml:space="preserve"> are</w:t>
      </w:r>
      <w:r w:rsidRPr="00404847">
        <w:rPr>
          <w:rFonts w:asciiTheme="minorHAnsi" w:hAnsiTheme="minorHAnsi" w:cstheme="minorHAnsi"/>
          <w:sz w:val="24"/>
          <w:szCs w:val="24"/>
        </w:rPr>
        <w:t xml:space="preserve"> also </w:t>
      </w:r>
      <w:r w:rsidR="003E65F8">
        <w:rPr>
          <w:rFonts w:asciiTheme="minorHAnsi" w:hAnsiTheme="minorHAnsi" w:cstheme="minorHAnsi"/>
          <w:sz w:val="24"/>
          <w:szCs w:val="24"/>
        </w:rPr>
        <w:t xml:space="preserve">provided </w:t>
      </w:r>
      <w:r w:rsidRPr="00404847">
        <w:rPr>
          <w:rFonts w:asciiTheme="minorHAnsi" w:hAnsiTheme="minorHAnsi" w:cstheme="minorHAnsi"/>
          <w:sz w:val="24"/>
          <w:szCs w:val="24"/>
        </w:rPr>
        <w:t>in</w:t>
      </w:r>
      <w:r w:rsidR="003C472F">
        <w:rPr>
          <w:rFonts w:asciiTheme="minorHAnsi" w:hAnsiTheme="minorHAnsi" w:cstheme="minorHAnsi"/>
          <w:sz w:val="24"/>
          <w:szCs w:val="24"/>
        </w:rPr>
        <w:t xml:space="preserve"> Section </w:t>
      </w:r>
      <w:r w:rsidR="00584490">
        <w:rPr>
          <w:rFonts w:asciiTheme="minorHAnsi" w:hAnsiTheme="minorHAnsi" w:cstheme="minorHAnsi"/>
          <w:sz w:val="24"/>
          <w:szCs w:val="24"/>
        </w:rPr>
        <w:t>4</w:t>
      </w:r>
      <w:r w:rsidR="003C472F">
        <w:rPr>
          <w:rFonts w:asciiTheme="minorHAnsi" w:hAnsiTheme="minorHAnsi" w:cstheme="minorHAnsi"/>
          <w:sz w:val="24"/>
          <w:szCs w:val="24"/>
        </w:rPr>
        <w:t xml:space="preserve"> of</w:t>
      </w:r>
      <w:r w:rsidRPr="00404847">
        <w:rPr>
          <w:rFonts w:asciiTheme="minorHAnsi" w:hAnsiTheme="minorHAnsi" w:cstheme="minorHAnsi"/>
          <w:sz w:val="24"/>
          <w:szCs w:val="24"/>
        </w:rPr>
        <w:t xml:space="preserve"> this</w:t>
      </w:r>
      <w:r w:rsidR="007F6437">
        <w:rPr>
          <w:rFonts w:asciiTheme="minorHAnsi" w:hAnsiTheme="minorHAnsi" w:cstheme="minorHAnsi"/>
          <w:sz w:val="24"/>
          <w:szCs w:val="24"/>
        </w:rPr>
        <w:t xml:space="preserve"> document</w:t>
      </w:r>
      <w:r w:rsidRPr="00404847">
        <w:rPr>
          <w:rFonts w:asciiTheme="minorHAnsi" w:hAnsiTheme="minorHAnsi" w:cstheme="minorHAnsi"/>
          <w:sz w:val="24"/>
          <w:szCs w:val="24"/>
        </w:rPr>
        <w:t xml:space="preserve">.  </w:t>
      </w:r>
    </w:p>
    <w:p w14:paraId="0C2E0B7B" w14:textId="77777777" w:rsidR="00BC0BD9" w:rsidRDefault="00BC0BD9" w:rsidP="00BC0BD9">
      <w:pPr>
        <w:rPr>
          <w:rFonts w:asciiTheme="minorHAnsi" w:hAnsiTheme="minorHAnsi" w:cstheme="minorHAnsi"/>
          <w:sz w:val="24"/>
          <w:szCs w:val="24"/>
        </w:rPr>
      </w:pPr>
    </w:p>
    <w:p w14:paraId="5D7B2A99" w14:textId="77777777"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B.  Total Anticipated Duration of </w:t>
      </w:r>
      <w:r w:rsidR="003C472F">
        <w:rPr>
          <w:rFonts w:asciiTheme="minorHAnsi" w:hAnsiTheme="minorHAnsi" w:cstheme="minorHAnsi"/>
          <w:b/>
          <w:sz w:val="24"/>
          <w:szCs w:val="24"/>
          <w:u w:val="single"/>
        </w:rPr>
        <w:t xml:space="preserve">Grant </w:t>
      </w:r>
      <w:r w:rsidRPr="00F00E76">
        <w:rPr>
          <w:rFonts w:asciiTheme="minorHAnsi" w:hAnsiTheme="minorHAnsi" w:cstheme="minorHAnsi"/>
          <w:b/>
          <w:sz w:val="24"/>
          <w:szCs w:val="24"/>
          <w:u w:val="single"/>
        </w:rPr>
        <w:t>Contract(s)</w:t>
      </w:r>
      <w:r w:rsidRPr="00404847">
        <w:rPr>
          <w:rFonts w:asciiTheme="minorHAnsi" w:hAnsiTheme="minorHAnsi" w:cstheme="minorHAnsi"/>
          <w:sz w:val="24"/>
          <w:szCs w:val="24"/>
        </w:rPr>
        <w:t xml:space="preserve">:  The base period of the </w:t>
      </w:r>
      <w:r w:rsidR="003C472F">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is two (2) years with two (2) additional one-year renewal options, for a maximum </w:t>
      </w:r>
      <w:r w:rsidR="00A367D5">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period of four (4) years.  No agreements for services may be executed after the </w:t>
      </w:r>
      <w:r w:rsidR="00A367D5">
        <w:rPr>
          <w:rFonts w:asciiTheme="minorHAnsi" w:hAnsiTheme="minorHAnsi" w:cstheme="minorHAnsi"/>
          <w:sz w:val="24"/>
          <w:szCs w:val="24"/>
        </w:rPr>
        <w:t xml:space="preserve">grant </w:t>
      </w:r>
      <w:r w:rsidRPr="00404847">
        <w:rPr>
          <w:rFonts w:asciiTheme="minorHAnsi" w:hAnsiTheme="minorHAnsi" w:cstheme="minorHAnsi"/>
          <w:sz w:val="24"/>
          <w:szCs w:val="24"/>
        </w:rPr>
        <w:t>contract has expired.  Extension of the contract is at the sole discretion of MassDEP.</w:t>
      </w:r>
    </w:p>
    <w:p w14:paraId="591E2345" w14:textId="77777777" w:rsidR="00BC0BD9" w:rsidRPr="00404847" w:rsidRDefault="00BC0BD9" w:rsidP="00BC0BD9">
      <w:pPr>
        <w:rPr>
          <w:rFonts w:asciiTheme="minorHAnsi" w:hAnsiTheme="minorHAnsi" w:cstheme="minorHAnsi"/>
          <w:sz w:val="24"/>
          <w:szCs w:val="24"/>
        </w:rPr>
      </w:pPr>
    </w:p>
    <w:p w14:paraId="4ED8BEB6" w14:textId="5B790316" w:rsidR="00D56F46"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C.  Funding Availability, Budgeting Guidelines &amp; Allowable Expenditures</w:t>
      </w:r>
      <w:r w:rsidRPr="00404847">
        <w:rPr>
          <w:rFonts w:asciiTheme="minorHAnsi" w:hAnsiTheme="minorHAnsi" w:cstheme="minorHAnsi"/>
          <w:sz w:val="24"/>
          <w:szCs w:val="24"/>
        </w:rPr>
        <w:t xml:space="preserve">:  </w:t>
      </w:r>
      <w:r w:rsidRPr="00426886">
        <w:rPr>
          <w:rFonts w:asciiTheme="minorHAnsi" w:hAnsiTheme="minorHAnsi" w:cstheme="minorHAnsi"/>
          <w:sz w:val="24"/>
          <w:szCs w:val="24"/>
        </w:rPr>
        <w:t xml:space="preserve">The total </w:t>
      </w:r>
      <w:r w:rsidR="0062778C">
        <w:rPr>
          <w:rFonts w:asciiTheme="minorHAnsi" w:hAnsiTheme="minorHAnsi" w:cstheme="minorHAnsi"/>
          <w:sz w:val="24"/>
          <w:szCs w:val="24"/>
        </w:rPr>
        <w:t>funding available</w:t>
      </w:r>
      <w:r w:rsidRPr="00426886">
        <w:rPr>
          <w:rFonts w:asciiTheme="minorHAnsi" w:hAnsiTheme="minorHAnsi" w:cstheme="minorHAnsi"/>
          <w:sz w:val="24"/>
          <w:szCs w:val="24"/>
        </w:rPr>
        <w:t xml:space="preserve"> for restoration projects under this </w:t>
      </w:r>
      <w:r w:rsidR="006A2492" w:rsidRPr="00426886">
        <w:rPr>
          <w:rFonts w:asciiTheme="minorHAnsi" w:hAnsiTheme="minorHAnsi" w:cstheme="minorHAnsi"/>
          <w:sz w:val="24"/>
          <w:szCs w:val="24"/>
        </w:rPr>
        <w:t xml:space="preserve">Grant </w:t>
      </w:r>
      <w:r w:rsidR="00A367D5" w:rsidRPr="00426886">
        <w:rPr>
          <w:rFonts w:asciiTheme="minorHAnsi" w:hAnsiTheme="minorHAnsi" w:cstheme="minorHAnsi"/>
          <w:sz w:val="24"/>
          <w:szCs w:val="24"/>
        </w:rPr>
        <w:t>Announcement</w:t>
      </w:r>
      <w:r w:rsidR="006A2492" w:rsidRPr="00426886">
        <w:rPr>
          <w:rFonts w:asciiTheme="minorHAnsi" w:hAnsiTheme="minorHAnsi" w:cstheme="minorHAnsi"/>
          <w:sz w:val="24"/>
          <w:szCs w:val="24"/>
        </w:rPr>
        <w:t xml:space="preserve"> </w:t>
      </w:r>
      <w:r w:rsidR="0062778C">
        <w:rPr>
          <w:rFonts w:asciiTheme="minorHAnsi" w:hAnsiTheme="minorHAnsi" w:cstheme="minorHAnsi"/>
          <w:sz w:val="24"/>
          <w:szCs w:val="24"/>
        </w:rPr>
        <w:t>is</w:t>
      </w:r>
      <w:r w:rsidRPr="00426886">
        <w:rPr>
          <w:rFonts w:asciiTheme="minorHAnsi" w:hAnsiTheme="minorHAnsi" w:cstheme="minorHAnsi"/>
          <w:sz w:val="24"/>
          <w:szCs w:val="24"/>
        </w:rPr>
        <w:t xml:space="preserve"> $</w:t>
      </w:r>
      <w:r w:rsidR="0062778C">
        <w:rPr>
          <w:rFonts w:asciiTheme="minorHAnsi" w:hAnsiTheme="minorHAnsi" w:cstheme="minorHAnsi"/>
          <w:sz w:val="24"/>
          <w:szCs w:val="24"/>
        </w:rPr>
        <w:t>100,000</w:t>
      </w:r>
      <w:r w:rsidRPr="00426886">
        <w:rPr>
          <w:rFonts w:asciiTheme="minorHAnsi" w:hAnsiTheme="minorHAnsi" w:cstheme="minorHAnsi"/>
          <w:sz w:val="24"/>
          <w:szCs w:val="24"/>
        </w:rPr>
        <w:t>.</w:t>
      </w:r>
      <w:r w:rsidRPr="00404847">
        <w:rPr>
          <w:rFonts w:asciiTheme="minorHAnsi" w:hAnsiTheme="minorHAnsi" w:cstheme="minorHAnsi"/>
          <w:sz w:val="24"/>
          <w:szCs w:val="24"/>
        </w:rPr>
        <w:t xml:space="preserve"> </w:t>
      </w:r>
      <w:r w:rsidR="0062778C">
        <w:rPr>
          <w:rFonts w:asciiTheme="minorHAnsi" w:hAnsiTheme="minorHAnsi" w:cstheme="minorHAnsi"/>
          <w:sz w:val="24"/>
          <w:szCs w:val="24"/>
        </w:rPr>
        <w:t xml:space="preserve">  MassDEP estimates that up to up to 25 to 30 projects to replace conventional chain moorings with innovative floating rode moorings (conservation moorings) (estimated at $3,000 each) may be funded</w:t>
      </w:r>
      <w:r w:rsidR="007D0A1E">
        <w:rPr>
          <w:rFonts w:asciiTheme="minorHAnsi" w:hAnsiTheme="minorHAnsi" w:cstheme="minorHAnsi"/>
          <w:sz w:val="24"/>
          <w:szCs w:val="24"/>
        </w:rPr>
        <w:t xml:space="preserve"> with the $100,000 in funds currently available.  </w:t>
      </w:r>
      <w:r w:rsidR="00D56F46" w:rsidRPr="00D56F46">
        <w:rPr>
          <w:rFonts w:asciiTheme="minorHAnsi" w:hAnsiTheme="minorHAnsi"/>
          <w:sz w:val="24"/>
          <w:szCs w:val="24"/>
        </w:rPr>
        <w:t xml:space="preserve"> </w:t>
      </w:r>
      <w:bookmarkStart w:id="3" w:name="_Hlk23935344"/>
      <w:r w:rsidR="00D56F46">
        <w:rPr>
          <w:rFonts w:asciiTheme="minorHAnsi" w:hAnsiTheme="minorHAnsi"/>
          <w:sz w:val="24"/>
          <w:szCs w:val="24"/>
        </w:rPr>
        <w:t xml:space="preserve">If there are remaining unspent restoration funds available from other </w:t>
      </w:r>
      <w:r w:rsidR="00E2045B">
        <w:rPr>
          <w:rFonts w:asciiTheme="minorHAnsi" w:hAnsiTheme="minorHAnsi"/>
          <w:sz w:val="24"/>
          <w:szCs w:val="24"/>
        </w:rPr>
        <w:t xml:space="preserve">restoration </w:t>
      </w:r>
      <w:r w:rsidR="00D56F46">
        <w:rPr>
          <w:rFonts w:asciiTheme="minorHAnsi" w:hAnsiTheme="minorHAnsi"/>
          <w:sz w:val="24"/>
          <w:szCs w:val="24"/>
        </w:rPr>
        <w:t xml:space="preserve">projects, the B-120 Trustee Council will consider allocating supplemental funds to this conservation mooring grant solicitation.  </w:t>
      </w:r>
      <w:r w:rsidR="007D0A1E">
        <w:rPr>
          <w:rFonts w:asciiTheme="minorHAnsi" w:hAnsiTheme="minorHAnsi" w:cstheme="minorHAnsi"/>
          <w:sz w:val="24"/>
          <w:szCs w:val="24"/>
        </w:rPr>
        <w:t>If the additional</w:t>
      </w:r>
      <w:r w:rsidR="00173644">
        <w:rPr>
          <w:rFonts w:asciiTheme="minorHAnsi" w:hAnsiTheme="minorHAnsi" w:cstheme="minorHAnsi"/>
          <w:sz w:val="24"/>
          <w:szCs w:val="24"/>
        </w:rPr>
        <w:t xml:space="preserve"> supplemental</w:t>
      </w:r>
      <w:r w:rsidR="007D0A1E">
        <w:rPr>
          <w:rFonts w:asciiTheme="minorHAnsi" w:hAnsiTheme="minorHAnsi" w:cstheme="minorHAnsi"/>
          <w:sz w:val="24"/>
          <w:szCs w:val="24"/>
        </w:rPr>
        <w:t xml:space="preserve"> funds become available, additional projects may be funded. </w:t>
      </w:r>
    </w:p>
    <w:p w14:paraId="1C72F270" w14:textId="77777777" w:rsidR="00D56F46" w:rsidRDefault="00D56F46" w:rsidP="00BC0BD9">
      <w:pPr>
        <w:rPr>
          <w:rFonts w:asciiTheme="minorHAnsi" w:hAnsiTheme="minorHAnsi" w:cstheme="minorHAnsi"/>
          <w:sz w:val="24"/>
          <w:szCs w:val="24"/>
        </w:rPr>
      </w:pPr>
    </w:p>
    <w:p w14:paraId="743BF949" w14:textId="44973B10" w:rsidR="00BC0BD9" w:rsidRPr="00404847" w:rsidRDefault="00D56F46" w:rsidP="00BC0BD9">
      <w:pPr>
        <w:rPr>
          <w:rFonts w:asciiTheme="minorHAnsi" w:hAnsiTheme="minorHAnsi" w:cstheme="minorHAnsi"/>
          <w:sz w:val="24"/>
          <w:szCs w:val="24"/>
        </w:rPr>
      </w:pPr>
      <w:r>
        <w:rPr>
          <w:rFonts w:asciiTheme="minorHAnsi" w:hAnsiTheme="minorHAnsi" w:cstheme="minorHAnsi"/>
          <w:sz w:val="24"/>
          <w:szCs w:val="24"/>
        </w:rPr>
        <w:t>For this solicitation, a</w:t>
      </w:r>
      <w:r w:rsidR="00E62180">
        <w:rPr>
          <w:rFonts w:asciiTheme="minorHAnsi" w:hAnsiTheme="minorHAnsi" w:cstheme="minorHAnsi"/>
          <w:sz w:val="24"/>
          <w:szCs w:val="24"/>
        </w:rPr>
        <w:t xml:space="preserve"> </w:t>
      </w:r>
      <w:r>
        <w:rPr>
          <w:rFonts w:asciiTheme="minorHAnsi" w:hAnsiTheme="minorHAnsi" w:cstheme="minorHAnsi"/>
          <w:sz w:val="24"/>
          <w:szCs w:val="24"/>
        </w:rPr>
        <w:t xml:space="preserve">restoration </w:t>
      </w:r>
      <w:r w:rsidR="00E62180">
        <w:rPr>
          <w:rFonts w:asciiTheme="minorHAnsi" w:hAnsiTheme="minorHAnsi" w:cstheme="minorHAnsi"/>
          <w:sz w:val="24"/>
          <w:szCs w:val="24"/>
        </w:rPr>
        <w:t xml:space="preserve">project would include the </w:t>
      </w:r>
      <w:r w:rsidR="007D0A1E">
        <w:rPr>
          <w:rFonts w:asciiTheme="minorHAnsi" w:hAnsiTheme="minorHAnsi" w:cstheme="minorHAnsi"/>
          <w:sz w:val="24"/>
          <w:szCs w:val="24"/>
        </w:rPr>
        <w:t xml:space="preserve">cost for the </w:t>
      </w:r>
      <w:r w:rsidR="00E62180">
        <w:rPr>
          <w:rFonts w:asciiTheme="minorHAnsi" w:hAnsiTheme="minorHAnsi" w:cstheme="minorHAnsi"/>
          <w:sz w:val="24"/>
          <w:szCs w:val="24"/>
        </w:rPr>
        <w:t xml:space="preserve">conservation mooring, anchor, </w:t>
      </w:r>
      <w:r w:rsidR="00E62180">
        <w:rPr>
          <w:rFonts w:asciiTheme="minorHAnsi" w:hAnsiTheme="minorHAnsi" w:cstheme="minorHAnsi"/>
          <w:sz w:val="24"/>
          <w:szCs w:val="24"/>
        </w:rPr>
        <w:lastRenderedPageBreak/>
        <w:t xml:space="preserve">installation, and removal of the existing conventional mooring. </w:t>
      </w:r>
      <w:r w:rsidR="00E33831" w:rsidRPr="00404847">
        <w:rPr>
          <w:rFonts w:asciiTheme="minorHAnsi" w:hAnsiTheme="minorHAnsi" w:cstheme="minorHAnsi"/>
          <w:sz w:val="24"/>
          <w:szCs w:val="24"/>
        </w:rPr>
        <w:t xml:space="preserve">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c</w:t>
      </w:r>
      <w:r w:rsidR="00E33831" w:rsidRPr="00404847">
        <w:rPr>
          <w:rFonts w:asciiTheme="minorHAnsi" w:hAnsiTheme="minorHAnsi" w:cstheme="minorHAnsi"/>
          <w:sz w:val="24"/>
          <w:szCs w:val="24"/>
        </w:rPr>
        <w:t>ontracts will have a maximum obligation amount</w:t>
      </w:r>
      <w:r w:rsidR="00173644">
        <w:rPr>
          <w:rFonts w:asciiTheme="minorHAnsi" w:hAnsiTheme="minorHAnsi" w:cstheme="minorHAnsi"/>
          <w:sz w:val="24"/>
          <w:szCs w:val="24"/>
        </w:rPr>
        <w:t xml:space="preserve"> for these costs (which is currently estimated at $3,000 each)</w:t>
      </w:r>
      <w:r w:rsidR="00E33831" w:rsidRPr="00404847">
        <w:rPr>
          <w:rFonts w:asciiTheme="minorHAnsi" w:hAnsiTheme="minorHAnsi" w:cstheme="minorHAnsi"/>
          <w:sz w:val="24"/>
          <w:szCs w:val="24"/>
        </w:rPr>
        <w:t xml:space="preserve">.  </w:t>
      </w:r>
      <w:bookmarkEnd w:id="3"/>
      <w:r w:rsidR="00E33831" w:rsidRPr="00404847">
        <w:rPr>
          <w:rFonts w:asciiTheme="minorHAnsi" w:hAnsiTheme="minorHAnsi" w:cstheme="minorHAnsi"/>
          <w:sz w:val="24"/>
          <w:szCs w:val="24"/>
        </w:rPr>
        <w:t>MassDEP is under no obligation to disburse a specific sum of funding</w:t>
      </w:r>
      <w:r w:rsidR="00173644">
        <w:rPr>
          <w:rFonts w:asciiTheme="minorHAnsi" w:hAnsiTheme="minorHAnsi" w:cstheme="minorHAnsi"/>
          <w:sz w:val="24"/>
          <w:szCs w:val="24"/>
        </w:rPr>
        <w:t xml:space="preserve"> for any proposed project</w:t>
      </w:r>
      <w:r w:rsidR="00E33831" w:rsidRPr="00404847">
        <w:rPr>
          <w:rFonts w:asciiTheme="minorHAnsi" w:hAnsiTheme="minorHAnsi" w:cstheme="minorHAnsi"/>
          <w:sz w:val="24"/>
          <w:szCs w:val="24"/>
        </w:rPr>
        <w:t xml:space="preserve">.  There is no guarantee that </w:t>
      </w:r>
      <w:r w:rsidR="00347F69">
        <w:rPr>
          <w:rFonts w:asciiTheme="minorHAnsi" w:hAnsiTheme="minorHAnsi" w:cstheme="minorHAnsi"/>
          <w:sz w:val="24"/>
          <w:szCs w:val="24"/>
        </w:rPr>
        <w:t xml:space="preserve">any grant </w:t>
      </w:r>
      <w:r w:rsidR="00E33831" w:rsidRPr="00404847">
        <w:rPr>
          <w:rFonts w:asciiTheme="minorHAnsi" w:hAnsiTheme="minorHAnsi" w:cstheme="minorHAnsi"/>
          <w:sz w:val="24"/>
          <w:szCs w:val="24"/>
        </w:rPr>
        <w:t>monies will be awarded.</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All </w:t>
      </w:r>
      <w:r w:rsidR="00A367D5">
        <w:rPr>
          <w:rFonts w:asciiTheme="minorHAnsi" w:hAnsiTheme="minorHAnsi" w:cstheme="minorHAnsi"/>
          <w:sz w:val="24"/>
          <w:szCs w:val="24"/>
        </w:rPr>
        <w:t xml:space="preserve">grant </w:t>
      </w:r>
      <w:r w:rsidR="00E33831" w:rsidRPr="00404847">
        <w:rPr>
          <w:rFonts w:asciiTheme="minorHAnsi" w:hAnsiTheme="minorHAnsi" w:cstheme="minorHAnsi"/>
          <w:sz w:val="24"/>
          <w:szCs w:val="24"/>
        </w:rPr>
        <w:t xml:space="preserve">contracts </w:t>
      </w:r>
      <w:r w:rsidR="00E33831">
        <w:rPr>
          <w:rFonts w:asciiTheme="minorHAnsi" w:hAnsiTheme="minorHAnsi" w:cstheme="minorHAnsi"/>
          <w:sz w:val="24"/>
          <w:szCs w:val="24"/>
        </w:rPr>
        <w:t>shall be</w:t>
      </w:r>
      <w:r w:rsidR="00E33831" w:rsidRPr="00404847">
        <w:rPr>
          <w:rFonts w:asciiTheme="minorHAnsi" w:hAnsiTheme="minorHAnsi" w:cstheme="minorHAnsi"/>
          <w:sz w:val="24"/>
          <w:szCs w:val="24"/>
        </w:rPr>
        <w:t xml:space="preserve"> subject to available funding.</w:t>
      </w:r>
    </w:p>
    <w:p w14:paraId="3BD762F3" w14:textId="77777777" w:rsidR="00BC0BD9" w:rsidRPr="00404847" w:rsidRDefault="00BC0BD9" w:rsidP="00BC0BD9">
      <w:pPr>
        <w:rPr>
          <w:rFonts w:asciiTheme="minorHAnsi" w:hAnsiTheme="minorHAnsi" w:cstheme="minorHAnsi"/>
          <w:sz w:val="24"/>
          <w:szCs w:val="24"/>
        </w:rPr>
      </w:pPr>
    </w:p>
    <w:p w14:paraId="50FBE0D0" w14:textId="0F679D2D"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MassDEP will only reimburse costs </w:t>
      </w:r>
      <w:r>
        <w:rPr>
          <w:rFonts w:asciiTheme="minorHAnsi" w:hAnsiTheme="minorHAnsi" w:cstheme="minorHAnsi"/>
          <w:sz w:val="24"/>
          <w:szCs w:val="24"/>
        </w:rPr>
        <w:t xml:space="preserve">and expenses </w:t>
      </w:r>
      <w:r w:rsidRPr="00404847">
        <w:rPr>
          <w:rFonts w:asciiTheme="minorHAnsi" w:hAnsiTheme="minorHAnsi" w:cstheme="minorHAnsi"/>
          <w:sz w:val="24"/>
          <w:szCs w:val="24"/>
        </w:rPr>
        <w:t xml:space="preserve">that relate directly to the proposed </w:t>
      </w:r>
      <w:r w:rsidR="003C472F">
        <w:rPr>
          <w:rFonts w:asciiTheme="minorHAnsi" w:hAnsiTheme="minorHAnsi" w:cstheme="minorHAnsi"/>
          <w:sz w:val="24"/>
          <w:szCs w:val="24"/>
        </w:rPr>
        <w:t xml:space="preserve">restoration </w:t>
      </w:r>
      <w:r w:rsidRPr="00404847">
        <w:rPr>
          <w:rFonts w:asciiTheme="minorHAnsi" w:hAnsiTheme="minorHAnsi" w:cstheme="minorHAnsi"/>
          <w:sz w:val="24"/>
          <w:szCs w:val="24"/>
        </w:rPr>
        <w:t xml:space="preserve">project and that will be incurred if the project is implemented.  For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that are implemented under this </w:t>
      </w:r>
      <w:r w:rsidR="006A2492">
        <w:rPr>
          <w:rFonts w:asciiTheme="minorHAnsi" w:hAnsiTheme="minorHAnsi" w:cstheme="minorHAnsi"/>
          <w:sz w:val="24"/>
          <w:szCs w:val="24"/>
        </w:rPr>
        <w:t>Grant Opportunity</w:t>
      </w:r>
      <w:r w:rsidRPr="00404847">
        <w:rPr>
          <w:rFonts w:asciiTheme="minorHAnsi" w:hAnsiTheme="minorHAnsi" w:cstheme="minorHAnsi"/>
          <w:sz w:val="24"/>
          <w:szCs w:val="24"/>
        </w:rPr>
        <w:t xml:space="preserve">, changes to the Scope of Services will require a formal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contract amendment; however shifts in budget amounts between line items that do not substantively alter the Scope of Services may be considered administrative changes that will not require a formal</w:t>
      </w:r>
      <w:r w:rsidR="006A2492">
        <w:rPr>
          <w:rFonts w:asciiTheme="minorHAnsi" w:hAnsiTheme="minorHAnsi" w:cstheme="minorHAnsi"/>
          <w:sz w:val="24"/>
          <w:szCs w:val="24"/>
        </w:rPr>
        <w:t xml:space="preserve"> grant</w:t>
      </w:r>
      <w:r w:rsidRPr="00404847">
        <w:rPr>
          <w:rFonts w:asciiTheme="minorHAnsi" w:hAnsiTheme="minorHAnsi" w:cstheme="minorHAnsi"/>
          <w:sz w:val="24"/>
          <w:szCs w:val="24"/>
        </w:rPr>
        <w:t xml:space="preserve"> contract amendment, but may require a project change order.  The decision </w:t>
      </w:r>
      <w:r w:rsidR="00FE3FA3">
        <w:rPr>
          <w:rFonts w:asciiTheme="minorHAnsi" w:hAnsiTheme="minorHAnsi" w:cstheme="minorHAnsi"/>
          <w:sz w:val="24"/>
          <w:szCs w:val="24"/>
        </w:rPr>
        <w:t xml:space="preserve">as to </w:t>
      </w:r>
      <w:r w:rsidRPr="00404847">
        <w:rPr>
          <w:rFonts w:asciiTheme="minorHAnsi" w:hAnsiTheme="minorHAnsi" w:cstheme="minorHAnsi"/>
          <w:sz w:val="24"/>
          <w:szCs w:val="24"/>
        </w:rPr>
        <w:t xml:space="preserve">whether a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contract amendment is required</w:t>
      </w:r>
      <w:r w:rsidR="00347F69">
        <w:rPr>
          <w:rFonts w:asciiTheme="minorHAnsi" w:hAnsiTheme="minorHAnsi" w:cstheme="minorHAnsi"/>
          <w:sz w:val="24"/>
          <w:szCs w:val="24"/>
        </w:rPr>
        <w:t xml:space="preserve"> </w:t>
      </w:r>
      <w:r w:rsidRPr="00404847">
        <w:rPr>
          <w:rFonts w:asciiTheme="minorHAnsi" w:hAnsiTheme="minorHAnsi" w:cstheme="minorHAnsi"/>
          <w:sz w:val="24"/>
          <w:szCs w:val="24"/>
        </w:rPr>
        <w:t xml:space="preserve">is </w:t>
      </w:r>
      <w:r w:rsidR="003C472F" w:rsidRPr="00404847">
        <w:rPr>
          <w:rFonts w:asciiTheme="minorHAnsi" w:hAnsiTheme="minorHAnsi" w:cstheme="minorHAnsi"/>
          <w:sz w:val="24"/>
          <w:szCs w:val="24"/>
        </w:rPr>
        <w:t>solely</w:t>
      </w:r>
      <w:r w:rsidRPr="00404847">
        <w:rPr>
          <w:rFonts w:asciiTheme="minorHAnsi" w:hAnsiTheme="minorHAnsi" w:cstheme="minorHAnsi"/>
          <w:sz w:val="24"/>
          <w:szCs w:val="24"/>
        </w:rPr>
        <w:t xml:space="preserve"> </w:t>
      </w:r>
      <w:r w:rsidR="00FE3FA3">
        <w:rPr>
          <w:rFonts w:asciiTheme="minorHAnsi" w:hAnsiTheme="minorHAnsi" w:cstheme="minorHAnsi"/>
          <w:sz w:val="24"/>
          <w:szCs w:val="24"/>
        </w:rPr>
        <w:t>within</w:t>
      </w:r>
      <w:r w:rsidRPr="00404847">
        <w:rPr>
          <w:rFonts w:asciiTheme="minorHAnsi" w:hAnsiTheme="minorHAnsi" w:cstheme="minorHAnsi"/>
          <w:sz w:val="24"/>
          <w:szCs w:val="24"/>
        </w:rPr>
        <w:t xml:space="preserve"> the discretion of the MassDEP NRD Program.</w:t>
      </w:r>
      <w:r w:rsidR="00166812">
        <w:rPr>
          <w:rFonts w:asciiTheme="minorHAnsi" w:hAnsiTheme="minorHAnsi" w:cstheme="minorHAnsi"/>
          <w:sz w:val="24"/>
          <w:szCs w:val="24"/>
        </w:rPr>
        <w:t xml:space="preserve">  See Attachment C (Supplemental Terms and Conditions) Section 3 (Compensation and Payment of Grant Funds) for additional requirements and restrictions on payment.</w:t>
      </w:r>
    </w:p>
    <w:p w14:paraId="69EC71EA" w14:textId="77777777" w:rsidR="00BC0BD9" w:rsidRPr="00404847" w:rsidRDefault="00BC0BD9" w:rsidP="00BC0BD9">
      <w:pPr>
        <w:rPr>
          <w:rFonts w:asciiTheme="minorHAnsi" w:hAnsiTheme="minorHAnsi" w:cstheme="minorHAnsi"/>
          <w:sz w:val="24"/>
          <w:szCs w:val="24"/>
        </w:rPr>
      </w:pPr>
    </w:p>
    <w:p w14:paraId="2EDAFC7E" w14:textId="77777777"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D.  Matching Funds</w:t>
      </w:r>
      <w:r w:rsidRPr="00404847">
        <w:rPr>
          <w:rFonts w:asciiTheme="minorHAnsi" w:hAnsiTheme="minorHAnsi" w:cstheme="minorHAnsi"/>
          <w:sz w:val="24"/>
          <w:szCs w:val="24"/>
        </w:rPr>
        <w:t>:  Matching funds are not required for a project to be eligible for funding</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however</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MassDEP encourages </w:t>
      </w:r>
      <w:r w:rsidR="006A2492">
        <w:rPr>
          <w:rFonts w:asciiTheme="minorHAnsi" w:hAnsiTheme="minorHAnsi" w:cstheme="minorHAnsi"/>
          <w:sz w:val="24"/>
          <w:szCs w:val="24"/>
        </w:rPr>
        <w:t>applications</w:t>
      </w:r>
      <w:r w:rsidRPr="00404847">
        <w:rPr>
          <w:rFonts w:asciiTheme="minorHAnsi" w:hAnsiTheme="minorHAnsi" w:cstheme="minorHAnsi"/>
          <w:sz w:val="24"/>
          <w:szCs w:val="24"/>
        </w:rPr>
        <w:t xml:space="preserve"> that leverage additional funding and in-kind services because it extends the availability of NRD restoration funds and therefore increases the resource benefits provided to the public by the funds. If </w:t>
      </w:r>
      <w:r w:rsidR="009C74A6">
        <w:rPr>
          <w:rFonts w:asciiTheme="minorHAnsi" w:hAnsiTheme="minorHAnsi" w:cstheme="minorHAnsi"/>
          <w:sz w:val="24"/>
          <w:szCs w:val="24"/>
        </w:rPr>
        <w:t xml:space="preserve">a cash or </w:t>
      </w:r>
      <w:r w:rsidRPr="00404847">
        <w:rPr>
          <w:rFonts w:asciiTheme="minorHAnsi" w:hAnsiTheme="minorHAnsi" w:cstheme="minorHAnsi"/>
          <w:sz w:val="24"/>
          <w:szCs w:val="24"/>
        </w:rPr>
        <w:t xml:space="preserve">in-kind match will be provided by an entity outside the </w:t>
      </w:r>
      <w:r w:rsidR="00166812">
        <w:rPr>
          <w:rFonts w:asciiTheme="minorHAnsi" w:hAnsiTheme="minorHAnsi" w:cstheme="minorHAnsi"/>
          <w:sz w:val="24"/>
          <w:szCs w:val="24"/>
        </w:rPr>
        <w:t>A</w:t>
      </w:r>
      <w:r w:rsidRPr="00404847">
        <w:rPr>
          <w:rFonts w:asciiTheme="minorHAnsi" w:hAnsiTheme="minorHAnsi" w:cstheme="minorHAnsi"/>
          <w:sz w:val="24"/>
          <w:szCs w:val="24"/>
        </w:rPr>
        <w:t>pplicant organization, a letter from the authorized agent of the match provider must be submitted</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stating a commitment to provide the match.  Note that NRD funds are characterized as non-Federal funds for the purpose of serving as a match for a Federal grant.</w:t>
      </w:r>
    </w:p>
    <w:p w14:paraId="2215497D" w14:textId="77777777" w:rsidR="001E0C93" w:rsidRDefault="001E0C93">
      <w:pPr>
        <w:rPr>
          <w:rFonts w:asciiTheme="minorHAnsi" w:hAnsiTheme="minorHAnsi" w:cstheme="minorHAnsi"/>
          <w:szCs w:val="24"/>
        </w:rPr>
      </w:pPr>
    </w:p>
    <w:p w14:paraId="25B1007A" w14:textId="77777777"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E.  </w:t>
      </w:r>
      <w:r w:rsidR="0069330A">
        <w:rPr>
          <w:rFonts w:asciiTheme="minorHAnsi" w:hAnsiTheme="minorHAnsi" w:cstheme="minorHAnsi"/>
          <w:b/>
          <w:sz w:val="24"/>
          <w:szCs w:val="24"/>
          <w:u w:val="single"/>
        </w:rPr>
        <w:t xml:space="preserve">Grant </w:t>
      </w:r>
      <w:r w:rsidRPr="00F00E76">
        <w:rPr>
          <w:rFonts w:asciiTheme="minorHAnsi" w:hAnsiTheme="minorHAnsi" w:cstheme="minorHAnsi"/>
          <w:b/>
          <w:sz w:val="24"/>
          <w:szCs w:val="24"/>
          <w:u w:val="single"/>
        </w:rPr>
        <w:t>Contract Award</w:t>
      </w:r>
      <w:r w:rsidRPr="00404847">
        <w:rPr>
          <w:rFonts w:asciiTheme="minorHAnsi" w:hAnsiTheme="minorHAnsi" w:cstheme="minorHAnsi"/>
          <w:sz w:val="24"/>
          <w:szCs w:val="24"/>
        </w:rPr>
        <w:t xml:space="preserve">:  Funding for projects selected under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will be through a </w:t>
      </w:r>
      <w:r w:rsidR="003D7561">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issued and administered by the MassDEP’s </w:t>
      </w:r>
      <w:r w:rsidR="004569EF">
        <w:rPr>
          <w:rFonts w:asciiTheme="minorHAnsi" w:hAnsiTheme="minorHAnsi" w:cstheme="minorHAnsi"/>
          <w:sz w:val="24"/>
          <w:szCs w:val="24"/>
        </w:rPr>
        <w:t>NRD</w:t>
      </w:r>
      <w:r w:rsidRPr="00404847">
        <w:rPr>
          <w:rFonts w:asciiTheme="minorHAnsi" w:hAnsiTheme="minorHAnsi" w:cstheme="minorHAnsi"/>
          <w:sz w:val="24"/>
          <w:szCs w:val="24"/>
        </w:rPr>
        <w:t xml:space="preserve"> Program.  MassDEP </w:t>
      </w:r>
      <w:r w:rsidR="00B81E5A">
        <w:rPr>
          <w:rFonts w:asciiTheme="minorHAnsi" w:hAnsiTheme="minorHAnsi" w:cstheme="minorHAnsi"/>
          <w:sz w:val="24"/>
          <w:szCs w:val="24"/>
        </w:rPr>
        <w:t>may</w:t>
      </w:r>
      <w:r w:rsidRPr="00404847">
        <w:rPr>
          <w:rFonts w:asciiTheme="minorHAnsi" w:hAnsiTheme="minorHAnsi" w:cstheme="minorHAnsi"/>
          <w:sz w:val="24"/>
          <w:szCs w:val="24"/>
        </w:rPr>
        <w:t xml:space="preserve"> fund multiple awards to multiple organizations within the limits of the available funding</w:t>
      </w:r>
      <w:r w:rsidR="00FE3FA3">
        <w:rPr>
          <w:rFonts w:asciiTheme="minorHAnsi" w:hAnsiTheme="minorHAnsi" w:cstheme="minorHAnsi"/>
          <w:sz w:val="24"/>
          <w:szCs w:val="24"/>
        </w:rPr>
        <w:t>.</w:t>
      </w:r>
      <w:r w:rsidRPr="00404847">
        <w:rPr>
          <w:rFonts w:asciiTheme="minorHAnsi" w:hAnsiTheme="minorHAnsi" w:cstheme="minorHAnsi"/>
          <w:sz w:val="24"/>
          <w:szCs w:val="24"/>
        </w:rPr>
        <w:t xml:space="preserve"> </w:t>
      </w:r>
      <w:r w:rsidR="00FE3FA3">
        <w:rPr>
          <w:rFonts w:asciiTheme="minorHAnsi" w:hAnsiTheme="minorHAnsi" w:cstheme="minorHAnsi"/>
          <w:sz w:val="24"/>
          <w:szCs w:val="24"/>
        </w:rPr>
        <w:t>H</w:t>
      </w:r>
      <w:r w:rsidR="00A863A4">
        <w:rPr>
          <w:rFonts w:asciiTheme="minorHAnsi" w:hAnsiTheme="minorHAnsi" w:cstheme="minorHAnsi"/>
          <w:sz w:val="24"/>
          <w:szCs w:val="24"/>
        </w:rPr>
        <w:t xml:space="preserve">owever, </w:t>
      </w:r>
      <w:r w:rsidRPr="00404847">
        <w:rPr>
          <w:rFonts w:asciiTheme="minorHAnsi" w:hAnsiTheme="minorHAnsi" w:cstheme="minorHAnsi"/>
          <w:sz w:val="24"/>
          <w:szCs w:val="24"/>
        </w:rPr>
        <w:t xml:space="preserve">MassDEP could award all of the funding for a single project, depending on the number of </w:t>
      </w:r>
      <w:r w:rsidR="006A2492">
        <w:rPr>
          <w:rFonts w:asciiTheme="minorHAnsi" w:hAnsiTheme="minorHAnsi" w:cstheme="minorHAnsi"/>
          <w:sz w:val="24"/>
          <w:szCs w:val="24"/>
        </w:rPr>
        <w:t>applications</w:t>
      </w:r>
      <w:r w:rsidRPr="00404847">
        <w:rPr>
          <w:rFonts w:asciiTheme="minorHAnsi" w:hAnsiTheme="minorHAnsi" w:cstheme="minorHAnsi"/>
          <w:sz w:val="24"/>
          <w:szCs w:val="24"/>
        </w:rPr>
        <w:t xml:space="preserve"> received and the results of the evaluation and ranking of the </w:t>
      </w:r>
      <w:r w:rsidR="006A2492">
        <w:rPr>
          <w:rFonts w:asciiTheme="minorHAnsi" w:hAnsiTheme="minorHAnsi" w:cstheme="minorHAnsi"/>
          <w:sz w:val="24"/>
          <w:szCs w:val="24"/>
        </w:rPr>
        <w:t>applications</w:t>
      </w:r>
      <w:r w:rsidR="00166812">
        <w:rPr>
          <w:rFonts w:asciiTheme="minorHAnsi" w:hAnsiTheme="minorHAnsi" w:cstheme="minorHAnsi"/>
          <w:sz w:val="24"/>
          <w:szCs w:val="24"/>
        </w:rPr>
        <w:t xml:space="preserve"> and projected costs</w:t>
      </w:r>
      <w:r w:rsidRPr="00404847">
        <w:rPr>
          <w:rFonts w:asciiTheme="minorHAnsi" w:hAnsiTheme="minorHAnsi" w:cstheme="minorHAnsi"/>
          <w:sz w:val="24"/>
          <w:szCs w:val="24"/>
        </w:rPr>
        <w:t xml:space="preserve">.  </w:t>
      </w:r>
    </w:p>
    <w:p w14:paraId="126C076A" w14:textId="77777777" w:rsidR="00BC0BD9" w:rsidRPr="00404847" w:rsidRDefault="00BC0BD9" w:rsidP="00BC0BD9">
      <w:pPr>
        <w:rPr>
          <w:rFonts w:asciiTheme="minorHAnsi" w:hAnsiTheme="minorHAnsi" w:cstheme="minorHAnsi"/>
          <w:sz w:val="24"/>
          <w:szCs w:val="24"/>
        </w:rPr>
      </w:pPr>
    </w:p>
    <w:p w14:paraId="55651EBC"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Projects that are awarded a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contract shall abide by the terms and conditions s</w:t>
      </w:r>
      <w:r w:rsidR="007F6437">
        <w:rPr>
          <w:rFonts w:asciiTheme="minorHAnsi" w:hAnsiTheme="minorHAnsi" w:cstheme="minorHAnsi"/>
          <w:sz w:val="24"/>
          <w:szCs w:val="24"/>
        </w:rPr>
        <w:t>et forth</w:t>
      </w:r>
      <w:r w:rsidRPr="00404847">
        <w:rPr>
          <w:rFonts w:asciiTheme="minorHAnsi" w:hAnsiTheme="minorHAnsi" w:cstheme="minorHAnsi"/>
          <w:sz w:val="24"/>
          <w:szCs w:val="24"/>
        </w:rPr>
        <w:t xml:space="preserve"> in Section </w:t>
      </w:r>
      <w:r w:rsidR="004569EF">
        <w:rPr>
          <w:rFonts w:asciiTheme="minorHAnsi" w:hAnsiTheme="minorHAnsi" w:cstheme="minorHAnsi"/>
          <w:sz w:val="24"/>
          <w:szCs w:val="24"/>
        </w:rPr>
        <w:t>7</w:t>
      </w:r>
      <w:r w:rsidR="004569EF" w:rsidRPr="00404847">
        <w:rPr>
          <w:rFonts w:asciiTheme="minorHAnsi" w:hAnsiTheme="minorHAnsi" w:cstheme="minorHAnsi"/>
          <w:sz w:val="24"/>
          <w:szCs w:val="24"/>
        </w:rPr>
        <w:t xml:space="preserve"> </w:t>
      </w:r>
      <w:r w:rsidRPr="00404847">
        <w:rPr>
          <w:rFonts w:asciiTheme="minorHAnsi" w:hAnsiTheme="minorHAnsi" w:cstheme="minorHAnsi"/>
          <w:sz w:val="24"/>
          <w:szCs w:val="24"/>
        </w:rPr>
        <w:t>(Terms and Conditions)</w:t>
      </w:r>
      <w:r>
        <w:rPr>
          <w:rFonts w:asciiTheme="minorHAnsi" w:hAnsiTheme="minorHAnsi" w:cstheme="minorHAnsi"/>
          <w:sz w:val="24"/>
          <w:szCs w:val="24"/>
        </w:rPr>
        <w:t xml:space="preserve"> and the </w:t>
      </w:r>
      <w:r w:rsidR="00080E2A">
        <w:rPr>
          <w:rFonts w:asciiTheme="minorHAnsi" w:hAnsiTheme="minorHAnsi" w:cstheme="minorHAnsi"/>
          <w:sz w:val="24"/>
          <w:szCs w:val="24"/>
        </w:rPr>
        <w:t>additional t</w:t>
      </w:r>
      <w:r>
        <w:rPr>
          <w:rFonts w:asciiTheme="minorHAnsi" w:hAnsiTheme="minorHAnsi" w:cstheme="minorHAnsi"/>
          <w:sz w:val="24"/>
          <w:szCs w:val="24"/>
        </w:rPr>
        <w:t xml:space="preserve">erms and </w:t>
      </w:r>
      <w:r w:rsidR="00080E2A">
        <w:rPr>
          <w:rFonts w:asciiTheme="minorHAnsi" w:hAnsiTheme="minorHAnsi" w:cstheme="minorHAnsi"/>
          <w:sz w:val="24"/>
          <w:szCs w:val="24"/>
        </w:rPr>
        <w:t>c</w:t>
      </w:r>
      <w:r>
        <w:rPr>
          <w:rFonts w:asciiTheme="minorHAnsi" w:hAnsiTheme="minorHAnsi" w:cstheme="minorHAnsi"/>
          <w:sz w:val="24"/>
          <w:szCs w:val="24"/>
        </w:rPr>
        <w:t xml:space="preserve">onditions </w:t>
      </w:r>
      <w:r w:rsidR="00FE3FA3">
        <w:rPr>
          <w:rFonts w:asciiTheme="minorHAnsi" w:hAnsiTheme="minorHAnsi" w:cstheme="minorHAnsi"/>
          <w:sz w:val="24"/>
          <w:szCs w:val="24"/>
        </w:rPr>
        <w:t xml:space="preserve">set forth </w:t>
      </w:r>
      <w:r>
        <w:rPr>
          <w:rFonts w:asciiTheme="minorHAnsi" w:hAnsiTheme="minorHAnsi" w:cstheme="minorHAnsi"/>
          <w:sz w:val="24"/>
          <w:szCs w:val="24"/>
        </w:rPr>
        <w:t xml:space="preserve">in Attachment </w:t>
      </w:r>
      <w:r w:rsidR="00584490">
        <w:rPr>
          <w:rFonts w:asciiTheme="minorHAnsi" w:hAnsiTheme="minorHAnsi" w:cstheme="minorHAnsi"/>
          <w:sz w:val="24"/>
          <w:szCs w:val="24"/>
        </w:rPr>
        <w:t>C</w:t>
      </w:r>
      <w:r>
        <w:rPr>
          <w:rFonts w:asciiTheme="minorHAnsi" w:hAnsiTheme="minorHAnsi" w:cstheme="minorHAnsi"/>
          <w:sz w:val="24"/>
          <w:szCs w:val="24"/>
        </w:rPr>
        <w:t xml:space="preserve"> (Supplemental Terms and Conditions) to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Additionally, final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are subject to successful negotiation of the </w:t>
      </w:r>
      <w:r w:rsidR="00347F69">
        <w:rPr>
          <w:rFonts w:asciiTheme="minorHAnsi" w:hAnsiTheme="minorHAnsi" w:cstheme="minorHAnsi"/>
          <w:sz w:val="24"/>
          <w:szCs w:val="24"/>
        </w:rPr>
        <w:t xml:space="preserve">Project’s </w:t>
      </w:r>
      <w:r w:rsidRPr="00404847">
        <w:rPr>
          <w:rFonts w:asciiTheme="minorHAnsi" w:hAnsiTheme="minorHAnsi" w:cstheme="minorHAnsi"/>
          <w:sz w:val="24"/>
          <w:szCs w:val="24"/>
        </w:rPr>
        <w:t xml:space="preserve">Final Scope of Services.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c</w:t>
      </w:r>
      <w:r w:rsidRPr="00404847">
        <w:rPr>
          <w:rFonts w:asciiTheme="minorHAnsi" w:hAnsiTheme="minorHAnsi" w:cstheme="minorHAnsi"/>
          <w:sz w:val="24"/>
          <w:szCs w:val="24"/>
        </w:rPr>
        <w:t xml:space="preserve">ontracts are not final until MassDEP and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signatories have signed the Commonwealth’s Standard Contract form, and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has also signed the Commonwealth’s Terms and Conditions</w:t>
      </w:r>
      <w:r w:rsidR="00D6223C">
        <w:rPr>
          <w:rFonts w:asciiTheme="minorHAnsi" w:hAnsiTheme="minorHAnsi" w:cstheme="minorHAnsi"/>
          <w:sz w:val="24"/>
          <w:szCs w:val="24"/>
        </w:rPr>
        <w:t>, and the Conflict of Interest Guidance and Disclosure Statement</w:t>
      </w:r>
      <w:r w:rsidRPr="00404847">
        <w:rPr>
          <w:rFonts w:asciiTheme="minorHAnsi" w:hAnsiTheme="minorHAnsi" w:cstheme="minorHAnsi"/>
          <w:sz w:val="24"/>
          <w:szCs w:val="24"/>
        </w:rPr>
        <w:t xml:space="preserve">.  </w:t>
      </w:r>
    </w:p>
    <w:p w14:paraId="2358F91A" w14:textId="77777777" w:rsidR="00BC0BD9" w:rsidRPr="00404847" w:rsidRDefault="00BC0BD9" w:rsidP="00BC0BD9">
      <w:pPr>
        <w:rPr>
          <w:rFonts w:asciiTheme="minorHAnsi" w:hAnsiTheme="minorHAnsi" w:cstheme="minorHAnsi"/>
          <w:sz w:val="24"/>
          <w:szCs w:val="24"/>
        </w:rPr>
      </w:pPr>
    </w:p>
    <w:p w14:paraId="27591604" w14:textId="0A61F6FC"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MassDEP does not guarantee that any </w:t>
      </w:r>
      <w:r w:rsidR="006A2492">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may result from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or that any particular funding amount will be awarded.  It is anticipated that projects could commence immediately upon MassDEP’s </w:t>
      </w:r>
      <w:r>
        <w:rPr>
          <w:rFonts w:asciiTheme="minorHAnsi" w:hAnsiTheme="minorHAnsi" w:cstheme="minorHAnsi"/>
          <w:sz w:val="24"/>
          <w:szCs w:val="24"/>
        </w:rPr>
        <w:t>award of a contract</w:t>
      </w:r>
      <w:r w:rsidRPr="00404847">
        <w:rPr>
          <w:rFonts w:asciiTheme="minorHAnsi" w:hAnsiTheme="minorHAnsi" w:cstheme="minorHAnsi"/>
          <w:sz w:val="24"/>
          <w:szCs w:val="24"/>
        </w:rPr>
        <w:t xml:space="preserve">.  Awarded contracts will be reviewed during </w:t>
      </w:r>
      <w:r w:rsidR="007036F1" w:rsidRPr="00404847">
        <w:rPr>
          <w:rFonts w:asciiTheme="minorHAnsi" w:hAnsiTheme="minorHAnsi" w:cstheme="minorHAnsi"/>
          <w:sz w:val="24"/>
          <w:szCs w:val="24"/>
        </w:rPr>
        <w:t>the</w:t>
      </w:r>
      <w:r w:rsidR="007036F1">
        <w:rPr>
          <w:rFonts w:asciiTheme="minorHAnsi" w:hAnsiTheme="minorHAnsi" w:cstheme="minorHAnsi"/>
          <w:sz w:val="24"/>
          <w:szCs w:val="24"/>
        </w:rPr>
        <w:t xml:space="preserve"> contract</w:t>
      </w:r>
      <w:r w:rsidR="00FE3FA3">
        <w:rPr>
          <w:rFonts w:asciiTheme="minorHAnsi" w:hAnsiTheme="minorHAnsi" w:cstheme="minorHAnsi"/>
          <w:sz w:val="24"/>
          <w:szCs w:val="24"/>
        </w:rPr>
        <w:t xml:space="preserve"> term</w:t>
      </w:r>
      <w:r w:rsidRPr="00404847">
        <w:rPr>
          <w:rFonts w:asciiTheme="minorHAnsi" w:hAnsiTheme="minorHAnsi" w:cstheme="minorHAnsi"/>
          <w:sz w:val="24"/>
          <w:szCs w:val="24"/>
        </w:rPr>
        <w:t xml:space="preserve">, and upon request by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may be extended or otherwise amended at the sole discretion of MassDEP.  Any extension granted will not necessarily change, or increase, the monetary value of the contract.  </w:t>
      </w:r>
    </w:p>
    <w:p w14:paraId="1FAE5A71" w14:textId="77777777" w:rsidR="001E0C93" w:rsidRDefault="001E0C93">
      <w:pPr>
        <w:rPr>
          <w:rFonts w:asciiTheme="minorHAnsi" w:hAnsiTheme="minorHAnsi" w:cstheme="minorHAnsi"/>
          <w:szCs w:val="24"/>
        </w:rPr>
      </w:pPr>
    </w:p>
    <w:p w14:paraId="7ED0635C" w14:textId="77777777" w:rsidR="001E0C93" w:rsidRDefault="00E33831">
      <w:pPr>
        <w:rPr>
          <w:rFonts w:asciiTheme="minorHAnsi" w:hAnsiTheme="minorHAnsi" w:cstheme="minorHAnsi"/>
          <w:szCs w:val="24"/>
        </w:rPr>
      </w:pPr>
      <w:r w:rsidRPr="00F00E76">
        <w:rPr>
          <w:rFonts w:asciiTheme="minorHAnsi" w:hAnsiTheme="minorHAnsi" w:cstheme="minorHAnsi"/>
          <w:b/>
          <w:sz w:val="24"/>
          <w:szCs w:val="24"/>
          <w:u w:val="single"/>
        </w:rPr>
        <w:t>F</w:t>
      </w:r>
      <w:r w:rsidR="00524797" w:rsidRPr="00524797">
        <w:rPr>
          <w:rFonts w:asciiTheme="minorHAnsi" w:hAnsiTheme="minorHAnsi" w:cstheme="minorHAnsi"/>
          <w:b/>
          <w:sz w:val="24"/>
          <w:szCs w:val="24"/>
          <w:u w:val="single"/>
        </w:rPr>
        <w:t xml:space="preserve">. </w:t>
      </w:r>
      <w:r w:rsidRPr="00F00E76">
        <w:rPr>
          <w:rFonts w:asciiTheme="minorHAnsi" w:hAnsiTheme="minorHAnsi" w:cstheme="minorHAnsi"/>
          <w:b/>
          <w:sz w:val="24"/>
          <w:szCs w:val="24"/>
          <w:u w:val="single"/>
        </w:rPr>
        <w:t xml:space="preserve"> Applicant Communication with MassDEP </w:t>
      </w:r>
      <w:r>
        <w:rPr>
          <w:rFonts w:asciiTheme="minorHAnsi" w:hAnsiTheme="minorHAnsi" w:cstheme="minorHAnsi"/>
          <w:b/>
          <w:sz w:val="24"/>
          <w:szCs w:val="24"/>
          <w:u w:val="single"/>
        </w:rPr>
        <w:t xml:space="preserve">and </w:t>
      </w:r>
      <w:r w:rsidRPr="00F00E76">
        <w:rPr>
          <w:rFonts w:asciiTheme="minorHAnsi" w:hAnsiTheme="minorHAnsi" w:cstheme="minorHAnsi"/>
          <w:b/>
          <w:sz w:val="24"/>
          <w:szCs w:val="24"/>
          <w:u w:val="single"/>
        </w:rPr>
        <w:t>the Commonwealth</w:t>
      </w:r>
      <w:r w:rsidRPr="00FE7C4B">
        <w:rPr>
          <w:rFonts w:asciiTheme="minorHAnsi" w:hAnsiTheme="minorHAnsi" w:cstheme="minorHAnsi"/>
          <w:sz w:val="24"/>
          <w:szCs w:val="24"/>
        </w:rPr>
        <w:t>:</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Applicants are prohibited from communicating directly with any employee of the procuring department or any member of the </w:t>
      </w:r>
      <w:r w:rsidR="006A2492">
        <w:rPr>
          <w:rFonts w:asciiTheme="minorHAnsi" w:hAnsiTheme="minorHAnsi" w:cstheme="minorHAnsi"/>
          <w:sz w:val="24"/>
          <w:szCs w:val="24"/>
        </w:rPr>
        <w:t>GRT</w:t>
      </w:r>
      <w:r w:rsidRPr="00404847">
        <w:rPr>
          <w:rFonts w:asciiTheme="minorHAnsi" w:hAnsiTheme="minorHAnsi" w:cstheme="minorHAnsi"/>
          <w:sz w:val="24"/>
          <w:szCs w:val="24"/>
        </w:rPr>
        <w:t xml:space="preserve"> </w:t>
      </w:r>
      <w:r w:rsidRPr="00404847">
        <w:rPr>
          <w:rFonts w:asciiTheme="minorHAnsi" w:hAnsiTheme="minorHAnsi" w:cstheme="minorHAnsi"/>
          <w:sz w:val="24"/>
          <w:szCs w:val="24"/>
        </w:rPr>
        <w:lastRenderedPageBreak/>
        <w:t xml:space="preserve">regarding this </w:t>
      </w:r>
      <w:r w:rsidR="006A2492">
        <w:rPr>
          <w:rFonts w:asciiTheme="minorHAnsi" w:hAnsiTheme="minorHAnsi" w:cstheme="minorHAnsi"/>
          <w:sz w:val="24"/>
          <w:szCs w:val="24"/>
        </w:rPr>
        <w:t>Grant Opportunity</w:t>
      </w:r>
      <w:r w:rsidRPr="00404847">
        <w:rPr>
          <w:rFonts w:asciiTheme="minorHAnsi" w:hAnsiTheme="minorHAnsi" w:cstheme="minorHAnsi"/>
          <w:sz w:val="24"/>
          <w:szCs w:val="24"/>
        </w:rPr>
        <w:t xml:space="preserve"> except as specified in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Pr="00404847">
        <w:rPr>
          <w:rFonts w:asciiTheme="minorHAnsi" w:hAnsiTheme="minorHAnsi" w:cstheme="minorHAnsi"/>
          <w:sz w:val="24"/>
          <w:szCs w:val="24"/>
        </w:rPr>
        <w:t xml:space="preserve">, and no other individual Commonwealth employee or representative is authorized to provide any information or respond to any question or inquiry concerning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Pr="00404847">
        <w:rPr>
          <w:rFonts w:asciiTheme="minorHAnsi" w:hAnsiTheme="minorHAnsi" w:cstheme="minorHAnsi"/>
          <w:sz w:val="24"/>
          <w:szCs w:val="24"/>
        </w:rPr>
        <w:t xml:space="preserve">. </w:t>
      </w:r>
      <w:r w:rsidR="00584490">
        <w:rPr>
          <w:rFonts w:asciiTheme="minorHAnsi" w:hAnsiTheme="minorHAnsi" w:cstheme="minorHAnsi"/>
          <w:sz w:val="24"/>
          <w:szCs w:val="24"/>
        </w:rPr>
        <w:t xml:space="preserve"> </w:t>
      </w:r>
      <w:r w:rsidRPr="00404847">
        <w:rPr>
          <w:rFonts w:asciiTheme="minorHAnsi" w:hAnsiTheme="minorHAnsi" w:cstheme="minorHAnsi"/>
          <w:sz w:val="24"/>
          <w:szCs w:val="24"/>
        </w:rPr>
        <w:t xml:space="preserve">Applicants may contact the contact person for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Announcement</w:t>
      </w:r>
      <w:r w:rsidR="006A2492">
        <w:rPr>
          <w:rFonts w:asciiTheme="minorHAnsi" w:hAnsiTheme="minorHAnsi" w:cstheme="minorHAnsi"/>
          <w:sz w:val="24"/>
          <w:szCs w:val="24"/>
        </w:rPr>
        <w:t xml:space="preserve"> </w:t>
      </w:r>
      <w:r w:rsidRPr="00404847">
        <w:rPr>
          <w:rFonts w:asciiTheme="minorHAnsi" w:hAnsiTheme="minorHAnsi" w:cstheme="minorHAnsi"/>
          <w:sz w:val="24"/>
          <w:szCs w:val="24"/>
        </w:rPr>
        <w:t xml:space="preserve">in the event this </w:t>
      </w:r>
      <w:r w:rsidR="006A2492">
        <w:rPr>
          <w:rFonts w:asciiTheme="minorHAnsi" w:hAnsiTheme="minorHAnsi" w:cstheme="minorHAnsi"/>
          <w:sz w:val="24"/>
          <w:szCs w:val="24"/>
        </w:rPr>
        <w:t xml:space="preserve">Grant </w:t>
      </w:r>
      <w:r w:rsidR="00A367D5">
        <w:rPr>
          <w:rFonts w:asciiTheme="minorHAnsi" w:hAnsiTheme="minorHAnsi" w:cstheme="minorHAnsi"/>
          <w:sz w:val="24"/>
          <w:szCs w:val="24"/>
        </w:rPr>
        <w:t xml:space="preserve">Announcement </w:t>
      </w:r>
      <w:r w:rsidRPr="00404847">
        <w:rPr>
          <w:rFonts w:asciiTheme="minorHAnsi" w:hAnsiTheme="minorHAnsi" w:cstheme="minorHAnsi"/>
          <w:sz w:val="24"/>
          <w:szCs w:val="24"/>
        </w:rPr>
        <w:t xml:space="preserve">is incomplete or the </w:t>
      </w:r>
      <w:r w:rsidR="00347F69">
        <w:rPr>
          <w:rFonts w:asciiTheme="minorHAnsi" w:hAnsiTheme="minorHAnsi" w:cstheme="minorHAnsi"/>
          <w:sz w:val="24"/>
          <w:szCs w:val="24"/>
        </w:rPr>
        <w:t>A</w:t>
      </w:r>
      <w:r w:rsidRPr="00404847">
        <w:rPr>
          <w:rFonts w:asciiTheme="minorHAnsi" w:hAnsiTheme="minorHAnsi" w:cstheme="minorHAnsi"/>
          <w:sz w:val="24"/>
          <w:szCs w:val="24"/>
        </w:rPr>
        <w:t>pplicant is having trouble obtaining any required attachments</w:t>
      </w:r>
      <w:r w:rsidR="006A2492">
        <w:rPr>
          <w:rFonts w:asciiTheme="minorHAnsi" w:hAnsiTheme="minorHAnsi" w:cstheme="minorHAnsi"/>
          <w:sz w:val="24"/>
          <w:szCs w:val="24"/>
        </w:rPr>
        <w:t>.</w:t>
      </w:r>
      <w:r w:rsidRPr="00404847">
        <w:rPr>
          <w:rFonts w:asciiTheme="minorHAnsi" w:hAnsiTheme="minorHAnsi" w:cstheme="minorHAnsi"/>
          <w:sz w:val="24"/>
          <w:szCs w:val="24"/>
        </w:rPr>
        <w:t xml:space="preserve">  Note that there is an open period to submit written questions up to the deadline specified in this </w:t>
      </w:r>
      <w:r w:rsidR="006A2492">
        <w:rPr>
          <w:rFonts w:asciiTheme="minorHAnsi" w:hAnsiTheme="minorHAnsi" w:cstheme="minorHAnsi"/>
          <w:sz w:val="24"/>
          <w:szCs w:val="24"/>
        </w:rPr>
        <w:t xml:space="preserve">Grant </w:t>
      </w:r>
      <w:r w:rsidR="00FE1BFB">
        <w:rPr>
          <w:rFonts w:asciiTheme="minorHAnsi" w:hAnsiTheme="minorHAnsi" w:cstheme="minorHAnsi"/>
          <w:sz w:val="24"/>
          <w:szCs w:val="24"/>
        </w:rPr>
        <w:t>Announcement</w:t>
      </w:r>
      <w:r w:rsidRPr="00404847">
        <w:rPr>
          <w:rFonts w:asciiTheme="minorHAnsi" w:hAnsiTheme="minorHAnsi" w:cstheme="minorHAnsi"/>
          <w:sz w:val="24"/>
          <w:szCs w:val="24"/>
        </w:rPr>
        <w:t>.  MassDEP</w:t>
      </w:r>
      <w:r w:rsidR="00FE3FA3">
        <w:rPr>
          <w:rFonts w:asciiTheme="minorHAnsi" w:hAnsiTheme="minorHAnsi" w:cstheme="minorHAnsi"/>
          <w:sz w:val="24"/>
          <w:szCs w:val="24"/>
        </w:rPr>
        <w:t>’s</w:t>
      </w:r>
      <w:r w:rsidRPr="00404847">
        <w:rPr>
          <w:rFonts w:asciiTheme="minorHAnsi" w:hAnsiTheme="minorHAnsi" w:cstheme="minorHAnsi"/>
          <w:sz w:val="24"/>
          <w:szCs w:val="24"/>
        </w:rPr>
        <w:t xml:space="preserve"> response to questions from all prospective </w:t>
      </w:r>
      <w:r w:rsidR="00347F69">
        <w:rPr>
          <w:rFonts w:asciiTheme="minorHAnsi" w:hAnsiTheme="minorHAnsi" w:cstheme="minorHAnsi"/>
          <w:sz w:val="24"/>
          <w:szCs w:val="24"/>
        </w:rPr>
        <w:t>A</w:t>
      </w:r>
      <w:r w:rsidRPr="00404847">
        <w:rPr>
          <w:rFonts w:asciiTheme="minorHAnsi" w:hAnsiTheme="minorHAnsi" w:cstheme="minorHAnsi"/>
          <w:sz w:val="24"/>
          <w:szCs w:val="24"/>
        </w:rPr>
        <w:t>pplicants that are pertinent to this procurement will be answe</w:t>
      </w:r>
      <w:r w:rsidR="006A2492">
        <w:rPr>
          <w:rFonts w:asciiTheme="minorHAnsi" w:hAnsiTheme="minorHAnsi" w:cstheme="minorHAnsi"/>
          <w:sz w:val="24"/>
          <w:szCs w:val="24"/>
        </w:rPr>
        <w:t xml:space="preserve">red and posted on the MassDEP </w:t>
      </w:r>
      <w:r w:rsidRPr="00404847">
        <w:rPr>
          <w:rFonts w:asciiTheme="minorHAnsi" w:hAnsiTheme="minorHAnsi" w:cstheme="minorHAnsi"/>
          <w:sz w:val="24"/>
          <w:szCs w:val="24"/>
        </w:rPr>
        <w:t xml:space="preserve">website for this </w:t>
      </w:r>
      <w:r w:rsidR="00FE1BFB">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14:paraId="1B80B71C" w14:textId="77777777" w:rsidR="001E0C93" w:rsidRDefault="001E0C93">
      <w:pPr>
        <w:rPr>
          <w:rFonts w:asciiTheme="minorHAnsi" w:hAnsiTheme="minorHAnsi" w:cstheme="minorHAnsi"/>
          <w:szCs w:val="24"/>
        </w:rPr>
      </w:pPr>
    </w:p>
    <w:p w14:paraId="33FD7C39" w14:textId="77777777" w:rsidR="00BC0BD9" w:rsidRPr="00404847" w:rsidRDefault="00E33831" w:rsidP="00BC0BD9">
      <w:pPr>
        <w:rPr>
          <w:rFonts w:asciiTheme="minorHAnsi" w:hAnsiTheme="minorHAnsi" w:cstheme="minorHAnsi"/>
          <w:sz w:val="24"/>
          <w:szCs w:val="24"/>
        </w:rPr>
      </w:pPr>
      <w:r w:rsidRPr="00F00E76">
        <w:rPr>
          <w:rFonts w:asciiTheme="minorHAnsi" w:hAnsiTheme="minorHAnsi" w:cstheme="minorHAnsi"/>
          <w:b/>
          <w:sz w:val="24"/>
          <w:szCs w:val="24"/>
          <w:u w:val="single"/>
        </w:rPr>
        <w:t xml:space="preserve">G.  </w:t>
      </w:r>
      <w:r w:rsidR="006A2492">
        <w:rPr>
          <w:rFonts w:asciiTheme="minorHAnsi" w:hAnsiTheme="minorHAnsi" w:cstheme="minorHAnsi"/>
          <w:b/>
          <w:sz w:val="24"/>
          <w:szCs w:val="24"/>
          <w:u w:val="single"/>
        </w:rPr>
        <w:t xml:space="preserve">Grant </w:t>
      </w:r>
      <w:r w:rsidR="001B2FE4">
        <w:rPr>
          <w:rFonts w:asciiTheme="minorHAnsi" w:hAnsiTheme="minorHAnsi" w:cstheme="minorHAnsi"/>
          <w:b/>
          <w:sz w:val="24"/>
          <w:szCs w:val="24"/>
          <w:u w:val="single"/>
        </w:rPr>
        <w:t>Announcement</w:t>
      </w:r>
      <w:r w:rsidRPr="00F00E76">
        <w:rPr>
          <w:rFonts w:asciiTheme="minorHAnsi" w:hAnsiTheme="minorHAnsi" w:cstheme="minorHAnsi"/>
          <w:b/>
          <w:sz w:val="24"/>
          <w:szCs w:val="24"/>
          <w:u w:val="single"/>
        </w:rPr>
        <w:t xml:space="preserve"> Distribution Method</w:t>
      </w:r>
      <w:r w:rsidRPr="00404847">
        <w:rPr>
          <w:rFonts w:asciiTheme="minorHAnsi" w:hAnsiTheme="minorHAnsi" w:cstheme="minorHAnsi"/>
          <w:sz w:val="24"/>
          <w:szCs w:val="24"/>
        </w:rPr>
        <w:t xml:space="preserve">:  This </w:t>
      </w:r>
      <w:r w:rsidR="006A2492">
        <w:rPr>
          <w:rFonts w:asciiTheme="minorHAnsi" w:hAnsiTheme="minorHAnsi" w:cstheme="minorHAnsi"/>
          <w:sz w:val="24"/>
          <w:szCs w:val="24"/>
        </w:rPr>
        <w:t>Grant Announc</w:t>
      </w:r>
      <w:r w:rsidR="00FE1BFB">
        <w:rPr>
          <w:rFonts w:asciiTheme="minorHAnsi" w:hAnsiTheme="minorHAnsi" w:cstheme="minorHAnsi"/>
          <w:sz w:val="24"/>
          <w:szCs w:val="24"/>
        </w:rPr>
        <w:t>e</w:t>
      </w:r>
      <w:r w:rsidR="006A2492">
        <w:rPr>
          <w:rFonts w:asciiTheme="minorHAnsi" w:hAnsiTheme="minorHAnsi" w:cstheme="minorHAnsi"/>
          <w:sz w:val="24"/>
          <w:szCs w:val="24"/>
        </w:rPr>
        <w:t>ment</w:t>
      </w:r>
      <w:r w:rsidRPr="00404847">
        <w:rPr>
          <w:rFonts w:asciiTheme="minorHAnsi" w:hAnsiTheme="minorHAnsi" w:cstheme="minorHAnsi"/>
          <w:sz w:val="24"/>
          <w:szCs w:val="24"/>
        </w:rPr>
        <w:t xml:space="preserve"> </w:t>
      </w:r>
      <w:r w:rsidR="002C6EB9" w:rsidRPr="00E320C5">
        <w:rPr>
          <w:rFonts w:asciiTheme="minorHAnsi" w:hAnsiTheme="minorHAnsi" w:cstheme="minorHAnsi"/>
          <w:sz w:val="24"/>
          <w:szCs w:val="24"/>
        </w:rPr>
        <w:t>and Application</w:t>
      </w:r>
      <w:r w:rsidR="002C6EB9">
        <w:rPr>
          <w:rFonts w:asciiTheme="minorHAnsi" w:hAnsiTheme="minorHAnsi" w:cstheme="minorHAnsi"/>
          <w:sz w:val="24"/>
          <w:szCs w:val="24"/>
        </w:rPr>
        <w:t xml:space="preserve"> </w:t>
      </w:r>
      <w:r w:rsidRPr="00404847">
        <w:rPr>
          <w:rFonts w:asciiTheme="minorHAnsi" w:hAnsiTheme="minorHAnsi" w:cstheme="minorHAnsi"/>
          <w:sz w:val="24"/>
          <w:szCs w:val="24"/>
        </w:rPr>
        <w:t xml:space="preserve">has been distributed electronically using the </w:t>
      </w:r>
      <w:r w:rsidR="00283860">
        <w:rPr>
          <w:rFonts w:asciiTheme="minorHAnsi" w:hAnsiTheme="minorHAnsi" w:cstheme="minorHAnsi"/>
          <w:sz w:val="24"/>
          <w:szCs w:val="24"/>
        </w:rPr>
        <w:t xml:space="preserve">Commonwealth’s </w:t>
      </w:r>
      <w:r w:rsidR="003C3CDE">
        <w:rPr>
          <w:rFonts w:asciiTheme="minorHAnsi" w:hAnsiTheme="minorHAnsi" w:cstheme="minorHAnsi"/>
          <w:sz w:val="24"/>
          <w:szCs w:val="24"/>
        </w:rPr>
        <w:t>procurement and solic</w:t>
      </w:r>
      <w:r w:rsidR="00410B3C">
        <w:rPr>
          <w:rFonts w:asciiTheme="minorHAnsi" w:hAnsiTheme="minorHAnsi" w:cstheme="minorHAnsi"/>
          <w:sz w:val="24"/>
          <w:szCs w:val="24"/>
        </w:rPr>
        <w:t>i</w:t>
      </w:r>
      <w:r w:rsidR="003C3CDE">
        <w:rPr>
          <w:rFonts w:asciiTheme="minorHAnsi" w:hAnsiTheme="minorHAnsi" w:cstheme="minorHAnsi"/>
          <w:sz w:val="24"/>
          <w:szCs w:val="24"/>
        </w:rPr>
        <w:t xml:space="preserve">tation website </w:t>
      </w:r>
      <w:r w:rsidR="003C3CDE" w:rsidRPr="00E320C5">
        <w:rPr>
          <w:rFonts w:asciiTheme="minorHAnsi" w:hAnsiTheme="minorHAnsi" w:cstheme="minorHAnsi"/>
          <w:sz w:val="24"/>
          <w:szCs w:val="24"/>
        </w:rPr>
        <w:t>C</w:t>
      </w:r>
      <w:r w:rsidR="002C6EB9" w:rsidRPr="00E320C5">
        <w:rPr>
          <w:rFonts w:asciiTheme="minorHAnsi" w:hAnsiTheme="minorHAnsi" w:cstheme="minorHAnsi"/>
          <w:sz w:val="24"/>
          <w:szCs w:val="24"/>
        </w:rPr>
        <w:t>OMM</w:t>
      </w:r>
      <w:r w:rsidR="003C3CDE" w:rsidRPr="00E320C5">
        <w:rPr>
          <w:rFonts w:asciiTheme="minorHAnsi" w:hAnsiTheme="minorHAnsi" w:cstheme="minorHAnsi"/>
          <w:sz w:val="24"/>
          <w:szCs w:val="24"/>
        </w:rPr>
        <w:t>BUYS</w:t>
      </w:r>
      <w:r w:rsidR="003C3CDE">
        <w:rPr>
          <w:rFonts w:asciiTheme="minorHAnsi" w:hAnsiTheme="minorHAnsi" w:cstheme="minorHAnsi"/>
          <w:sz w:val="24"/>
          <w:szCs w:val="24"/>
        </w:rPr>
        <w:t xml:space="preserve"> and</w:t>
      </w:r>
      <w:r w:rsidR="00080E2A">
        <w:rPr>
          <w:rFonts w:asciiTheme="minorHAnsi" w:hAnsiTheme="minorHAnsi" w:cstheme="minorHAnsi"/>
          <w:sz w:val="24"/>
          <w:szCs w:val="24"/>
        </w:rPr>
        <w:t xml:space="preserve"> the </w:t>
      </w:r>
      <w:r w:rsidR="00FE1BFB">
        <w:rPr>
          <w:rFonts w:asciiTheme="minorHAnsi" w:hAnsiTheme="minorHAnsi" w:cstheme="minorHAnsi"/>
          <w:sz w:val="24"/>
          <w:szCs w:val="24"/>
        </w:rPr>
        <w:t>MassDEP w</w:t>
      </w:r>
      <w:r>
        <w:rPr>
          <w:rFonts w:asciiTheme="minorHAnsi" w:hAnsiTheme="minorHAnsi" w:cstheme="minorHAnsi"/>
          <w:sz w:val="24"/>
          <w:szCs w:val="24"/>
        </w:rPr>
        <w:t>ebsite</w:t>
      </w:r>
      <w:r w:rsidRPr="00404847">
        <w:rPr>
          <w:rFonts w:asciiTheme="minorHAnsi" w:hAnsiTheme="minorHAnsi" w:cstheme="minorHAnsi"/>
          <w:sz w:val="24"/>
          <w:szCs w:val="24"/>
        </w:rPr>
        <w:t xml:space="preserve">.  It is the responsibility of every Applicant to check </w:t>
      </w:r>
      <w:r w:rsidR="00FE1BFB">
        <w:rPr>
          <w:rFonts w:asciiTheme="minorHAnsi" w:hAnsiTheme="minorHAnsi" w:cstheme="minorHAnsi"/>
          <w:sz w:val="24"/>
          <w:szCs w:val="24"/>
        </w:rPr>
        <w:t>the MassDEP website</w:t>
      </w:r>
      <w:r w:rsidRPr="00404847">
        <w:rPr>
          <w:rFonts w:asciiTheme="minorHAnsi" w:hAnsiTheme="minorHAnsi" w:cstheme="minorHAnsi"/>
          <w:sz w:val="24"/>
          <w:szCs w:val="24"/>
        </w:rPr>
        <w:t xml:space="preserve"> for any addenda or modifications to </w:t>
      </w:r>
      <w:r w:rsidR="00FE1BFB">
        <w:rPr>
          <w:rFonts w:asciiTheme="minorHAnsi" w:hAnsiTheme="minorHAnsi" w:cstheme="minorHAnsi"/>
          <w:sz w:val="24"/>
          <w:szCs w:val="24"/>
        </w:rPr>
        <w:t>the Grant Announcement</w:t>
      </w:r>
      <w:r w:rsidRPr="00404847">
        <w:rPr>
          <w:rFonts w:asciiTheme="minorHAnsi" w:hAnsiTheme="minorHAnsi" w:cstheme="minorHAnsi"/>
          <w:sz w:val="24"/>
          <w:szCs w:val="24"/>
        </w:rPr>
        <w:t xml:space="preserve"> to which they intend to respond.  The Commonwealth of Massachusetts and its subdivisions accept no liability and will provide no accommodations to Applicants who fail to check for amended </w:t>
      </w:r>
      <w:r w:rsidR="00FE1BFB">
        <w:rPr>
          <w:rFonts w:asciiTheme="minorHAnsi" w:hAnsiTheme="minorHAnsi" w:cstheme="minorHAnsi"/>
          <w:sz w:val="24"/>
          <w:szCs w:val="24"/>
        </w:rPr>
        <w:t>Grant Announcements</w:t>
      </w:r>
      <w:r w:rsidRPr="00404847">
        <w:rPr>
          <w:rFonts w:asciiTheme="minorHAnsi" w:hAnsiTheme="minorHAnsi" w:cstheme="minorHAnsi"/>
          <w:sz w:val="24"/>
          <w:szCs w:val="24"/>
        </w:rPr>
        <w:t xml:space="preserve"> and submit inadequate or incorrect responses.  </w:t>
      </w:r>
    </w:p>
    <w:p w14:paraId="1E936263" w14:textId="77777777" w:rsidR="00BC0BD9" w:rsidRPr="00404847" w:rsidRDefault="00BC0BD9" w:rsidP="00BC0BD9">
      <w:pPr>
        <w:rPr>
          <w:rFonts w:asciiTheme="minorHAnsi" w:hAnsiTheme="minorHAnsi" w:cstheme="minorHAnsi"/>
          <w:sz w:val="24"/>
          <w:szCs w:val="24"/>
        </w:rPr>
      </w:pPr>
    </w:p>
    <w:p w14:paraId="173234FA" w14:textId="77777777" w:rsidR="001E0C93" w:rsidRDefault="008D1FBA">
      <w:pPr>
        <w:rPr>
          <w:rFonts w:asciiTheme="minorHAnsi" w:hAnsiTheme="minorHAnsi" w:cstheme="minorHAnsi"/>
          <w:szCs w:val="24"/>
        </w:rPr>
      </w:pPr>
      <w:r>
        <w:rPr>
          <w:rFonts w:asciiTheme="minorHAnsi" w:hAnsiTheme="minorHAnsi" w:cstheme="minorHAnsi"/>
          <w:b/>
          <w:sz w:val="24"/>
          <w:szCs w:val="24"/>
          <w:u w:val="single"/>
        </w:rPr>
        <w:t>H</w:t>
      </w:r>
      <w:r w:rsidR="00524797" w:rsidRPr="00524797">
        <w:rPr>
          <w:rFonts w:asciiTheme="minorHAnsi" w:hAnsiTheme="minorHAnsi" w:cstheme="minorHAnsi"/>
          <w:b/>
          <w:sz w:val="24"/>
          <w:szCs w:val="24"/>
          <w:u w:val="single"/>
        </w:rPr>
        <w:t xml:space="preserve">. </w:t>
      </w:r>
      <w:r w:rsidR="00E33831" w:rsidRPr="00F00E76">
        <w:rPr>
          <w:rFonts w:asciiTheme="minorHAnsi" w:hAnsiTheme="minorHAnsi" w:cstheme="minorHAnsi"/>
          <w:b/>
          <w:sz w:val="24"/>
          <w:szCs w:val="24"/>
          <w:u w:val="single"/>
        </w:rPr>
        <w:t xml:space="preserve"> Update of Applicant’s Contact Information</w:t>
      </w:r>
      <w:r w:rsidR="00E33831" w:rsidRPr="00404847">
        <w:rPr>
          <w:rFonts w:asciiTheme="minorHAnsi" w:hAnsiTheme="minorHAnsi" w:cstheme="minorHAnsi"/>
          <w:sz w:val="24"/>
          <w:szCs w:val="24"/>
        </w:rPr>
        <w:t xml:space="preserve">: </w:t>
      </w:r>
      <w:r w:rsidR="00524797" w:rsidRPr="00524797">
        <w:rPr>
          <w:rFonts w:asciiTheme="minorHAnsi" w:hAnsiTheme="minorHAnsi" w:cstheme="minorHAnsi"/>
          <w:sz w:val="24"/>
          <w:szCs w:val="24"/>
        </w:rPr>
        <w:t xml:space="preserve">  </w:t>
      </w:r>
      <w:r w:rsidR="005A6C27">
        <w:rPr>
          <w:rFonts w:asciiTheme="minorHAnsi" w:hAnsiTheme="minorHAnsi" w:cstheme="minorHAnsi"/>
          <w:sz w:val="24"/>
          <w:szCs w:val="24"/>
        </w:rPr>
        <w:t xml:space="preserve">It </w:t>
      </w:r>
      <w:r w:rsidR="00E33831" w:rsidRPr="00404847">
        <w:rPr>
          <w:rFonts w:asciiTheme="minorHAnsi" w:hAnsiTheme="minorHAnsi" w:cstheme="minorHAnsi"/>
          <w:sz w:val="24"/>
          <w:szCs w:val="24"/>
        </w:rPr>
        <w:t xml:space="preserve">is the responsibility of the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 to keep current the email address of the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pplicant’s contact person and prospective contract manager, if awarded a contract, and to monitor that email inbox for communications from </w:t>
      </w:r>
      <w:r w:rsidR="00584490">
        <w:rPr>
          <w:rFonts w:asciiTheme="minorHAnsi" w:hAnsiTheme="minorHAnsi" w:cstheme="minorHAnsi"/>
          <w:sz w:val="24"/>
          <w:szCs w:val="24"/>
        </w:rPr>
        <w:t>MassDEP</w:t>
      </w:r>
      <w:r w:rsidR="00E33831" w:rsidRPr="00404847">
        <w:rPr>
          <w:rFonts w:asciiTheme="minorHAnsi" w:hAnsiTheme="minorHAnsi" w:cstheme="minorHAnsi"/>
          <w:sz w:val="24"/>
          <w:szCs w:val="24"/>
        </w:rPr>
        <w:t xml:space="preserve">, including requests for clarification. </w:t>
      </w:r>
      <w:r w:rsidR="00584490">
        <w:rPr>
          <w:rFonts w:asciiTheme="minorHAnsi" w:hAnsiTheme="minorHAnsi" w:cstheme="minorHAnsi"/>
          <w:sz w:val="24"/>
          <w:szCs w:val="24"/>
        </w:rPr>
        <w:t xml:space="preserve">MassDEP </w:t>
      </w:r>
      <w:r w:rsidR="00E33831" w:rsidRPr="00404847">
        <w:rPr>
          <w:rFonts w:asciiTheme="minorHAnsi" w:hAnsiTheme="minorHAnsi" w:cstheme="minorHAnsi"/>
          <w:sz w:val="24"/>
          <w:szCs w:val="24"/>
        </w:rPr>
        <w:t xml:space="preserve">and the Commonwealth assume no responsibility if a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pplicant’s or </w:t>
      </w:r>
      <w:r w:rsidR="00F40509">
        <w:rPr>
          <w:rFonts w:asciiTheme="minorHAnsi" w:hAnsiTheme="minorHAnsi" w:cstheme="minorHAnsi"/>
          <w:sz w:val="24"/>
          <w:szCs w:val="24"/>
        </w:rPr>
        <w:t>Grantee</w:t>
      </w:r>
      <w:r w:rsidR="00347F69">
        <w:rPr>
          <w:rFonts w:asciiTheme="minorHAnsi" w:hAnsiTheme="minorHAnsi" w:cstheme="minorHAnsi"/>
          <w:sz w:val="24"/>
          <w:szCs w:val="24"/>
        </w:rPr>
        <w:t>’</w:t>
      </w:r>
      <w:r w:rsidR="00E33831" w:rsidRPr="00404847">
        <w:rPr>
          <w:rFonts w:asciiTheme="minorHAnsi" w:hAnsiTheme="minorHAnsi" w:cstheme="minorHAnsi"/>
          <w:sz w:val="24"/>
          <w:szCs w:val="24"/>
        </w:rPr>
        <w:t xml:space="preserve">s designated email address is not current, or if technical problems, including those with the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pplicant</w:t>
      </w:r>
      <w:r w:rsidR="00347F69">
        <w:rPr>
          <w:rFonts w:asciiTheme="minorHAnsi" w:hAnsiTheme="minorHAnsi" w:cstheme="minorHAnsi"/>
          <w:sz w:val="24"/>
          <w:szCs w:val="24"/>
        </w:rPr>
        <w:t>’s</w:t>
      </w:r>
      <w:r w:rsidR="00E33831" w:rsidRPr="00404847">
        <w:rPr>
          <w:rFonts w:asciiTheme="minorHAnsi" w:hAnsiTheme="minorHAnsi" w:cstheme="minorHAnsi"/>
          <w:sz w:val="24"/>
          <w:szCs w:val="24"/>
        </w:rPr>
        <w:t xml:space="preserve"> or </w:t>
      </w:r>
      <w:r w:rsidR="00F40509">
        <w:rPr>
          <w:rFonts w:asciiTheme="minorHAnsi" w:hAnsiTheme="minorHAnsi" w:cstheme="minorHAnsi"/>
          <w:sz w:val="24"/>
          <w:szCs w:val="24"/>
        </w:rPr>
        <w:t>Grantee</w:t>
      </w:r>
      <w:r w:rsidR="00347F69">
        <w:rPr>
          <w:rFonts w:asciiTheme="minorHAnsi" w:hAnsiTheme="minorHAnsi" w:cstheme="minorHAnsi"/>
          <w:sz w:val="24"/>
          <w:szCs w:val="24"/>
        </w:rPr>
        <w:t>’</w:t>
      </w:r>
      <w:r w:rsidR="00E33831" w:rsidRPr="00404847">
        <w:rPr>
          <w:rFonts w:asciiTheme="minorHAnsi" w:hAnsiTheme="minorHAnsi" w:cstheme="minorHAnsi"/>
          <w:sz w:val="24"/>
          <w:szCs w:val="24"/>
        </w:rPr>
        <w:t xml:space="preserve">s computer, network or internet service provider (ISP) cause email communications sent to/from the prospective </w:t>
      </w:r>
      <w:r w:rsidR="009451A0">
        <w:rPr>
          <w:rFonts w:asciiTheme="minorHAnsi" w:hAnsiTheme="minorHAnsi" w:cstheme="minorHAnsi"/>
          <w:sz w:val="24"/>
          <w:szCs w:val="24"/>
        </w:rPr>
        <w:t>A</w:t>
      </w:r>
      <w:r w:rsidR="00E33831" w:rsidRPr="00404847">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 and the </w:t>
      </w:r>
      <w:r w:rsidR="00584490">
        <w:rPr>
          <w:rFonts w:asciiTheme="minorHAnsi" w:hAnsiTheme="minorHAnsi" w:cstheme="minorHAnsi"/>
          <w:sz w:val="24"/>
          <w:szCs w:val="24"/>
        </w:rPr>
        <w:t xml:space="preserve">MassDEP </w:t>
      </w:r>
      <w:r w:rsidR="00E33831" w:rsidRPr="00404847">
        <w:rPr>
          <w:rFonts w:asciiTheme="minorHAnsi" w:hAnsiTheme="minorHAnsi" w:cstheme="minorHAnsi"/>
          <w:sz w:val="24"/>
          <w:szCs w:val="24"/>
        </w:rPr>
        <w:t>to be lost or rejected by any means including email or spam filtering.</w:t>
      </w:r>
    </w:p>
    <w:p w14:paraId="7C271975" w14:textId="77777777" w:rsidR="001E0C93" w:rsidRDefault="001E0C93">
      <w:pPr>
        <w:rPr>
          <w:rFonts w:asciiTheme="minorHAnsi" w:hAnsiTheme="minorHAnsi" w:cstheme="minorHAnsi"/>
          <w:szCs w:val="24"/>
        </w:rPr>
      </w:pPr>
    </w:p>
    <w:p w14:paraId="03089804" w14:textId="77777777" w:rsidR="00BC0BD9" w:rsidRPr="00404847" w:rsidRDefault="008D1FBA" w:rsidP="00BC0BD9">
      <w:pPr>
        <w:rPr>
          <w:rFonts w:asciiTheme="minorHAnsi" w:hAnsiTheme="minorHAnsi" w:cstheme="minorHAnsi"/>
          <w:sz w:val="24"/>
          <w:szCs w:val="24"/>
        </w:rPr>
      </w:pPr>
      <w:r>
        <w:rPr>
          <w:rFonts w:asciiTheme="minorHAnsi" w:hAnsiTheme="minorHAnsi" w:cstheme="minorHAnsi"/>
          <w:b/>
          <w:sz w:val="24"/>
          <w:szCs w:val="24"/>
          <w:u w:val="single"/>
        </w:rPr>
        <w:t>I</w:t>
      </w:r>
      <w:r w:rsidR="00E33831" w:rsidRPr="00F00E76">
        <w:rPr>
          <w:rFonts w:asciiTheme="minorHAnsi" w:hAnsiTheme="minorHAnsi" w:cstheme="minorHAnsi"/>
          <w:b/>
          <w:sz w:val="24"/>
          <w:szCs w:val="24"/>
          <w:u w:val="single"/>
        </w:rPr>
        <w:t xml:space="preserve">.  Prohibition of Changes to the </w:t>
      </w:r>
      <w:r w:rsidR="00FE1BFB">
        <w:rPr>
          <w:rFonts w:asciiTheme="minorHAnsi" w:hAnsiTheme="minorHAnsi" w:cstheme="minorHAnsi"/>
          <w:b/>
          <w:sz w:val="24"/>
          <w:szCs w:val="24"/>
          <w:u w:val="single"/>
        </w:rPr>
        <w:t xml:space="preserve">Grant </w:t>
      </w:r>
      <w:r w:rsidR="003B62BD">
        <w:rPr>
          <w:rFonts w:asciiTheme="minorHAnsi" w:hAnsiTheme="minorHAnsi" w:cstheme="minorHAnsi"/>
          <w:b/>
          <w:sz w:val="24"/>
          <w:szCs w:val="24"/>
          <w:u w:val="single"/>
        </w:rPr>
        <w:t>Announcement</w:t>
      </w:r>
      <w:r w:rsidR="00764524">
        <w:rPr>
          <w:rFonts w:asciiTheme="minorHAnsi" w:hAnsiTheme="minorHAnsi" w:cstheme="minorHAnsi"/>
          <w:b/>
          <w:sz w:val="24"/>
          <w:szCs w:val="24"/>
          <w:u w:val="single"/>
        </w:rPr>
        <w:t>/Application</w:t>
      </w:r>
      <w:r w:rsidR="00E33831" w:rsidRPr="00404847">
        <w:rPr>
          <w:rFonts w:asciiTheme="minorHAnsi" w:hAnsiTheme="minorHAnsi" w:cstheme="minorHAnsi"/>
          <w:sz w:val="24"/>
          <w:szCs w:val="24"/>
        </w:rPr>
        <w:t xml:space="preserve">:  </w:t>
      </w:r>
      <w:r w:rsidR="00E33831">
        <w:rPr>
          <w:rFonts w:asciiTheme="minorHAnsi" w:hAnsiTheme="minorHAnsi" w:cstheme="minorHAnsi"/>
          <w:sz w:val="24"/>
          <w:szCs w:val="24"/>
        </w:rPr>
        <w:t>Applicants</w:t>
      </w:r>
      <w:r w:rsidR="00E33831" w:rsidRPr="00404847">
        <w:rPr>
          <w:rFonts w:asciiTheme="minorHAnsi" w:hAnsiTheme="minorHAnsi" w:cstheme="minorHAnsi"/>
          <w:sz w:val="24"/>
          <w:szCs w:val="24"/>
        </w:rPr>
        <w:t xml:space="preserve"> may not alter </w:t>
      </w:r>
      <w:r w:rsidR="00FE1BFB">
        <w:rPr>
          <w:rFonts w:asciiTheme="minorHAnsi" w:hAnsiTheme="minorHAnsi" w:cstheme="minorHAnsi"/>
          <w:sz w:val="24"/>
          <w:szCs w:val="24"/>
        </w:rPr>
        <w:t>the Grant Announcement</w:t>
      </w:r>
      <w:r w:rsidR="00E33831" w:rsidRPr="00404847">
        <w:rPr>
          <w:rFonts w:asciiTheme="minorHAnsi" w:hAnsiTheme="minorHAnsi" w:cstheme="minorHAnsi"/>
          <w:sz w:val="24"/>
          <w:szCs w:val="24"/>
        </w:rPr>
        <w:t xml:space="preserve"> language or any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component files</w:t>
      </w:r>
      <w:r w:rsidR="00040FB5">
        <w:rPr>
          <w:rFonts w:asciiTheme="minorHAnsi" w:hAnsiTheme="minorHAnsi" w:cstheme="minorHAnsi"/>
          <w:sz w:val="24"/>
          <w:szCs w:val="24"/>
        </w:rPr>
        <w:t xml:space="preserve"> with the exception of completing the Application provided in Attachment A</w:t>
      </w:r>
      <w:r w:rsidR="00E33831" w:rsidRPr="00404847">
        <w:rPr>
          <w:rFonts w:asciiTheme="minorHAnsi" w:hAnsiTheme="minorHAnsi" w:cstheme="minorHAnsi"/>
          <w:sz w:val="24"/>
          <w:szCs w:val="24"/>
        </w:rPr>
        <w:t xml:space="preserve">.  </w:t>
      </w:r>
      <w:r w:rsidR="00347F69">
        <w:rPr>
          <w:rFonts w:asciiTheme="minorHAnsi" w:hAnsiTheme="minorHAnsi" w:cstheme="minorHAnsi"/>
          <w:sz w:val="24"/>
          <w:szCs w:val="24"/>
        </w:rPr>
        <w:t xml:space="preserve">Applicants </w:t>
      </w:r>
      <w:r w:rsidR="00E33831" w:rsidRPr="00404847">
        <w:rPr>
          <w:rFonts w:asciiTheme="minorHAnsi" w:hAnsiTheme="minorHAnsi" w:cstheme="minorHAnsi"/>
          <w:sz w:val="24"/>
          <w:szCs w:val="24"/>
        </w:rPr>
        <w:t>submitting a</w:t>
      </w:r>
      <w:r w:rsidR="00FE1BFB">
        <w:rPr>
          <w:rFonts w:asciiTheme="minorHAnsi" w:hAnsiTheme="minorHAnsi" w:cstheme="minorHAnsi"/>
          <w:sz w:val="24"/>
          <w:szCs w:val="24"/>
        </w:rPr>
        <w:t xml:space="preserve">n application </w:t>
      </w:r>
      <w:r w:rsidR="00E33831" w:rsidRPr="00404847">
        <w:rPr>
          <w:rFonts w:asciiTheme="minorHAnsi" w:hAnsiTheme="minorHAnsi" w:cstheme="minorHAnsi"/>
          <w:sz w:val="24"/>
          <w:szCs w:val="24"/>
        </w:rPr>
        <w:t xml:space="preserve">must respond in accordance to the </w:t>
      </w:r>
      <w:r w:rsidR="00FE1BFB">
        <w:rPr>
          <w:rFonts w:asciiTheme="minorHAnsi" w:hAnsiTheme="minorHAnsi" w:cstheme="minorHAnsi"/>
          <w:sz w:val="24"/>
          <w:szCs w:val="24"/>
        </w:rPr>
        <w:t xml:space="preserve">Grant Announcement </w:t>
      </w:r>
      <w:r w:rsidR="00E33831" w:rsidRPr="00404847">
        <w:rPr>
          <w:rFonts w:asciiTheme="minorHAnsi" w:hAnsiTheme="minorHAnsi" w:cstheme="minorHAnsi"/>
          <w:sz w:val="24"/>
          <w:szCs w:val="24"/>
        </w:rPr>
        <w:t xml:space="preserve">directions and complete only those sections that prompt </w:t>
      </w:r>
      <w:r w:rsidR="00E33831">
        <w:rPr>
          <w:rFonts w:asciiTheme="minorHAnsi" w:hAnsiTheme="minorHAnsi" w:cstheme="minorHAnsi"/>
          <w:sz w:val="24"/>
          <w:szCs w:val="24"/>
        </w:rPr>
        <w:t>an Applicant</w:t>
      </w:r>
      <w:r w:rsidR="00E33831" w:rsidRPr="00404847">
        <w:rPr>
          <w:rFonts w:asciiTheme="minorHAnsi" w:hAnsiTheme="minorHAnsi" w:cstheme="minorHAnsi"/>
          <w:sz w:val="24"/>
          <w:szCs w:val="24"/>
        </w:rPr>
        <w:t xml:space="preserve"> for a response. Modifications to the body of this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specifications, terms and conditions, or which change the intent of this </w:t>
      </w:r>
      <w:r w:rsidR="00FE1BF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are prohibited.  Any unauthorized alterations </w:t>
      </w:r>
      <w:r w:rsidR="00324A05">
        <w:rPr>
          <w:rFonts w:asciiTheme="minorHAnsi" w:hAnsiTheme="minorHAnsi" w:cstheme="minorHAnsi"/>
          <w:sz w:val="24"/>
          <w:szCs w:val="24"/>
        </w:rPr>
        <w:t>may</w:t>
      </w:r>
      <w:r w:rsidR="00E33831" w:rsidRPr="00404847">
        <w:rPr>
          <w:rFonts w:asciiTheme="minorHAnsi" w:hAnsiTheme="minorHAnsi" w:cstheme="minorHAnsi"/>
          <w:sz w:val="24"/>
          <w:szCs w:val="24"/>
        </w:rPr>
        <w:t xml:space="preserve"> </w:t>
      </w:r>
      <w:r w:rsidR="00E33831">
        <w:rPr>
          <w:rFonts w:asciiTheme="minorHAnsi" w:hAnsiTheme="minorHAnsi" w:cstheme="minorHAnsi"/>
          <w:sz w:val="24"/>
          <w:szCs w:val="24"/>
        </w:rPr>
        <w:t xml:space="preserve">cause rejection of the </w:t>
      </w:r>
      <w:r w:rsidR="004629C2">
        <w:rPr>
          <w:rFonts w:asciiTheme="minorHAnsi" w:hAnsiTheme="minorHAnsi" w:cstheme="minorHAnsi"/>
          <w:sz w:val="24"/>
          <w:szCs w:val="24"/>
        </w:rPr>
        <w:t xml:space="preserve">Application </w:t>
      </w:r>
      <w:r w:rsidR="00E33831">
        <w:rPr>
          <w:rFonts w:asciiTheme="minorHAnsi" w:hAnsiTheme="minorHAnsi" w:cstheme="minorHAnsi"/>
          <w:sz w:val="24"/>
          <w:szCs w:val="24"/>
        </w:rPr>
        <w:t xml:space="preserve">by </w:t>
      </w:r>
      <w:r w:rsidR="00584490">
        <w:rPr>
          <w:rFonts w:asciiTheme="minorHAnsi" w:hAnsiTheme="minorHAnsi" w:cstheme="minorHAnsi"/>
          <w:sz w:val="24"/>
          <w:szCs w:val="24"/>
        </w:rPr>
        <w:t>MassDEP</w:t>
      </w:r>
      <w:r w:rsidR="00E33831">
        <w:rPr>
          <w:rFonts w:asciiTheme="minorHAnsi" w:hAnsiTheme="minorHAnsi" w:cstheme="minorHAnsi"/>
          <w:sz w:val="24"/>
          <w:szCs w:val="24"/>
        </w:rPr>
        <w:t xml:space="preserve">.  If an Applicant finds an error where a change may be required, the Applicant should immediately contact the </w:t>
      </w:r>
      <w:r w:rsidR="00584490">
        <w:rPr>
          <w:rFonts w:asciiTheme="minorHAnsi" w:hAnsiTheme="minorHAnsi" w:cstheme="minorHAnsi"/>
          <w:sz w:val="24"/>
          <w:szCs w:val="24"/>
        </w:rPr>
        <w:t xml:space="preserve">MassDEP </w:t>
      </w:r>
      <w:r w:rsidR="00E33831">
        <w:rPr>
          <w:rFonts w:asciiTheme="minorHAnsi" w:hAnsiTheme="minorHAnsi" w:cstheme="minorHAnsi"/>
          <w:sz w:val="24"/>
          <w:szCs w:val="24"/>
        </w:rPr>
        <w:t xml:space="preserve">Contact listed in Section </w:t>
      </w:r>
      <w:r w:rsidR="003C3CDE">
        <w:rPr>
          <w:rFonts w:asciiTheme="minorHAnsi" w:hAnsiTheme="minorHAnsi" w:cstheme="minorHAnsi"/>
          <w:sz w:val="24"/>
          <w:szCs w:val="24"/>
        </w:rPr>
        <w:t>2D</w:t>
      </w:r>
      <w:r w:rsidR="00E33831">
        <w:rPr>
          <w:rFonts w:asciiTheme="minorHAnsi" w:hAnsiTheme="minorHAnsi" w:cstheme="minorHAnsi"/>
          <w:sz w:val="24"/>
          <w:szCs w:val="24"/>
        </w:rPr>
        <w:t xml:space="preserve"> of this </w:t>
      </w:r>
      <w:r w:rsidR="00FE1BFB">
        <w:rPr>
          <w:rFonts w:asciiTheme="minorHAnsi" w:hAnsiTheme="minorHAnsi" w:cstheme="minorHAnsi"/>
          <w:sz w:val="24"/>
          <w:szCs w:val="24"/>
        </w:rPr>
        <w:t>Grant Announcement</w:t>
      </w:r>
      <w:r w:rsidR="00E33831">
        <w:rPr>
          <w:rFonts w:asciiTheme="minorHAnsi" w:hAnsiTheme="minorHAnsi" w:cstheme="minorHAnsi"/>
          <w:sz w:val="24"/>
          <w:szCs w:val="24"/>
        </w:rPr>
        <w:t>.</w:t>
      </w:r>
    </w:p>
    <w:p w14:paraId="7BBC8453" w14:textId="77777777" w:rsidR="00BC0BD9" w:rsidRDefault="00BC0BD9" w:rsidP="00BC0BD9">
      <w:pPr>
        <w:rPr>
          <w:rFonts w:asciiTheme="minorHAnsi" w:hAnsiTheme="minorHAnsi" w:cstheme="minorHAnsi"/>
          <w:sz w:val="24"/>
          <w:szCs w:val="24"/>
        </w:rPr>
      </w:pPr>
    </w:p>
    <w:p w14:paraId="0A2D712C" w14:textId="3327289C" w:rsidR="001E0C93" w:rsidRDefault="008D1FBA">
      <w:pPr>
        <w:rPr>
          <w:rFonts w:asciiTheme="minorHAnsi" w:hAnsiTheme="minorHAnsi" w:cstheme="minorHAnsi"/>
          <w:szCs w:val="24"/>
        </w:rPr>
      </w:pPr>
      <w:r>
        <w:rPr>
          <w:rFonts w:asciiTheme="minorHAnsi" w:hAnsiTheme="minorHAnsi" w:cstheme="minorHAnsi"/>
          <w:b/>
          <w:sz w:val="24"/>
          <w:szCs w:val="24"/>
          <w:u w:val="single"/>
        </w:rPr>
        <w:t>J</w:t>
      </w:r>
      <w:r w:rsidR="00524797" w:rsidRPr="00524797">
        <w:rPr>
          <w:rFonts w:asciiTheme="minorHAnsi" w:hAnsiTheme="minorHAnsi" w:cstheme="minorHAnsi"/>
          <w:b/>
          <w:sz w:val="24"/>
          <w:szCs w:val="24"/>
          <w:u w:val="single"/>
        </w:rPr>
        <w:t xml:space="preserve">. </w:t>
      </w:r>
      <w:r w:rsidR="00E33831" w:rsidRPr="00F00E76">
        <w:rPr>
          <w:rFonts w:asciiTheme="minorHAnsi" w:hAnsiTheme="minorHAnsi" w:cstheme="minorHAnsi"/>
          <w:b/>
          <w:sz w:val="24"/>
          <w:szCs w:val="24"/>
          <w:u w:val="single"/>
        </w:rPr>
        <w:t xml:space="preserve"> </w:t>
      </w:r>
      <w:r w:rsidR="00524797" w:rsidRPr="00524797">
        <w:rPr>
          <w:rFonts w:asciiTheme="minorHAnsi" w:hAnsiTheme="minorHAnsi" w:cstheme="minorHAnsi"/>
          <w:b/>
          <w:sz w:val="24"/>
          <w:szCs w:val="24"/>
          <w:u w:val="single"/>
        </w:rPr>
        <w:t xml:space="preserve">Minimum </w:t>
      </w:r>
      <w:r w:rsidR="00D1757E" w:rsidRPr="00F00E76">
        <w:rPr>
          <w:rFonts w:asciiTheme="minorHAnsi" w:hAnsiTheme="minorHAnsi" w:cstheme="minorHAnsi"/>
          <w:b/>
          <w:sz w:val="24"/>
          <w:szCs w:val="24"/>
          <w:u w:val="single"/>
        </w:rPr>
        <w:t>90-day</w:t>
      </w:r>
      <w:r w:rsidR="00E33831" w:rsidRPr="00F00E76">
        <w:rPr>
          <w:rFonts w:asciiTheme="minorHAnsi" w:hAnsiTheme="minorHAnsi" w:cstheme="minorHAnsi"/>
          <w:b/>
          <w:sz w:val="24"/>
          <w:szCs w:val="24"/>
          <w:u w:val="single"/>
        </w:rPr>
        <w:t xml:space="preserve"> </w:t>
      </w:r>
      <w:r w:rsidR="00E33831">
        <w:rPr>
          <w:rFonts w:asciiTheme="minorHAnsi" w:hAnsiTheme="minorHAnsi" w:cstheme="minorHAnsi"/>
          <w:b/>
          <w:sz w:val="24"/>
          <w:szCs w:val="24"/>
          <w:u w:val="single"/>
        </w:rPr>
        <w:t>Effective</w:t>
      </w:r>
      <w:r w:rsidR="00E33831" w:rsidRPr="00F00E76">
        <w:rPr>
          <w:rFonts w:asciiTheme="minorHAnsi" w:hAnsiTheme="minorHAnsi" w:cstheme="minorHAnsi"/>
          <w:b/>
          <w:sz w:val="24"/>
          <w:szCs w:val="24"/>
          <w:u w:val="single"/>
        </w:rPr>
        <w:t xml:space="preserve"> </w:t>
      </w:r>
      <w:r w:rsidR="00E33831">
        <w:rPr>
          <w:rFonts w:asciiTheme="minorHAnsi" w:hAnsiTheme="minorHAnsi" w:cstheme="minorHAnsi"/>
          <w:b/>
          <w:sz w:val="24"/>
          <w:szCs w:val="24"/>
          <w:u w:val="single"/>
        </w:rPr>
        <w:t>T</w:t>
      </w:r>
      <w:r w:rsidR="00E33831" w:rsidRPr="00F00E76">
        <w:rPr>
          <w:rFonts w:asciiTheme="minorHAnsi" w:hAnsiTheme="minorHAnsi" w:cstheme="minorHAnsi"/>
          <w:b/>
          <w:sz w:val="24"/>
          <w:szCs w:val="24"/>
          <w:u w:val="single"/>
        </w:rPr>
        <w:t>ime for the Applica</w:t>
      </w:r>
      <w:r w:rsidR="00080E2A">
        <w:rPr>
          <w:rFonts w:asciiTheme="minorHAnsi" w:hAnsiTheme="minorHAnsi" w:cstheme="minorHAnsi"/>
          <w:b/>
          <w:sz w:val="24"/>
          <w:szCs w:val="24"/>
          <w:u w:val="single"/>
        </w:rPr>
        <w:t>tion</w:t>
      </w:r>
      <w:r w:rsidR="00E33831" w:rsidRPr="00404847">
        <w:rPr>
          <w:rFonts w:asciiTheme="minorHAnsi" w:hAnsiTheme="minorHAnsi" w:cstheme="minorHAnsi"/>
          <w:sz w:val="24"/>
          <w:szCs w:val="24"/>
        </w:rPr>
        <w:t xml:space="preserve">: </w:t>
      </w:r>
      <w:r w:rsidR="00080E2A">
        <w:rPr>
          <w:rFonts w:asciiTheme="minorHAnsi" w:hAnsiTheme="minorHAnsi" w:cstheme="minorHAnsi"/>
          <w:sz w:val="24"/>
          <w:szCs w:val="24"/>
        </w:rPr>
        <w:t xml:space="preserve">The </w:t>
      </w:r>
      <w:r w:rsidR="004629C2">
        <w:rPr>
          <w:rFonts w:asciiTheme="minorHAnsi" w:hAnsiTheme="minorHAnsi" w:cstheme="minorHAnsi"/>
          <w:sz w:val="24"/>
          <w:szCs w:val="24"/>
        </w:rPr>
        <w:t>A</w:t>
      </w:r>
      <w:r w:rsidR="00E33831" w:rsidRPr="00404847">
        <w:rPr>
          <w:rFonts w:asciiTheme="minorHAnsi" w:hAnsiTheme="minorHAnsi" w:cstheme="minorHAnsi"/>
          <w:sz w:val="24"/>
          <w:szCs w:val="24"/>
        </w:rPr>
        <w:t>pplication</w:t>
      </w:r>
      <w:r w:rsidR="00E33831">
        <w:rPr>
          <w:rFonts w:asciiTheme="minorHAnsi" w:hAnsiTheme="minorHAnsi" w:cstheme="minorHAnsi"/>
          <w:sz w:val="24"/>
          <w:szCs w:val="24"/>
        </w:rPr>
        <w:t>,</w:t>
      </w:r>
      <w:r w:rsidR="00E33831" w:rsidRPr="00404847">
        <w:rPr>
          <w:rFonts w:asciiTheme="minorHAnsi" w:hAnsiTheme="minorHAnsi" w:cstheme="minorHAnsi"/>
          <w:sz w:val="24"/>
          <w:szCs w:val="24"/>
        </w:rPr>
        <w:t xml:space="preserve"> </w:t>
      </w:r>
      <w:r w:rsidR="00E33831">
        <w:rPr>
          <w:rFonts w:asciiTheme="minorHAnsi" w:hAnsiTheme="minorHAnsi" w:cstheme="minorHAnsi"/>
          <w:sz w:val="24"/>
          <w:szCs w:val="24"/>
        </w:rPr>
        <w:t xml:space="preserve">and </w:t>
      </w:r>
      <w:r w:rsidR="00FE1BFB">
        <w:rPr>
          <w:rFonts w:asciiTheme="minorHAnsi" w:hAnsiTheme="minorHAnsi" w:cstheme="minorHAnsi"/>
          <w:sz w:val="24"/>
          <w:szCs w:val="24"/>
        </w:rPr>
        <w:t xml:space="preserve">supporting documentation </w:t>
      </w:r>
      <w:r w:rsidR="00E33831">
        <w:rPr>
          <w:rFonts w:asciiTheme="minorHAnsi" w:hAnsiTheme="minorHAnsi" w:cstheme="minorHAnsi"/>
          <w:sz w:val="24"/>
          <w:szCs w:val="24"/>
        </w:rPr>
        <w:t xml:space="preserve">submitted </w:t>
      </w:r>
      <w:r w:rsidR="00E33831" w:rsidRPr="00404847">
        <w:rPr>
          <w:rFonts w:asciiTheme="minorHAnsi" w:hAnsiTheme="minorHAnsi" w:cstheme="minorHAnsi"/>
          <w:sz w:val="24"/>
          <w:szCs w:val="24"/>
        </w:rPr>
        <w:t xml:space="preserve">in response to this </w:t>
      </w:r>
      <w:r w:rsidR="00FE1BFB">
        <w:rPr>
          <w:rFonts w:asciiTheme="minorHAnsi" w:hAnsiTheme="minorHAnsi" w:cstheme="minorHAnsi"/>
          <w:sz w:val="24"/>
          <w:szCs w:val="24"/>
        </w:rPr>
        <w:t>Grant Announcement</w:t>
      </w:r>
      <w:r w:rsidR="004629C2">
        <w:rPr>
          <w:rFonts w:asciiTheme="minorHAnsi" w:hAnsiTheme="minorHAnsi" w:cstheme="minorHAnsi"/>
          <w:sz w:val="24"/>
          <w:szCs w:val="24"/>
        </w:rPr>
        <w:t>,</w:t>
      </w:r>
      <w:r w:rsidR="00FE1BFB">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must remain in effect for at least 90 days from the closing date of the solicitation, including but not restricted to the proposed prices, key personnel, proposed contractors and subcontractor, and any other features of the submittal that </w:t>
      </w:r>
      <w:r w:rsidR="00E33831">
        <w:rPr>
          <w:rFonts w:asciiTheme="minorHAnsi" w:hAnsiTheme="minorHAnsi" w:cstheme="minorHAnsi"/>
          <w:sz w:val="24"/>
          <w:szCs w:val="24"/>
        </w:rPr>
        <w:t xml:space="preserve">may </w:t>
      </w:r>
      <w:r w:rsidR="00E33831" w:rsidRPr="00404847">
        <w:rPr>
          <w:rFonts w:asciiTheme="minorHAnsi" w:hAnsiTheme="minorHAnsi" w:cstheme="minorHAnsi"/>
          <w:sz w:val="24"/>
          <w:szCs w:val="24"/>
        </w:rPr>
        <w:t>have bearing on the evaluation and ranking of the submitta</w:t>
      </w:r>
      <w:r w:rsidR="00E33831">
        <w:rPr>
          <w:rFonts w:asciiTheme="minorHAnsi" w:hAnsiTheme="minorHAnsi" w:cstheme="minorHAnsi"/>
          <w:sz w:val="24"/>
          <w:szCs w:val="24"/>
        </w:rPr>
        <w:t xml:space="preserve">l by </w:t>
      </w:r>
      <w:r w:rsidR="00584490">
        <w:rPr>
          <w:rFonts w:asciiTheme="minorHAnsi" w:hAnsiTheme="minorHAnsi" w:cstheme="minorHAnsi"/>
          <w:sz w:val="24"/>
          <w:szCs w:val="24"/>
        </w:rPr>
        <w:t>MassDEP</w:t>
      </w:r>
      <w:r w:rsidR="00E33831">
        <w:rPr>
          <w:rFonts w:asciiTheme="minorHAnsi" w:hAnsiTheme="minorHAnsi" w:cstheme="minorHAnsi"/>
          <w:sz w:val="24"/>
          <w:szCs w:val="24"/>
        </w:rPr>
        <w:t xml:space="preserve">.  </w:t>
      </w:r>
    </w:p>
    <w:p w14:paraId="0C5B69B2" w14:textId="77777777" w:rsidR="001E0C93" w:rsidRDefault="001E0C93">
      <w:pPr>
        <w:rPr>
          <w:rFonts w:asciiTheme="minorHAnsi" w:hAnsiTheme="minorHAnsi" w:cstheme="minorHAnsi"/>
          <w:szCs w:val="24"/>
        </w:rPr>
      </w:pPr>
    </w:p>
    <w:p w14:paraId="29F29ACC" w14:textId="77777777" w:rsidR="001E0C93" w:rsidRDefault="008D1FBA">
      <w:pPr>
        <w:rPr>
          <w:rFonts w:asciiTheme="minorHAnsi" w:hAnsiTheme="minorHAnsi" w:cstheme="minorHAnsi"/>
          <w:sz w:val="24"/>
          <w:szCs w:val="24"/>
        </w:rPr>
      </w:pPr>
      <w:r>
        <w:rPr>
          <w:rFonts w:asciiTheme="minorHAnsi" w:hAnsiTheme="minorHAnsi" w:cstheme="minorHAnsi"/>
          <w:b/>
          <w:sz w:val="24"/>
          <w:szCs w:val="24"/>
          <w:u w:val="single"/>
        </w:rPr>
        <w:t>K</w:t>
      </w:r>
      <w:r w:rsidR="00E33831" w:rsidRPr="003C02DA">
        <w:rPr>
          <w:rFonts w:asciiTheme="minorHAnsi" w:hAnsiTheme="minorHAnsi" w:cstheme="minorHAnsi"/>
          <w:b/>
          <w:sz w:val="24"/>
          <w:szCs w:val="24"/>
          <w:u w:val="single"/>
        </w:rPr>
        <w:t xml:space="preserve">.  Failure to Provide a Complete and Compliant </w:t>
      </w:r>
      <w:r w:rsidR="0069330A">
        <w:rPr>
          <w:rFonts w:asciiTheme="minorHAnsi" w:hAnsiTheme="minorHAnsi" w:cstheme="minorHAnsi"/>
          <w:b/>
          <w:sz w:val="24"/>
          <w:szCs w:val="24"/>
          <w:u w:val="single"/>
        </w:rPr>
        <w:t>Application</w:t>
      </w:r>
      <w:r w:rsidR="00E33831" w:rsidRPr="00404847">
        <w:rPr>
          <w:rFonts w:asciiTheme="minorHAnsi" w:hAnsiTheme="minorHAnsi" w:cstheme="minorHAnsi"/>
          <w:sz w:val="24"/>
          <w:szCs w:val="24"/>
        </w:rPr>
        <w:t xml:space="preserve">:  </w:t>
      </w:r>
      <w:r w:rsidR="004629C2">
        <w:rPr>
          <w:rFonts w:asciiTheme="minorHAnsi" w:hAnsiTheme="minorHAnsi" w:cstheme="minorHAnsi"/>
          <w:sz w:val="24"/>
          <w:szCs w:val="24"/>
        </w:rPr>
        <w:t>Application s</w:t>
      </w:r>
      <w:r w:rsidR="00E33831" w:rsidRPr="00404847">
        <w:rPr>
          <w:rFonts w:asciiTheme="minorHAnsi" w:hAnsiTheme="minorHAnsi" w:cstheme="minorHAnsi"/>
          <w:sz w:val="24"/>
          <w:szCs w:val="24"/>
        </w:rPr>
        <w:t>ubmittals that are incomplete and/or non-compliant with the requirements stated in this</w:t>
      </w:r>
      <w:r w:rsidR="00FE1BFB">
        <w:rPr>
          <w:rFonts w:asciiTheme="minorHAnsi" w:hAnsiTheme="minorHAnsi" w:cstheme="minorHAnsi"/>
          <w:sz w:val="24"/>
          <w:szCs w:val="24"/>
        </w:rPr>
        <w:t xml:space="preserve"> Grant Announcement </w:t>
      </w:r>
      <w:r w:rsidR="00E33831" w:rsidRPr="00404847">
        <w:rPr>
          <w:rFonts w:asciiTheme="minorHAnsi" w:hAnsiTheme="minorHAnsi" w:cstheme="minorHAnsi"/>
          <w:sz w:val="24"/>
          <w:szCs w:val="24"/>
        </w:rPr>
        <w:t>are subject to rejection by the</w:t>
      </w:r>
      <w:r w:rsidR="00E92E0D">
        <w:rPr>
          <w:rFonts w:asciiTheme="minorHAnsi" w:hAnsiTheme="minorHAnsi" w:cstheme="minorHAnsi"/>
          <w:sz w:val="24"/>
          <w:szCs w:val="24"/>
        </w:rPr>
        <w:t xml:space="preserve"> GRT</w:t>
      </w:r>
      <w:r w:rsidR="00E33831" w:rsidRPr="00404847">
        <w:rPr>
          <w:rFonts w:asciiTheme="minorHAnsi" w:hAnsiTheme="minorHAnsi" w:cstheme="minorHAnsi"/>
          <w:sz w:val="24"/>
          <w:szCs w:val="24"/>
        </w:rPr>
        <w:t>.</w:t>
      </w:r>
    </w:p>
    <w:p w14:paraId="5B294260" w14:textId="77777777" w:rsidR="00BC0BD9" w:rsidRDefault="00BC0BD9" w:rsidP="00BC0BD9">
      <w:pPr>
        <w:rPr>
          <w:rFonts w:asciiTheme="minorHAnsi" w:hAnsiTheme="minorHAnsi" w:cstheme="minorHAnsi"/>
          <w:sz w:val="24"/>
          <w:szCs w:val="24"/>
        </w:rPr>
      </w:pPr>
    </w:p>
    <w:p w14:paraId="58E4348A" w14:textId="77777777" w:rsidR="00BC0BD9" w:rsidRPr="00404847" w:rsidRDefault="008D1FBA" w:rsidP="00BC0BD9">
      <w:pPr>
        <w:rPr>
          <w:rFonts w:asciiTheme="minorHAnsi" w:hAnsiTheme="minorHAnsi" w:cstheme="minorHAnsi"/>
          <w:sz w:val="24"/>
          <w:szCs w:val="24"/>
        </w:rPr>
      </w:pPr>
      <w:r>
        <w:rPr>
          <w:rFonts w:asciiTheme="minorHAnsi" w:hAnsiTheme="minorHAnsi" w:cstheme="minorHAnsi"/>
          <w:b/>
          <w:sz w:val="24"/>
          <w:szCs w:val="24"/>
          <w:u w:val="single"/>
        </w:rPr>
        <w:lastRenderedPageBreak/>
        <w:t>L</w:t>
      </w:r>
      <w:r w:rsidR="00E33831" w:rsidRPr="003C02DA">
        <w:rPr>
          <w:rFonts w:asciiTheme="minorHAnsi" w:hAnsiTheme="minorHAnsi" w:cstheme="minorHAnsi"/>
          <w:b/>
          <w:sz w:val="24"/>
          <w:szCs w:val="24"/>
          <w:u w:val="single"/>
        </w:rPr>
        <w:t>.  Reasonable Accommodation</w:t>
      </w:r>
      <w:r w:rsidR="00E33831">
        <w:rPr>
          <w:rFonts w:asciiTheme="minorHAnsi" w:hAnsiTheme="minorHAnsi" w:cstheme="minorHAnsi"/>
          <w:sz w:val="24"/>
          <w:szCs w:val="24"/>
        </w:rPr>
        <w:t xml:space="preserve">:  </w:t>
      </w:r>
      <w:r w:rsidR="00584490">
        <w:rPr>
          <w:rFonts w:asciiTheme="minorHAnsi" w:hAnsiTheme="minorHAnsi" w:cstheme="minorHAnsi"/>
          <w:sz w:val="24"/>
          <w:szCs w:val="24"/>
        </w:rPr>
        <w:t>Applicant</w:t>
      </w:r>
      <w:r w:rsidR="00E33831" w:rsidRPr="00404847">
        <w:rPr>
          <w:rFonts w:asciiTheme="minorHAnsi" w:hAnsiTheme="minorHAnsi" w:cstheme="minorHAnsi"/>
          <w:sz w:val="24"/>
          <w:szCs w:val="24"/>
        </w:rPr>
        <w:t xml:space="preserve">s with disabilities or hardships that seek reasonable accommodation, which may include the receipt of </w:t>
      </w:r>
      <w:r w:rsidR="00FE1BFB">
        <w:rPr>
          <w:rFonts w:asciiTheme="minorHAnsi" w:hAnsiTheme="minorHAnsi" w:cstheme="minorHAnsi"/>
          <w:sz w:val="24"/>
          <w:szCs w:val="24"/>
        </w:rPr>
        <w:t>Grant Announcement informatio</w:t>
      </w:r>
      <w:r w:rsidR="00E33831" w:rsidRPr="00404847">
        <w:rPr>
          <w:rFonts w:asciiTheme="minorHAnsi" w:hAnsiTheme="minorHAnsi" w:cstheme="minorHAnsi"/>
          <w:sz w:val="24"/>
          <w:szCs w:val="24"/>
        </w:rPr>
        <w:t xml:space="preserve">n in an alternative format, must communicate such requests in writing to the </w:t>
      </w:r>
      <w:r w:rsidR="004629C2">
        <w:rPr>
          <w:rFonts w:asciiTheme="minorHAnsi" w:hAnsiTheme="minorHAnsi" w:cstheme="minorHAnsi"/>
          <w:sz w:val="24"/>
          <w:szCs w:val="24"/>
        </w:rPr>
        <w:t>MassDEP C</w:t>
      </w:r>
      <w:r w:rsidR="00E33831" w:rsidRPr="00404847">
        <w:rPr>
          <w:rFonts w:asciiTheme="minorHAnsi" w:hAnsiTheme="minorHAnsi" w:cstheme="minorHAnsi"/>
          <w:sz w:val="24"/>
          <w:szCs w:val="24"/>
        </w:rPr>
        <w:t xml:space="preserve">ontact </w:t>
      </w:r>
      <w:r w:rsidR="004629C2">
        <w:rPr>
          <w:rFonts w:asciiTheme="minorHAnsi" w:hAnsiTheme="minorHAnsi" w:cstheme="minorHAnsi"/>
          <w:sz w:val="24"/>
          <w:szCs w:val="24"/>
        </w:rPr>
        <w:t>P</w:t>
      </w:r>
      <w:r w:rsidR="00E33831" w:rsidRPr="00404847">
        <w:rPr>
          <w:rFonts w:asciiTheme="minorHAnsi" w:hAnsiTheme="minorHAnsi" w:cstheme="minorHAnsi"/>
          <w:sz w:val="24"/>
          <w:szCs w:val="24"/>
        </w:rPr>
        <w:t xml:space="preserve">erson.  Requests for accommodation will be addressed on a case-by-case basis. </w:t>
      </w:r>
    </w:p>
    <w:p w14:paraId="45C07FE7" w14:textId="77777777" w:rsidR="00BC0BD9" w:rsidRPr="00404847" w:rsidRDefault="00BC0BD9" w:rsidP="00BC0BD9">
      <w:pPr>
        <w:rPr>
          <w:rFonts w:asciiTheme="minorHAnsi" w:hAnsiTheme="minorHAnsi" w:cstheme="minorHAnsi"/>
          <w:sz w:val="24"/>
          <w:szCs w:val="24"/>
        </w:rPr>
      </w:pPr>
    </w:p>
    <w:p w14:paraId="04F79EBB" w14:textId="77777777" w:rsidR="00FE1BFB" w:rsidRDefault="008D1FBA" w:rsidP="00BC0BD9">
      <w:pPr>
        <w:rPr>
          <w:rFonts w:asciiTheme="minorHAnsi" w:hAnsiTheme="minorHAnsi" w:cstheme="minorHAnsi"/>
          <w:sz w:val="24"/>
          <w:szCs w:val="24"/>
        </w:rPr>
      </w:pPr>
      <w:r>
        <w:rPr>
          <w:rFonts w:asciiTheme="minorHAnsi" w:hAnsiTheme="minorHAnsi" w:cstheme="minorHAnsi"/>
          <w:b/>
          <w:sz w:val="24"/>
          <w:szCs w:val="24"/>
          <w:u w:val="single"/>
        </w:rPr>
        <w:t>M</w:t>
      </w:r>
      <w:r w:rsidR="00524797" w:rsidRPr="00524797">
        <w:rPr>
          <w:rFonts w:asciiTheme="minorHAnsi" w:hAnsiTheme="minorHAnsi" w:cstheme="minorHAnsi"/>
          <w:b/>
          <w:sz w:val="24"/>
          <w:szCs w:val="24"/>
          <w:u w:val="single"/>
        </w:rPr>
        <w:t xml:space="preserve">.  </w:t>
      </w:r>
      <w:r w:rsidR="00E33831" w:rsidRPr="003C02DA">
        <w:rPr>
          <w:rFonts w:asciiTheme="minorHAnsi" w:hAnsiTheme="minorHAnsi" w:cstheme="minorHAnsi"/>
          <w:b/>
          <w:sz w:val="24"/>
          <w:szCs w:val="24"/>
          <w:u w:val="single"/>
        </w:rPr>
        <w:t xml:space="preserve">Selection </w:t>
      </w:r>
      <w:r w:rsidR="00FE1BFB">
        <w:rPr>
          <w:rFonts w:asciiTheme="minorHAnsi" w:hAnsiTheme="minorHAnsi" w:cstheme="minorHAnsi"/>
          <w:b/>
          <w:sz w:val="24"/>
          <w:szCs w:val="24"/>
          <w:u w:val="single"/>
        </w:rPr>
        <w:t>for Award of a Grant Contract</w:t>
      </w:r>
      <w:r w:rsidR="00FE1BFB">
        <w:rPr>
          <w:rFonts w:asciiTheme="minorHAnsi" w:hAnsiTheme="minorHAnsi" w:cstheme="minorHAnsi"/>
          <w:sz w:val="24"/>
          <w:szCs w:val="24"/>
        </w:rPr>
        <w:t>:  Applications that are determined to be eligible for g</w:t>
      </w:r>
      <w:r w:rsidR="004F5E84">
        <w:rPr>
          <w:rFonts w:asciiTheme="minorHAnsi" w:hAnsiTheme="minorHAnsi" w:cstheme="minorHAnsi"/>
          <w:sz w:val="24"/>
          <w:szCs w:val="24"/>
        </w:rPr>
        <w:t>rant funding as described in this</w:t>
      </w:r>
      <w:r w:rsidR="00080E2A">
        <w:rPr>
          <w:rFonts w:asciiTheme="minorHAnsi" w:hAnsiTheme="minorHAnsi" w:cstheme="minorHAnsi"/>
          <w:sz w:val="24"/>
          <w:szCs w:val="24"/>
        </w:rPr>
        <w:t xml:space="preserve"> Grant Announcement, and meet the evaluation criteria and</w:t>
      </w:r>
      <w:r w:rsidR="00FE1BFB">
        <w:rPr>
          <w:rFonts w:asciiTheme="minorHAnsi" w:hAnsiTheme="minorHAnsi" w:cstheme="minorHAnsi"/>
          <w:sz w:val="24"/>
          <w:szCs w:val="24"/>
        </w:rPr>
        <w:t xml:space="preserve"> the terms and conditions of the </w:t>
      </w:r>
      <w:r w:rsidR="003C3CDE">
        <w:rPr>
          <w:rFonts w:asciiTheme="minorHAnsi" w:hAnsiTheme="minorHAnsi" w:cstheme="minorHAnsi"/>
          <w:sz w:val="24"/>
          <w:szCs w:val="24"/>
        </w:rPr>
        <w:t>G</w:t>
      </w:r>
      <w:r w:rsidR="00FE1BFB">
        <w:rPr>
          <w:rFonts w:asciiTheme="minorHAnsi" w:hAnsiTheme="minorHAnsi" w:cstheme="minorHAnsi"/>
          <w:sz w:val="24"/>
          <w:szCs w:val="24"/>
        </w:rPr>
        <w:t xml:space="preserve">rant </w:t>
      </w:r>
      <w:r w:rsidR="003C3CDE">
        <w:rPr>
          <w:rFonts w:asciiTheme="minorHAnsi" w:hAnsiTheme="minorHAnsi" w:cstheme="minorHAnsi"/>
          <w:sz w:val="24"/>
          <w:szCs w:val="24"/>
        </w:rPr>
        <w:t>C</w:t>
      </w:r>
      <w:r w:rsidR="00FE1BFB">
        <w:rPr>
          <w:rFonts w:asciiTheme="minorHAnsi" w:hAnsiTheme="minorHAnsi" w:cstheme="minorHAnsi"/>
          <w:sz w:val="24"/>
          <w:szCs w:val="24"/>
        </w:rPr>
        <w:t>ontract, as determined by</w:t>
      </w:r>
      <w:r w:rsidR="00E92E0D">
        <w:rPr>
          <w:rFonts w:asciiTheme="minorHAnsi" w:hAnsiTheme="minorHAnsi" w:cstheme="minorHAnsi"/>
          <w:sz w:val="24"/>
          <w:szCs w:val="24"/>
        </w:rPr>
        <w:t xml:space="preserve"> the GRT</w:t>
      </w:r>
      <w:r w:rsidR="00FE1BFB">
        <w:rPr>
          <w:rFonts w:asciiTheme="minorHAnsi" w:hAnsiTheme="minorHAnsi" w:cstheme="minorHAnsi"/>
          <w:sz w:val="24"/>
          <w:szCs w:val="24"/>
        </w:rPr>
        <w:t xml:space="preserve">, may be awarded a </w:t>
      </w:r>
      <w:r w:rsidR="003C3CDE">
        <w:rPr>
          <w:rFonts w:asciiTheme="minorHAnsi" w:hAnsiTheme="minorHAnsi" w:cstheme="minorHAnsi"/>
          <w:sz w:val="24"/>
          <w:szCs w:val="24"/>
        </w:rPr>
        <w:t>G</w:t>
      </w:r>
      <w:r w:rsidR="00FE1BFB">
        <w:rPr>
          <w:rFonts w:asciiTheme="minorHAnsi" w:hAnsiTheme="minorHAnsi" w:cstheme="minorHAnsi"/>
          <w:sz w:val="24"/>
          <w:szCs w:val="24"/>
        </w:rPr>
        <w:t xml:space="preserve">rant </w:t>
      </w:r>
      <w:r w:rsidR="003C3CDE">
        <w:rPr>
          <w:rFonts w:asciiTheme="minorHAnsi" w:hAnsiTheme="minorHAnsi" w:cstheme="minorHAnsi"/>
          <w:sz w:val="24"/>
          <w:szCs w:val="24"/>
        </w:rPr>
        <w:t>C</w:t>
      </w:r>
      <w:r w:rsidR="00FE1BFB">
        <w:rPr>
          <w:rFonts w:asciiTheme="minorHAnsi" w:hAnsiTheme="minorHAnsi" w:cstheme="minorHAnsi"/>
          <w:sz w:val="24"/>
          <w:szCs w:val="24"/>
        </w:rPr>
        <w:t xml:space="preserve">ontract.  However, the grant funds for restoration </w:t>
      </w:r>
      <w:r w:rsidR="004F5E84">
        <w:rPr>
          <w:rFonts w:asciiTheme="minorHAnsi" w:hAnsiTheme="minorHAnsi" w:cstheme="minorHAnsi"/>
          <w:sz w:val="24"/>
          <w:szCs w:val="24"/>
        </w:rPr>
        <w:t>projects</w:t>
      </w:r>
      <w:r w:rsidR="00FE1BFB">
        <w:rPr>
          <w:rFonts w:asciiTheme="minorHAnsi" w:hAnsiTheme="minorHAnsi" w:cstheme="minorHAnsi"/>
          <w:sz w:val="24"/>
          <w:szCs w:val="24"/>
        </w:rPr>
        <w:t xml:space="preserve"> have a definite limit, as cited in Section </w:t>
      </w:r>
      <w:r w:rsidR="009C74A6">
        <w:rPr>
          <w:rFonts w:asciiTheme="minorHAnsi" w:hAnsiTheme="minorHAnsi" w:cstheme="minorHAnsi"/>
          <w:sz w:val="24"/>
          <w:szCs w:val="24"/>
        </w:rPr>
        <w:t>2</w:t>
      </w:r>
      <w:r w:rsidR="00FE1BFB">
        <w:rPr>
          <w:rFonts w:asciiTheme="minorHAnsi" w:hAnsiTheme="minorHAnsi" w:cstheme="minorHAnsi"/>
          <w:sz w:val="24"/>
          <w:szCs w:val="24"/>
        </w:rPr>
        <w:t xml:space="preserve"> of this Grant Announcement.  If Applications are received that meet the eligibility and other requirements and goals for this procurement, but the total projected costs for all eligible </w:t>
      </w:r>
      <w:r w:rsidR="004F5E84">
        <w:rPr>
          <w:rFonts w:asciiTheme="minorHAnsi" w:hAnsiTheme="minorHAnsi" w:cstheme="minorHAnsi"/>
          <w:sz w:val="24"/>
          <w:szCs w:val="24"/>
        </w:rPr>
        <w:t xml:space="preserve">responses exceed the available </w:t>
      </w:r>
      <w:r w:rsidR="00FE1BFB">
        <w:rPr>
          <w:rFonts w:asciiTheme="minorHAnsi" w:hAnsiTheme="minorHAnsi" w:cstheme="minorHAnsi"/>
          <w:sz w:val="24"/>
          <w:szCs w:val="24"/>
        </w:rPr>
        <w:t>funding,</w:t>
      </w:r>
      <w:r w:rsidR="00E92E0D">
        <w:rPr>
          <w:rFonts w:asciiTheme="minorHAnsi" w:hAnsiTheme="minorHAnsi" w:cstheme="minorHAnsi"/>
          <w:sz w:val="24"/>
          <w:szCs w:val="24"/>
        </w:rPr>
        <w:t xml:space="preserve"> the GRT</w:t>
      </w:r>
      <w:r w:rsidR="008534F9">
        <w:rPr>
          <w:rFonts w:asciiTheme="minorHAnsi" w:hAnsiTheme="minorHAnsi" w:cstheme="minorHAnsi"/>
          <w:sz w:val="24"/>
          <w:szCs w:val="24"/>
        </w:rPr>
        <w:t xml:space="preserve"> </w:t>
      </w:r>
      <w:r w:rsidR="00FE1BFB">
        <w:rPr>
          <w:rFonts w:asciiTheme="minorHAnsi" w:hAnsiTheme="minorHAnsi" w:cstheme="minorHAnsi"/>
          <w:sz w:val="24"/>
          <w:szCs w:val="24"/>
        </w:rPr>
        <w:t>will evaluate and rank the subm</w:t>
      </w:r>
      <w:r w:rsidR="004F5E84">
        <w:rPr>
          <w:rFonts w:asciiTheme="minorHAnsi" w:hAnsiTheme="minorHAnsi" w:cstheme="minorHAnsi"/>
          <w:sz w:val="24"/>
          <w:szCs w:val="24"/>
        </w:rPr>
        <w:t>it</w:t>
      </w:r>
      <w:r w:rsidR="00FE1BFB">
        <w:rPr>
          <w:rFonts w:asciiTheme="minorHAnsi" w:hAnsiTheme="minorHAnsi" w:cstheme="minorHAnsi"/>
          <w:sz w:val="24"/>
          <w:szCs w:val="24"/>
        </w:rPr>
        <w:t xml:space="preserve">tals to </w:t>
      </w:r>
      <w:r w:rsidR="004F5E84">
        <w:rPr>
          <w:rFonts w:asciiTheme="minorHAnsi" w:hAnsiTheme="minorHAnsi" w:cstheme="minorHAnsi"/>
          <w:sz w:val="24"/>
          <w:szCs w:val="24"/>
        </w:rPr>
        <w:t>ensure</w:t>
      </w:r>
      <w:r w:rsidR="00FE1BFB">
        <w:rPr>
          <w:rFonts w:asciiTheme="minorHAnsi" w:hAnsiTheme="minorHAnsi" w:cstheme="minorHAnsi"/>
          <w:sz w:val="24"/>
          <w:szCs w:val="24"/>
        </w:rPr>
        <w:t xml:space="preserve"> the funding limits will not be exceeded.  In this case, the GRT will use the Commonwealth “best value” evaluation methods to select those projects that will be awarded grants under this Grant Announcement to </w:t>
      </w:r>
      <w:r w:rsidR="004F5E84">
        <w:rPr>
          <w:rFonts w:asciiTheme="minorHAnsi" w:hAnsiTheme="minorHAnsi" w:cstheme="minorHAnsi"/>
          <w:sz w:val="24"/>
          <w:szCs w:val="24"/>
        </w:rPr>
        <w:t>ensure</w:t>
      </w:r>
      <w:r w:rsidR="00FE1BFB">
        <w:rPr>
          <w:rFonts w:asciiTheme="minorHAnsi" w:hAnsiTheme="minorHAnsi" w:cstheme="minorHAnsi"/>
          <w:sz w:val="24"/>
          <w:szCs w:val="24"/>
        </w:rPr>
        <w:t xml:space="preserve"> the </w:t>
      </w:r>
      <w:r w:rsidR="004629C2">
        <w:rPr>
          <w:rFonts w:asciiTheme="minorHAnsi" w:hAnsiTheme="minorHAnsi" w:cstheme="minorHAnsi"/>
          <w:sz w:val="24"/>
          <w:szCs w:val="24"/>
        </w:rPr>
        <w:t xml:space="preserve">total </w:t>
      </w:r>
      <w:r w:rsidR="00FE1BFB">
        <w:rPr>
          <w:rFonts w:asciiTheme="minorHAnsi" w:hAnsiTheme="minorHAnsi" w:cstheme="minorHAnsi"/>
          <w:sz w:val="24"/>
          <w:szCs w:val="24"/>
        </w:rPr>
        <w:t>grant fund</w:t>
      </w:r>
      <w:r w:rsidR="004629C2">
        <w:rPr>
          <w:rFonts w:asciiTheme="minorHAnsi" w:hAnsiTheme="minorHAnsi" w:cstheme="minorHAnsi"/>
          <w:sz w:val="24"/>
          <w:szCs w:val="24"/>
        </w:rPr>
        <w:t>ing available</w:t>
      </w:r>
      <w:r w:rsidR="00FE1BFB">
        <w:rPr>
          <w:rFonts w:asciiTheme="minorHAnsi" w:hAnsiTheme="minorHAnsi" w:cstheme="minorHAnsi"/>
          <w:sz w:val="24"/>
          <w:szCs w:val="24"/>
        </w:rPr>
        <w:t xml:space="preserve"> will no</w:t>
      </w:r>
      <w:r w:rsidR="004F5E84">
        <w:rPr>
          <w:rFonts w:asciiTheme="minorHAnsi" w:hAnsiTheme="minorHAnsi" w:cstheme="minorHAnsi"/>
          <w:sz w:val="24"/>
          <w:szCs w:val="24"/>
        </w:rPr>
        <w:t>t</w:t>
      </w:r>
      <w:r w:rsidR="00FE1BFB">
        <w:rPr>
          <w:rFonts w:asciiTheme="minorHAnsi" w:hAnsiTheme="minorHAnsi" w:cstheme="minorHAnsi"/>
          <w:sz w:val="24"/>
          <w:szCs w:val="24"/>
        </w:rPr>
        <w:t xml:space="preserve"> be exceeded.</w:t>
      </w:r>
    </w:p>
    <w:p w14:paraId="2A912F4C" w14:textId="77777777" w:rsidR="00FE1BFB" w:rsidRDefault="00FE1BFB" w:rsidP="00BC0BD9">
      <w:pPr>
        <w:rPr>
          <w:rFonts w:asciiTheme="minorHAnsi" w:hAnsiTheme="minorHAnsi" w:cstheme="minorHAnsi"/>
          <w:sz w:val="24"/>
          <w:szCs w:val="24"/>
        </w:rPr>
      </w:pPr>
    </w:p>
    <w:p w14:paraId="1ED03567" w14:textId="77777777" w:rsidR="00BC0BD9" w:rsidRDefault="00FE1BFB" w:rsidP="00BC0BD9">
      <w:pPr>
        <w:rPr>
          <w:rFonts w:asciiTheme="minorHAnsi" w:hAnsiTheme="minorHAnsi" w:cstheme="minorHAnsi"/>
          <w:sz w:val="24"/>
          <w:szCs w:val="24"/>
        </w:rPr>
      </w:pPr>
      <w:r>
        <w:rPr>
          <w:rFonts w:asciiTheme="minorHAnsi" w:hAnsiTheme="minorHAnsi" w:cstheme="minorHAnsi"/>
          <w:sz w:val="24"/>
          <w:szCs w:val="24"/>
        </w:rPr>
        <w:t>Failure of the Applicant to be awarded a grant under this Grant Announcement shall not eliminate their eligibility or consideration for any future potential grant fund</w:t>
      </w:r>
      <w:r w:rsidR="004629C2">
        <w:rPr>
          <w:rFonts w:asciiTheme="minorHAnsi" w:hAnsiTheme="minorHAnsi" w:cstheme="minorHAnsi"/>
          <w:sz w:val="24"/>
          <w:szCs w:val="24"/>
        </w:rPr>
        <w:t>ing opportunitie</w:t>
      </w:r>
      <w:r>
        <w:rPr>
          <w:rFonts w:asciiTheme="minorHAnsi" w:hAnsiTheme="minorHAnsi" w:cstheme="minorHAnsi"/>
          <w:sz w:val="24"/>
          <w:szCs w:val="24"/>
        </w:rPr>
        <w:t>s that m</w:t>
      </w:r>
      <w:r w:rsidR="004F5E84">
        <w:rPr>
          <w:rFonts w:asciiTheme="minorHAnsi" w:hAnsiTheme="minorHAnsi" w:cstheme="minorHAnsi"/>
          <w:sz w:val="24"/>
          <w:szCs w:val="24"/>
        </w:rPr>
        <w:t>ay</w:t>
      </w:r>
      <w:r>
        <w:rPr>
          <w:rFonts w:asciiTheme="minorHAnsi" w:hAnsiTheme="minorHAnsi" w:cstheme="minorHAnsi"/>
          <w:sz w:val="24"/>
          <w:szCs w:val="24"/>
        </w:rPr>
        <w:t xml:space="preserve"> be available through the NRD Pro</w:t>
      </w:r>
      <w:r w:rsidR="004F5E84">
        <w:rPr>
          <w:rFonts w:asciiTheme="minorHAnsi" w:hAnsiTheme="minorHAnsi" w:cstheme="minorHAnsi"/>
          <w:sz w:val="24"/>
          <w:szCs w:val="24"/>
        </w:rPr>
        <w:t>g</w:t>
      </w:r>
      <w:r>
        <w:rPr>
          <w:rFonts w:asciiTheme="minorHAnsi" w:hAnsiTheme="minorHAnsi" w:cstheme="minorHAnsi"/>
          <w:sz w:val="24"/>
          <w:szCs w:val="24"/>
        </w:rPr>
        <w:t xml:space="preserve">ram.  </w:t>
      </w:r>
      <w:r w:rsidR="00E33831" w:rsidRPr="00404847">
        <w:rPr>
          <w:rFonts w:asciiTheme="minorHAnsi" w:hAnsiTheme="minorHAnsi" w:cstheme="minorHAnsi"/>
          <w:sz w:val="24"/>
          <w:szCs w:val="24"/>
        </w:rPr>
        <w:t xml:space="preserve">  </w:t>
      </w:r>
    </w:p>
    <w:p w14:paraId="349D6C23" w14:textId="77777777" w:rsidR="004362F3" w:rsidRDefault="004362F3" w:rsidP="00BC0BD9">
      <w:pPr>
        <w:rPr>
          <w:rFonts w:asciiTheme="minorHAnsi" w:hAnsiTheme="minorHAnsi" w:cstheme="minorHAnsi"/>
          <w:sz w:val="24"/>
          <w:szCs w:val="24"/>
        </w:rPr>
      </w:pPr>
    </w:p>
    <w:p w14:paraId="3B448CA6" w14:textId="77777777" w:rsidR="00764524" w:rsidRPr="00404847" w:rsidRDefault="00764524" w:rsidP="00BC0BD9">
      <w:pPr>
        <w:rPr>
          <w:rFonts w:asciiTheme="minorHAnsi" w:hAnsiTheme="minorHAnsi" w:cstheme="minorHAnsi"/>
          <w:sz w:val="24"/>
          <w:szCs w:val="24"/>
        </w:rPr>
      </w:pPr>
    </w:p>
    <w:p w14:paraId="4FD48D60" w14:textId="77777777" w:rsidR="001E0C93" w:rsidRDefault="0051241B">
      <w:pPr>
        <w:rPr>
          <w:rFonts w:asciiTheme="minorHAnsi" w:hAnsiTheme="minorHAnsi" w:cstheme="minorHAnsi"/>
          <w:szCs w:val="24"/>
        </w:rPr>
      </w:pPr>
      <w:r>
        <w:rPr>
          <w:rFonts w:asciiTheme="minorHAnsi" w:hAnsiTheme="minorHAnsi" w:cstheme="minorHAnsi"/>
          <w:b/>
          <w:sz w:val="32"/>
          <w:szCs w:val="32"/>
        </w:rPr>
        <w:t>6</w:t>
      </w:r>
      <w:r w:rsidR="00E33831">
        <w:rPr>
          <w:rFonts w:asciiTheme="minorHAnsi" w:hAnsiTheme="minorHAnsi" w:cstheme="minorHAnsi"/>
          <w:b/>
          <w:sz w:val="32"/>
          <w:szCs w:val="32"/>
        </w:rPr>
        <w:t>. Instructions for Submitting a</w:t>
      </w:r>
      <w:r w:rsidR="00A46A1A">
        <w:rPr>
          <w:rFonts w:asciiTheme="minorHAnsi" w:hAnsiTheme="minorHAnsi" w:cstheme="minorHAnsi"/>
          <w:b/>
          <w:sz w:val="32"/>
          <w:szCs w:val="32"/>
        </w:rPr>
        <w:t>n Application</w:t>
      </w:r>
    </w:p>
    <w:p w14:paraId="28408A3F" w14:textId="77777777" w:rsidR="00BC0BD9" w:rsidRPr="00404847" w:rsidRDefault="00BC0BD9" w:rsidP="00BC0BD9">
      <w:pPr>
        <w:rPr>
          <w:rFonts w:asciiTheme="minorHAnsi" w:hAnsiTheme="minorHAnsi" w:cstheme="minorHAnsi"/>
          <w:sz w:val="24"/>
          <w:szCs w:val="24"/>
        </w:rPr>
      </w:pPr>
    </w:p>
    <w:p w14:paraId="4F045BB7" w14:textId="77777777" w:rsidR="0037016F" w:rsidRPr="00404847" w:rsidRDefault="00E33831" w:rsidP="002D1695">
      <w:pPr>
        <w:outlineLvl w:val="0"/>
        <w:rPr>
          <w:rFonts w:asciiTheme="minorHAnsi" w:hAnsiTheme="minorHAnsi" w:cstheme="minorHAnsi"/>
          <w:sz w:val="24"/>
          <w:szCs w:val="24"/>
        </w:rPr>
      </w:pPr>
      <w:r w:rsidRPr="003C02DA">
        <w:rPr>
          <w:rFonts w:asciiTheme="minorHAnsi" w:hAnsiTheme="minorHAnsi" w:cstheme="minorHAnsi"/>
          <w:b/>
          <w:sz w:val="24"/>
          <w:szCs w:val="24"/>
          <w:u w:val="single"/>
        </w:rPr>
        <w:t xml:space="preserve">A.  </w:t>
      </w:r>
      <w:r w:rsidR="00A46A1A">
        <w:rPr>
          <w:rFonts w:asciiTheme="minorHAnsi" w:hAnsiTheme="minorHAnsi" w:cstheme="minorHAnsi"/>
          <w:b/>
          <w:sz w:val="24"/>
          <w:szCs w:val="24"/>
          <w:u w:val="single"/>
        </w:rPr>
        <w:t>Application</w:t>
      </w:r>
      <w:r>
        <w:rPr>
          <w:rFonts w:asciiTheme="minorHAnsi" w:hAnsiTheme="minorHAnsi" w:cstheme="minorHAnsi"/>
          <w:b/>
          <w:sz w:val="24"/>
          <w:szCs w:val="24"/>
          <w:u w:val="single"/>
        </w:rPr>
        <w:t xml:space="preserve"> Transmittal</w:t>
      </w:r>
      <w:r w:rsidRPr="003C02DA">
        <w:rPr>
          <w:rFonts w:asciiTheme="minorHAnsi" w:hAnsiTheme="minorHAnsi" w:cstheme="minorHAnsi"/>
          <w:b/>
          <w:sz w:val="24"/>
          <w:szCs w:val="24"/>
          <w:u w:val="single"/>
        </w:rPr>
        <w:t xml:space="preserve"> Instructions</w:t>
      </w:r>
      <w:r w:rsidRPr="00404847">
        <w:rPr>
          <w:rFonts w:asciiTheme="minorHAnsi" w:hAnsiTheme="minorHAnsi" w:cstheme="minorHAnsi"/>
          <w:sz w:val="24"/>
          <w:szCs w:val="24"/>
        </w:rPr>
        <w:t xml:space="preserve">: </w:t>
      </w:r>
    </w:p>
    <w:p w14:paraId="753F6A99" w14:textId="042F08A9"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The </w:t>
      </w:r>
      <w:r w:rsidR="00A46A1A">
        <w:rPr>
          <w:rFonts w:asciiTheme="minorHAnsi" w:hAnsiTheme="minorHAnsi" w:cstheme="minorHAnsi"/>
          <w:sz w:val="24"/>
          <w:szCs w:val="24"/>
        </w:rPr>
        <w:t>Application</w:t>
      </w:r>
      <w:r w:rsidR="004D3B34">
        <w:rPr>
          <w:rFonts w:asciiTheme="minorHAnsi" w:hAnsiTheme="minorHAnsi" w:cstheme="minorHAnsi"/>
          <w:sz w:val="24"/>
          <w:szCs w:val="24"/>
        </w:rPr>
        <w:t xml:space="preserve"> (</w:t>
      </w:r>
      <w:r w:rsidR="004D3B34" w:rsidRPr="004D3B34">
        <w:rPr>
          <w:rFonts w:asciiTheme="minorHAnsi" w:hAnsiTheme="minorHAnsi" w:cstheme="minorHAnsi"/>
          <w:b/>
          <w:sz w:val="24"/>
          <w:szCs w:val="24"/>
        </w:rPr>
        <w:t xml:space="preserve">Original and </w:t>
      </w:r>
      <w:r w:rsidR="00D56F46">
        <w:rPr>
          <w:rFonts w:asciiTheme="minorHAnsi" w:hAnsiTheme="minorHAnsi" w:cstheme="minorHAnsi"/>
          <w:b/>
          <w:sz w:val="24"/>
          <w:szCs w:val="24"/>
        </w:rPr>
        <w:t>4</w:t>
      </w:r>
      <w:r w:rsidR="004D3B34" w:rsidRPr="004D3B34">
        <w:rPr>
          <w:rFonts w:asciiTheme="minorHAnsi" w:hAnsiTheme="minorHAnsi" w:cstheme="minorHAnsi"/>
          <w:b/>
          <w:sz w:val="24"/>
          <w:szCs w:val="24"/>
        </w:rPr>
        <w:t xml:space="preserve"> copies</w:t>
      </w:r>
      <w:r w:rsidR="004D3B34">
        <w:rPr>
          <w:rFonts w:asciiTheme="minorHAnsi" w:hAnsiTheme="minorHAnsi" w:cstheme="minorHAnsi"/>
          <w:sz w:val="24"/>
          <w:szCs w:val="24"/>
        </w:rPr>
        <w:t>)</w:t>
      </w:r>
      <w:r w:rsidR="004F5E84">
        <w:rPr>
          <w:rFonts w:asciiTheme="minorHAnsi" w:hAnsiTheme="minorHAnsi" w:cstheme="minorHAnsi"/>
          <w:sz w:val="24"/>
          <w:szCs w:val="24"/>
        </w:rPr>
        <w:t>, including all required and completed documents, mus</w:t>
      </w:r>
      <w:r w:rsidRPr="00404847">
        <w:rPr>
          <w:rFonts w:asciiTheme="minorHAnsi" w:hAnsiTheme="minorHAnsi" w:cstheme="minorHAnsi"/>
          <w:sz w:val="24"/>
          <w:szCs w:val="24"/>
        </w:rPr>
        <w:t xml:space="preserve">t be </w:t>
      </w:r>
      <w:r w:rsidRPr="0072028F">
        <w:rPr>
          <w:rFonts w:asciiTheme="minorHAnsi" w:hAnsiTheme="minorHAnsi" w:cstheme="minorHAnsi"/>
          <w:sz w:val="24"/>
          <w:szCs w:val="24"/>
        </w:rPr>
        <w:t xml:space="preserve">delivered </w:t>
      </w:r>
      <w:r w:rsidR="00FF74C5">
        <w:rPr>
          <w:rFonts w:asciiTheme="minorHAnsi" w:hAnsiTheme="minorHAnsi" w:cstheme="minorHAnsi"/>
          <w:sz w:val="24"/>
          <w:szCs w:val="24"/>
        </w:rPr>
        <w:t xml:space="preserve">in hard copy </w:t>
      </w:r>
      <w:r w:rsidRPr="0072028F">
        <w:rPr>
          <w:rFonts w:asciiTheme="minorHAnsi" w:hAnsiTheme="minorHAnsi" w:cstheme="minorHAnsi"/>
          <w:sz w:val="24"/>
          <w:szCs w:val="24"/>
        </w:rPr>
        <w:t xml:space="preserve">to MassDEP no later than the date and time listed in Section </w:t>
      </w:r>
      <w:r w:rsidR="009C74A6" w:rsidRPr="0072028F">
        <w:rPr>
          <w:rFonts w:asciiTheme="minorHAnsi" w:hAnsiTheme="minorHAnsi" w:cstheme="minorHAnsi"/>
          <w:sz w:val="24"/>
          <w:szCs w:val="24"/>
        </w:rPr>
        <w:t>2</w:t>
      </w:r>
      <w:r w:rsidR="003C3CDE" w:rsidRPr="0072028F">
        <w:rPr>
          <w:rFonts w:asciiTheme="minorHAnsi" w:hAnsiTheme="minorHAnsi" w:cstheme="minorHAnsi"/>
          <w:sz w:val="24"/>
          <w:szCs w:val="24"/>
        </w:rPr>
        <w:t>C</w:t>
      </w:r>
      <w:r w:rsidRPr="0072028F">
        <w:rPr>
          <w:rFonts w:asciiTheme="minorHAnsi" w:hAnsiTheme="minorHAnsi" w:cstheme="minorHAnsi"/>
          <w:sz w:val="24"/>
          <w:szCs w:val="24"/>
        </w:rPr>
        <w:t xml:space="preserve"> of this </w:t>
      </w:r>
      <w:r w:rsidR="004F5E84" w:rsidRPr="0072028F">
        <w:rPr>
          <w:rFonts w:asciiTheme="minorHAnsi" w:hAnsiTheme="minorHAnsi" w:cstheme="minorHAnsi"/>
          <w:sz w:val="24"/>
          <w:szCs w:val="24"/>
        </w:rPr>
        <w:t>Grant Announcement</w:t>
      </w:r>
      <w:r w:rsidR="0051241B" w:rsidRPr="0072028F">
        <w:rPr>
          <w:rFonts w:asciiTheme="minorHAnsi" w:hAnsiTheme="minorHAnsi" w:cstheme="minorHAnsi"/>
          <w:sz w:val="24"/>
          <w:szCs w:val="24"/>
        </w:rPr>
        <w:t xml:space="preserve">: </w:t>
      </w:r>
      <w:r w:rsidR="004F5E84" w:rsidRPr="0072028F">
        <w:rPr>
          <w:rFonts w:asciiTheme="minorHAnsi" w:hAnsiTheme="minorHAnsi" w:cstheme="minorHAnsi"/>
          <w:sz w:val="24"/>
          <w:szCs w:val="24"/>
        </w:rPr>
        <w:t xml:space="preserve"> </w:t>
      </w:r>
      <w:r w:rsidR="00524797" w:rsidRPr="00C920AD">
        <w:rPr>
          <w:rFonts w:asciiTheme="minorHAnsi" w:hAnsiTheme="minorHAnsi" w:cstheme="minorHAnsi"/>
          <w:b/>
          <w:sz w:val="24"/>
          <w:szCs w:val="24"/>
          <w:highlight w:val="yellow"/>
        </w:rPr>
        <w:t>4:30 pm EST on</w:t>
      </w:r>
      <w:r w:rsidR="003C3CDE" w:rsidRPr="00C920AD">
        <w:rPr>
          <w:rFonts w:asciiTheme="minorHAnsi" w:hAnsiTheme="minorHAnsi" w:cstheme="minorHAnsi"/>
          <w:b/>
          <w:sz w:val="24"/>
          <w:szCs w:val="24"/>
          <w:highlight w:val="yellow"/>
        </w:rPr>
        <w:t xml:space="preserve"> </w:t>
      </w:r>
      <w:r w:rsidR="00185D12">
        <w:rPr>
          <w:rFonts w:asciiTheme="minorHAnsi" w:hAnsiTheme="minorHAnsi" w:cstheme="minorHAnsi"/>
          <w:b/>
          <w:sz w:val="24"/>
          <w:szCs w:val="24"/>
          <w:highlight w:val="yellow"/>
        </w:rPr>
        <w:t>January 7, 2020</w:t>
      </w:r>
      <w:r w:rsidR="00185D12">
        <w:rPr>
          <w:rFonts w:asciiTheme="minorHAnsi" w:hAnsiTheme="minorHAnsi" w:cstheme="minorHAnsi"/>
          <w:b/>
          <w:sz w:val="24"/>
          <w:szCs w:val="24"/>
        </w:rPr>
        <w:t>.</w:t>
      </w:r>
      <w:r w:rsidRPr="0072028F">
        <w:rPr>
          <w:rFonts w:asciiTheme="minorHAnsi" w:hAnsiTheme="minorHAnsi" w:cstheme="minorHAnsi"/>
          <w:sz w:val="24"/>
          <w:szCs w:val="24"/>
        </w:rPr>
        <w:t xml:space="preserve"> </w:t>
      </w:r>
      <w:r w:rsidR="005959D3" w:rsidRPr="0072028F">
        <w:rPr>
          <w:rFonts w:asciiTheme="minorHAnsi" w:hAnsiTheme="minorHAnsi" w:cstheme="minorHAnsi"/>
          <w:sz w:val="24"/>
          <w:szCs w:val="24"/>
        </w:rPr>
        <w:t xml:space="preserve"> </w:t>
      </w:r>
      <w:r w:rsidR="00A46A1A" w:rsidRPr="0072028F">
        <w:rPr>
          <w:rFonts w:asciiTheme="minorHAnsi" w:hAnsiTheme="minorHAnsi" w:cstheme="minorHAnsi"/>
          <w:b/>
          <w:sz w:val="24"/>
          <w:szCs w:val="24"/>
        </w:rPr>
        <w:t>Applications</w:t>
      </w:r>
      <w:r w:rsidR="00524797" w:rsidRPr="0072028F">
        <w:rPr>
          <w:rFonts w:asciiTheme="minorHAnsi" w:hAnsiTheme="minorHAnsi" w:cstheme="minorHAnsi"/>
          <w:b/>
          <w:sz w:val="24"/>
          <w:szCs w:val="24"/>
        </w:rPr>
        <w:t xml:space="preserve"> received after that date and time will not be accepted.</w:t>
      </w:r>
      <w:r w:rsidRPr="0072028F">
        <w:rPr>
          <w:rFonts w:asciiTheme="minorHAnsi" w:hAnsiTheme="minorHAnsi" w:cstheme="minorHAnsi"/>
          <w:b/>
          <w:sz w:val="24"/>
          <w:szCs w:val="24"/>
        </w:rPr>
        <w:t xml:space="preserve"> </w:t>
      </w:r>
      <w:r w:rsidR="005A6C27" w:rsidRPr="0072028F">
        <w:rPr>
          <w:rFonts w:asciiTheme="minorHAnsi" w:hAnsiTheme="minorHAnsi" w:cstheme="minorHAnsi"/>
          <w:sz w:val="24"/>
          <w:szCs w:val="24"/>
        </w:rPr>
        <w:t xml:space="preserve"> Refer to Attachment B (Detailed Application Requirements) of this Grant Announcement for specific requirements.</w:t>
      </w:r>
      <w:r w:rsidR="005A6C27" w:rsidRPr="005A6C27">
        <w:rPr>
          <w:rFonts w:asciiTheme="minorHAnsi" w:hAnsiTheme="minorHAnsi" w:cstheme="minorHAnsi"/>
          <w:sz w:val="24"/>
          <w:szCs w:val="24"/>
        </w:rPr>
        <w:t xml:space="preserve"> </w:t>
      </w:r>
    </w:p>
    <w:p w14:paraId="1CE957BC" w14:textId="77777777" w:rsidR="00422CAD" w:rsidRDefault="00422CAD" w:rsidP="00BC0BD9">
      <w:pPr>
        <w:rPr>
          <w:rFonts w:asciiTheme="minorHAnsi" w:hAnsiTheme="minorHAnsi" w:cstheme="minorHAnsi"/>
          <w:b/>
          <w:sz w:val="24"/>
          <w:szCs w:val="24"/>
        </w:rPr>
      </w:pPr>
    </w:p>
    <w:p w14:paraId="3ED78D5B" w14:textId="1B6BFC6F" w:rsidR="00BC0BD9" w:rsidRPr="00404847" w:rsidRDefault="00A46A1A" w:rsidP="00BC0BD9">
      <w:pPr>
        <w:rPr>
          <w:rFonts w:asciiTheme="minorHAnsi" w:hAnsiTheme="minorHAnsi" w:cstheme="minorHAnsi"/>
          <w:sz w:val="24"/>
          <w:szCs w:val="24"/>
        </w:rPr>
      </w:pPr>
      <w:r>
        <w:rPr>
          <w:rFonts w:asciiTheme="minorHAnsi" w:hAnsiTheme="minorHAnsi" w:cstheme="minorHAnsi"/>
          <w:sz w:val="24"/>
          <w:szCs w:val="24"/>
        </w:rPr>
        <w:t>Applications</w:t>
      </w:r>
      <w:r w:rsidR="00E33831" w:rsidRPr="00404847">
        <w:rPr>
          <w:rFonts w:asciiTheme="minorHAnsi" w:hAnsiTheme="minorHAnsi" w:cstheme="minorHAnsi"/>
          <w:sz w:val="24"/>
          <w:szCs w:val="24"/>
        </w:rPr>
        <w:t xml:space="preserve"> </w:t>
      </w:r>
      <w:r w:rsidR="004D3B34">
        <w:rPr>
          <w:rFonts w:asciiTheme="minorHAnsi" w:hAnsiTheme="minorHAnsi" w:cstheme="minorHAnsi"/>
          <w:sz w:val="24"/>
          <w:szCs w:val="24"/>
        </w:rPr>
        <w:t>(</w:t>
      </w:r>
      <w:r w:rsidR="004D3B34" w:rsidRPr="004D3B34">
        <w:rPr>
          <w:rFonts w:asciiTheme="minorHAnsi" w:hAnsiTheme="minorHAnsi" w:cstheme="minorHAnsi"/>
          <w:b/>
          <w:sz w:val="24"/>
          <w:szCs w:val="24"/>
        </w:rPr>
        <w:t xml:space="preserve">Original and </w:t>
      </w:r>
      <w:r w:rsidR="00D56F46">
        <w:rPr>
          <w:rFonts w:asciiTheme="minorHAnsi" w:hAnsiTheme="minorHAnsi" w:cstheme="minorHAnsi"/>
          <w:b/>
          <w:sz w:val="24"/>
          <w:szCs w:val="24"/>
        </w:rPr>
        <w:t>4</w:t>
      </w:r>
      <w:r w:rsidR="004D3B34" w:rsidRPr="004D3B34">
        <w:rPr>
          <w:rFonts w:asciiTheme="minorHAnsi" w:hAnsiTheme="minorHAnsi" w:cstheme="minorHAnsi"/>
          <w:b/>
          <w:sz w:val="24"/>
          <w:szCs w:val="24"/>
        </w:rPr>
        <w:t xml:space="preserve"> copies</w:t>
      </w:r>
      <w:r w:rsidR="004D3B34">
        <w:rPr>
          <w:rFonts w:asciiTheme="minorHAnsi" w:hAnsiTheme="minorHAnsi" w:cstheme="minorHAnsi"/>
          <w:sz w:val="24"/>
          <w:szCs w:val="24"/>
        </w:rPr>
        <w:t xml:space="preserve">) </w:t>
      </w:r>
      <w:r w:rsidR="00E33831" w:rsidRPr="00404847">
        <w:rPr>
          <w:rFonts w:asciiTheme="minorHAnsi" w:hAnsiTheme="minorHAnsi" w:cstheme="minorHAnsi"/>
          <w:sz w:val="24"/>
          <w:szCs w:val="24"/>
        </w:rPr>
        <w:t>shall be received by the deadline at:</w:t>
      </w:r>
    </w:p>
    <w:p w14:paraId="6E56AF87" w14:textId="77777777" w:rsidR="00BC0BD9" w:rsidRDefault="00BC0BD9" w:rsidP="00BC0BD9">
      <w:pPr>
        <w:rPr>
          <w:rFonts w:asciiTheme="minorHAnsi" w:hAnsiTheme="minorHAnsi" w:cstheme="minorHAnsi"/>
          <w:sz w:val="24"/>
          <w:szCs w:val="24"/>
        </w:rPr>
      </w:pPr>
    </w:p>
    <w:p w14:paraId="0E98B539" w14:textId="77777777" w:rsidR="001E0C93" w:rsidRDefault="00E33831">
      <w:pPr>
        <w:ind w:left="1440"/>
        <w:outlineLvl w:val="0"/>
        <w:rPr>
          <w:rFonts w:asciiTheme="minorHAnsi" w:hAnsiTheme="minorHAnsi" w:cstheme="minorHAnsi"/>
          <w:sz w:val="24"/>
          <w:szCs w:val="24"/>
        </w:rPr>
      </w:pPr>
      <w:r w:rsidRPr="00404847">
        <w:rPr>
          <w:rFonts w:asciiTheme="minorHAnsi" w:hAnsiTheme="minorHAnsi" w:cstheme="minorHAnsi"/>
          <w:sz w:val="24"/>
          <w:szCs w:val="24"/>
        </w:rPr>
        <w:t>Massachusetts Department of Environmental Protection</w:t>
      </w:r>
    </w:p>
    <w:p w14:paraId="136D03D5" w14:textId="77777777"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Bureau of Waste Site Cleanup</w:t>
      </w:r>
    </w:p>
    <w:p w14:paraId="5838B7BA" w14:textId="2F30F88C"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 xml:space="preserve">One Winter Street, </w:t>
      </w:r>
      <w:r w:rsidR="00185D12">
        <w:rPr>
          <w:rFonts w:asciiTheme="minorHAnsi" w:hAnsiTheme="minorHAnsi" w:cstheme="minorHAnsi"/>
          <w:sz w:val="24"/>
          <w:szCs w:val="24"/>
        </w:rPr>
        <w:t>3rd</w:t>
      </w:r>
      <w:r w:rsidRPr="00404847">
        <w:rPr>
          <w:rFonts w:asciiTheme="minorHAnsi" w:hAnsiTheme="minorHAnsi" w:cstheme="minorHAnsi"/>
          <w:sz w:val="24"/>
          <w:szCs w:val="24"/>
        </w:rPr>
        <w:t xml:space="preserve"> Floor</w:t>
      </w:r>
    </w:p>
    <w:p w14:paraId="12ED4100" w14:textId="77777777"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Boston, MA 02108</w:t>
      </w:r>
    </w:p>
    <w:p w14:paraId="32E35C17" w14:textId="3E8339D7"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Re:</w:t>
      </w:r>
      <w:r w:rsidR="00A341C6">
        <w:rPr>
          <w:rFonts w:asciiTheme="minorHAnsi" w:hAnsiTheme="minorHAnsi" w:cstheme="minorHAnsi"/>
          <w:sz w:val="24"/>
          <w:szCs w:val="24"/>
        </w:rPr>
        <w:t xml:space="preserve"> NRD</w:t>
      </w:r>
      <w:r w:rsidR="00BF4735">
        <w:rPr>
          <w:rFonts w:asciiTheme="minorHAnsi" w:hAnsiTheme="minorHAnsi" w:cstheme="minorHAnsi"/>
          <w:sz w:val="24"/>
          <w:szCs w:val="24"/>
        </w:rPr>
        <w:t xml:space="preserve"> B120</w:t>
      </w:r>
      <w:r w:rsidR="00A341C6">
        <w:rPr>
          <w:rFonts w:asciiTheme="minorHAnsi" w:hAnsiTheme="minorHAnsi" w:cstheme="minorHAnsi"/>
          <w:sz w:val="24"/>
          <w:szCs w:val="24"/>
        </w:rPr>
        <w:t xml:space="preserve"> Conservation Boat Moorings</w:t>
      </w:r>
    </w:p>
    <w:p w14:paraId="5750B5F2" w14:textId="3D738907" w:rsidR="001E0C93" w:rsidRDefault="00E33831">
      <w:pPr>
        <w:ind w:left="1440"/>
        <w:rPr>
          <w:rFonts w:asciiTheme="minorHAnsi" w:hAnsiTheme="minorHAnsi" w:cstheme="minorHAnsi"/>
          <w:sz w:val="24"/>
          <w:szCs w:val="24"/>
        </w:rPr>
      </w:pPr>
      <w:r w:rsidRPr="00404847">
        <w:rPr>
          <w:rFonts w:asciiTheme="minorHAnsi" w:hAnsiTheme="minorHAnsi" w:cstheme="minorHAnsi"/>
          <w:sz w:val="24"/>
          <w:szCs w:val="24"/>
        </w:rPr>
        <w:t xml:space="preserve">Attn: </w:t>
      </w:r>
      <w:r w:rsidR="00185D12">
        <w:rPr>
          <w:rFonts w:asciiTheme="minorHAnsi" w:hAnsiTheme="minorHAnsi" w:cstheme="minorHAnsi"/>
          <w:sz w:val="24"/>
          <w:szCs w:val="24"/>
        </w:rPr>
        <w:t>Cathy Kiley</w:t>
      </w:r>
    </w:p>
    <w:p w14:paraId="4E60EBB7" w14:textId="77777777" w:rsidR="00BC0BD9" w:rsidRPr="00404847" w:rsidRDefault="00BC0BD9" w:rsidP="00BC0BD9">
      <w:pPr>
        <w:rPr>
          <w:rFonts w:asciiTheme="minorHAnsi" w:hAnsiTheme="minorHAnsi" w:cstheme="minorHAnsi"/>
          <w:sz w:val="24"/>
          <w:szCs w:val="24"/>
        </w:rPr>
      </w:pPr>
    </w:p>
    <w:p w14:paraId="773FAD69"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Hand delivered </w:t>
      </w:r>
      <w:r w:rsidR="004F5E84">
        <w:rPr>
          <w:rFonts w:asciiTheme="minorHAnsi" w:hAnsiTheme="minorHAnsi" w:cstheme="minorHAnsi"/>
          <w:sz w:val="24"/>
          <w:szCs w:val="24"/>
        </w:rPr>
        <w:t>applications</w:t>
      </w:r>
      <w:r w:rsidRPr="00404847">
        <w:rPr>
          <w:rFonts w:asciiTheme="minorHAnsi" w:hAnsiTheme="minorHAnsi" w:cstheme="minorHAnsi"/>
          <w:sz w:val="24"/>
          <w:szCs w:val="24"/>
        </w:rPr>
        <w:t xml:space="preserve"> shall be delivered to the Massachusetts Department of Environmental Protection Reception Desk, One Winter Street, Boston, MA, 2nd Floor. </w:t>
      </w:r>
      <w:r w:rsidR="00FF74C5">
        <w:rPr>
          <w:rFonts w:asciiTheme="minorHAnsi" w:hAnsiTheme="minorHAnsi" w:cstheme="minorHAnsi"/>
          <w:sz w:val="24"/>
          <w:szCs w:val="24"/>
        </w:rPr>
        <w:t>Applicants</w:t>
      </w:r>
      <w:r w:rsidRPr="00404847">
        <w:rPr>
          <w:rFonts w:asciiTheme="minorHAnsi" w:hAnsiTheme="minorHAnsi" w:cstheme="minorHAnsi"/>
          <w:sz w:val="24"/>
          <w:szCs w:val="24"/>
        </w:rPr>
        <w:t xml:space="preserve"> must receive a receipt showing the date and time of delivery from the receptionist as proof of delivery before the deadline.  Hand delivered </w:t>
      </w:r>
      <w:r w:rsidR="004F5E84">
        <w:rPr>
          <w:rFonts w:asciiTheme="minorHAnsi" w:hAnsiTheme="minorHAnsi" w:cstheme="minorHAnsi"/>
          <w:sz w:val="24"/>
          <w:szCs w:val="24"/>
        </w:rPr>
        <w:t xml:space="preserve">application </w:t>
      </w:r>
      <w:r w:rsidRPr="00404847">
        <w:rPr>
          <w:rFonts w:asciiTheme="minorHAnsi" w:hAnsiTheme="minorHAnsi" w:cstheme="minorHAnsi"/>
          <w:sz w:val="24"/>
          <w:szCs w:val="24"/>
        </w:rPr>
        <w:t>packages must have the address provided above on the package.</w:t>
      </w:r>
    </w:p>
    <w:p w14:paraId="60EC7E7E" w14:textId="77777777" w:rsidR="00BC0BD9" w:rsidRPr="00404847" w:rsidRDefault="00BC0BD9" w:rsidP="00BC0BD9">
      <w:pPr>
        <w:rPr>
          <w:rFonts w:asciiTheme="minorHAnsi" w:hAnsiTheme="minorHAnsi" w:cstheme="minorHAnsi"/>
          <w:sz w:val="24"/>
          <w:szCs w:val="24"/>
        </w:rPr>
      </w:pPr>
    </w:p>
    <w:p w14:paraId="6BBD9099" w14:textId="77777777" w:rsidR="0037016F"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A complete application package includes a completed </w:t>
      </w:r>
      <w:r w:rsidR="00FD68A9">
        <w:rPr>
          <w:rFonts w:asciiTheme="minorHAnsi" w:hAnsiTheme="minorHAnsi" w:cstheme="minorHAnsi"/>
          <w:sz w:val="24"/>
          <w:szCs w:val="24"/>
        </w:rPr>
        <w:t>“Applica</w:t>
      </w:r>
      <w:r w:rsidR="004F5E84">
        <w:rPr>
          <w:rFonts w:asciiTheme="minorHAnsi" w:hAnsiTheme="minorHAnsi" w:cstheme="minorHAnsi"/>
          <w:sz w:val="24"/>
          <w:szCs w:val="24"/>
        </w:rPr>
        <w:t>tion</w:t>
      </w:r>
      <w:r w:rsidR="00FD68A9">
        <w:rPr>
          <w:rFonts w:asciiTheme="minorHAnsi" w:hAnsiTheme="minorHAnsi" w:cstheme="minorHAnsi"/>
          <w:sz w:val="24"/>
          <w:szCs w:val="24"/>
        </w:rPr>
        <w:t>”</w:t>
      </w:r>
      <w:r w:rsidR="004362F3">
        <w:rPr>
          <w:rFonts w:asciiTheme="minorHAnsi" w:hAnsiTheme="minorHAnsi" w:cstheme="minorHAnsi"/>
          <w:sz w:val="24"/>
          <w:szCs w:val="24"/>
        </w:rPr>
        <w:t xml:space="preserve"> </w:t>
      </w:r>
      <w:r w:rsidR="004F5E84">
        <w:rPr>
          <w:rFonts w:asciiTheme="minorHAnsi" w:hAnsiTheme="minorHAnsi" w:cstheme="minorHAnsi"/>
          <w:sz w:val="24"/>
          <w:szCs w:val="24"/>
        </w:rPr>
        <w:t>a</w:t>
      </w:r>
      <w:r w:rsidR="00FD68A9">
        <w:rPr>
          <w:rFonts w:asciiTheme="minorHAnsi" w:hAnsiTheme="minorHAnsi" w:cstheme="minorHAnsi"/>
          <w:sz w:val="24"/>
          <w:szCs w:val="24"/>
        </w:rPr>
        <w:t xml:space="preserve">s well </w:t>
      </w:r>
      <w:r w:rsidR="00EB2408">
        <w:rPr>
          <w:rFonts w:asciiTheme="minorHAnsi" w:hAnsiTheme="minorHAnsi" w:cstheme="minorHAnsi"/>
          <w:sz w:val="24"/>
          <w:szCs w:val="24"/>
        </w:rPr>
        <w:t xml:space="preserve">as all supporting </w:t>
      </w:r>
      <w:r w:rsidR="00EB2408">
        <w:rPr>
          <w:rFonts w:asciiTheme="minorHAnsi" w:hAnsiTheme="minorHAnsi" w:cstheme="minorHAnsi"/>
          <w:sz w:val="24"/>
          <w:szCs w:val="24"/>
        </w:rPr>
        <w:lastRenderedPageBreak/>
        <w:t>documents and other</w:t>
      </w:r>
      <w:r w:rsidR="004362F3">
        <w:rPr>
          <w:rFonts w:asciiTheme="minorHAnsi" w:hAnsiTheme="minorHAnsi" w:cstheme="minorHAnsi"/>
          <w:sz w:val="24"/>
          <w:szCs w:val="24"/>
        </w:rPr>
        <w:t xml:space="preserve"> required documents </w:t>
      </w:r>
      <w:r w:rsidRPr="00404847">
        <w:rPr>
          <w:rFonts w:asciiTheme="minorHAnsi" w:hAnsiTheme="minorHAnsi" w:cstheme="minorHAnsi"/>
          <w:sz w:val="24"/>
          <w:szCs w:val="24"/>
        </w:rPr>
        <w:t xml:space="preserve">as specified in </w:t>
      </w:r>
      <w:r w:rsidR="00EF044A" w:rsidRPr="00EF044A">
        <w:rPr>
          <w:rFonts w:asciiTheme="minorHAnsi" w:hAnsiTheme="minorHAnsi" w:cstheme="minorHAnsi"/>
          <w:sz w:val="24"/>
          <w:szCs w:val="24"/>
        </w:rPr>
        <w:t xml:space="preserve">Attachment B (Detailed </w:t>
      </w:r>
      <w:r w:rsidR="004F5E84">
        <w:rPr>
          <w:rFonts w:asciiTheme="minorHAnsi" w:hAnsiTheme="minorHAnsi" w:cstheme="minorHAnsi"/>
          <w:sz w:val="24"/>
          <w:szCs w:val="24"/>
        </w:rPr>
        <w:t>Application</w:t>
      </w:r>
      <w:r w:rsidR="00EF044A" w:rsidRPr="00EF044A">
        <w:rPr>
          <w:rFonts w:asciiTheme="minorHAnsi" w:hAnsiTheme="minorHAnsi" w:cstheme="minorHAnsi"/>
          <w:sz w:val="24"/>
          <w:szCs w:val="24"/>
        </w:rPr>
        <w:t xml:space="preserve"> Requirements) </w:t>
      </w:r>
      <w:r>
        <w:rPr>
          <w:rFonts w:asciiTheme="minorHAnsi" w:hAnsiTheme="minorHAnsi" w:cstheme="minorHAnsi"/>
          <w:sz w:val="24"/>
          <w:szCs w:val="24"/>
        </w:rPr>
        <w:t xml:space="preserve">of this </w:t>
      </w:r>
      <w:r w:rsidR="004F5E84">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r w:rsidR="003C3CDE">
        <w:rPr>
          <w:rFonts w:asciiTheme="minorHAnsi" w:hAnsiTheme="minorHAnsi" w:cstheme="minorHAnsi"/>
          <w:sz w:val="24"/>
          <w:szCs w:val="24"/>
        </w:rPr>
        <w:t xml:space="preserve"> The Application Form (Attachment A) has been developed</w:t>
      </w:r>
      <w:r w:rsidRPr="00404847">
        <w:rPr>
          <w:rFonts w:asciiTheme="minorHAnsi" w:hAnsiTheme="minorHAnsi" w:cstheme="minorHAnsi"/>
          <w:sz w:val="24"/>
          <w:szCs w:val="24"/>
        </w:rPr>
        <w:t xml:space="preserve"> </w:t>
      </w:r>
      <w:r w:rsidR="003C3CDE">
        <w:rPr>
          <w:rFonts w:asciiTheme="minorHAnsi" w:hAnsiTheme="minorHAnsi" w:cstheme="minorHAnsi"/>
          <w:sz w:val="24"/>
          <w:szCs w:val="24"/>
        </w:rPr>
        <w:t xml:space="preserve">by MassDEP for use in all NRD restoration grant announcements.  </w:t>
      </w:r>
      <w:r w:rsidRPr="00404847">
        <w:rPr>
          <w:rFonts w:asciiTheme="minorHAnsi" w:hAnsiTheme="minorHAnsi" w:cstheme="minorHAnsi"/>
          <w:sz w:val="24"/>
          <w:szCs w:val="24"/>
        </w:rPr>
        <w:t xml:space="preserve">Failure to provide any of the materials requested in the </w:t>
      </w:r>
      <w:r w:rsidR="00FF74C5">
        <w:rPr>
          <w:rFonts w:asciiTheme="minorHAnsi" w:hAnsiTheme="minorHAnsi" w:cstheme="minorHAnsi"/>
          <w:sz w:val="24"/>
          <w:szCs w:val="24"/>
        </w:rPr>
        <w:t>A</w:t>
      </w:r>
      <w:r w:rsidRPr="00404847">
        <w:rPr>
          <w:rFonts w:asciiTheme="minorHAnsi" w:hAnsiTheme="minorHAnsi" w:cstheme="minorHAnsi"/>
          <w:sz w:val="24"/>
          <w:szCs w:val="24"/>
        </w:rPr>
        <w:t xml:space="preserve">pplication package may result in the disqualification of the </w:t>
      </w:r>
      <w:r w:rsidR="004F5E84">
        <w:rPr>
          <w:rFonts w:asciiTheme="minorHAnsi" w:hAnsiTheme="minorHAnsi" w:cstheme="minorHAnsi"/>
          <w:sz w:val="24"/>
          <w:szCs w:val="24"/>
        </w:rPr>
        <w:t>Application</w:t>
      </w:r>
      <w:r w:rsidRPr="00404847">
        <w:rPr>
          <w:rFonts w:asciiTheme="minorHAnsi" w:hAnsiTheme="minorHAnsi" w:cstheme="minorHAnsi"/>
          <w:sz w:val="24"/>
          <w:szCs w:val="24"/>
        </w:rPr>
        <w:t xml:space="preserve">.  </w:t>
      </w:r>
    </w:p>
    <w:p w14:paraId="62611BD7" w14:textId="77777777" w:rsidR="00BC0BD9" w:rsidRPr="00404847" w:rsidRDefault="00BC0BD9" w:rsidP="00BC0BD9">
      <w:pPr>
        <w:rPr>
          <w:rFonts w:asciiTheme="minorHAnsi" w:hAnsiTheme="minorHAnsi" w:cstheme="minorHAnsi"/>
          <w:sz w:val="24"/>
          <w:szCs w:val="24"/>
        </w:rPr>
      </w:pPr>
    </w:p>
    <w:p w14:paraId="4275F46D" w14:textId="77777777" w:rsidR="00BC0BD9" w:rsidRPr="00404847" w:rsidRDefault="00E33831" w:rsidP="00BC0BD9">
      <w:pPr>
        <w:rPr>
          <w:rFonts w:asciiTheme="minorHAnsi" w:hAnsiTheme="minorHAnsi" w:cstheme="minorHAnsi"/>
          <w:sz w:val="24"/>
          <w:szCs w:val="24"/>
        </w:rPr>
      </w:pPr>
      <w:r w:rsidRPr="000D45EB">
        <w:rPr>
          <w:rFonts w:asciiTheme="minorHAnsi" w:hAnsiTheme="minorHAnsi" w:cstheme="minorHAnsi"/>
          <w:sz w:val="24"/>
          <w:szCs w:val="24"/>
          <w:u w:val="single"/>
        </w:rPr>
        <w:t>Help reduce waste</w:t>
      </w:r>
      <w:r w:rsidRPr="00404847">
        <w:rPr>
          <w:rFonts w:asciiTheme="minorHAnsi" w:hAnsiTheme="minorHAnsi" w:cstheme="minorHAnsi"/>
          <w:sz w:val="24"/>
          <w:szCs w:val="24"/>
        </w:rPr>
        <w:t xml:space="preserve">: </w:t>
      </w:r>
      <w:r w:rsidR="00455608">
        <w:rPr>
          <w:rFonts w:asciiTheme="minorHAnsi" w:hAnsiTheme="minorHAnsi" w:cstheme="minorHAnsi"/>
          <w:sz w:val="24"/>
          <w:szCs w:val="24"/>
        </w:rPr>
        <w:t xml:space="preserve">See Attachment </w:t>
      </w:r>
      <w:r w:rsidR="00E54F5E">
        <w:rPr>
          <w:rFonts w:asciiTheme="minorHAnsi" w:hAnsiTheme="minorHAnsi" w:cstheme="minorHAnsi"/>
          <w:sz w:val="24"/>
          <w:szCs w:val="24"/>
        </w:rPr>
        <w:t>C</w:t>
      </w:r>
      <w:r w:rsidR="00455608">
        <w:rPr>
          <w:rFonts w:asciiTheme="minorHAnsi" w:hAnsiTheme="minorHAnsi" w:cstheme="minorHAnsi"/>
          <w:sz w:val="24"/>
          <w:szCs w:val="24"/>
        </w:rPr>
        <w:t xml:space="preserve"> (Supplemental Terms and Conditions), Section </w:t>
      </w:r>
      <w:r w:rsidR="00CD5593">
        <w:rPr>
          <w:rFonts w:asciiTheme="minorHAnsi" w:hAnsiTheme="minorHAnsi" w:cstheme="minorHAnsi"/>
          <w:sz w:val="24"/>
          <w:szCs w:val="24"/>
        </w:rPr>
        <w:t>5</w:t>
      </w:r>
      <w:r w:rsidR="00455608">
        <w:rPr>
          <w:rFonts w:asciiTheme="minorHAnsi" w:hAnsiTheme="minorHAnsi" w:cstheme="minorHAnsi"/>
          <w:sz w:val="24"/>
          <w:szCs w:val="24"/>
        </w:rPr>
        <w:t xml:space="preserve"> of this </w:t>
      </w:r>
      <w:r w:rsidR="004F5E84">
        <w:rPr>
          <w:rFonts w:asciiTheme="minorHAnsi" w:hAnsiTheme="minorHAnsi" w:cstheme="minorHAnsi"/>
          <w:sz w:val="24"/>
          <w:szCs w:val="24"/>
        </w:rPr>
        <w:t xml:space="preserve">Grant Announcement </w:t>
      </w:r>
      <w:r w:rsidR="00455608">
        <w:rPr>
          <w:rFonts w:asciiTheme="minorHAnsi" w:hAnsiTheme="minorHAnsi" w:cstheme="minorHAnsi"/>
          <w:sz w:val="24"/>
          <w:szCs w:val="24"/>
        </w:rPr>
        <w:t>for Environmental Response Submission Compliance guidelines.</w:t>
      </w:r>
      <w:r w:rsidRPr="00404847">
        <w:rPr>
          <w:rFonts w:asciiTheme="minorHAnsi" w:hAnsiTheme="minorHAnsi" w:cstheme="minorHAnsi"/>
          <w:sz w:val="24"/>
          <w:szCs w:val="24"/>
        </w:rPr>
        <w:t xml:space="preserve">  </w:t>
      </w:r>
    </w:p>
    <w:p w14:paraId="422ED3F6" w14:textId="77777777" w:rsidR="00BC0BD9" w:rsidRPr="00404847" w:rsidRDefault="00BC0BD9" w:rsidP="00BC0BD9">
      <w:pPr>
        <w:rPr>
          <w:rFonts w:asciiTheme="minorHAnsi" w:hAnsiTheme="minorHAnsi" w:cstheme="minorHAnsi"/>
          <w:sz w:val="24"/>
          <w:szCs w:val="24"/>
        </w:rPr>
      </w:pPr>
    </w:p>
    <w:p w14:paraId="19866075" w14:textId="77777777" w:rsidR="001E0C93" w:rsidRDefault="00E33831">
      <w:pPr>
        <w:rPr>
          <w:rFonts w:asciiTheme="minorHAnsi" w:hAnsiTheme="minorHAnsi" w:cstheme="minorHAnsi"/>
          <w:sz w:val="24"/>
          <w:szCs w:val="24"/>
        </w:rPr>
      </w:pPr>
      <w:r w:rsidRPr="003C02DA">
        <w:rPr>
          <w:rFonts w:asciiTheme="minorHAnsi" w:hAnsiTheme="minorHAnsi" w:cstheme="minorHAnsi"/>
          <w:b/>
          <w:sz w:val="24"/>
          <w:szCs w:val="24"/>
          <w:u w:val="single"/>
        </w:rPr>
        <w:t xml:space="preserve">B. Requirements for </w:t>
      </w:r>
      <w:r w:rsidR="00764524">
        <w:rPr>
          <w:rFonts w:asciiTheme="minorHAnsi" w:hAnsiTheme="minorHAnsi" w:cstheme="minorHAnsi"/>
          <w:b/>
          <w:sz w:val="24"/>
          <w:szCs w:val="24"/>
          <w:u w:val="single"/>
        </w:rPr>
        <w:t xml:space="preserve">Application </w:t>
      </w:r>
      <w:r w:rsidRPr="003C02DA">
        <w:rPr>
          <w:rFonts w:asciiTheme="minorHAnsi" w:hAnsiTheme="minorHAnsi" w:cstheme="minorHAnsi"/>
          <w:b/>
          <w:sz w:val="24"/>
          <w:szCs w:val="24"/>
          <w:u w:val="single"/>
        </w:rPr>
        <w:t>Structure and Content</w:t>
      </w:r>
      <w:r w:rsidRPr="003C02DA">
        <w:rPr>
          <w:rFonts w:asciiTheme="minorHAnsi" w:hAnsiTheme="minorHAnsi" w:cstheme="minorHAnsi"/>
          <w:sz w:val="24"/>
          <w:szCs w:val="24"/>
        </w:rPr>
        <w:t xml:space="preserve">:  </w:t>
      </w:r>
      <w:r w:rsidRPr="00404847">
        <w:rPr>
          <w:rFonts w:asciiTheme="minorHAnsi" w:hAnsiTheme="minorHAnsi" w:cstheme="minorHAnsi"/>
          <w:sz w:val="24"/>
          <w:szCs w:val="24"/>
        </w:rPr>
        <w:t xml:space="preserve">The required structure and submission items for the </w:t>
      </w:r>
      <w:r w:rsidR="004F5E84">
        <w:rPr>
          <w:rFonts w:asciiTheme="minorHAnsi" w:hAnsiTheme="minorHAnsi" w:cstheme="minorHAnsi"/>
          <w:sz w:val="24"/>
          <w:szCs w:val="24"/>
        </w:rPr>
        <w:t xml:space="preserve">Application </w:t>
      </w:r>
      <w:r w:rsidRPr="00404847">
        <w:rPr>
          <w:rFonts w:asciiTheme="minorHAnsi" w:hAnsiTheme="minorHAnsi" w:cstheme="minorHAnsi"/>
          <w:sz w:val="24"/>
          <w:szCs w:val="24"/>
        </w:rPr>
        <w:t xml:space="preserve">are specified </w:t>
      </w:r>
      <w:r w:rsidR="00EF044A" w:rsidRPr="00EF044A">
        <w:rPr>
          <w:rFonts w:asciiTheme="minorHAnsi" w:hAnsiTheme="minorHAnsi" w:cstheme="minorHAnsi"/>
          <w:sz w:val="24"/>
          <w:szCs w:val="24"/>
        </w:rPr>
        <w:t>in Attachment B</w:t>
      </w:r>
      <w:r w:rsidR="00584490">
        <w:rPr>
          <w:rFonts w:asciiTheme="minorHAnsi" w:hAnsiTheme="minorHAnsi" w:cstheme="minorHAnsi"/>
          <w:sz w:val="24"/>
          <w:szCs w:val="24"/>
        </w:rPr>
        <w:t xml:space="preserve"> (</w:t>
      </w:r>
      <w:r w:rsidR="00EF044A" w:rsidRPr="00EF044A">
        <w:rPr>
          <w:rFonts w:asciiTheme="minorHAnsi" w:hAnsiTheme="minorHAnsi" w:cstheme="minorHAnsi"/>
          <w:sz w:val="24"/>
          <w:szCs w:val="24"/>
        </w:rPr>
        <w:t xml:space="preserve">Detailed </w:t>
      </w:r>
      <w:r w:rsidR="004F5E84">
        <w:rPr>
          <w:rFonts w:asciiTheme="minorHAnsi" w:hAnsiTheme="minorHAnsi" w:cstheme="minorHAnsi"/>
          <w:sz w:val="24"/>
          <w:szCs w:val="24"/>
        </w:rPr>
        <w:t xml:space="preserve">Application </w:t>
      </w:r>
      <w:r w:rsidR="00EF044A" w:rsidRPr="00EF044A">
        <w:rPr>
          <w:rFonts w:asciiTheme="minorHAnsi" w:hAnsiTheme="minorHAnsi" w:cstheme="minorHAnsi"/>
          <w:sz w:val="24"/>
          <w:szCs w:val="24"/>
        </w:rPr>
        <w:t>Requirements</w:t>
      </w:r>
      <w:r w:rsidR="00584490">
        <w:rPr>
          <w:rFonts w:asciiTheme="minorHAnsi" w:hAnsiTheme="minorHAnsi" w:cstheme="minorHAnsi"/>
          <w:sz w:val="24"/>
          <w:szCs w:val="24"/>
        </w:rPr>
        <w:t xml:space="preserve">) </w:t>
      </w:r>
      <w:r w:rsidRPr="00404847">
        <w:rPr>
          <w:rFonts w:asciiTheme="minorHAnsi" w:hAnsiTheme="minorHAnsi" w:cstheme="minorHAnsi"/>
          <w:sz w:val="24"/>
          <w:szCs w:val="24"/>
        </w:rPr>
        <w:t xml:space="preserve">of this </w:t>
      </w:r>
      <w:r w:rsidR="004F5E84">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14:paraId="532F250C" w14:textId="77777777" w:rsidR="00BC0BD9" w:rsidRDefault="00BC0BD9" w:rsidP="00BC0BD9">
      <w:pPr>
        <w:rPr>
          <w:rFonts w:asciiTheme="minorHAnsi" w:hAnsiTheme="minorHAnsi" w:cstheme="minorHAnsi"/>
          <w:sz w:val="24"/>
          <w:szCs w:val="24"/>
        </w:rPr>
      </w:pPr>
    </w:p>
    <w:p w14:paraId="52AD0E35" w14:textId="77777777" w:rsidR="008E1473" w:rsidRPr="00404847" w:rsidRDefault="008E1473" w:rsidP="00BC0BD9">
      <w:pPr>
        <w:rPr>
          <w:rFonts w:asciiTheme="minorHAnsi" w:hAnsiTheme="minorHAnsi" w:cstheme="minorHAnsi"/>
          <w:sz w:val="24"/>
          <w:szCs w:val="24"/>
        </w:rPr>
      </w:pPr>
    </w:p>
    <w:p w14:paraId="5406E0B8" w14:textId="77777777" w:rsidR="001E0C93" w:rsidRDefault="0051241B">
      <w:pPr>
        <w:rPr>
          <w:rFonts w:asciiTheme="minorHAnsi" w:hAnsiTheme="minorHAnsi" w:cstheme="minorHAnsi"/>
          <w:sz w:val="32"/>
          <w:szCs w:val="32"/>
        </w:rPr>
      </w:pPr>
      <w:r>
        <w:rPr>
          <w:rFonts w:asciiTheme="minorHAnsi" w:hAnsiTheme="minorHAnsi" w:cstheme="minorHAnsi"/>
          <w:b/>
          <w:sz w:val="32"/>
          <w:szCs w:val="32"/>
        </w:rPr>
        <w:t>7</w:t>
      </w:r>
      <w:r w:rsidR="00E33831" w:rsidRPr="00E077CB">
        <w:rPr>
          <w:rFonts w:asciiTheme="minorHAnsi" w:hAnsiTheme="minorHAnsi" w:cstheme="minorHAnsi"/>
          <w:b/>
          <w:sz w:val="32"/>
          <w:szCs w:val="32"/>
        </w:rPr>
        <w:t xml:space="preserve">. Terms </w:t>
      </w:r>
      <w:r w:rsidR="007036F1" w:rsidRPr="00E077CB">
        <w:rPr>
          <w:rFonts w:asciiTheme="minorHAnsi" w:hAnsiTheme="minorHAnsi" w:cstheme="minorHAnsi"/>
          <w:b/>
          <w:sz w:val="32"/>
          <w:szCs w:val="32"/>
        </w:rPr>
        <w:t>and</w:t>
      </w:r>
      <w:r w:rsidR="00E33831" w:rsidRPr="00E077CB">
        <w:rPr>
          <w:rFonts w:asciiTheme="minorHAnsi" w:hAnsiTheme="minorHAnsi" w:cstheme="minorHAnsi"/>
          <w:b/>
          <w:sz w:val="32"/>
          <w:szCs w:val="32"/>
        </w:rPr>
        <w:t xml:space="preserve"> Conditions</w:t>
      </w:r>
      <w:r w:rsidR="00FE3FA3">
        <w:rPr>
          <w:rFonts w:asciiTheme="minorHAnsi" w:hAnsiTheme="minorHAnsi" w:cstheme="minorHAnsi"/>
          <w:b/>
          <w:sz w:val="32"/>
          <w:szCs w:val="32"/>
        </w:rPr>
        <w:t xml:space="preserve"> of Grant </w:t>
      </w:r>
      <w:r w:rsidR="00E92E0D">
        <w:rPr>
          <w:rFonts w:asciiTheme="minorHAnsi" w:hAnsiTheme="minorHAnsi" w:cstheme="minorHAnsi"/>
          <w:b/>
          <w:sz w:val="32"/>
          <w:szCs w:val="32"/>
        </w:rPr>
        <w:t xml:space="preserve">Contract </w:t>
      </w:r>
      <w:r w:rsidR="00FE3FA3">
        <w:rPr>
          <w:rFonts w:asciiTheme="minorHAnsi" w:hAnsiTheme="minorHAnsi" w:cstheme="minorHAnsi"/>
          <w:b/>
          <w:sz w:val="32"/>
          <w:szCs w:val="32"/>
        </w:rPr>
        <w:t>Award</w:t>
      </w:r>
    </w:p>
    <w:p w14:paraId="26E7C80A" w14:textId="77777777" w:rsidR="008E1473" w:rsidRDefault="008E1473" w:rsidP="00BC0BD9">
      <w:pPr>
        <w:rPr>
          <w:rFonts w:asciiTheme="minorHAnsi" w:hAnsiTheme="minorHAnsi" w:cstheme="minorHAnsi"/>
          <w:sz w:val="32"/>
          <w:szCs w:val="32"/>
        </w:rPr>
      </w:pPr>
    </w:p>
    <w:p w14:paraId="24F1EF44" w14:textId="77777777" w:rsidR="0037016F" w:rsidRDefault="001C444B" w:rsidP="00BC0BD9">
      <w:pPr>
        <w:rPr>
          <w:rFonts w:asciiTheme="minorHAnsi" w:hAnsiTheme="minorHAnsi" w:cstheme="minorHAnsi"/>
          <w:sz w:val="24"/>
          <w:szCs w:val="24"/>
        </w:rPr>
      </w:pPr>
      <w:r>
        <w:rPr>
          <w:rFonts w:asciiTheme="minorHAnsi" w:hAnsiTheme="minorHAnsi" w:cstheme="minorHAnsi"/>
          <w:sz w:val="24"/>
          <w:szCs w:val="24"/>
        </w:rPr>
        <w:t>Any Grant Applicant receiving an award must comply with the following requirements:</w:t>
      </w:r>
    </w:p>
    <w:p w14:paraId="7074D00D" w14:textId="77777777" w:rsidR="009D3203" w:rsidRPr="00404847" w:rsidRDefault="009D3203" w:rsidP="00BC0BD9">
      <w:pPr>
        <w:rPr>
          <w:rFonts w:asciiTheme="minorHAnsi" w:hAnsiTheme="minorHAnsi" w:cstheme="minorHAnsi"/>
          <w:sz w:val="24"/>
          <w:szCs w:val="24"/>
        </w:rPr>
      </w:pPr>
    </w:p>
    <w:p w14:paraId="4C5E8672" w14:textId="77777777" w:rsidR="00BC0BD9" w:rsidRPr="00404847" w:rsidRDefault="00E33831" w:rsidP="00BC0BD9">
      <w:pPr>
        <w:rPr>
          <w:rFonts w:asciiTheme="minorHAnsi" w:hAnsiTheme="minorHAnsi" w:cstheme="minorHAnsi"/>
          <w:sz w:val="24"/>
          <w:szCs w:val="24"/>
        </w:rPr>
      </w:pPr>
      <w:r w:rsidRPr="002D1C3F">
        <w:rPr>
          <w:rFonts w:asciiTheme="minorHAnsi" w:hAnsiTheme="minorHAnsi" w:cstheme="minorHAnsi"/>
          <w:b/>
          <w:sz w:val="24"/>
          <w:szCs w:val="24"/>
        </w:rPr>
        <w:t xml:space="preserve">A. </w:t>
      </w:r>
      <w:r w:rsidRPr="003C02DA">
        <w:rPr>
          <w:rFonts w:asciiTheme="minorHAnsi" w:hAnsiTheme="minorHAnsi" w:cstheme="minorHAnsi"/>
          <w:b/>
          <w:sz w:val="24"/>
          <w:szCs w:val="24"/>
          <w:u w:val="single"/>
        </w:rPr>
        <w:t>Commonwealth Terms and Conditions</w:t>
      </w:r>
      <w:r w:rsidRPr="00404847">
        <w:rPr>
          <w:rFonts w:asciiTheme="minorHAnsi" w:hAnsiTheme="minorHAnsi" w:cstheme="minorHAnsi"/>
          <w:sz w:val="24"/>
          <w:szCs w:val="24"/>
        </w:rPr>
        <w:t>:   The general terms and conditions for this contract are s</w:t>
      </w:r>
      <w:r w:rsidR="00FE3FA3">
        <w:rPr>
          <w:rFonts w:asciiTheme="minorHAnsi" w:hAnsiTheme="minorHAnsi" w:cstheme="minorHAnsi"/>
          <w:sz w:val="24"/>
          <w:szCs w:val="24"/>
        </w:rPr>
        <w:t>et forth</w:t>
      </w:r>
      <w:r w:rsidRPr="00404847">
        <w:rPr>
          <w:rFonts w:asciiTheme="minorHAnsi" w:hAnsiTheme="minorHAnsi" w:cstheme="minorHAnsi"/>
          <w:sz w:val="24"/>
          <w:szCs w:val="24"/>
        </w:rPr>
        <w:t xml:space="preserve"> in two standard Commonwealth documents: </w:t>
      </w:r>
    </w:p>
    <w:p w14:paraId="6158A9D7" w14:textId="77777777" w:rsidR="00BC0BD9" w:rsidRPr="00404847" w:rsidRDefault="00BC0BD9" w:rsidP="00BC0BD9">
      <w:pPr>
        <w:rPr>
          <w:rFonts w:asciiTheme="minorHAnsi" w:hAnsiTheme="minorHAnsi" w:cstheme="minorHAnsi"/>
          <w:sz w:val="24"/>
          <w:szCs w:val="24"/>
        </w:rPr>
      </w:pPr>
    </w:p>
    <w:p w14:paraId="21788290" w14:textId="77777777" w:rsidR="001E0C93" w:rsidRDefault="00E33831">
      <w:pPr>
        <w:pStyle w:val="ListParagraph"/>
        <w:numPr>
          <w:ilvl w:val="0"/>
          <w:numId w:val="23"/>
        </w:numPr>
        <w:rPr>
          <w:rFonts w:asciiTheme="minorHAnsi" w:hAnsiTheme="minorHAnsi" w:cstheme="minorHAnsi"/>
          <w:sz w:val="24"/>
          <w:szCs w:val="24"/>
        </w:rPr>
      </w:pPr>
      <w:r w:rsidRPr="00DD635D">
        <w:rPr>
          <w:rFonts w:asciiTheme="minorHAnsi" w:hAnsiTheme="minorHAnsi" w:cstheme="minorHAnsi"/>
          <w:sz w:val="24"/>
          <w:szCs w:val="24"/>
        </w:rPr>
        <w:t>Commonwealth of Massachusetts Standard Contract Form</w:t>
      </w:r>
      <w:r w:rsidR="00FE3FA3">
        <w:rPr>
          <w:rFonts w:asciiTheme="minorHAnsi" w:hAnsiTheme="minorHAnsi" w:cstheme="minorHAnsi"/>
          <w:sz w:val="24"/>
          <w:szCs w:val="24"/>
        </w:rPr>
        <w:t>; and</w:t>
      </w:r>
    </w:p>
    <w:p w14:paraId="27357F8B" w14:textId="77777777" w:rsidR="001E0C93" w:rsidRDefault="00E33831">
      <w:pPr>
        <w:pStyle w:val="ListParagraph"/>
        <w:numPr>
          <w:ilvl w:val="0"/>
          <w:numId w:val="23"/>
        </w:numPr>
        <w:rPr>
          <w:rFonts w:asciiTheme="minorHAnsi" w:hAnsiTheme="minorHAnsi" w:cstheme="minorHAnsi"/>
          <w:sz w:val="24"/>
          <w:szCs w:val="24"/>
        </w:rPr>
      </w:pPr>
      <w:r w:rsidRPr="00DD635D">
        <w:rPr>
          <w:rFonts w:asciiTheme="minorHAnsi" w:hAnsiTheme="minorHAnsi" w:cstheme="minorHAnsi"/>
          <w:sz w:val="24"/>
          <w:szCs w:val="24"/>
        </w:rPr>
        <w:t>Commonwealth Terms and Conditions</w:t>
      </w:r>
    </w:p>
    <w:p w14:paraId="4A6AB7EF" w14:textId="77777777" w:rsidR="00BC0BD9" w:rsidRPr="00404847" w:rsidRDefault="00BC0BD9" w:rsidP="00BC0BD9">
      <w:pPr>
        <w:rPr>
          <w:rFonts w:asciiTheme="minorHAnsi" w:hAnsiTheme="minorHAnsi" w:cstheme="minorHAnsi"/>
          <w:sz w:val="24"/>
          <w:szCs w:val="24"/>
        </w:rPr>
      </w:pPr>
    </w:p>
    <w:p w14:paraId="0249A6B6" w14:textId="3B6981F7" w:rsidR="00C37238" w:rsidRDefault="00C37238" w:rsidP="00C37238">
      <w:pPr>
        <w:rPr>
          <w:rStyle w:val="Hyperlink"/>
          <w:rFonts w:asciiTheme="minorHAnsi" w:hAnsiTheme="minorHAnsi" w:cstheme="minorHAnsi"/>
          <w:sz w:val="24"/>
          <w:szCs w:val="24"/>
        </w:rPr>
      </w:pPr>
      <w:r>
        <w:rPr>
          <w:rFonts w:asciiTheme="minorHAnsi" w:hAnsiTheme="minorHAnsi" w:cstheme="minorHAnsi"/>
          <w:sz w:val="24"/>
          <w:szCs w:val="24"/>
        </w:rPr>
        <w:t xml:space="preserve">The most recent, applicable version of </w:t>
      </w:r>
      <w:r w:rsidRPr="00404847">
        <w:rPr>
          <w:rFonts w:asciiTheme="minorHAnsi" w:hAnsiTheme="minorHAnsi" w:cstheme="minorHAnsi"/>
          <w:sz w:val="24"/>
          <w:szCs w:val="24"/>
        </w:rPr>
        <w:t>th</w:t>
      </w:r>
      <w:r>
        <w:rPr>
          <w:rFonts w:asciiTheme="minorHAnsi" w:hAnsiTheme="minorHAnsi" w:cstheme="minorHAnsi"/>
          <w:sz w:val="24"/>
          <w:szCs w:val="24"/>
        </w:rPr>
        <w:t>ese forms is</w:t>
      </w:r>
      <w:r w:rsidRPr="00404847">
        <w:rPr>
          <w:rFonts w:asciiTheme="minorHAnsi" w:hAnsiTheme="minorHAnsi" w:cstheme="minorHAnsi"/>
          <w:sz w:val="24"/>
          <w:szCs w:val="24"/>
        </w:rPr>
        <w:t xml:space="preserve"> available on the Massachusetts state website at the following web address: </w:t>
      </w:r>
      <w:r>
        <w:rPr>
          <w:rFonts w:asciiTheme="minorHAnsi" w:hAnsiTheme="minorHAnsi" w:cstheme="minorHAnsi"/>
          <w:sz w:val="24"/>
          <w:szCs w:val="24"/>
        </w:rPr>
        <w:t xml:space="preserve"> </w:t>
      </w:r>
      <w:hyperlink r:id="rId17" w:history="1">
        <w:r w:rsidRPr="003E58DD">
          <w:rPr>
            <w:rStyle w:val="Hyperlink"/>
            <w:rFonts w:asciiTheme="minorHAnsi" w:hAnsiTheme="minorHAnsi" w:cstheme="minorHAnsi"/>
            <w:sz w:val="24"/>
            <w:szCs w:val="24"/>
          </w:rPr>
          <w:t>https://www.macomptroller.org/forms-for-vendors</w:t>
        </w:r>
      </w:hyperlink>
      <w:r>
        <w:rPr>
          <w:rStyle w:val="Hyperlink"/>
          <w:rFonts w:asciiTheme="minorHAnsi" w:hAnsiTheme="minorHAnsi" w:cstheme="minorHAnsi"/>
          <w:sz w:val="24"/>
          <w:szCs w:val="24"/>
        </w:rPr>
        <w:t>.</w:t>
      </w:r>
      <w:r>
        <w:rPr>
          <w:rFonts w:asciiTheme="minorHAnsi" w:hAnsiTheme="minorHAnsi" w:cstheme="minorHAnsi"/>
          <w:sz w:val="24"/>
          <w:szCs w:val="24"/>
        </w:rPr>
        <w:t xml:space="preserve"> </w:t>
      </w:r>
    </w:p>
    <w:p w14:paraId="046DC5CB" w14:textId="77777777" w:rsidR="00C37238" w:rsidRDefault="00C37238" w:rsidP="00BC0BD9">
      <w:pPr>
        <w:rPr>
          <w:rFonts w:asciiTheme="minorHAnsi" w:hAnsiTheme="minorHAnsi" w:cstheme="minorHAnsi"/>
          <w:sz w:val="24"/>
          <w:szCs w:val="24"/>
        </w:rPr>
      </w:pPr>
    </w:p>
    <w:p w14:paraId="7B1F2DC1" w14:textId="5390FDB0"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The terms and conditions </w:t>
      </w:r>
      <w:r w:rsidR="00FE3FA3">
        <w:rPr>
          <w:rFonts w:asciiTheme="minorHAnsi" w:hAnsiTheme="minorHAnsi" w:cstheme="minorHAnsi"/>
          <w:sz w:val="24"/>
          <w:szCs w:val="24"/>
        </w:rPr>
        <w:t xml:space="preserve">contained </w:t>
      </w:r>
      <w:r w:rsidRPr="00404847">
        <w:rPr>
          <w:rFonts w:asciiTheme="minorHAnsi" w:hAnsiTheme="minorHAnsi" w:cstheme="minorHAnsi"/>
          <w:sz w:val="24"/>
          <w:szCs w:val="24"/>
        </w:rPr>
        <w:t xml:space="preserve">in these two documents </w:t>
      </w:r>
      <w:r w:rsidR="003B62BD" w:rsidRPr="00404847">
        <w:rPr>
          <w:rFonts w:asciiTheme="minorHAnsi" w:hAnsiTheme="minorHAnsi" w:cstheme="minorHAnsi"/>
          <w:sz w:val="24"/>
          <w:szCs w:val="24"/>
        </w:rPr>
        <w:t>supersede</w:t>
      </w:r>
      <w:r w:rsidRPr="00404847">
        <w:rPr>
          <w:rFonts w:asciiTheme="minorHAnsi" w:hAnsiTheme="minorHAnsi" w:cstheme="minorHAnsi"/>
          <w:sz w:val="24"/>
          <w:szCs w:val="24"/>
        </w:rPr>
        <w:t xml:space="preserve"> any and all other terms that may be defined explicitly or implied in</w:t>
      </w:r>
      <w:r w:rsidR="00FE3FA3">
        <w:rPr>
          <w:rFonts w:asciiTheme="minorHAnsi" w:hAnsiTheme="minorHAnsi" w:cstheme="minorHAnsi"/>
          <w:sz w:val="24"/>
          <w:szCs w:val="24"/>
        </w:rPr>
        <w:t xml:space="preserve"> this Grant Announcement</w:t>
      </w:r>
      <w:r w:rsidRPr="00404847">
        <w:rPr>
          <w:rFonts w:asciiTheme="minorHAnsi" w:hAnsiTheme="minorHAnsi" w:cstheme="minorHAnsi"/>
          <w:sz w:val="24"/>
          <w:szCs w:val="24"/>
        </w:rPr>
        <w:t>.  It is important that the entity submitting proposals fully understand all of the terms and conditions contained in these documents, and the referenced terms in these documents and how the</w:t>
      </w:r>
      <w:r w:rsidR="00FE3FA3">
        <w:rPr>
          <w:rFonts w:asciiTheme="minorHAnsi" w:hAnsiTheme="minorHAnsi" w:cstheme="minorHAnsi"/>
          <w:sz w:val="24"/>
          <w:szCs w:val="24"/>
        </w:rPr>
        <w:t xml:space="preserve"> terms </w:t>
      </w:r>
      <w:r w:rsidRPr="00404847">
        <w:rPr>
          <w:rFonts w:asciiTheme="minorHAnsi" w:hAnsiTheme="minorHAnsi" w:cstheme="minorHAnsi"/>
          <w:sz w:val="24"/>
          <w:szCs w:val="24"/>
        </w:rPr>
        <w:t xml:space="preserve">apply to their agency, organization or business.  A </w:t>
      </w:r>
      <w:r w:rsidR="00F40509">
        <w:rPr>
          <w:rFonts w:asciiTheme="minorHAnsi" w:hAnsiTheme="minorHAnsi" w:cstheme="minorHAnsi"/>
          <w:sz w:val="24"/>
          <w:szCs w:val="24"/>
        </w:rPr>
        <w:t>Grantee</w:t>
      </w:r>
      <w:r w:rsidR="00A863A4" w:rsidRPr="00404847">
        <w:rPr>
          <w:rFonts w:asciiTheme="minorHAnsi" w:hAnsiTheme="minorHAnsi" w:cstheme="minorHAnsi"/>
          <w:sz w:val="24"/>
          <w:szCs w:val="24"/>
        </w:rPr>
        <w:t xml:space="preserve"> </w:t>
      </w:r>
      <w:r w:rsidRPr="00404847">
        <w:rPr>
          <w:rFonts w:asciiTheme="minorHAnsi" w:hAnsiTheme="minorHAnsi" w:cstheme="minorHAnsi"/>
          <w:sz w:val="24"/>
          <w:szCs w:val="24"/>
        </w:rPr>
        <w:t>that fails to comply with th</w:t>
      </w:r>
      <w:r w:rsidR="00FE3FA3">
        <w:rPr>
          <w:rFonts w:asciiTheme="minorHAnsi" w:hAnsiTheme="minorHAnsi" w:cstheme="minorHAnsi"/>
          <w:sz w:val="24"/>
          <w:szCs w:val="24"/>
        </w:rPr>
        <w:t>e</w:t>
      </w:r>
      <w:r w:rsidRPr="00404847">
        <w:rPr>
          <w:rFonts w:asciiTheme="minorHAnsi" w:hAnsiTheme="minorHAnsi" w:cstheme="minorHAnsi"/>
          <w:sz w:val="24"/>
          <w:szCs w:val="24"/>
        </w:rPr>
        <w:t xml:space="preserve"> terms and conditions </w:t>
      </w:r>
      <w:r w:rsidR="00FE3FA3">
        <w:rPr>
          <w:rFonts w:asciiTheme="minorHAnsi" w:hAnsiTheme="minorHAnsi" w:cstheme="minorHAnsi"/>
          <w:sz w:val="24"/>
          <w:szCs w:val="24"/>
        </w:rPr>
        <w:t xml:space="preserve">required by this Grant </w:t>
      </w:r>
      <w:r w:rsidRPr="00404847">
        <w:rPr>
          <w:rFonts w:asciiTheme="minorHAnsi" w:hAnsiTheme="minorHAnsi" w:cstheme="minorHAnsi"/>
          <w:sz w:val="24"/>
          <w:szCs w:val="24"/>
        </w:rPr>
        <w:t xml:space="preserve">may be terminated from the contract.      </w:t>
      </w:r>
    </w:p>
    <w:p w14:paraId="7A8B5DA2" w14:textId="77777777" w:rsidR="003C3CDE" w:rsidRDefault="003C3CDE" w:rsidP="00BC0BD9">
      <w:pPr>
        <w:rPr>
          <w:rFonts w:asciiTheme="minorHAnsi" w:hAnsiTheme="minorHAnsi" w:cstheme="minorHAnsi"/>
          <w:b/>
          <w:sz w:val="24"/>
          <w:szCs w:val="24"/>
        </w:rPr>
      </w:pPr>
    </w:p>
    <w:p w14:paraId="4F940411" w14:textId="77777777" w:rsidR="00F524A2" w:rsidRDefault="00E33831" w:rsidP="00BC0BD9">
      <w:pPr>
        <w:rPr>
          <w:rFonts w:asciiTheme="minorHAnsi" w:hAnsiTheme="minorHAnsi" w:cstheme="minorHAnsi"/>
          <w:sz w:val="24"/>
          <w:szCs w:val="24"/>
        </w:rPr>
      </w:pPr>
      <w:r w:rsidRPr="002D1C3F">
        <w:rPr>
          <w:rFonts w:asciiTheme="minorHAnsi" w:hAnsiTheme="minorHAnsi" w:cstheme="minorHAnsi"/>
          <w:b/>
          <w:sz w:val="24"/>
          <w:szCs w:val="24"/>
        </w:rPr>
        <w:t xml:space="preserve">B. </w:t>
      </w:r>
      <w:r w:rsidRPr="003C02DA">
        <w:rPr>
          <w:rFonts w:asciiTheme="minorHAnsi" w:hAnsiTheme="minorHAnsi" w:cstheme="minorHAnsi"/>
          <w:b/>
          <w:sz w:val="24"/>
          <w:szCs w:val="24"/>
          <w:u w:val="single"/>
        </w:rPr>
        <w:t>Supplemental Terms and Conditions</w:t>
      </w:r>
      <w:r w:rsidRPr="00E077CB">
        <w:rPr>
          <w:rFonts w:asciiTheme="minorHAnsi" w:hAnsiTheme="minorHAnsi" w:cstheme="minorHAnsi"/>
          <w:b/>
          <w:sz w:val="24"/>
          <w:szCs w:val="24"/>
        </w:rPr>
        <w:t>:</w:t>
      </w:r>
      <w:r w:rsidRPr="00404847">
        <w:rPr>
          <w:rFonts w:asciiTheme="minorHAnsi" w:hAnsiTheme="minorHAnsi" w:cstheme="minorHAnsi"/>
          <w:sz w:val="24"/>
          <w:szCs w:val="24"/>
        </w:rPr>
        <w:t xml:space="preserve">  </w:t>
      </w:r>
      <w:r w:rsidR="00BC0BD9">
        <w:rPr>
          <w:rFonts w:asciiTheme="minorHAnsi" w:hAnsiTheme="minorHAnsi" w:cstheme="minorHAnsi"/>
          <w:sz w:val="24"/>
          <w:szCs w:val="24"/>
        </w:rPr>
        <w:t xml:space="preserve">Supplemental terms and conditions are requirements that are specific to the contracts resulting from this </w:t>
      </w:r>
      <w:r w:rsidR="001C444B">
        <w:rPr>
          <w:rFonts w:asciiTheme="minorHAnsi" w:hAnsiTheme="minorHAnsi" w:cstheme="minorHAnsi"/>
          <w:sz w:val="24"/>
          <w:szCs w:val="24"/>
        </w:rPr>
        <w:t>Grant Announcement</w:t>
      </w:r>
      <w:r w:rsidR="00BC0BD9">
        <w:rPr>
          <w:rFonts w:asciiTheme="minorHAnsi" w:hAnsiTheme="minorHAnsi" w:cstheme="minorHAnsi"/>
          <w:sz w:val="24"/>
          <w:szCs w:val="24"/>
        </w:rPr>
        <w:t xml:space="preserve">.   The Supplemental Terms and Conditions are provided in </w:t>
      </w:r>
      <w:r w:rsidR="00BC0BD9" w:rsidRPr="002E5F13">
        <w:rPr>
          <w:rFonts w:asciiTheme="minorHAnsi" w:hAnsiTheme="minorHAnsi" w:cstheme="minorHAnsi"/>
          <w:sz w:val="24"/>
          <w:szCs w:val="24"/>
        </w:rPr>
        <w:t xml:space="preserve">Attachment </w:t>
      </w:r>
      <w:r w:rsidR="00E54F5E" w:rsidRPr="002E5F13">
        <w:rPr>
          <w:rFonts w:asciiTheme="minorHAnsi" w:hAnsiTheme="minorHAnsi" w:cstheme="minorHAnsi"/>
          <w:sz w:val="24"/>
          <w:szCs w:val="24"/>
        </w:rPr>
        <w:t>C</w:t>
      </w:r>
      <w:r w:rsidR="00BC0BD9" w:rsidRPr="002E5F13">
        <w:rPr>
          <w:rFonts w:asciiTheme="minorHAnsi" w:hAnsiTheme="minorHAnsi" w:cstheme="minorHAnsi"/>
          <w:sz w:val="24"/>
          <w:szCs w:val="24"/>
        </w:rPr>
        <w:t xml:space="preserve"> (Supplemental Terms and Conditions).</w:t>
      </w:r>
    </w:p>
    <w:p w14:paraId="7C6CCF85" w14:textId="77777777" w:rsidR="00F524A2" w:rsidRDefault="00F524A2" w:rsidP="00BC0BD9">
      <w:pPr>
        <w:rPr>
          <w:rFonts w:asciiTheme="minorHAnsi" w:hAnsiTheme="minorHAnsi" w:cstheme="minorHAnsi"/>
          <w:sz w:val="24"/>
          <w:szCs w:val="24"/>
        </w:rPr>
      </w:pPr>
    </w:p>
    <w:p w14:paraId="75622F3A" w14:textId="77777777" w:rsidR="00BC0BD9" w:rsidRPr="00404847" w:rsidRDefault="00F524A2" w:rsidP="00BC0BD9">
      <w:pPr>
        <w:rPr>
          <w:rFonts w:asciiTheme="minorHAnsi" w:hAnsiTheme="minorHAnsi" w:cstheme="minorHAnsi"/>
          <w:sz w:val="24"/>
          <w:szCs w:val="24"/>
        </w:rPr>
      </w:pPr>
      <w:r w:rsidRPr="009D3203">
        <w:rPr>
          <w:rFonts w:asciiTheme="minorHAnsi" w:hAnsiTheme="minorHAnsi" w:cstheme="minorHAnsi"/>
          <w:b/>
          <w:sz w:val="24"/>
          <w:szCs w:val="24"/>
        </w:rPr>
        <w:t>C.</w:t>
      </w:r>
      <w:r>
        <w:rPr>
          <w:rFonts w:asciiTheme="minorHAnsi" w:hAnsiTheme="minorHAnsi" w:cstheme="minorHAnsi"/>
          <w:sz w:val="24"/>
          <w:szCs w:val="24"/>
        </w:rPr>
        <w:t xml:space="preserve"> </w:t>
      </w:r>
      <w:r w:rsidR="009D3203" w:rsidRPr="009D3203">
        <w:rPr>
          <w:rFonts w:asciiTheme="minorHAnsi" w:hAnsiTheme="minorHAnsi" w:cstheme="minorHAnsi"/>
          <w:b/>
          <w:sz w:val="24"/>
          <w:szCs w:val="24"/>
        </w:rPr>
        <w:t xml:space="preserve"> </w:t>
      </w:r>
      <w:r w:rsidR="009D3203" w:rsidRPr="009D3203">
        <w:rPr>
          <w:rFonts w:asciiTheme="minorHAnsi" w:hAnsiTheme="minorHAnsi" w:cstheme="minorHAnsi"/>
          <w:b/>
          <w:sz w:val="24"/>
          <w:szCs w:val="24"/>
          <w:u w:val="single"/>
        </w:rPr>
        <w:t>A</w:t>
      </w:r>
      <w:r w:rsidRPr="009D3203">
        <w:rPr>
          <w:rFonts w:asciiTheme="minorHAnsi" w:hAnsiTheme="minorHAnsi" w:cstheme="minorHAnsi"/>
          <w:b/>
          <w:sz w:val="24"/>
          <w:szCs w:val="24"/>
          <w:u w:val="single"/>
        </w:rPr>
        <w:t>dditional Requirements</w:t>
      </w:r>
      <w:r>
        <w:rPr>
          <w:rFonts w:asciiTheme="minorHAnsi" w:hAnsiTheme="minorHAnsi" w:cstheme="minorHAnsi"/>
          <w:sz w:val="24"/>
          <w:szCs w:val="24"/>
        </w:rPr>
        <w:t xml:space="preserve">: </w:t>
      </w:r>
      <w:r w:rsidR="00CD5593">
        <w:rPr>
          <w:rFonts w:asciiTheme="minorHAnsi" w:hAnsiTheme="minorHAnsi" w:cstheme="minorHAnsi"/>
          <w:sz w:val="24"/>
          <w:szCs w:val="24"/>
        </w:rPr>
        <w:t>I</w:t>
      </w:r>
      <w:r>
        <w:rPr>
          <w:rFonts w:asciiTheme="minorHAnsi" w:hAnsiTheme="minorHAnsi" w:cstheme="minorHAnsi"/>
          <w:sz w:val="24"/>
          <w:szCs w:val="24"/>
        </w:rPr>
        <w:t>n addition to complying with the requirements of this section, any Applicant receiving a Grant Award must adhere to all requirements of the Grant Application, and all documentation</w:t>
      </w:r>
      <w:r w:rsidR="00BC0BD9">
        <w:rPr>
          <w:rFonts w:asciiTheme="minorHAnsi" w:hAnsiTheme="minorHAnsi" w:cstheme="minorHAnsi"/>
          <w:sz w:val="24"/>
          <w:szCs w:val="24"/>
        </w:rPr>
        <w:t xml:space="preserve"> </w:t>
      </w:r>
      <w:r>
        <w:rPr>
          <w:rFonts w:asciiTheme="minorHAnsi" w:hAnsiTheme="minorHAnsi" w:cstheme="minorHAnsi"/>
          <w:sz w:val="24"/>
          <w:szCs w:val="24"/>
        </w:rPr>
        <w:t>submitted in support of that application.</w:t>
      </w:r>
      <w:r w:rsidR="00C23EDB">
        <w:rPr>
          <w:rFonts w:asciiTheme="minorHAnsi" w:hAnsiTheme="minorHAnsi" w:cstheme="minorHAnsi"/>
          <w:sz w:val="24"/>
          <w:szCs w:val="24"/>
        </w:rPr>
        <w:t xml:space="preserve"> </w:t>
      </w:r>
      <w:r w:rsidR="00BC0BD9">
        <w:rPr>
          <w:rFonts w:asciiTheme="minorHAnsi" w:hAnsiTheme="minorHAnsi" w:cstheme="minorHAnsi"/>
          <w:sz w:val="24"/>
          <w:szCs w:val="24"/>
        </w:rPr>
        <w:t xml:space="preserve"> </w:t>
      </w:r>
      <w:r w:rsidR="00E92E0D">
        <w:rPr>
          <w:rFonts w:asciiTheme="minorHAnsi" w:hAnsiTheme="minorHAnsi" w:cstheme="minorHAnsi"/>
          <w:sz w:val="24"/>
          <w:szCs w:val="24"/>
        </w:rPr>
        <w:t xml:space="preserve">If, after award of a Grant to a recipient, the GRT receives information that there has been a material omission or misrepresentation by the Grant Applicant regarding any aspect of the proposed project, this may </w:t>
      </w:r>
      <w:r w:rsidR="008534F9">
        <w:rPr>
          <w:rFonts w:asciiTheme="minorHAnsi" w:hAnsiTheme="minorHAnsi" w:cstheme="minorHAnsi"/>
          <w:sz w:val="24"/>
          <w:szCs w:val="24"/>
        </w:rPr>
        <w:t>constitute</w:t>
      </w:r>
      <w:r w:rsidR="00E92E0D">
        <w:rPr>
          <w:rFonts w:asciiTheme="minorHAnsi" w:hAnsiTheme="minorHAnsi" w:cstheme="minorHAnsi"/>
          <w:sz w:val="24"/>
          <w:szCs w:val="24"/>
        </w:rPr>
        <w:t xml:space="preserve"> grounds for </w:t>
      </w:r>
      <w:r w:rsidR="00DE21DD">
        <w:rPr>
          <w:rFonts w:asciiTheme="minorHAnsi" w:hAnsiTheme="minorHAnsi" w:cstheme="minorHAnsi"/>
          <w:sz w:val="24"/>
          <w:szCs w:val="24"/>
        </w:rPr>
        <w:t>invalidating the Grant award</w:t>
      </w:r>
      <w:r w:rsidR="009D3203">
        <w:rPr>
          <w:rFonts w:asciiTheme="minorHAnsi" w:hAnsiTheme="minorHAnsi" w:cstheme="minorHAnsi"/>
          <w:sz w:val="24"/>
          <w:szCs w:val="24"/>
        </w:rPr>
        <w:t>.</w:t>
      </w:r>
    </w:p>
    <w:p w14:paraId="52BAC578" w14:textId="0822B526" w:rsidR="008D121A" w:rsidRDefault="008D121A" w:rsidP="00BC0BD9">
      <w:pPr>
        <w:rPr>
          <w:rFonts w:asciiTheme="minorHAnsi" w:hAnsiTheme="minorHAnsi" w:cstheme="minorHAnsi"/>
          <w:sz w:val="24"/>
          <w:szCs w:val="24"/>
        </w:rPr>
      </w:pPr>
    </w:p>
    <w:p w14:paraId="3AAC2ACA" w14:textId="77777777" w:rsidR="00C37238" w:rsidRDefault="00C37238" w:rsidP="00C37238">
      <w:pPr>
        <w:rPr>
          <w:rFonts w:asciiTheme="minorHAnsi" w:hAnsiTheme="minorHAnsi" w:cstheme="minorHAnsi"/>
          <w:sz w:val="24"/>
          <w:szCs w:val="24"/>
        </w:rPr>
      </w:pPr>
      <w:r>
        <w:rPr>
          <w:rFonts w:asciiTheme="minorHAnsi" w:hAnsiTheme="minorHAnsi" w:cstheme="minorHAnsi"/>
          <w:sz w:val="24"/>
          <w:szCs w:val="24"/>
        </w:rPr>
        <w:lastRenderedPageBreak/>
        <w:t xml:space="preserve">Once successful applicants are notified of NRD Grant award, Grantees will need to sign the Commonwealth’s Standard Contract Form, the Commonwealth Terms and Conditions, the Request for Taxpayer </w:t>
      </w:r>
      <w:r w:rsidRPr="0035456A">
        <w:rPr>
          <w:rFonts w:asciiTheme="minorHAnsi" w:hAnsiTheme="minorHAnsi" w:cstheme="minorHAnsi"/>
          <w:sz w:val="24"/>
          <w:szCs w:val="24"/>
        </w:rPr>
        <w:t>Identification Number &amp; Certification (Mass. Substitute W-9)</w:t>
      </w:r>
      <w:r>
        <w:rPr>
          <w:rFonts w:asciiTheme="minorHAnsi" w:hAnsiTheme="minorHAnsi" w:cstheme="minorHAnsi"/>
          <w:sz w:val="24"/>
          <w:szCs w:val="24"/>
        </w:rPr>
        <w:t xml:space="preserve">, or Certification of Tax Compliance (for non-public entities), and the Contractor Authorized Signatory Listing Form.   Grantees will also need to submit an Electronic Fund Transfer (EFT) Form, if not already completed. </w:t>
      </w:r>
    </w:p>
    <w:p w14:paraId="64490534" w14:textId="77777777" w:rsidR="00C37238" w:rsidRDefault="00C37238" w:rsidP="00C37238">
      <w:pPr>
        <w:rPr>
          <w:rFonts w:asciiTheme="minorHAnsi" w:hAnsiTheme="minorHAnsi" w:cstheme="minorHAnsi"/>
          <w:sz w:val="24"/>
          <w:szCs w:val="24"/>
        </w:rPr>
      </w:pPr>
    </w:p>
    <w:p w14:paraId="5C94FC64" w14:textId="60597EB8" w:rsidR="00C37238" w:rsidRDefault="00C37238" w:rsidP="00C37238">
      <w:pPr>
        <w:rPr>
          <w:rFonts w:asciiTheme="minorHAnsi" w:hAnsiTheme="minorHAnsi" w:cstheme="minorHAnsi"/>
          <w:sz w:val="24"/>
          <w:szCs w:val="24"/>
        </w:rPr>
      </w:pPr>
      <w:r w:rsidRPr="008609F1">
        <w:rPr>
          <w:rFonts w:asciiTheme="minorHAnsi" w:hAnsiTheme="minorHAnsi" w:cstheme="minorHAnsi"/>
          <w:sz w:val="24"/>
          <w:szCs w:val="24"/>
        </w:rPr>
        <w:t xml:space="preserve">These forms are available on the Office of the Comptroller website </w:t>
      </w:r>
      <w:hyperlink r:id="rId18" w:history="1">
        <w:r w:rsidRPr="008609F1">
          <w:rPr>
            <w:rStyle w:val="Hyperlink"/>
            <w:rFonts w:asciiTheme="minorHAnsi" w:hAnsiTheme="minorHAnsi" w:cstheme="minorHAnsi"/>
            <w:sz w:val="24"/>
            <w:szCs w:val="24"/>
          </w:rPr>
          <w:t>https://www.macomptroller.org/forms</w:t>
        </w:r>
      </w:hyperlink>
      <w:r>
        <w:rPr>
          <w:rFonts w:asciiTheme="minorHAnsi" w:hAnsiTheme="minorHAnsi" w:cstheme="minorHAnsi"/>
          <w:sz w:val="24"/>
          <w:szCs w:val="24"/>
        </w:rPr>
        <w:t>.</w:t>
      </w:r>
    </w:p>
    <w:p w14:paraId="368C2F33" w14:textId="77777777" w:rsidR="00C37238" w:rsidRDefault="00C37238" w:rsidP="00BC0BD9">
      <w:pPr>
        <w:rPr>
          <w:rFonts w:asciiTheme="minorHAnsi" w:hAnsiTheme="minorHAnsi" w:cstheme="minorHAnsi"/>
          <w:sz w:val="24"/>
          <w:szCs w:val="24"/>
        </w:rPr>
      </w:pPr>
    </w:p>
    <w:p w14:paraId="6236811B" w14:textId="77777777" w:rsidR="00F4529B" w:rsidRPr="00404847" w:rsidRDefault="00F4529B" w:rsidP="00BC0BD9">
      <w:pPr>
        <w:rPr>
          <w:rFonts w:asciiTheme="minorHAnsi" w:hAnsiTheme="minorHAnsi" w:cstheme="minorHAnsi"/>
          <w:sz w:val="24"/>
          <w:szCs w:val="24"/>
        </w:rPr>
      </w:pPr>
    </w:p>
    <w:p w14:paraId="6003D3F4" w14:textId="77777777" w:rsidR="0037016F" w:rsidRPr="00404847" w:rsidRDefault="00B15DA5" w:rsidP="00BC0BD9">
      <w:pPr>
        <w:rPr>
          <w:rFonts w:asciiTheme="minorHAnsi" w:hAnsiTheme="minorHAnsi" w:cstheme="minorHAnsi"/>
          <w:sz w:val="24"/>
          <w:szCs w:val="24"/>
        </w:rPr>
      </w:pPr>
      <w:r>
        <w:rPr>
          <w:rFonts w:asciiTheme="minorHAnsi" w:hAnsiTheme="minorHAnsi" w:cstheme="minorHAnsi"/>
          <w:b/>
          <w:sz w:val="32"/>
          <w:szCs w:val="32"/>
        </w:rPr>
        <w:t>8</w:t>
      </w:r>
      <w:r w:rsidR="00E33831" w:rsidRPr="00D97B2B">
        <w:rPr>
          <w:rFonts w:asciiTheme="minorHAnsi" w:hAnsiTheme="minorHAnsi" w:cstheme="minorHAnsi"/>
          <w:b/>
          <w:sz w:val="32"/>
          <w:szCs w:val="32"/>
        </w:rPr>
        <w:t>. List of Attachments</w:t>
      </w:r>
      <w:r w:rsidR="00E33831" w:rsidRPr="00404847">
        <w:rPr>
          <w:rFonts w:asciiTheme="minorHAnsi" w:hAnsiTheme="minorHAnsi" w:cstheme="minorHAnsi"/>
          <w:sz w:val="24"/>
          <w:szCs w:val="24"/>
        </w:rPr>
        <w:t>:</w:t>
      </w:r>
    </w:p>
    <w:p w14:paraId="0DE72E1B" w14:textId="77777777" w:rsidR="00BC0BD9" w:rsidRPr="008C20D9" w:rsidRDefault="00BC0BD9" w:rsidP="00BC0BD9">
      <w:pPr>
        <w:rPr>
          <w:rFonts w:asciiTheme="minorHAnsi" w:hAnsiTheme="minorHAnsi" w:cstheme="minorHAnsi"/>
        </w:rPr>
      </w:pPr>
    </w:p>
    <w:p w14:paraId="78E07BF3" w14:textId="77777777" w:rsidR="00526A6B"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 xml:space="preserve">Attachment A:  </w:t>
      </w:r>
      <w:r w:rsidRPr="00404847">
        <w:rPr>
          <w:rFonts w:asciiTheme="minorHAnsi" w:hAnsiTheme="minorHAnsi" w:cstheme="minorHAnsi"/>
          <w:sz w:val="24"/>
          <w:szCs w:val="24"/>
        </w:rPr>
        <w:t>Applica</w:t>
      </w:r>
      <w:r w:rsidR="004F5E84">
        <w:rPr>
          <w:rFonts w:asciiTheme="minorHAnsi" w:hAnsiTheme="minorHAnsi" w:cstheme="minorHAnsi"/>
          <w:sz w:val="24"/>
          <w:szCs w:val="24"/>
        </w:rPr>
        <w:t>tion</w:t>
      </w:r>
    </w:p>
    <w:p w14:paraId="570017AE" w14:textId="77777777"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Attachment B:  Detailed </w:t>
      </w:r>
      <w:r w:rsidR="004F5E84">
        <w:rPr>
          <w:rFonts w:asciiTheme="minorHAnsi" w:hAnsiTheme="minorHAnsi" w:cstheme="minorHAnsi"/>
          <w:sz w:val="24"/>
          <w:szCs w:val="24"/>
        </w:rPr>
        <w:t>Application</w:t>
      </w:r>
      <w:r>
        <w:rPr>
          <w:rFonts w:asciiTheme="minorHAnsi" w:hAnsiTheme="minorHAnsi" w:cstheme="minorHAnsi"/>
          <w:sz w:val="24"/>
          <w:szCs w:val="24"/>
        </w:rPr>
        <w:t xml:space="preserve"> Requirements</w:t>
      </w:r>
    </w:p>
    <w:p w14:paraId="39995889" w14:textId="77777777"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Attachment </w:t>
      </w:r>
      <w:r w:rsidR="00526A6B">
        <w:rPr>
          <w:rFonts w:asciiTheme="minorHAnsi" w:hAnsiTheme="minorHAnsi" w:cstheme="minorHAnsi"/>
          <w:sz w:val="24"/>
          <w:szCs w:val="24"/>
        </w:rPr>
        <w:t>C</w:t>
      </w:r>
      <w:r>
        <w:rPr>
          <w:rFonts w:asciiTheme="minorHAnsi" w:hAnsiTheme="minorHAnsi" w:cstheme="minorHAnsi"/>
          <w:sz w:val="24"/>
          <w:szCs w:val="24"/>
        </w:rPr>
        <w:t>:  Supplemental Terms and Conditions</w:t>
      </w:r>
    </w:p>
    <w:p w14:paraId="4AE64FF1" w14:textId="77777777" w:rsidR="00780D3A" w:rsidRDefault="00E33831">
      <w:pPr>
        <w:widowControl/>
        <w:rPr>
          <w:rFonts w:asciiTheme="minorHAnsi" w:hAnsiTheme="minorHAnsi" w:cstheme="minorHAnsi"/>
          <w:sz w:val="24"/>
          <w:szCs w:val="24"/>
        </w:rPr>
      </w:pPr>
      <w:r>
        <w:rPr>
          <w:rFonts w:asciiTheme="minorHAnsi" w:hAnsiTheme="minorHAnsi" w:cstheme="minorHAnsi"/>
          <w:sz w:val="24"/>
          <w:szCs w:val="24"/>
        </w:rPr>
        <w:t xml:space="preserve">Attachment </w:t>
      </w:r>
      <w:r w:rsidR="00526A6B">
        <w:rPr>
          <w:rFonts w:asciiTheme="minorHAnsi" w:hAnsiTheme="minorHAnsi" w:cstheme="minorHAnsi"/>
          <w:sz w:val="24"/>
          <w:szCs w:val="24"/>
        </w:rPr>
        <w:t>D</w:t>
      </w:r>
      <w:r>
        <w:rPr>
          <w:rFonts w:asciiTheme="minorHAnsi" w:hAnsiTheme="minorHAnsi" w:cstheme="minorHAnsi"/>
          <w:sz w:val="24"/>
          <w:szCs w:val="24"/>
        </w:rPr>
        <w:t>:  Conflict of Interest</w:t>
      </w:r>
      <w:r w:rsidR="003C3CDE">
        <w:rPr>
          <w:rFonts w:asciiTheme="minorHAnsi" w:hAnsiTheme="minorHAnsi" w:cstheme="minorHAnsi"/>
          <w:sz w:val="24"/>
          <w:szCs w:val="24"/>
        </w:rPr>
        <w:t xml:space="preserve"> Guidance and Disclosure </w:t>
      </w:r>
      <w:r>
        <w:rPr>
          <w:rFonts w:asciiTheme="minorHAnsi" w:hAnsiTheme="minorHAnsi" w:cstheme="minorHAnsi"/>
          <w:sz w:val="24"/>
          <w:szCs w:val="24"/>
        </w:rPr>
        <w:t>Statement</w:t>
      </w:r>
      <w:r w:rsidR="003C3CDE">
        <w:rPr>
          <w:rFonts w:asciiTheme="minorHAnsi" w:hAnsiTheme="minorHAnsi" w:cstheme="minorHAnsi"/>
          <w:sz w:val="24"/>
          <w:szCs w:val="24"/>
        </w:rPr>
        <w:t xml:space="preserve"> Form</w:t>
      </w:r>
    </w:p>
    <w:p w14:paraId="0095B808" w14:textId="77777777" w:rsidR="00780D3A" w:rsidRDefault="00780D3A">
      <w:pPr>
        <w:widowControl/>
        <w:rPr>
          <w:rFonts w:asciiTheme="minorHAnsi" w:hAnsiTheme="minorHAnsi" w:cstheme="minorHAnsi"/>
          <w:sz w:val="24"/>
          <w:szCs w:val="24"/>
        </w:rPr>
      </w:pPr>
      <w:r>
        <w:rPr>
          <w:rFonts w:asciiTheme="minorHAnsi" w:hAnsiTheme="minorHAnsi" w:cstheme="minorHAnsi"/>
          <w:sz w:val="24"/>
          <w:szCs w:val="24"/>
        </w:rPr>
        <w:br w:type="page"/>
      </w:r>
    </w:p>
    <w:p w14:paraId="0AC1B877" w14:textId="77777777" w:rsidR="00BC0BD9" w:rsidRPr="00DC3B91" w:rsidRDefault="00BC0BD9">
      <w:pPr>
        <w:widowControl/>
        <w:rPr>
          <w:rFonts w:ascii="Garamond" w:hAnsi="Garamond"/>
          <w:b/>
          <w:bCs/>
          <w:snapToGrid/>
          <w:sz w:val="16"/>
          <w:u w:val="single"/>
        </w:rPr>
      </w:pPr>
    </w:p>
    <w:p w14:paraId="44CE717E" w14:textId="77777777" w:rsidR="0037016F" w:rsidRPr="00543D24" w:rsidRDefault="00E33831" w:rsidP="002D1695">
      <w:pPr>
        <w:jc w:val="center"/>
        <w:outlineLvl w:val="0"/>
        <w:rPr>
          <w:rFonts w:asciiTheme="minorHAnsi" w:hAnsiTheme="minorHAnsi" w:cstheme="minorHAnsi"/>
          <w:b/>
          <w:bCs/>
          <w:snapToGrid/>
          <w:sz w:val="28"/>
          <w:szCs w:val="28"/>
          <w:u w:val="single"/>
        </w:rPr>
      </w:pPr>
      <w:r w:rsidRPr="00543D24">
        <w:rPr>
          <w:rFonts w:asciiTheme="minorHAnsi" w:hAnsiTheme="minorHAnsi" w:cstheme="minorHAnsi"/>
          <w:b/>
          <w:bCs/>
          <w:snapToGrid/>
          <w:sz w:val="28"/>
          <w:szCs w:val="28"/>
          <w:u w:val="single"/>
        </w:rPr>
        <w:t>ATTACHMENT A</w:t>
      </w:r>
      <w:r w:rsidR="00040FB5">
        <w:rPr>
          <w:rFonts w:asciiTheme="minorHAnsi" w:hAnsiTheme="minorHAnsi" w:cstheme="minorHAnsi"/>
          <w:b/>
          <w:bCs/>
          <w:snapToGrid/>
          <w:sz w:val="28"/>
          <w:szCs w:val="28"/>
          <w:u w:val="single"/>
        </w:rPr>
        <w:t xml:space="preserve"> </w:t>
      </w:r>
    </w:p>
    <w:p w14:paraId="3EE4BFF5" w14:textId="77777777" w:rsidR="00BC0BD9" w:rsidRPr="00DC3B91" w:rsidRDefault="00BC0BD9" w:rsidP="0037016F">
      <w:pPr>
        <w:jc w:val="center"/>
        <w:rPr>
          <w:rFonts w:asciiTheme="minorHAnsi" w:hAnsiTheme="minorHAnsi" w:cstheme="minorHAnsi"/>
          <w:b/>
          <w:bCs/>
          <w:snapToGrid/>
          <w:sz w:val="16"/>
          <w:u w:val="single"/>
        </w:rPr>
      </w:pPr>
    </w:p>
    <w:p w14:paraId="68A4FF9B" w14:textId="77777777" w:rsidR="0037016F" w:rsidRPr="00DC3B91" w:rsidRDefault="0037016F" w:rsidP="0037016F">
      <w:pPr>
        <w:rPr>
          <w:rFonts w:asciiTheme="minorHAnsi" w:hAnsiTheme="minorHAnsi" w:cstheme="minorHAnsi"/>
          <w:sz w:val="8"/>
        </w:rPr>
      </w:pPr>
    </w:p>
    <w:p w14:paraId="1CEEC2D7" w14:textId="77777777" w:rsidR="00DC3B91" w:rsidRDefault="00524797" w:rsidP="002D1695">
      <w:pPr>
        <w:pStyle w:val="Caption"/>
        <w:jc w:val="center"/>
        <w:outlineLvl w:val="0"/>
        <w:rPr>
          <w:rFonts w:asciiTheme="minorHAnsi" w:hAnsiTheme="minorHAnsi" w:cstheme="minorHAnsi"/>
          <w:b/>
          <w:smallCaps/>
          <w:sz w:val="32"/>
          <w:szCs w:val="32"/>
        </w:rPr>
      </w:pPr>
      <w:r w:rsidRPr="00524797">
        <w:rPr>
          <w:rFonts w:asciiTheme="minorHAnsi" w:hAnsiTheme="minorHAnsi" w:cstheme="minorHAnsi"/>
          <w:b/>
          <w:smallCaps/>
          <w:sz w:val="32"/>
          <w:szCs w:val="32"/>
        </w:rPr>
        <w:t>Applica</w:t>
      </w:r>
      <w:r w:rsidR="004F5E84">
        <w:rPr>
          <w:rFonts w:asciiTheme="minorHAnsi" w:hAnsiTheme="minorHAnsi" w:cstheme="minorHAnsi"/>
          <w:b/>
          <w:smallCaps/>
          <w:sz w:val="32"/>
          <w:szCs w:val="32"/>
        </w:rPr>
        <w:t>tion</w:t>
      </w:r>
      <w:r w:rsidR="00040FB5">
        <w:rPr>
          <w:rFonts w:asciiTheme="minorHAnsi" w:hAnsiTheme="minorHAnsi" w:cstheme="minorHAnsi"/>
          <w:b/>
          <w:smallCaps/>
          <w:sz w:val="32"/>
          <w:szCs w:val="32"/>
        </w:rPr>
        <w:t xml:space="preserve"> For Conservation Boat Moorings for Eelgrass Restoration</w:t>
      </w:r>
    </w:p>
    <w:p w14:paraId="0EB56A4E" w14:textId="77777777" w:rsidR="00040FB5" w:rsidRPr="00D72D90" w:rsidRDefault="00040FB5" w:rsidP="00040FB5">
      <w:pPr>
        <w:rPr>
          <w:rFonts w:asciiTheme="minorHAnsi" w:hAnsiTheme="minorHAnsi"/>
          <w:sz w:val="24"/>
          <w:szCs w:val="24"/>
        </w:rPr>
      </w:pPr>
    </w:p>
    <w:p w14:paraId="60BBEEA7" w14:textId="77777777" w:rsidR="00040FB5" w:rsidRDefault="00040FB5" w:rsidP="00040FB5">
      <w:pPr>
        <w:rPr>
          <w:rFonts w:asciiTheme="minorHAnsi" w:hAnsiTheme="minorHAnsi"/>
          <w:sz w:val="24"/>
          <w:szCs w:val="24"/>
        </w:rPr>
      </w:pPr>
      <w:r w:rsidRPr="00D72D90">
        <w:rPr>
          <w:rFonts w:asciiTheme="minorHAnsi" w:hAnsiTheme="minorHAnsi"/>
          <w:sz w:val="24"/>
          <w:szCs w:val="24"/>
        </w:rPr>
        <w:t xml:space="preserve">Provided in a separate </w:t>
      </w:r>
      <w:r w:rsidR="00AD1B3F">
        <w:rPr>
          <w:rFonts w:asciiTheme="minorHAnsi" w:hAnsiTheme="minorHAnsi"/>
          <w:sz w:val="24"/>
          <w:szCs w:val="24"/>
        </w:rPr>
        <w:t>Microsoft W</w:t>
      </w:r>
      <w:r w:rsidRPr="00D72D90">
        <w:rPr>
          <w:rFonts w:asciiTheme="minorHAnsi" w:hAnsiTheme="minorHAnsi"/>
          <w:sz w:val="24"/>
          <w:szCs w:val="24"/>
        </w:rPr>
        <w:t xml:space="preserve">ord document:  </w:t>
      </w:r>
    </w:p>
    <w:p w14:paraId="24BF5EFA" w14:textId="77777777" w:rsidR="00AD1B3F" w:rsidRDefault="00AD1B3F" w:rsidP="00040FB5">
      <w:pPr>
        <w:rPr>
          <w:rFonts w:asciiTheme="minorHAnsi" w:hAnsiTheme="minorHAnsi"/>
          <w:sz w:val="24"/>
          <w:szCs w:val="24"/>
        </w:rPr>
      </w:pPr>
    </w:p>
    <w:p w14:paraId="5CAB5C48" w14:textId="331E33D9" w:rsidR="00AD1B3F" w:rsidRPr="00D72D90" w:rsidRDefault="00AD1B3F" w:rsidP="00040FB5">
      <w:pPr>
        <w:rPr>
          <w:rFonts w:asciiTheme="minorHAnsi" w:hAnsiTheme="minorHAnsi"/>
          <w:sz w:val="24"/>
          <w:szCs w:val="24"/>
        </w:rPr>
      </w:pPr>
      <w:r>
        <w:rPr>
          <w:rFonts w:asciiTheme="minorHAnsi" w:hAnsiTheme="minorHAnsi"/>
          <w:sz w:val="24"/>
          <w:szCs w:val="24"/>
        </w:rPr>
        <w:t>MassDEP_NRD_Appl</w:t>
      </w:r>
      <w:r w:rsidR="00AA22A7">
        <w:rPr>
          <w:rFonts w:asciiTheme="minorHAnsi" w:hAnsiTheme="minorHAnsi"/>
          <w:sz w:val="24"/>
          <w:szCs w:val="24"/>
        </w:rPr>
        <w:t>i</w:t>
      </w:r>
      <w:r>
        <w:rPr>
          <w:rFonts w:asciiTheme="minorHAnsi" w:hAnsiTheme="minorHAnsi"/>
          <w:sz w:val="24"/>
          <w:szCs w:val="24"/>
        </w:rPr>
        <w:t>cation</w:t>
      </w:r>
      <w:r w:rsidR="00E97CA6">
        <w:rPr>
          <w:rFonts w:asciiTheme="minorHAnsi" w:hAnsiTheme="minorHAnsi"/>
          <w:sz w:val="24"/>
          <w:szCs w:val="24"/>
        </w:rPr>
        <w:t>_Grant_</w:t>
      </w:r>
      <w:r w:rsidR="00FA123A">
        <w:rPr>
          <w:rFonts w:asciiTheme="minorHAnsi" w:hAnsiTheme="minorHAnsi"/>
          <w:sz w:val="24"/>
          <w:szCs w:val="24"/>
        </w:rPr>
        <w:t>B120</w:t>
      </w:r>
      <w:r w:rsidR="00E97CA6">
        <w:rPr>
          <w:rFonts w:asciiTheme="minorHAnsi" w:hAnsiTheme="minorHAnsi"/>
          <w:sz w:val="24"/>
          <w:szCs w:val="24"/>
        </w:rPr>
        <w:t>ConservationMoorings</w:t>
      </w:r>
      <w:r>
        <w:rPr>
          <w:rFonts w:asciiTheme="minorHAnsi" w:hAnsiTheme="minorHAnsi"/>
          <w:sz w:val="24"/>
          <w:szCs w:val="24"/>
        </w:rPr>
        <w:t>.doc</w:t>
      </w:r>
    </w:p>
    <w:p w14:paraId="35003097" w14:textId="77777777" w:rsidR="00DC3B91" w:rsidRPr="00DC3B91" w:rsidRDefault="00DC3B91" w:rsidP="00DC3B91">
      <w:pPr>
        <w:rPr>
          <w:sz w:val="8"/>
        </w:rPr>
      </w:pPr>
    </w:p>
    <w:p w14:paraId="6354E30D" w14:textId="77777777" w:rsidR="001E0C93" w:rsidRDefault="00524797">
      <w:pPr>
        <w:widowControl/>
        <w:ind w:firstLine="720"/>
        <w:outlineLvl w:val="0"/>
        <w:rPr>
          <w:rFonts w:asciiTheme="minorHAnsi" w:hAnsiTheme="minorHAnsi" w:cstheme="minorHAnsi"/>
          <w:bCs/>
          <w:sz w:val="24"/>
          <w:szCs w:val="24"/>
        </w:rPr>
      </w:pPr>
      <w:r w:rsidRPr="00524797">
        <w:rPr>
          <w:rFonts w:asciiTheme="minorHAnsi" w:hAnsiTheme="minorHAnsi" w:cstheme="minorHAnsi"/>
          <w:bCs/>
          <w:sz w:val="24"/>
          <w:szCs w:val="24"/>
        </w:rPr>
        <w:br w:type="page"/>
      </w:r>
    </w:p>
    <w:p w14:paraId="4A974D87" w14:textId="77777777" w:rsidR="00BC0BD9" w:rsidRPr="00B728F2" w:rsidRDefault="00E33831" w:rsidP="002D1695">
      <w:pPr>
        <w:jc w:val="center"/>
        <w:outlineLvl w:val="0"/>
        <w:rPr>
          <w:rFonts w:asciiTheme="minorHAnsi" w:hAnsiTheme="minorHAnsi" w:cstheme="minorHAnsi"/>
          <w:b/>
          <w:sz w:val="24"/>
          <w:szCs w:val="24"/>
        </w:rPr>
      </w:pPr>
      <w:r w:rsidRPr="00543D24">
        <w:rPr>
          <w:rFonts w:asciiTheme="minorHAnsi" w:hAnsiTheme="minorHAnsi" w:cstheme="minorHAnsi"/>
          <w:b/>
          <w:sz w:val="28"/>
          <w:szCs w:val="28"/>
          <w:u w:val="single"/>
        </w:rPr>
        <w:lastRenderedPageBreak/>
        <w:t>ATTACHMENT B</w:t>
      </w:r>
    </w:p>
    <w:p w14:paraId="29860BC9" w14:textId="77777777" w:rsidR="00BC0BD9" w:rsidRPr="00291E5B" w:rsidRDefault="00BC0BD9" w:rsidP="00BC0BD9">
      <w:pPr>
        <w:rPr>
          <w:rFonts w:asciiTheme="minorHAnsi" w:hAnsiTheme="minorHAnsi" w:cstheme="minorHAnsi"/>
        </w:rPr>
      </w:pPr>
    </w:p>
    <w:p w14:paraId="167EEC66" w14:textId="77777777" w:rsidR="00BC0BD9" w:rsidRDefault="00E33831" w:rsidP="002D1695">
      <w:pPr>
        <w:jc w:val="center"/>
        <w:outlineLvl w:val="0"/>
        <w:rPr>
          <w:rFonts w:asciiTheme="minorHAnsi" w:hAnsiTheme="minorHAnsi" w:cstheme="minorHAnsi"/>
          <w:b/>
          <w:sz w:val="28"/>
          <w:szCs w:val="28"/>
        </w:rPr>
      </w:pPr>
      <w:r>
        <w:rPr>
          <w:rFonts w:asciiTheme="minorHAnsi" w:hAnsiTheme="minorHAnsi" w:cstheme="minorHAnsi"/>
          <w:b/>
          <w:sz w:val="28"/>
          <w:szCs w:val="28"/>
        </w:rPr>
        <w:t>Detailed</w:t>
      </w:r>
      <w:r w:rsidR="004F5E84">
        <w:rPr>
          <w:rFonts w:asciiTheme="minorHAnsi" w:hAnsiTheme="minorHAnsi" w:cstheme="minorHAnsi"/>
          <w:b/>
          <w:sz w:val="28"/>
          <w:szCs w:val="28"/>
        </w:rPr>
        <w:t xml:space="preserve"> Application</w:t>
      </w:r>
      <w:r w:rsidR="00524797" w:rsidRPr="00524797">
        <w:rPr>
          <w:rFonts w:asciiTheme="minorHAnsi" w:hAnsiTheme="minorHAnsi" w:cstheme="minorHAnsi"/>
          <w:b/>
          <w:sz w:val="28"/>
          <w:szCs w:val="28"/>
        </w:rPr>
        <w:t xml:space="preserve"> Requirements</w:t>
      </w:r>
    </w:p>
    <w:p w14:paraId="1E3FB862" w14:textId="77777777" w:rsidR="00AD1B3F" w:rsidRPr="0072028F" w:rsidRDefault="00AD1B3F" w:rsidP="00AD1B3F">
      <w:pPr>
        <w:jc w:val="center"/>
        <w:rPr>
          <w:rFonts w:asciiTheme="minorHAnsi" w:hAnsiTheme="minorHAnsi" w:cstheme="minorHAnsi"/>
          <w:sz w:val="24"/>
          <w:szCs w:val="24"/>
        </w:rPr>
      </w:pPr>
      <w:r w:rsidRPr="00BB7529">
        <w:rPr>
          <w:rFonts w:asciiTheme="minorHAnsi" w:hAnsiTheme="minorHAnsi" w:cstheme="minorHAnsi"/>
          <w:sz w:val="24"/>
          <w:szCs w:val="24"/>
        </w:rPr>
        <w:t xml:space="preserve">NRD </w:t>
      </w:r>
      <w:r w:rsidRPr="0072028F">
        <w:rPr>
          <w:rFonts w:asciiTheme="minorHAnsi" w:hAnsiTheme="minorHAnsi" w:cstheme="minorHAnsi"/>
          <w:sz w:val="24"/>
          <w:szCs w:val="24"/>
        </w:rPr>
        <w:t>Assessment and Restoration Program</w:t>
      </w:r>
    </w:p>
    <w:p w14:paraId="0D914B57" w14:textId="77777777" w:rsidR="00AD1B3F" w:rsidRPr="0072028F" w:rsidRDefault="00AD1B3F" w:rsidP="00AD1B3F">
      <w:pPr>
        <w:jc w:val="center"/>
        <w:rPr>
          <w:rFonts w:asciiTheme="minorHAnsi" w:hAnsiTheme="minorHAnsi" w:cstheme="minorHAnsi"/>
          <w:sz w:val="24"/>
          <w:szCs w:val="24"/>
        </w:rPr>
      </w:pPr>
      <w:r>
        <w:rPr>
          <w:rFonts w:asciiTheme="minorHAnsi" w:hAnsiTheme="minorHAnsi" w:cstheme="minorHAnsi"/>
          <w:sz w:val="24"/>
          <w:szCs w:val="24"/>
        </w:rPr>
        <w:t>Conservation Boat Moorings for Eelgrass Restoration</w:t>
      </w:r>
    </w:p>
    <w:p w14:paraId="1A0403E0" w14:textId="77777777" w:rsidR="00AD1B3F" w:rsidRPr="00543D24" w:rsidRDefault="00AD1B3F" w:rsidP="002D1695">
      <w:pPr>
        <w:jc w:val="center"/>
        <w:outlineLvl w:val="0"/>
        <w:rPr>
          <w:rFonts w:asciiTheme="minorHAnsi" w:hAnsiTheme="minorHAnsi" w:cstheme="minorHAnsi"/>
          <w:b/>
          <w:sz w:val="28"/>
          <w:szCs w:val="28"/>
        </w:rPr>
      </w:pPr>
    </w:p>
    <w:p w14:paraId="271575DA" w14:textId="77777777" w:rsidR="00BC0BD9" w:rsidRDefault="00BC0BD9" w:rsidP="00BC0BD9">
      <w:pPr>
        <w:rPr>
          <w:rFonts w:asciiTheme="minorHAnsi" w:hAnsiTheme="minorHAnsi" w:cstheme="minorHAnsi"/>
          <w:sz w:val="24"/>
          <w:szCs w:val="24"/>
        </w:rPr>
      </w:pPr>
    </w:p>
    <w:p w14:paraId="7D56FEFD" w14:textId="77777777" w:rsidR="00BC0BD9" w:rsidRPr="00404847" w:rsidRDefault="00524797" w:rsidP="00BC0BD9">
      <w:pPr>
        <w:rPr>
          <w:rFonts w:asciiTheme="minorHAnsi" w:hAnsiTheme="minorHAnsi" w:cstheme="minorHAnsi"/>
          <w:sz w:val="24"/>
          <w:szCs w:val="24"/>
        </w:rPr>
      </w:pPr>
      <w:r w:rsidRPr="00524797">
        <w:rPr>
          <w:rFonts w:asciiTheme="minorHAnsi" w:hAnsiTheme="minorHAnsi" w:cstheme="minorHAnsi"/>
          <w:b/>
          <w:sz w:val="24"/>
          <w:szCs w:val="24"/>
        </w:rPr>
        <w:t>A</w:t>
      </w:r>
      <w:r w:rsidR="00E33831" w:rsidRPr="00291E5B">
        <w:rPr>
          <w:rFonts w:asciiTheme="minorHAnsi" w:hAnsiTheme="minorHAnsi" w:cstheme="minorHAnsi"/>
          <w:b/>
          <w:sz w:val="24"/>
          <w:szCs w:val="24"/>
        </w:rPr>
        <w:t xml:space="preserve">.  </w:t>
      </w:r>
      <w:r w:rsidR="00E33831" w:rsidRPr="00B336DC">
        <w:rPr>
          <w:rFonts w:asciiTheme="minorHAnsi" w:hAnsiTheme="minorHAnsi" w:cstheme="minorHAnsi"/>
          <w:b/>
          <w:sz w:val="24"/>
          <w:szCs w:val="24"/>
          <w:u w:val="single"/>
        </w:rPr>
        <w:t>Requirements for Language, Measurement</w:t>
      </w:r>
      <w:r w:rsidR="00123A07">
        <w:rPr>
          <w:rFonts w:asciiTheme="minorHAnsi" w:hAnsiTheme="minorHAnsi" w:cstheme="minorHAnsi"/>
          <w:b/>
          <w:sz w:val="24"/>
          <w:szCs w:val="24"/>
          <w:u w:val="single"/>
        </w:rPr>
        <w:t>s</w:t>
      </w:r>
      <w:r w:rsidR="00E33831" w:rsidRPr="00B336DC">
        <w:rPr>
          <w:rFonts w:asciiTheme="minorHAnsi" w:hAnsiTheme="minorHAnsi" w:cstheme="minorHAnsi"/>
          <w:b/>
          <w:sz w:val="24"/>
          <w:szCs w:val="24"/>
          <w:u w:val="single"/>
        </w:rPr>
        <w:t xml:space="preserve"> and Currency</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Unless otherwise specified in this </w:t>
      </w:r>
      <w:r w:rsidR="001C444B">
        <w:rPr>
          <w:rFonts w:asciiTheme="minorHAnsi" w:hAnsiTheme="minorHAnsi" w:cstheme="minorHAnsi"/>
          <w:sz w:val="24"/>
          <w:szCs w:val="24"/>
        </w:rPr>
        <w:t>Grant Announcement</w:t>
      </w:r>
      <w:r w:rsidR="00E33831" w:rsidRPr="00404847">
        <w:rPr>
          <w:rFonts w:asciiTheme="minorHAnsi" w:hAnsiTheme="minorHAnsi" w:cstheme="minorHAnsi"/>
          <w:sz w:val="24"/>
          <w:szCs w:val="24"/>
        </w:rPr>
        <w:t xml:space="preserve">, all communications, responses, and documentation for this </w:t>
      </w:r>
      <w:r w:rsidR="001C444B">
        <w:rPr>
          <w:rFonts w:asciiTheme="minorHAnsi" w:hAnsiTheme="minorHAnsi" w:cstheme="minorHAnsi"/>
          <w:sz w:val="24"/>
          <w:szCs w:val="24"/>
        </w:rPr>
        <w:t xml:space="preserve">Grant </w:t>
      </w:r>
      <w:r w:rsidR="00F524A2">
        <w:rPr>
          <w:rFonts w:asciiTheme="minorHAnsi" w:hAnsiTheme="minorHAnsi" w:cstheme="minorHAnsi"/>
          <w:sz w:val="24"/>
          <w:szCs w:val="24"/>
        </w:rPr>
        <w:t xml:space="preserve">Application, Grant </w:t>
      </w:r>
      <w:r w:rsidR="001C444B">
        <w:rPr>
          <w:rFonts w:asciiTheme="minorHAnsi" w:hAnsiTheme="minorHAnsi" w:cstheme="minorHAnsi"/>
          <w:sz w:val="24"/>
          <w:szCs w:val="24"/>
        </w:rPr>
        <w:t xml:space="preserve">Award </w:t>
      </w:r>
      <w:r w:rsidR="00E33831" w:rsidRPr="00404847">
        <w:rPr>
          <w:rFonts w:asciiTheme="minorHAnsi" w:hAnsiTheme="minorHAnsi" w:cstheme="minorHAnsi"/>
          <w:sz w:val="24"/>
          <w:szCs w:val="24"/>
        </w:rPr>
        <w:t xml:space="preserve">and the implementation of the project after award must be in English, all measurements must be provided in </w:t>
      </w:r>
      <w:r w:rsidR="00726BF8">
        <w:rPr>
          <w:rFonts w:asciiTheme="minorHAnsi" w:hAnsiTheme="minorHAnsi" w:cstheme="minorHAnsi"/>
          <w:sz w:val="24"/>
          <w:szCs w:val="24"/>
        </w:rPr>
        <w:t xml:space="preserve">United States Customary </w:t>
      </w:r>
      <w:r w:rsidR="00F336C2">
        <w:rPr>
          <w:rFonts w:asciiTheme="minorHAnsi" w:hAnsiTheme="minorHAnsi" w:cstheme="minorHAnsi"/>
          <w:sz w:val="24"/>
          <w:szCs w:val="24"/>
        </w:rPr>
        <w:t>Units</w:t>
      </w:r>
      <w:r w:rsidR="0073356D">
        <w:rPr>
          <w:rFonts w:asciiTheme="minorHAnsi" w:hAnsiTheme="minorHAnsi" w:cstheme="minorHAnsi"/>
          <w:sz w:val="24"/>
          <w:szCs w:val="24"/>
        </w:rPr>
        <w:t xml:space="preserve"> (</w:t>
      </w:r>
      <w:r w:rsidR="00E33831">
        <w:rPr>
          <w:rFonts w:asciiTheme="minorHAnsi" w:hAnsiTheme="minorHAnsi" w:cstheme="minorHAnsi"/>
          <w:sz w:val="24"/>
          <w:szCs w:val="24"/>
        </w:rPr>
        <w:t xml:space="preserve">miles, yards, </w:t>
      </w:r>
      <w:r w:rsidR="00E33831" w:rsidRPr="00404847">
        <w:rPr>
          <w:rFonts w:asciiTheme="minorHAnsi" w:hAnsiTheme="minorHAnsi" w:cstheme="minorHAnsi"/>
          <w:sz w:val="24"/>
          <w:szCs w:val="24"/>
        </w:rPr>
        <w:t xml:space="preserve">feet, inches, </w:t>
      </w:r>
      <w:r w:rsidR="00E33831">
        <w:rPr>
          <w:rFonts w:asciiTheme="minorHAnsi" w:hAnsiTheme="minorHAnsi" w:cstheme="minorHAnsi"/>
          <w:sz w:val="24"/>
          <w:szCs w:val="24"/>
        </w:rPr>
        <w:t xml:space="preserve">acres, </w:t>
      </w:r>
      <w:r w:rsidR="00E33831" w:rsidRPr="00404847">
        <w:rPr>
          <w:rFonts w:asciiTheme="minorHAnsi" w:hAnsiTheme="minorHAnsi" w:cstheme="minorHAnsi"/>
          <w:sz w:val="24"/>
          <w:szCs w:val="24"/>
        </w:rPr>
        <w:t>pounds</w:t>
      </w:r>
      <w:r w:rsidR="00726BF8">
        <w:rPr>
          <w:rFonts w:asciiTheme="minorHAnsi" w:hAnsiTheme="minorHAnsi" w:cstheme="minorHAnsi"/>
          <w:sz w:val="24"/>
          <w:szCs w:val="24"/>
        </w:rPr>
        <w:t>, tons, etc.</w:t>
      </w:r>
      <w:r w:rsidR="0073356D">
        <w:rPr>
          <w:rFonts w:asciiTheme="minorHAnsi" w:hAnsiTheme="minorHAnsi" w:cstheme="minorHAnsi"/>
          <w:sz w:val="24"/>
          <w:szCs w:val="24"/>
        </w:rPr>
        <w:t>)</w:t>
      </w:r>
      <w:r w:rsidR="00726BF8">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and all cost proposals </w:t>
      </w:r>
      <w:r w:rsidR="0073356D">
        <w:rPr>
          <w:rFonts w:asciiTheme="minorHAnsi" w:hAnsiTheme="minorHAnsi" w:cstheme="minorHAnsi"/>
          <w:sz w:val="24"/>
          <w:szCs w:val="24"/>
        </w:rPr>
        <w:t>and monetary</w:t>
      </w:r>
      <w:r w:rsidR="00E33831" w:rsidRPr="00404847">
        <w:rPr>
          <w:rFonts w:asciiTheme="minorHAnsi" w:hAnsiTheme="minorHAnsi" w:cstheme="minorHAnsi"/>
          <w:sz w:val="24"/>
          <w:szCs w:val="24"/>
        </w:rPr>
        <w:t xml:space="preserve"> figures in U.S. currency</w:t>
      </w:r>
      <w:r w:rsidR="00600693">
        <w:rPr>
          <w:rFonts w:asciiTheme="minorHAnsi" w:hAnsiTheme="minorHAnsi" w:cstheme="minorHAnsi"/>
          <w:sz w:val="24"/>
          <w:szCs w:val="24"/>
        </w:rPr>
        <w:t xml:space="preserve"> (US dollars</w:t>
      </w:r>
      <w:r w:rsidR="000003FB">
        <w:rPr>
          <w:rFonts w:asciiTheme="minorHAnsi" w:hAnsiTheme="minorHAnsi" w:cstheme="minorHAnsi"/>
          <w:sz w:val="24"/>
          <w:szCs w:val="24"/>
        </w:rPr>
        <w:t>)</w:t>
      </w:r>
      <w:r w:rsidR="00E33831" w:rsidRPr="00404847">
        <w:rPr>
          <w:rFonts w:asciiTheme="minorHAnsi" w:hAnsiTheme="minorHAnsi" w:cstheme="minorHAnsi"/>
          <w:sz w:val="24"/>
          <w:szCs w:val="24"/>
        </w:rPr>
        <w:t>.</w:t>
      </w:r>
      <w:r w:rsidR="00E33831">
        <w:rPr>
          <w:rFonts w:asciiTheme="minorHAnsi" w:hAnsiTheme="minorHAnsi" w:cstheme="minorHAnsi"/>
          <w:sz w:val="24"/>
          <w:szCs w:val="24"/>
        </w:rPr>
        <w:t xml:space="preserve">  </w:t>
      </w:r>
    </w:p>
    <w:p w14:paraId="0D81251A" w14:textId="77777777" w:rsidR="00BC0BD9" w:rsidRDefault="00BC0BD9" w:rsidP="00BC0BD9">
      <w:pPr>
        <w:rPr>
          <w:rFonts w:asciiTheme="minorHAnsi" w:hAnsiTheme="minorHAnsi" w:cstheme="minorHAnsi"/>
          <w:b/>
          <w:sz w:val="24"/>
          <w:szCs w:val="24"/>
        </w:rPr>
      </w:pPr>
    </w:p>
    <w:p w14:paraId="2E790D38" w14:textId="77777777" w:rsidR="00BC0BD9" w:rsidRPr="00291E5B" w:rsidRDefault="00E33831" w:rsidP="002D1695">
      <w:pPr>
        <w:outlineLvl w:val="0"/>
        <w:rPr>
          <w:rFonts w:asciiTheme="minorHAnsi" w:hAnsiTheme="minorHAnsi" w:cstheme="minorHAnsi"/>
          <w:b/>
          <w:sz w:val="24"/>
          <w:szCs w:val="24"/>
          <w:u w:val="single"/>
        </w:rPr>
      </w:pPr>
      <w:r>
        <w:rPr>
          <w:rFonts w:asciiTheme="minorHAnsi" w:hAnsiTheme="minorHAnsi" w:cstheme="minorHAnsi"/>
          <w:b/>
          <w:sz w:val="24"/>
          <w:szCs w:val="24"/>
          <w:u w:val="single"/>
        </w:rPr>
        <w:t xml:space="preserve">B.  </w:t>
      </w:r>
      <w:r w:rsidRPr="00291E5B">
        <w:rPr>
          <w:rFonts w:asciiTheme="minorHAnsi" w:hAnsiTheme="minorHAnsi" w:cstheme="minorHAnsi"/>
          <w:b/>
          <w:sz w:val="24"/>
          <w:szCs w:val="24"/>
          <w:u w:val="single"/>
        </w:rPr>
        <w:t xml:space="preserve">Required </w:t>
      </w:r>
      <w:r>
        <w:rPr>
          <w:rFonts w:asciiTheme="minorHAnsi" w:hAnsiTheme="minorHAnsi" w:cstheme="minorHAnsi"/>
          <w:b/>
          <w:sz w:val="24"/>
          <w:szCs w:val="24"/>
          <w:u w:val="single"/>
        </w:rPr>
        <w:t xml:space="preserve">Structure and Content for the </w:t>
      </w:r>
      <w:r w:rsidR="009C74A6">
        <w:rPr>
          <w:rFonts w:asciiTheme="minorHAnsi" w:hAnsiTheme="minorHAnsi" w:cstheme="minorHAnsi"/>
          <w:b/>
          <w:sz w:val="24"/>
          <w:szCs w:val="24"/>
          <w:u w:val="single"/>
        </w:rPr>
        <w:t>Application</w:t>
      </w:r>
      <w:r w:rsidR="00E7147A">
        <w:rPr>
          <w:rFonts w:asciiTheme="minorHAnsi" w:hAnsiTheme="minorHAnsi" w:cstheme="minorHAnsi"/>
          <w:b/>
          <w:sz w:val="24"/>
          <w:szCs w:val="24"/>
          <w:u w:val="single"/>
        </w:rPr>
        <w:t xml:space="preserve"> (Attachment A)</w:t>
      </w:r>
    </w:p>
    <w:p w14:paraId="74FCEEB7" w14:textId="77777777" w:rsidR="00BC0BD9" w:rsidRPr="00B728F2" w:rsidRDefault="00BC0BD9" w:rsidP="00BC0BD9">
      <w:pPr>
        <w:rPr>
          <w:rFonts w:asciiTheme="minorHAnsi" w:hAnsiTheme="minorHAnsi" w:cstheme="minorHAnsi"/>
          <w:sz w:val="24"/>
          <w:szCs w:val="24"/>
        </w:rPr>
      </w:pPr>
    </w:p>
    <w:p w14:paraId="265EC65D" w14:textId="77777777" w:rsidR="00F7084C" w:rsidRDefault="00761583" w:rsidP="00BC0BD9">
      <w:pPr>
        <w:rPr>
          <w:rFonts w:asciiTheme="minorHAnsi" w:hAnsiTheme="minorHAnsi" w:cstheme="minorHAnsi"/>
          <w:sz w:val="24"/>
          <w:szCs w:val="24"/>
        </w:rPr>
      </w:pPr>
      <w:r>
        <w:rPr>
          <w:rFonts w:asciiTheme="minorHAnsi" w:hAnsiTheme="minorHAnsi" w:cstheme="minorHAnsi"/>
          <w:sz w:val="24"/>
          <w:szCs w:val="24"/>
        </w:rPr>
        <w:t xml:space="preserve">The </w:t>
      </w:r>
      <w:r w:rsidR="004F5E84">
        <w:rPr>
          <w:rFonts w:asciiTheme="minorHAnsi" w:hAnsiTheme="minorHAnsi" w:cstheme="minorHAnsi"/>
          <w:sz w:val="24"/>
          <w:szCs w:val="24"/>
        </w:rPr>
        <w:t>Application</w:t>
      </w:r>
      <w:r>
        <w:rPr>
          <w:rFonts w:asciiTheme="minorHAnsi" w:hAnsiTheme="minorHAnsi" w:cstheme="minorHAnsi"/>
          <w:sz w:val="24"/>
          <w:szCs w:val="24"/>
        </w:rPr>
        <w:t xml:space="preserve"> </w:t>
      </w:r>
      <w:r w:rsidR="004C5561">
        <w:rPr>
          <w:rFonts w:asciiTheme="minorHAnsi" w:hAnsiTheme="minorHAnsi" w:cstheme="minorHAnsi"/>
          <w:sz w:val="24"/>
          <w:szCs w:val="24"/>
        </w:rPr>
        <w:t xml:space="preserve">is a Microsoft Word document that can be completed using MS Word; the boxes will expand as you fill them.  The </w:t>
      </w:r>
      <w:r>
        <w:rPr>
          <w:rFonts w:asciiTheme="minorHAnsi" w:hAnsiTheme="minorHAnsi" w:cstheme="minorHAnsi"/>
          <w:sz w:val="24"/>
          <w:szCs w:val="24"/>
        </w:rPr>
        <w:t>str</w:t>
      </w:r>
      <w:r w:rsidR="00AB45AC">
        <w:rPr>
          <w:rFonts w:asciiTheme="minorHAnsi" w:hAnsiTheme="minorHAnsi" w:cstheme="minorHAnsi"/>
          <w:sz w:val="24"/>
          <w:szCs w:val="24"/>
        </w:rPr>
        <w:t>ucture is designed to</w:t>
      </w:r>
      <w:r w:rsidR="00303F6F">
        <w:rPr>
          <w:rFonts w:asciiTheme="minorHAnsi" w:hAnsiTheme="minorHAnsi" w:cstheme="minorHAnsi"/>
          <w:sz w:val="24"/>
          <w:szCs w:val="24"/>
        </w:rPr>
        <w:t>: 1)</w:t>
      </w:r>
      <w:r w:rsidR="00AB45AC">
        <w:rPr>
          <w:rFonts w:asciiTheme="minorHAnsi" w:hAnsiTheme="minorHAnsi" w:cstheme="minorHAnsi"/>
          <w:sz w:val="24"/>
          <w:szCs w:val="24"/>
        </w:rPr>
        <w:t xml:space="preserve"> provide </w:t>
      </w:r>
      <w:r w:rsidR="00DE21DD">
        <w:rPr>
          <w:rFonts w:asciiTheme="minorHAnsi" w:hAnsiTheme="minorHAnsi" w:cstheme="minorHAnsi"/>
          <w:sz w:val="24"/>
          <w:szCs w:val="24"/>
        </w:rPr>
        <w:t xml:space="preserve">GRT </w:t>
      </w:r>
      <w:r w:rsidR="00DB0FA4">
        <w:rPr>
          <w:rFonts w:asciiTheme="minorHAnsi" w:hAnsiTheme="minorHAnsi" w:cstheme="minorHAnsi"/>
          <w:sz w:val="24"/>
          <w:szCs w:val="24"/>
        </w:rPr>
        <w:t xml:space="preserve">evaluators </w:t>
      </w:r>
      <w:r w:rsidR="00AB45AC">
        <w:rPr>
          <w:rFonts w:asciiTheme="minorHAnsi" w:hAnsiTheme="minorHAnsi" w:cstheme="minorHAnsi"/>
          <w:sz w:val="24"/>
          <w:szCs w:val="24"/>
        </w:rPr>
        <w:t xml:space="preserve">with </w:t>
      </w:r>
      <w:r>
        <w:rPr>
          <w:rFonts w:asciiTheme="minorHAnsi" w:hAnsiTheme="minorHAnsi" w:cstheme="minorHAnsi"/>
          <w:sz w:val="24"/>
          <w:szCs w:val="24"/>
        </w:rPr>
        <w:t xml:space="preserve">the </w:t>
      </w:r>
      <w:r w:rsidR="00AB45AC">
        <w:rPr>
          <w:rFonts w:asciiTheme="minorHAnsi" w:hAnsiTheme="minorHAnsi" w:cstheme="minorHAnsi"/>
          <w:sz w:val="24"/>
          <w:szCs w:val="24"/>
        </w:rPr>
        <w:t xml:space="preserve">project information to </w:t>
      </w:r>
      <w:r w:rsidR="00E14C07">
        <w:rPr>
          <w:rFonts w:asciiTheme="minorHAnsi" w:hAnsiTheme="minorHAnsi" w:cstheme="minorHAnsi"/>
          <w:sz w:val="24"/>
          <w:szCs w:val="24"/>
        </w:rPr>
        <w:t>en</w:t>
      </w:r>
      <w:r w:rsidR="00AB45AC">
        <w:rPr>
          <w:rFonts w:asciiTheme="minorHAnsi" w:hAnsiTheme="minorHAnsi" w:cstheme="minorHAnsi"/>
          <w:sz w:val="24"/>
          <w:szCs w:val="24"/>
        </w:rPr>
        <w:t xml:space="preserve">sure </w:t>
      </w:r>
      <w:r w:rsidR="00AB52DA">
        <w:rPr>
          <w:rFonts w:asciiTheme="minorHAnsi" w:hAnsiTheme="minorHAnsi" w:cstheme="minorHAnsi"/>
          <w:sz w:val="24"/>
          <w:szCs w:val="24"/>
        </w:rPr>
        <w:t>consistency</w:t>
      </w:r>
      <w:r>
        <w:rPr>
          <w:rFonts w:asciiTheme="minorHAnsi" w:hAnsiTheme="minorHAnsi" w:cstheme="minorHAnsi"/>
          <w:sz w:val="24"/>
          <w:szCs w:val="24"/>
        </w:rPr>
        <w:t xml:space="preserve"> with the</w:t>
      </w:r>
      <w:r w:rsidR="00303F6F">
        <w:rPr>
          <w:rFonts w:asciiTheme="minorHAnsi" w:hAnsiTheme="minorHAnsi" w:cstheme="minorHAnsi"/>
          <w:sz w:val="24"/>
          <w:szCs w:val="24"/>
        </w:rPr>
        <w:t xml:space="preserve"> goals of the NRD Program, </w:t>
      </w:r>
      <w:r w:rsidR="00375A2E">
        <w:rPr>
          <w:rFonts w:asciiTheme="minorHAnsi" w:hAnsiTheme="minorHAnsi" w:cstheme="minorHAnsi"/>
          <w:sz w:val="24"/>
          <w:szCs w:val="24"/>
        </w:rPr>
        <w:t xml:space="preserve">and </w:t>
      </w:r>
      <w:r w:rsidR="00303F6F">
        <w:rPr>
          <w:rFonts w:asciiTheme="minorHAnsi" w:hAnsiTheme="minorHAnsi" w:cstheme="minorHAnsi"/>
          <w:sz w:val="24"/>
          <w:szCs w:val="24"/>
        </w:rPr>
        <w:t xml:space="preserve">2) </w:t>
      </w:r>
      <w:r w:rsidR="00AB45AC">
        <w:rPr>
          <w:rFonts w:asciiTheme="minorHAnsi" w:hAnsiTheme="minorHAnsi" w:cstheme="minorHAnsi"/>
          <w:sz w:val="24"/>
          <w:szCs w:val="24"/>
        </w:rPr>
        <w:t xml:space="preserve">provide </w:t>
      </w:r>
      <w:r w:rsidR="00E14C07">
        <w:rPr>
          <w:rFonts w:asciiTheme="minorHAnsi" w:hAnsiTheme="minorHAnsi" w:cstheme="minorHAnsi"/>
          <w:sz w:val="24"/>
          <w:szCs w:val="24"/>
        </w:rPr>
        <w:t>other required information to ensure</w:t>
      </w:r>
      <w:r w:rsidR="00AB45AC">
        <w:rPr>
          <w:rFonts w:asciiTheme="minorHAnsi" w:hAnsiTheme="minorHAnsi" w:cstheme="minorHAnsi"/>
          <w:sz w:val="24"/>
          <w:szCs w:val="24"/>
        </w:rPr>
        <w:t xml:space="preserve"> </w:t>
      </w:r>
      <w:r w:rsidR="00600693">
        <w:rPr>
          <w:rFonts w:asciiTheme="minorHAnsi" w:hAnsiTheme="minorHAnsi" w:cstheme="minorHAnsi"/>
          <w:sz w:val="24"/>
          <w:szCs w:val="24"/>
        </w:rPr>
        <w:t>that the Applicant’s</w:t>
      </w:r>
      <w:r w:rsidR="00AB45AC">
        <w:rPr>
          <w:rFonts w:asciiTheme="minorHAnsi" w:hAnsiTheme="minorHAnsi" w:cstheme="minorHAnsi"/>
          <w:sz w:val="24"/>
          <w:szCs w:val="24"/>
        </w:rPr>
        <w:t xml:space="preserve"> organization can successfully m</w:t>
      </w:r>
      <w:r w:rsidR="00303F6F">
        <w:rPr>
          <w:rFonts w:asciiTheme="minorHAnsi" w:hAnsiTheme="minorHAnsi" w:cstheme="minorHAnsi"/>
          <w:sz w:val="24"/>
          <w:szCs w:val="24"/>
        </w:rPr>
        <w:t xml:space="preserve">anage and implement the </w:t>
      </w:r>
      <w:r w:rsidR="004C5561">
        <w:rPr>
          <w:rFonts w:asciiTheme="minorHAnsi" w:hAnsiTheme="minorHAnsi" w:cstheme="minorHAnsi"/>
          <w:sz w:val="24"/>
          <w:szCs w:val="24"/>
        </w:rPr>
        <w:t>project.</w:t>
      </w:r>
      <w:r w:rsidR="00303F6F">
        <w:rPr>
          <w:rFonts w:asciiTheme="minorHAnsi" w:hAnsiTheme="minorHAnsi" w:cstheme="minorHAnsi"/>
          <w:sz w:val="24"/>
          <w:szCs w:val="24"/>
        </w:rPr>
        <w:t xml:space="preserve"> </w:t>
      </w:r>
    </w:p>
    <w:p w14:paraId="1CEC9635" w14:textId="77777777" w:rsidR="00761583" w:rsidRDefault="00761583" w:rsidP="00BC0BD9">
      <w:pPr>
        <w:rPr>
          <w:rFonts w:asciiTheme="minorHAnsi" w:hAnsiTheme="minorHAnsi" w:cstheme="minorHAnsi"/>
          <w:sz w:val="24"/>
          <w:szCs w:val="24"/>
        </w:rPr>
      </w:pPr>
    </w:p>
    <w:p w14:paraId="3B4B407A" w14:textId="77777777" w:rsidR="00CE01AE" w:rsidRDefault="0073356D" w:rsidP="00BC0BD9">
      <w:pPr>
        <w:rPr>
          <w:rFonts w:asciiTheme="minorHAnsi" w:hAnsiTheme="minorHAnsi" w:cstheme="minorHAnsi"/>
          <w:sz w:val="24"/>
          <w:szCs w:val="24"/>
        </w:rPr>
      </w:pPr>
      <w:r>
        <w:rPr>
          <w:rFonts w:asciiTheme="minorHAnsi" w:hAnsiTheme="minorHAnsi" w:cstheme="minorHAnsi"/>
          <w:sz w:val="24"/>
          <w:szCs w:val="24"/>
        </w:rPr>
        <w:t>Applicants are required to</w:t>
      </w:r>
      <w:r w:rsidR="00CE01AE">
        <w:rPr>
          <w:rFonts w:asciiTheme="minorHAnsi" w:hAnsiTheme="minorHAnsi" w:cstheme="minorHAnsi"/>
          <w:sz w:val="24"/>
          <w:szCs w:val="24"/>
        </w:rPr>
        <w:t xml:space="preserve"> </w:t>
      </w:r>
      <w:r>
        <w:rPr>
          <w:rFonts w:asciiTheme="minorHAnsi" w:hAnsiTheme="minorHAnsi" w:cstheme="minorHAnsi"/>
          <w:sz w:val="24"/>
          <w:szCs w:val="24"/>
        </w:rPr>
        <w:t>complete</w:t>
      </w:r>
      <w:r w:rsidR="00D11120">
        <w:rPr>
          <w:rFonts w:asciiTheme="minorHAnsi" w:hAnsiTheme="minorHAnsi" w:cstheme="minorHAnsi"/>
          <w:sz w:val="24"/>
          <w:szCs w:val="24"/>
        </w:rPr>
        <w:t xml:space="preserve"> all sec</w:t>
      </w:r>
      <w:r>
        <w:rPr>
          <w:rFonts w:asciiTheme="minorHAnsi" w:hAnsiTheme="minorHAnsi" w:cstheme="minorHAnsi"/>
          <w:sz w:val="24"/>
          <w:szCs w:val="24"/>
        </w:rPr>
        <w:t xml:space="preserve">tions of the </w:t>
      </w:r>
      <w:r w:rsidR="004F5E84">
        <w:rPr>
          <w:rFonts w:asciiTheme="minorHAnsi" w:hAnsiTheme="minorHAnsi" w:cstheme="minorHAnsi"/>
          <w:sz w:val="24"/>
          <w:szCs w:val="24"/>
        </w:rPr>
        <w:t xml:space="preserve">Application </w:t>
      </w:r>
      <w:r w:rsidR="00E7147A">
        <w:rPr>
          <w:rFonts w:asciiTheme="minorHAnsi" w:hAnsiTheme="minorHAnsi" w:cstheme="minorHAnsi"/>
          <w:sz w:val="24"/>
          <w:szCs w:val="24"/>
        </w:rPr>
        <w:t>a</w:t>
      </w:r>
      <w:r w:rsidR="00D11120">
        <w:rPr>
          <w:rFonts w:asciiTheme="minorHAnsi" w:hAnsiTheme="minorHAnsi" w:cstheme="minorHAnsi"/>
          <w:sz w:val="24"/>
          <w:szCs w:val="24"/>
        </w:rPr>
        <w:t xml:space="preserve">nd should scale their responses to the size and complexity of the </w:t>
      </w:r>
      <w:r w:rsidR="00E14C07">
        <w:rPr>
          <w:rFonts w:asciiTheme="minorHAnsi" w:hAnsiTheme="minorHAnsi" w:cstheme="minorHAnsi"/>
          <w:sz w:val="24"/>
          <w:szCs w:val="24"/>
        </w:rPr>
        <w:t xml:space="preserve">proposed </w:t>
      </w:r>
      <w:r w:rsidR="00D11120">
        <w:rPr>
          <w:rFonts w:asciiTheme="minorHAnsi" w:hAnsiTheme="minorHAnsi" w:cstheme="minorHAnsi"/>
          <w:sz w:val="24"/>
          <w:szCs w:val="24"/>
        </w:rPr>
        <w:t xml:space="preserve">project.  </w:t>
      </w:r>
      <w:r>
        <w:rPr>
          <w:rFonts w:asciiTheme="minorHAnsi" w:hAnsiTheme="minorHAnsi" w:cstheme="minorHAnsi"/>
          <w:sz w:val="24"/>
          <w:szCs w:val="24"/>
        </w:rPr>
        <w:t>Small</w:t>
      </w:r>
      <w:r w:rsidR="001C444B">
        <w:rPr>
          <w:rFonts w:asciiTheme="minorHAnsi" w:hAnsiTheme="minorHAnsi" w:cstheme="minorHAnsi"/>
          <w:sz w:val="24"/>
          <w:szCs w:val="24"/>
        </w:rPr>
        <w:t xml:space="preserve">, </w:t>
      </w:r>
      <w:r>
        <w:rPr>
          <w:rFonts w:asciiTheme="minorHAnsi" w:hAnsiTheme="minorHAnsi" w:cstheme="minorHAnsi"/>
          <w:sz w:val="24"/>
          <w:szCs w:val="24"/>
        </w:rPr>
        <w:t>uncomplicated</w:t>
      </w:r>
      <w:r w:rsidR="00D11120">
        <w:rPr>
          <w:rFonts w:asciiTheme="minorHAnsi" w:hAnsiTheme="minorHAnsi" w:cstheme="minorHAnsi"/>
          <w:sz w:val="24"/>
          <w:szCs w:val="24"/>
        </w:rPr>
        <w:t xml:space="preserve"> projects w</w:t>
      </w:r>
      <w:r w:rsidR="001C444B">
        <w:rPr>
          <w:rFonts w:asciiTheme="minorHAnsi" w:hAnsiTheme="minorHAnsi" w:cstheme="minorHAnsi"/>
          <w:sz w:val="24"/>
          <w:szCs w:val="24"/>
        </w:rPr>
        <w:t>ill</w:t>
      </w:r>
      <w:r w:rsidR="00D11120">
        <w:rPr>
          <w:rFonts w:asciiTheme="minorHAnsi" w:hAnsiTheme="minorHAnsi" w:cstheme="minorHAnsi"/>
          <w:sz w:val="24"/>
          <w:szCs w:val="24"/>
        </w:rPr>
        <w:t xml:space="preserve"> not require the detail nor </w:t>
      </w:r>
      <w:r w:rsidR="00AB52DA">
        <w:rPr>
          <w:rFonts w:asciiTheme="minorHAnsi" w:hAnsiTheme="minorHAnsi" w:cstheme="minorHAnsi"/>
          <w:sz w:val="24"/>
          <w:szCs w:val="24"/>
        </w:rPr>
        <w:t>be</w:t>
      </w:r>
      <w:r w:rsidR="00DB0FA4">
        <w:rPr>
          <w:rFonts w:asciiTheme="minorHAnsi" w:hAnsiTheme="minorHAnsi" w:cstheme="minorHAnsi"/>
          <w:sz w:val="24"/>
          <w:szCs w:val="24"/>
        </w:rPr>
        <w:t xml:space="preserve"> as</w:t>
      </w:r>
      <w:r w:rsidR="00AB52DA">
        <w:rPr>
          <w:rFonts w:asciiTheme="minorHAnsi" w:hAnsiTheme="minorHAnsi" w:cstheme="minorHAnsi"/>
          <w:sz w:val="24"/>
          <w:szCs w:val="24"/>
        </w:rPr>
        <w:t xml:space="preserve"> </w:t>
      </w:r>
      <w:r w:rsidR="00D11120">
        <w:rPr>
          <w:rFonts w:asciiTheme="minorHAnsi" w:hAnsiTheme="minorHAnsi" w:cstheme="minorHAnsi"/>
          <w:sz w:val="24"/>
          <w:szCs w:val="24"/>
        </w:rPr>
        <w:t>exten</w:t>
      </w:r>
      <w:r w:rsidR="00AB52DA">
        <w:rPr>
          <w:rFonts w:asciiTheme="minorHAnsi" w:hAnsiTheme="minorHAnsi" w:cstheme="minorHAnsi"/>
          <w:sz w:val="24"/>
          <w:szCs w:val="24"/>
        </w:rPr>
        <w:t>sive</w:t>
      </w:r>
      <w:r w:rsidR="00DB0FA4">
        <w:rPr>
          <w:rFonts w:asciiTheme="minorHAnsi" w:hAnsiTheme="minorHAnsi" w:cstheme="minorHAnsi"/>
          <w:sz w:val="24"/>
          <w:szCs w:val="24"/>
        </w:rPr>
        <w:t xml:space="preserve"> </w:t>
      </w:r>
      <w:r w:rsidR="00D11120">
        <w:rPr>
          <w:rFonts w:asciiTheme="minorHAnsi" w:hAnsiTheme="minorHAnsi" w:cstheme="minorHAnsi"/>
          <w:sz w:val="24"/>
          <w:szCs w:val="24"/>
        </w:rPr>
        <w:t>as larger, more complex project</w:t>
      </w:r>
      <w:r w:rsidR="00244F9D">
        <w:rPr>
          <w:rFonts w:asciiTheme="minorHAnsi" w:hAnsiTheme="minorHAnsi" w:cstheme="minorHAnsi"/>
          <w:sz w:val="24"/>
          <w:szCs w:val="24"/>
        </w:rPr>
        <w:t>s</w:t>
      </w:r>
      <w:r w:rsidR="00D11120">
        <w:rPr>
          <w:rFonts w:asciiTheme="minorHAnsi" w:hAnsiTheme="minorHAnsi" w:cstheme="minorHAnsi"/>
          <w:sz w:val="24"/>
          <w:szCs w:val="24"/>
        </w:rPr>
        <w:t xml:space="preserve">.  The </w:t>
      </w:r>
      <w:r w:rsidR="00F524A2">
        <w:rPr>
          <w:rFonts w:asciiTheme="minorHAnsi" w:hAnsiTheme="minorHAnsi" w:cstheme="minorHAnsi"/>
          <w:sz w:val="24"/>
          <w:szCs w:val="24"/>
        </w:rPr>
        <w:t xml:space="preserve">Applicant should </w:t>
      </w:r>
      <w:r w:rsidR="00D11120">
        <w:rPr>
          <w:rFonts w:asciiTheme="minorHAnsi" w:hAnsiTheme="minorHAnsi" w:cstheme="minorHAnsi"/>
          <w:sz w:val="24"/>
          <w:szCs w:val="24"/>
        </w:rPr>
        <w:t xml:space="preserve">convey the goals and benefits of the project, </w:t>
      </w:r>
      <w:r w:rsidR="001C444B">
        <w:rPr>
          <w:rFonts w:asciiTheme="minorHAnsi" w:hAnsiTheme="minorHAnsi" w:cstheme="minorHAnsi"/>
          <w:sz w:val="24"/>
          <w:szCs w:val="24"/>
        </w:rPr>
        <w:t xml:space="preserve">explain the project implementation process, describe </w:t>
      </w:r>
      <w:r w:rsidR="00600693">
        <w:rPr>
          <w:rFonts w:asciiTheme="minorHAnsi" w:hAnsiTheme="minorHAnsi" w:cstheme="minorHAnsi"/>
          <w:sz w:val="24"/>
          <w:szCs w:val="24"/>
        </w:rPr>
        <w:t xml:space="preserve">the experience of those </w:t>
      </w:r>
      <w:r w:rsidR="001C444B">
        <w:rPr>
          <w:rFonts w:asciiTheme="minorHAnsi" w:hAnsiTheme="minorHAnsi" w:cstheme="minorHAnsi"/>
          <w:sz w:val="24"/>
          <w:szCs w:val="24"/>
        </w:rPr>
        <w:t>individuals</w:t>
      </w:r>
      <w:r w:rsidR="00F524A2">
        <w:rPr>
          <w:rFonts w:asciiTheme="minorHAnsi" w:hAnsiTheme="minorHAnsi" w:cstheme="minorHAnsi"/>
          <w:sz w:val="24"/>
          <w:szCs w:val="24"/>
        </w:rPr>
        <w:t xml:space="preserve"> who will be</w:t>
      </w:r>
      <w:r w:rsidR="001C444B">
        <w:rPr>
          <w:rFonts w:asciiTheme="minorHAnsi" w:hAnsiTheme="minorHAnsi" w:cstheme="minorHAnsi"/>
          <w:sz w:val="24"/>
          <w:szCs w:val="24"/>
        </w:rPr>
        <w:t xml:space="preserve"> managing</w:t>
      </w:r>
      <w:r w:rsidR="009D3203">
        <w:rPr>
          <w:rFonts w:asciiTheme="minorHAnsi" w:hAnsiTheme="minorHAnsi" w:cstheme="minorHAnsi"/>
          <w:sz w:val="24"/>
          <w:szCs w:val="24"/>
        </w:rPr>
        <w:t>,</w:t>
      </w:r>
      <w:r w:rsidR="001C444B">
        <w:rPr>
          <w:rFonts w:asciiTheme="minorHAnsi" w:hAnsiTheme="minorHAnsi" w:cstheme="minorHAnsi"/>
          <w:sz w:val="24"/>
          <w:szCs w:val="24"/>
        </w:rPr>
        <w:t xml:space="preserve"> </w:t>
      </w:r>
      <w:r w:rsidR="00D11120">
        <w:rPr>
          <w:rFonts w:asciiTheme="minorHAnsi" w:hAnsiTheme="minorHAnsi" w:cstheme="minorHAnsi"/>
          <w:sz w:val="24"/>
          <w:szCs w:val="24"/>
        </w:rPr>
        <w:t>and</w:t>
      </w:r>
      <w:r w:rsidR="001C444B">
        <w:rPr>
          <w:rFonts w:asciiTheme="minorHAnsi" w:hAnsiTheme="minorHAnsi" w:cstheme="minorHAnsi"/>
          <w:sz w:val="24"/>
          <w:szCs w:val="24"/>
        </w:rPr>
        <w:t xml:space="preserve">/or </w:t>
      </w:r>
      <w:r w:rsidR="00D11120">
        <w:rPr>
          <w:rFonts w:asciiTheme="minorHAnsi" w:hAnsiTheme="minorHAnsi" w:cstheme="minorHAnsi"/>
          <w:sz w:val="24"/>
          <w:szCs w:val="24"/>
        </w:rPr>
        <w:t>implement</w:t>
      </w:r>
      <w:r w:rsidR="001C444B">
        <w:rPr>
          <w:rFonts w:asciiTheme="minorHAnsi" w:hAnsiTheme="minorHAnsi" w:cstheme="minorHAnsi"/>
          <w:sz w:val="24"/>
          <w:szCs w:val="24"/>
        </w:rPr>
        <w:t>ing</w:t>
      </w:r>
      <w:r w:rsidR="00D11120">
        <w:rPr>
          <w:rFonts w:asciiTheme="minorHAnsi" w:hAnsiTheme="minorHAnsi" w:cstheme="minorHAnsi"/>
          <w:sz w:val="24"/>
          <w:szCs w:val="24"/>
        </w:rPr>
        <w:t xml:space="preserve"> the project, and how much </w:t>
      </w:r>
      <w:r w:rsidR="00600693">
        <w:rPr>
          <w:rFonts w:asciiTheme="minorHAnsi" w:hAnsiTheme="minorHAnsi" w:cstheme="minorHAnsi"/>
          <w:sz w:val="24"/>
          <w:szCs w:val="24"/>
        </w:rPr>
        <w:t>the</w:t>
      </w:r>
      <w:r w:rsidR="00D11120">
        <w:rPr>
          <w:rFonts w:asciiTheme="minorHAnsi" w:hAnsiTheme="minorHAnsi" w:cstheme="minorHAnsi"/>
          <w:sz w:val="24"/>
          <w:szCs w:val="24"/>
        </w:rPr>
        <w:t xml:space="preserve"> project </w:t>
      </w:r>
      <w:r w:rsidR="00600693">
        <w:rPr>
          <w:rFonts w:asciiTheme="minorHAnsi" w:hAnsiTheme="minorHAnsi" w:cstheme="minorHAnsi"/>
          <w:sz w:val="24"/>
          <w:szCs w:val="24"/>
        </w:rPr>
        <w:t xml:space="preserve">will </w:t>
      </w:r>
      <w:r w:rsidR="00D11120">
        <w:rPr>
          <w:rFonts w:asciiTheme="minorHAnsi" w:hAnsiTheme="minorHAnsi" w:cstheme="minorHAnsi"/>
          <w:sz w:val="24"/>
          <w:szCs w:val="24"/>
        </w:rPr>
        <w:t xml:space="preserve">cost.  </w:t>
      </w:r>
      <w:r w:rsidR="00CE01AE">
        <w:rPr>
          <w:rFonts w:asciiTheme="minorHAnsi" w:hAnsiTheme="minorHAnsi" w:cstheme="minorHAnsi"/>
          <w:sz w:val="24"/>
          <w:szCs w:val="24"/>
        </w:rPr>
        <w:t xml:space="preserve"> </w:t>
      </w:r>
    </w:p>
    <w:p w14:paraId="50F55E43" w14:textId="77777777" w:rsidR="00CE01AE" w:rsidRDefault="00CE01AE" w:rsidP="00BC0BD9">
      <w:pPr>
        <w:rPr>
          <w:rFonts w:asciiTheme="minorHAnsi" w:hAnsiTheme="minorHAnsi" w:cstheme="minorHAnsi"/>
          <w:sz w:val="24"/>
          <w:szCs w:val="24"/>
        </w:rPr>
      </w:pPr>
    </w:p>
    <w:p w14:paraId="702E174A" w14:textId="77777777" w:rsidR="00D11120" w:rsidRDefault="00D11120" w:rsidP="00D11120">
      <w:pPr>
        <w:rPr>
          <w:rFonts w:asciiTheme="minorHAnsi" w:hAnsiTheme="minorHAnsi" w:cstheme="minorHAnsi"/>
          <w:sz w:val="24"/>
          <w:szCs w:val="24"/>
        </w:rPr>
      </w:pPr>
      <w:r>
        <w:rPr>
          <w:rFonts w:asciiTheme="minorHAnsi" w:hAnsiTheme="minorHAnsi" w:cstheme="minorHAnsi"/>
          <w:sz w:val="24"/>
          <w:szCs w:val="24"/>
        </w:rPr>
        <w:t xml:space="preserve">Applicants are advised that </w:t>
      </w:r>
      <w:r w:rsidR="00E14C07">
        <w:rPr>
          <w:rFonts w:asciiTheme="minorHAnsi" w:hAnsiTheme="minorHAnsi" w:cstheme="minorHAnsi"/>
          <w:sz w:val="24"/>
          <w:szCs w:val="24"/>
        </w:rPr>
        <w:t>the GRT</w:t>
      </w:r>
      <w:r>
        <w:rPr>
          <w:rFonts w:asciiTheme="minorHAnsi" w:hAnsiTheme="minorHAnsi" w:cstheme="minorHAnsi"/>
          <w:sz w:val="24"/>
          <w:szCs w:val="24"/>
        </w:rPr>
        <w:t xml:space="preserve"> does not require elaborate </w:t>
      </w:r>
      <w:r w:rsidR="004F5E84">
        <w:rPr>
          <w:rFonts w:asciiTheme="minorHAnsi" w:hAnsiTheme="minorHAnsi" w:cstheme="minorHAnsi"/>
          <w:sz w:val="24"/>
          <w:szCs w:val="24"/>
        </w:rPr>
        <w:t>applications</w:t>
      </w:r>
      <w:r>
        <w:rPr>
          <w:rFonts w:asciiTheme="minorHAnsi" w:hAnsiTheme="minorHAnsi" w:cstheme="minorHAnsi"/>
          <w:sz w:val="24"/>
          <w:szCs w:val="24"/>
        </w:rPr>
        <w:t xml:space="preserve"> enhanced by</w:t>
      </w:r>
      <w:r w:rsidR="00406DC0">
        <w:rPr>
          <w:rFonts w:asciiTheme="minorHAnsi" w:hAnsiTheme="minorHAnsi" w:cstheme="minorHAnsi"/>
          <w:sz w:val="24"/>
          <w:szCs w:val="24"/>
        </w:rPr>
        <w:t xml:space="preserve"> </w:t>
      </w:r>
      <w:r>
        <w:rPr>
          <w:rFonts w:asciiTheme="minorHAnsi" w:hAnsiTheme="minorHAnsi" w:cstheme="minorHAnsi"/>
          <w:sz w:val="24"/>
          <w:szCs w:val="24"/>
        </w:rPr>
        <w:t>publication-type</w:t>
      </w:r>
      <w:r w:rsidR="00406DC0">
        <w:rPr>
          <w:rFonts w:asciiTheme="minorHAnsi" w:hAnsiTheme="minorHAnsi" w:cstheme="minorHAnsi"/>
          <w:sz w:val="24"/>
          <w:szCs w:val="24"/>
        </w:rPr>
        <w:t>, high-</w:t>
      </w:r>
      <w:r>
        <w:rPr>
          <w:rFonts w:asciiTheme="minorHAnsi" w:hAnsiTheme="minorHAnsi" w:cstheme="minorHAnsi"/>
          <w:sz w:val="24"/>
          <w:szCs w:val="24"/>
        </w:rPr>
        <w:t xml:space="preserve">quality features such as elaborate covers or inserts, glossy or other high publication quality attributes.  Visual appearance and high production value are not features that will be used in the evaluation process to determine the merits of the proposed project.  In addition, extraneous materials that have not been requested in this </w:t>
      </w:r>
      <w:r w:rsidR="004F5E84">
        <w:rPr>
          <w:rFonts w:asciiTheme="minorHAnsi" w:hAnsiTheme="minorHAnsi" w:cstheme="minorHAnsi"/>
          <w:sz w:val="24"/>
          <w:szCs w:val="24"/>
        </w:rPr>
        <w:t>Grant Announcement</w:t>
      </w:r>
      <w:r>
        <w:rPr>
          <w:rFonts w:asciiTheme="minorHAnsi" w:hAnsiTheme="minorHAnsi" w:cstheme="minorHAnsi"/>
          <w:sz w:val="24"/>
          <w:szCs w:val="24"/>
        </w:rPr>
        <w:t xml:space="preserve"> will be removed prior to the NRD </w:t>
      </w:r>
      <w:r w:rsidR="00EC7CA2">
        <w:rPr>
          <w:rFonts w:asciiTheme="minorHAnsi" w:hAnsiTheme="minorHAnsi" w:cstheme="minorHAnsi"/>
          <w:sz w:val="24"/>
          <w:szCs w:val="24"/>
        </w:rPr>
        <w:t>GRT</w:t>
      </w:r>
      <w:r>
        <w:rPr>
          <w:rFonts w:asciiTheme="minorHAnsi" w:hAnsiTheme="minorHAnsi" w:cstheme="minorHAnsi"/>
          <w:sz w:val="24"/>
          <w:szCs w:val="24"/>
        </w:rPr>
        <w:t xml:space="preserve"> receiving their</w:t>
      </w:r>
      <w:r w:rsidR="00EC7CA2">
        <w:rPr>
          <w:rFonts w:asciiTheme="minorHAnsi" w:hAnsiTheme="minorHAnsi" w:cstheme="minorHAnsi"/>
          <w:sz w:val="24"/>
          <w:szCs w:val="24"/>
        </w:rPr>
        <w:t xml:space="preserve"> copies.  </w:t>
      </w:r>
      <w:r w:rsidR="00F524A2">
        <w:rPr>
          <w:rFonts w:asciiTheme="minorHAnsi" w:hAnsiTheme="minorHAnsi" w:cstheme="minorHAnsi"/>
          <w:sz w:val="24"/>
          <w:szCs w:val="24"/>
        </w:rPr>
        <w:t>Grant a</w:t>
      </w:r>
      <w:r w:rsidR="00EC7CA2">
        <w:rPr>
          <w:rFonts w:asciiTheme="minorHAnsi" w:hAnsiTheme="minorHAnsi" w:cstheme="minorHAnsi"/>
          <w:sz w:val="24"/>
          <w:szCs w:val="24"/>
        </w:rPr>
        <w:t xml:space="preserve">pplications </w:t>
      </w:r>
      <w:r w:rsidR="00F524A2">
        <w:rPr>
          <w:rFonts w:asciiTheme="minorHAnsi" w:hAnsiTheme="minorHAnsi" w:cstheme="minorHAnsi"/>
          <w:sz w:val="24"/>
          <w:szCs w:val="24"/>
        </w:rPr>
        <w:t>must</w:t>
      </w:r>
      <w:r>
        <w:rPr>
          <w:rFonts w:asciiTheme="minorHAnsi" w:hAnsiTheme="minorHAnsi" w:cstheme="minorHAnsi"/>
          <w:sz w:val="24"/>
          <w:szCs w:val="24"/>
        </w:rPr>
        <w:t xml:space="preserve"> comply with the proposal submittal requirements specified in this </w:t>
      </w:r>
      <w:r w:rsidR="00EC7CA2">
        <w:rPr>
          <w:rFonts w:asciiTheme="minorHAnsi" w:hAnsiTheme="minorHAnsi" w:cstheme="minorHAnsi"/>
          <w:sz w:val="24"/>
          <w:szCs w:val="24"/>
        </w:rPr>
        <w:t>Grant Announcement</w:t>
      </w:r>
      <w:r>
        <w:rPr>
          <w:rFonts w:asciiTheme="minorHAnsi" w:hAnsiTheme="minorHAnsi" w:cstheme="minorHAnsi"/>
          <w:sz w:val="24"/>
          <w:szCs w:val="24"/>
        </w:rPr>
        <w:t xml:space="preserve">, as well as </w:t>
      </w:r>
      <w:r w:rsidR="00F524A2">
        <w:rPr>
          <w:rFonts w:asciiTheme="minorHAnsi" w:hAnsiTheme="minorHAnsi" w:cstheme="minorHAnsi"/>
          <w:sz w:val="24"/>
          <w:szCs w:val="24"/>
        </w:rPr>
        <w:t xml:space="preserve">provide </w:t>
      </w:r>
      <w:r>
        <w:rPr>
          <w:rFonts w:asciiTheme="minorHAnsi" w:hAnsiTheme="minorHAnsi" w:cstheme="minorHAnsi"/>
          <w:sz w:val="24"/>
          <w:szCs w:val="24"/>
        </w:rPr>
        <w:t>clear, concise</w:t>
      </w:r>
      <w:r w:rsidR="00F524A2">
        <w:rPr>
          <w:rFonts w:asciiTheme="minorHAnsi" w:hAnsiTheme="minorHAnsi" w:cstheme="minorHAnsi"/>
          <w:sz w:val="24"/>
          <w:szCs w:val="24"/>
        </w:rPr>
        <w:t xml:space="preserve"> and</w:t>
      </w:r>
      <w:r>
        <w:rPr>
          <w:rFonts w:asciiTheme="minorHAnsi" w:hAnsiTheme="minorHAnsi" w:cstheme="minorHAnsi"/>
          <w:sz w:val="24"/>
          <w:szCs w:val="24"/>
        </w:rPr>
        <w:t xml:space="preserve"> well written narratives that </w:t>
      </w:r>
      <w:r w:rsidR="00F524A2">
        <w:rPr>
          <w:rFonts w:asciiTheme="minorHAnsi" w:hAnsiTheme="minorHAnsi" w:cstheme="minorHAnsi"/>
          <w:sz w:val="24"/>
          <w:szCs w:val="24"/>
        </w:rPr>
        <w:t xml:space="preserve">will enable </w:t>
      </w:r>
      <w:r>
        <w:rPr>
          <w:rFonts w:asciiTheme="minorHAnsi" w:hAnsiTheme="minorHAnsi" w:cstheme="minorHAnsi"/>
          <w:sz w:val="24"/>
          <w:szCs w:val="24"/>
        </w:rPr>
        <w:t xml:space="preserve">the NRD </w:t>
      </w:r>
      <w:r w:rsidR="00EC7CA2">
        <w:rPr>
          <w:rFonts w:asciiTheme="minorHAnsi" w:hAnsiTheme="minorHAnsi" w:cstheme="minorHAnsi"/>
          <w:sz w:val="24"/>
          <w:szCs w:val="24"/>
        </w:rPr>
        <w:t>GRT</w:t>
      </w:r>
      <w:r>
        <w:rPr>
          <w:rFonts w:asciiTheme="minorHAnsi" w:hAnsiTheme="minorHAnsi" w:cstheme="minorHAnsi"/>
          <w:sz w:val="24"/>
          <w:szCs w:val="24"/>
        </w:rPr>
        <w:t xml:space="preserve"> to fairly evaluate the proposed the project.   </w:t>
      </w:r>
    </w:p>
    <w:p w14:paraId="334061C0" w14:textId="77777777" w:rsidR="00D11120" w:rsidRDefault="00D11120" w:rsidP="00BC0BD9">
      <w:pPr>
        <w:rPr>
          <w:rFonts w:asciiTheme="minorHAnsi" w:hAnsiTheme="minorHAnsi" w:cstheme="minorHAnsi"/>
          <w:sz w:val="24"/>
          <w:szCs w:val="24"/>
        </w:rPr>
      </w:pPr>
    </w:p>
    <w:p w14:paraId="47F2E3EF" w14:textId="77777777" w:rsidR="00BC0BD9" w:rsidRDefault="00E33831" w:rsidP="00BC0BD9">
      <w:pPr>
        <w:rPr>
          <w:rFonts w:asciiTheme="minorHAnsi" w:hAnsiTheme="minorHAnsi" w:cstheme="minorHAnsi"/>
          <w:sz w:val="24"/>
          <w:szCs w:val="24"/>
        </w:rPr>
      </w:pPr>
      <w:r w:rsidRPr="00B728F2">
        <w:rPr>
          <w:rFonts w:asciiTheme="minorHAnsi" w:hAnsiTheme="minorHAnsi" w:cstheme="minorHAnsi"/>
          <w:sz w:val="24"/>
          <w:szCs w:val="24"/>
        </w:rPr>
        <w:t xml:space="preserve">The following </w:t>
      </w:r>
      <w:r w:rsidR="00D11120">
        <w:rPr>
          <w:rFonts w:asciiTheme="minorHAnsi" w:hAnsiTheme="minorHAnsi" w:cstheme="minorHAnsi"/>
          <w:sz w:val="24"/>
          <w:szCs w:val="24"/>
        </w:rPr>
        <w:t xml:space="preserve">table </w:t>
      </w:r>
      <w:r w:rsidRPr="00B728F2">
        <w:rPr>
          <w:rFonts w:asciiTheme="minorHAnsi" w:hAnsiTheme="minorHAnsi" w:cstheme="minorHAnsi"/>
          <w:sz w:val="24"/>
          <w:szCs w:val="24"/>
        </w:rPr>
        <w:t xml:space="preserve">is a </w:t>
      </w:r>
      <w:r w:rsidR="00E7147A">
        <w:rPr>
          <w:rFonts w:asciiTheme="minorHAnsi" w:hAnsiTheme="minorHAnsi" w:cstheme="minorHAnsi"/>
          <w:sz w:val="24"/>
          <w:szCs w:val="24"/>
        </w:rPr>
        <w:t>checklist of the materials req</w:t>
      </w:r>
      <w:r w:rsidRPr="00B728F2">
        <w:rPr>
          <w:rFonts w:asciiTheme="minorHAnsi" w:hAnsiTheme="minorHAnsi" w:cstheme="minorHAnsi"/>
          <w:sz w:val="24"/>
          <w:szCs w:val="24"/>
        </w:rPr>
        <w:t xml:space="preserve">uired for a complete and compliant submittal in response to this </w:t>
      </w:r>
      <w:r w:rsidR="00EC7CA2">
        <w:rPr>
          <w:rFonts w:asciiTheme="minorHAnsi" w:hAnsiTheme="minorHAnsi" w:cstheme="minorHAnsi"/>
          <w:sz w:val="24"/>
          <w:szCs w:val="24"/>
        </w:rPr>
        <w:t>Grant Announcement</w:t>
      </w:r>
      <w:r w:rsidR="00406DC0">
        <w:rPr>
          <w:rFonts w:asciiTheme="minorHAnsi" w:hAnsiTheme="minorHAnsi" w:cstheme="minorHAnsi"/>
          <w:sz w:val="24"/>
          <w:szCs w:val="24"/>
        </w:rPr>
        <w:t xml:space="preserve">. </w:t>
      </w:r>
    </w:p>
    <w:p w14:paraId="4C1F11DA" w14:textId="77777777" w:rsidR="001A79BC" w:rsidRDefault="001A79BC" w:rsidP="00BC0BD9">
      <w:pPr>
        <w:rPr>
          <w:rFonts w:asciiTheme="minorHAnsi" w:hAnsiTheme="minorHAnsi" w:cstheme="minorHAnsi"/>
          <w:sz w:val="24"/>
          <w:szCs w:val="24"/>
        </w:rPr>
      </w:pPr>
    </w:p>
    <w:p w14:paraId="5EFCC3B7" w14:textId="77777777" w:rsidR="001A79BC" w:rsidRDefault="001A79BC" w:rsidP="00BC0BD9">
      <w:pPr>
        <w:rPr>
          <w:rFonts w:asciiTheme="minorHAnsi" w:hAnsiTheme="minorHAnsi" w:cstheme="minorHAnsi"/>
          <w:sz w:val="24"/>
          <w:szCs w:val="24"/>
        </w:rPr>
      </w:pPr>
    </w:p>
    <w:p w14:paraId="21ED366C" w14:textId="77777777" w:rsidR="001A79BC" w:rsidRDefault="001A79BC" w:rsidP="00BC0BD9">
      <w:pPr>
        <w:rPr>
          <w:rFonts w:asciiTheme="minorHAnsi" w:hAnsiTheme="minorHAnsi" w:cstheme="minorHAnsi"/>
          <w:sz w:val="24"/>
          <w:szCs w:val="24"/>
        </w:rPr>
      </w:pPr>
    </w:p>
    <w:p w14:paraId="244D9924" w14:textId="77777777" w:rsidR="001A79BC" w:rsidRDefault="001A79BC" w:rsidP="00BC0BD9">
      <w:pPr>
        <w:rPr>
          <w:rFonts w:asciiTheme="minorHAnsi" w:hAnsiTheme="minorHAnsi" w:cstheme="minorHAnsi"/>
          <w:sz w:val="24"/>
          <w:szCs w:val="24"/>
        </w:rPr>
      </w:pPr>
    </w:p>
    <w:p w14:paraId="4FF8ADA1" w14:textId="77777777" w:rsidR="001A79BC" w:rsidRPr="00B728F2" w:rsidRDefault="001A79BC" w:rsidP="00BC0BD9">
      <w:pPr>
        <w:rPr>
          <w:rFonts w:asciiTheme="minorHAnsi" w:hAnsiTheme="minorHAnsi" w:cstheme="minorHAnsi"/>
          <w:sz w:val="24"/>
          <w:szCs w:val="24"/>
        </w:rPr>
      </w:pPr>
    </w:p>
    <w:p w14:paraId="1229D222" w14:textId="77777777" w:rsidR="00BC0BD9" w:rsidRDefault="00BC0BD9" w:rsidP="00BC0BD9">
      <w:pPr>
        <w:rPr>
          <w:rFonts w:asciiTheme="minorHAnsi" w:hAnsiTheme="minorHAnsi" w:cstheme="minorHAnsi"/>
          <w:sz w:val="24"/>
          <w:szCs w:val="24"/>
        </w:rPr>
      </w:pPr>
    </w:p>
    <w:tbl>
      <w:tblPr>
        <w:tblStyle w:val="TableGrid"/>
        <w:tblW w:w="0" w:type="auto"/>
        <w:tblInd w:w="108" w:type="dxa"/>
        <w:tblLook w:val="04A0" w:firstRow="1" w:lastRow="0" w:firstColumn="1" w:lastColumn="0" w:noHBand="0" w:noVBand="1"/>
      </w:tblPr>
      <w:tblGrid>
        <w:gridCol w:w="594"/>
        <w:gridCol w:w="1183"/>
        <w:gridCol w:w="8185"/>
      </w:tblGrid>
      <w:tr w:rsidR="00EB7DEF" w:rsidRPr="00291E5B" w14:paraId="64F5DF93" w14:textId="77777777" w:rsidTr="007D4819">
        <w:trPr>
          <w:cantSplit/>
          <w:tblHeader/>
        </w:trPr>
        <w:tc>
          <w:tcPr>
            <w:tcW w:w="9962" w:type="dxa"/>
            <w:gridSpan w:val="3"/>
            <w:shd w:val="clear" w:color="auto" w:fill="D9D9D9" w:themeFill="background1" w:themeFillShade="D9"/>
          </w:tcPr>
          <w:p w14:paraId="696F1141" w14:textId="77777777" w:rsidR="00EB7DEF" w:rsidRPr="00924315" w:rsidRDefault="00EB7DEF" w:rsidP="00BC0BD9">
            <w:pPr>
              <w:jc w:val="center"/>
              <w:rPr>
                <w:rFonts w:asciiTheme="minorHAnsi" w:hAnsiTheme="minorHAnsi" w:cstheme="minorHAnsi"/>
                <w:b/>
                <w:sz w:val="24"/>
                <w:szCs w:val="24"/>
              </w:rPr>
            </w:pPr>
            <w:r>
              <w:rPr>
                <w:rFonts w:asciiTheme="minorHAnsi" w:hAnsiTheme="minorHAnsi" w:cstheme="minorHAnsi"/>
                <w:b/>
                <w:sz w:val="24"/>
                <w:szCs w:val="24"/>
              </w:rPr>
              <w:lastRenderedPageBreak/>
              <w:t>Application Structure And Required Submittals</w:t>
            </w:r>
          </w:p>
        </w:tc>
      </w:tr>
      <w:tr w:rsidR="00EB7DEF" w:rsidRPr="00291E5B" w14:paraId="378F457E" w14:textId="77777777" w:rsidTr="00927A7B">
        <w:trPr>
          <w:cantSplit/>
          <w:tblHeader/>
        </w:trPr>
        <w:tc>
          <w:tcPr>
            <w:tcW w:w="594" w:type="dxa"/>
          </w:tcPr>
          <w:p w14:paraId="478EF8FF" w14:textId="77777777" w:rsidR="00EB7DEF" w:rsidRDefault="00EB7DEF" w:rsidP="00EB7DEF">
            <w:pPr>
              <w:jc w:val="center"/>
              <w:rPr>
                <w:rFonts w:asciiTheme="minorHAnsi" w:hAnsiTheme="minorHAnsi" w:cstheme="minorHAnsi"/>
                <w:sz w:val="28"/>
                <w:szCs w:val="28"/>
              </w:rPr>
            </w:pPr>
            <w:r w:rsidRPr="00927A7B">
              <w:rPr>
                <w:rFonts w:asciiTheme="minorHAnsi" w:hAnsiTheme="minorHAnsi" w:cstheme="minorHAnsi"/>
                <w:sz w:val="28"/>
                <w:szCs w:val="28"/>
              </w:rPr>
              <w:t>□</w:t>
            </w:r>
          </w:p>
          <w:p w14:paraId="52F32C5F" w14:textId="77777777" w:rsidR="0084143E" w:rsidRPr="00927A7B" w:rsidRDefault="0084143E" w:rsidP="00EB7DEF">
            <w:pPr>
              <w:jc w:val="center"/>
              <w:rPr>
                <w:rFonts w:asciiTheme="minorHAnsi" w:hAnsiTheme="minorHAnsi" w:cstheme="minorHAnsi"/>
                <w:sz w:val="28"/>
                <w:szCs w:val="28"/>
              </w:rPr>
            </w:pPr>
          </w:p>
        </w:tc>
        <w:tc>
          <w:tcPr>
            <w:tcW w:w="9368" w:type="dxa"/>
            <w:gridSpan w:val="2"/>
          </w:tcPr>
          <w:p w14:paraId="55FA1B44" w14:textId="77777777" w:rsidR="0084143E" w:rsidRDefault="00EB7DEF" w:rsidP="00EC7CA2">
            <w:pPr>
              <w:rPr>
                <w:rFonts w:asciiTheme="minorHAnsi" w:hAnsiTheme="minorHAnsi" w:cstheme="minorHAnsi"/>
                <w:sz w:val="24"/>
                <w:szCs w:val="24"/>
              </w:rPr>
            </w:pPr>
            <w:r w:rsidRPr="00927A7B">
              <w:rPr>
                <w:rFonts w:asciiTheme="minorHAnsi" w:hAnsiTheme="minorHAnsi" w:cstheme="minorHAnsi"/>
                <w:b/>
                <w:sz w:val="24"/>
                <w:szCs w:val="24"/>
                <w:u w:val="single"/>
              </w:rPr>
              <w:t>Application</w:t>
            </w:r>
            <w:r w:rsidR="00927A7B">
              <w:rPr>
                <w:rFonts w:asciiTheme="minorHAnsi" w:hAnsiTheme="minorHAnsi" w:cstheme="minorHAnsi"/>
                <w:b/>
                <w:sz w:val="24"/>
                <w:szCs w:val="24"/>
                <w:u w:val="single"/>
              </w:rPr>
              <w:t xml:space="preserve"> (Attachment A)</w:t>
            </w:r>
            <w:r>
              <w:rPr>
                <w:rFonts w:asciiTheme="minorHAnsi" w:hAnsiTheme="minorHAnsi" w:cstheme="minorHAnsi"/>
                <w:sz w:val="24"/>
                <w:szCs w:val="24"/>
              </w:rPr>
              <w:t xml:space="preserve"> </w:t>
            </w:r>
          </w:p>
          <w:p w14:paraId="76F4E8F9" w14:textId="77777777" w:rsidR="0084143E" w:rsidRPr="0084143E" w:rsidRDefault="0084143E" w:rsidP="00EC7CA2">
            <w:pPr>
              <w:rPr>
                <w:rFonts w:asciiTheme="minorHAnsi" w:hAnsiTheme="minorHAnsi" w:cstheme="minorHAnsi"/>
              </w:rPr>
            </w:pPr>
          </w:p>
          <w:p w14:paraId="2C9AA087" w14:textId="77777777" w:rsidR="00927A7B" w:rsidRPr="0084143E" w:rsidRDefault="00927A7B" w:rsidP="0084143E">
            <w:pPr>
              <w:pStyle w:val="ListParagraph"/>
              <w:numPr>
                <w:ilvl w:val="0"/>
                <w:numId w:val="50"/>
              </w:numPr>
              <w:rPr>
                <w:rFonts w:asciiTheme="minorHAnsi" w:hAnsiTheme="minorHAnsi" w:cstheme="minorHAnsi"/>
                <w:sz w:val="24"/>
                <w:szCs w:val="24"/>
              </w:rPr>
            </w:pPr>
            <w:r w:rsidRPr="0084143E">
              <w:rPr>
                <w:rFonts w:asciiTheme="minorHAnsi" w:hAnsiTheme="minorHAnsi" w:cstheme="minorHAnsi"/>
                <w:sz w:val="24"/>
                <w:szCs w:val="24"/>
              </w:rPr>
              <w:t xml:space="preserve">Must </w:t>
            </w:r>
            <w:r w:rsidR="00EB7DEF" w:rsidRPr="0084143E">
              <w:rPr>
                <w:rFonts w:asciiTheme="minorHAnsi" w:hAnsiTheme="minorHAnsi" w:cstheme="minorHAnsi"/>
                <w:sz w:val="24"/>
                <w:szCs w:val="24"/>
              </w:rPr>
              <w:t xml:space="preserve">complete </w:t>
            </w:r>
            <w:r w:rsidRPr="0084143E">
              <w:rPr>
                <w:rFonts w:asciiTheme="minorHAnsi" w:hAnsiTheme="minorHAnsi" w:cstheme="minorHAnsi"/>
                <w:sz w:val="24"/>
                <w:szCs w:val="24"/>
              </w:rPr>
              <w:t>ALL S</w:t>
            </w:r>
            <w:r w:rsidR="00EB7DEF" w:rsidRPr="0084143E">
              <w:rPr>
                <w:rFonts w:asciiTheme="minorHAnsi" w:hAnsiTheme="minorHAnsi" w:cstheme="minorHAnsi"/>
                <w:sz w:val="24"/>
                <w:szCs w:val="24"/>
              </w:rPr>
              <w:t>ections (1-10)</w:t>
            </w:r>
            <w:r w:rsidR="00E14C07">
              <w:rPr>
                <w:rFonts w:asciiTheme="minorHAnsi" w:hAnsiTheme="minorHAnsi" w:cstheme="minorHAnsi"/>
                <w:sz w:val="24"/>
                <w:szCs w:val="24"/>
              </w:rPr>
              <w:t>.</w:t>
            </w:r>
            <w:r w:rsidRPr="0084143E">
              <w:rPr>
                <w:rFonts w:asciiTheme="minorHAnsi" w:hAnsiTheme="minorHAnsi" w:cstheme="minorHAnsi"/>
                <w:sz w:val="24"/>
                <w:szCs w:val="24"/>
              </w:rPr>
              <w:t xml:space="preserve"> </w:t>
            </w:r>
          </w:p>
          <w:p w14:paraId="430D2F7D" w14:textId="77777777" w:rsidR="00EB7DEF" w:rsidRPr="0084143E" w:rsidRDefault="00927A7B" w:rsidP="0084143E">
            <w:pPr>
              <w:pStyle w:val="ListParagraph"/>
              <w:numPr>
                <w:ilvl w:val="0"/>
                <w:numId w:val="50"/>
              </w:numPr>
              <w:rPr>
                <w:rFonts w:asciiTheme="minorHAnsi" w:hAnsiTheme="minorHAnsi" w:cstheme="minorHAnsi"/>
                <w:sz w:val="24"/>
                <w:szCs w:val="24"/>
              </w:rPr>
            </w:pPr>
            <w:r w:rsidRPr="0084143E">
              <w:rPr>
                <w:rFonts w:asciiTheme="minorHAnsi" w:hAnsiTheme="minorHAnsi" w:cstheme="minorHAnsi"/>
                <w:sz w:val="24"/>
                <w:szCs w:val="24"/>
              </w:rPr>
              <w:t xml:space="preserve">Additional notes on select lines in each </w:t>
            </w:r>
            <w:r w:rsidR="00DB727B" w:rsidRPr="0084143E">
              <w:rPr>
                <w:rFonts w:asciiTheme="minorHAnsi" w:hAnsiTheme="minorHAnsi" w:cstheme="minorHAnsi"/>
                <w:sz w:val="24"/>
                <w:szCs w:val="24"/>
              </w:rPr>
              <w:t>S</w:t>
            </w:r>
            <w:r w:rsidRPr="0084143E">
              <w:rPr>
                <w:rFonts w:asciiTheme="minorHAnsi" w:hAnsiTheme="minorHAnsi" w:cstheme="minorHAnsi"/>
                <w:sz w:val="24"/>
                <w:szCs w:val="24"/>
              </w:rPr>
              <w:t>ection are presented below for clarification</w:t>
            </w:r>
            <w:r w:rsidR="00E14C07">
              <w:rPr>
                <w:rFonts w:asciiTheme="minorHAnsi" w:hAnsiTheme="minorHAnsi" w:cstheme="minorHAnsi"/>
                <w:sz w:val="24"/>
                <w:szCs w:val="24"/>
              </w:rPr>
              <w:t>.</w:t>
            </w:r>
          </w:p>
          <w:p w14:paraId="6BE39D15" w14:textId="77777777" w:rsidR="00927A7B" w:rsidRPr="0084143E" w:rsidRDefault="002F163E" w:rsidP="0084143E">
            <w:pPr>
              <w:pStyle w:val="ListParagraph"/>
              <w:numPr>
                <w:ilvl w:val="0"/>
                <w:numId w:val="50"/>
              </w:numPr>
              <w:rPr>
                <w:rFonts w:asciiTheme="minorHAnsi" w:hAnsiTheme="minorHAnsi" w:cstheme="minorHAnsi"/>
                <w:sz w:val="24"/>
                <w:szCs w:val="24"/>
              </w:rPr>
            </w:pPr>
            <w:r w:rsidRPr="0084143E">
              <w:rPr>
                <w:rFonts w:asciiTheme="minorHAnsi" w:hAnsiTheme="minorHAnsi" w:cstheme="minorHAnsi"/>
                <w:sz w:val="24"/>
                <w:szCs w:val="24"/>
              </w:rPr>
              <w:t xml:space="preserve">The Application is a Microsoft Word document and each box expands as you fill it. </w:t>
            </w:r>
          </w:p>
          <w:p w14:paraId="160E2432" w14:textId="77777777" w:rsidR="002F163E" w:rsidRDefault="002F163E" w:rsidP="00EC7CA2">
            <w:pPr>
              <w:rPr>
                <w:rFonts w:asciiTheme="minorHAnsi" w:hAnsiTheme="minorHAnsi" w:cstheme="minorHAnsi"/>
                <w:sz w:val="24"/>
                <w:szCs w:val="24"/>
              </w:rPr>
            </w:pPr>
          </w:p>
        </w:tc>
      </w:tr>
      <w:tr w:rsidR="00EB7DEF" w:rsidRPr="00291E5B" w14:paraId="1F0F2617" w14:textId="77777777" w:rsidTr="00927A7B">
        <w:trPr>
          <w:cantSplit/>
          <w:tblHeader/>
        </w:trPr>
        <w:tc>
          <w:tcPr>
            <w:tcW w:w="594" w:type="dxa"/>
          </w:tcPr>
          <w:p w14:paraId="0E69B683" w14:textId="77777777" w:rsidR="00EB7DEF" w:rsidRPr="00927A7B" w:rsidRDefault="00EB7DEF" w:rsidP="00EB7DEF">
            <w:pPr>
              <w:jc w:val="center"/>
              <w:rPr>
                <w:sz w:val="28"/>
                <w:szCs w:val="28"/>
              </w:rPr>
            </w:pPr>
          </w:p>
        </w:tc>
        <w:tc>
          <w:tcPr>
            <w:tcW w:w="1183" w:type="dxa"/>
          </w:tcPr>
          <w:p w14:paraId="088B7ADD" w14:textId="77777777" w:rsidR="00EB7DEF" w:rsidRPr="00927A7B" w:rsidRDefault="00EB7DEF" w:rsidP="00EB7DEF">
            <w:pPr>
              <w:rPr>
                <w:rFonts w:asciiTheme="minorHAnsi" w:hAnsiTheme="minorHAnsi" w:cstheme="minorHAnsi"/>
                <w:sz w:val="24"/>
                <w:szCs w:val="24"/>
              </w:rPr>
            </w:pPr>
            <w:r w:rsidRPr="00927A7B">
              <w:rPr>
                <w:rFonts w:asciiTheme="minorHAnsi" w:hAnsiTheme="minorHAnsi" w:cstheme="minorHAnsi"/>
                <w:sz w:val="24"/>
                <w:szCs w:val="24"/>
              </w:rPr>
              <w:t xml:space="preserve">Section 1 </w:t>
            </w:r>
          </w:p>
        </w:tc>
        <w:tc>
          <w:tcPr>
            <w:tcW w:w="8185" w:type="dxa"/>
          </w:tcPr>
          <w:p w14:paraId="69F51765" w14:textId="77777777" w:rsidR="001A79BC" w:rsidRDefault="001A79BC" w:rsidP="00EB7DEF">
            <w:pPr>
              <w:rPr>
                <w:rFonts w:asciiTheme="minorHAnsi" w:hAnsiTheme="minorHAnsi" w:cstheme="minorHAnsi"/>
                <w:sz w:val="24"/>
                <w:szCs w:val="24"/>
              </w:rPr>
            </w:pPr>
            <w:r>
              <w:rPr>
                <w:rFonts w:asciiTheme="minorHAnsi" w:hAnsiTheme="minorHAnsi" w:cstheme="minorHAnsi"/>
                <w:sz w:val="24"/>
                <w:szCs w:val="24"/>
              </w:rPr>
              <w:t>Line i. NRD Funds Requested</w:t>
            </w:r>
            <w:r w:rsidR="00E14C07">
              <w:rPr>
                <w:rFonts w:asciiTheme="minorHAnsi" w:hAnsiTheme="minorHAnsi" w:cstheme="minorHAnsi"/>
                <w:sz w:val="24"/>
                <w:szCs w:val="24"/>
              </w:rPr>
              <w:t>:</w:t>
            </w:r>
            <w:r>
              <w:rPr>
                <w:rFonts w:asciiTheme="minorHAnsi" w:hAnsiTheme="minorHAnsi" w:cstheme="minorHAnsi"/>
                <w:sz w:val="24"/>
                <w:szCs w:val="24"/>
              </w:rPr>
              <w:t xml:space="preserve"> amount should be the same as shown on the Table in Section 8ii (Project Cost).</w:t>
            </w:r>
          </w:p>
          <w:p w14:paraId="7A8F76D9" w14:textId="77777777" w:rsidR="001A79BC" w:rsidRDefault="001A79BC" w:rsidP="00EB7DEF">
            <w:pPr>
              <w:rPr>
                <w:rFonts w:asciiTheme="minorHAnsi" w:hAnsiTheme="minorHAnsi" w:cstheme="minorHAnsi"/>
                <w:sz w:val="24"/>
                <w:szCs w:val="24"/>
              </w:rPr>
            </w:pPr>
          </w:p>
          <w:p w14:paraId="6CCF5804" w14:textId="77777777" w:rsidR="00EB7DEF" w:rsidRDefault="008F45A2" w:rsidP="00EB7DEF">
            <w:pPr>
              <w:rPr>
                <w:rFonts w:asciiTheme="minorHAnsi" w:hAnsiTheme="minorHAnsi" w:cstheme="minorHAnsi"/>
                <w:sz w:val="24"/>
                <w:szCs w:val="24"/>
              </w:rPr>
            </w:pPr>
            <w:r>
              <w:rPr>
                <w:rFonts w:asciiTheme="minorHAnsi" w:hAnsiTheme="minorHAnsi" w:cstheme="minorHAnsi"/>
                <w:sz w:val="24"/>
                <w:szCs w:val="24"/>
              </w:rPr>
              <w:t xml:space="preserve">Line </w:t>
            </w:r>
            <w:r w:rsidR="00927A7B">
              <w:rPr>
                <w:rFonts w:asciiTheme="minorHAnsi" w:hAnsiTheme="minorHAnsi" w:cstheme="minorHAnsi"/>
                <w:sz w:val="24"/>
                <w:szCs w:val="24"/>
              </w:rPr>
              <w:t>xi. Applicant Signatory Name must be the same name that signs the Application in Section 10.</w:t>
            </w:r>
          </w:p>
          <w:p w14:paraId="697094F3" w14:textId="77777777" w:rsidR="00DB727B" w:rsidRDefault="00DB727B" w:rsidP="00EB7DEF">
            <w:pPr>
              <w:rPr>
                <w:rFonts w:asciiTheme="minorHAnsi" w:hAnsiTheme="minorHAnsi" w:cstheme="minorHAnsi"/>
                <w:b/>
                <w:sz w:val="24"/>
                <w:szCs w:val="24"/>
              </w:rPr>
            </w:pPr>
          </w:p>
        </w:tc>
      </w:tr>
      <w:tr w:rsidR="00EB7DEF" w:rsidRPr="00291E5B" w14:paraId="6A690B6D" w14:textId="77777777" w:rsidTr="00927A7B">
        <w:trPr>
          <w:cantSplit/>
          <w:tblHeader/>
        </w:trPr>
        <w:tc>
          <w:tcPr>
            <w:tcW w:w="594" w:type="dxa"/>
          </w:tcPr>
          <w:p w14:paraId="233504D8" w14:textId="77777777" w:rsidR="00EB7DEF" w:rsidRPr="00927A7B" w:rsidRDefault="00EB7DEF" w:rsidP="00EB7DEF">
            <w:pPr>
              <w:jc w:val="center"/>
              <w:rPr>
                <w:sz w:val="28"/>
                <w:szCs w:val="28"/>
              </w:rPr>
            </w:pPr>
          </w:p>
        </w:tc>
        <w:tc>
          <w:tcPr>
            <w:tcW w:w="1183" w:type="dxa"/>
          </w:tcPr>
          <w:p w14:paraId="440786B2" w14:textId="77777777" w:rsidR="00EB7DEF" w:rsidRPr="00927A7B" w:rsidRDefault="00927A7B" w:rsidP="00EB7DEF">
            <w:pPr>
              <w:rPr>
                <w:rFonts w:asciiTheme="minorHAnsi" w:hAnsiTheme="minorHAnsi" w:cstheme="minorHAnsi"/>
                <w:sz w:val="24"/>
                <w:szCs w:val="24"/>
              </w:rPr>
            </w:pPr>
            <w:r w:rsidRPr="00927A7B">
              <w:rPr>
                <w:rFonts w:asciiTheme="minorHAnsi" w:hAnsiTheme="minorHAnsi" w:cstheme="minorHAnsi"/>
                <w:sz w:val="24"/>
                <w:szCs w:val="24"/>
              </w:rPr>
              <w:t xml:space="preserve">Section </w:t>
            </w:r>
            <w:r>
              <w:rPr>
                <w:rFonts w:asciiTheme="minorHAnsi" w:hAnsiTheme="minorHAnsi" w:cstheme="minorHAnsi"/>
                <w:sz w:val="24"/>
                <w:szCs w:val="24"/>
              </w:rPr>
              <w:t xml:space="preserve">5 </w:t>
            </w:r>
          </w:p>
        </w:tc>
        <w:tc>
          <w:tcPr>
            <w:tcW w:w="8185" w:type="dxa"/>
          </w:tcPr>
          <w:p w14:paraId="6FC7254A" w14:textId="77777777" w:rsidR="00EB7DEF" w:rsidRDefault="008F45A2" w:rsidP="00EB7DEF">
            <w:pPr>
              <w:rPr>
                <w:rFonts w:asciiTheme="minorHAnsi" w:hAnsiTheme="minorHAnsi" w:cstheme="minorHAnsi"/>
                <w:sz w:val="24"/>
                <w:szCs w:val="24"/>
              </w:rPr>
            </w:pPr>
            <w:r>
              <w:rPr>
                <w:rFonts w:asciiTheme="minorHAnsi" w:hAnsiTheme="minorHAnsi" w:cstheme="minorHAnsi"/>
                <w:sz w:val="24"/>
                <w:szCs w:val="24"/>
              </w:rPr>
              <w:t>For each line item, if available, i</w:t>
            </w:r>
            <w:r w:rsidR="00927A7B">
              <w:rPr>
                <w:rFonts w:asciiTheme="minorHAnsi" w:hAnsiTheme="minorHAnsi" w:cstheme="minorHAnsi"/>
                <w:sz w:val="24"/>
                <w:szCs w:val="24"/>
              </w:rPr>
              <w:t xml:space="preserve">nsert photos </w:t>
            </w:r>
            <w:r>
              <w:rPr>
                <w:rFonts w:asciiTheme="minorHAnsi" w:hAnsiTheme="minorHAnsi" w:cstheme="minorHAnsi"/>
                <w:sz w:val="24"/>
                <w:szCs w:val="24"/>
              </w:rPr>
              <w:t>into the document.  The line (box) will expand as it is filled.</w:t>
            </w:r>
          </w:p>
          <w:p w14:paraId="45EE84CA" w14:textId="77777777" w:rsidR="00DB727B" w:rsidRPr="00927A7B" w:rsidRDefault="00DB727B" w:rsidP="00EB7DEF">
            <w:pPr>
              <w:rPr>
                <w:rFonts w:asciiTheme="minorHAnsi" w:hAnsiTheme="minorHAnsi" w:cstheme="minorHAnsi"/>
                <w:sz w:val="24"/>
                <w:szCs w:val="24"/>
              </w:rPr>
            </w:pPr>
          </w:p>
        </w:tc>
      </w:tr>
      <w:tr w:rsidR="00EB7DEF" w:rsidRPr="00291E5B" w14:paraId="57E328E6" w14:textId="77777777" w:rsidTr="00927A7B">
        <w:trPr>
          <w:cantSplit/>
          <w:tblHeader/>
        </w:trPr>
        <w:tc>
          <w:tcPr>
            <w:tcW w:w="594" w:type="dxa"/>
          </w:tcPr>
          <w:p w14:paraId="5AE850D4" w14:textId="77777777" w:rsidR="00EB7DEF" w:rsidRPr="00927A7B" w:rsidRDefault="00EB7DEF" w:rsidP="00EB7DEF">
            <w:pPr>
              <w:jc w:val="center"/>
              <w:rPr>
                <w:sz w:val="28"/>
                <w:szCs w:val="28"/>
              </w:rPr>
            </w:pPr>
          </w:p>
        </w:tc>
        <w:tc>
          <w:tcPr>
            <w:tcW w:w="1183" w:type="dxa"/>
          </w:tcPr>
          <w:p w14:paraId="1D71B500" w14:textId="77777777" w:rsidR="00EB7DEF" w:rsidRPr="00927A7B" w:rsidRDefault="008F45A2" w:rsidP="00EB7DEF">
            <w:pPr>
              <w:rPr>
                <w:rFonts w:asciiTheme="minorHAnsi" w:hAnsiTheme="minorHAnsi" w:cstheme="minorHAnsi"/>
                <w:sz w:val="24"/>
                <w:szCs w:val="24"/>
              </w:rPr>
            </w:pPr>
            <w:r>
              <w:rPr>
                <w:rFonts w:asciiTheme="minorHAnsi" w:hAnsiTheme="minorHAnsi" w:cstheme="minorHAnsi"/>
                <w:sz w:val="24"/>
                <w:szCs w:val="24"/>
              </w:rPr>
              <w:t>Section 7</w:t>
            </w:r>
          </w:p>
        </w:tc>
        <w:tc>
          <w:tcPr>
            <w:tcW w:w="8185" w:type="dxa"/>
          </w:tcPr>
          <w:p w14:paraId="2E398EA1" w14:textId="77777777" w:rsidR="00DB727B" w:rsidRDefault="00DB727B" w:rsidP="00EB7DEF">
            <w:pPr>
              <w:rPr>
                <w:rFonts w:asciiTheme="minorHAnsi" w:hAnsiTheme="minorHAnsi" w:cstheme="minorHAnsi"/>
                <w:sz w:val="24"/>
                <w:szCs w:val="24"/>
              </w:rPr>
            </w:pPr>
            <w:r>
              <w:rPr>
                <w:rFonts w:asciiTheme="minorHAnsi" w:hAnsiTheme="minorHAnsi" w:cstheme="minorHAnsi"/>
                <w:sz w:val="24"/>
                <w:szCs w:val="24"/>
              </w:rPr>
              <w:t xml:space="preserve">Line ii - Provide a brief narrative.  </w:t>
            </w:r>
          </w:p>
          <w:p w14:paraId="712170DB" w14:textId="77777777" w:rsidR="00EB7DEF" w:rsidRDefault="00DB727B" w:rsidP="00EB7DEF">
            <w:pPr>
              <w:rPr>
                <w:rFonts w:asciiTheme="minorHAnsi" w:hAnsiTheme="minorHAnsi" w:cstheme="minorHAnsi"/>
                <w:sz w:val="24"/>
                <w:szCs w:val="24"/>
              </w:rPr>
            </w:pPr>
            <w:r>
              <w:rPr>
                <w:rFonts w:asciiTheme="minorHAnsi" w:hAnsiTheme="minorHAnsi" w:cstheme="minorHAnsi"/>
                <w:sz w:val="24"/>
                <w:szCs w:val="24"/>
              </w:rPr>
              <w:t xml:space="preserve">Line </w:t>
            </w:r>
            <w:proofErr w:type="spellStart"/>
            <w:r>
              <w:rPr>
                <w:rFonts w:asciiTheme="minorHAnsi" w:hAnsiTheme="minorHAnsi" w:cstheme="minorHAnsi"/>
                <w:sz w:val="24"/>
                <w:szCs w:val="24"/>
              </w:rPr>
              <w:t>iia</w:t>
            </w:r>
            <w:proofErr w:type="spellEnd"/>
            <w:r>
              <w:rPr>
                <w:rFonts w:asciiTheme="minorHAnsi" w:hAnsiTheme="minorHAnsi" w:cstheme="minorHAnsi"/>
                <w:sz w:val="24"/>
                <w:szCs w:val="24"/>
              </w:rPr>
              <w:t xml:space="preserve"> - If work has </w:t>
            </w:r>
            <w:r w:rsidR="00DC14C3">
              <w:rPr>
                <w:rFonts w:asciiTheme="minorHAnsi" w:hAnsiTheme="minorHAnsi" w:cstheme="minorHAnsi"/>
                <w:sz w:val="24"/>
                <w:szCs w:val="24"/>
              </w:rPr>
              <w:t>already begun</w:t>
            </w:r>
            <w:r>
              <w:rPr>
                <w:rFonts w:asciiTheme="minorHAnsi" w:hAnsiTheme="minorHAnsi" w:cstheme="minorHAnsi"/>
                <w:sz w:val="24"/>
                <w:szCs w:val="24"/>
              </w:rPr>
              <w:t>, also complete lines/questions i-viii</w:t>
            </w:r>
            <w:r w:rsidR="00DC14C3">
              <w:rPr>
                <w:rFonts w:asciiTheme="minorHAnsi" w:hAnsiTheme="minorHAnsi" w:cstheme="minorHAnsi"/>
                <w:sz w:val="24"/>
                <w:szCs w:val="24"/>
              </w:rPr>
              <w:t>.</w:t>
            </w:r>
            <w:r w:rsidR="00EB7DEF" w:rsidRPr="00291E5B" w:rsidDel="0038765E">
              <w:rPr>
                <w:rFonts w:asciiTheme="minorHAnsi" w:hAnsiTheme="minorHAnsi" w:cstheme="minorHAnsi"/>
                <w:sz w:val="24"/>
                <w:szCs w:val="24"/>
              </w:rPr>
              <w:t xml:space="preserve"> </w:t>
            </w:r>
          </w:p>
          <w:p w14:paraId="2AF36E82" w14:textId="77777777" w:rsidR="00DB727B" w:rsidRPr="00291E5B" w:rsidRDefault="00DB727B" w:rsidP="00DB727B">
            <w:pPr>
              <w:rPr>
                <w:rFonts w:asciiTheme="minorHAnsi" w:hAnsiTheme="minorHAnsi" w:cstheme="minorHAnsi"/>
                <w:sz w:val="24"/>
                <w:szCs w:val="24"/>
              </w:rPr>
            </w:pPr>
          </w:p>
        </w:tc>
      </w:tr>
      <w:tr w:rsidR="002F163E" w:rsidRPr="00291E5B" w14:paraId="58F74636" w14:textId="77777777" w:rsidTr="002F163E">
        <w:trPr>
          <w:cantSplit/>
          <w:trHeight w:val="2762"/>
          <w:tblHeader/>
        </w:trPr>
        <w:tc>
          <w:tcPr>
            <w:tcW w:w="594" w:type="dxa"/>
          </w:tcPr>
          <w:p w14:paraId="40A4D7D2" w14:textId="77777777" w:rsidR="002F163E" w:rsidRPr="00927A7B" w:rsidRDefault="002F163E" w:rsidP="00EB7DEF">
            <w:pPr>
              <w:jc w:val="center"/>
              <w:rPr>
                <w:sz w:val="28"/>
                <w:szCs w:val="28"/>
              </w:rPr>
            </w:pPr>
          </w:p>
        </w:tc>
        <w:tc>
          <w:tcPr>
            <w:tcW w:w="1183" w:type="dxa"/>
          </w:tcPr>
          <w:p w14:paraId="0EF86C15" w14:textId="77777777" w:rsidR="002F163E" w:rsidRPr="00927A7B" w:rsidRDefault="002F163E" w:rsidP="00EB7DEF">
            <w:pPr>
              <w:rPr>
                <w:rFonts w:asciiTheme="minorHAnsi" w:hAnsiTheme="minorHAnsi" w:cstheme="minorHAnsi"/>
                <w:sz w:val="24"/>
                <w:szCs w:val="24"/>
              </w:rPr>
            </w:pPr>
            <w:r>
              <w:rPr>
                <w:rFonts w:asciiTheme="minorHAnsi" w:hAnsiTheme="minorHAnsi" w:cstheme="minorHAnsi"/>
                <w:sz w:val="24"/>
                <w:szCs w:val="24"/>
              </w:rPr>
              <w:t>Section 8</w:t>
            </w:r>
          </w:p>
        </w:tc>
        <w:tc>
          <w:tcPr>
            <w:tcW w:w="8185" w:type="dxa"/>
          </w:tcPr>
          <w:p w14:paraId="6B571E78" w14:textId="77777777" w:rsidR="0084143E" w:rsidRDefault="002F163E" w:rsidP="00EB7DEF">
            <w:pPr>
              <w:rPr>
                <w:rFonts w:asciiTheme="minorHAnsi" w:hAnsiTheme="minorHAnsi" w:cstheme="minorHAnsi"/>
                <w:sz w:val="24"/>
                <w:szCs w:val="24"/>
              </w:rPr>
            </w:pPr>
            <w:r>
              <w:rPr>
                <w:rFonts w:asciiTheme="minorHAnsi" w:hAnsiTheme="minorHAnsi" w:cstheme="minorHAnsi"/>
                <w:sz w:val="24"/>
                <w:szCs w:val="24"/>
              </w:rPr>
              <w:t xml:space="preserve">Line i – Project Workplan.  </w:t>
            </w:r>
          </w:p>
          <w:p w14:paraId="0838CE52" w14:textId="77777777" w:rsidR="002F163E" w:rsidRDefault="005851FE" w:rsidP="00EB7DEF">
            <w:pPr>
              <w:rPr>
                <w:rFonts w:asciiTheme="minorHAnsi" w:hAnsiTheme="minorHAnsi" w:cstheme="minorHAnsi"/>
                <w:sz w:val="24"/>
                <w:szCs w:val="24"/>
              </w:rPr>
            </w:pPr>
            <w:r>
              <w:rPr>
                <w:rFonts w:asciiTheme="minorHAnsi" w:hAnsiTheme="minorHAnsi" w:cstheme="minorHAnsi"/>
                <w:sz w:val="24"/>
                <w:szCs w:val="24"/>
              </w:rPr>
              <w:t>Please</w:t>
            </w:r>
            <w:r w:rsidR="002F163E">
              <w:rPr>
                <w:rFonts w:asciiTheme="minorHAnsi" w:hAnsiTheme="minorHAnsi" w:cstheme="minorHAnsi"/>
                <w:sz w:val="24"/>
                <w:szCs w:val="24"/>
              </w:rPr>
              <w:t xml:space="preserve"> include </w:t>
            </w:r>
            <w:r w:rsidR="001A79BC">
              <w:rPr>
                <w:rFonts w:asciiTheme="minorHAnsi" w:hAnsiTheme="minorHAnsi" w:cstheme="minorHAnsi"/>
                <w:sz w:val="24"/>
                <w:szCs w:val="24"/>
              </w:rPr>
              <w:t>names, titles and roles</w:t>
            </w:r>
            <w:r w:rsidR="002F163E">
              <w:rPr>
                <w:rFonts w:asciiTheme="minorHAnsi" w:hAnsiTheme="minorHAnsi" w:cstheme="minorHAnsi"/>
                <w:sz w:val="24"/>
                <w:szCs w:val="24"/>
              </w:rPr>
              <w:t xml:space="preserve"> of personnel who will manage/implement the project.</w:t>
            </w:r>
          </w:p>
          <w:p w14:paraId="064FC27C" w14:textId="77777777" w:rsidR="0084143E" w:rsidRDefault="0084143E" w:rsidP="00EB7DEF">
            <w:pPr>
              <w:rPr>
                <w:rFonts w:asciiTheme="minorHAnsi" w:hAnsiTheme="minorHAnsi" w:cstheme="minorHAnsi"/>
                <w:sz w:val="24"/>
                <w:szCs w:val="24"/>
              </w:rPr>
            </w:pPr>
          </w:p>
          <w:p w14:paraId="3CE4C658" w14:textId="77777777" w:rsidR="002F163E" w:rsidRDefault="002F163E" w:rsidP="00EB7DEF">
            <w:pPr>
              <w:rPr>
                <w:rFonts w:asciiTheme="minorHAnsi" w:hAnsiTheme="minorHAnsi" w:cstheme="minorHAnsi"/>
                <w:sz w:val="24"/>
                <w:szCs w:val="24"/>
              </w:rPr>
            </w:pPr>
            <w:r>
              <w:rPr>
                <w:rFonts w:asciiTheme="minorHAnsi" w:hAnsiTheme="minorHAnsi" w:cstheme="minorHAnsi"/>
                <w:sz w:val="24"/>
                <w:szCs w:val="24"/>
              </w:rPr>
              <w:t xml:space="preserve">Line ii – Cost.  Please include all costs for the project:  Requested costs from NRD Program, Other committed source (cash or in-kind) and Other not-committed source (cash or in-kind).  This allows for reviewers to see the full cost of a project, not just the amount requested from the NRD Program. </w:t>
            </w:r>
            <w:r w:rsidR="004C5561">
              <w:rPr>
                <w:rFonts w:asciiTheme="minorHAnsi" w:hAnsiTheme="minorHAnsi" w:cstheme="minorHAnsi"/>
                <w:sz w:val="24"/>
                <w:szCs w:val="24"/>
              </w:rPr>
              <w:t xml:space="preserve"> See the text below for additional information.</w:t>
            </w:r>
          </w:p>
          <w:p w14:paraId="2F99F9C2" w14:textId="77777777" w:rsidR="002F163E" w:rsidRDefault="002F163E" w:rsidP="00EB7DEF">
            <w:pPr>
              <w:rPr>
                <w:rFonts w:asciiTheme="minorHAnsi" w:hAnsiTheme="minorHAnsi" w:cstheme="minorHAnsi"/>
                <w:sz w:val="24"/>
                <w:szCs w:val="24"/>
              </w:rPr>
            </w:pPr>
          </w:p>
          <w:p w14:paraId="410F4E82" w14:textId="77777777" w:rsidR="00D259C5" w:rsidRDefault="002F163E" w:rsidP="00EB7DEF">
            <w:pPr>
              <w:rPr>
                <w:rFonts w:asciiTheme="minorHAnsi" w:hAnsiTheme="minorHAnsi" w:cstheme="minorHAnsi"/>
                <w:sz w:val="24"/>
                <w:szCs w:val="24"/>
              </w:rPr>
            </w:pPr>
            <w:r>
              <w:rPr>
                <w:rFonts w:asciiTheme="minorHAnsi" w:hAnsiTheme="minorHAnsi" w:cstheme="minorHAnsi"/>
                <w:sz w:val="24"/>
                <w:szCs w:val="24"/>
              </w:rPr>
              <w:t xml:space="preserve">Note that costs for Task 4 Monitoring and Task 5 Report are </w:t>
            </w:r>
            <w:r w:rsidRPr="00431013">
              <w:rPr>
                <w:rFonts w:asciiTheme="minorHAnsi" w:hAnsiTheme="minorHAnsi" w:cstheme="minorHAnsi"/>
                <w:sz w:val="24"/>
                <w:szCs w:val="24"/>
                <w:u w:val="single"/>
              </w:rPr>
              <w:t>not included</w:t>
            </w:r>
            <w:r>
              <w:rPr>
                <w:rFonts w:asciiTheme="minorHAnsi" w:hAnsiTheme="minorHAnsi" w:cstheme="minorHAnsi"/>
                <w:sz w:val="24"/>
                <w:szCs w:val="24"/>
              </w:rPr>
              <w:t xml:space="preserve"> as part of this GAA for funding the replacement conservation moorings.</w:t>
            </w:r>
          </w:p>
          <w:p w14:paraId="0343B290" w14:textId="77777777" w:rsidR="00D259C5" w:rsidRDefault="00D259C5" w:rsidP="00EB7DEF">
            <w:pPr>
              <w:rPr>
                <w:rFonts w:asciiTheme="minorHAnsi" w:hAnsiTheme="minorHAnsi" w:cstheme="minorHAnsi"/>
                <w:sz w:val="24"/>
                <w:szCs w:val="24"/>
              </w:rPr>
            </w:pPr>
          </w:p>
          <w:p w14:paraId="5725EFEA" w14:textId="77777777" w:rsidR="00D259C5" w:rsidRDefault="00D259C5" w:rsidP="00EB7DEF">
            <w:pPr>
              <w:rPr>
                <w:rFonts w:asciiTheme="minorHAnsi" w:hAnsiTheme="minorHAnsi" w:cstheme="minorHAnsi"/>
                <w:sz w:val="24"/>
                <w:szCs w:val="24"/>
              </w:rPr>
            </w:pPr>
            <w:r>
              <w:rPr>
                <w:rFonts w:asciiTheme="minorHAnsi" w:hAnsiTheme="minorHAnsi" w:cstheme="minorHAnsi"/>
                <w:sz w:val="24"/>
                <w:szCs w:val="24"/>
              </w:rPr>
              <w:t xml:space="preserve">Line iv – Project Partner(s).  </w:t>
            </w:r>
            <w:r w:rsidR="00DC14C3">
              <w:rPr>
                <w:rFonts w:asciiTheme="minorHAnsi" w:hAnsiTheme="minorHAnsi" w:cstheme="minorHAnsi"/>
                <w:sz w:val="24"/>
                <w:szCs w:val="24"/>
              </w:rPr>
              <w:t>Please</w:t>
            </w:r>
            <w:r>
              <w:rPr>
                <w:rFonts w:asciiTheme="minorHAnsi" w:hAnsiTheme="minorHAnsi" w:cstheme="minorHAnsi"/>
                <w:sz w:val="24"/>
                <w:szCs w:val="24"/>
              </w:rPr>
              <w:t xml:space="preserve"> include a copy of Letter of Commitment from Project Partner(s), if applicable.</w:t>
            </w:r>
          </w:p>
          <w:p w14:paraId="6571C74A" w14:textId="77777777" w:rsidR="00D259C5" w:rsidRDefault="00D259C5" w:rsidP="00EB7DEF">
            <w:pPr>
              <w:rPr>
                <w:rFonts w:asciiTheme="minorHAnsi" w:hAnsiTheme="minorHAnsi" w:cstheme="minorHAnsi"/>
                <w:sz w:val="24"/>
                <w:szCs w:val="24"/>
              </w:rPr>
            </w:pPr>
          </w:p>
        </w:tc>
      </w:tr>
      <w:tr w:rsidR="00EB7DEF" w:rsidRPr="00291E5B" w14:paraId="06C94765" w14:textId="77777777" w:rsidTr="00927A7B">
        <w:trPr>
          <w:cantSplit/>
          <w:tblHeader/>
        </w:trPr>
        <w:tc>
          <w:tcPr>
            <w:tcW w:w="594" w:type="dxa"/>
          </w:tcPr>
          <w:p w14:paraId="214D67C7" w14:textId="77777777" w:rsidR="00EB7DEF" w:rsidRPr="00927A7B" w:rsidRDefault="00EB7DEF" w:rsidP="00EB7DEF">
            <w:pPr>
              <w:jc w:val="center"/>
              <w:rPr>
                <w:sz w:val="28"/>
                <w:szCs w:val="28"/>
              </w:rPr>
            </w:pPr>
            <w:r w:rsidRPr="00927A7B">
              <w:rPr>
                <w:rFonts w:asciiTheme="minorHAnsi" w:hAnsiTheme="minorHAnsi" w:cstheme="minorHAnsi"/>
                <w:sz w:val="28"/>
                <w:szCs w:val="28"/>
              </w:rPr>
              <w:t>□</w:t>
            </w:r>
          </w:p>
        </w:tc>
        <w:tc>
          <w:tcPr>
            <w:tcW w:w="1183" w:type="dxa"/>
          </w:tcPr>
          <w:p w14:paraId="3192EED2" w14:textId="77777777" w:rsidR="00EB7DEF" w:rsidRPr="00927A7B" w:rsidRDefault="00EB7DEF" w:rsidP="00EB7DEF">
            <w:pPr>
              <w:rPr>
                <w:rFonts w:asciiTheme="minorHAnsi" w:hAnsiTheme="minorHAnsi" w:cstheme="minorHAnsi"/>
                <w:sz w:val="24"/>
                <w:szCs w:val="24"/>
              </w:rPr>
            </w:pPr>
          </w:p>
        </w:tc>
        <w:tc>
          <w:tcPr>
            <w:tcW w:w="8185" w:type="dxa"/>
          </w:tcPr>
          <w:p w14:paraId="6CE0CA99" w14:textId="77777777" w:rsidR="00EB7DEF" w:rsidRPr="00291E5B" w:rsidRDefault="0084143E" w:rsidP="00EB7DEF">
            <w:pPr>
              <w:rPr>
                <w:rFonts w:asciiTheme="minorHAnsi" w:hAnsiTheme="minorHAnsi" w:cstheme="minorHAnsi"/>
                <w:sz w:val="24"/>
                <w:szCs w:val="24"/>
              </w:rPr>
            </w:pPr>
            <w:r w:rsidRPr="00291E5B">
              <w:rPr>
                <w:rFonts w:asciiTheme="minorHAnsi" w:hAnsiTheme="minorHAnsi" w:cstheme="minorHAnsi"/>
                <w:sz w:val="24"/>
                <w:szCs w:val="24"/>
              </w:rPr>
              <w:t xml:space="preserve">Conflict of Interest </w:t>
            </w:r>
            <w:r>
              <w:rPr>
                <w:rFonts w:asciiTheme="minorHAnsi" w:hAnsiTheme="minorHAnsi" w:cstheme="minorHAnsi"/>
                <w:sz w:val="24"/>
                <w:szCs w:val="24"/>
              </w:rPr>
              <w:t>Guidance and Disclosure Statement (Grant Announcement Attachment D)</w:t>
            </w:r>
          </w:p>
        </w:tc>
      </w:tr>
      <w:tr w:rsidR="00DB727B" w:rsidRPr="00291E5B" w14:paraId="7C5C277C" w14:textId="77777777" w:rsidTr="00927A7B">
        <w:trPr>
          <w:cantSplit/>
          <w:tblHeader/>
        </w:trPr>
        <w:tc>
          <w:tcPr>
            <w:tcW w:w="594" w:type="dxa"/>
          </w:tcPr>
          <w:p w14:paraId="72C4B23F" w14:textId="77777777" w:rsidR="00DB727B" w:rsidRPr="00927A7B" w:rsidRDefault="00DB727B" w:rsidP="00DB727B">
            <w:pPr>
              <w:jc w:val="center"/>
              <w:rPr>
                <w:sz w:val="28"/>
                <w:szCs w:val="28"/>
              </w:rPr>
            </w:pPr>
            <w:r w:rsidRPr="00927A7B">
              <w:rPr>
                <w:rFonts w:asciiTheme="minorHAnsi" w:hAnsiTheme="minorHAnsi" w:cstheme="minorHAnsi"/>
                <w:sz w:val="28"/>
                <w:szCs w:val="28"/>
              </w:rPr>
              <w:t>□</w:t>
            </w:r>
          </w:p>
        </w:tc>
        <w:tc>
          <w:tcPr>
            <w:tcW w:w="1183" w:type="dxa"/>
          </w:tcPr>
          <w:p w14:paraId="7EF722CE" w14:textId="77777777" w:rsidR="00DB727B" w:rsidRPr="00927A7B" w:rsidRDefault="0084143E" w:rsidP="00DB727B">
            <w:pPr>
              <w:rPr>
                <w:rFonts w:asciiTheme="minorHAnsi" w:hAnsiTheme="minorHAnsi" w:cstheme="minorHAnsi"/>
                <w:sz w:val="24"/>
                <w:szCs w:val="24"/>
              </w:rPr>
            </w:pPr>
            <w:r>
              <w:rPr>
                <w:rFonts w:asciiTheme="minorHAnsi" w:hAnsiTheme="minorHAnsi" w:cstheme="minorHAnsi"/>
                <w:sz w:val="24"/>
                <w:szCs w:val="24"/>
              </w:rPr>
              <w:t>CD Disk</w:t>
            </w:r>
          </w:p>
        </w:tc>
        <w:tc>
          <w:tcPr>
            <w:tcW w:w="8185" w:type="dxa"/>
          </w:tcPr>
          <w:p w14:paraId="69FF25DB" w14:textId="77777777" w:rsidR="00DB727B" w:rsidRPr="00F429CC" w:rsidRDefault="00DB727B" w:rsidP="00DB727B">
            <w:pPr>
              <w:rPr>
                <w:rFonts w:asciiTheme="minorHAnsi" w:hAnsiTheme="minorHAnsi" w:cstheme="minorHAnsi"/>
                <w:sz w:val="24"/>
                <w:szCs w:val="24"/>
              </w:rPr>
            </w:pPr>
            <w:r w:rsidRPr="00524797">
              <w:rPr>
                <w:rFonts w:asciiTheme="minorHAnsi" w:hAnsiTheme="minorHAnsi" w:cstheme="minorHAnsi"/>
                <w:sz w:val="24"/>
                <w:szCs w:val="24"/>
              </w:rPr>
              <w:t>Provide ONE electronic copy of the entire submittal in PDF format</w:t>
            </w:r>
            <w:r>
              <w:rPr>
                <w:rFonts w:asciiTheme="minorHAnsi" w:hAnsiTheme="minorHAnsi" w:cstheme="minorHAnsi"/>
                <w:sz w:val="24"/>
                <w:szCs w:val="24"/>
              </w:rPr>
              <w:t xml:space="preserve"> in an unlocked file</w:t>
            </w:r>
            <w:r w:rsidRPr="00524797">
              <w:rPr>
                <w:rFonts w:asciiTheme="minorHAnsi" w:hAnsiTheme="minorHAnsi" w:cstheme="minorHAnsi"/>
                <w:sz w:val="24"/>
                <w:szCs w:val="24"/>
              </w:rPr>
              <w:t>.</w:t>
            </w:r>
          </w:p>
        </w:tc>
      </w:tr>
      <w:tr w:rsidR="0084143E" w:rsidRPr="00291E5B" w14:paraId="3840BE3C" w14:textId="77777777" w:rsidTr="00927A7B">
        <w:trPr>
          <w:cantSplit/>
          <w:tblHeader/>
        </w:trPr>
        <w:tc>
          <w:tcPr>
            <w:tcW w:w="594" w:type="dxa"/>
          </w:tcPr>
          <w:p w14:paraId="7663B395" w14:textId="77777777" w:rsidR="0084143E" w:rsidRPr="00927A7B" w:rsidRDefault="0084143E" w:rsidP="0084143E">
            <w:pPr>
              <w:jc w:val="center"/>
              <w:rPr>
                <w:sz w:val="28"/>
                <w:szCs w:val="28"/>
              </w:rPr>
            </w:pPr>
            <w:r w:rsidRPr="00927A7B">
              <w:rPr>
                <w:rFonts w:asciiTheme="minorHAnsi" w:hAnsiTheme="minorHAnsi" w:cstheme="minorHAnsi"/>
                <w:sz w:val="28"/>
                <w:szCs w:val="28"/>
              </w:rPr>
              <w:t>□</w:t>
            </w:r>
          </w:p>
        </w:tc>
        <w:tc>
          <w:tcPr>
            <w:tcW w:w="1183" w:type="dxa"/>
          </w:tcPr>
          <w:p w14:paraId="69ED5EED" w14:textId="77777777" w:rsidR="0084143E" w:rsidRPr="00927A7B" w:rsidRDefault="0084143E" w:rsidP="0084143E">
            <w:pPr>
              <w:rPr>
                <w:rFonts w:asciiTheme="minorHAnsi" w:hAnsiTheme="minorHAnsi" w:cstheme="minorHAnsi"/>
                <w:sz w:val="24"/>
                <w:szCs w:val="24"/>
              </w:rPr>
            </w:pPr>
            <w:r>
              <w:rPr>
                <w:rFonts w:asciiTheme="minorHAnsi" w:hAnsiTheme="minorHAnsi" w:cstheme="minorHAnsi"/>
                <w:sz w:val="24"/>
                <w:szCs w:val="24"/>
              </w:rPr>
              <w:t>1 Original</w:t>
            </w:r>
          </w:p>
        </w:tc>
        <w:tc>
          <w:tcPr>
            <w:tcW w:w="8185" w:type="dxa"/>
          </w:tcPr>
          <w:p w14:paraId="525F976B" w14:textId="77777777" w:rsidR="0084143E" w:rsidRPr="00291E5B" w:rsidRDefault="0084143E" w:rsidP="0084143E">
            <w:pPr>
              <w:rPr>
                <w:rFonts w:asciiTheme="minorHAnsi" w:hAnsiTheme="minorHAnsi" w:cstheme="minorHAnsi"/>
                <w:sz w:val="24"/>
                <w:szCs w:val="24"/>
              </w:rPr>
            </w:pPr>
            <w:r>
              <w:rPr>
                <w:rFonts w:asciiTheme="minorHAnsi" w:hAnsiTheme="minorHAnsi" w:cstheme="minorHAnsi"/>
                <w:sz w:val="24"/>
                <w:szCs w:val="24"/>
              </w:rPr>
              <w:t>Signed Completed Application and all supporting documents attached</w:t>
            </w:r>
          </w:p>
        </w:tc>
      </w:tr>
      <w:tr w:rsidR="00E45CCD" w:rsidRPr="00291E5B" w14:paraId="69A94DDD" w14:textId="77777777" w:rsidTr="00927A7B">
        <w:trPr>
          <w:cantSplit/>
          <w:tblHeader/>
        </w:trPr>
        <w:tc>
          <w:tcPr>
            <w:tcW w:w="594" w:type="dxa"/>
          </w:tcPr>
          <w:p w14:paraId="26CEDFE3" w14:textId="77777777" w:rsidR="00E45CCD" w:rsidRPr="00927A7B" w:rsidRDefault="00E45CCD" w:rsidP="00E45CCD">
            <w:pPr>
              <w:jc w:val="center"/>
              <w:rPr>
                <w:sz w:val="28"/>
                <w:szCs w:val="28"/>
              </w:rPr>
            </w:pPr>
            <w:r w:rsidRPr="00927A7B">
              <w:rPr>
                <w:rFonts w:asciiTheme="minorHAnsi" w:hAnsiTheme="minorHAnsi" w:cstheme="minorHAnsi"/>
                <w:sz w:val="28"/>
                <w:szCs w:val="28"/>
              </w:rPr>
              <w:t>□</w:t>
            </w:r>
          </w:p>
        </w:tc>
        <w:tc>
          <w:tcPr>
            <w:tcW w:w="1183" w:type="dxa"/>
          </w:tcPr>
          <w:p w14:paraId="696FC401" w14:textId="21E4EA93" w:rsidR="00E45CCD" w:rsidRPr="004D3B34" w:rsidRDefault="00E2045B" w:rsidP="00E45CCD">
            <w:pPr>
              <w:rPr>
                <w:rFonts w:asciiTheme="minorHAnsi" w:hAnsiTheme="minorHAnsi" w:cstheme="minorHAnsi"/>
                <w:b/>
                <w:sz w:val="24"/>
                <w:szCs w:val="24"/>
              </w:rPr>
            </w:pPr>
            <w:r>
              <w:rPr>
                <w:rFonts w:asciiTheme="minorHAnsi" w:hAnsiTheme="minorHAnsi" w:cstheme="minorHAnsi"/>
                <w:b/>
                <w:sz w:val="24"/>
                <w:szCs w:val="24"/>
              </w:rPr>
              <w:t>4</w:t>
            </w:r>
            <w:r w:rsidR="00E45CCD" w:rsidRPr="00C37238">
              <w:rPr>
                <w:rFonts w:asciiTheme="minorHAnsi" w:hAnsiTheme="minorHAnsi" w:cstheme="minorHAnsi"/>
                <w:b/>
                <w:sz w:val="24"/>
                <w:szCs w:val="24"/>
              </w:rPr>
              <w:t xml:space="preserve"> copies</w:t>
            </w:r>
          </w:p>
        </w:tc>
        <w:tc>
          <w:tcPr>
            <w:tcW w:w="8185" w:type="dxa"/>
          </w:tcPr>
          <w:p w14:paraId="7FBF5192" w14:textId="77777777" w:rsidR="00E45CCD" w:rsidRPr="00291E5B" w:rsidRDefault="004C5561" w:rsidP="00E45CCD">
            <w:pPr>
              <w:rPr>
                <w:rFonts w:asciiTheme="minorHAnsi" w:hAnsiTheme="minorHAnsi" w:cstheme="minorHAnsi"/>
                <w:sz w:val="24"/>
                <w:szCs w:val="24"/>
              </w:rPr>
            </w:pPr>
            <w:r>
              <w:rPr>
                <w:rFonts w:asciiTheme="minorHAnsi" w:hAnsiTheme="minorHAnsi" w:cstheme="minorHAnsi"/>
                <w:sz w:val="24"/>
                <w:szCs w:val="24"/>
              </w:rPr>
              <w:t xml:space="preserve">Copy of </w:t>
            </w:r>
            <w:r w:rsidR="00E45CCD">
              <w:rPr>
                <w:rFonts w:asciiTheme="minorHAnsi" w:hAnsiTheme="minorHAnsi" w:cstheme="minorHAnsi"/>
                <w:sz w:val="24"/>
                <w:szCs w:val="24"/>
              </w:rPr>
              <w:t>Signed Completed Application and all supporting documents attached</w:t>
            </w:r>
          </w:p>
        </w:tc>
      </w:tr>
    </w:tbl>
    <w:p w14:paraId="1F1D12FE" w14:textId="77777777" w:rsidR="00BC0BD9" w:rsidRDefault="00BC0BD9" w:rsidP="00BC0BD9">
      <w:pPr>
        <w:rPr>
          <w:rFonts w:asciiTheme="minorHAnsi" w:hAnsiTheme="minorHAnsi" w:cstheme="minorHAnsi"/>
        </w:rPr>
      </w:pPr>
    </w:p>
    <w:p w14:paraId="396E6FD8" w14:textId="77777777" w:rsidR="00BC0BD9" w:rsidRPr="004E47CF" w:rsidRDefault="00BC0BD9" w:rsidP="00BC0BD9">
      <w:pPr>
        <w:rPr>
          <w:rFonts w:asciiTheme="minorHAnsi" w:hAnsiTheme="minorHAnsi" w:cstheme="minorHAnsi"/>
        </w:rPr>
      </w:pPr>
    </w:p>
    <w:p w14:paraId="5CC57594" w14:textId="77777777" w:rsidR="00BC0BD9" w:rsidRDefault="00E33831">
      <w:pPr>
        <w:rPr>
          <w:rFonts w:asciiTheme="minorHAnsi" w:hAnsiTheme="minorHAnsi" w:cstheme="minorHAnsi"/>
          <w:sz w:val="24"/>
          <w:szCs w:val="24"/>
        </w:rPr>
      </w:pPr>
      <w:r>
        <w:rPr>
          <w:rFonts w:asciiTheme="minorHAnsi" w:hAnsiTheme="minorHAnsi" w:cstheme="minorHAnsi"/>
          <w:sz w:val="24"/>
          <w:szCs w:val="24"/>
        </w:rPr>
        <w:t>The following paragraphs provide a</w:t>
      </w:r>
      <w:r w:rsidR="00E45CCD">
        <w:rPr>
          <w:rFonts w:asciiTheme="minorHAnsi" w:hAnsiTheme="minorHAnsi" w:cstheme="minorHAnsi"/>
          <w:sz w:val="24"/>
          <w:szCs w:val="24"/>
        </w:rPr>
        <w:t xml:space="preserve">dditional </w:t>
      </w:r>
      <w:r>
        <w:rPr>
          <w:rFonts w:asciiTheme="minorHAnsi" w:hAnsiTheme="minorHAnsi" w:cstheme="minorHAnsi"/>
          <w:sz w:val="24"/>
          <w:szCs w:val="24"/>
        </w:rPr>
        <w:t>detailed</w:t>
      </w:r>
      <w:r w:rsidR="00333F6A">
        <w:rPr>
          <w:rFonts w:asciiTheme="minorHAnsi" w:hAnsiTheme="minorHAnsi" w:cstheme="minorHAnsi"/>
          <w:sz w:val="24"/>
          <w:szCs w:val="24"/>
        </w:rPr>
        <w:t xml:space="preserve"> description of the </w:t>
      </w:r>
      <w:r>
        <w:rPr>
          <w:rFonts w:asciiTheme="minorHAnsi" w:hAnsiTheme="minorHAnsi" w:cstheme="minorHAnsi"/>
          <w:sz w:val="24"/>
          <w:szCs w:val="24"/>
        </w:rPr>
        <w:t>information to be addressed in</w:t>
      </w:r>
      <w:r w:rsidR="00E45CCD">
        <w:rPr>
          <w:rFonts w:asciiTheme="minorHAnsi" w:hAnsiTheme="minorHAnsi" w:cstheme="minorHAnsi"/>
          <w:sz w:val="24"/>
          <w:szCs w:val="24"/>
        </w:rPr>
        <w:t xml:space="preserve"> </w:t>
      </w:r>
      <w:r w:rsidR="004C5561">
        <w:rPr>
          <w:rFonts w:asciiTheme="minorHAnsi" w:hAnsiTheme="minorHAnsi" w:cstheme="minorHAnsi"/>
          <w:sz w:val="24"/>
          <w:szCs w:val="24"/>
        </w:rPr>
        <w:t xml:space="preserve">the Application </w:t>
      </w:r>
      <w:r w:rsidR="00E45CCD">
        <w:rPr>
          <w:rFonts w:asciiTheme="minorHAnsi" w:hAnsiTheme="minorHAnsi" w:cstheme="minorHAnsi"/>
          <w:sz w:val="24"/>
          <w:szCs w:val="24"/>
        </w:rPr>
        <w:t>S</w:t>
      </w:r>
      <w:r>
        <w:rPr>
          <w:rFonts w:asciiTheme="minorHAnsi" w:hAnsiTheme="minorHAnsi" w:cstheme="minorHAnsi"/>
          <w:sz w:val="24"/>
          <w:szCs w:val="24"/>
        </w:rPr>
        <w:t xml:space="preserve">ection </w:t>
      </w:r>
      <w:r w:rsidR="004C5561">
        <w:rPr>
          <w:rFonts w:asciiTheme="minorHAnsi" w:hAnsiTheme="minorHAnsi" w:cstheme="minorHAnsi"/>
          <w:sz w:val="24"/>
          <w:szCs w:val="24"/>
        </w:rPr>
        <w:t>8ii</w:t>
      </w:r>
      <w:r w:rsidR="00DC14C3">
        <w:rPr>
          <w:rFonts w:asciiTheme="minorHAnsi" w:hAnsiTheme="minorHAnsi" w:cstheme="minorHAnsi"/>
          <w:sz w:val="24"/>
          <w:szCs w:val="24"/>
        </w:rPr>
        <w:t>, entitled</w:t>
      </w:r>
      <w:r w:rsidR="004C5561">
        <w:rPr>
          <w:rFonts w:asciiTheme="minorHAnsi" w:hAnsiTheme="minorHAnsi" w:cstheme="minorHAnsi"/>
          <w:sz w:val="24"/>
          <w:szCs w:val="24"/>
        </w:rPr>
        <w:t xml:space="preserve"> Project Cost</w:t>
      </w:r>
      <w:r w:rsidR="00E45CCD">
        <w:rPr>
          <w:rFonts w:asciiTheme="minorHAnsi" w:hAnsiTheme="minorHAnsi" w:cstheme="minorHAnsi"/>
          <w:sz w:val="24"/>
          <w:szCs w:val="24"/>
        </w:rPr>
        <w:t>:</w:t>
      </w:r>
    </w:p>
    <w:p w14:paraId="1E3C8CE1" w14:textId="77777777" w:rsidR="00BC0BD9" w:rsidRDefault="00BC0BD9" w:rsidP="00BC0BD9">
      <w:pPr>
        <w:rPr>
          <w:rFonts w:asciiTheme="minorHAnsi" w:hAnsiTheme="minorHAnsi" w:cstheme="minorHAnsi"/>
          <w:sz w:val="24"/>
          <w:szCs w:val="24"/>
        </w:rPr>
      </w:pPr>
    </w:p>
    <w:p w14:paraId="4488D157" w14:textId="77777777" w:rsidR="000338E9" w:rsidRPr="008D7015" w:rsidRDefault="004C5561" w:rsidP="002D1695">
      <w:pPr>
        <w:outlineLvl w:val="0"/>
        <w:rPr>
          <w:rFonts w:asciiTheme="minorHAnsi" w:hAnsiTheme="minorHAnsi" w:cstheme="minorHAnsi"/>
          <w:b/>
          <w:sz w:val="24"/>
          <w:szCs w:val="24"/>
        </w:rPr>
      </w:pPr>
      <w:r>
        <w:rPr>
          <w:rFonts w:asciiTheme="minorHAnsi" w:hAnsiTheme="minorHAnsi" w:cstheme="minorHAnsi"/>
          <w:b/>
          <w:sz w:val="24"/>
          <w:szCs w:val="24"/>
        </w:rPr>
        <w:t xml:space="preserve">Section 8ii.  </w:t>
      </w:r>
      <w:r w:rsidR="00526A6B">
        <w:rPr>
          <w:rFonts w:asciiTheme="minorHAnsi" w:hAnsiTheme="minorHAnsi" w:cstheme="minorHAnsi"/>
          <w:b/>
          <w:sz w:val="24"/>
          <w:szCs w:val="24"/>
        </w:rPr>
        <w:t xml:space="preserve">Project </w:t>
      </w:r>
      <w:r>
        <w:rPr>
          <w:rFonts w:asciiTheme="minorHAnsi" w:hAnsiTheme="minorHAnsi" w:cstheme="minorHAnsi"/>
          <w:b/>
          <w:sz w:val="24"/>
          <w:szCs w:val="24"/>
        </w:rPr>
        <w:t>Cost</w:t>
      </w:r>
    </w:p>
    <w:p w14:paraId="4FD3DA2F" w14:textId="77777777" w:rsidR="000338E9" w:rsidRDefault="000338E9" w:rsidP="000338E9">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s must provide a detailed project budget</w:t>
      </w:r>
      <w:r w:rsidR="00526A6B">
        <w:rPr>
          <w:rFonts w:asciiTheme="minorHAnsi" w:hAnsiTheme="minorHAnsi" w:cstheme="minorHAnsi"/>
          <w:sz w:val="24"/>
          <w:szCs w:val="24"/>
        </w:rPr>
        <w:t xml:space="preserve">, presented by Task, </w:t>
      </w:r>
      <w:r w:rsidRPr="00B728F2">
        <w:rPr>
          <w:rFonts w:asciiTheme="minorHAnsi" w:hAnsiTheme="minorHAnsi" w:cstheme="minorHAnsi"/>
          <w:sz w:val="24"/>
          <w:szCs w:val="24"/>
        </w:rPr>
        <w:t xml:space="preserve">using the </w:t>
      </w:r>
      <w:r w:rsidR="004C5561">
        <w:rPr>
          <w:rFonts w:asciiTheme="minorHAnsi" w:hAnsiTheme="minorHAnsi" w:cstheme="minorHAnsi"/>
          <w:sz w:val="24"/>
          <w:szCs w:val="24"/>
        </w:rPr>
        <w:t xml:space="preserve">Table in the Application.  </w:t>
      </w:r>
      <w:r w:rsidR="00700D94">
        <w:rPr>
          <w:rFonts w:asciiTheme="minorHAnsi" w:hAnsiTheme="minorHAnsi" w:cstheme="minorHAnsi"/>
          <w:sz w:val="24"/>
          <w:szCs w:val="24"/>
        </w:rPr>
        <w:t>The</w:t>
      </w:r>
      <w:r w:rsidRPr="000338E9">
        <w:rPr>
          <w:rFonts w:asciiTheme="minorHAnsi" w:hAnsiTheme="minorHAnsi" w:cstheme="minorHAnsi"/>
          <w:sz w:val="24"/>
          <w:szCs w:val="24"/>
        </w:rPr>
        <w:t xml:space="preserve"> </w:t>
      </w:r>
      <w:r w:rsidRPr="00B728F2">
        <w:rPr>
          <w:rFonts w:asciiTheme="minorHAnsi" w:hAnsiTheme="minorHAnsi" w:cstheme="minorHAnsi"/>
          <w:sz w:val="24"/>
          <w:szCs w:val="24"/>
        </w:rPr>
        <w:t>narrative</w:t>
      </w:r>
      <w:r w:rsidR="00700D94">
        <w:rPr>
          <w:rFonts w:asciiTheme="minorHAnsi" w:hAnsiTheme="minorHAnsi" w:cstheme="minorHAnsi"/>
          <w:sz w:val="24"/>
          <w:szCs w:val="24"/>
        </w:rPr>
        <w:t>s</w:t>
      </w:r>
      <w:r>
        <w:rPr>
          <w:rFonts w:asciiTheme="minorHAnsi" w:hAnsiTheme="minorHAnsi" w:cstheme="minorHAnsi"/>
          <w:sz w:val="24"/>
          <w:szCs w:val="24"/>
        </w:rPr>
        <w:t xml:space="preserve"> that </w:t>
      </w:r>
      <w:r w:rsidR="00700D94">
        <w:rPr>
          <w:rFonts w:asciiTheme="minorHAnsi" w:hAnsiTheme="minorHAnsi" w:cstheme="minorHAnsi"/>
          <w:sz w:val="24"/>
          <w:szCs w:val="24"/>
        </w:rPr>
        <w:t>describe</w:t>
      </w:r>
      <w:r>
        <w:rPr>
          <w:rFonts w:asciiTheme="minorHAnsi" w:hAnsiTheme="minorHAnsi" w:cstheme="minorHAnsi"/>
          <w:sz w:val="24"/>
          <w:szCs w:val="24"/>
        </w:rPr>
        <w:t xml:space="preserve"> each of the cost items used to </w:t>
      </w:r>
      <w:r w:rsidR="005A2286">
        <w:rPr>
          <w:rFonts w:asciiTheme="minorHAnsi" w:hAnsiTheme="minorHAnsi" w:cstheme="minorHAnsi"/>
          <w:sz w:val="24"/>
          <w:szCs w:val="24"/>
        </w:rPr>
        <w:t xml:space="preserve">build the </w:t>
      </w:r>
      <w:r>
        <w:rPr>
          <w:rFonts w:asciiTheme="minorHAnsi" w:hAnsiTheme="minorHAnsi" w:cstheme="minorHAnsi"/>
          <w:sz w:val="24"/>
          <w:szCs w:val="24"/>
        </w:rPr>
        <w:t xml:space="preserve">task </w:t>
      </w:r>
      <w:r w:rsidR="00700D94">
        <w:rPr>
          <w:rFonts w:asciiTheme="minorHAnsi" w:hAnsiTheme="minorHAnsi" w:cstheme="minorHAnsi"/>
          <w:sz w:val="24"/>
          <w:szCs w:val="24"/>
        </w:rPr>
        <w:t xml:space="preserve">costs </w:t>
      </w:r>
      <w:r>
        <w:rPr>
          <w:rFonts w:asciiTheme="minorHAnsi" w:hAnsiTheme="minorHAnsi" w:cstheme="minorHAnsi"/>
          <w:sz w:val="24"/>
          <w:szCs w:val="24"/>
        </w:rPr>
        <w:t xml:space="preserve">and total budget </w:t>
      </w:r>
      <w:r w:rsidR="00595E07">
        <w:rPr>
          <w:rFonts w:asciiTheme="minorHAnsi" w:hAnsiTheme="minorHAnsi" w:cstheme="minorHAnsi"/>
          <w:sz w:val="24"/>
          <w:szCs w:val="24"/>
        </w:rPr>
        <w:t xml:space="preserve">must be </w:t>
      </w:r>
      <w:r w:rsidR="00700D94">
        <w:rPr>
          <w:rFonts w:asciiTheme="minorHAnsi" w:hAnsiTheme="minorHAnsi" w:cstheme="minorHAnsi"/>
          <w:sz w:val="24"/>
          <w:szCs w:val="24"/>
        </w:rPr>
        <w:t xml:space="preserve">provided </w:t>
      </w:r>
      <w:r>
        <w:rPr>
          <w:rFonts w:asciiTheme="minorHAnsi" w:hAnsiTheme="minorHAnsi" w:cstheme="minorHAnsi"/>
          <w:sz w:val="24"/>
          <w:szCs w:val="24"/>
        </w:rPr>
        <w:t>in the Work</w:t>
      </w:r>
      <w:r w:rsidR="004C5561">
        <w:rPr>
          <w:rFonts w:asciiTheme="minorHAnsi" w:hAnsiTheme="minorHAnsi" w:cstheme="minorHAnsi"/>
          <w:sz w:val="24"/>
          <w:szCs w:val="24"/>
        </w:rPr>
        <w:t>plan</w:t>
      </w:r>
      <w:r>
        <w:rPr>
          <w:rFonts w:asciiTheme="minorHAnsi" w:hAnsiTheme="minorHAnsi" w:cstheme="minorHAnsi"/>
          <w:sz w:val="24"/>
          <w:szCs w:val="24"/>
        </w:rPr>
        <w:t xml:space="preserve"> </w:t>
      </w:r>
      <w:r w:rsidR="004C5561">
        <w:rPr>
          <w:rFonts w:asciiTheme="minorHAnsi" w:hAnsiTheme="minorHAnsi" w:cstheme="minorHAnsi"/>
          <w:sz w:val="24"/>
          <w:szCs w:val="24"/>
        </w:rPr>
        <w:t>presented in Section 8i of the Application</w:t>
      </w:r>
      <w:r w:rsidR="00D654A8">
        <w:rPr>
          <w:rFonts w:asciiTheme="minorHAnsi" w:hAnsiTheme="minorHAnsi" w:cstheme="minorHAnsi"/>
          <w:sz w:val="24"/>
          <w:szCs w:val="24"/>
        </w:rPr>
        <w:t>.</w:t>
      </w:r>
      <w:r w:rsidRPr="00B728F2">
        <w:rPr>
          <w:rFonts w:asciiTheme="minorHAnsi" w:hAnsiTheme="minorHAnsi" w:cstheme="minorHAnsi"/>
          <w:sz w:val="24"/>
          <w:szCs w:val="24"/>
        </w:rPr>
        <w:t xml:space="preserve">  </w:t>
      </w:r>
    </w:p>
    <w:p w14:paraId="0D662647" w14:textId="77777777" w:rsidR="000338E9" w:rsidRDefault="000338E9" w:rsidP="000338E9">
      <w:pPr>
        <w:rPr>
          <w:rFonts w:asciiTheme="minorHAnsi" w:hAnsiTheme="minorHAnsi" w:cstheme="minorHAnsi"/>
          <w:sz w:val="24"/>
          <w:szCs w:val="24"/>
        </w:rPr>
      </w:pPr>
    </w:p>
    <w:p w14:paraId="22D7262C" w14:textId="77777777" w:rsidR="000338E9" w:rsidRPr="00B728F2" w:rsidRDefault="000338E9" w:rsidP="000338E9">
      <w:pPr>
        <w:rPr>
          <w:rFonts w:asciiTheme="minorHAnsi" w:hAnsiTheme="minorHAnsi" w:cstheme="minorHAnsi"/>
          <w:sz w:val="24"/>
          <w:szCs w:val="24"/>
        </w:rPr>
      </w:pPr>
      <w:r>
        <w:rPr>
          <w:rFonts w:asciiTheme="minorHAnsi" w:hAnsiTheme="minorHAnsi" w:cstheme="minorHAnsi"/>
          <w:sz w:val="24"/>
          <w:szCs w:val="24"/>
        </w:rPr>
        <w:t>Applicant</w:t>
      </w:r>
      <w:r w:rsidRPr="00B728F2">
        <w:rPr>
          <w:rFonts w:asciiTheme="minorHAnsi" w:hAnsiTheme="minorHAnsi" w:cstheme="minorHAnsi"/>
          <w:sz w:val="24"/>
          <w:szCs w:val="24"/>
        </w:rPr>
        <w:t>s must indicate in the budget the total amount of NRD funding that will be expended in the following expense categories:  employee</w:t>
      </w:r>
      <w:r>
        <w:rPr>
          <w:rFonts w:asciiTheme="minorHAnsi" w:hAnsiTheme="minorHAnsi" w:cstheme="minorHAnsi"/>
          <w:sz w:val="24"/>
          <w:szCs w:val="24"/>
        </w:rPr>
        <w:t xml:space="preserve"> labor costs</w:t>
      </w:r>
      <w:r w:rsidR="00514081">
        <w:rPr>
          <w:rFonts w:asciiTheme="minorHAnsi" w:hAnsiTheme="minorHAnsi" w:cstheme="minorHAnsi"/>
          <w:sz w:val="24"/>
          <w:szCs w:val="24"/>
        </w:rPr>
        <w:t xml:space="preserve"> (includes direct salary and indirect overhead costs)</w:t>
      </w:r>
      <w:r w:rsidRPr="00B728F2">
        <w:rPr>
          <w:rFonts w:asciiTheme="minorHAnsi" w:hAnsiTheme="minorHAnsi" w:cstheme="minorHAnsi"/>
          <w:sz w:val="24"/>
          <w:szCs w:val="24"/>
        </w:rPr>
        <w:t>; contracted</w:t>
      </w:r>
      <w:r>
        <w:rPr>
          <w:rFonts w:asciiTheme="minorHAnsi" w:hAnsiTheme="minorHAnsi" w:cstheme="minorHAnsi"/>
          <w:sz w:val="24"/>
          <w:szCs w:val="24"/>
        </w:rPr>
        <w:t xml:space="preserve"> </w:t>
      </w:r>
      <w:r w:rsidR="00032C5B">
        <w:rPr>
          <w:rFonts w:asciiTheme="minorHAnsi" w:hAnsiTheme="minorHAnsi" w:cstheme="minorHAnsi"/>
          <w:sz w:val="24"/>
          <w:szCs w:val="24"/>
        </w:rPr>
        <w:t xml:space="preserve">services </w:t>
      </w:r>
      <w:r>
        <w:rPr>
          <w:rFonts w:asciiTheme="minorHAnsi" w:hAnsiTheme="minorHAnsi" w:cstheme="minorHAnsi"/>
          <w:sz w:val="24"/>
          <w:szCs w:val="24"/>
        </w:rPr>
        <w:t>(i.e. consultants, contractors, vendors)</w:t>
      </w:r>
      <w:r w:rsidRPr="00B728F2">
        <w:rPr>
          <w:rFonts w:asciiTheme="minorHAnsi" w:hAnsiTheme="minorHAnsi" w:cstheme="minorHAnsi"/>
          <w:sz w:val="24"/>
          <w:szCs w:val="24"/>
        </w:rPr>
        <w:t>; materials</w:t>
      </w:r>
      <w:r>
        <w:rPr>
          <w:rFonts w:asciiTheme="minorHAnsi" w:hAnsiTheme="minorHAnsi" w:cstheme="minorHAnsi"/>
          <w:sz w:val="24"/>
          <w:szCs w:val="24"/>
        </w:rPr>
        <w:t xml:space="preserve">, </w:t>
      </w:r>
      <w:r w:rsidRPr="00B728F2">
        <w:rPr>
          <w:rFonts w:asciiTheme="minorHAnsi" w:hAnsiTheme="minorHAnsi" w:cstheme="minorHAnsi"/>
          <w:sz w:val="24"/>
          <w:szCs w:val="24"/>
        </w:rPr>
        <w:t>equipment</w:t>
      </w:r>
      <w:r>
        <w:rPr>
          <w:rFonts w:asciiTheme="minorHAnsi" w:hAnsiTheme="minorHAnsi" w:cstheme="minorHAnsi"/>
          <w:sz w:val="24"/>
          <w:szCs w:val="24"/>
        </w:rPr>
        <w:t xml:space="preserve"> and supplies</w:t>
      </w:r>
      <w:r w:rsidRPr="00B728F2">
        <w:rPr>
          <w:rFonts w:asciiTheme="minorHAnsi" w:hAnsiTheme="minorHAnsi" w:cstheme="minorHAnsi"/>
          <w:sz w:val="24"/>
          <w:szCs w:val="24"/>
        </w:rPr>
        <w:t xml:space="preserve">; travel; and other (specify).  </w:t>
      </w:r>
      <w:r w:rsidR="0099147C">
        <w:rPr>
          <w:rFonts w:asciiTheme="minorHAnsi" w:hAnsiTheme="minorHAnsi" w:cstheme="minorHAnsi"/>
          <w:sz w:val="24"/>
          <w:szCs w:val="24"/>
        </w:rPr>
        <w:t xml:space="preserve"> </w:t>
      </w:r>
      <w:r>
        <w:rPr>
          <w:rFonts w:asciiTheme="minorHAnsi" w:hAnsiTheme="minorHAnsi" w:cstheme="minorHAnsi"/>
          <w:sz w:val="24"/>
          <w:szCs w:val="24"/>
        </w:rPr>
        <w:t>Applicant</w:t>
      </w:r>
      <w:r w:rsidRPr="00B728F2">
        <w:rPr>
          <w:rFonts w:asciiTheme="minorHAnsi" w:hAnsiTheme="minorHAnsi" w:cstheme="minorHAnsi"/>
          <w:sz w:val="24"/>
          <w:szCs w:val="24"/>
        </w:rPr>
        <w:t>s must indicate the total amount of NRD funding and the source and total amount of Other Contributions (committed and not committed</w:t>
      </w:r>
      <w:r w:rsidR="00134F39">
        <w:rPr>
          <w:rFonts w:asciiTheme="minorHAnsi" w:hAnsiTheme="minorHAnsi" w:cstheme="minorHAnsi"/>
          <w:sz w:val="24"/>
          <w:szCs w:val="24"/>
        </w:rPr>
        <w:t xml:space="preserve"> cash and/or in-kind</w:t>
      </w:r>
      <w:r w:rsidRPr="00B728F2">
        <w:rPr>
          <w:rFonts w:asciiTheme="minorHAnsi" w:hAnsiTheme="minorHAnsi" w:cstheme="minorHAnsi"/>
          <w:sz w:val="24"/>
          <w:szCs w:val="24"/>
        </w:rPr>
        <w:t>) that will be allocated to each major task.</w:t>
      </w:r>
      <w:r w:rsidR="00D654A8">
        <w:rPr>
          <w:rFonts w:asciiTheme="minorHAnsi" w:hAnsiTheme="minorHAnsi" w:cstheme="minorHAnsi"/>
          <w:sz w:val="24"/>
          <w:szCs w:val="24"/>
        </w:rPr>
        <w:t xml:space="preserve"> </w:t>
      </w:r>
    </w:p>
    <w:p w14:paraId="32E01830" w14:textId="77777777" w:rsidR="000338E9" w:rsidRPr="00B728F2" w:rsidRDefault="000338E9" w:rsidP="000338E9">
      <w:pPr>
        <w:rPr>
          <w:rFonts w:asciiTheme="minorHAnsi" w:hAnsiTheme="minorHAnsi" w:cstheme="minorHAnsi"/>
          <w:sz w:val="24"/>
          <w:szCs w:val="24"/>
        </w:rPr>
      </w:pPr>
    </w:p>
    <w:p w14:paraId="5A0CB7BC" w14:textId="77777777" w:rsidR="000338E9" w:rsidRDefault="000338E9" w:rsidP="000338E9">
      <w:pPr>
        <w:rPr>
          <w:rFonts w:asciiTheme="minorHAnsi" w:hAnsiTheme="minorHAnsi" w:cstheme="minorHAnsi"/>
          <w:sz w:val="24"/>
          <w:szCs w:val="24"/>
        </w:rPr>
      </w:pPr>
      <w:r w:rsidRPr="00B728F2">
        <w:rPr>
          <w:rFonts w:asciiTheme="minorHAnsi" w:hAnsiTheme="minorHAnsi" w:cstheme="minorHAnsi"/>
          <w:sz w:val="24"/>
          <w:szCs w:val="24"/>
        </w:rPr>
        <w:t xml:space="preserve">Definitions of Expense Categories used in Funding Allocation and Budget Summary Forms: </w:t>
      </w:r>
    </w:p>
    <w:p w14:paraId="34F1A062" w14:textId="77777777" w:rsidR="000338E9" w:rsidRPr="00B728F2" w:rsidRDefault="000338E9" w:rsidP="000338E9">
      <w:pPr>
        <w:rPr>
          <w:rFonts w:asciiTheme="minorHAnsi" w:hAnsiTheme="minorHAnsi" w:cstheme="minorHAnsi"/>
          <w:sz w:val="24"/>
          <w:szCs w:val="24"/>
        </w:rPr>
      </w:pPr>
    </w:p>
    <w:p w14:paraId="34A29775" w14:textId="77777777" w:rsidR="000338E9" w:rsidRPr="00B728F2" w:rsidRDefault="000338E9" w:rsidP="000338E9">
      <w:pPr>
        <w:rPr>
          <w:rFonts w:asciiTheme="minorHAnsi" w:hAnsiTheme="minorHAnsi" w:cstheme="minorHAnsi"/>
          <w:sz w:val="24"/>
          <w:szCs w:val="24"/>
        </w:rPr>
      </w:pPr>
      <w:r w:rsidRPr="00243CD7">
        <w:rPr>
          <w:rFonts w:asciiTheme="minorHAnsi" w:hAnsiTheme="minorHAnsi" w:cstheme="minorHAnsi"/>
          <w:sz w:val="24"/>
          <w:szCs w:val="24"/>
          <w:u w:val="single"/>
        </w:rPr>
        <w:t>Labor</w:t>
      </w:r>
      <w:r w:rsidRPr="00B728F2">
        <w:rPr>
          <w:rFonts w:asciiTheme="minorHAnsi" w:hAnsiTheme="minorHAnsi" w:cstheme="minorHAnsi"/>
          <w:sz w:val="24"/>
          <w:szCs w:val="24"/>
        </w:rPr>
        <w:t xml:space="preserve"> – Identify the number of </w:t>
      </w:r>
      <w:r w:rsidR="000A06BC">
        <w:rPr>
          <w:rFonts w:asciiTheme="minorHAnsi" w:hAnsiTheme="minorHAnsi" w:cstheme="minorHAnsi"/>
          <w:sz w:val="24"/>
          <w:szCs w:val="24"/>
        </w:rPr>
        <w:t xml:space="preserve">Applicant’s </w:t>
      </w:r>
      <w:r w:rsidR="009B09EC">
        <w:rPr>
          <w:rFonts w:asciiTheme="minorHAnsi" w:hAnsiTheme="minorHAnsi" w:cstheme="minorHAnsi"/>
          <w:sz w:val="24"/>
          <w:szCs w:val="24"/>
        </w:rPr>
        <w:t>staff</w:t>
      </w:r>
      <w:r w:rsidRPr="00B728F2">
        <w:rPr>
          <w:rFonts w:asciiTheme="minorHAnsi" w:hAnsiTheme="minorHAnsi" w:cstheme="minorHAnsi"/>
          <w:sz w:val="24"/>
          <w:szCs w:val="24"/>
        </w:rPr>
        <w:t xml:space="preserve"> </w:t>
      </w:r>
      <w:r w:rsidR="000A06BC">
        <w:rPr>
          <w:rFonts w:asciiTheme="minorHAnsi" w:hAnsiTheme="minorHAnsi" w:cstheme="minorHAnsi"/>
          <w:sz w:val="24"/>
          <w:szCs w:val="24"/>
        </w:rPr>
        <w:t xml:space="preserve">and any personnel </w:t>
      </w:r>
      <w:r w:rsidRPr="00B728F2">
        <w:rPr>
          <w:rFonts w:asciiTheme="minorHAnsi" w:hAnsiTheme="minorHAnsi" w:cstheme="minorHAnsi"/>
          <w:sz w:val="24"/>
          <w:szCs w:val="24"/>
        </w:rPr>
        <w:t>required to complete the project, the estimated number of hours that each</w:t>
      </w:r>
      <w:r w:rsidR="009B09EC">
        <w:rPr>
          <w:rFonts w:asciiTheme="minorHAnsi" w:hAnsiTheme="minorHAnsi" w:cstheme="minorHAnsi"/>
          <w:sz w:val="24"/>
          <w:szCs w:val="24"/>
        </w:rPr>
        <w:t xml:space="preserve"> staff</w:t>
      </w:r>
      <w:r w:rsidRPr="00B728F2">
        <w:rPr>
          <w:rFonts w:asciiTheme="minorHAnsi" w:hAnsiTheme="minorHAnsi" w:cstheme="minorHAnsi"/>
          <w:sz w:val="24"/>
          <w:szCs w:val="24"/>
        </w:rPr>
        <w:t xml:space="preserve"> will work and the hourly rate for each </w:t>
      </w:r>
      <w:r w:rsidR="009B09EC">
        <w:rPr>
          <w:rFonts w:asciiTheme="minorHAnsi" w:hAnsiTheme="minorHAnsi" w:cstheme="minorHAnsi"/>
          <w:sz w:val="24"/>
          <w:szCs w:val="24"/>
        </w:rPr>
        <w:t>staff</w:t>
      </w:r>
      <w:r w:rsidRPr="00B728F2">
        <w:rPr>
          <w:rFonts w:asciiTheme="minorHAnsi" w:hAnsiTheme="minorHAnsi" w:cstheme="minorHAnsi"/>
          <w:sz w:val="24"/>
          <w:szCs w:val="24"/>
        </w:rPr>
        <w:t xml:space="preserve">.  Hourly rates must be inclusive of all benefits and other labor overhead.   Include in this category administrative, clerical, bookkeeping, and other support staff services that would be reimbursed by the NRD </w:t>
      </w:r>
      <w:r w:rsidR="008B7CF2">
        <w:rPr>
          <w:rFonts w:asciiTheme="minorHAnsi" w:hAnsiTheme="minorHAnsi" w:cstheme="minorHAnsi"/>
          <w:sz w:val="24"/>
          <w:szCs w:val="24"/>
        </w:rPr>
        <w:t>funding</w:t>
      </w:r>
      <w:r w:rsidR="008B7CF2" w:rsidRPr="00B728F2">
        <w:rPr>
          <w:rFonts w:asciiTheme="minorHAnsi" w:hAnsiTheme="minorHAnsi" w:cstheme="minorHAnsi"/>
          <w:sz w:val="24"/>
          <w:szCs w:val="24"/>
        </w:rPr>
        <w:t xml:space="preserve"> </w:t>
      </w:r>
      <w:r w:rsidRPr="00B728F2">
        <w:rPr>
          <w:rFonts w:asciiTheme="minorHAnsi" w:hAnsiTheme="minorHAnsi" w:cstheme="minorHAnsi"/>
          <w:sz w:val="24"/>
          <w:szCs w:val="24"/>
        </w:rPr>
        <w:t>(unless these activities are</w:t>
      </w:r>
      <w:r w:rsidR="009B09EC">
        <w:rPr>
          <w:rFonts w:asciiTheme="minorHAnsi" w:hAnsiTheme="minorHAnsi" w:cstheme="minorHAnsi"/>
          <w:sz w:val="24"/>
          <w:szCs w:val="24"/>
        </w:rPr>
        <w:t xml:space="preserve"> sub-</w:t>
      </w:r>
      <w:r w:rsidRPr="00B728F2">
        <w:rPr>
          <w:rFonts w:asciiTheme="minorHAnsi" w:hAnsiTheme="minorHAnsi" w:cstheme="minorHAnsi"/>
          <w:sz w:val="24"/>
          <w:szCs w:val="24"/>
        </w:rPr>
        <w:t xml:space="preserve">contracted; if so, indicate under </w:t>
      </w:r>
      <w:r w:rsidR="009B09EC">
        <w:rPr>
          <w:rFonts w:asciiTheme="minorHAnsi" w:hAnsiTheme="minorHAnsi" w:cstheme="minorHAnsi"/>
          <w:sz w:val="24"/>
          <w:szCs w:val="24"/>
        </w:rPr>
        <w:t>Sub-</w:t>
      </w:r>
      <w:r w:rsidRPr="00B728F2">
        <w:rPr>
          <w:rFonts w:asciiTheme="minorHAnsi" w:hAnsiTheme="minorHAnsi" w:cstheme="minorHAnsi"/>
          <w:sz w:val="24"/>
          <w:szCs w:val="24"/>
        </w:rPr>
        <w:t xml:space="preserve">Contracted Services).    </w:t>
      </w:r>
    </w:p>
    <w:p w14:paraId="5C9944C2" w14:textId="77777777" w:rsidR="000338E9" w:rsidRPr="00B728F2" w:rsidRDefault="000338E9" w:rsidP="000338E9">
      <w:pPr>
        <w:rPr>
          <w:rFonts w:asciiTheme="minorHAnsi" w:hAnsiTheme="minorHAnsi" w:cstheme="minorHAnsi"/>
          <w:sz w:val="24"/>
          <w:szCs w:val="24"/>
        </w:rPr>
      </w:pPr>
    </w:p>
    <w:p w14:paraId="7EEFBDD5" w14:textId="77777777" w:rsidR="000338E9" w:rsidRPr="00B728F2" w:rsidRDefault="009B09EC" w:rsidP="000338E9">
      <w:pPr>
        <w:rPr>
          <w:rFonts w:asciiTheme="minorHAnsi" w:hAnsiTheme="minorHAnsi" w:cstheme="minorHAnsi"/>
          <w:sz w:val="24"/>
          <w:szCs w:val="24"/>
        </w:rPr>
      </w:pPr>
      <w:r>
        <w:rPr>
          <w:rFonts w:asciiTheme="minorHAnsi" w:hAnsiTheme="minorHAnsi" w:cstheme="minorHAnsi"/>
          <w:sz w:val="24"/>
          <w:szCs w:val="24"/>
          <w:u w:val="single"/>
        </w:rPr>
        <w:t>Sub-</w:t>
      </w:r>
      <w:r w:rsidR="000338E9" w:rsidRPr="00243CD7">
        <w:rPr>
          <w:rFonts w:asciiTheme="minorHAnsi" w:hAnsiTheme="minorHAnsi" w:cstheme="minorHAnsi"/>
          <w:sz w:val="24"/>
          <w:szCs w:val="24"/>
          <w:u w:val="single"/>
        </w:rPr>
        <w:t>Contracted Services</w:t>
      </w:r>
      <w:r w:rsidR="000338E9" w:rsidRPr="00B728F2">
        <w:rPr>
          <w:rFonts w:asciiTheme="minorHAnsi" w:hAnsiTheme="minorHAnsi" w:cstheme="minorHAnsi"/>
          <w:sz w:val="24"/>
          <w:szCs w:val="24"/>
        </w:rPr>
        <w:t xml:space="preserve"> – Indicate the dollar value of any services to be provided by others hired under contract for professional services or construction.  This category includes, but is not limited to, consultant and construction services, materials, equipment, data processing, printing, and laboratory testing.  Identify the specific service(s) to be performed</w:t>
      </w:r>
      <w:r w:rsidR="000A06BC">
        <w:rPr>
          <w:rFonts w:asciiTheme="minorHAnsi" w:hAnsiTheme="minorHAnsi" w:cstheme="minorHAnsi"/>
          <w:sz w:val="24"/>
          <w:szCs w:val="24"/>
        </w:rPr>
        <w:t xml:space="preserve">.  </w:t>
      </w:r>
      <w:r w:rsidR="004735BD">
        <w:rPr>
          <w:rFonts w:asciiTheme="minorHAnsi" w:hAnsiTheme="minorHAnsi" w:cstheme="minorHAnsi"/>
          <w:sz w:val="24"/>
          <w:szCs w:val="24"/>
        </w:rPr>
        <w:t>Construction service contracts should include at least a 10 percent contingency to cover unexpected expenses.</w:t>
      </w:r>
    </w:p>
    <w:p w14:paraId="4E52A225" w14:textId="77777777" w:rsidR="000338E9" w:rsidRPr="00B728F2" w:rsidRDefault="000338E9" w:rsidP="000338E9">
      <w:pPr>
        <w:rPr>
          <w:rFonts w:asciiTheme="minorHAnsi" w:hAnsiTheme="minorHAnsi" w:cstheme="minorHAnsi"/>
          <w:sz w:val="24"/>
          <w:szCs w:val="24"/>
        </w:rPr>
      </w:pPr>
    </w:p>
    <w:p w14:paraId="53233264" w14:textId="77777777" w:rsidR="000338E9" w:rsidRPr="008D7015" w:rsidRDefault="000A06BC" w:rsidP="000338E9">
      <w:pPr>
        <w:rPr>
          <w:rFonts w:asciiTheme="minorHAnsi" w:hAnsiTheme="minorHAnsi" w:cstheme="minorHAnsi"/>
          <w:sz w:val="24"/>
          <w:szCs w:val="24"/>
        </w:rPr>
      </w:pPr>
      <w:r>
        <w:rPr>
          <w:rFonts w:asciiTheme="minorHAnsi" w:hAnsiTheme="minorHAnsi" w:cstheme="minorHAnsi"/>
          <w:sz w:val="24"/>
          <w:szCs w:val="24"/>
          <w:u w:val="single"/>
        </w:rPr>
        <w:t>Materials,</w:t>
      </w:r>
      <w:r w:rsidR="000338E9" w:rsidRPr="00243CD7">
        <w:rPr>
          <w:rFonts w:asciiTheme="minorHAnsi" w:hAnsiTheme="minorHAnsi" w:cstheme="minorHAnsi"/>
          <w:sz w:val="24"/>
          <w:szCs w:val="24"/>
          <w:u w:val="single"/>
        </w:rPr>
        <w:t xml:space="preserve"> Equipment</w:t>
      </w:r>
      <w:r>
        <w:rPr>
          <w:rFonts w:asciiTheme="minorHAnsi" w:hAnsiTheme="minorHAnsi" w:cstheme="minorHAnsi"/>
          <w:sz w:val="24"/>
          <w:szCs w:val="24"/>
          <w:u w:val="single"/>
        </w:rPr>
        <w:t xml:space="preserve"> and Supplies</w:t>
      </w:r>
      <w:r w:rsidR="000338E9" w:rsidRPr="00B728F2">
        <w:rPr>
          <w:rFonts w:asciiTheme="minorHAnsi" w:hAnsiTheme="minorHAnsi" w:cstheme="minorHAnsi"/>
          <w:sz w:val="24"/>
          <w:szCs w:val="24"/>
        </w:rPr>
        <w:t xml:space="preserve"> – Ident</w:t>
      </w:r>
      <w:r>
        <w:rPr>
          <w:rFonts w:asciiTheme="minorHAnsi" w:hAnsiTheme="minorHAnsi" w:cstheme="minorHAnsi"/>
          <w:sz w:val="24"/>
          <w:szCs w:val="24"/>
        </w:rPr>
        <w:t>ify the costs of major materials,</w:t>
      </w:r>
      <w:r w:rsidR="000338E9" w:rsidRPr="00B728F2">
        <w:rPr>
          <w:rFonts w:asciiTheme="minorHAnsi" w:hAnsiTheme="minorHAnsi" w:cstheme="minorHAnsi"/>
          <w:sz w:val="24"/>
          <w:szCs w:val="24"/>
        </w:rPr>
        <w:t xml:space="preserve"> equipment </w:t>
      </w:r>
      <w:r>
        <w:rPr>
          <w:rFonts w:asciiTheme="minorHAnsi" w:hAnsiTheme="minorHAnsi" w:cstheme="minorHAnsi"/>
          <w:sz w:val="24"/>
          <w:szCs w:val="24"/>
        </w:rPr>
        <w:t xml:space="preserve">and supplies </w:t>
      </w:r>
      <w:r w:rsidR="000338E9" w:rsidRPr="00B728F2">
        <w:rPr>
          <w:rFonts w:asciiTheme="minorHAnsi" w:hAnsiTheme="minorHAnsi" w:cstheme="minorHAnsi"/>
          <w:sz w:val="24"/>
          <w:szCs w:val="24"/>
        </w:rPr>
        <w:t xml:space="preserve">necessary to prepare, conduct, or construct this project.  These items include articles rented, leased or </w:t>
      </w:r>
      <w:r w:rsidR="000338E9" w:rsidRPr="008D7015">
        <w:rPr>
          <w:rFonts w:asciiTheme="minorHAnsi" w:hAnsiTheme="minorHAnsi" w:cstheme="minorHAnsi"/>
          <w:sz w:val="24"/>
          <w:szCs w:val="24"/>
        </w:rPr>
        <w:t xml:space="preserve">purchased for use on the project by the applicant, with a cost of $250 or more.  </w:t>
      </w:r>
    </w:p>
    <w:p w14:paraId="08511513" w14:textId="77777777" w:rsidR="000338E9" w:rsidRPr="008D7015" w:rsidRDefault="000338E9" w:rsidP="000338E9">
      <w:pPr>
        <w:rPr>
          <w:rFonts w:asciiTheme="minorHAnsi" w:hAnsiTheme="minorHAnsi" w:cstheme="minorHAnsi"/>
          <w:sz w:val="24"/>
          <w:szCs w:val="24"/>
        </w:rPr>
      </w:pPr>
    </w:p>
    <w:p w14:paraId="29A23F36" w14:textId="77777777" w:rsidR="000338E9" w:rsidRPr="008D7015" w:rsidRDefault="000338E9" w:rsidP="000338E9">
      <w:pPr>
        <w:rPr>
          <w:rFonts w:asciiTheme="minorHAnsi" w:hAnsiTheme="minorHAnsi" w:cstheme="minorHAnsi"/>
          <w:sz w:val="24"/>
          <w:szCs w:val="24"/>
        </w:rPr>
      </w:pPr>
      <w:r w:rsidRPr="00243CD7">
        <w:rPr>
          <w:rFonts w:asciiTheme="minorHAnsi" w:hAnsiTheme="minorHAnsi" w:cstheme="minorHAnsi"/>
          <w:sz w:val="24"/>
          <w:szCs w:val="24"/>
          <w:u w:val="single"/>
        </w:rPr>
        <w:t>Travel</w:t>
      </w:r>
      <w:r w:rsidRPr="008D7015">
        <w:rPr>
          <w:rFonts w:asciiTheme="minorHAnsi" w:hAnsiTheme="minorHAnsi" w:cstheme="minorHAnsi"/>
          <w:sz w:val="24"/>
          <w:szCs w:val="24"/>
        </w:rPr>
        <w:t xml:space="preserve"> – Indicate travel costs that are essential to conduct the project.  Explain expected travel destination(s), purpose of travel, number of people traveling, and number of trips to be made.  Travel rates may not exceed current state employee rates for meals, lodging, and mileage.</w:t>
      </w:r>
    </w:p>
    <w:p w14:paraId="505FD521" w14:textId="77777777" w:rsidR="000338E9" w:rsidRPr="008D7015" w:rsidRDefault="000338E9" w:rsidP="000338E9">
      <w:pPr>
        <w:rPr>
          <w:rFonts w:asciiTheme="minorHAnsi" w:hAnsiTheme="minorHAnsi" w:cstheme="minorHAnsi"/>
          <w:sz w:val="24"/>
          <w:szCs w:val="24"/>
        </w:rPr>
      </w:pPr>
    </w:p>
    <w:p w14:paraId="49D3678A" w14:textId="423582F5" w:rsidR="00BC0BD9" w:rsidRDefault="000338E9" w:rsidP="004D3B34">
      <w:pPr>
        <w:widowControl/>
        <w:rPr>
          <w:rFonts w:asciiTheme="minorHAnsi" w:hAnsiTheme="minorHAnsi" w:cstheme="minorHAnsi"/>
          <w:sz w:val="24"/>
          <w:szCs w:val="24"/>
        </w:rPr>
      </w:pPr>
      <w:r w:rsidRPr="00243CD7">
        <w:rPr>
          <w:rFonts w:asciiTheme="minorHAnsi" w:hAnsiTheme="minorHAnsi" w:cstheme="minorHAnsi"/>
          <w:sz w:val="24"/>
          <w:szCs w:val="24"/>
          <w:u w:val="single"/>
        </w:rPr>
        <w:t>Other</w:t>
      </w:r>
      <w:r w:rsidRPr="008D7015">
        <w:rPr>
          <w:rFonts w:asciiTheme="minorHAnsi" w:hAnsiTheme="minorHAnsi" w:cstheme="minorHAnsi"/>
          <w:sz w:val="24"/>
          <w:szCs w:val="24"/>
        </w:rPr>
        <w:t xml:space="preserve"> – Identify other costs required to complete the project.  List other anticipated project costs</w:t>
      </w:r>
      <w:r w:rsidR="000A06BC">
        <w:rPr>
          <w:rFonts w:asciiTheme="minorHAnsi" w:hAnsiTheme="minorHAnsi" w:cstheme="minorHAnsi"/>
          <w:sz w:val="24"/>
          <w:szCs w:val="24"/>
        </w:rPr>
        <w:t xml:space="preserve"> </w:t>
      </w:r>
      <w:r w:rsidRPr="008D7015">
        <w:rPr>
          <w:rFonts w:asciiTheme="minorHAnsi" w:hAnsiTheme="minorHAnsi" w:cstheme="minorHAnsi"/>
          <w:sz w:val="24"/>
          <w:szCs w:val="24"/>
        </w:rPr>
        <w:t xml:space="preserve">that have not been addressed in other budget categories. </w:t>
      </w:r>
      <w:r w:rsidR="000A06BC">
        <w:rPr>
          <w:rFonts w:asciiTheme="minorHAnsi" w:hAnsiTheme="minorHAnsi" w:cstheme="minorHAnsi"/>
          <w:sz w:val="24"/>
          <w:szCs w:val="24"/>
        </w:rPr>
        <w:t xml:space="preserve"> For example, permit fees, security or police details.  </w:t>
      </w:r>
      <w:r w:rsidRPr="00243CD7">
        <w:rPr>
          <w:rFonts w:asciiTheme="minorHAnsi" w:hAnsiTheme="minorHAnsi" w:cstheme="minorHAnsi"/>
          <w:b/>
          <w:i/>
          <w:sz w:val="24"/>
          <w:szCs w:val="24"/>
        </w:rPr>
        <w:t>Note that NRD Funds cannot be used to pay interest on loans taken out to cover project expenses</w:t>
      </w:r>
      <w:r w:rsidRPr="008D7015">
        <w:rPr>
          <w:rFonts w:asciiTheme="minorHAnsi" w:hAnsiTheme="minorHAnsi" w:cstheme="minorHAnsi"/>
          <w:sz w:val="24"/>
          <w:szCs w:val="24"/>
        </w:rPr>
        <w:t>.</w:t>
      </w:r>
    </w:p>
    <w:p w14:paraId="19EDC274" w14:textId="77777777" w:rsidR="004D3B34" w:rsidRDefault="004D3B34" w:rsidP="004D3B34">
      <w:pPr>
        <w:widowControl/>
        <w:rPr>
          <w:rFonts w:asciiTheme="minorHAnsi" w:hAnsiTheme="minorHAnsi" w:cstheme="minorHAnsi"/>
          <w:sz w:val="24"/>
          <w:szCs w:val="24"/>
        </w:rPr>
      </w:pPr>
    </w:p>
    <w:p w14:paraId="4E37EB7A" w14:textId="77777777" w:rsidR="001E0C93" w:rsidRDefault="00E33831">
      <w:pPr>
        <w:widowControl/>
        <w:jc w:val="center"/>
        <w:rPr>
          <w:rFonts w:asciiTheme="minorHAnsi" w:hAnsiTheme="minorHAnsi" w:cstheme="minorHAnsi"/>
          <w:b/>
          <w:sz w:val="28"/>
          <w:szCs w:val="28"/>
        </w:rPr>
      </w:pPr>
      <w:r>
        <w:rPr>
          <w:rFonts w:asciiTheme="minorHAnsi" w:hAnsiTheme="minorHAnsi" w:cstheme="minorHAnsi"/>
          <w:b/>
          <w:sz w:val="28"/>
          <w:szCs w:val="28"/>
        </w:rPr>
        <w:t xml:space="preserve">ATTACHMENT </w:t>
      </w:r>
      <w:r w:rsidR="00AF2D58">
        <w:rPr>
          <w:rFonts w:asciiTheme="minorHAnsi" w:hAnsiTheme="minorHAnsi" w:cstheme="minorHAnsi"/>
          <w:b/>
          <w:sz w:val="28"/>
          <w:szCs w:val="28"/>
        </w:rPr>
        <w:t>C</w:t>
      </w:r>
    </w:p>
    <w:p w14:paraId="52519910" w14:textId="77777777" w:rsidR="00BC0BD9" w:rsidRDefault="00E33831" w:rsidP="00BC0BD9">
      <w:pPr>
        <w:jc w:val="center"/>
        <w:rPr>
          <w:rFonts w:asciiTheme="minorHAnsi" w:hAnsiTheme="minorHAnsi" w:cstheme="minorHAnsi"/>
          <w:b/>
          <w:sz w:val="28"/>
          <w:szCs w:val="28"/>
        </w:rPr>
      </w:pPr>
      <w:r>
        <w:rPr>
          <w:rFonts w:asciiTheme="minorHAnsi" w:hAnsiTheme="minorHAnsi" w:cstheme="minorHAnsi"/>
          <w:b/>
          <w:sz w:val="28"/>
          <w:szCs w:val="28"/>
        </w:rPr>
        <w:t>Supplemental Terms and Conditions</w:t>
      </w:r>
    </w:p>
    <w:p w14:paraId="1F69CA50" w14:textId="77777777" w:rsidR="008E1473" w:rsidRPr="0072028F" w:rsidRDefault="008E1473" w:rsidP="008E1473">
      <w:pPr>
        <w:jc w:val="center"/>
        <w:rPr>
          <w:rFonts w:asciiTheme="minorHAnsi" w:hAnsiTheme="minorHAnsi" w:cstheme="minorHAnsi"/>
          <w:sz w:val="24"/>
          <w:szCs w:val="24"/>
        </w:rPr>
      </w:pPr>
      <w:r w:rsidRPr="00BB7529">
        <w:rPr>
          <w:rFonts w:asciiTheme="minorHAnsi" w:hAnsiTheme="minorHAnsi" w:cstheme="minorHAnsi"/>
          <w:sz w:val="24"/>
          <w:szCs w:val="24"/>
        </w:rPr>
        <w:t xml:space="preserve">NRD </w:t>
      </w:r>
      <w:r w:rsidRPr="0072028F">
        <w:rPr>
          <w:rFonts w:asciiTheme="minorHAnsi" w:hAnsiTheme="minorHAnsi" w:cstheme="minorHAnsi"/>
          <w:sz w:val="24"/>
          <w:szCs w:val="24"/>
        </w:rPr>
        <w:t>Assessment and Restoration Program</w:t>
      </w:r>
    </w:p>
    <w:p w14:paraId="38832E30" w14:textId="77777777" w:rsidR="008E1473" w:rsidRPr="0072028F" w:rsidRDefault="00AD1B3F" w:rsidP="008E1473">
      <w:pPr>
        <w:jc w:val="center"/>
        <w:rPr>
          <w:rFonts w:asciiTheme="minorHAnsi" w:hAnsiTheme="minorHAnsi" w:cstheme="minorHAnsi"/>
          <w:sz w:val="24"/>
          <w:szCs w:val="24"/>
        </w:rPr>
      </w:pPr>
      <w:r>
        <w:rPr>
          <w:rFonts w:asciiTheme="minorHAnsi" w:hAnsiTheme="minorHAnsi" w:cstheme="minorHAnsi"/>
          <w:sz w:val="24"/>
          <w:szCs w:val="24"/>
        </w:rPr>
        <w:t>Conservation Boat Moorings for Eelgrass Restoration</w:t>
      </w:r>
    </w:p>
    <w:p w14:paraId="1B8FBA16" w14:textId="77777777" w:rsidR="00BC0BD9" w:rsidRDefault="00BC0BD9" w:rsidP="00BC0BD9">
      <w:pPr>
        <w:pStyle w:val="RFRCover14ptBoldCentered"/>
        <w:jc w:val="left"/>
        <w:rPr>
          <w:rFonts w:ascii="Garamond" w:hAnsi="Garamond" w:cstheme="minorHAnsi"/>
          <w:sz w:val="24"/>
          <w:szCs w:val="24"/>
        </w:rPr>
      </w:pPr>
    </w:p>
    <w:p w14:paraId="73E29EE1"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lastRenderedPageBreak/>
        <w:t>In addition to the Commonwealth Terms and Conditions cited in Section</w:t>
      </w:r>
      <w:r w:rsidR="00F86F65">
        <w:rPr>
          <w:rFonts w:asciiTheme="minorHAnsi" w:hAnsiTheme="minorHAnsi" w:cstheme="minorHAnsi"/>
          <w:sz w:val="24"/>
          <w:szCs w:val="24"/>
        </w:rPr>
        <w:t xml:space="preserve"> </w:t>
      </w:r>
      <w:r w:rsidR="000C42F9">
        <w:rPr>
          <w:rFonts w:asciiTheme="minorHAnsi" w:hAnsiTheme="minorHAnsi" w:cstheme="minorHAnsi"/>
          <w:sz w:val="24"/>
          <w:szCs w:val="24"/>
        </w:rPr>
        <w:t>7</w:t>
      </w:r>
      <w:r w:rsidRPr="00404847">
        <w:rPr>
          <w:rFonts w:asciiTheme="minorHAnsi" w:hAnsiTheme="minorHAnsi" w:cstheme="minorHAnsi"/>
          <w:sz w:val="24"/>
          <w:szCs w:val="24"/>
        </w:rPr>
        <w:t>A</w:t>
      </w:r>
      <w:r>
        <w:rPr>
          <w:rFonts w:asciiTheme="minorHAnsi" w:hAnsiTheme="minorHAnsi" w:cstheme="minorHAnsi"/>
          <w:sz w:val="24"/>
          <w:szCs w:val="24"/>
        </w:rPr>
        <w:t xml:space="preserve"> of the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 xml:space="preserve">, the following supplemental terms and conditions apply to the </w:t>
      </w:r>
      <w:r w:rsidR="00A62B13">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contracts issued </w:t>
      </w:r>
      <w:r>
        <w:rPr>
          <w:rFonts w:asciiTheme="minorHAnsi" w:hAnsiTheme="minorHAnsi" w:cstheme="minorHAnsi"/>
          <w:sz w:val="24"/>
          <w:szCs w:val="24"/>
        </w:rPr>
        <w:t xml:space="preserve">as a result of </w:t>
      </w:r>
      <w:r w:rsidRPr="00404847">
        <w:rPr>
          <w:rFonts w:asciiTheme="minorHAnsi" w:hAnsiTheme="minorHAnsi" w:cstheme="minorHAnsi"/>
          <w:sz w:val="24"/>
          <w:szCs w:val="24"/>
        </w:rPr>
        <w:t xml:space="preserve">this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 xml:space="preserve">:  </w:t>
      </w:r>
    </w:p>
    <w:p w14:paraId="57F6031D" w14:textId="77777777" w:rsidR="00BC0BD9" w:rsidRPr="00404847" w:rsidRDefault="00BC0BD9" w:rsidP="00BC0BD9">
      <w:pPr>
        <w:rPr>
          <w:rFonts w:asciiTheme="minorHAnsi" w:hAnsiTheme="minorHAnsi" w:cstheme="minorHAnsi"/>
          <w:sz w:val="24"/>
          <w:szCs w:val="24"/>
        </w:rPr>
      </w:pPr>
    </w:p>
    <w:p w14:paraId="13E26699" w14:textId="77777777" w:rsidR="001E0C93" w:rsidRDefault="00E33831">
      <w:pPr>
        <w:rPr>
          <w:rFonts w:asciiTheme="minorHAnsi" w:hAnsiTheme="minorHAnsi" w:cstheme="minorHAnsi"/>
          <w:szCs w:val="24"/>
        </w:rPr>
      </w:pPr>
      <w:r>
        <w:rPr>
          <w:rFonts w:asciiTheme="minorHAnsi" w:hAnsiTheme="minorHAnsi" w:cstheme="minorHAnsi"/>
          <w:b/>
          <w:sz w:val="24"/>
          <w:szCs w:val="24"/>
        </w:rPr>
        <w:t>1</w:t>
      </w:r>
      <w:r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 xml:space="preserve">Electronic Communication/Update of </w:t>
      </w:r>
      <w:r w:rsidR="00F40509">
        <w:rPr>
          <w:rFonts w:asciiTheme="minorHAnsi" w:hAnsiTheme="minorHAnsi" w:cstheme="minorHAnsi"/>
          <w:b/>
          <w:sz w:val="24"/>
          <w:szCs w:val="24"/>
          <w:u w:val="single"/>
        </w:rPr>
        <w:t>Grantee</w:t>
      </w:r>
      <w:r w:rsidR="005D7DC3">
        <w:rPr>
          <w:rFonts w:asciiTheme="minorHAnsi" w:hAnsiTheme="minorHAnsi" w:cstheme="minorHAnsi"/>
          <w:b/>
          <w:sz w:val="24"/>
          <w:szCs w:val="24"/>
          <w:u w:val="single"/>
        </w:rPr>
        <w:t>s’</w:t>
      </w:r>
      <w:r w:rsidR="005D7DC3" w:rsidRPr="00923936">
        <w:rPr>
          <w:rFonts w:asciiTheme="minorHAnsi" w:hAnsiTheme="minorHAnsi" w:cstheme="minorHAnsi"/>
          <w:b/>
          <w:sz w:val="24"/>
          <w:szCs w:val="24"/>
          <w:u w:val="single"/>
        </w:rPr>
        <w:t xml:space="preserve"> </w:t>
      </w:r>
      <w:r w:rsidR="00524797" w:rsidRPr="00524797">
        <w:rPr>
          <w:rFonts w:asciiTheme="minorHAnsi" w:hAnsiTheme="minorHAnsi" w:cstheme="minorHAnsi"/>
          <w:b/>
          <w:sz w:val="24"/>
          <w:szCs w:val="24"/>
          <w:u w:val="single"/>
        </w:rPr>
        <w:t>Contact Information</w:t>
      </w:r>
      <w:r w:rsidRPr="00404847">
        <w:rPr>
          <w:rFonts w:asciiTheme="minorHAnsi" w:hAnsiTheme="minorHAnsi" w:cstheme="minorHAnsi"/>
          <w:sz w:val="24"/>
          <w:szCs w:val="24"/>
        </w:rPr>
        <w:t xml:space="preserve">:  It is the responsibility of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to keep current the email address of the </w:t>
      </w:r>
      <w:r w:rsidR="00F40509">
        <w:rPr>
          <w:rFonts w:asciiTheme="minorHAnsi" w:hAnsiTheme="minorHAnsi" w:cstheme="minorHAnsi"/>
          <w:sz w:val="24"/>
          <w:szCs w:val="24"/>
        </w:rPr>
        <w:t>Grantee</w:t>
      </w:r>
      <w:r w:rsidR="004C28E2">
        <w:rPr>
          <w:rFonts w:asciiTheme="minorHAnsi" w:hAnsiTheme="minorHAnsi" w:cstheme="minorHAnsi"/>
          <w:sz w:val="24"/>
          <w:szCs w:val="24"/>
        </w:rPr>
        <w:t>’</w:t>
      </w:r>
      <w:r w:rsidR="005D7DC3">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contact person and prospective contract manager, and to monitor that email inbox for communications from </w:t>
      </w:r>
      <w:r w:rsidR="00F86F65">
        <w:rPr>
          <w:rFonts w:asciiTheme="minorHAnsi" w:hAnsiTheme="minorHAnsi" w:cstheme="minorHAnsi"/>
          <w:sz w:val="24"/>
          <w:szCs w:val="24"/>
        </w:rPr>
        <w:t>MassDEP,</w:t>
      </w:r>
      <w:r w:rsidRPr="00404847">
        <w:rPr>
          <w:rFonts w:asciiTheme="minorHAnsi" w:hAnsiTheme="minorHAnsi" w:cstheme="minorHAnsi"/>
          <w:sz w:val="24"/>
          <w:szCs w:val="24"/>
        </w:rPr>
        <w:t xml:space="preserve"> including requests for clarification. </w:t>
      </w:r>
      <w:r w:rsidR="00F86F65">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and the Commonwealth assume no responsibility if a </w:t>
      </w:r>
      <w:r w:rsidR="00F40509">
        <w:rPr>
          <w:rFonts w:asciiTheme="minorHAnsi" w:hAnsiTheme="minorHAnsi" w:cstheme="minorHAnsi"/>
          <w:sz w:val="24"/>
          <w:szCs w:val="24"/>
        </w:rPr>
        <w:t>Grantee</w:t>
      </w:r>
      <w:r w:rsidR="007C0F9B">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designated email address is not current, or if technical problems, including those with the </w:t>
      </w:r>
      <w:r w:rsidR="00F40509">
        <w:rPr>
          <w:rFonts w:asciiTheme="minorHAnsi" w:hAnsiTheme="minorHAnsi" w:cstheme="minorHAnsi"/>
          <w:sz w:val="24"/>
          <w:szCs w:val="24"/>
        </w:rPr>
        <w:t>Grantee</w:t>
      </w:r>
      <w:r w:rsidR="007C0F9B">
        <w:rPr>
          <w:rFonts w:asciiTheme="minorHAnsi" w:hAnsiTheme="minorHAnsi" w:cstheme="minorHAnsi"/>
          <w:sz w:val="24"/>
          <w:szCs w:val="24"/>
        </w:rPr>
        <w:t>’s</w:t>
      </w:r>
      <w:r w:rsidR="005D7DC3"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computer, network or internet service provider (ISP) cause email communications sent to/from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and </w:t>
      </w:r>
      <w:r w:rsidR="00F86F65">
        <w:rPr>
          <w:rFonts w:asciiTheme="minorHAnsi" w:hAnsiTheme="minorHAnsi" w:cstheme="minorHAnsi"/>
          <w:sz w:val="24"/>
          <w:szCs w:val="24"/>
        </w:rPr>
        <w:t xml:space="preserve">MassDEP </w:t>
      </w:r>
      <w:r w:rsidRPr="00404847">
        <w:rPr>
          <w:rFonts w:asciiTheme="minorHAnsi" w:hAnsiTheme="minorHAnsi" w:cstheme="minorHAnsi"/>
          <w:sz w:val="24"/>
          <w:szCs w:val="24"/>
        </w:rPr>
        <w:t>to be lost or rejected by any means including email or spam filtering.</w:t>
      </w:r>
    </w:p>
    <w:p w14:paraId="6F86C71B" w14:textId="77777777" w:rsidR="00BC0BD9" w:rsidRPr="00404847" w:rsidRDefault="00BC0BD9" w:rsidP="00BC0BD9">
      <w:pPr>
        <w:rPr>
          <w:rFonts w:asciiTheme="minorHAnsi" w:hAnsiTheme="minorHAnsi" w:cstheme="minorHAnsi"/>
          <w:sz w:val="24"/>
          <w:szCs w:val="24"/>
        </w:rPr>
      </w:pPr>
    </w:p>
    <w:p w14:paraId="20915A9C" w14:textId="6A535EF5" w:rsidR="001E0C93" w:rsidRDefault="00E33831">
      <w:pPr>
        <w:rPr>
          <w:rFonts w:asciiTheme="minorHAnsi" w:hAnsiTheme="minorHAnsi" w:cstheme="minorHAnsi"/>
          <w:szCs w:val="24"/>
        </w:rPr>
      </w:pPr>
      <w:r>
        <w:rPr>
          <w:rFonts w:asciiTheme="minorHAnsi" w:hAnsiTheme="minorHAnsi" w:cstheme="minorHAnsi"/>
          <w:b/>
          <w:sz w:val="24"/>
          <w:szCs w:val="24"/>
        </w:rPr>
        <w:t>2</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Contract Expansion</w:t>
      </w:r>
      <w:r w:rsidR="004B3E7B">
        <w:rPr>
          <w:rFonts w:asciiTheme="minorHAnsi" w:hAnsiTheme="minorHAnsi" w:cstheme="minorHAnsi"/>
          <w:b/>
          <w:sz w:val="24"/>
          <w:szCs w:val="24"/>
          <w:u w:val="single"/>
        </w:rPr>
        <w:t xml:space="preserve"> and/or Additional Grant Funding</w:t>
      </w:r>
      <w:r w:rsidRPr="00404847">
        <w:rPr>
          <w:rFonts w:asciiTheme="minorHAnsi" w:hAnsiTheme="minorHAnsi" w:cstheme="minorHAnsi"/>
          <w:sz w:val="24"/>
          <w:szCs w:val="24"/>
        </w:rPr>
        <w:t xml:space="preserve">:  If additional funds become available during the </w:t>
      </w:r>
      <w:r w:rsidR="00A62B13">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duration period, </w:t>
      </w:r>
      <w:r w:rsidR="004B3E7B">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reserves the right to increase the maximum obligation to some or all contracts executed as a result of this </w:t>
      </w:r>
      <w:r w:rsidR="004C28E2">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or to execute contracts with </w:t>
      </w:r>
      <w:r w:rsidR="00F40509">
        <w:rPr>
          <w:rFonts w:asciiTheme="minorHAnsi" w:hAnsiTheme="minorHAnsi" w:cstheme="minorHAnsi"/>
          <w:sz w:val="24"/>
          <w:szCs w:val="24"/>
        </w:rPr>
        <w:t>Grantee</w:t>
      </w:r>
      <w:r w:rsidRPr="00404847">
        <w:rPr>
          <w:rFonts w:asciiTheme="minorHAnsi" w:hAnsiTheme="minorHAnsi" w:cstheme="minorHAnsi"/>
          <w:sz w:val="24"/>
          <w:szCs w:val="24"/>
        </w:rPr>
        <w:t>s not funded in the initial selection process, subject to available funding, satisfactory contract performance and service or commodity need</w:t>
      </w:r>
      <w:r w:rsidR="004D3B34">
        <w:rPr>
          <w:rFonts w:asciiTheme="minorHAnsi" w:hAnsiTheme="minorHAnsi" w:cstheme="minorHAnsi"/>
          <w:sz w:val="24"/>
          <w:szCs w:val="24"/>
        </w:rPr>
        <w:t>, and approval or Trustee Council</w:t>
      </w:r>
      <w:r w:rsidRPr="00404847">
        <w:rPr>
          <w:rFonts w:asciiTheme="minorHAnsi" w:hAnsiTheme="minorHAnsi" w:cstheme="minorHAnsi"/>
          <w:sz w:val="24"/>
          <w:szCs w:val="24"/>
        </w:rPr>
        <w:t>.</w:t>
      </w:r>
      <w:r w:rsidR="004B3E7B">
        <w:rPr>
          <w:rFonts w:asciiTheme="minorHAnsi" w:hAnsiTheme="minorHAnsi" w:cstheme="minorHAnsi"/>
          <w:sz w:val="24"/>
          <w:szCs w:val="24"/>
        </w:rPr>
        <w:t xml:space="preserve">  This provision shall not be construed as a commitment or guarantee that any additional grant funding for projects selected and/or considered though this </w:t>
      </w:r>
      <w:r w:rsidR="00DB136E">
        <w:rPr>
          <w:rFonts w:asciiTheme="minorHAnsi" w:hAnsiTheme="minorHAnsi" w:cstheme="minorHAnsi"/>
          <w:sz w:val="24"/>
          <w:szCs w:val="24"/>
        </w:rPr>
        <w:t xml:space="preserve">Grant Announcement </w:t>
      </w:r>
      <w:r w:rsidR="004B3E7B">
        <w:rPr>
          <w:rFonts w:asciiTheme="minorHAnsi" w:hAnsiTheme="minorHAnsi" w:cstheme="minorHAnsi"/>
          <w:sz w:val="24"/>
          <w:szCs w:val="24"/>
        </w:rPr>
        <w:t xml:space="preserve">will become available in the future. </w:t>
      </w:r>
    </w:p>
    <w:p w14:paraId="034DD9A2" w14:textId="77777777" w:rsidR="00BC0BD9" w:rsidRPr="00404847" w:rsidRDefault="00BC0BD9" w:rsidP="00BC0BD9">
      <w:pPr>
        <w:rPr>
          <w:rFonts w:asciiTheme="minorHAnsi" w:hAnsiTheme="minorHAnsi" w:cstheme="minorHAnsi"/>
          <w:sz w:val="24"/>
          <w:szCs w:val="24"/>
        </w:rPr>
      </w:pPr>
    </w:p>
    <w:p w14:paraId="5CA2CFDA" w14:textId="77777777" w:rsidR="00BC0BD9" w:rsidRPr="00404847" w:rsidRDefault="00E33831" w:rsidP="00BC0BD9">
      <w:pPr>
        <w:rPr>
          <w:rFonts w:asciiTheme="minorHAnsi" w:hAnsiTheme="minorHAnsi" w:cstheme="minorHAnsi"/>
          <w:sz w:val="24"/>
          <w:szCs w:val="24"/>
        </w:rPr>
      </w:pPr>
      <w:r>
        <w:rPr>
          <w:rFonts w:asciiTheme="minorHAnsi" w:hAnsiTheme="minorHAnsi" w:cstheme="minorHAnsi"/>
          <w:b/>
          <w:sz w:val="24"/>
          <w:szCs w:val="24"/>
        </w:rPr>
        <w:t>3</w:t>
      </w:r>
      <w:r w:rsidRPr="009338CE">
        <w:rPr>
          <w:rFonts w:asciiTheme="minorHAnsi" w:hAnsiTheme="minorHAnsi" w:cstheme="minorHAnsi"/>
          <w:b/>
          <w:sz w:val="24"/>
          <w:szCs w:val="24"/>
        </w:rPr>
        <w:t>.</w:t>
      </w:r>
      <w:r>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sidRPr="009338CE">
        <w:rPr>
          <w:rFonts w:asciiTheme="minorHAnsi" w:hAnsiTheme="minorHAnsi" w:cstheme="minorHAnsi"/>
          <w:b/>
          <w:sz w:val="24"/>
          <w:szCs w:val="24"/>
          <w:u w:val="single"/>
        </w:rPr>
        <w:t xml:space="preserve"> </w:t>
      </w:r>
      <w:r w:rsidRPr="00923936">
        <w:rPr>
          <w:rFonts w:asciiTheme="minorHAnsi" w:hAnsiTheme="minorHAnsi" w:cstheme="minorHAnsi"/>
          <w:b/>
          <w:sz w:val="24"/>
          <w:szCs w:val="24"/>
          <w:u w:val="single"/>
        </w:rPr>
        <w:t>Compensation</w:t>
      </w:r>
      <w:r>
        <w:rPr>
          <w:rFonts w:asciiTheme="minorHAnsi" w:hAnsiTheme="minorHAnsi" w:cstheme="minorHAnsi"/>
          <w:b/>
          <w:sz w:val="24"/>
          <w:szCs w:val="24"/>
          <w:u w:val="single"/>
        </w:rPr>
        <w:t xml:space="preserve"> and Payment</w:t>
      </w:r>
      <w:r w:rsidR="00A62B13">
        <w:rPr>
          <w:rFonts w:asciiTheme="minorHAnsi" w:hAnsiTheme="minorHAnsi" w:cstheme="minorHAnsi"/>
          <w:b/>
          <w:sz w:val="24"/>
          <w:szCs w:val="24"/>
          <w:u w:val="single"/>
        </w:rPr>
        <w:t xml:space="preserve"> of Grant Funds</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 </w:t>
      </w:r>
    </w:p>
    <w:p w14:paraId="6D0CBA48" w14:textId="270148D6" w:rsidR="00BC0BD9"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Costs which are not specifically identified in the </w:t>
      </w:r>
      <w:r w:rsidR="007C0F9B">
        <w:rPr>
          <w:rFonts w:asciiTheme="minorHAnsi" w:hAnsiTheme="minorHAnsi" w:cstheme="minorHAnsi"/>
          <w:sz w:val="24"/>
          <w:szCs w:val="24"/>
        </w:rPr>
        <w:t>A</w:t>
      </w:r>
      <w:r w:rsidRPr="00404847">
        <w:rPr>
          <w:rFonts w:asciiTheme="minorHAnsi" w:hAnsiTheme="minorHAnsi" w:cstheme="minorHAnsi"/>
          <w:sz w:val="24"/>
          <w:szCs w:val="24"/>
        </w:rPr>
        <w:t xml:space="preserve">pplicant’s response, </w:t>
      </w:r>
      <w:r w:rsidR="004C28E2">
        <w:rPr>
          <w:rFonts w:asciiTheme="minorHAnsi" w:hAnsiTheme="minorHAnsi" w:cstheme="minorHAnsi"/>
          <w:sz w:val="24"/>
          <w:szCs w:val="24"/>
        </w:rPr>
        <w:t xml:space="preserve">and/or </w:t>
      </w:r>
      <w:r w:rsidRPr="00404847">
        <w:rPr>
          <w:rFonts w:asciiTheme="minorHAnsi" w:hAnsiTheme="minorHAnsi" w:cstheme="minorHAnsi"/>
          <w:sz w:val="24"/>
          <w:szCs w:val="24"/>
        </w:rPr>
        <w:t xml:space="preserve">accepted by </w:t>
      </w:r>
      <w:r w:rsidR="004C28E2">
        <w:rPr>
          <w:rFonts w:asciiTheme="minorHAnsi" w:hAnsiTheme="minorHAnsi" w:cstheme="minorHAnsi"/>
          <w:sz w:val="24"/>
          <w:szCs w:val="24"/>
        </w:rPr>
        <w:t>MassDEP</w:t>
      </w:r>
      <w:r w:rsidR="007036F1">
        <w:rPr>
          <w:rFonts w:asciiTheme="minorHAnsi" w:hAnsiTheme="minorHAnsi" w:cstheme="minorHAnsi"/>
          <w:sz w:val="24"/>
          <w:szCs w:val="24"/>
        </w:rPr>
        <w:t xml:space="preserve"> </w:t>
      </w:r>
      <w:r w:rsidRPr="00404847">
        <w:rPr>
          <w:rFonts w:asciiTheme="minorHAnsi" w:hAnsiTheme="minorHAnsi" w:cstheme="minorHAnsi"/>
          <w:sz w:val="24"/>
          <w:szCs w:val="24"/>
        </w:rPr>
        <w:t xml:space="preserve">as part of a </w:t>
      </w:r>
      <w:r w:rsidR="00A62B13">
        <w:rPr>
          <w:rFonts w:asciiTheme="minorHAnsi" w:hAnsiTheme="minorHAnsi" w:cstheme="minorHAnsi"/>
          <w:sz w:val="24"/>
          <w:szCs w:val="24"/>
        </w:rPr>
        <w:t xml:space="preserve">grant </w:t>
      </w:r>
      <w:r w:rsidRPr="00404847">
        <w:rPr>
          <w:rFonts w:asciiTheme="minorHAnsi" w:hAnsiTheme="minorHAnsi" w:cstheme="minorHAnsi"/>
          <w:sz w:val="24"/>
          <w:szCs w:val="24"/>
        </w:rPr>
        <w:t xml:space="preserve">contract, will not be compensated under any contract awarded pursuant to this </w:t>
      </w:r>
      <w:r w:rsidR="00A62B13">
        <w:rPr>
          <w:rFonts w:asciiTheme="minorHAnsi" w:hAnsiTheme="minorHAnsi" w:cstheme="minorHAnsi"/>
          <w:sz w:val="24"/>
          <w:szCs w:val="24"/>
        </w:rPr>
        <w:t xml:space="preserve">Grant Announcement. </w:t>
      </w:r>
      <w:r w:rsidRPr="00404847">
        <w:rPr>
          <w:rFonts w:asciiTheme="minorHAnsi" w:hAnsiTheme="minorHAnsi" w:cstheme="minorHAnsi"/>
          <w:sz w:val="24"/>
          <w:szCs w:val="24"/>
        </w:rPr>
        <w:t xml:space="preserve"> The Commonwealth </w:t>
      </w:r>
      <w:r w:rsidR="00DB136E">
        <w:rPr>
          <w:rFonts w:asciiTheme="minorHAnsi" w:hAnsiTheme="minorHAnsi" w:cstheme="minorHAnsi"/>
          <w:sz w:val="24"/>
          <w:szCs w:val="24"/>
        </w:rPr>
        <w:t xml:space="preserve">is not </w:t>
      </w:r>
      <w:r w:rsidRPr="00404847">
        <w:rPr>
          <w:rFonts w:asciiTheme="minorHAnsi" w:hAnsiTheme="minorHAnsi" w:cstheme="minorHAnsi"/>
          <w:sz w:val="24"/>
          <w:szCs w:val="24"/>
        </w:rPr>
        <w:t xml:space="preserve">responsible for any costs or expenses incurred by </w:t>
      </w:r>
      <w:r w:rsidR="007C0F9B">
        <w:rPr>
          <w:rFonts w:asciiTheme="minorHAnsi" w:hAnsiTheme="minorHAnsi" w:cstheme="minorHAnsi"/>
          <w:sz w:val="24"/>
          <w:szCs w:val="24"/>
        </w:rPr>
        <w:t>A</w:t>
      </w:r>
      <w:r w:rsidRPr="00404847">
        <w:rPr>
          <w:rFonts w:asciiTheme="minorHAnsi" w:hAnsiTheme="minorHAnsi" w:cstheme="minorHAnsi"/>
          <w:sz w:val="24"/>
          <w:szCs w:val="24"/>
        </w:rPr>
        <w:t xml:space="preserve">pplicants responding to this </w:t>
      </w:r>
      <w:r w:rsidR="00A62B13">
        <w:rPr>
          <w:rFonts w:asciiTheme="minorHAnsi" w:hAnsiTheme="minorHAnsi" w:cstheme="minorHAnsi"/>
          <w:sz w:val="24"/>
          <w:szCs w:val="24"/>
        </w:rPr>
        <w:t>Grant Announcement</w:t>
      </w:r>
      <w:r w:rsidRPr="00404847">
        <w:rPr>
          <w:rFonts w:asciiTheme="minorHAnsi" w:hAnsiTheme="minorHAnsi" w:cstheme="minorHAnsi"/>
          <w:sz w:val="24"/>
          <w:szCs w:val="24"/>
        </w:rPr>
        <w:t>.</w:t>
      </w:r>
    </w:p>
    <w:p w14:paraId="1C535611" w14:textId="77777777" w:rsidR="00BC0BD9" w:rsidRDefault="00BC0BD9" w:rsidP="00BC0BD9">
      <w:pPr>
        <w:rPr>
          <w:rFonts w:asciiTheme="minorHAnsi" w:hAnsiTheme="minorHAnsi" w:cstheme="minorHAnsi"/>
          <w:sz w:val="24"/>
          <w:szCs w:val="24"/>
        </w:rPr>
      </w:pPr>
    </w:p>
    <w:p w14:paraId="44199208" w14:textId="77777777" w:rsidR="00F86F65"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Upon award of a contract, the following terms and conditions apply to compensation and payment to the </w:t>
      </w:r>
      <w:r w:rsidR="00F40509">
        <w:rPr>
          <w:rFonts w:asciiTheme="minorHAnsi" w:hAnsiTheme="minorHAnsi" w:cstheme="minorHAnsi"/>
          <w:sz w:val="24"/>
          <w:szCs w:val="24"/>
        </w:rPr>
        <w:t>Grantee</w:t>
      </w:r>
      <w:r>
        <w:rPr>
          <w:rFonts w:asciiTheme="minorHAnsi" w:hAnsiTheme="minorHAnsi" w:cstheme="minorHAnsi"/>
          <w:sz w:val="24"/>
          <w:szCs w:val="24"/>
        </w:rPr>
        <w:t>.</w:t>
      </w:r>
    </w:p>
    <w:p w14:paraId="24041E2A" w14:textId="77777777" w:rsidR="00BC0BD9" w:rsidRDefault="00BC0BD9" w:rsidP="00BC0BD9">
      <w:pPr>
        <w:rPr>
          <w:rFonts w:asciiTheme="minorHAnsi" w:hAnsiTheme="minorHAnsi" w:cstheme="minorHAnsi"/>
          <w:sz w:val="24"/>
          <w:szCs w:val="24"/>
        </w:rPr>
      </w:pPr>
    </w:p>
    <w:p w14:paraId="4D060241" w14:textId="77777777" w:rsidR="001E0C93" w:rsidRDefault="00E33831">
      <w:pPr>
        <w:ind w:firstLine="720"/>
        <w:rPr>
          <w:rFonts w:asciiTheme="minorHAnsi" w:hAnsiTheme="minorHAnsi" w:cstheme="minorHAnsi"/>
          <w:szCs w:val="24"/>
        </w:rPr>
      </w:pPr>
      <w:r>
        <w:rPr>
          <w:rFonts w:asciiTheme="minorHAnsi" w:hAnsiTheme="minorHAnsi" w:cstheme="minorHAnsi"/>
          <w:b/>
          <w:sz w:val="24"/>
          <w:szCs w:val="24"/>
        </w:rPr>
        <w:t xml:space="preserve">a.  </w:t>
      </w:r>
      <w:r w:rsidR="00524797" w:rsidRPr="00524797">
        <w:rPr>
          <w:rFonts w:asciiTheme="minorHAnsi" w:hAnsiTheme="minorHAnsi" w:cstheme="minorHAnsi"/>
          <w:b/>
          <w:sz w:val="24"/>
          <w:szCs w:val="24"/>
        </w:rPr>
        <w:t>Payment for Services Delivered</w:t>
      </w:r>
      <w:r w:rsidRPr="00404847">
        <w:rPr>
          <w:rFonts w:asciiTheme="minorHAnsi" w:hAnsiTheme="minorHAnsi" w:cstheme="minorHAnsi"/>
          <w:sz w:val="24"/>
          <w:szCs w:val="24"/>
        </w:rPr>
        <w:t>:  Contracts will be paid on a</w:t>
      </w:r>
      <w:r w:rsidR="00080E2A">
        <w:rPr>
          <w:rFonts w:asciiTheme="minorHAnsi" w:hAnsiTheme="minorHAnsi" w:cstheme="minorHAnsi"/>
          <w:sz w:val="24"/>
          <w:szCs w:val="24"/>
        </w:rPr>
        <w:t xml:space="preserve"> </w:t>
      </w:r>
      <w:r w:rsidRPr="00404847">
        <w:rPr>
          <w:rFonts w:asciiTheme="minorHAnsi" w:hAnsiTheme="minorHAnsi" w:cstheme="minorHAnsi"/>
          <w:sz w:val="24"/>
          <w:szCs w:val="24"/>
        </w:rPr>
        <w:t xml:space="preserve">reimbursement of costs </w:t>
      </w:r>
      <w:r w:rsidR="00080E2A">
        <w:rPr>
          <w:rFonts w:asciiTheme="minorHAnsi" w:hAnsiTheme="minorHAnsi" w:cstheme="minorHAnsi"/>
          <w:sz w:val="24"/>
          <w:szCs w:val="24"/>
        </w:rPr>
        <w:t xml:space="preserve">basis and </w:t>
      </w:r>
      <w:r w:rsidRPr="00404847">
        <w:rPr>
          <w:rFonts w:asciiTheme="minorHAnsi" w:hAnsiTheme="minorHAnsi" w:cstheme="minorHAnsi"/>
          <w:sz w:val="24"/>
          <w:szCs w:val="24"/>
        </w:rPr>
        <w:t xml:space="preserve">under </w:t>
      </w:r>
      <w:r w:rsidR="00DB136E">
        <w:rPr>
          <w:rFonts w:asciiTheme="minorHAnsi" w:hAnsiTheme="minorHAnsi" w:cstheme="minorHAnsi"/>
          <w:sz w:val="24"/>
          <w:szCs w:val="24"/>
        </w:rPr>
        <w:t xml:space="preserve">a </w:t>
      </w:r>
      <w:r w:rsidRPr="00404847">
        <w:rPr>
          <w:rFonts w:asciiTheme="minorHAnsi" w:hAnsiTheme="minorHAnsi" w:cstheme="minorHAnsi"/>
          <w:sz w:val="24"/>
          <w:szCs w:val="24"/>
        </w:rPr>
        <w:t xml:space="preserve">maximum obligation contract basis.  The payment procedure for awards is reimbursement for costs incurred for the project during the contract period.  Only project costs incurred during the contract period will be eligible for payment.  </w:t>
      </w:r>
    </w:p>
    <w:p w14:paraId="7A915F03" w14:textId="77777777" w:rsidR="001E0C93" w:rsidRDefault="001E0C93">
      <w:pPr>
        <w:rPr>
          <w:rFonts w:asciiTheme="minorHAnsi" w:hAnsiTheme="minorHAnsi" w:cstheme="minorHAnsi"/>
          <w:szCs w:val="24"/>
        </w:rPr>
      </w:pPr>
    </w:p>
    <w:p w14:paraId="35F6E968" w14:textId="77777777" w:rsidR="001E0C93" w:rsidRDefault="00E33831">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b.  </w:t>
      </w:r>
      <w:r w:rsidR="00524797" w:rsidRPr="00524797">
        <w:rPr>
          <w:rFonts w:asciiTheme="minorHAnsi" w:hAnsiTheme="minorHAnsi" w:cstheme="minorHAnsi"/>
          <w:b/>
          <w:sz w:val="24"/>
          <w:szCs w:val="24"/>
        </w:rPr>
        <w:t>Payment only for MassDEP Accepted Services</w:t>
      </w:r>
      <w:r w:rsidR="00524797" w:rsidRPr="00524797">
        <w:rPr>
          <w:rFonts w:asciiTheme="minorHAnsi" w:hAnsiTheme="minorHAnsi" w:cstheme="minorHAnsi"/>
          <w:sz w:val="24"/>
          <w:szCs w:val="24"/>
        </w:rPr>
        <w:t xml:space="preserve">:  Compensation will be made for services delivered and accepted by MassDEP’s </w:t>
      </w:r>
      <w:r w:rsidR="004C28E2">
        <w:rPr>
          <w:rFonts w:asciiTheme="minorHAnsi" w:hAnsiTheme="minorHAnsi" w:cstheme="minorHAnsi"/>
          <w:sz w:val="24"/>
          <w:szCs w:val="24"/>
        </w:rPr>
        <w:t xml:space="preserve">NRD </w:t>
      </w:r>
      <w:r w:rsidR="00524797" w:rsidRPr="00524797">
        <w:rPr>
          <w:rFonts w:asciiTheme="minorHAnsi" w:hAnsiTheme="minorHAnsi" w:cstheme="minorHAnsi"/>
          <w:sz w:val="24"/>
          <w:szCs w:val="24"/>
        </w:rPr>
        <w:t xml:space="preserve">Program Manager and Contract Administrator provided the project budget is not exceeded, and the scope of the services falls within the scope defined in the approved work plan or </w:t>
      </w:r>
      <w:r w:rsidR="00DB136E">
        <w:rPr>
          <w:rFonts w:asciiTheme="minorHAnsi" w:hAnsiTheme="minorHAnsi" w:cstheme="minorHAnsi"/>
          <w:sz w:val="24"/>
          <w:szCs w:val="24"/>
        </w:rPr>
        <w:t xml:space="preserve">any </w:t>
      </w:r>
      <w:r w:rsidR="00524797" w:rsidRPr="00524797">
        <w:rPr>
          <w:rFonts w:asciiTheme="minorHAnsi" w:hAnsiTheme="minorHAnsi" w:cstheme="minorHAnsi"/>
          <w:sz w:val="24"/>
          <w:szCs w:val="24"/>
        </w:rPr>
        <w:t xml:space="preserve">subsequent MassDEP approved scope changes, such as a change order document.  </w:t>
      </w:r>
    </w:p>
    <w:p w14:paraId="5C65033C" w14:textId="77777777" w:rsidR="00EF3436" w:rsidRDefault="00EF3436">
      <w:pPr>
        <w:ind w:firstLine="720"/>
        <w:rPr>
          <w:rFonts w:asciiTheme="minorHAnsi" w:hAnsiTheme="minorHAnsi" w:cstheme="minorHAnsi"/>
          <w:sz w:val="24"/>
          <w:szCs w:val="24"/>
        </w:rPr>
      </w:pPr>
    </w:p>
    <w:p w14:paraId="2A3A0770" w14:textId="77777777" w:rsidR="00EF3436" w:rsidRDefault="00EF3436">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c.  Payment </w:t>
      </w:r>
      <w:r>
        <w:rPr>
          <w:rFonts w:asciiTheme="minorHAnsi" w:hAnsiTheme="minorHAnsi" w:cstheme="minorHAnsi"/>
          <w:b/>
          <w:sz w:val="24"/>
          <w:szCs w:val="24"/>
        </w:rPr>
        <w:t>Restrictions:</w:t>
      </w:r>
      <w:r w:rsidRPr="00404847">
        <w:rPr>
          <w:rFonts w:asciiTheme="minorHAnsi" w:hAnsiTheme="minorHAnsi" w:cstheme="minorHAnsi"/>
          <w:sz w:val="24"/>
          <w:szCs w:val="24"/>
        </w:rPr>
        <w:t xml:space="preserve">  </w:t>
      </w:r>
      <w:r>
        <w:rPr>
          <w:rFonts w:asciiTheme="minorHAnsi" w:hAnsiTheme="minorHAnsi" w:cstheme="minorHAnsi"/>
          <w:sz w:val="24"/>
          <w:szCs w:val="24"/>
        </w:rPr>
        <w:t>The following are restrictions that may result in non-paym</w:t>
      </w:r>
      <w:r w:rsidR="00931A56">
        <w:rPr>
          <w:rFonts w:asciiTheme="minorHAnsi" w:hAnsiTheme="minorHAnsi" w:cstheme="minorHAnsi"/>
          <w:sz w:val="24"/>
          <w:szCs w:val="24"/>
        </w:rPr>
        <w:t>e</w:t>
      </w:r>
      <w:r>
        <w:rPr>
          <w:rFonts w:asciiTheme="minorHAnsi" w:hAnsiTheme="minorHAnsi" w:cstheme="minorHAnsi"/>
          <w:sz w:val="24"/>
          <w:szCs w:val="24"/>
        </w:rPr>
        <w:t>nt to the Grantee:</w:t>
      </w:r>
    </w:p>
    <w:p w14:paraId="0F3C2A15" w14:textId="77777777" w:rsidR="00931A56" w:rsidRPr="0051288E" w:rsidRDefault="00931A56" w:rsidP="0051288E">
      <w:pPr>
        <w:pStyle w:val="ListParagraph"/>
        <w:numPr>
          <w:ilvl w:val="0"/>
          <w:numId w:val="44"/>
        </w:numPr>
        <w:rPr>
          <w:rFonts w:asciiTheme="minorHAnsi" w:hAnsiTheme="minorHAnsi" w:cstheme="minorHAnsi"/>
          <w:sz w:val="24"/>
          <w:szCs w:val="24"/>
        </w:rPr>
      </w:pPr>
      <w:r w:rsidRPr="0051288E">
        <w:rPr>
          <w:rFonts w:asciiTheme="minorHAnsi" w:hAnsiTheme="minorHAnsi" w:cstheme="minorHAnsi"/>
          <w:sz w:val="24"/>
          <w:szCs w:val="24"/>
        </w:rPr>
        <w:t>Costs which are not specifically identified in the</w:t>
      </w:r>
      <w:r w:rsidR="004C28E2">
        <w:rPr>
          <w:rFonts w:asciiTheme="minorHAnsi" w:hAnsiTheme="minorHAnsi" w:cstheme="minorHAnsi"/>
          <w:sz w:val="24"/>
          <w:szCs w:val="24"/>
        </w:rPr>
        <w:t xml:space="preserve"> Grantee</w:t>
      </w:r>
      <w:r w:rsidRPr="0051288E">
        <w:rPr>
          <w:rFonts w:asciiTheme="minorHAnsi" w:hAnsiTheme="minorHAnsi" w:cstheme="minorHAnsi"/>
          <w:sz w:val="24"/>
          <w:szCs w:val="24"/>
        </w:rPr>
        <w:t>’s application</w:t>
      </w:r>
      <w:r w:rsidR="004325C7">
        <w:rPr>
          <w:rFonts w:asciiTheme="minorHAnsi" w:hAnsiTheme="minorHAnsi" w:cstheme="minorHAnsi"/>
          <w:sz w:val="24"/>
          <w:szCs w:val="24"/>
        </w:rPr>
        <w:t xml:space="preserve"> (e.g. W</w:t>
      </w:r>
      <w:r w:rsidRPr="0051288E">
        <w:rPr>
          <w:rFonts w:asciiTheme="minorHAnsi" w:hAnsiTheme="minorHAnsi" w:cstheme="minorHAnsi"/>
          <w:sz w:val="24"/>
          <w:szCs w:val="24"/>
        </w:rPr>
        <w:t>ork</w:t>
      </w:r>
      <w:r w:rsidR="00AD1B3F">
        <w:rPr>
          <w:rFonts w:asciiTheme="minorHAnsi" w:hAnsiTheme="minorHAnsi" w:cstheme="minorHAnsi"/>
          <w:sz w:val="24"/>
          <w:szCs w:val="24"/>
        </w:rPr>
        <w:t xml:space="preserve">plan and Project </w:t>
      </w:r>
      <w:r w:rsidRPr="0051288E">
        <w:rPr>
          <w:rFonts w:asciiTheme="minorHAnsi" w:hAnsiTheme="minorHAnsi" w:cstheme="minorHAnsi"/>
          <w:sz w:val="24"/>
          <w:szCs w:val="24"/>
        </w:rPr>
        <w:t>Cost) and</w:t>
      </w:r>
      <w:r w:rsidR="004C28E2">
        <w:rPr>
          <w:rFonts w:asciiTheme="minorHAnsi" w:hAnsiTheme="minorHAnsi" w:cstheme="minorHAnsi"/>
          <w:sz w:val="24"/>
          <w:szCs w:val="24"/>
        </w:rPr>
        <w:t>/or</w:t>
      </w:r>
      <w:r w:rsidRPr="0051288E">
        <w:rPr>
          <w:rFonts w:asciiTheme="minorHAnsi" w:hAnsiTheme="minorHAnsi" w:cstheme="minorHAnsi"/>
          <w:sz w:val="24"/>
          <w:szCs w:val="24"/>
        </w:rPr>
        <w:t xml:space="preserve"> accepted by </w:t>
      </w:r>
      <w:r w:rsidR="004325C7">
        <w:rPr>
          <w:rFonts w:asciiTheme="minorHAnsi" w:hAnsiTheme="minorHAnsi" w:cstheme="minorHAnsi"/>
          <w:sz w:val="24"/>
          <w:szCs w:val="24"/>
        </w:rPr>
        <w:t>MassDEP</w:t>
      </w:r>
      <w:r w:rsidRPr="0051288E">
        <w:rPr>
          <w:rFonts w:asciiTheme="minorHAnsi" w:hAnsiTheme="minorHAnsi" w:cstheme="minorHAnsi"/>
          <w:sz w:val="24"/>
          <w:szCs w:val="24"/>
        </w:rPr>
        <w:t xml:space="preserve"> as part of a contract, will not be compensated under any grant contract awarded pursuant to this Grant</w:t>
      </w:r>
      <w:r w:rsidR="004325C7">
        <w:rPr>
          <w:rFonts w:asciiTheme="minorHAnsi" w:hAnsiTheme="minorHAnsi" w:cstheme="minorHAnsi"/>
          <w:sz w:val="24"/>
          <w:szCs w:val="24"/>
        </w:rPr>
        <w:t>;</w:t>
      </w:r>
      <w:r w:rsidRPr="0051288E">
        <w:rPr>
          <w:rFonts w:asciiTheme="minorHAnsi" w:hAnsiTheme="minorHAnsi" w:cstheme="minorHAnsi"/>
          <w:sz w:val="24"/>
          <w:szCs w:val="24"/>
        </w:rPr>
        <w:t xml:space="preserve"> </w:t>
      </w:r>
    </w:p>
    <w:p w14:paraId="12272BAB" w14:textId="77777777" w:rsidR="00931A56" w:rsidRPr="0051288E" w:rsidRDefault="00931A56" w:rsidP="0051288E">
      <w:pPr>
        <w:pStyle w:val="ListParagraph"/>
        <w:numPr>
          <w:ilvl w:val="0"/>
          <w:numId w:val="44"/>
        </w:numPr>
        <w:rPr>
          <w:rFonts w:asciiTheme="minorHAnsi" w:hAnsiTheme="minorHAnsi" w:cstheme="minorHAnsi"/>
          <w:sz w:val="24"/>
          <w:szCs w:val="24"/>
        </w:rPr>
      </w:pPr>
      <w:r w:rsidRPr="0051288E">
        <w:rPr>
          <w:rFonts w:asciiTheme="minorHAnsi" w:hAnsiTheme="minorHAnsi" w:cstheme="minorHAnsi"/>
          <w:sz w:val="24"/>
          <w:szCs w:val="24"/>
        </w:rPr>
        <w:lastRenderedPageBreak/>
        <w:t>Costs incurred after the end date of the grant contract will be ineligible for payment</w:t>
      </w:r>
      <w:r w:rsidR="004325C7">
        <w:rPr>
          <w:rFonts w:asciiTheme="minorHAnsi" w:hAnsiTheme="minorHAnsi" w:cstheme="minorHAnsi"/>
          <w:sz w:val="24"/>
          <w:szCs w:val="24"/>
        </w:rPr>
        <w:t>;</w:t>
      </w:r>
    </w:p>
    <w:p w14:paraId="03C2EFE7" w14:textId="77777777" w:rsidR="0051288E" w:rsidRPr="0051288E" w:rsidRDefault="00931A56" w:rsidP="0051288E">
      <w:pPr>
        <w:pStyle w:val="ListParagraph"/>
        <w:numPr>
          <w:ilvl w:val="0"/>
          <w:numId w:val="44"/>
        </w:numPr>
        <w:rPr>
          <w:rFonts w:asciiTheme="minorHAnsi" w:hAnsiTheme="minorHAnsi" w:cstheme="minorHAnsi"/>
          <w:sz w:val="24"/>
          <w:szCs w:val="24"/>
        </w:rPr>
      </w:pPr>
      <w:r w:rsidRPr="0051288E">
        <w:rPr>
          <w:rFonts w:asciiTheme="minorHAnsi" w:hAnsiTheme="minorHAnsi" w:cstheme="minorHAnsi"/>
          <w:sz w:val="24"/>
          <w:szCs w:val="24"/>
        </w:rPr>
        <w:t xml:space="preserve">Grantees are at risk for non-payment of claims that exceed </w:t>
      </w:r>
      <w:r w:rsidR="0051288E" w:rsidRPr="0051288E">
        <w:rPr>
          <w:rFonts w:asciiTheme="minorHAnsi" w:hAnsiTheme="minorHAnsi" w:cstheme="minorHAnsi"/>
          <w:sz w:val="24"/>
          <w:szCs w:val="24"/>
        </w:rPr>
        <w:t xml:space="preserve">the MassDEP approved budget for the project, and </w:t>
      </w:r>
      <w:r w:rsidR="00DB136E">
        <w:rPr>
          <w:rFonts w:asciiTheme="minorHAnsi" w:hAnsiTheme="minorHAnsi" w:cstheme="minorHAnsi"/>
          <w:sz w:val="24"/>
          <w:szCs w:val="24"/>
        </w:rPr>
        <w:t xml:space="preserve">any unapproved </w:t>
      </w:r>
      <w:r w:rsidR="0051288E" w:rsidRPr="0051288E">
        <w:rPr>
          <w:rFonts w:asciiTheme="minorHAnsi" w:hAnsiTheme="minorHAnsi" w:cstheme="minorHAnsi"/>
          <w:sz w:val="24"/>
          <w:szCs w:val="24"/>
        </w:rPr>
        <w:t>cost elements within the project that are tracked as part of the financial management and reporting requirements as determined on a project specific basis; and</w:t>
      </w:r>
    </w:p>
    <w:p w14:paraId="687A2DE8" w14:textId="42D4EF70" w:rsidR="0051288E" w:rsidRDefault="0051288E" w:rsidP="0051288E">
      <w:pPr>
        <w:pStyle w:val="ListParagraph"/>
        <w:numPr>
          <w:ilvl w:val="0"/>
          <w:numId w:val="44"/>
        </w:numPr>
        <w:rPr>
          <w:rFonts w:asciiTheme="minorHAnsi" w:hAnsiTheme="minorHAnsi" w:cstheme="minorHAnsi"/>
          <w:sz w:val="24"/>
          <w:szCs w:val="24"/>
        </w:rPr>
      </w:pPr>
      <w:r w:rsidRPr="0051288E">
        <w:rPr>
          <w:rFonts w:asciiTheme="minorHAnsi" w:hAnsiTheme="minorHAnsi" w:cstheme="minorHAnsi"/>
          <w:sz w:val="24"/>
          <w:szCs w:val="24"/>
        </w:rPr>
        <w:t xml:space="preserve">The Commonwealth </w:t>
      </w:r>
      <w:r w:rsidR="00BE63FA">
        <w:rPr>
          <w:rFonts w:asciiTheme="minorHAnsi" w:hAnsiTheme="minorHAnsi" w:cstheme="minorHAnsi"/>
          <w:sz w:val="24"/>
          <w:szCs w:val="24"/>
        </w:rPr>
        <w:t xml:space="preserve">is </w:t>
      </w:r>
      <w:r w:rsidRPr="0051288E">
        <w:rPr>
          <w:rFonts w:asciiTheme="minorHAnsi" w:hAnsiTheme="minorHAnsi" w:cstheme="minorHAnsi"/>
          <w:sz w:val="24"/>
          <w:szCs w:val="24"/>
        </w:rPr>
        <w:t xml:space="preserve">not responsible for any costs or expenses incurred by the Applicants responding to this Grant Announcement. </w:t>
      </w:r>
    </w:p>
    <w:p w14:paraId="324017F1" w14:textId="77777777" w:rsidR="00134186" w:rsidRDefault="00134186" w:rsidP="00134186">
      <w:pPr>
        <w:rPr>
          <w:rFonts w:asciiTheme="minorHAnsi" w:hAnsiTheme="minorHAnsi" w:cstheme="minorHAnsi"/>
          <w:sz w:val="24"/>
          <w:szCs w:val="24"/>
        </w:rPr>
      </w:pPr>
    </w:p>
    <w:p w14:paraId="5FE3394A" w14:textId="77777777" w:rsidR="00134186" w:rsidRPr="00134186" w:rsidRDefault="00134186" w:rsidP="00134186">
      <w:pPr>
        <w:rPr>
          <w:rFonts w:asciiTheme="minorHAnsi" w:hAnsiTheme="minorHAnsi" w:cstheme="minorHAnsi"/>
          <w:sz w:val="24"/>
          <w:szCs w:val="24"/>
        </w:rPr>
      </w:pPr>
      <w:r>
        <w:rPr>
          <w:rFonts w:asciiTheme="minorHAnsi" w:hAnsiTheme="minorHAnsi" w:cstheme="minorHAnsi"/>
          <w:sz w:val="24"/>
          <w:szCs w:val="24"/>
        </w:rPr>
        <w:t>See also Section 5C (Funding Availability, Budgeting Guidelines &amp; Allowable Expenditures) of this Grant Announcement for additional budget and payment restrictions.</w:t>
      </w:r>
    </w:p>
    <w:p w14:paraId="2B19A353" w14:textId="77777777" w:rsidR="001E0C93" w:rsidRDefault="00931A56" w:rsidP="004325C7">
      <w:pPr>
        <w:ind w:firstLine="720"/>
        <w:rPr>
          <w:rFonts w:asciiTheme="minorHAnsi" w:hAnsiTheme="minorHAnsi" w:cstheme="minorHAnsi"/>
          <w:szCs w:val="24"/>
        </w:rPr>
      </w:pPr>
      <w:r>
        <w:rPr>
          <w:rFonts w:asciiTheme="minorHAnsi" w:hAnsiTheme="minorHAnsi" w:cstheme="minorHAnsi"/>
          <w:sz w:val="24"/>
          <w:szCs w:val="24"/>
        </w:rPr>
        <w:t xml:space="preserve"> </w:t>
      </w:r>
    </w:p>
    <w:p w14:paraId="119B8005" w14:textId="77777777" w:rsidR="00214005" w:rsidRDefault="004325C7">
      <w:pPr>
        <w:ind w:firstLine="720"/>
        <w:rPr>
          <w:rFonts w:asciiTheme="minorHAnsi" w:hAnsiTheme="minorHAnsi" w:cstheme="minorHAnsi"/>
          <w:sz w:val="24"/>
          <w:szCs w:val="24"/>
        </w:rPr>
      </w:pPr>
      <w:r>
        <w:rPr>
          <w:rFonts w:asciiTheme="minorHAnsi" w:hAnsiTheme="minorHAnsi" w:cstheme="minorHAnsi"/>
          <w:b/>
          <w:sz w:val="24"/>
          <w:szCs w:val="24"/>
        </w:rPr>
        <w:t>d</w:t>
      </w:r>
      <w:r w:rsidR="00E33831" w:rsidRPr="005060D5">
        <w:rPr>
          <w:rFonts w:asciiTheme="minorHAnsi" w:hAnsiTheme="minorHAnsi" w:cstheme="minorHAnsi"/>
          <w:b/>
          <w:sz w:val="24"/>
          <w:szCs w:val="24"/>
        </w:rPr>
        <w:t xml:space="preserve">.  Payment through the Commonwealth’s </w:t>
      </w:r>
      <w:r w:rsidR="00524797" w:rsidRPr="00524797">
        <w:rPr>
          <w:rFonts w:asciiTheme="minorHAnsi" w:hAnsiTheme="minorHAnsi" w:cstheme="minorHAnsi"/>
          <w:b/>
          <w:sz w:val="24"/>
          <w:szCs w:val="24"/>
        </w:rPr>
        <w:t>Electronic Funds Transfer (EFT)</w:t>
      </w:r>
      <w:r w:rsidR="00E33831" w:rsidRPr="00404847">
        <w:rPr>
          <w:rFonts w:asciiTheme="minorHAnsi" w:hAnsiTheme="minorHAnsi" w:cstheme="minorHAnsi"/>
          <w:sz w:val="24"/>
          <w:szCs w:val="24"/>
        </w:rPr>
        <w:t xml:space="preserve">:  All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must comply with the Commonwealth Electronic Funds Transfer (EFT) program for receiving payments, unless the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 can provide compelling proof that it would be unduly burdensome.   The requirement for EFT participation is stipulated in the general Commonwealth of Massachusetts – Standard Contract Form (page 4).  </w:t>
      </w:r>
      <w:r w:rsidR="00214005">
        <w:rPr>
          <w:rFonts w:asciiTheme="minorHAnsi" w:hAnsiTheme="minorHAnsi" w:cstheme="minorHAnsi"/>
          <w:sz w:val="24"/>
          <w:szCs w:val="24"/>
        </w:rPr>
        <w:t xml:space="preserve">The </w:t>
      </w:r>
      <w:r w:rsidR="00E33831" w:rsidRPr="00404847">
        <w:rPr>
          <w:rFonts w:asciiTheme="minorHAnsi" w:hAnsiTheme="minorHAnsi" w:cstheme="minorHAnsi"/>
          <w:sz w:val="24"/>
          <w:szCs w:val="24"/>
        </w:rPr>
        <w:t xml:space="preserve">link to the EFT </w:t>
      </w:r>
      <w:r w:rsidR="00214005">
        <w:rPr>
          <w:rFonts w:asciiTheme="minorHAnsi" w:hAnsiTheme="minorHAnsi" w:cstheme="minorHAnsi"/>
          <w:sz w:val="24"/>
          <w:szCs w:val="24"/>
        </w:rPr>
        <w:t>Form</w:t>
      </w:r>
      <w:r w:rsidR="00E33831" w:rsidRPr="00404847">
        <w:rPr>
          <w:rFonts w:asciiTheme="minorHAnsi" w:hAnsiTheme="minorHAnsi" w:cstheme="minorHAnsi"/>
          <w:sz w:val="24"/>
          <w:szCs w:val="24"/>
        </w:rPr>
        <w:t xml:space="preserve"> </w:t>
      </w:r>
      <w:r w:rsidR="00214005">
        <w:rPr>
          <w:rFonts w:asciiTheme="minorHAnsi" w:hAnsiTheme="minorHAnsi" w:cstheme="minorHAnsi"/>
          <w:sz w:val="24"/>
          <w:szCs w:val="24"/>
        </w:rPr>
        <w:t xml:space="preserve">is: </w:t>
      </w:r>
      <w:hyperlink r:id="rId19" w:history="1">
        <w:r w:rsidR="00214005" w:rsidRPr="00D052DC">
          <w:rPr>
            <w:rStyle w:val="Hyperlink"/>
            <w:rFonts w:asciiTheme="minorHAnsi" w:hAnsiTheme="minorHAnsi" w:cstheme="minorHAnsi"/>
            <w:sz w:val="24"/>
            <w:szCs w:val="24"/>
          </w:rPr>
          <w:t>https://massfinance.state.ma.us/VendorWeb/EFT_FORM.pdf</w:t>
        </w:r>
      </w:hyperlink>
      <w:r w:rsidR="00214005">
        <w:rPr>
          <w:rFonts w:asciiTheme="minorHAnsi" w:hAnsiTheme="minorHAnsi" w:cstheme="minorHAnsi"/>
          <w:sz w:val="24"/>
          <w:szCs w:val="24"/>
        </w:rPr>
        <w:t xml:space="preserve">.  </w:t>
      </w:r>
    </w:p>
    <w:p w14:paraId="158B03A1" w14:textId="77777777" w:rsidR="00214005" w:rsidRDefault="00214005">
      <w:pPr>
        <w:ind w:firstLine="720"/>
        <w:rPr>
          <w:rFonts w:asciiTheme="minorHAnsi" w:hAnsiTheme="minorHAnsi" w:cstheme="minorHAnsi"/>
          <w:sz w:val="24"/>
          <w:szCs w:val="24"/>
        </w:rPr>
      </w:pPr>
    </w:p>
    <w:p w14:paraId="1116F9BA" w14:textId="18286262" w:rsidR="001E0C93" w:rsidRDefault="00E33831">
      <w:pPr>
        <w:rPr>
          <w:rFonts w:asciiTheme="minorHAnsi" w:hAnsiTheme="minorHAnsi" w:cstheme="minorHAnsi"/>
          <w:szCs w:val="24"/>
        </w:rPr>
      </w:pPr>
      <w:r w:rsidRPr="00404847">
        <w:rPr>
          <w:rFonts w:asciiTheme="minorHAnsi" w:hAnsiTheme="minorHAnsi" w:cstheme="minorHAnsi"/>
          <w:sz w:val="24"/>
          <w:szCs w:val="24"/>
        </w:rPr>
        <w:t xml:space="preserve">If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is already enrolled in the program, </w:t>
      </w:r>
      <w:r w:rsidR="00BE63FA">
        <w:rPr>
          <w:rFonts w:asciiTheme="minorHAnsi" w:hAnsiTheme="minorHAnsi" w:cstheme="minorHAnsi"/>
          <w:sz w:val="24"/>
          <w:szCs w:val="24"/>
        </w:rPr>
        <w:t>the Grantee should</w:t>
      </w:r>
      <w:r w:rsidRPr="00404847">
        <w:rPr>
          <w:rFonts w:asciiTheme="minorHAnsi" w:hAnsiTheme="minorHAnsi" w:cstheme="minorHAnsi"/>
          <w:sz w:val="24"/>
          <w:szCs w:val="24"/>
        </w:rPr>
        <w:t xml:space="preserve"> so indicate in its response. </w:t>
      </w:r>
      <w:r w:rsidR="00214005">
        <w:rPr>
          <w:rFonts w:asciiTheme="minorHAnsi" w:hAnsiTheme="minorHAnsi" w:cstheme="minorHAnsi"/>
          <w:sz w:val="24"/>
          <w:szCs w:val="24"/>
        </w:rPr>
        <w:t xml:space="preserve"> </w:t>
      </w:r>
      <w:r w:rsidRPr="00404847">
        <w:rPr>
          <w:rFonts w:asciiTheme="minorHAnsi" w:hAnsiTheme="minorHAnsi" w:cstheme="minorHAnsi"/>
          <w:sz w:val="24"/>
          <w:szCs w:val="24"/>
        </w:rPr>
        <w:t>Because the Authorization for EF</w:t>
      </w:r>
      <w:r w:rsidR="007C0F9B">
        <w:rPr>
          <w:rFonts w:asciiTheme="minorHAnsi" w:hAnsiTheme="minorHAnsi" w:cstheme="minorHAnsi"/>
          <w:sz w:val="24"/>
          <w:szCs w:val="24"/>
        </w:rPr>
        <w:t>T</w:t>
      </w:r>
      <w:r w:rsidRPr="00404847">
        <w:rPr>
          <w:rFonts w:asciiTheme="minorHAnsi" w:hAnsiTheme="minorHAnsi" w:cstheme="minorHAnsi"/>
          <w:sz w:val="24"/>
          <w:szCs w:val="24"/>
        </w:rPr>
        <w:t xml:space="preserve"> Form contains banking information, this form, and all information contained on this form, shall not be considered a public record and shall not be subject to public disclosure through a public records request.</w:t>
      </w:r>
    </w:p>
    <w:p w14:paraId="39771DED" w14:textId="77777777" w:rsidR="001E0C93" w:rsidRDefault="001E0C93">
      <w:pPr>
        <w:rPr>
          <w:rFonts w:asciiTheme="minorHAnsi" w:hAnsiTheme="minorHAnsi" w:cstheme="minorHAnsi"/>
          <w:szCs w:val="24"/>
        </w:rPr>
      </w:pPr>
    </w:p>
    <w:p w14:paraId="29C3E045" w14:textId="77777777" w:rsidR="001E0C93" w:rsidRDefault="00E33831">
      <w:pPr>
        <w:rPr>
          <w:rFonts w:asciiTheme="minorHAnsi" w:hAnsiTheme="minorHAnsi" w:cstheme="minorHAnsi"/>
          <w:szCs w:val="24"/>
        </w:rPr>
      </w:pPr>
      <w:r w:rsidRPr="00404847">
        <w:rPr>
          <w:rFonts w:asciiTheme="minorHAnsi" w:hAnsiTheme="minorHAnsi" w:cstheme="minorHAnsi"/>
          <w:sz w:val="24"/>
          <w:szCs w:val="24"/>
        </w:rPr>
        <w:t xml:space="preserve">The requirement to use EFT may be waived by </w:t>
      </w:r>
      <w:r w:rsidR="00214005">
        <w:rPr>
          <w:rFonts w:asciiTheme="minorHAnsi" w:hAnsiTheme="minorHAnsi" w:cstheme="minorHAnsi"/>
          <w:sz w:val="24"/>
          <w:szCs w:val="24"/>
        </w:rPr>
        <w:t xml:space="preserve">MassDEP </w:t>
      </w:r>
      <w:r w:rsidRPr="00404847">
        <w:rPr>
          <w:rFonts w:asciiTheme="minorHAnsi" w:hAnsiTheme="minorHAnsi" w:cstheme="minorHAnsi"/>
          <w:sz w:val="24"/>
          <w:szCs w:val="24"/>
        </w:rPr>
        <w:t xml:space="preserve">on a case-by-case basis if participation in the program would be unduly burdensome on the </w:t>
      </w:r>
      <w:r w:rsidR="00F40509">
        <w:rPr>
          <w:rFonts w:asciiTheme="minorHAnsi" w:hAnsiTheme="minorHAnsi" w:cstheme="minorHAnsi"/>
          <w:sz w:val="24"/>
          <w:szCs w:val="24"/>
        </w:rPr>
        <w:t>Grantee</w:t>
      </w:r>
      <w:r w:rsidRPr="00404847">
        <w:rPr>
          <w:rFonts w:asciiTheme="minorHAnsi" w:hAnsiTheme="minorHAnsi" w:cstheme="minorHAnsi"/>
          <w:sz w:val="24"/>
          <w:szCs w:val="24"/>
        </w:rPr>
        <w:t>. If a</w:t>
      </w:r>
      <w:r w:rsidR="00317DFB">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is claiming that this requirement is a hardship or unduly burdensome, the specific reason must be documented in its response. </w:t>
      </w:r>
      <w:r w:rsidR="00214005">
        <w:rPr>
          <w:rFonts w:asciiTheme="minorHAnsi" w:hAnsiTheme="minorHAnsi" w:cstheme="minorHAnsi"/>
          <w:sz w:val="24"/>
          <w:szCs w:val="24"/>
        </w:rPr>
        <w:t xml:space="preserve">MassDEP </w:t>
      </w:r>
      <w:r w:rsidRPr="00404847">
        <w:rPr>
          <w:rFonts w:asciiTheme="minorHAnsi" w:hAnsiTheme="minorHAnsi" w:cstheme="minorHAnsi"/>
          <w:sz w:val="24"/>
          <w:szCs w:val="24"/>
        </w:rPr>
        <w:t>will consider such requests on a case-by-case basis and communicate the findings with the</w:t>
      </w:r>
      <w:r w:rsidR="00214005">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w:t>
      </w:r>
    </w:p>
    <w:p w14:paraId="5A7F825E" w14:textId="77777777" w:rsidR="001E0C93" w:rsidRDefault="001E0C93">
      <w:pPr>
        <w:rPr>
          <w:rFonts w:asciiTheme="minorHAnsi" w:hAnsiTheme="minorHAnsi" w:cstheme="minorHAnsi"/>
          <w:szCs w:val="24"/>
        </w:rPr>
      </w:pPr>
    </w:p>
    <w:p w14:paraId="68B93F0A" w14:textId="77777777" w:rsidR="00BC0BD9" w:rsidRPr="00404847" w:rsidRDefault="004325C7" w:rsidP="00BC0BD9">
      <w:pPr>
        <w:ind w:firstLine="720"/>
        <w:rPr>
          <w:rFonts w:asciiTheme="minorHAnsi" w:hAnsiTheme="minorHAnsi" w:cstheme="minorHAnsi"/>
          <w:sz w:val="24"/>
          <w:szCs w:val="24"/>
        </w:rPr>
      </w:pPr>
      <w:proofErr w:type="gramStart"/>
      <w:r>
        <w:rPr>
          <w:rFonts w:asciiTheme="minorHAnsi" w:hAnsiTheme="minorHAnsi" w:cstheme="minorHAnsi"/>
          <w:b/>
          <w:sz w:val="24"/>
          <w:szCs w:val="24"/>
        </w:rPr>
        <w:t>e</w:t>
      </w:r>
      <w:r w:rsidR="00E33831" w:rsidRPr="005060D5">
        <w:rPr>
          <w:rFonts w:asciiTheme="minorHAnsi" w:hAnsiTheme="minorHAnsi" w:cstheme="minorHAnsi"/>
          <w:b/>
          <w:sz w:val="24"/>
          <w:szCs w:val="24"/>
        </w:rPr>
        <w:t xml:space="preserve">.  </w:t>
      </w:r>
      <w:r w:rsidR="00A62B13">
        <w:rPr>
          <w:rFonts w:asciiTheme="minorHAnsi" w:hAnsiTheme="minorHAnsi" w:cstheme="minorHAnsi"/>
          <w:b/>
          <w:sz w:val="24"/>
          <w:szCs w:val="24"/>
        </w:rPr>
        <w:t>Invoices</w:t>
      </w:r>
      <w:proofErr w:type="gramEnd"/>
      <w:r w:rsidR="00A62B13">
        <w:rPr>
          <w:rFonts w:asciiTheme="minorHAnsi" w:hAnsiTheme="minorHAnsi" w:cstheme="minorHAnsi"/>
          <w:b/>
          <w:sz w:val="24"/>
          <w:szCs w:val="24"/>
        </w:rPr>
        <w:t xml:space="preserve"> Submitted for Reimbursement of Costs</w:t>
      </w:r>
      <w:r w:rsidR="00E33831" w:rsidRPr="00404847">
        <w:rPr>
          <w:rFonts w:asciiTheme="minorHAnsi" w:hAnsiTheme="minorHAnsi" w:cstheme="minorHAnsi"/>
          <w:sz w:val="24"/>
          <w:szCs w:val="24"/>
        </w:rPr>
        <w:t xml:space="preserve">:  Invoices that are submitted </w:t>
      </w:r>
      <w:r w:rsidR="00A62B13">
        <w:rPr>
          <w:rFonts w:asciiTheme="minorHAnsi" w:hAnsiTheme="minorHAnsi" w:cstheme="minorHAnsi"/>
          <w:sz w:val="24"/>
          <w:szCs w:val="24"/>
        </w:rPr>
        <w:t xml:space="preserve">to MassDEP </w:t>
      </w:r>
      <w:r w:rsidR="00E33831" w:rsidRPr="00404847">
        <w:rPr>
          <w:rFonts w:asciiTheme="minorHAnsi" w:hAnsiTheme="minorHAnsi" w:cstheme="minorHAnsi"/>
          <w:sz w:val="24"/>
          <w:szCs w:val="24"/>
        </w:rPr>
        <w:t xml:space="preserve">for </w:t>
      </w:r>
      <w:r w:rsidR="00A62B13">
        <w:rPr>
          <w:rFonts w:asciiTheme="minorHAnsi" w:hAnsiTheme="minorHAnsi" w:cstheme="minorHAnsi"/>
          <w:sz w:val="24"/>
          <w:szCs w:val="24"/>
        </w:rPr>
        <w:t xml:space="preserve">reimbursement must have sufficient detail to document the validity of the costs being claimed.  </w:t>
      </w:r>
      <w:r w:rsidR="00E33831" w:rsidRPr="00404847">
        <w:rPr>
          <w:rFonts w:asciiTheme="minorHAnsi" w:hAnsiTheme="minorHAnsi" w:cstheme="minorHAnsi"/>
          <w:sz w:val="24"/>
          <w:szCs w:val="24"/>
        </w:rPr>
        <w:t xml:space="preserve">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25B45C3E" w14:textId="77777777" w:rsidR="00BC0BD9" w:rsidRPr="00404847" w:rsidRDefault="00BC0BD9" w:rsidP="00BC0BD9">
      <w:pPr>
        <w:rPr>
          <w:rFonts w:asciiTheme="minorHAnsi" w:hAnsiTheme="minorHAnsi" w:cstheme="minorHAnsi"/>
          <w:sz w:val="24"/>
          <w:szCs w:val="24"/>
        </w:rPr>
      </w:pPr>
    </w:p>
    <w:p w14:paraId="134388CC" w14:textId="77777777" w:rsidR="00BC0BD9" w:rsidRPr="00404847"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As a claim for payment, invoices should have two (2) or three (3) major sections containing the information supporting the claim depending on the project and payment type and structure.  The invoice format that is required, unless modified on a project specific basis, is as follows:</w:t>
      </w:r>
    </w:p>
    <w:p w14:paraId="20E3BE85" w14:textId="77777777" w:rsidR="00BC0BD9" w:rsidRDefault="00BC0BD9" w:rsidP="00BC0BD9">
      <w:pPr>
        <w:rPr>
          <w:rFonts w:asciiTheme="minorHAnsi" w:hAnsiTheme="minorHAnsi" w:cstheme="minorHAnsi"/>
          <w:sz w:val="24"/>
          <w:szCs w:val="24"/>
        </w:rPr>
      </w:pPr>
    </w:p>
    <w:p w14:paraId="5C10C7EF" w14:textId="77777777" w:rsidR="001E0C93" w:rsidRDefault="00E33831">
      <w:pPr>
        <w:ind w:firstLine="360"/>
        <w:rPr>
          <w:rFonts w:asciiTheme="minorHAnsi" w:hAnsiTheme="minorHAnsi" w:cstheme="minorHAnsi"/>
          <w:sz w:val="24"/>
          <w:szCs w:val="24"/>
        </w:rPr>
      </w:pPr>
      <w:r>
        <w:rPr>
          <w:rFonts w:asciiTheme="minorHAnsi" w:hAnsiTheme="minorHAnsi" w:cstheme="minorHAnsi"/>
          <w:sz w:val="24"/>
          <w:szCs w:val="24"/>
        </w:rPr>
        <w:t xml:space="preserve">1)  </w:t>
      </w:r>
      <w:r w:rsidR="008B7CF2">
        <w:rPr>
          <w:rFonts w:asciiTheme="minorHAnsi" w:hAnsiTheme="minorHAnsi" w:cstheme="minorHAnsi"/>
          <w:i/>
          <w:sz w:val="24"/>
          <w:szCs w:val="24"/>
        </w:rPr>
        <w:t>Invoice</w:t>
      </w:r>
      <w:r w:rsidR="00524797" w:rsidRPr="00524797">
        <w:rPr>
          <w:rFonts w:asciiTheme="minorHAnsi" w:hAnsiTheme="minorHAnsi" w:cstheme="minorHAnsi"/>
          <w:i/>
          <w:sz w:val="24"/>
          <w:szCs w:val="24"/>
        </w:rPr>
        <w:t xml:space="preserve"> Summary Sheet</w:t>
      </w:r>
      <w:r>
        <w:rPr>
          <w:rFonts w:asciiTheme="minorHAnsi" w:hAnsiTheme="minorHAnsi" w:cstheme="minorHAnsi"/>
          <w:sz w:val="24"/>
          <w:szCs w:val="24"/>
        </w:rPr>
        <w:t xml:space="preserve">:  A cover page </w:t>
      </w:r>
      <w:r w:rsidR="00524797" w:rsidRPr="00524797">
        <w:rPr>
          <w:rFonts w:asciiTheme="minorHAnsi" w:hAnsiTheme="minorHAnsi" w:cstheme="minorHAnsi"/>
          <w:sz w:val="24"/>
          <w:szCs w:val="24"/>
        </w:rPr>
        <w:t xml:space="preserve">with a breakdown of the cost claimed by line item that corresponds to the line items in the cost proposal.  </w:t>
      </w:r>
      <w:r w:rsidRPr="00404847">
        <w:rPr>
          <w:rFonts w:asciiTheme="minorHAnsi" w:hAnsiTheme="minorHAnsi" w:cstheme="minorHAnsi"/>
          <w:sz w:val="24"/>
          <w:szCs w:val="24"/>
        </w:rPr>
        <w:t>The Summary Sheet will have the company</w:t>
      </w:r>
      <w:r w:rsidR="00214005">
        <w:rPr>
          <w:rFonts w:asciiTheme="minorHAnsi" w:hAnsiTheme="minorHAnsi" w:cstheme="minorHAnsi"/>
          <w:sz w:val="24"/>
          <w:szCs w:val="24"/>
        </w:rPr>
        <w:t>/organization</w:t>
      </w:r>
      <w:r w:rsidRPr="00404847">
        <w:rPr>
          <w:rFonts w:asciiTheme="minorHAnsi" w:hAnsiTheme="minorHAnsi" w:cstheme="minorHAnsi"/>
          <w:sz w:val="24"/>
          <w:szCs w:val="24"/>
        </w:rPr>
        <w:t xml:space="preserve"> name, the project title, the start and end date for the amount being claimed for the period, the issue date for the invoice to MassDEP, the </w:t>
      </w:r>
      <w:r w:rsidR="00F40509">
        <w:rPr>
          <w:rFonts w:asciiTheme="minorHAnsi" w:hAnsiTheme="minorHAnsi" w:cstheme="minorHAnsi"/>
          <w:sz w:val="24"/>
          <w:szCs w:val="24"/>
        </w:rPr>
        <w:t>Grantee</w:t>
      </w:r>
      <w:r>
        <w:rPr>
          <w:rFonts w:asciiTheme="minorHAnsi" w:hAnsiTheme="minorHAnsi" w:cstheme="minorHAnsi"/>
          <w:sz w:val="24"/>
          <w:szCs w:val="24"/>
        </w:rPr>
        <w:t>s’</w:t>
      </w:r>
      <w:r w:rsidRPr="00404847">
        <w:rPr>
          <w:rFonts w:asciiTheme="minorHAnsi" w:hAnsiTheme="minorHAnsi" w:cstheme="minorHAnsi"/>
          <w:sz w:val="24"/>
          <w:szCs w:val="24"/>
        </w:rPr>
        <w:t xml:space="preserve"> Commonwealth Vendor Code, the MassDEP’s project number, the invoice number, and the summary of costs and financial status of the project shown in the following items listed in columns, with each column having the following column headings:   </w:t>
      </w:r>
      <w:r w:rsidR="00524797" w:rsidRPr="00524797">
        <w:rPr>
          <w:rFonts w:asciiTheme="minorHAnsi" w:hAnsiTheme="minorHAnsi" w:cstheme="minorHAnsi"/>
          <w:sz w:val="24"/>
          <w:szCs w:val="24"/>
        </w:rPr>
        <w:t xml:space="preserve"> </w:t>
      </w:r>
    </w:p>
    <w:p w14:paraId="0AD310F1" w14:textId="77777777" w:rsidR="001E0C93" w:rsidRDefault="001E0C93">
      <w:pPr>
        <w:rPr>
          <w:rFonts w:asciiTheme="minorHAnsi" w:hAnsiTheme="minorHAnsi" w:cstheme="minorHAnsi"/>
          <w:sz w:val="24"/>
          <w:szCs w:val="24"/>
        </w:rPr>
      </w:pPr>
    </w:p>
    <w:p w14:paraId="5E3D9D5B" w14:textId="77777777" w:rsidR="001E0C93" w:rsidRDefault="00524797">
      <w:pPr>
        <w:pStyle w:val="ListParagraph"/>
        <w:numPr>
          <w:ilvl w:val="0"/>
          <w:numId w:val="15"/>
        </w:numPr>
        <w:rPr>
          <w:rFonts w:asciiTheme="minorHAnsi" w:hAnsiTheme="minorHAnsi" w:cstheme="minorHAnsi"/>
          <w:sz w:val="24"/>
          <w:szCs w:val="24"/>
        </w:rPr>
      </w:pPr>
      <w:r w:rsidRPr="00524797">
        <w:rPr>
          <w:rFonts w:asciiTheme="minorHAnsi" w:hAnsiTheme="minorHAnsi" w:cstheme="minorHAnsi"/>
          <w:sz w:val="24"/>
          <w:szCs w:val="24"/>
        </w:rPr>
        <w:t>the title of the line item</w:t>
      </w:r>
      <w:r w:rsidR="00E33831" w:rsidRPr="005060D5">
        <w:rPr>
          <w:rFonts w:asciiTheme="minorHAnsi" w:hAnsiTheme="minorHAnsi" w:cstheme="minorHAnsi"/>
          <w:sz w:val="24"/>
          <w:szCs w:val="24"/>
        </w:rPr>
        <w:t xml:space="preserve"> being claimed (i.e. Task 1 </w:t>
      </w:r>
      <w:r w:rsidR="00962AFE">
        <w:rPr>
          <w:rFonts w:asciiTheme="minorHAnsi" w:hAnsiTheme="minorHAnsi" w:cstheme="minorHAnsi"/>
          <w:sz w:val="24"/>
          <w:szCs w:val="24"/>
        </w:rPr>
        <w:t>Project Management, labor</w:t>
      </w:r>
      <w:r w:rsidR="00E33831" w:rsidRPr="005060D5">
        <w:rPr>
          <w:rFonts w:asciiTheme="minorHAnsi" w:hAnsiTheme="minorHAnsi" w:cstheme="minorHAnsi"/>
          <w:sz w:val="24"/>
          <w:szCs w:val="24"/>
        </w:rPr>
        <w:t>)</w:t>
      </w:r>
      <w:r w:rsidRPr="00524797">
        <w:rPr>
          <w:rFonts w:asciiTheme="minorHAnsi" w:hAnsiTheme="minorHAnsi" w:cstheme="minorHAnsi"/>
          <w:sz w:val="24"/>
          <w:szCs w:val="24"/>
        </w:rPr>
        <w:t xml:space="preserve">, </w:t>
      </w:r>
    </w:p>
    <w:p w14:paraId="7CCA818C" w14:textId="77777777" w:rsidR="001E0C93" w:rsidRDefault="00524797">
      <w:pPr>
        <w:pStyle w:val="ListParagraph"/>
        <w:numPr>
          <w:ilvl w:val="0"/>
          <w:numId w:val="15"/>
        </w:numPr>
        <w:rPr>
          <w:rFonts w:asciiTheme="minorHAnsi" w:hAnsiTheme="minorHAnsi" w:cstheme="minorHAnsi"/>
          <w:sz w:val="24"/>
          <w:szCs w:val="24"/>
        </w:rPr>
      </w:pPr>
      <w:r w:rsidRPr="00524797">
        <w:rPr>
          <w:rFonts w:asciiTheme="minorHAnsi" w:hAnsiTheme="minorHAnsi" w:cstheme="minorHAnsi"/>
          <w:sz w:val="24"/>
          <w:szCs w:val="24"/>
        </w:rPr>
        <w:t xml:space="preserve">the approved budget for the line item; </w:t>
      </w:r>
    </w:p>
    <w:p w14:paraId="7FD8E1B9" w14:textId="77777777" w:rsidR="001E0C93" w:rsidRDefault="00EB715A">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i</w:t>
      </w:r>
      <w:r w:rsidR="00E33831" w:rsidRPr="005060D5">
        <w:rPr>
          <w:rFonts w:asciiTheme="minorHAnsi" w:hAnsiTheme="minorHAnsi" w:cstheme="minorHAnsi"/>
          <w:sz w:val="24"/>
          <w:szCs w:val="24"/>
        </w:rPr>
        <w:t xml:space="preserve">f the line item is to </w:t>
      </w:r>
      <w:r w:rsidR="00214005">
        <w:rPr>
          <w:rFonts w:asciiTheme="minorHAnsi" w:hAnsiTheme="minorHAnsi" w:cstheme="minorHAnsi"/>
          <w:sz w:val="24"/>
          <w:szCs w:val="24"/>
        </w:rPr>
        <w:t xml:space="preserve">be </w:t>
      </w:r>
      <w:r w:rsidR="00E33831" w:rsidRPr="005060D5">
        <w:rPr>
          <w:rFonts w:asciiTheme="minorHAnsi" w:hAnsiTheme="minorHAnsi" w:cstheme="minorHAnsi"/>
          <w:sz w:val="24"/>
          <w:szCs w:val="24"/>
        </w:rPr>
        <w:t>paid on a percent complete, or other milestone basis such as a project phase, there should be a column providing the percent complete claimed, or the milestone completed</w:t>
      </w:r>
      <w:r w:rsidR="00214005">
        <w:rPr>
          <w:rFonts w:asciiTheme="minorHAnsi" w:hAnsiTheme="minorHAnsi" w:cstheme="minorHAnsi"/>
          <w:sz w:val="24"/>
          <w:szCs w:val="24"/>
        </w:rPr>
        <w:t>;</w:t>
      </w:r>
    </w:p>
    <w:p w14:paraId="3E587ECD" w14:textId="77777777" w:rsidR="001E0C93" w:rsidRDefault="00524797">
      <w:pPr>
        <w:pStyle w:val="ListParagraph"/>
        <w:numPr>
          <w:ilvl w:val="0"/>
          <w:numId w:val="15"/>
        </w:numPr>
        <w:rPr>
          <w:rFonts w:asciiTheme="minorHAnsi" w:hAnsiTheme="minorHAnsi" w:cstheme="minorHAnsi"/>
          <w:sz w:val="24"/>
          <w:szCs w:val="24"/>
        </w:rPr>
      </w:pPr>
      <w:r w:rsidRPr="00524797">
        <w:rPr>
          <w:rFonts w:asciiTheme="minorHAnsi" w:hAnsiTheme="minorHAnsi" w:cstheme="minorHAnsi"/>
          <w:sz w:val="24"/>
          <w:szCs w:val="24"/>
        </w:rPr>
        <w:t xml:space="preserve">the amount claimed for the line item for the time period </w:t>
      </w:r>
      <w:r w:rsidR="008374C8" w:rsidRPr="00524797">
        <w:rPr>
          <w:rFonts w:asciiTheme="minorHAnsi" w:hAnsiTheme="minorHAnsi" w:cstheme="minorHAnsi"/>
          <w:sz w:val="24"/>
          <w:szCs w:val="24"/>
        </w:rPr>
        <w:t>over which</w:t>
      </w:r>
      <w:r w:rsidRPr="00524797">
        <w:rPr>
          <w:rFonts w:asciiTheme="minorHAnsi" w:hAnsiTheme="minorHAnsi" w:cstheme="minorHAnsi"/>
          <w:sz w:val="24"/>
          <w:szCs w:val="24"/>
        </w:rPr>
        <w:t xml:space="preserve"> the claim for compensation is being made</w:t>
      </w:r>
      <w:r w:rsidR="00214005">
        <w:rPr>
          <w:rFonts w:asciiTheme="minorHAnsi" w:hAnsiTheme="minorHAnsi" w:cstheme="minorHAnsi"/>
          <w:sz w:val="24"/>
          <w:szCs w:val="24"/>
        </w:rPr>
        <w:t>;</w:t>
      </w:r>
      <w:r w:rsidRPr="00524797">
        <w:rPr>
          <w:rFonts w:asciiTheme="minorHAnsi" w:hAnsiTheme="minorHAnsi" w:cstheme="minorHAnsi"/>
          <w:sz w:val="24"/>
          <w:szCs w:val="24"/>
        </w:rPr>
        <w:t xml:space="preserve"> </w:t>
      </w:r>
    </w:p>
    <w:p w14:paraId="64055D68" w14:textId="77777777" w:rsidR="001E0C93" w:rsidRDefault="00524797">
      <w:pPr>
        <w:pStyle w:val="ListParagraph"/>
        <w:numPr>
          <w:ilvl w:val="0"/>
          <w:numId w:val="15"/>
        </w:numPr>
        <w:rPr>
          <w:rFonts w:asciiTheme="minorHAnsi" w:hAnsiTheme="minorHAnsi" w:cstheme="minorHAnsi"/>
          <w:sz w:val="24"/>
          <w:szCs w:val="24"/>
        </w:rPr>
      </w:pPr>
      <w:r w:rsidRPr="00524797">
        <w:rPr>
          <w:rFonts w:asciiTheme="minorHAnsi" w:hAnsiTheme="minorHAnsi" w:cstheme="minorHAnsi"/>
          <w:sz w:val="24"/>
          <w:szCs w:val="24"/>
        </w:rPr>
        <w:t>the total cumulative cost for the line item for payment</w:t>
      </w:r>
      <w:r w:rsidR="00E33831" w:rsidRPr="005060D5">
        <w:rPr>
          <w:rFonts w:asciiTheme="minorHAnsi" w:hAnsiTheme="minorHAnsi" w:cstheme="minorHAnsi"/>
          <w:sz w:val="24"/>
          <w:szCs w:val="24"/>
        </w:rPr>
        <w:t>, including the current claim amount</w:t>
      </w:r>
      <w:r w:rsidR="00214005">
        <w:rPr>
          <w:rFonts w:asciiTheme="minorHAnsi" w:hAnsiTheme="minorHAnsi" w:cstheme="minorHAnsi"/>
          <w:sz w:val="24"/>
          <w:szCs w:val="24"/>
        </w:rPr>
        <w:t>;</w:t>
      </w:r>
    </w:p>
    <w:p w14:paraId="3CDD3DF1" w14:textId="77777777" w:rsidR="001E0C93" w:rsidRDefault="00E33831">
      <w:pPr>
        <w:pStyle w:val="ListParagraph"/>
        <w:numPr>
          <w:ilvl w:val="0"/>
          <w:numId w:val="15"/>
        </w:numPr>
        <w:rPr>
          <w:rFonts w:asciiTheme="minorHAnsi" w:hAnsiTheme="minorHAnsi" w:cstheme="minorHAnsi"/>
          <w:sz w:val="24"/>
          <w:szCs w:val="24"/>
        </w:rPr>
      </w:pPr>
      <w:r w:rsidRPr="005060D5">
        <w:rPr>
          <w:rFonts w:asciiTheme="minorHAnsi" w:hAnsiTheme="minorHAnsi" w:cstheme="minorHAnsi"/>
          <w:sz w:val="24"/>
          <w:szCs w:val="24"/>
        </w:rPr>
        <w:t>the total remaining budget for each line item</w:t>
      </w:r>
      <w:r w:rsidR="00214005">
        <w:rPr>
          <w:rFonts w:asciiTheme="minorHAnsi" w:hAnsiTheme="minorHAnsi" w:cstheme="minorHAnsi"/>
          <w:sz w:val="24"/>
          <w:szCs w:val="24"/>
        </w:rPr>
        <w:t>;</w:t>
      </w:r>
    </w:p>
    <w:p w14:paraId="0E9E1441" w14:textId="77777777" w:rsidR="001E0C93" w:rsidRDefault="00EB715A">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a</w:t>
      </w:r>
      <w:r w:rsidR="00E33831" w:rsidRPr="005060D5">
        <w:rPr>
          <w:rFonts w:asciiTheme="minorHAnsi" w:hAnsiTheme="minorHAnsi" w:cstheme="minorHAnsi"/>
          <w:sz w:val="24"/>
          <w:szCs w:val="24"/>
        </w:rPr>
        <w:t xml:space="preserve"> total for each column at the bottom of each column</w:t>
      </w:r>
      <w:r w:rsidR="00214005">
        <w:rPr>
          <w:rFonts w:asciiTheme="minorHAnsi" w:hAnsiTheme="minorHAnsi" w:cstheme="minorHAnsi"/>
          <w:sz w:val="24"/>
          <w:szCs w:val="24"/>
        </w:rPr>
        <w:t>; and</w:t>
      </w:r>
    </w:p>
    <w:p w14:paraId="617BC2F3" w14:textId="77777777" w:rsidR="001E0C93" w:rsidRDefault="00EB715A">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a</w:t>
      </w:r>
      <w:r w:rsidR="00E33831" w:rsidRPr="005060D5">
        <w:rPr>
          <w:rFonts w:asciiTheme="minorHAnsi" w:hAnsiTheme="minorHAnsi" w:cstheme="minorHAnsi"/>
          <w:sz w:val="24"/>
          <w:szCs w:val="24"/>
        </w:rPr>
        <w:t xml:space="preserve"> single separate line amount labeled “Current </w:t>
      </w:r>
      <w:r w:rsidR="008B7CF2">
        <w:rPr>
          <w:rFonts w:asciiTheme="minorHAnsi" w:hAnsiTheme="minorHAnsi" w:cstheme="minorHAnsi"/>
          <w:sz w:val="24"/>
          <w:szCs w:val="24"/>
        </w:rPr>
        <w:t>Invoice</w:t>
      </w:r>
      <w:r w:rsidR="00E33831" w:rsidRPr="005060D5">
        <w:rPr>
          <w:rFonts w:asciiTheme="minorHAnsi" w:hAnsiTheme="minorHAnsi" w:cstheme="minorHAnsi"/>
          <w:sz w:val="24"/>
          <w:szCs w:val="24"/>
        </w:rPr>
        <w:t xml:space="preserve"> for Payment”, or “Payment Due”, or other phrase to identify the exact amount being claimed for payment for the period of services. </w:t>
      </w:r>
      <w:r w:rsidR="00214005">
        <w:rPr>
          <w:rFonts w:asciiTheme="minorHAnsi" w:hAnsiTheme="minorHAnsi" w:cstheme="minorHAnsi"/>
          <w:sz w:val="24"/>
          <w:szCs w:val="24"/>
        </w:rPr>
        <w:t>This</w:t>
      </w:r>
      <w:r w:rsidR="00E33831" w:rsidRPr="005060D5">
        <w:rPr>
          <w:rFonts w:asciiTheme="minorHAnsi" w:hAnsiTheme="minorHAnsi" w:cstheme="minorHAnsi"/>
          <w:sz w:val="24"/>
          <w:szCs w:val="24"/>
        </w:rPr>
        <w:t xml:space="preserve"> will be the amount paid if the invoice is approved by MassDEP.</w:t>
      </w:r>
    </w:p>
    <w:p w14:paraId="63F2CD1A" w14:textId="77777777" w:rsidR="00BC0BD9" w:rsidRDefault="00BC0BD9" w:rsidP="00BC0BD9">
      <w:pPr>
        <w:rPr>
          <w:rFonts w:asciiTheme="minorHAnsi" w:hAnsiTheme="minorHAnsi" w:cstheme="minorHAnsi"/>
          <w:sz w:val="24"/>
          <w:szCs w:val="24"/>
        </w:rPr>
      </w:pPr>
    </w:p>
    <w:p w14:paraId="74B33CB4" w14:textId="77777777" w:rsidR="001E0C93" w:rsidRDefault="00E33831">
      <w:pPr>
        <w:rPr>
          <w:rFonts w:asciiTheme="minorHAnsi" w:hAnsiTheme="minorHAnsi" w:cstheme="minorHAnsi"/>
          <w:sz w:val="24"/>
          <w:szCs w:val="24"/>
        </w:rPr>
      </w:pPr>
      <w:r w:rsidRPr="00404847">
        <w:rPr>
          <w:rFonts w:asciiTheme="minorHAnsi" w:hAnsiTheme="minorHAnsi" w:cstheme="minorHAnsi"/>
          <w:sz w:val="24"/>
          <w:szCs w:val="24"/>
        </w:rPr>
        <w:t xml:space="preserve">The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is to be provided for all </w:t>
      </w:r>
      <w:r w:rsidR="008B7CF2">
        <w:rPr>
          <w:rFonts w:asciiTheme="minorHAnsi" w:hAnsiTheme="minorHAnsi" w:cstheme="minorHAnsi"/>
          <w:sz w:val="24"/>
          <w:szCs w:val="24"/>
        </w:rPr>
        <w:t>claims for payment</w:t>
      </w:r>
      <w:r w:rsidRPr="00404847">
        <w:rPr>
          <w:rFonts w:asciiTheme="minorHAnsi" w:hAnsiTheme="minorHAnsi" w:cstheme="minorHAnsi"/>
          <w:sz w:val="24"/>
          <w:szCs w:val="24"/>
        </w:rPr>
        <w:t xml:space="preserve">.  The level of detail and breakdown can be at the task level, or lower than the task level depending on structure and complexity of the project.   </w:t>
      </w:r>
    </w:p>
    <w:p w14:paraId="1B2CB290" w14:textId="77777777" w:rsidR="001E0C93" w:rsidRDefault="001E0C93">
      <w:pPr>
        <w:rPr>
          <w:rFonts w:asciiTheme="minorHAnsi" w:hAnsiTheme="minorHAnsi" w:cstheme="minorHAnsi"/>
          <w:sz w:val="24"/>
          <w:szCs w:val="24"/>
        </w:rPr>
      </w:pPr>
    </w:p>
    <w:p w14:paraId="1CCB0AD1" w14:textId="77777777" w:rsidR="001E0C93" w:rsidRDefault="00E33831">
      <w:pPr>
        <w:rPr>
          <w:rFonts w:asciiTheme="minorHAnsi" w:hAnsiTheme="minorHAnsi" w:cstheme="minorHAnsi"/>
          <w:sz w:val="24"/>
          <w:szCs w:val="24"/>
        </w:rPr>
      </w:pPr>
      <w:r w:rsidRPr="00404847">
        <w:rPr>
          <w:rFonts w:asciiTheme="minorHAnsi" w:hAnsiTheme="minorHAnsi" w:cstheme="minorHAnsi"/>
          <w:sz w:val="24"/>
          <w:szCs w:val="24"/>
        </w:rPr>
        <w:t xml:space="preserve">At or near the bottom of the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a signature line is required for a company</w:t>
      </w:r>
      <w:r w:rsidR="00214005">
        <w:rPr>
          <w:rFonts w:asciiTheme="minorHAnsi" w:hAnsiTheme="minorHAnsi" w:cstheme="minorHAnsi"/>
          <w:sz w:val="24"/>
          <w:szCs w:val="24"/>
        </w:rPr>
        <w:t>/organization</w:t>
      </w:r>
      <w:r w:rsidRPr="00404847">
        <w:rPr>
          <w:rFonts w:asciiTheme="minorHAnsi" w:hAnsiTheme="minorHAnsi" w:cstheme="minorHAnsi"/>
          <w:sz w:val="24"/>
          <w:szCs w:val="24"/>
        </w:rPr>
        <w:t xml:space="preserve"> person who is authorized to approve the submittal of the invoice as accurate and true.  This line must be signed, dated and the title of the signatory stated for the invoice to be paid.</w:t>
      </w:r>
    </w:p>
    <w:p w14:paraId="346AB8DC" w14:textId="77777777" w:rsidR="001E0C93" w:rsidRDefault="001E0C93">
      <w:pPr>
        <w:rPr>
          <w:rFonts w:asciiTheme="minorHAnsi" w:hAnsiTheme="minorHAnsi" w:cstheme="minorHAnsi"/>
          <w:sz w:val="24"/>
          <w:szCs w:val="24"/>
        </w:rPr>
      </w:pPr>
    </w:p>
    <w:p w14:paraId="7D42ADF4" w14:textId="77777777" w:rsidR="001E0C93" w:rsidRDefault="00E33831">
      <w:pPr>
        <w:ind w:firstLine="720"/>
        <w:rPr>
          <w:rFonts w:asciiTheme="minorHAnsi" w:hAnsiTheme="minorHAnsi" w:cstheme="minorHAnsi"/>
          <w:sz w:val="24"/>
          <w:szCs w:val="24"/>
        </w:rPr>
      </w:pPr>
      <w:r>
        <w:rPr>
          <w:rFonts w:asciiTheme="minorHAnsi" w:hAnsiTheme="minorHAnsi" w:cstheme="minorHAnsi"/>
          <w:sz w:val="24"/>
          <w:szCs w:val="24"/>
        </w:rPr>
        <w:t xml:space="preserve">2)  </w:t>
      </w:r>
      <w:r w:rsidRPr="005060D5">
        <w:rPr>
          <w:rFonts w:asciiTheme="minorHAnsi" w:hAnsiTheme="minorHAnsi" w:cstheme="minorHAnsi"/>
          <w:i/>
          <w:sz w:val="24"/>
          <w:szCs w:val="24"/>
        </w:rPr>
        <w:t>Detailed Cost Breakdown</w:t>
      </w:r>
      <w:r w:rsidRPr="00404847">
        <w:rPr>
          <w:rFonts w:asciiTheme="minorHAnsi" w:hAnsiTheme="minorHAnsi" w:cstheme="minorHAnsi"/>
          <w:sz w:val="24"/>
          <w:szCs w:val="24"/>
        </w:rPr>
        <w:t xml:space="preserve">:  For projects that are more complex or require a finer breakdown that the single </w:t>
      </w:r>
      <w:r w:rsidR="008B7CF2">
        <w:rPr>
          <w:rFonts w:asciiTheme="minorHAnsi" w:hAnsiTheme="minorHAnsi" w:cstheme="minorHAnsi"/>
          <w:sz w:val="24"/>
          <w:szCs w:val="24"/>
        </w:rPr>
        <w:t>Invoice</w:t>
      </w:r>
      <w:r w:rsidRPr="00404847">
        <w:rPr>
          <w:rFonts w:asciiTheme="minorHAnsi" w:hAnsiTheme="minorHAnsi" w:cstheme="minorHAnsi"/>
          <w:sz w:val="24"/>
          <w:szCs w:val="24"/>
        </w:rPr>
        <w:t xml:space="preserve"> Summary Sheet can provide, a detailed cost breakdown may be necessary for MassDEP’s review and approval of the invoice.  Typically, these can be provided in a spreadsheet table format.  The decision whether the detailed cost breakdown is required, or not, will be made on a project by project basis.</w:t>
      </w:r>
    </w:p>
    <w:p w14:paraId="02186846" w14:textId="77777777" w:rsidR="001E0C93" w:rsidRDefault="001E0C93">
      <w:pPr>
        <w:rPr>
          <w:rFonts w:asciiTheme="minorHAnsi" w:hAnsiTheme="minorHAnsi" w:cstheme="minorHAnsi"/>
          <w:sz w:val="24"/>
          <w:szCs w:val="24"/>
        </w:rPr>
      </w:pPr>
    </w:p>
    <w:p w14:paraId="7D64F801" w14:textId="77777777" w:rsidR="001E0C93" w:rsidRDefault="00E33831">
      <w:pPr>
        <w:ind w:firstLine="720"/>
        <w:rPr>
          <w:rFonts w:asciiTheme="minorHAnsi" w:hAnsiTheme="minorHAnsi" w:cstheme="minorHAnsi"/>
          <w:sz w:val="24"/>
          <w:szCs w:val="24"/>
        </w:rPr>
      </w:pPr>
      <w:r>
        <w:rPr>
          <w:rFonts w:asciiTheme="minorHAnsi" w:hAnsiTheme="minorHAnsi" w:cstheme="minorHAnsi"/>
          <w:sz w:val="24"/>
          <w:szCs w:val="24"/>
        </w:rPr>
        <w:t xml:space="preserve">3)  </w:t>
      </w:r>
      <w:r w:rsidRPr="005060D5">
        <w:rPr>
          <w:rFonts w:asciiTheme="minorHAnsi" w:hAnsiTheme="minorHAnsi" w:cstheme="minorHAnsi"/>
          <w:i/>
          <w:sz w:val="24"/>
          <w:szCs w:val="24"/>
        </w:rPr>
        <w:t>Invoice Supporting Documentation</w:t>
      </w:r>
      <w:r w:rsidRPr="00404847">
        <w:rPr>
          <w:rFonts w:asciiTheme="minorHAnsi" w:hAnsiTheme="minorHAnsi" w:cstheme="minorHAnsi"/>
          <w:sz w:val="24"/>
          <w:szCs w:val="24"/>
        </w:rPr>
        <w:t xml:space="preserve">:   MassDEP requires supporting documentation for certain costs that have been billed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and are included in the claim for compensation in the invoice.  Supporting documentation includes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 however, the </w:t>
      </w:r>
      <w:r w:rsidR="00A62B13">
        <w:rPr>
          <w:rFonts w:asciiTheme="minorHAnsi" w:hAnsiTheme="minorHAnsi" w:cstheme="minorHAnsi"/>
          <w:sz w:val="24"/>
          <w:szCs w:val="24"/>
        </w:rPr>
        <w:t>Grantee</w:t>
      </w:r>
      <w:r w:rsidRPr="00404847">
        <w:rPr>
          <w:rFonts w:asciiTheme="minorHAnsi" w:hAnsiTheme="minorHAnsi" w:cstheme="minorHAnsi"/>
          <w:sz w:val="24"/>
          <w:szCs w:val="24"/>
        </w:rPr>
        <w:t xml:space="preserve"> may assume that the items cited in this clause will be required.    </w:t>
      </w:r>
    </w:p>
    <w:p w14:paraId="258B2F82" w14:textId="77777777" w:rsidR="001E0C93" w:rsidRDefault="00524797">
      <w:pPr>
        <w:rPr>
          <w:rFonts w:asciiTheme="minorHAnsi" w:hAnsiTheme="minorHAnsi" w:cstheme="minorHAnsi"/>
          <w:sz w:val="24"/>
          <w:szCs w:val="24"/>
        </w:rPr>
      </w:pPr>
      <w:r w:rsidRPr="00524797">
        <w:rPr>
          <w:rFonts w:asciiTheme="minorHAnsi" w:hAnsiTheme="minorHAnsi" w:cstheme="minorHAnsi"/>
          <w:sz w:val="24"/>
          <w:szCs w:val="24"/>
        </w:rPr>
        <w:t xml:space="preserve"> </w:t>
      </w:r>
    </w:p>
    <w:p w14:paraId="67AA636B" w14:textId="77777777" w:rsidR="00BC0BD9" w:rsidRPr="00404847" w:rsidRDefault="00E33831" w:rsidP="00BC0BD9">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f.  </w:t>
      </w:r>
      <w:r w:rsidR="00524797" w:rsidRPr="00524797">
        <w:rPr>
          <w:rFonts w:asciiTheme="minorHAnsi" w:hAnsiTheme="minorHAnsi" w:cstheme="minorHAnsi"/>
          <w:b/>
          <w:sz w:val="24"/>
          <w:szCs w:val="24"/>
        </w:rPr>
        <w:t>45-Day Standard Payment Schedule</w:t>
      </w:r>
      <w:r w:rsidRPr="00404847">
        <w:rPr>
          <w:rFonts w:asciiTheme="minorHAnsi" w:hAnsiTheme="minorHAnsi" w:cstheme="minorHAnsi"/>
          <w:sz w:val="24"/>
          <w:szCs w:val="24"/>
        </w:rPr>
        <w:t xml:space="preserve">:  Reimbursement is generally made 45 days subsequent to the </w:t>
      </w:r>
      <w:r w:rsidR="00F40509">
        <w:rPr>
          <w:rFonts w:asciiTheme="minorHAnsi" w:hAnsiTheme="minorHAnsi" w:cstheme="minorHAnsi"/>
          <w:sz w:val="24"/>
          <w:szCs w:val="24"/>
        </w:rPr>
        <w:t>Grantee</w:t>
      </w:r>
      <w:r w:rsidR="007C0F9B">
        <w:rPr>
          <w:rFonts w:asciiTheme="minorHAnsi" w:hAnsiTheme="minorHAnsi" w:cstheme="minorHAnsi"/>
          <w:sz w:val="24"/>
          <w:szCs w:val="24"/>
        </w:rPr>
        <w:t xml:space="preserve"> s</w:t>
      </w:r>
      <w:r w:rsidRPr="00404847">
        <w:rPr>
          <w:rFonts w:asciiTheme="minorHAnsi" w:hAnsiTheme="minorHAnsi" w:cstheme="minorHAnsi"/>
          <w:sz w:val="24"/>
          <w:szCs w:val="24"/>
        </w:rPr>
        <w:t xml:space="preserve">ubmitting an invoice that is accurate and compliant with the contract specific requirements for backup supporting documentation.  Invoices that are not compliant with these requirements will be rejected and returned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for correction, and the 45 day payment period will no longer apply.  </w:t>
      </w:r>
    </w:p>
    <w:p w14:paraId="0EB4EDDF" w14:textId="77777777" w:rsidR="00BC0BD9" w:rsidRPr="00404847" w:rsidRDefault="00BC0BD9" w:rsidP="00BC0BD9">
      <w:pPr>
        <w:rPr>
          <w:rFonts w:asciiTheme="minorHAnsi" w:hAnsiTheme="minorHAnsi" w:cstheme="minorHAnsi"/>
          <w:sz w:val="24"/>
          <w:szCs w:val="24"/>
        </w:rPr>
      </w:pPr>
    </w:p>
    <w:p w14:paraId="4E162A00" w14:textId="77777777" w:rsidR="00BC0BD9" w:rsidRPr="00404847" w:rsidRDefault="00E33831" w:rsidP="00BC0BD9">
      <w:pPr>
        <w:ind w:firstLine="720"/>
        <w:rPr>
          <w:rFonts w:asciiTheme="minorHAnsi" w:hAnsiTheme="minorHAnsi" w:cstheme="minorHAnsi"/>
          <w:sz w:val="24"/>
          <w:szCs w:val="24"/>
        </w:rPr>
      </w:pPr>
      <w:r w:rsidRPr="005060D5">
        <w:rPr>
          <w:rFonts w:asciiTheme="minorHAnsi" w:hAnsiTheme="minorHAnsi" w:cstheme="minorHAnsi"/>
          <w:b/>
          <w:sz w:val="24"/>
          <w:szCs w:val="24"/>
        </w:rPr>
        <w:t xml:space="preserve">g.  </w:t>
      </w:r>
      <w:r w:rsidR="00524797" w:rsidRPr="00524797">
        <w:rPr>
          <w:rFonts w:asciiTheme="minorHAnsi" w:hAnsiTheme="minorHAnsi" w:cstheme="minorHAnsi"/>
          <w:b/>
          <w:sz w:val="24"/>
          <w:szCs w:val="24"/>
        </w:rPr>
        <w:t>Exemption from Massachusetts Sales Tax</w:t>
      </w:r>
      <w:r w:rsidRPr="00404847">
        <w:rPr>
          <w:rFonts w:asciiTheme="minorHAnsi" w:hAnsiTheme="minorHAnsi" w:cstheme="minorHAnsi"/>
          <w:sz w:val="24"/>
          <w:szCs w:val="24"/>
        </w:rPr>
        <w:t xml:space="preserve">:  No payments shall be made for Massachusetts sales tax as defined in M.G.L Chapter 64H, sec. 6, as applicable to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s are required to obtain and complete valid Sales Tax exemption forms for use on the project.  For example, Forms ST-2 or ST-5 may be applicable depending on the nature of 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w:t>
      </w:r>
    </w:p>
    <w:p w14:paraId="43561F5C" w14:textId="77777777" w:rsidR="00BC0BD9" w:rsidRDefault="00BC0BD9" w:rsidP="00BC0BD9">
      <w:pPr>
        <w:rPr>
          <w:rFonts w:asciiTheme="minorHAnsi" w:hAnsiTheme="minorHAnsi" w:cstheme="minorHAnsi"/>
          <w:sz w:val="24"/>
          <w:szCs w:val="24"/>
        </w:rPr>
      </w:pPr>
    </w:p>
    <w:p w14:paraId="59FDF2B3" w14:textId="77777777" w:rsidR="00BC0BD9" w:rsidRPr="00404847" w:rsidRDefault="00E33831" w:rsidP="00BC0BD9">
      <w:pPr>
        <w:ind w:firstLine="720"/>
        <w:rPr>
          <w:rFonts w:asciiTheme="minorHAnsi" w:hAnsiTheme="minorHAnsi" w:cstheme="minorHAnsi"/>
          <w:sz w:val="24"/>
          <w:szCs w:val="24"/>
        </w:rPr>
      </w:pPr>
      <w:r>
        <w:rPr>
          <w:rFonts w:asciiTheme="minorHAnsi" w:hAnsiTheme="minorHAnsi" w:cstheme="minorHAnsi"/>
          <w:b/>
          <w:sz w:val="24"/>
          <w:szCs w:val="24"/>
        </w:rPr>
        <w:t>i</w:t>
      </w:r>
      <w:r w:rsidRPr="00D15EEC">
        <w:rPr>
          <w:rFonts w:asciiTheme="minorHAnsi" w:hAnsiTheme="minorHAnsi" w:cstheme="minorHAnsi"/>
          <w:b/>
          <w:sz w:val="24"/>
          <w:szCs w:val="24"/>
        </w:rPr>
        <w:t xml:space="preserve">.  </w:t>
      </w:r>
      <w:r>
        <w:rPr>
          <w:rFonts w:asciiTheme="minorHAnsi" w:hAnsiTheme="minorHAnsi" w:cstheme="minorHAnsi"/>
          <w:b/>
          <w:sz w:val="24"/>
          <w:szCs w:val="24"/>
        </w:rPr>
        <w:t xml:space="preserve">Fair and Reasonable </w:t>
      </w:r>
      <w:r w:rsidRPr="00D15EEC">
        <w:rPr>
          <w:rFonts w:asciiTheme="minorHAnsi" w:hAnsiTheme="minorHAnsi" w:cstheme="minorHAnsi"/>
          <w:b/>
          <w:sz w:val="24"/>
          <w:szCs w:val="24"/>
        </w:rPr>
        <w:t>Pricing</w:t>
      </w:r>
      <w:r w:rsidRPr="00872AC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04847">
        <w:rPr>
          <w:rFonts w:asciiTheme="minorHAnsi" w:hAnsiTheme="minorHAnsi" w:cstheme="minorHAnsi"/>
          <w:sz w:val="24"/>
          <w:szCs w:val="24"/>
        </w:rPr>
        <w:t xml:space="preserve">The </w:t>
      </w:r>
      <w:r w:rsidR="007C0F9B">
        <w:rPr>
          <w:rFonts w:asciiTheme="minorHAnsi" w:hAnsiTheme="minorHAnsi" w:cstheme="minorHAnsi"/>
          <w:sz w:val="24"/>
          <w:szCs w:val="24"/>
        </w:rPr>
        <w:t>A</w:t>
      </w:r>
      <w:r w:rsidR="008D6255">
        <w:rPr>
          <w:rFonts w:asciiTheme="minorHAnsi" w:hAnsiTheme="minorHAnsi" w:cstheme="minorHAnsi"/>
          <w:sz w:val="24"/>
          <w:szCs w:val="24"/>
        </w:rPr>
        <w:t>pplicant</w:t>
      </w:r>
      <w:r w:rsidR="008D6255"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must agree that </w:t>
      </w:r>
      <w:r>
        <w:rPr>
          <w:rFonts w:asciiTheme="minorHAnsi" w:hAnsiTheme="minorHAnsi" w:cstheme="minorHAnsi"/>
          <w:sz w:val="24"/>
          <w:szCs w:val="24"/>
        </w:rPr>
        <w:t xml:space="preserve">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w:t>
      </w:r>
      <w:r w:rsidRPr="00404847">
        <w:rPr>
          <w:rFonts w:asciiTheme="minorHAnsi" w:hAnsiTheme="minorHAnsi" w:cstheme="minorHAnsi"/>
          <w:sz w:val="24"/>
          <w:szCs w:val="24"/>
        </w:rPr>
        <w:t xml:space="preserve">If the Commonwealth believes that it is not receiving </w:t>
      </w:r>
      <w:r>
        <w:rPr>
          <w:rFonts w:asciiTheme="minorHAnsi" w:hAnsiTheme="minorHAnsi" w:cstheme="minorHAnsi"/>
          <w:sz w:val="24"/>
          <w:szCs w:val="24"/>
        </w:rPr>
        <w:t xml:space="preserve">fair and reasonable prices from the </w:t>
      </w:r>
      <w:r w:rsidR="00F40509">
        <w:rPr>
          <w:rFonts w:asciiTheme="minorHAnsi" w:hAnsiTheme="minorHAnsi" w:cstheme="minorHAnsi"/>
          <w:sz w:val="24"/>
          <w:szCs w:val="24"/>
        </w:rPr>
        <w:t>Grantee</w:t>
      </w:r>
      <w:r>
        <w:rPr>
          <w:rFonts w:asciiTheme="minorHAnsi" w:hAnsiTheme="minorHAnsi" w:cstheme="minorHAnsi"/>
          <w:sz w:val="24"/>
          <w:szCs w:val="24"/>
        </w:rPr>
        <w:t xml:space="preserve">, and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cannot</w:t>
      </w:r>
      <w:r>
        <w:rPr>
          <w:rFonts w:asciiTheme="minorHAnsi" w:hAnsiTheme="minorHAnsi" w:cstheme="minorHAnsi"/>
          <w:sz w:val="24"/>
          <w:szCs w:val="24"/>
        </w:rPr>
        <w:t xml:space="preserve"> justify the prices to the MassDEP, then MassDEP reserves the right to suspend work and compensation until a </w:t>
      </w:r>
      <w:r w:rsidR="00317DFB">
        <w:rPr>
          <w:rFonts w:asciiTheme="minorHAnsi" w:hAnsiTheme="minorHAnsi" w:cstheme="minorHAnsi"/>
          <w:sz w:val="24"/>
          <w:szCs w:val="24"/>
        </w:rPr>
        <w:t>satisfactory</w:t>
      </w:r>
      <w:r>
        <w:rPr>
          <w:rFonts w:asciiTheme="minorHAnsi" w:hAnsiTheme="minorHAnsi" w:cstheme="minorHAnsi"/>
          <w:sz w:val="24"/>
          <w:szCs w:val="24"/>
        </w:rPr>
        <w:t xml:space="preserve"> price is established</w:t>
      </w:r>
      <w:r w:rsidRPr="00404847">
        <w:rPr>
          <w:rFonts w:asciiTheme="minorHAnsi" w:hAnsiTheme="minorHAnsi" w:cstheme="minorHAnsi"/>
          <w:sz w:val="24"/>
          <w:szCs w:val="24"/>
        </w:rPr>
        <w:t>.</w:t>
      </w:r>
    </w:p>
    <w:p w14:paraId="7E54948A" w14:textId="77777777" w:rsidR="00BC0BD9" w:rsidRPr="00404847" w:rsidRDefault="00BC0BD9" w:rsidP="00BC0BD9">
      <w:pPr>
        <w:rPr>
          <w:rFonts w:asciiTheme="minorHAnsi" w:hAnsiTheme="minorHAnsi" w:cstheme="minorHAnsi"/>
          <w:sz w:val="24"/>
          <w:szCs w:val="24"/>
        </w:rPr>
      </w:pPr>
    </w:p>
    <w:p w14:paraId="0DD37855" w14:textId="77777777" w:rsidR="001E0C93" w:rsidRDefault="009C16F5">
      <w:pPr>
        <w:rPr>
          <w:rFonts w:asciiTheme="minorHAnsi" w:hAnsiTheme="minorHAnsi" w:cstheme="minorHAnsi"/>
          <w:szCs w:val="24"/>
        </w:rPr>
      </w:pPr>
      <w:r>
        <w:rPr>
          <w:rFonts w:asciiTheme="minorHAnsi" w:hAnsiTheme="minorHAnsi" w:cstheme="minorHAnsi"/>
          <w:b/>
          <w:sz w:val="24"/>
          <w:szCs w:val="24"/>
        </w:rPr>
        <w:t>4</w:t>
      </w:r>
      <w:r w:rsidR="00E33831" w:rsidRPr="009338CE">
        <w:rPr>
          <w:rFonts w:asciiTheme="minorHAnsi" w:hAnsiTheme="minorHAnsi" w:cstheme="minorHAnsi"/>
          <w:b/>
          <w:sz w:val="24"/>
          <w:szCs w:val="24"/>
        </w:rPr>
        <w:t>.</w:t>
      </w:r>
      <w:r w:rsidR="00E33831">
        <w:rPr>
          <w:rFonts w:asciiTheme="minorHAnsi" w:hAnsiTheme="minorHAnsi" w:cstheme="minorHAnsi"/>
          <w:b/>
          <w:sz w:val="24"/>
          <w:szCs w:val="24"/>
        </w:rPr>
        <w:t xml:space="preserve">  </w:t>
      </w:r>
      <w:r w:rsidR="00E33831" w:rsidRPr="009338CE">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MassDEP Authorized Approval Authorities</w:t>
      </w:r>
      <w:r w:rsidR="00E33831" w:rsidRPr="00404847">
        <w:rPr>
          <w:rFonts w:asciiTheme="minorHAnsi" w:hAnsiTheme="minorHAnsi" w:cstheme="minorHAnsi"/>
          <w:sz w:val="24"/>
          <w:szCs w:val="24"/>
        </w:rPr>
        <w:t>:</w:t>
      </w:r>
      <w:r w:rsidR="00524797" w:rsidRPr="00524797">
        <w:rPr>
          <w:rFonts w:asciiTheme="minorHAnsi" w:hAnsiTheme="minorHAnsi" w:cstheme="minorHAnsi"/>
          <w:sz w:val="24"/>
          <w:szCs w:val="24"/>
        </w:rPr>
        <w:t xml:space="preserve">  For this contract, the following are the titles, persons, and their approval authorities to direct and approve </w:t>
      </w:r>
      <w:r w:rsidR="00E33831">
        <w:rPr>
          <w:rFonts w:asciiTheme="minorHAnsi" w:hAnsiTheme="minorHAnsi" w:cstheme="minorHAnsi"/>
          <w:sz w:val="24"/>
          <w:szCs w:val="24"/>
        </w:rPr>
        <w:t xml:space="preserve">the </w:t>
      </w:r>
      <w:r w:rsidR="00F40509">
        <w:rPr>
          <w:rFonts w:asciiTheme="minorHAnsi" w:hAnsiTheme="minorHAnsi" w:cstheme="minorHAnsi"/>
          <w:sz w:val="24"/>
          <w:szCs w:val="24"/>
        </w:rPr>
        <w:t>Grantee</w:t>
      </w:r>
      <w:r w:rsidR="00BD7004">
        <w:rPr>
          <w:rFonts w:asciiTheme="minorHAnsi" w:hAnsiTheme="minorHAnsi" w:cstheme="minorHAnsi"/>
          <w:sz w:val="24"/>
          <w:szCs w:val="24"/>
        </w:rPr>
        <w:t>s’</w:t>
      </w:r>
      <w:r w:rsidR="00524797" w:rsidRPr="00524797">
        <w:rPr>
          <w:rFonts w:asciiTheme="minorHAnsi" w:hAnsiTheme="minorHAnsi" w:cstheme="minorHAnsi"/>
          <w:sz w:val="24"/>
          <w:szCs w:val="24"/>
        </w:rPr>
        <w:t xml:space="preserve"> technical and financial implementation of the projects throughout the period of performance of the contract:</w:t>
      </w:r>
      <w:r w:rsidR="00E33831" w:rsidRPr="00404847">
        <w:rPr>
          <w:rFonts w:asciiTheme="minorHAnsi" w:hAnsiTheme="minorHAnsi" w:cstheme="minorHAnsi"/>
          <w:sz w:val="24"/>
          <w:szCs w:val="24"/>
        </w:rPr>
        <w:t xml:space="preserve">  </w:t>
      </w:r>
    </w:p>
    <w:p w14:paraId="04BC14A6" w14:textId="77777777" w:rsidR="001E0C93" w:rsidRDefault="001E0C93">
      <w:pPr>
        <w:rPr>
          <w:rFonts w:asciiTheme="minorHAnsi" w:hAnsiTheme="minorHAnsi" w:cstheme="minorHAnsi"/>
          <w:szCs w:val="24"/>
        </w:rPr>
      </w:pPr>
    </w:p>
    <w:p w14:paraId="3E70C785" w14:textId="77777777" w:rsidR="001E0C93" w:rsidRDefault="00524797">
      <w:pPr>
        <w:rPr>
          <w:rFonts w:asciiTheme="minorHAnsi" w:hAnsiTheme="minorHAnsi" w:cstheme="minorHAnsi"/>
          <w:szCs w:val="24"/>
        </w:rPr>
      </w:pPr>
      <w:r w:rsidRPr="00524797">
        <w:rPr>
          <w:rFonts w:asciiTheme="minorHAnsi" w:hAnsiTheme="minorHAnsi" w:cstheme="minorHAnsi"/>
          <w:b/>
          <w:sz w:val="24"/>
          <w:szCs w:val="24"/>
        </w:rPr>
        <w:t>NRD Program Manager</w:t>
      </w:r>
      <w:r w:rsidR="00E33831" w:rsidRPr="00404847">
        <w:rPr>
          <w:rFonts w:asciiTheme="minorHAnsi" w:hAnsiTheme="minorHAnsi" w:cstheme="minorHAnsi"/>
          <w:sz w:val="24"/>
          <w:szCs w:val="24"/>
        </w:rPr>
        <w:t>:</w:t>
      </w:r>
      <w:r w:rsidRPr="00524797">
        <w:rPr>
          <w:rFonts w:asciiTheme="minorHAnsi" w:hAnsiTheme="minorHAnsi" w:cstheme="minorHAnsi"/>
          <w:sz w:val="24"/>
          <w:szCs w:val="24"/>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approval or disapproval for payment of invoices or partial payments, negotiations regarding payments, and terms and conditions of the contract that are open to negotiation, usually on a project specific basis. </w:t>
      </w:r>
      <w:r w:rsidR="00E33831" w:rsidRPr="00404847">
        <w:rPr>
          <w:rFonts w:asciiTheme="minorHAnsi" w:hAnsiTheme="minorHAnsi" w:cstheme="minorHAnsi"/>
          <w:sz w:val="24"/>
          <w:szCs w:val="24"/>
        </w:rPr>
        <w:t xml:space="preserve"> </w:t>
      </w:r>
    </w:p>
    <w:p w14:paraId="07A32165" w14:textId="77777777" w:rsidR="001E0C93" w:rsidRDefault="001E0C93">
      <w:pPr>
        <w:rPr>
          <w:rFonts w:asciiTheme="minorHAnsi" w:hAnsiTheme="minorHAnsi" w:cstheme="minorHAnsi"/>
          <w:szCs w:val="24"/>
        </w:rPr>
      </w:pPr>
    </w:p>
    <w:p w14:paraId="1844DEA2" w14:textId="0F087F9D" w:rsidR="001E0C93" w:rsidRDefault="00524797">
      <w:pPr>
        <w:outlineLvl w:val="0"/>
        <w:rPr>
          <w:rFonts w:asciiTheme="minorHAnsi" w:hAnsiTheme="minorHAnsi" w:cstheme="minorHAnsi"/>
          <w:sz w:val="24"/>
          <w:szCs w:val="24"/>
        </w:rPr>
      </w:pPr>
      <w:r w:rsidRPr="00524797">
        <w:rPr>
          <w:rFonts w:asciiTheme="minorHAnsi" w:hAnsiTheme="minorHAnsi" w:cstheme="minorHAnsi"/>
          <w:sz w:val="24"/>
          <w:szCs w:val="24"/>
        </w:rPr>
        <w:t xml:space="preserve">The current NRD Program Manager is:   </w:t>
      </w:r>
    </w:p>
    <w:p w14:paraId="251DB682" w14:textId="77777777" w:rsidR="00A80994" w:rsidRDefault="00A80994">
      <w:pPr>
        <w:outlineLvl w:val="0"/>
        <w:rPr>
          <w:rFonts w:asciiTheme="minorHAnsi" w:hAnsiTheme="minorHAnsi" w:cstheme="minorHAnsi"/>
          <w:sz w:val="24"/>
          <w:szCs w:val="24"/>
        </w:rPr>
      </w:pPr>
    </w:p>
    <w:p w14:paraId="1D8BE277" w14:textId="77777777"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t>NRD Program Coordinator</w:t>
      </w:r>
    </w:p>
    <w:p w14:paraId="1781E45F" w14:textId="6BE2B68C" w:rsidR="00A80994" w:rsidRPr="00404847" w:rsidRDefault="000C6A99" w:rsidP="00A80994">
      <w:pPr>
        <w:rPr>
          <w:rFonts w:asciiTheme="minorHAnsi" w:hAnsiTheme="minorHAnsi" w:cstheme="minorHAnsi"/>
          <w:sz w:val="24"/>
          <w:szCs w:val="24"/>
        </w:rPr>
      </w:pPr>
      <w:r>
        <w:rPr>
          <w:rFonts w:asciiTheme="minorHAnsi" w:hAnsiTheme="minorHAnsi" w:cstheme="minorHAnsi"/>
          <w:sz w:val="24"/>
          <w:szCs w:val="24"/>
        </w:rPr>
        <w:t>MassDEP</w:t>
      </w:r>
      <w:r w:rsidR="00185D12">
        <w:rPr>
          <w:rFonts w:asciiTheme="minorHAnsi" w:hAnsiTheme="minorHAnsi" w:cstheme="minorHAnsi"/>
          <w:sz w:val="24"/>
          <w:szCs w:val="24"/>
        </w:rPr>
        <w:t xml:space="preserve">, </w:t>
      </w:r>
      <w:r w:rsidR="00A80994" w:rsidRPr="00404847">
        <w:rPr>
          <w:rFonts w:asciiTheme="minorHAnsi" w:hAnsiTheme="minorHAnsi" w:cstheme="minorHAnsi"/>
          <w:sz w:val="24"/>
          <w:szCs w:val="24"/>
        </w:rPr>
        <w:t>Bureau of Waste Site Cleanup</w:t>
      </w:r>
    </w:p>
    <w:p w14:paraId="6D22D8F7" w14:textId="63B69A25"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t xml:space="preserve">One Winter Street, </w:t>
      </w:r>
      <w:r w:rsidR="00185D12">
        <w:rPr>
          <w:rFonts w:asciiTheme="minorHAnsi" w:hAnsiTheme="minorHAnsi" w:cstheme="minorHAnsi"/>
          <w:sz w:val="24"/>
          <w:szCs w:val="24"/>
        </w:rPr>
        <w:t>3rd</w:t>
      </w:r>
      <w:r w:rsidRPr="00404847">
        <w:rPr>
          <w:rFonts w:asciiTheme="minorHAnsi" w:hAnsiTheme="minorHAnsi" w:cstheme="minorHAnsi"/>
          <w:sz w:val="24"/>
          <w:szCs w:val="24"/>
        </w:rPr>
        <w:t xml:space="preserve"> Floor</w:t>
      </w:r>
    </w:p>
    <w:p w14:paraId="6CEA6E5E" w14:textId="77777777"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t>Boston, MA  02108</w:t>
      </w:r>
    </w:p>
    <w:p w14:paraId="21FD3022" w14:textId="77777777" w:rsidR="001E0C93" w:rsidRDefault="001E0C93">
      <w:pPr>
        <w:rPr>
          <w:rFonts w:asciiTheme="minorHAnsi" w:hAnsiTheme="minorHAnsi" w:cstheme="minorHAnsi"/>
          <w:szCs w:val="24"/>
        </w:rPr>
      </w:pPr>
    </w:p>
    <w:p w14:paraId="092C5E4C" w14:textId="77777777" w:rsidR="001E0C93" w:rsidRDefault="00524797">
      <w:pPr>
        <w:rPr>
          <w:rFonts w:asciiTheme="minorHAnsi" w:hAnsiTheme="minorHAnsi" w:cstheme="minorHAnsi"/>
          <w:szCs w:val="24"/>
        </w:rPr>
      </w:pPr>
      <w:r w:rsidRPr="00524797">
        <w:rPr>
          <w:rFonts w:asciiTheme="minorHAnsi" w:hAnsiTheme="minorHAnsi" w:cstheme="minorHAnsi"/>
          <w:b/>
          <w:sz w:val="24"/>
          <w:szCs w:val="24"/>
        </w:rPr>
        <w:t>NRD Contract Administrator</w:t>
      </w:r>
      <w:r w:rsidRPr="00524797">
        <w:rPr>
          <w:rFonts w:asciiTheme="minorHAnsi" w:hAnsiTheme="minorHAnsi" w:cstheme="minorHAnsi"/>
          <w:sz w:val="24"/>
          <w:szCs w:val="24"/>
        </w:rPr>
        <w:t xml:space="preserve">:  Co-approval authority, with the NRD Program Manager, to approve </w:t>
      </w:r>
      <w:r w:rsidR="008374C8" w:rsidRPr="00524797">
        <w:rPr>
          <w:rFonts w:asciiTheme="minorHAnsi" w:hAnsiTheme="minorHAnsi" w:cstheme="minorHAnsi"/>
          <w:sz w:val="24"/>
          <w:szCs w:val="24"/>
        </w:rPr>
        <w:t>the budgets</w:t>
      </w:r>
      <w:r w:rsidRPr="00524797">
        <w:rPr>
          <w:rFonts w:asciiTheme="minorHAnsi" w:hAnsiTheme="minorHAnsi" w:cstheme="minorHAnsi"/>
          <w:sz w:val="24"/>
          <w:szCs w:val="24"/>
        </w:rPr>
        <w:t xml:space="preserve">,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w:t>
      </w:r>
    </w:p>
    <w:p w14:paraId="062A4A34" w14:textId="77777777" w:rsidR="001E0C93" w:rsidRDefault="001E0C93">
      <w:pPr>
        <w:rPr>
          <w:rFonts w:asciiTheme="minorHAnsi" w:hAnsiTheme="minorHAnsi" w:cstheme="minorHAnsi"/>
          <w:szCs w:val="24"/>
        </w:rPr>
      </w:pPr>
    </w:p>
    <w:p w14:paraId="1F6D5009" w14:textId="77777777" w:rsidR="00A80994" w:rsidRDefault="00E33831">
      <w:pPr>
        <w:outlineLvl w:val="0"/>
        <w:rPr>
          <w:rFonts w:asciiTheme="minorHAnsi" w:hAnsiTheme="minorHAnsi" w:cstheme="minorHAnsi"/>
          <w:sz w:val="24"/>
          <w:szCs w:val="24"/>
        </w:rPr>
      </w:pPr>
      <w:r w:rsidRPr="00404847">
        <w:rPr>
          <w:rFonts w:asciiTheme="minorHAnsi" w:hAnsiTheme="minorHAnsi" w:cstheme="minorHAnsi"/>
          <w:sz w:val="24"/>
          <w:szCs w:val="24"/>
        </w:rPr>
        <w:t>The current NRD Contract Administrator is:</w:t>
      </w:r>
    </w:p>
    <w:p w14:paraId="3FA42403" w14:textId="77777777" w:rsidR="00A80994" w:rsidRDefault="00E33831">
      <w:pPr>
        <w:outlineLvl w:val="0"/>
        <w:rPr>
          <w:rFonts w:asciiTheme="minorHAnsi" w:hAnsiTheme="minorHAnsi" w:cstheme="minorHAnsi"/>
          <w:sz w:val="24"/>
          <w:szCs w:val="24"/>
        </w:rPr>
      </w:pPr>
      <w:r w:rsidRPr="00404847">
        <w:rPr>
          <w:rFonts w:asciiTheme="minorHAnsi" w:hAnsiTheme="minorHAnsi" w:cstheme="minorHAnsi"/>
          <w:sz w:val="24"/>
          <w:szCs w:val="24"/>
        </w:rPr>
        <w:t xml:space="preserve">    </w:t>
      </w:r>
    </w:p>
    <w:p w14:paraId="17067084" w14:textId="40BD50ED" w:rsidR="001E0C93" w:rsidRDefault="00E33831">
      <w:pPr>
        <w:outlineLvl w:val="0"/>
        <w:rPr>
          <w:rFonts w:asciiTheme="minorHAnsi" w:hAnsiTheme="minorHAnsi" w:cstheme="minorHAnsi"/>
          <w:sz w:val="24"/>
          <w:szCs w:val="24"/>
        </w:rPr>
      </w:pPr>
      <w:r w:rsidRPr="00404847">
        <w:rPr>
          <w:rFonts w:asciiTheme="minorHAnsi" w:hAnsiTheme="minorHAnsi" w:cstheme="minorHAnsi"/>
          <w:sz w:val="24"/>
          <w:szCs w:val="24"/>
        </w:rPr>
        <w:t xml:space="preserve">Cathy Kiley </w:t>
      </w:r>
    </w:p>
    <w:p w14:paraId="6D17413B" w14:textId="4E6B2222"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t xml:space="preserve">NRD </w:t>
      </w:r>
      <w:r w:rsidR="000C6A99">
        <w:rPr>
          <w:rFonts w:asciiTheme="minorHAnsi" w:hAnsiTheme="minorHAnsi" w:cstheme="minorHAnsi"/>
          <w:sz w:val="24"/>
          <w:szCs w:val="24"/>
        </w:rPr>
        <w:t xml:space="preserve">Contract </w:t>
      </w:r>
      <w:r>
        <w:rPr>
          <w:rFonts w:asciiTheme="minorHAnsi" w:hAnsiTheme="minorHAnsi" w:cstheme="minorHAnsi"/>
          <w:sz w:val="24"/>
          <w:szCs w:val="24"/>
        </w:rPr>
        <w:t>Administr</w:t>
      </w:r>
      <w:r w:rsidRPr="00404847">
        <w:rPr>
          <w:rFonts w:asciiTheme="minorHAnsi" w:hAnsiTheme="minorHAnsi" w:cstheme="minorHAnsi"/>
          <w:sz w:val="24"/>
          <w:szCs w:val="24"/>
        </w:rPr>
        <w:t>ator</w:t>
      </w:r>
    </w:p>
    <w:p w14:paraId="302E6700" w14:textId="6ABF8C99" w:rsidR="00A80994" w:rsidRPr="00404847" w:rsidRDefault="000C6A99" w:rsidP="00A80994">
      <w:pPr>
        <w:rPr>
          <w:rFonts w:asciiTheme="minorHAnsi" w:hAnsiTheme="minorHAnsi" w:cstheme="minorHAnsi"/>
          <w:sz w:val="24"/>
          <w:szCs w:val="24"/>
        </w:rPr>
      </w:pPr>
      <w:r>
        <w:rPr>
          <w:rFonts w:asciiTheme="minorHAnsi" w:hAnsiTheme="minorHAnsi" w:cstheme="minorHAnsi"/>
          <w:sz w:val="24"/>
          <w:szCs w:val="24"/>
        </w:rPr>
        <w:t>MassDEP</w:t>
      </w:r>
    </w:p>
    <w:p w14:paraId="7F323A7F" w14:textId="77777777"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t>Bureau of Waste Site Cleanup</w:t>
      </w:r>
    </w:p>
    <w:p w14:paraId="44FB0FA0" w14:textId="78DEF5E8" w:rsidR="00A80994" w:rsidRPr="00404847" w:rsidRDefault="00A80994" w:rsidP="00A80994">
      <w:pPr>
        <w:rPr>
          <w:rFonts w:asciiTheme="minorHAnsi" w:hAnsiTheme="minorHAnsi" w:cstheme="minorHAnsi"/>
          <w:sz w:val="24"/>
          <w:szCs w:val="24"/>
        </w:rPr>
      </w:pPr>
      <w:r w:rsidRPr="00404847">
        <w:rPr>
          <w:rFonts w:asciiTheme="minorHAnsi" w:hAnsiTheme="minorHAnsi" w:cstheme="minorHAnsi"/>
          <w:sz w:val="24"/>
          <w:szCs w:val="24"/>
        </w:rPr>
        <w:lastRenderedPageBreak/>
        <w:t xml:space="preserve">One Winter Street, </w:t>
      </w:r>
      <w:r w:rsidR="00185D12">
        <w:rPr>
          <w:rFonts w:asciiTheme="minorHAnsi" w:hAnsiTheme="minorHAnsi" w:cstheme="minorHAnsi"/>
          <w:sz w:val="24"/>
          <w:szCs w:val="24"/>
        </w:rPr>
        <w:t>3rd</w:t>
      </w:r>
      <w:r w:rsidRPr="00404847">
        <w:rPr>
          <w:rFonts w:asciiTheme="minorHAnsi" w:hAnsiTheme="minorHAnsi" w:cstheme="minorHAnsi"/>
          <w:sz w:val="24"/>
          <w:szCs w:val="24"/>
        </w:rPr>
        <w:t xml:space="preserve"> Floor</w:t>
      </w:r>
    </w:p>
    <w:p w14:paraId="6E933FC5" w14:textId="77777777" w:rsidR="00A80994" w:rsidRDefault="00A80994" w:rsidP="00A80994">
      <w:pPr>
        <w:outlineLvl w:val="0"/>
        <w:rPr>
          <w:rFonts w:asciiTheme="minorHAnsi" w:hAnsiTheme="minorHAnsi" w:cstheme="minorHAnsi"/>
          <w:sz w:val="24"/>
          <w:szCs w:val="24"/>
        </w:rPr>
      </w:pPr>
      <w:r w:rsidRPr="00404847">
        <w:rPr>
          <w:rFonts w:asciiTheme="minorHAnsi" w:hAnsiTheme="minorHAnsi" w:cstheme="minorHAnsi"/>
          <w:sz w:val="24"/>
          <w:szCs w:val="24"/>
        </w:rPr>
        <w:t>Boston, MA  02108</w:t>
      </w:r>
    </w:p>
    <w:p w14:paraId="5F967FF9" w14:textId="7C6F79A2" w:rsidR="00C36B44" w:rsidRDefault="005A433E" w:rsidP="00C36B44">
      <w:pPr>
        <w:outlineLvl w:val="0"/>
        <w:rPr>
          <w:rFonts w:asciiTheme="minorHAnsi" w:hAnsiTheme="minorHAnsi" w:cstheme="minorHAnsi"/>
          <w:sz w:val="24"/>
          <w:szCs w:val="24"/>
        </w:rPr>
      </w:pPr>
      <w:hyperlink r:id="rId20" w:history="1">
        <w:r w:rsidR="00C36B44" w:rsidRPr="0025473A">
          <w:rPr>
            <w:rStyle w:val="Hyperlink"/>
            <w:rFonts w:asciiTheme="minorHAnsi" w:hAnsiTheme="minorHAnsi" w:cstheme="minorHAnsi"/>
            <w:sz w:val="24"/>
            <w:szCs w:val="24"/>
          </w:rPr>
          <w:t>Cathy.Kiley@mass.gov</w:t>
        </w:r>
      </w:hyperlink>
    </w:p>
    <w:p w14:paraId="5B9A36BC" w14:textId="77777777" w:rsidR="00C36B44" w:rsidRDefault="00C36B44" w:rsidP="00C36B44">
      <w:pPr>
        <w:outlineLvl w:val="0"/>
        <w:rPr>
          <w:rFonts w:asciiTheme="minorHAnsi" w:hAnsiTheme="minorHAnsi" w:cstheme="minorHAnsi"/>
          <w:szCs w:val="24"/>
        </w:rPr>
      </w:pPr>
    </w:p>
    <w:p w14:paraId="637B42B3" w14:textId="76AA209A" w:rsidR="00BD7004" w:rsidRDefault="00E33831" w:rsidP="00BC0BD9">
      <w:pPr>
        <w:rPr>
          <w:rFonts w:asciiTheme="minorHAnsi" w:hAnsiTheme="minorHAnsi" w:cstheme="minorHAnsi"/>
          <w:sz w:val="24"/>
          <w:szCs w:val="24"/>
        </w:rPr>
      </w:pPr>
      <w:r w:rsidRPr="00404847">
        <w:rPr>
          <w:rFonts w:asciiTheme="minorHAnsi" w:hAnsiTheme="minorHAnsi" w:cstheme="minorHAnsi"/>
          <w:sz w:val="24"/>
          <w:szCs w:val="24"/>
        </w:rPr>
        <w:t xml:space="preserve">Co-approval is defined, for this contract, </w:t>
      </w:r>
      <w:r w:rsidR="00411BC2" w:rsidRPr="002B5C88">
        <w:rPr>
          <w:rFonts w:asciiTheme="minorHAnsi" w:hAnsiTheme="minorHAnsi" w:cstheme="minorHAnsi"/>
          <w:sz w:val="24"/>
          <w:szCs w:val="24"/>
        </w:rPr>
        <w:t>to mean the Grantee must receive written approval from both the NRD Program Manager and Contract Administrator before the Grantee can implement the work</w:t>
      </w:r>
      <w:r w:rsidR="000C6A99">
        <w:rPr>
          <w:rFonts w:asciiTheme="minorHAnsi" w:hAnsiTheme="minorHAnsi" w:cstheme="minorHAnsi"/>
          <w:sz w:val="24"/>
          <w:szCs w:val="24"/>
        </w:rPr>
        <w:t xml:space="preserve"> </w:t>
      </w:r>
      <w:r w:rsidRPr="00404847">
        <w:rPr>
          <w:rFonts w:asciiTheme="minorHAnsi" w:hAnsiTheme="minorHAnsi" w:cstheme="minorHAnsi"/>
          <w:sz w:val="24"/>
          <w:szCs w:val="24"/>
        </w:rPr>
        <w:t xml:space="preserve">and incur costs eligible for compensation.  </w:t>
      </w:r>
      <w:r w:rsidR="004D4E6B" w:rsidRPr="00404847">
        <w:rPr>
          <w:rFonts w:asciiTheme="minorHAnsi" w:hAnsiTheme="minorHAnsi" w:cstheme="minorHAnsi"/>
          <w:sz w:val="24"/>
          <w:szCs w:val="24"/>
        </w:rPr>
        <w:t>Written approval, as defined for this contract, is any written documentation clearly approving the project item</w:t>
      </w:r>
      <w:r w:rsidR="004D4E6B">
        <w:rPr>
          <w:rFonts w:asciiTheme="minorHAnsi" w:hAnsiTheme="minorHAnsi" w:cstheme="minorHAnsi"/>
          <w:sz w:val="24"/>
          <w:szCs w:val="24"/>
        </w:rPr>
        <w:t xml:space="preserve">, </w:t>
      </w:r>
      <w:r w:rsidR="004D4E6B" w:rsidRPr="00404847">
        <w:rPr>
          <w:rFonts w:asciiTheme="minorHAnsi" w:hAnsiTheme="minorHAnsi" w:cstheme="minorHAnsi"/>
          <w:sz w:val="24"/>
          <w:szCs w:val="24"/>
        </w:rPr>
        <w:t>includ</w:t>
      </w:r>
      <w:r w:rsidR="004D4E6B">
        <w:rPr>
          <w:rFonts w:asciiTheme="minorHAnsi" w:hAnsiTheme="minorHAnsi" w:cstheme="minorHAnsi"/>
          <w:sz w:val="24"/>
          <w:szCs w:val="24"/>
        </w:rPr>
        <w:t>ing</w:t>
      </w:r>
      <w:r w:rsidR="004D4E6B" w:rsidRPr="00404847">
        <w:rPr>
          <w:rFonts w:asciiTheme="minorHAnsi" w:hAnsiTheme="minorHAnsi" w:cstheme="minorHAnsi"/>
          <w:sz w:val="24"/>
          <w:szCs w:val="24"/>
        </w:rPr>
        <w:t xml:space="preserve"> e-mails</w:t>
      </w:r>
      <w:r w:rsidR="004D4E6B">
        <w:rPr>
          <w:rFonts w:asciiTheme="minorHAnsi" w:hAnsiTheme="minorHAnsi" w:cstheme="minorHAnsi"/>
          <w:sz w:val="24"/>
          <w:szCs w:val="24"/>
        </w:rPr>
        <w:t xml:space="preserve"> as well as letters.</w:t>
      </w:r>
      <w:r w:rsidR="004D4E6B" w:rsidRPr="00404847">
        <w:rPr>
          <w:rFonts w:asciiTheme="minorHAnsi" w:hAnsiTheme="minorHAnsi" w:cstheme="minorHAnsi"/>
          <w:sz w:val="24"/>
          <w:szCs w:val="24"/>
        </w:rPr>
        <w:t xml:space="preserve">  </w:t>
      </w:r>
      <w:r w:rsidRPr="00404847">
        <w:rPr>
          <w:rFonts w:asciiTheme="minorHAnsi" w:hAnsiTheme="minorHAnsi" w:cstheme="minorHAnsi"/>
          <w:sz w:val="24"/>
          <w:szCs w:val="24"/>
        </w:rPr>
        <w:t xml:space="preserve">Failure of </w:t>
      </w:r>
      <w:r w:rsidR="007C0F9B">
        <w:rPr>
          <w:rFonts w:asciiTheme="minorHAnsi" w:hAnsiTheme="minorHAnsi" w:cstheme="minorHAnsi"/>
          <w:sz w:val="24"/>
          <w:szCs w:val="24"/>
        </w:rPr>
        <w:t xml:space="preserve">the </w:t>
      </w:r>
      <w:r w:rsidR="00F40509">
        <w:rPr>
          <w:rFonts w:asciiTheme="minorHAnsi" w:hAnsiTheme="minorHAnsi" w:cstheme="minorHAnsi"/>
          <w:sz w:val="24"/>
          <w:szCs w:val="24"/>
        </w:rPr>
        <w:t>Grantee</w:t>
      </w:r>
      <w:r w:rsidRPr="00404847">
        <w:rPr>
          <w:rFonts w:asciiTheme="minorHAnsi" w:hAnsiTheme="minorHAnsi" w:cstheme="minorHAnsi"/>
          <w:sz w:val="24"/>
          <w:szCs w:val="24"/>
        </w:rPr>
        <w:t xml:space="preserve"> to receive written approval may result in non-payment of an invoice claiming costs for the unapproved work, or </w:t>
      </w:r>
      <w:r w:rsidR="00BD7004">
        <w:rPr>
          <w:rFonts w:asciiTheme="minorHAnsi" w:hAnsiTheme="minorHAnsi" w:cstheme="minorHAnsi"/>
          <w:sz w:val="24"/>
          <w:szCs w:val="24"/>
        </w:rPr>
        <w:t xml:space="preserve">resulting in a budget </w:t>
      </w:r>
      <w:r w:rsidRPr="00404847">
        <w:rPr>
          <w:rFonts w:asciiTheme="minorHAnsi" w:hAnsiTheme="minorHAnsi" w:cstheme="minorHAnsi"/>
          <w:sz w:val="24"/>
          <w:szCs w:val="24"/>
        </w:rPr>
        <w:t>exceed</w:t>
      </w:r>
      <w:r w:rsidR="00BD7004">
        <w:rPr>
          <w:rFonts w:asciiTheme="minorHAnsi" w:hAnsiTheme="minorHAnsi" w:cstheme="minorHAnsi"/>
          <w:sz w:val="24"/>
          <w:szCs w:val="24"/>
        </w:rPr>
        <w:t>a</w:t>
      </w:r>
      <w:r w:rsidRPr="00404847">
        <w:rPr>
          <w:rFonts w:asciiTheme="minorHAnsi" w:hAnsiTheme="minorHAnsi" w:cstheme="minorHAnsi"/>
          <w:sz w:val="24"/>
          <w:szCs w:val="24"/>
        </w:rPr>
        <w:t>nce</w:t>
      </w:r>
      <w:r w:rsidR="00BD7004">
        <w:rPr>
          <w:rFonts w:asciiTheme="minorHAnsi" w:hAnsiTheme="minorHAnsi" w:cstheme="minorHAnsi"/>
          <w:sz w:val="24"/>
          <w:szCs w:val="24"/>
        </w:rPr>
        <w:t>.</w:t>
      </w:r>
    </w:p>
    <w:p w14:paraId="0ABAAFB6" w14:textId="77777777" w:rsidR="00BD7004" w:rsidRDefault="00BD7004" w:rsidP="00BC0BD9">
      <w:pPr>
        <w:rPr>
          <w:rFonts w:asciiTheme="minorHAnsi" w:hAnsiTheme="minorHAnsi" w:cstheme="minorHAnsi"/>
          <w:sz w:val="24"/>
          <w:szCs w:val="24"/>
        </w:rPr>
      </w:pPr>
    </w:p>
    <w:p w14:paraId="36F39510" w14:textId="77777777" w:rsidR="00BC0BD9" w:rsidRPr="00404847"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In the absence of </w:t>
      </w:r>
      <w:r w:rsidR="00411BC2" w:rsidRPr="002B5C88">
        <w:rPr>
          <w:rFonts w:asciiTheme="minorHAnsi" w:hAnsiTheme="minorHAnsi" w:cstheme="minorHAnsi"/>
          <w:sz w:val="24"/>
          <w:szCs w:val="24"/>
        </w:rPr>
        <w:t>either</w:t>
      </w:r>
      <w:r>
        <w:rPr>
          <w:rFonts w:asciiTheme="minorHAnsi" w:hAnsiTheme="minorHAnsi" w:cstheme="minorHAnsi"/>
          <w:sz w:val="24"/>
          <w:szCs w:val="24"/>
        </w:rPr>
        <w:t xml:space="preserve"> the NRD Program Manager or NRD Contract Administrator, approval and signature “for” authority </w:t>
      </w:r>
      <w:r w:rsidR="00134186">
        <w:rPr>
          <w:rFonts w:asciiTheme="minorHAnsi" w:hAnsiTheme="minorHAnsi" w:cstheme="minorHAnsi"/>
          <w:sz w:val="24"/>
          <w:szCs w:val="24"/>
        </w:rPr>
        <w:t>may</w:t>
      </w:r>
      <w:r>
        <w:rPr>
          <w:rFonts w:asciiTheme="minorHAnsi" w:hAnsiTheme="minorHAnsi" w:cstheme="minorHAnsi"/>
          <w:sz w:val="24"/>
          <w:szCs w:val="24"/>
        </w:rPr>
        <w:t xml:space="preserve"> be delegated to other MassDEP staff, as appropriate.  </w:t>
      </w:r>
    </w:p>
    <w:p w14:paraId="39AA4647" w14:textId="77777777" w:rsidR="00BC0BD9" w:rsidRDefault="00BC0BD9" w:rsidP="00BC0BD9">
      <w:pPr>
        <w:rPr>
          <w:rFonts w:asciiTheme="minorHAnsi" w:hAnsiTheme="minorHAnsi" w:cstheme="minorHAnsi"/>
          <w:sz w:val="24"/>
          <w:szCs w:val="24"/>
        </w:rPr>
      </w:pPr>
    </w:p>
    <w:p w14:paraId="5456E5DD" w14:textId="77777777"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5</w:t>
      </w:r>
      <w:r w:rsidR="00E33831" w:rsidRPr="009338CE">
        <w:rPr>
          <w:rFonts w:asciiTheme="minorHAnsi" w:hAnsiTheme="minorHAnsi" w:cstheme="minorHAnsi"/>
          <w:b/>
          <w:sz w:val="24"/>
          <w:szCs w:val="24"/>
        </w:rPr>
        <w:t xml:space="preserve">.   </w:t>
      </w:r>
      <w:r w:rsidR="00E33831" w:rsidRPr="009B65DB">
        <w:rPr>
          <w:rFonts w:asciiTheme="minorHAnsi" w:hAnsiTheme="minorHAnsi" w:cstheme="minorHAnsi"/>
          <w:b/>
          <w:sz w:val="24"/>
          <w:szCs w:val="24"/>
          <w:u w:val="single"/>
        </w:rPr>
        <w:t>Environmental Response Submission Compliance</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In an effort to promote greater use of recycled and environmentally preferable products and minimize waste, all responses submitted should comply with the following guidelines:</w:t>
      </w:r>
    </w:p>
    <w:p w14:paraId="24BD217C" w14:textId="77777777" w:rsidR="00BC0BD9" w:rsidRPr="00404847" w:rsidRDefault="00BC0BD9" w:rsidP="00BC0BD9">
      <w:pPr>
        <w:rPr>
          <w:rFonts w:asciiTheme="minorHAnsi" w:hAnsiTheme="minorHAnsi" w:cstheme="minorHAnsi"/>
          <w:sz w:val="24"/>
          <w:szCs w:val="24"/>
        </w:rPr>
      </w:pPr>
    </w:p>
    <w:p w14:paraId="06BA4F7E" w14:textId="77777777" w:rsidR="00BC0BD9" w:rsidRPr="00D15EEC" w:rsidRDefault="00E33831" w:rsidP="00BC0BD9">
      <w:pPr>
        <w:pStyle w:val="ListParagraph"/>
        <w:numPr>
          <w:ilvl w:val="0"/>
          <w:numId w:val="16"/>
        </w:numPr>
        <w:rPr>
          <w:rFonts w:asciiTheme="minorHAnsi" w:hAnsiTheme="minorHAnsi" w:cstheme="minorHAnsi"/>
          <w:sz w:val="24"/>
          <w:szCs w:val="24"/>
        </w:rPr>
      </w:pPr>
      <w:r w:rsidRPr="00D15EEC">
        <w:rPr>
          <w:rFonts w:asciiTheme="minorHAnsi" w:hAnsiTheme="minorHAnsi" w:cstheme="minorHAnsi"/>
          <w:sz w:val="24"/>
          <w:szCs w:val="24"/>
        </w:rPr>
        <w:t>All copies should be printed double sided</w:t>
      </w:r>
      <w:r>
        <w:rPr>
          <w:rFonts w:asciiTheme="minorHAnsi" w:hAnsiTheme="minorHAnsi" w:cstheme="minorHAnsi"/>
          <w:sz w:val="24"/>
          <w:szCs w:val="24"/>
        </w:rPr>
        <w:t xml:space="preserve"> unless specifically requested otherwise by MassDEP</w:t>
      </w:r>
      <w:r w:rsidR="00BD7004">
        <w:rPr>
          <w:rFonts w:asciiTheme="minorHAnsi" w:hAnsiTheme="minorHAnsi" w:cstheme="minorHAnsi"/>
          <w:sz w:val="24"/>
          <w:szCs w:val="24"/>
        </w:rPr>
        <w:t>;</w:t>
      </w:r>
    </w:p>
    <w:p w14:paraId="34884627" w14:textId="77777777" w:rsidR="00BC0BD9" w:rsidRPr="00D15EEC" w:rsidRDefault="00E33831" w:rsidP="00BC0BD9">
      <w:pPr>
        <w:pStyle w:val="ListParagraph"/>
        <w:numPr>
          <w:ilvl w:val="0"/>
          <w:numId w:val="16"/>
        </w:numPr>
        <w:rPr>
          <w:rFonts w:asciiTheme="minorHAnsi" w:hAnsiTheme="minorHAnsi" w:cstheme="minorHAnsi"/>
          <w:sz w:val="24"/>
          <w:szCs w:val="24"/>
        </w:rPr>
      </w:pPr>
      <w:r w:rsidRPr="00D15EEC">
        <w:rPr>
          <w:rFonts w:asciiTheme="minorHAnsi" w:hAnsiTheme="minorHAnsi" w:cstheme="minorHAnsi"/>
          <w:sz w:val="24"/>
          <w:szCs w:val="24"/>
        </w:rPr>
        <w:t>All submittals and copies should be printed on recycled paper with a minimum post-consumer content of 30% or on tree-free paper (i.e. paper made from raw materials o</w:t>
      </w:r>
      <w:r w:rsidR="00134186">
        <w:rPr>
          <w:rFonts w:asciiTheme="minorHAnsi" w:hAnsiTheme="minorHAnsi" w:cstheme="minorHAnsi"/>
          <w:sz w:val="24"/>
          <w:szCs w:val="24"/>
        </w:rPr>
        <w:t>ther than trees, such as kenaf)</w:t>
      </w:r>
      <w:r w:rsidR="00BD7004">
        <w:rPr>
          <w:rFonts w:asciiTheme="minorHAnsi" w:hAnsiTheme="minorHAnsi" w:cstheme="minorHAnsi"/>
          <w:sz w:val="24"/>
          <w:szCs w:val="24"/>
        </w:rPr>
        <w:t>;</w:t>
      </w:r>
    </w:p>
    <w:p w14:paraId="6AF8148A" w14:textId="77777777" w:rsidR="00BC0BD9" w:rsidRPr="00D15EEC" w:rsidRDefault="00E33831" w:rsidP="00BC0BD9">
      <w:pPr>
        <w:pStyle w:val="ListParagraph"/>
        <w:numPr>
          <w:ilvl w:val="0"/>
          <w:numId w:val="16"/>
        </w:numPr>
        <w:rPr>
          <w:rFonts w:asciiTheme="minorHAnsi" w:hAnsiTheme="minorHAnsi" w:cstheme="minorHAnsi"/>
          <w:sz w:val="24"/>
          <w:szCs w:val="24"/>
        </w:rPr>
      </w:pPr>
      <w:r w:rsidRPr="00D15EEC">
        <w:rPr>
          <w:rFonts w:asciiTheme="minorHAnsi" w:hAnsiTheme="minorHAnsi" w:cstheme="minorHAnsi"/>
          <w:sz w:val="24"/>
          <w:szCs w:val="24"/>
        </w:rPr>
        <w:t xml:space="preserve">Unless absolutely necessary, all responses and copies should minimize or eliminate use of non-recyclable or </w:t>
      </w:r>
      <w:proofErr w:type="spellStart"/>
      <w:r w:rsidRPr="00D15EEC">
        <w:rPr>
          <w:rFonts w:asciiTheme="minorHAnsi" w:hAnsiTheme="minorHAnsi" w:cstheme="minorHAnsi"/>
          <w:sz w:val="24"/>
          <w:szCs w:val="24"/>
        </w:rPr>
        <w:t>non re-</w:t>
      </w:r>
      <w:proofErr w:type="spellEnd"/>
      <w:r w:rsidRPr="00D15EEC">
        <w:rPr>
          <w:rFonts w:asciiTheme="minorHAnsi" w:hAnsiTheme="minorHAnsi" w:cstheme="minorHAnsi"/>
          <w:sz w:val="24"/>
          <w:szCs w:val="24"/>
        </w:rPr>
        <w:t>usable materials such as plastic report covers, plastic dividers, vinyl sleeves and GBC binding. Three ringed binders, glued materials, paper clips and staples are acceptable</w:t>
      </w:r>
      <w:r w:rsidR="00BD7004">
        <w:rPr>
          <w:rFonts w:asciiTheme="minorHAnsi" w:hAnsiTheme="minorHAnsi" w:cstheme="minorHAnsi"/>
          <w:sz w:val="24"/>
          <w:szCs w:val="24"/>
        </w:rPr>
        <w:t>;</w:t>
      </w:r>
    </w:p>
    <w:p w14:paraId="4A38F22F" w14:textId="77777777" w:rsidR="00BC0BD9" w:rsidRPr="00D15EEC" w:rsidRDefault="00BD7004" w:rsidP="00BC0BD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Applicants</w:t>
      </w:r>
      <w:r w:rsidR="00E33831" w:rsidRPr="00D15EEC">
        <w:rPr>
          <w:rFonts w:asciiTheme="minorHAnsi" w:hAnsiTheme="minorHAnsi" w:cstheme="minorHAnsi"/>
          <w:sz w:val="24"/>
          <w:szCs w:val="24"/>
        </w:rPr>
        <w:t xml:space="preserve"> should submit materials in a format which allows for easy removal and recycling of paper materials</w:t>
      </w:r>
      <w:r>
        <w:rPr>
          <w:rFonts w:asciiTheme="minorHAnsi" w:hAnsiTheme="minorHAnsi" w:cstheme="minorHAnsi"/>
          <w:sz w:val="24"/>
          <w:szCs w:val="24"/>
        </w:rPr>
        <w:t>;</w:t>
      </w:r>
    </w:p>
    <w:p w14:paraId="05AFDF40" w14:textId="77777777" w:rsidR="00BC0BD9" w:rsidRPr="00D15EEC" w:rsidRDefault="00BD7004" w:rsidP="00BC0BD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Applicants</w:t>
      </w:r>
      <w:r w:rsidR="00E33831" w:rsidRPr="00D15EEC">
        <w:rPr>
          <w:rFonts w:asciiTheme="minorHAnsi" w:hAnsiTheme="minorHAnsi" w:cstheme="minorHAnsi"/>
          <w:sz w:val="24"/>
          <w:szCs w:val="24"/>
        </w:rPr>
        <w:t xml:space="preserve"> are encouraged to use other products which contain recycled content in their response documents. Such products may include, but are not limited to, folders, binders, paper clips, di</w:t>
      </w:r>
      <w:r w:rsidR="00134186">
        <w:rPr>
          <w:rFonts w:asciiTheme="minorHAnsi" w:hAnsiTheme="minorHAnsi" w:cstheme="minorHAnsi"/>
          <w:sz w:val="24"/>
          <w:szCs w:val="24"/>
        </w:rPr>
        <w:t>skettes, envelopes, boxes, etc.</w:t>
      </w:r>
      <w:r>
        <w:rPr>
          <w:rFonts w:asciiTheme="minorHAnsi" w:hAnsiTheme="minorHAnsi" w:cstheme="minorHAnsi"/>
          <w:sz w:val="24"/>
          <w:szCs w:val="24"/>
        </w:rPr>
        <w:t>; and</w:t>
      </w:r>
    </w:p>
    <w:p w14:paraId="47145C7D" w14:textId="77777777" w:rsidR="00BC0BD9" w:rsidRPr="00D15EEC" w:rsidRDefault="00E33831" w:rsidP="00BC0BD9">
      <w:pPr>
        <w:pStyle w:val="ListParagraph"/>
        <w:numPr>
          <w:ilvl w:val="0"/>
          <w:numId w:val="16"/>
        </w:numPr>
        <w:rPr>
          <w:rFonts w:asciiTheme="minorHAnsi" w:hAnsiTheme="minorHAnsi" w:cstheme="minorHAnsi"/>
          <w:sz w:val="24"/>
          <w:szCs w:val="24"/>
        </w:rPr>
      </w:pPr>
      <w:r w:rsidRPr="00D15EEC">
        <w:rPr>
          <w:rFonts w:asciiTheme="minorHAnsi" w:hAnsiTheme="minorHAnsi" w:cstheme="minorHAnsi"/>
          <w:sz w:val="24"/>
          <w:szCs w:val="24"/>
        </w:rPr>
        <w:t>Unnecessary samples, attachments or documents not specifically asked for should not be submitted</w:t>
      </w:r>
      <w:r w:rsidR="00BD7004">
        <w:rPr>
          <w:rFonts w:asciiTheme="minorHAnsi" w:hAnsiTheme="minorHAnsi" w:cstheme="minorHAnsi"/>
          <w:sz w:val="24"/>
          <w:szCs w:val="24"/>
        </w:rPr>
        <w:t>.</w:t>
      </w:r>
    </w:p>
    <w:p w14:paraId="732CF0C3" w14:textId="77777777" w:rsidR="00BC0BD9" w:rsidRPr="00404847" w:rsidRDefault="00BC0BD9" w:rsidP="00BC0BD9">
      <w:pPr>
        <w:rPr>
          <w:rFonts w:asciiTheme="minorHAnsi" w:hAnsiTheme="minorHAnsi" w:cstheme="minorHAnsi"/>
          <w:sz w:val="24"/>
          <w:szCs w:val="24"/>
        </w:rPr>
      </w:pPr>
    </w:p>
    <w:p w14:paraId="1E1D6260" w14:textId="77777777"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6</w:t>
      </w:r>
      <w:r w:rsidR="00E33831" w:rsidRPr="009338CE">
        <w:rPr>
          <w:rFonts w:asciiTheme="minorHAnsi" w:hAnsiTheme="minorHAnsi" w:cstheme="minorHAnsi"/>
          <w:b/>
          <w:sz w:val="24"/>
          <w:szCs w:val="24"/>
        </w:rPr>
        <w:t xml:space="preserve">.  </w:t>
      </w:r>
      <w:r w:rsidR="00E33831" w:rsidRPr="009B65DB">
        <w:rPr>
          <w:rFonts w:asciiTheme="minorHAnsi" w:hAnsiTheme="minorHAnsi" w:cstheme="minorHAnsi"/>
          <w:b/>
          <w:sz w:val="24"/>
          <w:szCs w:val="24"/>
          <w:u w:val="single"/>
        </w:rPr>
        <w:t>Public Records</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All responses and information submitted in response to </w:t>
      </w:r>
      <w:r w:rsidR="003C4238">
        <w:rPr>
          <w:rFonts w:asciiTheme="minorHAnsi" w:hAnsiTheme="minorHAnsi" w:cstheme="minorHAnsi"/>
          <w:sz w:val="24"/>
          <w:szCs w:val="24"/>
        </w:rPr>
        <w:t xml:space="preserve">this </w:t>
      </w:r>
      <w:r w:rsidR="004E4C1A">
        <w:rPr>
          <w:rFonts w:asciiTheme="minorHAnsi" w:hAnsiTheme="minorHAnsi" w:cstheme="minorHAnsi"/>
          <w:sz w:val="24"/>
          <w:szCs w:val="24"/>
        </w:rPr>
        <w:t xml:space="preserve">Grant Announcement </w:t>
      </w:r>
      <w:r w:rsidR="00E33831" w:rsidRPr="00404847">
        <w:rPr>
          <w:rFonts w:asciiTheme="minorHAnsi" w:hAnsiTheme="minorHAnsi" w:cstheme="minorHAnsi"/>
          <w:sz w:val="24"/>
          <w:szCs w:val="24"/>
        </w:rPr>
        <w:t>are subject to the Massachusetts Public Records Law, M.G.L., c. 66, s. 10, and to c. 4, s. 7, ss. 26.</w:t>
      </w:r>
      <w:r w:rsidR="007036F1">
        <w:rPr>
          <w:rFonts w:asciiTheme="minorHAnsi" w:hAnsiTheme="minorHAnsi" w:cstheme="minorHAnsi"/>
          <w:b/>
          <w:sz w:val="24"/>
          <w:szCs w:val="24"/>
        </w:rPr>
        <w:t xml:space="preserve"> </w:t>
      </w:r>
      <w:r w:rsidR="00E33831" w:rsidRPr="00404847">
        <w:rPr>
          <w:rFonts w:asciiTheme="minorHAnsi" w:hAnsiTheme="minorHAnsi" w:cstheme="minorHAnsi"/>
          <w:sz w:val="24"/>
          <w:szCs w:val="24"/>
        </w:rPr>
        <w:t xml:space="preserve"> Any statements in submitted responses that are inconsistent with these statutes shall be disregarded.</w:t>
      </w:r>
    </w:p>
    <w:p w14:paraId="6853C853" w14:textId="77777777" w:rsidR="00BC0BD9" w:rsidRPr="00404847" w:rsidRDefault="00BC0BD9" w:rsidP="00BC0BD9">
      <w:pPr>
        <w:rPr>
          <w:rFonts w:asciiTheme="minorHAnsi" w:hAnsiTheme="minorHAnsi" w:cstheme="minorHAnsi"/>
          <w:sz w:val="24"/>
          <w:szCs w:val="24"/>
        </w:rPr>
      </w:pPr>
    </w:p>
    <w:p w14:paraId="713914FB" w14:textId="77777777"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7</w:t>
      </w:r>
      <w:r w:rsidR="00E33831" w:rsidRPr="009338CE">
        <w:rPr>
          <w:rFonts w:asciiTheme="minorHAnsi" w:hAnsiTheme="minorHAnsi" w:cstheme="minorHAnsi"/>
          <w:b/>
          <w:sz w:val="24"/>
          <w:szCs w:val="24"/>
        </w:rPr>
        <w:t xml:space="preserve">.  </w:t>
      </w:r>
      <w:r w:rsidR="00E33831" w:rsidRPr="00021FB3">
        <w:rPr>
          <w:rFonts w:asciiTheme="minorHAnsi" w:hAnsiTheme="minorHAnsi" w:cstheme="minorHAnsi"/>
          <w:b/>
          <w:sz w:val="24"/>
          <w:szCs w:val="24"/>
          <w:u w:val="single"/>
        </w:rPr>
        <w:t>Restriction on the Use of the Commonwealth Seal</w:t>
      </w:r>
      <w:r w:rsidR="00E33831">
        <w:rPr>
          <w:rFonts w:asciiTheme="minorHAnsi" w:hAnsiTheme="minorHAnsi" w:cstheme="minorHAnsi"/>
          <w:sz w:val="24"/>
          <w:szCs w:val="24"/>
        </w:rPr>
        <w:t>:  Applicant</w:t>
      </w:r>
      <w:r w:rsidR="00E33831" w:rsidRPr="00404847">
        <w:rPr>
          <w:rFonts w:asciiTheme="minorHAnsi" w:hAnsiTheme="minorHAnsi" w:cstheme="minorHAnsi"/>
          <w:sz w:val="24"/>
          <w:szCs w:val="24"/>
        </w:rPr>
        <w:t xml:space="preserve">s and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14:paraId="35E6D28D" w14:textId="77777777" w:rsidR="00BC0BD9" w:rsidRPr="00404847" w:rsidRDefault="00BC0BD9" w:rsidP="00BC0BD9">
      <w:pPr>
        <w:rPr>
          <w:rFonts w:asciiTheme="minorHAnsi" w:hAnsiTheme="minorHAnsi" w:cstheme="minorHAnsi"/>
          <w:sz w:val="24"/>
          <w:szCs w:val="24"/>
        </w:rPr>
      </w:pPr>
    </w:p>
    <w:p w14:paraId="73283E51" w14:textId="3CCD11F1" w:rsidR="00BC0BD9" w:rsidRPr="00404847" w:rsidRDefault="009C16F5" w:rsidP="00BC0BD9">
      <w:pPr>
        <w:rPr>
          <w:rFonts w:asciiTheme="minorHAnsi" w:hAnsiTheme="minorHAnsi" w:cstheme="minorHAnsi"/>
          <w:sz w:val="24"/>
          <w:szCs w:val="24"/>
        </w:rPr>
      </w:pPr>
      <w:r>
        <w:rPr>
          <w:rFonts w:asciiTheme="minorHAnsi" w:hAnsiTheme="minorHAnsi" w:cstheme="minorHAnsi"/>
          <w:b/>
          <w:sz w:val="24"/>
          <w:szCs w:val="24"/>
        </w:rPr>
        <w:t>8</w:t>
      </w:r>
      <w:r w:rsidR="00E33831" w:rsidRPr="009338CE">
        <w:rPr>
          <w:rFonts w:asciiTheme="minorHAnsi" w:hAnsiTheme="minorHAnsi" w:cstheme="minorHAnsi"/>
          <w:b/>
          <w:sz w:val="24"/>
          <w:szCs w:val="24"/>
        </w:rPr>
        <w:t xml:space="preserve">.  </w:t>
      </w:r>
      <w:r w:rsidR="00E33831" w:rsidRPr="00021FB3">
        <w:rPr>
          <w:rFonts w:asciiTheme="minorHAnsi" w:hAnsiTheme="minorHAnsi" w:cstheme="minorHAnsi"/>
          <w:b/>
          <w:sz w:val="24"/>
          <w:szCs w:val="24"/>
          <w:u w:val="single"/>
        </w:rPr>
        <w:t>Subcontracting Policies</w:t>
      </w:r>
      <w:r w:rsidR="00E33831">
        <w:rPr>
          <w:rFonts w:asciiTheme="minorHAnsi" w:hAnsiTheme="minorHAnsi" w:cstheme="minorHAnsi"/>
          <w:sz w:val="24"/>
          <w:szCs w:val="24"/>
        </w:rPr>
        <w:t xml:space="preserve">: </w:t>
      </w:r>
      <w:r w:rsidR="00E33831" w:rsidRPr="00404847">
        <w:rPr>
          <w:rFonts w:asciiTheme="minorHAnsi" w:hAnsiTheme="minorHAnsi" w:cstheme="minorHAnsi"/>
          <w:sz w:val="24"/>
          <w:szCs w:val="24"/>
        </w:rPr>
        <w:t xml:space="preserve"> </w:t>
      </w:r>
      <w:r w:rsidR="000C6A99">
        <w:rPr>
          <w:rFonts w:asciiTheme="minorHAnsi" w:hAnsiTheme="minorHAnsi" w:cstheme="minorHAnsi"/>
          <w:sz w:val="24"/>
          <w:szCs w:val="24"/>
        </w:rPr>
        <w:t>Approval by</w:t>
      </w:r>
      <w:r w:rsidR="00E33831" w:rsidRPr="00404847">
        <w:rPr>
          <w:rFonts w:asciiTheme="minorHAnsi" w:hAnsiTheme="minorHAnsi" w:cstheme="minorHAnsi"/>
          <w:sz w:val="24"/>
          <w:szCs w:val="24"/>
        </w:rPr>
        <w:t xml:space="preserve"> </w:t>
      </w:r>
      <w:r w:rsidR="00447F99">
        <w:rPr>
          <w:rFonts w:asciiTheme="minorHAnsi" w:hAnsiTheme="minorHAnsi" w:cstheme="minorHAnsi"/>
          <w:sz w:val="24"/>
          <w:szCs w:val="24"/>
        </w:rPr>
        <w:t xml:space="preserve">MassDEP </w:t>
      </w:r>
      <w:r w:rsidR="00E33831" w:rsidRPr="00404847">
        <w:rPr>
          <w:rFonts w:asciiTheme="minorHAnsi" w:hAnsiTheme="minorHAnsi" w:cstheme="minorHAnsi"/>
          <w:sz w:val="24"/>
          <w:szCs w:val="24"/>
        </w:rPr>
        <w:t xml:space="preserve">is required for any subcontracted service of the contract. </w:t>
      </w:r>
      <w:r w:rsidR="00F40509">
        <w:rPr>
          <w:rFonts w:asciiTheme="minorHAnsi" w:hAnsiTheme="minorHAnsi" w:cstheme="minorHAnsi"/>
          <w:sz w:val="24"/>
          <w:szCs w:val="24"/>
        </w:rPr>
        <w:t>Grantee</w:t>
      </w:r>
      <w:r w:rsidR="00E33831" w:rsidRPr="00404847">
        <w:rPr>
          <w:rFonts w:asciiTheme="minorHAnsi" w:hAnsiTheme="minorHAnsi" w:cstheme="minorHAnsi"/>
          <w:sz w:val="24"/>
          <w:szCs w:val="24"/>
        </w:rPr>
        <w:t xml:space="preserve">s are responsible for the satisfactory performance and adequate oversight of its subcontractors. </w:t>
      </w:r>
      <w:r w:rsidR="004E4C1A">
        <w:rPr>
          <w:rFonts w:asciiTheme="minorHAnsi" w:hAnsiTheme="minorHAnsi" w:cstheme="minorHAnsi"/>
          <w:sz w:val="24"/>
          <w:szCs w:val="24"/>
        </w:rPr>
        <w:t xml:space="preserve">See also, Article 9 of the Commonwealth Terms and Conditions. </w:t>
      </w:r>
    </w:p>
    <w:p w14:paraId="69EB941F" w14:textId="77777777" w:rsidR="001E0C93" w:rsidRDefault="001E0C93">
      <w:pPr>
        <w:rPr>
          <w:rFonts w:asciiTheme="minorHAnsi" w:hAnsiTheme="minorHAnsi" w:cstheme="minorHAnsi"/>
          <w:szCs w:val="24"/>
        </w:rPr>
      </w:pPr>
    </w:p>
    <w:p w14:paraId="0D9E5C48" w14:textId="77777777" w:rsidR="00BC0BD9" w:rsidRPr="0061481A" w:rsidRDefault="009C16F5" w:rsidP="00BC0BD9">
      <w:pPr>
        <w:rPr>
          <w:rFonts w:asciiTheme="minorHAnsi" w:hAnsiTheme="minorHAnsi" w:cstheme="minorHAnsi"/>
          <w:b/>
          <w:sz w:val="24"/>
          <w:szCs w:val="24"/>
        </w:rPr>
      </w:pPr>
      <w:r>
        <w:rPr>
          <w:rFonts w:asciiTheme="minorHAnsi" w:hAnsiTheme="minorHAnsi" w:cstheme="minorHAnsi"/>
          <w:b/>
          <w:sz w:val="24"/>
          <w:szCs w:val="24"/>
        </w:rPr>
        <w:t>9</w:t>
      </w:r>
      <w:r w:rsidR="00E33831" w:rsidRPr="009338CE">
        <w:rPr>
          <w:rFonts w:asciiTheme="minorHAnsi" w:hAnsiTheme="minorHAnsi" w:cstheme="minorHAnsi"/>
          <w:b/>
          <w:sz w:val="24"/>
          <w:szCs w:val="24"/>
        </w:rPr>
        <w:t>.</w:t>
      </w:r>
      <w:r w:rsidR="00524797" w:rsidRPr="00524797">
        <w:rPr>
          <w:rFonts w:asciiTheme="minorHAnsi" w:hAnsiTheme="minorHAnsi" w:cstheme="minorHAnsi"/>
          <w:b/>
          <w:sz w:val="24"/>
          <w:szCs w:val="24"/>
        </w:rPr>
        <w:t xml:space="preserve">  </w:t>
      </w:r>
      <w:r w:rsidR="00524797" w:rsidRPr="00524797">
        <w:rPr>
          <w:rFonts w:asciiTheme="minorHAnsi" w:hAnsiTheme="minorHAnsi" w:cstheme="minorHAnsi"/>
          <w:b/>
          <w:sz w:val="24"/>
          <w:szCs w:val="24"/>
          <w:u w:val="single"/>
        </w:rPr>
        <w:t>Confidential</w:t>
      </w:r>
      <w:r w:rsidR="00E33831">
        <w:rPr>
          <w:rFonts w:asciiTheme="minorHAnsi" w:hAnsiTheme="minorHAnsi" w:cstheme="minorHAnsi"/>
          <w:b/>
          <w:sz w:val="24"/>
          <w:szCs w:val="24"/>
          <w:u w:val="single"/>
        </w:rPr>
        <w:t xml:space="preserve"> Information</w:t>
      </w:r>
      <w:r w:rsidR="00E33831">
        <w:rPr>
          <w:rFonts w:asciiTheme="minorHAnsi" w:hAnsiTheme="minorHAnsi" w:cstheme="minorHAnsi"/>
          <w:sz w:val="24"/>
          <w:szCs w:val="24"/>
        </w:rPr>
        <w:t>:</w:t>
      </w:r>
      <w:r w:rsidR="00E33831">
        <w:rPr>
          <w:rFonts w:asciiTheme="minorHAnsi" w:hAnsiTheme="minorHAnsi" w:cstheme="minorHAnsi"/>
          <w:b/>
          <w:spacing w:val="-3"/>
          <w:sz w:val="24"/>
          <w:szCs w:val="24"/>
        </w:rPr>
        <w:t xml:space="preserve">  </w:t>
      </w:r>
      <w:r w:rsidR="00E33831" w:rsidRPr="00632C75">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00317DFB" w:rsidRPr="00632C75">
        <w:rPr>
          <w:rFonts w:asciiTheme="minorHAnsi" w:hAnsiTheme="minorHAnsi" w:cstheme="minorHAnsi"/>
          <w:spacing w:val="-3"/>
          <w:sz w:val="24"/>
          <w:szCs w:val="24"/>
        </w:rPr>
        <w:t xml:space="preserve"> </w:t>
      </w:r>
      <w:r w:rsidR="00E33831" w:rsidRPr="00632C75">
        <w:rPr>
          <w:rFonts w:asciiTheme="minorHAnsi" w:hAnsiTheme="minorHAnsi" w:cstheme="minorHAnsi"/>
          <w:spacing w:val="-3"/>
          <w:sz w:val="24"/>
          <w:szCs w:val="24"/>
        </w:rPr>
        <w:t>acknowledges that</w:t>
      </w:r>
      <w:r w:rsidR="00134186">
        <w:rPr>
          <w:rFonts w:asciiTheme="minorHAnsi" w:hAnsiTheme="minorHAnsi" w:cstheme="minorHAnsi"/>
          <w:spacing w:val="-3"/>
          <w:sz w:val="24"/>
          <w:szCs w:val="24"/>
        </w:rPr>
        <w:t>,</w:t>
      </w:r>
      <w:r w:rsidR="00E33831" w:rsidRPr="00632C75">
        <w:rPr>
          <w:rFonts w:asciiTheme="minorHAnsi" w:hAnsiTheme="minorHAnsi" w:cstheme="minorHAnsi"/>
          <w:spacing w:val="-3"/>
          <w:sz w:val="24"/>
          <w:szCs w:val="24"/>
        </w:rPr>
        <w:t xml:space="preserve">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w:t>
      </w:r>
      <w:r w:rsidR="00E33831">
        <w:rPr>
          <w:rFonts w:asciiTheme="minorHAnsi" w:hAnsiTheme="minorHAnsi" w:cstheme="minorHAnsi"/>
          <w:spacing w:val="-3"/>
          <w:sz w:val="24"/>
          <w:szCs w:val="24"/>
        </w:rPr>
        <w:t xml:space="preserve">ons, irreparable damage. The </w:t>
      </w:r>
      <w:r w:rsidR="00F40509">
        <w:rPr>
          <w:rFonts w:asciiTheme="minorHAnsi" w:hAnsiTheme="minorHAnsi" w:cstheme="minorHAnsi"/>
          <w:spacing w:val="-3"/>
          <w:sz w:val="24"/>
          <w:szCs w:val="24"/>
        </w:rPr>
        <w:t>Grantee</w:t>
      </w:r>
      <w:r w:rsidR="00317DFB" w:rsidRPr="00632C75">
        <w:rPr>
          <w:rFonts w:asciiTheme="minorHAnsi" w:hAnsiTheme="minorHAnsi" w:cstheme="minorHAnsi"/>
          <w:spacing w:val="-3"/>
          <w:sz w:val="24"/>
          <w:szCs w:val="24"/>
        </w:rPr>
        <w:t xml:space="preserve"> </w:t>
      </w:r>
      <w:r w:rsidR="00E33831" w:rsidRPr="00632C75">
        <w:rPr>
          <w:rFonts w:asciiTheme="minorHAnsi" w:hAnsiTheme="minorHAnsi" w:cstheme="minorHAnsi"/>
          <w:spacing w:val="-3"/>
          <w:sz w:val="24"/>
          <w:szCs w:val="24"/>
        </w:rPr>
        <w:t>shall comply with all laws and regulations relating to confidentiality and privacy, including any rules, regulations, or directions of the Department.</w:t>
      </w:r>
    </w:p>
    <w:p w14:paraId="0F46E2AB" w14:textId="77777777" w:rsidR="00BC0BD9" w:rsidRPr="00632C75" w:rsidRDefault="00BC0BD9" w:rsidP="00BC0BD9">
      <w:pPr>
        <w:tabs>
          <w:tab w:val="left" w:pos="-720"/>
        </w:tabs>
        <w:suppressAutoHyphens/>
        <w:rPr>
          <w:rFonts w:asciiTheme="minorHAnsi" w:hAnsiTheme="minorHAnsi" w:cstheme="minorHAnsi"/>
          <w:spacing w:val="-3"/>
          <w:sz w:val="24"/>
          <w:szCs w:val="24"/>
        </w:rPr>
      </w:pPr>
    </w:p>
    <w:p w14:paraId="2D72698D" w14:textId="490D67B8" w:rsidR="00BC0BD9" w:rsidRPr="00632C75" w:rsidRDefault="00E33831" w:rsidP="00BC0BD9">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Security of Confidential Information:  </w:t>
      </w:r>
      <w:r>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Pr="00632C75">
        <w:rPr>
          <w:rFonts w:asciiTheme="minorHAnsi" w:hAnsiTheme="minorHAnsi" w:cstheme="minorHAnsi"/>
          <w:spacing w:val="-3"/>
          <w:sz w:val="24"/>
          <w:szCs w:val="24"/>
        </w:rPr>
        <w:t xml:space="preserve"> agrees to take reasonable steps to ensure the physical security of such data under its control, including but not limited to: </w:t>
      </w:r>
      <w:r>
        <w:rPr>
          <w:rFonts w:asciiTheme="minorHAnsi" w:hAnsiTheme="minorHAnsi" w:cstheme="minorHAnsi"/>
          <w:spacing w:val="-3"/>
          <w:sz w:val="24"/>
          <w:szCs w:val="24"/>
        </w:rPr>
        <w:t xml:space="preserve"> </w:t>
      </w:r>
      <w:r w:rsidRPr="00632C75">
        <w:rPr>
          <w:rFonts w:asciiTheme="minorHAnsi" w:hAnsiTheme="minorHAnsi" w:cstheme="minorHAnsi"/>
          <w:spacing w:val="-3"/>
          <w:sz w:val="24"/>
          <w:szCs w:val="24"/>
        </w:rPr>
        <w:t>fire protection; protection against smoke and water damages; alarm systems; locked files, guards</w:t>
      </w:r>
      <w:r w:rsidR="000C6A99">
        <w:rPr>
          <w:rFonts w:asciiTheme="minorHAnsi" w:hAnsiTheme="minorHAnsi" w:cstheme="minorHAnsi"/>
          <w:spacing w:val="-3"/>
          <w:sz w:val="24"/>
          <w:szCs w:val="24"/>
        </w:rPr>
        <w:t>, and/</w:t>
      </w:r>
      <w:r w:rsidRPr="00632C75">
        <w:rPr>
          <w:rFonts w:asciiTheme="minorHAnsi" w:hAnsiTheme="minorHAnsi" w:cstheme="minorHAnsi"/>
          <w:spacing w:val="-3"/>
          <w:sz w:val="24"/>
          <w:szCs w:val="24"/>
        </w:rPr>
        <w:t>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19481F3D" w14:textId="77777777" w:rsidR="00BC0BD9" w:rsidRPr="00632C75" w:rsidRDefault="00BC0BD9" w:rsidP="00BC0BD9">
      <w:pPr>
        <w:tabs>
          <w:tab w:val="left" w:pos="-720"/>
        </w:tabs>
        <w:suppressAutoHyphens/>
        <w:rPr>
          <w:rFonts w:asciiTheme="minorHAnsi" w:hAnsiTheme="minorHAnsi" w:cstheme="minorHAnsi"/>
          <w:spacing w:val="-3"/>
          <w:sz w:val="24"/>
          <w:szCs w:val="24"/>
        </w:rPr>
      </w:pPr>
    </w:p>
    <w:p w14:paraId="7EE338E7" w14:textId="77777777" w:rsidR="00BC0BD9" w:rsidRPr="00632C75" w:rsidRDefault="00E33831" w:rsidP="00BC0BD9">
      <w:pPr>
        <w:tabs>
          <w:tab w:val="left" w:pos="-720"/>
        </w:tabs>
        <w:suppressAutoHyphens/>
        <w:rPr>
          <w:rFonts w:asciiTheme="minorHAnsi" w:hAnsiTheme="minorHAnsi" w:cstheme="minorHAnsi"/>
          <w:spacing w:val="-3"/>
          <w:sz w:val="24"/>
          <w:szCs w:val="24"/>
        </w:rPr>
      </w:pPr>
      <w:r>
        <w:rPr>
          <w:rFonts w:asciiTheme="minorHAnsi" w:hAnsiTheme="minorHAnsi" w:cstheme="minorHAnsi"/>
          <w:b/>
          <w:spacing w:val="-3"/>
          <w:sz w:val="24"/>
          <w:szCs w:val="24"/>
        </w:rPr>
        <w:t xml:space="preserve">Flow-down the Confidentiality Provision to Subcontractors:   </w:t>
      </w:r>
      <w:r>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Pr="00632C75">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14:paraId="6E0AFCA3" w14:textId="77777777" w:rsidR="001E0C93" w:rsidRDefault="001E0C93">
      <w:pPr>
        <w:rPr>
          <w:rFonts w:asciiTheme="minorHAnsi" w:hAnsiTheme="minorHAnsi" w:cstheme="minorHAnsi"/>
          <w:szCs w:val="24"/>
        </w:rPr>
      </w:pPr>
    </w:p>
    <w:p w14:paraId="368AE9D5" w14:textId="77777777" w:rsidR="001E0C93" w:rsidRDefault="00E33831">
      <w:pPr>
        <w:rPr>
          <w:rFonts w:asciiTheme="minorHAnsi" w:hAnsiTheme="minorHAnsi" w:cstheme="minorHAnsi"/>
          <w:szCs w:val="24"/>
        </w:rPr>
      </w:pPr>
      <w:r>
        <w:rPr>
          <w:rFonts w:asciiTheme="minorHAnsi" w:hAnsiTheme="minorHAnsi" w:cstheme="minorHAnsi"/>
          <w:b/>
          <w:sz w:val="24"/>
          <w:szCs w:val="24"/>
        </w:rPr>
        <w:t>1</w:t>
      </w:r>
      <w:r w:rsidR="009C16F5">
        <w:rPr>
          <w:rFonts w:asciiTheme="minorHAnsi" w:hAnsiTheme="minorHAnsi" w:cstheme="minorHAnsi"/>
          <w:b/>
          <w:sz w:val="24"/>
          <w:szCs w:val="24"/>
        </w:rPr>
        <w:t>0</w:t>
      </w:r>
      <w:r w:rsidRPr="009338CE">
        <w:rPr>
          <w:rFonts w:asciiTheme="minorHAnsi" w:hAnsiTheme="minorHAnsi" w:cstheme="minorHAnsi"/>
          <w:b/>
          <w:sz w:val="24"/>
          <w:szCs w:val="24"/>
        </w:rPr>
        <w:t>.</w:t>
      </w:r>
      <w:r w:rsidR="00524797" w:rsidRPr="00524797">
        <w:rPr>
          <w:rFonts w:asciiTheme="minorHAnsi" w:hAnsiTheme="minorHAnsi" w:cstheme="minorHAnsi"/>
          <w:b/>
          <w:sz w:val="24"/>
          <w:szCs w:val="24"/>
        </w:rPr>
        <w:t xml:space="preserve"> </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Conflict of Interest</w:t>
      </w:r>
      <w:r w:rsidRPr="00EB2C98">
        <w:rPr>
          <w:rFonts w:asciiTheme="minorHAnsi" w:hAnsiTheme="minorHAnsi" w:cstheme="minorHAnsi"/>
          <w:sz w:val="24"/>
          <w:szCs w:val="24"/>
        </w:rPr>
        <w:t>:</w:t>
      </w:r>
      <w:r w:rsidR="00CF2DD0">
        <w:rPr>
          <w:rFonts w:asciiTheme="minorHAnsi" w:hAnsiTheme="minorHAnsi" w:cstheme="minorHAnsi"/>
          <w:sz w:val="24"/>
          <w:szCs w:val="24"/>
        </w:rPr>
        <w:t xml:space="preserve">   A</w:t>
      </w:r>
      <w:r>
        <w:rPr>
          <w:rFonts w:asciiTheme="minorHAnsi" w:hAnsiTheme="minorHAnsi" w:cstheme="minorHAnsi"/>
          <w:sz w:val="24"/>
          <w:szCs w:val="24"/>
        </w:rPr>
        <w:t xml:space="preserve">pplicants and </w:t>
      </w:r>
      <w:r w:rsidR="00F40509">
        <w:rPr>
          <w:rFonts w:asciiTheme="minorHAnsi" w:hAnsiTheme="minorHAnsi" w:cstheme="minorHAnsi"/>
          <w:sz w:val="24"/>
          <w:szCs w:val="24"/>
        </w:rPr>
        <w:t>Grantee</w:t>
      </w:r>
      <w:r>
        <w:rPr>
          <w:rFonts w:asciiTheme="minorHAnsi" w:hAnsiTheme="minorHAnsi" w:cstheme="minorHAnsi"/>
          <w:sz w:val="24"/>
          <w:szCs w:val="24"/>
        </w:rPr>
        <w:t xml:space="preserve">s </w:t>
      </w:r>
      <w:r w:rsidR="00CF2DD0">
        <w:rPr>
          <w:rFonts w:asciiTheme="minorHAnsi" w:hAnsiTheme="minorHAnsi" w:cstheme="minorHAnsi"/>
          <w:sz w:val="24"/>
          <w:szCs w:val="24"/>
        </w:rPr>
        <w:t xml:space="preserve">must </w:t>
      </w:r>
      <w:r w:rsidR="00DB1F99">
        <w:rPr>
          <w:rFonts w:asciiTheme="minorHAnsi" w:hAnsiTheme="minorHAnsi" w:cstheme="minorHAnsi"/>
          <w:sz w:val="24"/>
          <w:szCs w:val="24"/>
        </w:rPr>
        <w:t>ensure</w:t>
      </w:r>
      <w:r>
        <w:rPr>
          <w:rFonts w:asciiTheme="minorHAnsi" w:hAnsiTheme="minorHAnsi" w:cstheme="minorHAnsi"/>
          <w:sz w:val="24"/>
          <w:szCs w:val="24"/>
        </w:rPr>
        <w:t xml:space="preserve"> </w:t>
      </w:r>
      <w:r w:rsidR="00CF2DD0">
        <w:rPr>
          <w:rFonts w:asciiTheme="minorHAnsi" w:hAnsiTheme="minorHAnsi" w:cstheme="minorHAnsi"/>
          <w:sz w:val="24"/>
          <w:szCs w:val="24"/>
        </w:rPr>
        <w:t xml:space="preserve">and certify that there are </w:t>
      </w:r>
      <w:r>
        <w:rPr>
          <w:rFonts w:asciiTheme="minorHAnsi" w:hAnsiTheme="minorHAnsi" w:cstheme="minorHAnsi"/>
          <w:sz w:val="24"/>
          <w:szCs w:val="24"/>
        </w:rPr>
        <w:t xml:space="preserve">no improper activities </w:t>
      </w:r>
      <w:r w:rsidR="00CF2DD0">
        <w:rPr>
          <w:rFonts w:asciiTheme="minorHAnsi" w:hAnsiTheme="minorHAnsi" w:cstheme="minorHAnsi"/>
          <w:sz w:val="24"/>
          <w:szCs w:val="24"/>
        </w:rPr>
        <w:t xml:space="preserve">or circumstances </w:t>
      </w:r>
      <w:r>
        <w:rPr>
          <w:rFonts w:asciiTheme="minorHAnsi" w:hAnsiTheme="minorHAnsi" w:cstheme="minorHAnsi"/>
          <w:sz w:val="24"/>
          <w:szCs w:val="24"/>
        </w:rPr>
        <w:t>involving conflict of interest (COI) in preparing and submitting the proposal and applicatio</w:t>
      </w:r>
      <w:r w:rsidR="00CF2DD0">
        <w:rPr>
          <w:rFonts w:asciiTheme="minorHAnsi" w:hAnsiTheme="minorHAnsi" w:cstheme="minorHAnsi"/>
          <w:sz w:val="24"/>
          <w:szCs w:val="24"/>
        </w:rPr>
        <w:t xml:space="preserve">n and during the implementation </w:t>
      </w:r>
      <w:r>
        <w:rPr>
          <w:rFonts w:asciiTheme="minorHAnsi" w:hAnsiTheme="minorHAnsi" w:cstheme="minorHAnsi"/>
          <w:sz w:val="24"/>
          <w:szCs w:val="24"/>
        </w:rPr>
        <w:t xml:space="preserve">of the work.  The process requires that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disclose any and all relationships or situations that could pose a real, potential or appearance of a </w:t>
      </w:r>
      <w:r w:rsidR="00134186">
        <w:rPr>
          <w:rFonts w:asciiTheme="minorHAnsi" w:hAnsiTheme="minorHAnsi" w:cstheme="minorHAnsi"/>
          <w:sz w:val="24"/>
          <w:szCs w:val="24"/>
        </w:rPr>
        <w:t>COI</w:t>
      </w:r>
      <w:r>
        <w:rPr>
          <w:rFonts w:asciiTheme="minorHAnsi" w:hAnsiTheme="minorHAnsi" w:cstheme="minorHAnsi"/>
          <w:sz w:val="24"/>
          <w:szCs w:val="24"/>
        </w:rPr>
        <w:t xml:space="preserve"> to MassDEP, and MassDEP then determines whether or not the issue is or is not a </w:t>
      </w:r>
      <w:r w:rsidR="00134186">
        <w:rPr>
          <w:rFonts w:asciiTheme="minorHAnsi" w:hAnsiTheme="minorHAnsi" w:cstheme="minorHAnsi"/>
          <w:sz w:val="24"/>
          <w:szCs w:val="24"/>
        </w:rPr>
        <w:t>COI</w:t>
      </w:r>
      <w:r>
        <w:rPr>
          <w:rFonts w:asciiTheme="minorHAnsi" w:hAnsiTheme="minorHAnsi" w:cstheme="minorHAnsi"/>
          <w:sz w:val="24"/>
          <w:szCs w:val="24"/>
        </w:rPr>
        <w:t xml:space="preserve">, or the degree to which the issue poses or does not pose a </w:t>
      </w:r>
      <w:r w:rsidR="00134186">
        <w:rPr>
          <w:rFonts w:asciiTheme="minorHAnsi" w:hAnsiTheme="minorHAnsi" w:cstheme="minorHAnsi"/>
          <w:sz w:val="24"/>
          <w:szCs w:val="24"/>
        </w:rPr>
        <w:t>COI.</w:t>
      </w:r>
      <w:r>
        <w:rPr>
          <w:rFonts w:asciiTheme="minorHAnsi" w:hAnsiTheme="minorHAnsi" w:cstheme="minorHAnsi"/>
          <w:sz w:val="24"/>
          <w:szCs w:val="24"/>
        </w:rPr>
        <w:t xml:space="preserve">  </w:t>
      </w:r>
    </w:p>
    <w:p w14:paraId="0A396A85" w14:textId="77777777" w:rsidR="005F5831" w:rsidRDefault="005F5831">
      <w:pPr>
        <w:rPr>
          <w:rFonts w:asciiTheme="minorHAnsi" w:hAnsiTheme="minorHAnsi" w:cstheme="minorHAnsi"/>
          <w:sz w:val="24"/>
          <w:szCs w:val="24"/>
        </w:rPr>
      </w:pPr>
    </w:p>
    <w:p w14:paraId="57B8377F" w14:textId="77777777" w:rsidR="005F5831" w:rsidRDefault="005F5831">
      <w:pPr>
        <w:rPr>
          <w:rFonts w:asciiTheme="minorHAnsi" w:hAnsiTheme="minorHAnsi" w:cstheme="minorHAnsi"/>
          <w:sz w:val="24"/>
          <w:szCs w:val="24"/>
        </w:rPr>
      </w:pPr>
      <w:r>
        <w:rPr>
          <w:rFonts w:asciiTheme="minorHAnsi" w:hAnsiTheme="minorHAnsi" w:cstheme="minorHAnsi"/>
          <w:sz w:val="24"/>
          <w:szCs w:val="24"/>
        </w:rPr>
        <w:t xml:space="preserve">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must document its assurance that, to the best of the </w:t>
      </w:r>
      <w:r w:rsidR="007C0F9B">
        <w:rPr>
          <w:rFonts w:asciiTheme="minorHAnsi" w:hAnsiTheme="minorHAnsi" w:cstheme="minorHAnsi"/>
          <w:sz w:val="24"/>
          <w:szCs w:val="24"/>
        </w:rPr>
        <w:t>A</w:t>
      </w:r>
      <w:r>
        <w:rPr>
          <w:rFonts w:asciiTheme="minorHAnsi" w:hAnsiTheme="minorHAnsi" w:cstheme="minorHAnsi"/>
          <w:sz w:val="24"/>
          <w:szCs w:val="24"/>
        </w:rPr>
        <w:t>p</w:t>
      </w:r>
      <w:r w:rsidR="007C0F9B">
        <w:rPr>
          <w:rFonts w:asciiTheme="minorHAnsi" w:hAnsiTheme="minorHAnsi" w:cstheme="minorHAnsi"/>
          <w:sz w:val="24"/>
          <w:szCs w:val="24"/>
        </w:rPr>
        <w:t>p</w:t>
      </w:r>
      <w:r>
        <w:rPr>
          <w:rFonts w:asciiTheme="minorHAnsi" w:hAnsiTheme="minorHAnsi" w:cstheme="minorHAnsi"/>
          <w:sz w:val="24"/>
          <w:szCs w:val="24"/>
        </w:rPr>
        <w:t xml:space="preserve">licant’s or </w:t>
      </w:r>
      <w:r w:rsidR="00F40509">
        <w:rPr>
          <w:rFonts w:asciiTheme="minorHAnsi" w:hAnsiTheme="minorHAnsi" w:cstheme="minorHAnsi"/>
          <w:sz w:val="24"/>
          <w:szCs w:val="24"/>
        </w:rPr>
        <w:t>Grantee</w:t>
      </w:r>
      <w:r>
        <w:rPr>
          <w:rFonts w:asciiTheme="minorHAnsi" w:hAnsiTheme="minorHAnsi" w:cstheme="minorHAnsi"/>
          <w:sz w:val="24"/>
          <w:szCs w:val="24"/>
        </w:rPr>
        <w:t xml:space="preserve">’s knowledge, no </w:t>
      </w:r>
      <w:r w:rsidR="00134186">
        <w:rPr>
          <w:rFonts w:asciiTheme="minorHAnsi" w:hAnsiTheme="minorHAnsi" w:cstheme="minorHAnsi"/>
          <w:sz w:val="24"/>
          <w:szCs w:val="24"/>
        </w:rPr>
        <w:t xml:space="preserve">COI </w:t>
      </w:r>
      <w:r>
        <w:rPr>
          <w:rFonts w:asciiTheme="minorHAnsi" w:hAnsiTheme="minorHAnsi" w:cstheme="minorHAnsi"/>
          <w:sz w:val="24"/>
          <w:szCs w:val="24"/>
        </w:rPr>
        <w:t xml:space="preserve">exists, or </w:t>
      </w:r>
      <w:r w:rsidR="00134186">
        <w:rPr>
          <w:rFonts w:asciiTheme="minorHAnsi" w:hAnsiTheme="minorHAnsi" w:cstheme="minorHAnsi"/>
          <w:sz w:val="24"/>
          <w:szCs w:val="24"/>
        </w:rPr>
        <w:t xml:space="preserve">that </w:t>
      </w:r>
      <w:r>
        <w:rPr>
          <w:rFonts w:asciiTheme="minorHAnsi" w:hAnsiTheme="minorHAnsi" w:cstheme="minorHAnsi"/>
          <w:sz w:val="24"/>
          <w:szCs w:val="24"/>
        </w:rPr>
        <w:t xml:space="preserve">any real, potential or appearance of a </w:t>
      </w:r>
      <w:r w:rsidR="00134186">
        <w:rPr>
          <w:rFonts w:asciiTheme="minorHAnsi" w:hAnsiTheme="minorHAnsi" w:cstheme="minorHAnsi"/>
          <w:sz w:val="24"/>
          <w:szCs w:val="24"/>
        </w:rPr>
        <w:t>COI</w:t>
      </w:r>
      <w:r>
        <w:rPr>
          <w:rFonts w:asciiTheme="minorHAnsi" w:hAnsiTheme="minorHAnsi" w:cstheme="minorHAnsi"/>
          <w:sz w:val="24"/>
          <w:szCs w:val="24"/>
        </w:rPr>
        <w:t xml:space="preserve"> has been disclosed to MassDEP.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will certify this by its signatory signing </w:t>
      </w:r>
      <w:r w:rsidRPr="009B65DB">
        <w:rPr>
          <w:rFonts w:asciiTheme="minorHAnsi" w:hAnsiTheme="minorHAnsi" w:cstheme="minorHAnsi"/>
          <w:sz w:val="24"/>
          <w:szCs w:val="24"/>
        </w:rPr>
        <w:t>the C</w:t>
      </w:r>
      <w:r w:rsidR="00134186">
        <w:rPr>
          <w:rFonts w:asciiTheme="minorHAnsi" w:hAnsiTheme="minorHAnsi" w:cstheme="minorHAnsi"/>
          <w:sz w:val="24"/>
          <w:szCs w:val="24"/>
        </w:rPr>
        <w:t>OI Guidance and Disclosure Statement</w:t>
      </w:r>
      <w:r>
        <w:rPr>
          <w:rFonts w:asciiTheme="minorHAnsi" w:hAnsiTheme="minorHAnsi" w:cstheme="minorHAnsi"/>
          <w:sz w:val="24"/>
          <w:szCs w:val="24"/>
        </w:rPr>
        <w:t xml:space="preserve"> </w:t>
      </w:r>
      <w:r w:rsidR="00F759DF">
        <w:rPr>
          <w:rFonts w:asciiTheme="minorHAnsi" w:hAnsiTheme="minorHAnsi" w:cstheme="minorHAnsi"/>
          <w:sz w:val="24"/>
          <w:szCs w:val="24"/>
        </w:rPr>
        <w:t xml:space="preserve">Form </w:t>
      </w:r>
      <w:r>
        <w:rPr>
          <w:rFonts w:asciiTheme="minorHAnsi" w:hAnsiTheme="minorHAnsi" w:cstheme="minorHAnsi"/>
          <w:sz w:val="24"/>
          <w:szCs w:val="24"/>
        </w:rPr>
        <w:t xml:space="preserve">provided in </w:t>
      </w:r>
      <w:r w:rsidR="00EF044A" w:rsidRPr="00EF044A">
        <w:rPr>
          <w:rFonts w:asciiTheme="minorHAnsi" w:hAnsiTheme="minorHAnsi" w:cstheme="minorHAnsi"/>
          <w:sz w:val="24"/>
          <w:szCs w:val="24"/>
        </w:rPr>
        <w:t>Attachment D</w:t>
      </w:r>
      <w:r>
        <w:rPr>
          <w:rFonts w:asciiTheme="minorHAnsi" w:hAnsiTheme="minorHAnsi" w:cstheme="minorHAnsi"/>
          <w:sz w:val="24"/>
          <w:szCs w:val="24"/>
        </w:rPr>
        <w:t xml:space="preserve"> of </w:t>
      </w:r>
      <w:r w:rsidR="003C4238">
        <w:rPr>
          <w:rFonts w:asciiTheme="minorHAnsi" w:hAnsiTheme="minorHAnsi" w:cstheme="minorHAnsi"/>
          <w:sz w:val="24"/>
          <w:szCs w:val="24"/>
        </w:rPr>
        <w:t xml:space="preserve">this </w:t>
      </w:r>
      <w:r w:rsidR="004E4C1A">
        <w:rPr>
          <w:rFonts w:asciiTheme="minorHAnsi" w:hAnsiTheme="minorHAnsi" w:cstheme="minorHAnsi"/>
          <w:sz w:val="24"/>
          <w:szCs w:val="24"/>
        </w:rPr>
        <w:t xml:space="preserve">Grant Announcement </w:t>
      </w:r>
      <w:r>
        <w:rPr>
          <w:rFonts w:asciiTheme="minorHAnsi" w:hAnsiTheme="minorHAnsi" w:cstheme="minorHAnsi"/>
          <w:sz w:val="24"/>
          <w:szCs w:val="24"/>
        </w:rPr>
        <w:t xml:space="preserve">and submitting it with the </w:t>
      </w:r>
      <w:r w:rsidR="007C0F9B">
        <w:rPr>
          <w:rFonts w:asciiTheme="minorHAnsi" w:hAnsiTheme="minorHAnsi" w:cstheme="minorHAnsi"/>
          <w:sz w:val="24"/>
          <w:szCs w:val="24"/>
        </w:rPr>
        <w:t>Applicant/</w:t>
      </w:r>
      <w:r w:rsidR="00F40509">
        <w:rPr>
          <w:rFonts w:asciiTheme="minorHAnsi" w:hAnsiTheme="minorHAnsi" w:cstheme="minorHAnsi"/>
          <w:sz w:val="24"/>
          <w:szCs w:val="24"/>
        </w:rPr>
        <w:t>Grantee</w:t>
      </w:r>
      <w:r>
        <w:rPr>
          <w:rFonts w:asciiTheme="minorHAnsi" w:hAnsiTheme="minorHAnsi" w:cstheme="minorHAnsi"/>
          <w:sz w:val="24"/>
          <w:szCs w:val="24"/>
        </w:rPr>
        <w:t xml:space="preserve">’s signatory with the </w:t>
      </w:r>
      <w:r w:rsidR="00F759DF">
        <w:rPr>
          <w:rFonts w:asciiTheme="minorHAnsi" w:hAnsiTheme="minorHAnsi" w:cstheme="minorHAnsi"/>
          <w:sz w:val="24"/>
          <w:szCs w:val="24"/>
        </w:rPr>
        <w:t>p</w:t>
      </w:r>
      <w:r>
        <w:rPr>
          <w:rFonts w:asciiTheme="minorHAnsi" w:hAnsiTheme="minorHAnsi" w:cstheme="minorHAnsi"/>
          <w:sz w:val="24"/>
          <w:szCs w:val="24"/>
        </w:rPr>
        <w:t xml:space="preserve">roposal.  </w:t>
      </w:r>
    </w:p>
    <w:p w14:paraId="5135F268" w14:textId="77777777" w:rsidR="005F5831" w:rsidRDefault="005F5831">
      <w:pPr>
        <w:rPr>
          <w:rFonts w:asciiTheme="minorHAnsi" w:hAnsiTheme="minorHAnsi" w:cstheme="minorHAnsi"/>
          <w:sz w:val="24"/>
          <w:szCs w:val="24"/>
        </w:rPr>
      </w:pPr>
    </w:p>
    <w:p w14:paraId="1DA14F82" w14:textId="77777777" w:rsidR="00AB522D" w:rsidRDefault="00E33831">
      <w:pPr>
        <w:rPr>
          <w:rFonts w:asciiTheme="minorHAnsi" w:hAnsiTheme="minorHAnsi" w:cstheme="minorHAnsi"/>
          <w:szCs w:val="24"/>
        </w:rPr>
      </w:pPr>
      <w:r>
        <w:rPr>
          <w:rFonts w:asciiTheme="minorHAnsi" w:hAnsiTheme="minorHAnsi" w:cstheme="minorHAnsi"/>
          <w:sz w:val="24"/>
          <w:szCs w:val="24"/>
        </w:rPr>
        <w:t xml:space="preserve">A real, potential, or appearance of </w:t>
      </w:r>
      <w:r w:rsidR="00134186">
        <w:rPr>
          <w:rFonts w:asciiTheme="minorHAnsi" w:hAnsiTheme="minorHAnsi" w:cstheme="minorHAnsi"/>
          <w:sz w:val="24"/>
          <w:szCs w:val="24"/>
        </w:rPr>
        <w:t xml:space="preserve">COI </w:t>
      </w:r>
      <w:r>
        <w:rPr>
          <w:rFonts w:asciiTheme="minorHAnsi" w:hAnsiTheme="minorHAnsi" w:cstheme="minorHAnsi"/>
          <w:sz w:val="24"/>
          <w:szCs w:val="24"/>
        </w:rPr>
        <w:t xml:space="preserve">may include, but is not limited to, the following examples:  </w:t>
      </w:r>
    </w:p>
    <w:p w14:paraId="5073EBE4" w14:textId="77777777" w:rsidR="00BC0BD9" w:rsidRDefault="00BC0BD9" w:rsidP="00BC0BD9">
      <w:pPr>
        <w:rPr>
          <w:rFonts w:asciiTheme="minorHAnsi" w:hAnsiTheme="minorHAnsi" w:cstheme="minorHAnsi"/>
          <w:sz w:val="24"/>
          <w:szCs w:val="24"/>
        </w:rPr>
      </w:pPr>
    </w:p>
    <w:p w14:paraId="0A2D767A" w14:textId="77777777" w:rsidR="000B3F8F" w:rsidRDefault="00E33831" w:rsidP="00BC0BD9">
      <w:pPr>
        <w:pStyle w:val="ListParagraph"/>
        <w:numPr>
          <w:ilvl w:val="0"/>
          <w:numId w:val="19"/>
        </w:numPr>
        <w:rPr>
          <w:rFonts w:asciiTheme="minorHAnsi" w:hAnsiTheme="minorHAnsi" w:cstheme="minorHAnsi"/>
          <w:sz w:val="24"/>
          <w:szCs w:val="24"/>
        </w:rPr>
      </w:pPr>
      <w:r w:rsidRPr="000B3F8F">
        <w:rPr>
          <w:rFonts w:asciiTheme="minorHAnsi" w:hAnsiTheme="minorHAnsi" w:cstheme="minorHAnsi"/>
          <w:sz w:val="24"/>
          <w:szCs w:val="24"/>
        </w:rPr>
        <w:t xml:space="preserve">An undisclosed person who will get </w:t>
      </w:r>
      <w:r w:rsidR="008534F9" w:rsidRPr="000B3F8F">
        <w:rPr>
          <w:rFonts w:asciiTheme="minorHAnsi" w:hAnsiTheme="minorHAnsi" w:cstheme="minorHAnsi"/>
          <w:sz w:val="24"/>
          <w:szCs w:val="24"/>
        </w:rPr>
        <w:t>an</w:t>
      </w:r>
      <w:r w:rsidRPr="000B3F8F">
        <w:rPr>
          <w:rFonts w:asciiTheme="minorHAnsi" w:hAnsiTheme="minorHAnsi" w:cstheme="minorHAnsi"/>
          <w:sz w:val="24"/>
          <w:szCs w:val="24"/>
        </w:rPr>
        <w:t xml:space="preserve"> indirect or direct monetary benefit from the project</w:t>
      </w:r>
      <w:r w:rsidR="00F759DF">
        <w:rPr>
          <w:rFonts w:asciiTheme="minorHAnsi" w:hAnsiTheme="minorHAnsi" w:cstheme="minorHAnsi"/>
          <w:sz w:val="24"/>
          <w:szCs w:val="24"/>
        </w:rPr>
        <w:t>;</w:t>
      </w:r>
      <w:r w:rsidR="000B3F8F" w:rsidRPr="000B3F8F">
        <w:rPr>
          <w:rFonts w:asciiTheme="minorHAnsi" w:hAnsiTheme="minorHAnsi" w:cstheme="minorHAnsi"/>
          <w:sz w:val="24"/>
          <w:szCs w:val="24"/>
        </w:rPr>
        <w:t xml:space="preserve">  </w:t>
      </w:r>
    </w:p>
    <w:p w14:paraId="0D26E856" w14:textId="77777777" w:rsidR="00BC0BD9" w:rsidRPr="000B3F8F" w:rsidRDefault="00E33831" w:rsidP="00BC0BD9">
      <w:pPr>
        <w:pStyle w:val="ListParagraph"/>
        <w:numPr>
          <w:ilvl w:val="0"/>
          <w:numId w:val="19"/>
        </w:numPr>
        <w:rPr>
          <w:rFonts w:asciiTheme="minorHAnsi" w:hAnsiTheme="minorHAnsi" w:cstheme="minorHAnsi"/>
          <w:sz w:val="24"/>
          <w:szCs w:val="24"/>
        </w:rPr>
      </w:pPr>
      <w:r w:rsidRPr="000B3F8F">
        <w:rPr>
          <w:rFonts w:asciiTheme="minorHAnsi" w:hAnsiTheme="minorHAnsi" w:cstheme="minorHAnsi"/>
          <w:sz w:val="24"/>
          <w:szCs w:val="24"/>
        </w:rPr>
        <w:t xml:space="preserve">An undisclosed business relationship with the </w:t>
      </w:r>
      <w:r w:rsidR="007C0F9B">
        <w:rPr>
          <w:rFonts w:asciiTheme="minorHAnsi" w:hAnsiTheme="minorHAnsi" w:cstheme="minorHAnsi"/>
          <w:sz w:val="24"/>
          <w:szCs w:val="24"/>
        </w:rPr>
        <w:t>A</w:t>
      </w:r>
      <w:r w:rsidRPr="000B3F8F">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sidRPr="000B3F8F">
        <w:rPr>
          <w:rFonts w:asciiTheme="minorHAnsi" w:hAnsiTheme="minorHAnsi" w:cstheme="minorHAnsi"/>
          <w:sz w:val="24"/>
          <w:szCs w:val="24"/>
        </w:rPr>
        <w:t xml:space="preserve"> that will get a direct or indirect monetary benefit from work under the contract; </w:t>
      </w:r>
    </w:p>
    <w:p w14:paraId="28ABDFB2" w14:textId="77777777" w:rsidR="00BC0BD9" w:rsidRDefault="00E33831" w:rsidP="00BC0BD9">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 xml:space="preserve">Purchase goods or services under the contract </w:t>
      </w:r>
      <w:r w:rsidR="00134186">
        <w:rPr>
          <w:rFonts w:asciiTheme="minorHAnsi" w:hAnsiTheme="minorHAnsi" w:cstheme="minorHAnsi"/>
          <w:sz w:val="24"/>
          <w:szCs w:val="24"/>
        </w:rPr>
        <w:t>from a</w:t>
      </w:r>
      <w:r>
        <w:rPr>
          <w:rFonts w:asciiTheme="minorHAnsi" w:hAnsiTheme="minorHAnsi" w:cstheme="minorHAnsi"/>
          <w:sz w:val="24"/>
          <w:szCs w:val="24"/>
        </w:rPr>
        <w:t xml:space="preserve"> busines</w:t>
      </w:r>
      <w:r w:rsidR="00134186">
        <w:rPr>
          <w:rFonts w:asciiTheme="minorHAnsi" w:hAnsiTheme="minorHAnsi" w:cstheme="minorHAnsi"/>
          <w:sz w:val="24"/>
          <w:szCs w:val="24"/>
        </w:rPr>
        <w:t>s</w:t>
      </w:r>
      <w:r>
        <w:rPr>
          <w:rFonts w:asciiTheme="minorHAnsi" w:hAnsiTheme="minorHAnsi" w:cstheme="minorHAnsi"/>
          <w:sz w:val="24"/>
          <w:szCs w:val="24"/>
        </w:rPr>
        <w:t xml:space="preserve"> or other entit</w:t>
      </w:r>
      <w:r w:rsidR="00134186">
        <w:rPr>
          <w:rFonts w:asciiTheme="minorHAnsi" w:hAnsiTheme="minorHAnsi" w:cstheme="minorHAnsi"/>
          <w:sz w:val="24"/>
          <w:szCs w:val="24"/>
        </w:rPr>
        <w:t xml:space="preserve">y </w:t>
      </w:r>
      <w:r>
        <w:rPr>
          <w:rFonts w:asciiTheme="minorHAnsi" w:hAnsiTheme="minorHAnsi" w:cstheme="minorHAnsi"/>
          <w:sz w:val="24"/>
          <w:szCs w:val="24"/>
        </w:rPr>
        <w:t xml:space="preserve">where the members of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have a family or other significant personal relationship with the owners or partners, or</w:t>
      </w:r>
      <w:r w:rsidR="00AE6633">
        <w:rPr>
          <w:rFonts w:asciiTheme="minorHAnsi" w:hAnsiTheme="minorHAnsi" w:cstheme="minorHAnsi"/>
          <w:sz w:val="24"/>
          <w:szCs w:val="24"/>
        </w:rPr>
        <w:t xml:space="preserve"> where the members of the Applicant or Grantee have </w:t>
      </w:r>
      <w:r>
        <w:rPr>
          <w:rFonts w:asciiTheme="minorHAnsi" w:hAnsiTheme="minorHAnsi" w:cstheme="minorHAnsi"/>
          <w:sz w:val="24"/>
          <w:szCs w:val="24"/>
        </w:rPr>
        <w:t>part ownership or other monetary interest in th</w:t>
      </w:r>
      <w:r w:rsidR="00AE6633">
        <w:rPr>
          <w:rFonts w:asciiTheme="minorHAnsi" w:hAnsiTheme="minorHAnsi" w:cstheme="minorHAnsi"/>
          <w:sz w:val="24"/>
          <w:szCs w:val="24"/>
        </w:rPr>
        <w:t xml:space="preserve">e </w:t>
      </w:r>
      <w:r>
        <w:rPr>
          <w:rFonts w:asciiTheme="minorHAnsi" w:hAnsiTheme="minorHAnsi" w:cstheme="minorHAnsi"/>
          <w:sz w:val="24"/>
          <w:szCs w:val="24"/>
        </w:rPr>
        <w:t>business</w:t>
      </w:r>
      <w:r w:rsidR="00AE6633">
        <w:rPr>
          <w:rFonts w:asciiTheme="minorHAnsi" w:hAnsiTheme="minorHAnsi" w:cstheme="minorHAnsi"/>
          <w:sz w:val="24"/>
          <w:szCs w:val="24"/>
        </w:rPr>
        <w:t xml:space="preserve"> or other entity;</w:t>
      </w:r>
      <w:r>
        <w:rPr>
          <w:rFonts w:asciiTheme="minorHAnsi" w:hAnsiTheme="minorHAnsi" w:cstheme="minorHAnsi"/>
          <w:sz w:val="24"/>
          <w:szCs w:val="24"/>
        </w:rPr>
        <w:t xml:space="preserve"> </w:t>
      </w:r>
    </w:p>
    <w:p w14:paraId="64B168D5" w14:textId="77777777" w:rsidR="00BC0BD9" w:rsidRDefault="007036F1" w:rsidP="00BC0BD9">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Purchase</w:t>
      </w:r>
      <w:r w:rsidR="00E33831">
        <w:rPr>
          <w:rFonts w:asciiTheme="minorHAnsi" w:hAnsiTheme="minorHAnsi" w:cstheme="minorHAnsi"/>
          <w:sz w:val="24"/>
          <w:szCs w:val="24"/>
        </w:rPr>
        <w:t xml:space="preserve"> goods or services, or award</w:t>
      </w:r>
      <w:r w:rsidR="000B3F8F">
        <w:rPr>
          <w:rFonts w:asciiTheme="minorHAnsi" w:hAnsiTheme="minorHAnsi" w:cstheme="minorHAnsi"/>
          <w:sz w:val="24"/>
          <w:szCs w:val="24"/>
        </w:rPr>
        <w:t xml:space="preserve"> </w:t>
      </w:r>
      <w:r w:rsidR="00E33831">
        <w:rPr>
          <w:rFonts w:asciiTheme="minorHAnsi" w:hAnsiTheme="minorHAnsi" w:cstheme="minorHAnsi"/>
          <w:sz w:val="24"/>
          <w:szCs w:val="24"/>
        </w:rPr>
        <w:t>subcontracts without an appropriate and fair competitive process</w:t>
      </w:r>
      <w:r w:rsidR="009C16F5">
        <w:rPr>
          <w:rFonts w:asciiTheme="minorHAnsi" w:hAnsiTheme="minorHAnsi" w:cstheme="minorHAnsi"/>
          <w:sz w:val="24"/>
          <w:szCs w:val="24"/>
        </w:rPr>
        <w:t>;</w:t>
      </w:r>
      <w:r w:rsidR="00E33831">
        <w:rPr>
          <w:rFonts w:asciiTheme="minorHAnsi" w:hAnsiTheme="minorHAnsi" w:cstheme="minorHAnsi"/>
          <w:sz w:val="24"/>
          <w:szCs w:val="24"/>
        </w:rPr>
        <w:t xml:space="preserve"> </w:t>
      </w:r>
      <w:r w:rsidR="00F759DF">
        <w:rPr>
          <w:rFonts w:asciiTheme="minorHAnsi" w:hAnsiTheme="minorHAnsi" w:cstheme="minorHAnsi"/>
          <w:sz w:val="24"/>
          <w:szCs w:val="24"/>
        </w:rPr>
        <w:t>and</w:t>
      </w:r>
    </w:p>
    <w:p w14:paraId="050FA3ED" w14:textId="77777777" w:rsidR="00BC0BD9" w:rsidRPr="00115E70" w:rsidRDefault="009C16F5" w:rsidP="00BC0BD9">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The Grantee has an</w:t>
      </w:r>
      <w:r w:rsidR="00E33831">
        <w:rPr>
          <w:rFonts w:asciiTheme="minorHAnsi" w:hAnsiTheme="minorHAnsi" w:cstheme="minorHAnsi"/>
          <w:sz w:val="24"/>
          <w:szCs w:val="24"/>
        </w:rPr>
        <w:t xml:space="preserve"> undisclosed motive</w:t>
      </w:r>
      <w:r w:rsidR="00AE6633">
        <w:rPr>
          <w:rFonts w:asciiTheme="minorHAnsi" w:hAnsiTheme="minorHAnsi" w:cstheme="minorHAnsi"/>
          <w:sz w:val="24"/>
          <w:szCs w:val="24"/>
        </w:rPr>
        <w:t xml:space="preserve"> for the project </w:t>
      </w:r>
      <w:r w:rsidR="000B3F8F">
        <w:rPr>
          <w:rFonts w:asciiTheme="minorHAnsi" w:hAnsiTheme="minorHAnsi" w:cstheme="minorHAnsi"/>
          <w:sz w:val="24"/>
          <w:szCs w:val="24"/>
        </w:rPr>
        <w:t xml:space="preserve">not consistent with the </w:t>
      </w:r>
      <w:r w:rsidR="00AE6633">
        <w:rPr>
          <w:rFonts w:asciiTheme="minorHAnsi" w:hAnsiTheme="minorHAnsi" w:cstheme="minorHAnsi"/>
          <w:sz w:val="24"/>
          <w:szCs w:val="24"/>
        </w:rPr>
        <w:t xml:space="preserve">goals of the NRD </w:t>
      </w:r>
      <w:r w:rsidR="00AE6633">
        <w:rPr>
          <w:rFonts w:asciiTheme="minorHAnsi" w:hAnsiTheme="minorHAnsi" w:cstheme="minorHAnsi"/>
          <w:sz w:val="24"/>
          <w:szCs w:val="24"/>
        </w:rPr>
        <w:lastRenderedPageBreak/>
        <w:t>Program.</w:t>
      </w:r>
    </w:p>
    <w:p w14:paraId="441067D4" w14:textId="77777777" w:rsidR="00BC0BD9" w:rsidRDefault="00BC0BD9" w:rsidP="00BC0BD9">
      <w:pPr>
        <w:rPr>
          <w:rFonts w:asciiTheme="minorHAnsi" w:hAnsiTheme="minorHAnsi" w:cstheme="minorHAnsi"/>
          <w:sz w:val="24"/>
          <w:szCs w:val="24"/>
        </w:rPr>
      </w:pPr>
    </w:p>
    <w:p w14:paraId="446C1AB7" w14:textId="77777777" w:rsidR="00BC0BD9"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It is the responsibility of the </w:t>
      </w:r>
      <w:r w:rsidR="007C0F9B">
        <w:rPr>
          <w:rFonts w:asciiTheme="minorHAnsi" w:hAnsiTheme="minorHAnsi" w:cstheme="minorHAnsi"/>
          <w:sz w:val="24"/>
          <w:szCs w:val="24"/>
        </w:rPr>
        <w:t>A</w:t>
      </w:r>
      <w:r>
        <w:rPr>
          <w:rFonts w:asciiTheme="minorHAnsi" w:hAnsiTheme="minorHAnsi" w:cstheme="minorHAnsi"/>
          <w:sz w:val="24"/>
          <w:szCs w:val="24"/>
        </w:rPr>
        <w:t xml:space="preserve">pplicant or </w:t>
      </w:r>
      <w:r w:rsidR="00F40509">
        <w:rPr>
          <w:rFonts w:asciiTheme="minorHAnsi" w:hAnsiTheme="minorHAnsi" w:cstheme="minorHAnsi"/>
          <w:sz w:val="24"/>
          <w:szCs w:val="24"/>
        </w:rPr>
        <w:t>Grantee</w:t>
      </w:r>
      <w:r>
        <w:rPr>
          <w:rFonts w:asciiTheme="minorHAnsi" w:hAnsiTheme="minorHAnsi" w:cstheme="minorHAnsi"/>
          <w:sz w:val="24"/>
          <w:szCs w:val="24"/>
        </w:rPr>
        <w:t xml:space="preserve"> to immediately disclose any actu</w:t>
      </w:r>
      <w:r w:rsidR="00AE6633">
        <w:rPr>
          <w:rFonts w:asciiTheme="minorHAnsi" w:hAnsiTheme="minorHAnsi" w:cstheme="minorHAnsi"/>
          <w:sz w:val="24"/>
          <w:szCs w:val="24"/>
        </w:rPr>
        <w:t xml:space="preserve">al, potential or appearance of COI </w:t>
      </w:r>
      <w:r>
        <w:rPr>
          <w:rFonts w:asciiTheme="minorHAnsi" w:hAnsiTheme="minorHAnsi" w:cstheme="minorHAnsi"/>
          <w:sz w:val="24"/>
          <w:szCs w:val="24"/>
        </w:rPr>
        <w:t xml:space="preserve">to the MassDEP as stated in this section.  MassDEP maintains the right to make final decisions on all actual, potential or appearances of a </w:t>
      </w:r>
      <w:r w:rsidR="00AE6633">
        <w:rPr>
          <w:rFonts w:asciiTheme="minorHAnsi" w:hAnsiTheme="minorHAnsi" w:cstheme="minorHAnsi"/>
          <w:sz w:val="24"/>
          <w:szCs w:val="24"/>
        </w:rPr>
        <w:t>COI</w:t>
      </w:r>
      <w:r>
        <w:rPr>
          <w:rFonts w:asciiTheme="minorHAnsi" w:hAnsiTheme="minorHAnsi" w:cstheme="minorHAnsi"/>
          <w:sz w:val="24"/>
          <w:szCs w:val="24"/>
        </w:rPr>
        <w:t xml:space="preserve">.  </w:t>
      </w:r>
    </w:p>
    <w:p w14:paraId="0249AB23" w14:textId="77777777" w:rsidR="00BC0BD9" w:rsidRDefault="00BC0BD9" w:rsidP="00BC0BD9">
      <w:pPr>
        <w:rPr>
          <w:rFonts w:asciiTheme="minorHAnsi" w:hAnsiTheme="minorHAnsi" w:cstheme="minorHAnsi"/>
          <w:sz w:val="24"/>
          <w:szCs w:val="24"/>
        </w:rPr>
      </w:pPr>
    </w:p>
    <w:p w14:paraId="5F370A38" w14:textId="77777777" w:rsidR="00BC0BD9" w:rsidRPr="00E96D24" w:rsidRDefault="00E33831" w:rsidP="00BC0BD9">
      <w:pPr>
        <w:rPr>
          <w:rFonts w:asciiTheme="minorHAnsi" w:hAnsiTheme="minorHAnsi" w:cstheme="minorHAnsi"/>
          <w:sz w:val="24"/>
          <w:szCs w:val="24"/>
        </w:rPr>
      </w:pPr>
      <w:r>
        <w:rPr>
          <w:rFonts w:asciiTheme="minorHAnsi" w:hAnsiTheme="minorHAnsi" w:cstheme="minorHAnsi"/>
          <w:sz w:val="24"/>
          <w:szCs w:val="24"/>
        </w:rPr>
        <w:t xml:space="preserve">The following subsections further detail of the requirements for identifying, disclosing and avoiding a </w:t>
      </w:r>
      <w:r w:rsidR="00AE6633">
        <w:rPr>
          <w:rFonts w:asciiTheme="minorHAnsi" w:hAnsiTheme="minorHAnsi" w:cstheme="minorHAnsi"/>
          <w:sz w:val="24"/>
          <w:szCs w:val="24"/>
        </w:rPr>
        <w:t>COI</w:t>
      </w:r>
      <w:r>
        <w:rPr>
          <w:rFonts w:asciiTheme="minorHAnsi" w:hAnsiTheme="minorHAnsi" w:cstheme="minorHAnsi"/>
          <w:sz w:val="24"/>
          <w:szCs w:val="24"/>
        </w:rPr>
        <w:t xml:space="preserve">:  </w:t>
      </w:r>
    </w:p>
    <w:p w14:paraId="5D900280" w14:textId="77777777" w:rsidR="00BC0BD9" w:rsidRPr="009B65DB" w:rsidRDefault="00BC0BD9" w:rsidP="00BC0BD9">
      <w:pPr>
        <w:pStyle w:val="ListParagraph"/>
        <w:rPr>
          <w:rFonts w:asciiTheme="minorHAnsi" w:hAnsiTheme="minorHAnsi" w:cstheme="minorHAnsi"/>
          <w:b/>
          <w:sz w:val="24"/>
          <w:szCs w:val="24"/>
          <w:u w:val="single"/>
        </w:rPr>
      </w:pPr>
    </w:p>
    <w:p w14:paraId="78BCD884" w14:textId="77777777" w:rsidR="00BC0BD9" w:rsidRDefault="00AE6633" w:rsidP="00BC0BD9">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Grantee</w:t>
      </w:r>
      <w:r w:rsidR="00E33831">
        <w:rPr>
          <w:rFonts w:asciiTheme="minorHAnsi" w:hAnsiTheme="minorHAnsi" w:cstheme="minorHAnsi"/>
          <w:b/>
          <w:sz w:val="24"/>
          <w:szCs w:val="24"/>
        </w:rPr>
        <w:t>’</w:t>
      </w:r>
      <w:r>
        <w:rPr>
          <w:rFonts w:asciiTheme="minorHAnsi" w:hAnsiTheme="minorHAnsi" w:cstheme="minorHAnsi"/>
          <w:b/>
          <w:sz w:val="24"/>
          <w:szCs w:val="24"/>
        </w:rPr>
        <w:t>s</w:t>
      </w:r>
      <w:r w:rsidR="00E33831" w:rsidRPr="00021FB3">
        <w:rPr>
          <w:rFonts w:asciiTheme="minorHAnsi" w:hAnsiTheme="minorHAnsi" w:cstheme="minorHAnsi"/>
          <w:b/>
          <w:sz w:val="24"/>
          <w:szCs w:val="24"/>
        </w:rPr>
        <w:t xml:space="preserve"> Affirmative Duty</w:t>
      </w:r>
      <w:r w:rsidR="00E33831">
        <w:rPr>
          <w:rFonts w:asciiTheme="minorHAnsi" w:hAnsiTheme="minorHAnsi" w:cstheme="minorHAnsi"/>
          <w:sz w:val="24"/>
          <w:szCs w:val="24"/>
        </w:rPr>
        <w:t xml:space="preserve">:  By submitting a response to </w:t>
      </w:r>
      <w:r w:rsidR="007036F1">
        <w:rPr>
          <w:rFonts w:asciiTheme="minorHAnsi" w:hAnsiTheme="minorHAnsi" w:cstheme="minorHAnsi"/>
          <w:sz w:val="24"/>
          <w:szCs w:val="24"/>
        </w:rPr>
        <w:t>this Grant</w:t>
      </w:r>
      <w:r w:rsidR="004E4C1A">
        <w:rPr>
          <w:rFonts w:asciiTheme="minorHAnsi" w:hAnsiTheme="minorHAnsi" w:cstheme="minorHAnsi"/>
          <w:sz w:val="24"/>
          <w:szCs w:val="24"/>
        </w:rPr>
        <w:t xml:space="preserve"> Announcement</w:t>
      </w:r>
      <w:r w:rsidR="00E33831">
        <w:rPr>
          <w:rFonts w:asciiTheme="minorHAnsi" w:hAnsiTheme="minorHAnsi" w:cstheme="minorHAnsi"/>
          <w:sz w:val="24"/>
          <w:szCs w:val="24"/>
        </w:rPr>
        <w:t>, and if awarded a</w:t>
      </w:r>
      <w:r w:rsidR="00E33831" w:rsidRPr="009B65DB">
        <w:rPr>
          <w:rFonts w:asciiTheme="minorHAnsi" w:hAnsiTheme="minorHAnsi" w:cstheme="minorHAnsi"/>
          <w:sz w:val="24"/>
          <w:szCs w:val="24"/>
        </w:rPr>
        <w:t xml:space="preserve"> Contract, the </w:t>
      </w:r>
      <w:r w:rsidR="007C0F9B">
        <w:rPr>
          <w:rFonts w:asciiTheme="minorHAnsi" w:hAnsiTheme="minorHAnsi" w:cstheme="minorHAnsi"/>
          <w:sz w:val="24"/>
          <w:szCs w:val="24"/>
        </w:rPr>
        <w:t>A</w:t>
      </w:r>
      <w:r w:rsidR="00E33831">
        <w:rPr>
          <w:rFonts w:asciiTheme="minorHAnsi" w:hAnsiTheme="minorHAnsi" w:cstheme="minorHAnsi"/>
          <w:sz w:val="24"/>
          <w:szCs w:val="24"/>
        </w:rPr>
        <w:t>pplicant</w:t>
      </w:r>
      <w:r w:rsidR="00E33831" w:rsidRPr="009B65DB">
        <w:rPr>
          <w:rFonts w:asciiTheme="minorHAnsi" w:hAnsiTheme="minorHAnsi" w:cstheme="minorHAnsi"/>
          <w:sz w:val="24"/>
          <w:szCs w:val="24"/>
        </w:rPr>
        <w:t xml:space="preserve"> acknowledges its affirmative duty to identify and report to MassDEP any and all professional and/or persona</w:t>
      </w:r>
      <w:r w:rsidR="00E33831">
        <w:rPr>
          <w:rFonts w:asciiTheme="minorHAnsi" w:hAnsiTheme="minorHAnsi" w:cstheme="minorHAnsi"/>
          <w:sz w:val="24"/>
          <w:szCs w:val="24"/>
        </w:rPr>
        <w:t xml:space="preserve">l relationships and situations, </w:t>
      </w:r>
      <w:r w:rsidR="00E33831" w:rsidRPr="009B65DB">
        <w:rPr>
          <w:rFonts w:asciiTheme="minorHAnsi" w:hAnsiTheme="minorHAnsi" w:cstheme="minorHAnsi"/>
          <w:sz w:val="24"/>
          <w:szCs w:val="24"/>
        </w:rPr>
        <w:t>both currently and in the past, and incl</w:t>
      </w:r>
      <w:r w:rsidR="00E33831">
        <w:rPr>
          <w:rFonts w:asciiTheme="minorHAnsi" w:hAnsiTheme="minorHAnsi" w:cstheme="minorHAnsi"/>
          <w:sz w:val="24"/>
          <w:szCs w:val="24"/>
        </w:rPr>
        <w:t>uding any state or federal site</w:t>
      </w:r>
      <w:r>
        <w:rPr>
          <w:rFonts w:asciiTheme="minorHAnsi" w:hAnsiTheme="minorHAnsi" w:cstheme="minorHAnsi"/>
          <w:sz w:val="24"/>
          <w:szCs w:val="24"/>
        </w:rPr>
        <w:t>s that might pose an actual, potential, or appearance of a COI.</w:t>
      </w:r>
      <w:r w:rsidR="00E33831" w:rsidRPr="009B65DB">
        <w:rPr>
          <w:rFonts w:asciiTheme="minorHAnsi" w:hAnsiTheme="minorHAnsi" w:cstheme="minorHAnsi"/>
          <w:sz w:val="24"/>
          <w:szCs w:val="24"/>
        </w:rPr>
        <w:t xml:space="preserve">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 xml:space="preserve">affirmative duty under this provision includes all circumstances where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pe</w:t>
      </w:r>
      <w:r w:rsidR="00E33831">
        <w:rPr>
          <w:rFonts w:asciiTheme="minorHAnsi" w:hAnsiTheme="minorHAnsi" w:cstheme="minorHAnsi"/>
          <w:sz w:val="24"/>
          <w:szCs w:val="24"/>
        </w:rPr>
        <w:t xml:space="preserve">rsonnel, its subcontractor’s </w:t>
      </w:r>
      <w:r w:rsidR="00E33831" w:rsidRPr="009B65DB">
        <w:rPr>
          <w:rFonts w:asciiTheme="minorHAnsi" w:hAnsiTheme="minorHAnsi" w:cstheme="minorHAnsi"/>
          <w:sz w:val="24"/>
          <w:szCs w:val="24"/>
        </w:rPr>
        <w:t>personnel</w:t>
      </w:r>
      <w:r w:rsidR="00E33831">
        <w:rPr>
          <w:rFonts w:asciiTheme="minorHAnsi" w:hAnsiTheme="minorHAnsi" w:cstheme="minorHAnsi"/>
          <w:sz w:val="24"/>
          <w:szCs w:val="24"/>
        </w:rPr>
        <w:t xml:space="preserve">, or the </w:t>
      </w:r>
      <w:r w:rsidR="00F40509">
        <w:rPr>
          <w:rFonts w:asciiTheme="minorHAnsi" w:hAnsiTheme="minorHAnsi" w:cstheme="minorHAnsi"/>
          <w:sz w:val="24"/>
          <w:szCs w:val="24"/>
        </w:rPr>
        <w:t>Grantee</w:t>
      </w:r>
      <w:r w:rsidR="003460C4">
        <w:rPr>
          <w:rFonts w:asciiTheme="minorHAnsi" w:hAnsiTheme="minorHAnsi" w:cstheme="minorHAnsi"/>
          <w:sz w:val="24"/>
          <w:szCs w:val="24"/>
        </w:rPr>
        <w:t>’</w:t>
      </w:r>
      <w:r w:rsidR="00317DFB">
        <w:rPr>
          <w:rFonts w:asciiTheme="minorHAnsi" w:hAnsiTheme="minorHAnsi" w:cstheme="minorHAnsi"/>
          <w:sz w:val="24"/>
          <w:szCs w:val="24"/>
        </w:rPr>
        <w:t xml:space="preserve">s </w:t>
      </w:r>
      <w:r w:rsidR="00E33831">
        <w:rPr>
          <w:rFonts w:asciiTheme="minorHAnsi" w:hAnsiTheme="minorHAnsi" w:cstheme="minorHAnsi"/>
          <w:sz w:val="24"/>
          <w:szCs w:val="24"/>
        </w:rPr>
        <w:t xml:space="preserve">organization were or are </w:t>
      </w:r>
      <w:r>
        <w:rPr>
          <w:rFonts w:asciiTheme="minorHAnsi" w:hAnsiTheme="minorHAnsi" w:cstheme="minorHAnsi"/>
          <w:sz w:val="24"/>
          <w:szCs w:val="24"/>
        </w:rPr>
        <w:t>a party to receiving any personal</w:t>
      </w:r>
      <w:r w:rsidR="00E33831">
        <w:rPr>
          <w:rFonts w:asciiTheme="minorHAnsi" w:hAnsiTheme="minorHAnsi" w:cstheme="minorHAnsi"/>
          <w:sz w:val="24"/>
          <w:szCs w:val="24"/>
        </w:rPr>
        <w:t xml:space="preserve"> monetary or person</w:t>
      </w:r>
      <w:r>
        <w:rPr>
          <w:rFonts w:asciiTheme="minorHAnsi" w:hAnsiTheme="minorHAnsi" w:cstheme="minorHAnsi"/>
          <w:sz w:val="24"/>
          <w:szCs w:val="24"/>
        </w:rPr>
        <w:t>a</w:t>
      </w:r>
      <w:r w:rsidR="00E33831">
        <w:rPr>
          <w:rFonts w:asciiTheme="minorHAnsi" w:hAnsiTheme="minorHAnsi" w:cstheme="minorHAnsi"/>
          <w:sz w:val="24"/>
          <w:szCs w:val="24"/>
        </w:rPr>
        <w:t xml:space="preserve">l gain not directly related to the goals and objectives of the project.  </w:t>
      </w:r>
    </w:p>
    <w:p w14:paraId="7FCB2EFE" w14:textId="77777777" w:rsidR="00BC0BD9" w:rsidRDefault="00BC0BD9" w:rsidP="00BC0BD9">
      <w:pPr>
        <w:widowControl/>
        <w:spacing w:after="200"/>
        <w:contextualSpacing/>
        <w:rPr>
          <w:rFonts w:asciiTheme="minorHAnsi" w:hAnsiTheme="minorHAnsi" w:cstheme="minorHAnsi"/>
          <w:sz w:val="24"/>
          <w:szCs w:val="24"/>
        </w:rPr>
      </w:pPr>
    </w:p>
    <w:p w14:paraId="30D6CDF8" w14:textId="77777777" w:rsidR="00BC0BD9" w:rsidRDefault="00E33831" w:rsidP="00BC0BD9">
      <w:pPr>
        <w:widowControl/>
        <w:spacing w:after="200"/>
        <w:contextualSpacing/>
        <w:rPr>
          <w:rFonts w:asciiTheme="minorHAnsi" w:hAnsiTheme="minorHAnsi" w:cstheme="minorHAnsi"/>
          <w:sz w:val="24"/>
          <w:szCs w:val="24"/>
        </w:rPr>
      </w:pPr>
      <w:r w:rsidRPr="009B65DB">
        <w:rPr>
          <w:rFonts w:asciiTheme="minorHAnsi" w:hAnsiTheme="minorHAnsi" w:cstheme="minorHAnsi"/>
          <w:sz w:val="24"/>
          <w:szCs w:val="24"/>
        </w:rPr>
        <w:t>In all cases wh</w:t>
      </w:r>
      <w:r>
        <w:rPr>
          <w:rFonts w:asciiTheme="minorHAnsi" w:hAnsiTheme="minorHAnsi" w:cstheme="minorHAnsi"/>
          <w:sz w:val="24"/>
          <w:szCs w:val="24"/>
        </w:rPr>
        <w:t xml:space="preserve">ere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identifies an actual, </w:t>
      </w:r>
      <w:r w:rsidRPr="009B65DB">
        <w:rPr>
          <w:rFonts w:asciiTheme="minorHAnsi" w:hAnsiTheme="minorHAnsi" w:cstheme="minorHAnsi"/>
          <w:sz w:val="24"/>
          <w:szCs w:val="24"/>
        </w:rPr>
        <w:t xml:space="preserve">potential </w:t>
      </w:r>
      <w:r>
        <w:rPr>
          <w:rFonts w:asciiTheme="minorHAnsi" w:hAnsiTheme="minorHAnsi" w:cstheme="minorHAnsi"/>
          <w:sz w:val="24"/>
          <w:szCs w:val="24"/>
        </w:rPr>
        <w:t xml:space="preserve">or appearance of a </w:t>
      </w:r>
      <w:r w:rsidRPr="009B65DB">
        <w:rPr>
          <w:rFonts w:asciiTheme="minorHAnsi" w:hAnsiTheme="minorHAnsi" w:cstheme="minorHAnsi"/>
          <w:sz w:val="24"/>
          <w:szCs w:val="24"/>
        </w:rPr>
        <w:t xml:space="preserve">conflict, </w:t>
      </w:r>
      <w:r>
        <w:rPr>
          <w:rFonts w:asciiTheme="minorHAnsi" w:hAnsiTheme="minorHAnsi" w:cstheme="minorHAnsi"/>
          <w:sz w:val="24"/>
          <w:szCs w:val="24"/>
        </w:rPr>
        <w:t xml:space="preserve">the </w:t>
      </w:r>
      <w:r w:rsidR="00F40509">
        <w:rPr>
          <w:rFonts w:asciiTheme="minorHAnsi" w:hAnsiTheme="minorHAnsi" w:cstheme="minorHAnsi"/>
          <w:sz w:val="24"/>
          <w:szCs w:val="24"/>
        </w:rPr>
        <w:t>Grantee</w:t>
      </w:r>
      <w:r>
        <w:rPr>
          <w:rFonts w:asciiTheme="minorHAnsi" w:hAnsiTheme="minorHAnsi" w:cstheme="minorHAnsi"/>
          <w:sz w:val="24"/>
          <w:szCs w:val="24"/>
        </w:rPr>
        <w:t xml:space="preserve"> must immediately </w:t>
      </w:r>
      <w:r w:rsidR="008D6255">
        <w:rPr>
          <w:rFonts w:asciiTheme="minorHAnsi" w:hAnsiTheme="minorHAnsi" w:cstheme="minorHAnsi"/>
          <w:sz w:val="24"/>
          <w:szCs w:val="24"/>
        </w:rPr>
        <w:t>notify</w:t>
      </w:r>
      <w:r>
        <w:rPr>
          <w:rFonts w:asciiTheme="minorHAnsi" w:hAnsiTheme="minorHAnsi" w:cstheme="minorHAnsi"/>
          <w:sz w:val="24"/>
          <w:szCs w:val="24"/>
        </w:rPr>
        <w:t xml:space="preserve"> and disclose the potential conflict to the </w:t>
      </w:r>
      <w:r w:rsidRPr="009B65DB">
        <w:rPr>
          <w:rFonts w:asciiTheme="minorHAnsi" w:hAnsiTheme="minorHAnsi" w:cstheme="minorHAnsi"/>
          <w:sz w:val="24"/>
          <w:szCs w:val="24"/>
        </w:rPr>
        <w:t xml:space="preserve">MassDEP </w:t>
      </w:r>
      <w:r>
        <w:rPr>
          <w:rFonts w:asciiTheme="minorHAnsi" w:hAnsiTheme="minorHAnsi" w:cstheme="minorHAnsi"/>
          <w:sz w:val="24"/>
          <w:szCs w:val="24"/>
        </w:rPr>
        <w:t xml:space="preserve">NRD Program Manager and NRD Contract Administrator.  </w:t>
      </w:r>
    </w:p>
    <w:p w14:paraId="3BA87B23" w14:textId="77777777" w:rsidR="00BC0BD9" w:rsidRPr="00EE4EFE" w:rsidRDefault="00BC0BD9" w:rsidP="00BC0BD9">
      <w:pPr>
        <w:widowControl/>
        <w:spacing w:after="200"/>
        <w:contextualSpacing/>
        <w:rPr>
          <w:rFonts w:asciiTheme="minorHAnsi" w:hAnsiTheme="minorHAnsi" w:cstheme="minorHAnsi"/>
          <w:sz w:val="24"/>
          <w:szCs w:val="24"/>
        </w:rPr>
      </w:pPr>
    </w:p>
    <w:p w14:paraId="4988B19A" w14:textId="77777777" w:rsidR="00BC0BD9" w:rsidRPr="009B65DB" w:rsidRDefault="00E33831" w:rsidP="00BC0BD9">
      <w:pPr>
        <w:widowControl/>
        <w:spacing w:after="200"/>
        <w:contextualSpacing/>
        <w:rPr>
          <w:rFonts w:asciiTheme="minorHAnsi" w:hAnsiTheme="minorHAnsi" w:cstheme="minorHAnsi"/>
          <w:b/>
          <w:sz w:val="24"/>
          <w:szCs w:val="24"/>
          <w:u w:val="single"/>
        </w:rPr>
      </w:pPr>
      <w:r>
        <w:rPr>
          <w:rFonts w:asciiTheme="minorHAnsi" w:hAnsiTheme="minorHAnsi" w:cstheme="minorHAnsi"/>
          <w:sz w:val="24"/>
          <w:szCs w:val="24"/>
        </w:rPr>
        <w:t xml:space="preserve"> </w:t>
      </w:r>
      <w:r w:rsidR="00F40509">
        <w:rPr>
          <w:rFonts w:asciiTheme="minorHAnsi" w:hAnsiTheme="minorHAnsi" w:cstheme="minorHAnsi"/>
          <w:b/>
          <w:sz w:val="24"/>
          <w:szCs w:val="24"/>
        </w:rPr>
        <w:t>Grantee</w:t>
      </w:r>
      <w:r w:rsidR="00AE6633">
        <w:rPr>
          <w:rFonts w:asciiTheme="minorHAnsi" w:hAnsiTheme="minorHAnsi" w:cstheme="minorHAnsi"/>
          <w:b/>
          <w:sz w:val="24"/>
          <w:szCs w:val="24"/>
        </w:rPr>
        <w:t>’</w:t>
      </w:r>
      <w:r w:rsidR="00317DFB">
        <w:rPr>
          <w:rFonts w:asciiTheme="minorHAnsi" w:hAnsiTheme="minorHAnsi" w:cstheme="minorHAnsi"/>
          <w:b/>
          <w:sz w:val="24"/>
          <w:szCs w:val="24"/>
        </w:rPr>
        <w:t>s</w:t>
      </w:r>
      <w:r w:rsidR="00317DFB" w:rsidRPr="00104E20">
        <w:rPr>
          <w:rFonts w:asciiTheme="minorHAnsi" w:hAnsiTheme="minorHAnsi" w:cstheme="minorHAnsi"/>
          <w:b/>
          <w:sz w:val="24"/>
          <w:szCs w:val="24"/>
        </w:rPr>
        <w:t xml:space="preserve"> </w:t>
      </w:r>
      <w:r w:rsidRPr="00104E20">
        <w:rPr>
          <w:rFonts w:asciiTheme="minorHAnsi" w:hAnsiTheme="minorHAnsi" w:cstheme="minorHAnsi"/>
          <w:b/>
          <w:sz w:val="24"/>
          <w:szCs w:val="24"/>
        </w:rPr>
        <w:t>Obligations and MassDEP’s Rights Regarding Actual or Potential or Appearance of Conflicts of Interest</w:t>
      </w:r>
      <w:r w:rsidRPr="009B65D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B65DB">
        <w:rPr>
          <w:rFonts w:asciiTheme="minorHAnsi" w:hAnsiTheme="minorHAnsi" w:cstheme="minorHAnsi"/>
          <w:sz w:val="24"/>
          <w:szCs w:val="24"/>
        </w:rPr>
        <w:t xml:space="preserve">In the event that a </w:t>
      </w:r>
      <w:r w:rsidR="00F40509">
        <w:rPr>
          <w:rFonts w:asciiTheme="minorHAnsi" w:hAnsiTheme="minorHAnsi" w:cstheme="minorHAnsi"/>
          <w:sz w:val="24"/>
          <w:szCs w:val="24"/>
        </w:rPr>
        <w:t>Grantee</w:t>
      </w:r>
      <w:r w:rsidR="00AE6633">
        <w:rPr>
          <w:rFonts w:asciiTheme="minorHAnsi" w:hAnsiTheme="minorHAnsi" w:cstheme="minorHAnsi"/>
          <w:sz w:val="24"/>
          <w:szCs w:val="24"/>
        </w:rPr>
        <w:t>’</w:t>
      </w:r>
      <w:r w:rsidR="00317DFB">
        <w:rPr>
          <w:rFonts w:asciiTheme="minorHAnsi" w:hAnsiTheme="minorHAnsi" w:cstheme="minorHAnsi"/>
          <w:sz w:val="24"/>
          <w:szCs w:val="24"/>
        </w:rPr>
        <w:t>s</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relationship with other entities or individuals creates or</w:t>
      </w:r>
      <w:r w:rsidR="00AE6633">
        <w:rPr>
          <w:rFonts w:asciiTheme="minorHAnsi" w:hAnsiTheme="minorHAnsi" w:cstheme="minorHAnsi"/>
          <w:sz w:val="24"/>
          <w:szCs w:val="24"/>
        </w:rPr>
        <w:t xml:space="preserve"> has the potential to create a COI</w:t>
      </w:r>
      <w:r w:rsidRPr="009B65DB">
        <w:rPr>
          <w:rFonts w:asciiTheme="minorHAnsi" w:hAnsiTheme="minorHAnsi" w:cstheme="minorHAnsi"/>
          <w:sz w:val="24"/>
          <w:szCs w:val="24"/>
        </w:rPr>
        <w:t>, the Department reserves the right:</w:t>
      </w:r>
    </w:p>
    <w:p w14:paraId="1C122A27" w14:textId="77777777" w:rsidR="00BC0BD9" w:rsidRPr="00E96D24"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To require the </w:t>
      </w:r>
      <w:r w:rsidR="00F40509">
        <w:rPr>
          <w:rFonts w:asciiTheme="minorHAnsi" w:hAnsiTheme="minorHAnsi" w:cstheme="minorHAnsi"/>
          <w:sz w:val="24"/>
          <w:szCs w:val="24"/>
        </w:rPr>
        <w:t>Grantee</w:t>
      </w:r>
      <w:r w:rsidR="00317DFB" w:rsidRPr="002F0132">
        <w:rPr>
          <w:rFonts w:asciiTheme="minorHAnsi" w:hAnsiTheme="minorHAnsi" w:cstheme="minorHAnsi"/>
          <w:sz w:val="24"/>
          <w:szCs w:val="24"/>
        </w:rPr>
        <w:t xml:space="preserve"> </w:t>
      </w:r>
      <w:r w:rsidRPr="002F0132">
        <w:rPr>
          <w:rFonts w:asciiTheme="minorHAnsi" w:hAnsiTheme="minorHAnsi" w:cstheme="minorHAnsi"/>
          <w:sz w:val="24"/>
          <w:szCs w:val="24"/>
        </w:rPr>
        <w:t>to take any action necessary to remove the conflict; or</w:t>
      </w:r>
    </w:p>
    <w:p w14:paraId="7FE7DF66" w14:textId="77777777" w:rsidR="00BC0BD9" w:rsidRPr="002F0132" w:rsidRDefault="00AE6633" w:rsidP="00BC0BD9">
      <w:pPr>
        <w:pStyle w:val="ListParagraph"/>
        <w:widowControl/>
        <w:numPr>
          <w:ilvl w:val="0"/>
          <w:numId w:val="17"/>
        </w:numPr>
        <w:spacing w:after="200"/>
        <w:contextualSpacing/>
        <w:rPr>
          <w:rFonts w:asciiTheme="minorHAnsi" w:hAnsiTheme="minorHAnsi" w:cstheme="minorHAnsi"/>
          <w:b/>
          <w:sz w:val="24"/>
          <w:szCs w:val="24"/>
          <w:u w:val="single"/>
        </w:rPr>
      </w:pPr>
      <w:r>
        <w:rPr>
          <w:rFonts w:asciiTheme="minorHAnsi" w:hAnsiTheme="minorHAnsi" w:cstheme="minorHAnsi"/>
          <w:sz w:val="24"/>
          <w:szCs w:val="24"/>
        </w:rPr>
        <w:t>To require the Grantee to p</w:t>
      </w:r>
      <w:r w:rsidR="00E33831">
        <w:rPr>
          <w:rFonts w:asciiTheme="minorHAnsi" w:hAnsiTheme="minorHAnsi" w:cstheme="minorHAnsi"/>
          <w:sz w:val="24"/>
          <w:szCs w:val="24"/>
        </w:rPr>
        <w:t>ropose a plan to mitigate the conflict that will be evaluated by MassDEP; or</w:t>
      </w:r>
      <w:r w:rsidR="00E33831" w:rsidRPr="002F0132">
        <w:rPr>
          <w:rFonts w:asciiTheme="minorHAnsi" w:hAnsiTheme="minorHAnsi" w:cstheme="minorHAnsi"/>
          <w:sz w:val="24"/>
          <w:szCs w:val="24"/>
        </w:rPr>
        <w:t xml:space="preserve"> </w:t>
      </w:r>
    </w:p>
    <w:p w14:paraId="7D7245F6" w14:textId="77777777" w:rsidR="00BC0BD9" w:rsidRPr="002F0132"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2F0132">
        <w:rPr>
          <w:rFonts w:asciiTheme="minorHAnsi" w:hAnsiTheme="minorHAnsi" w:cstheme="minorHAnsi"/>
          <w:sz w:val="24"/>
          <w:szCs w:val="24"/>
        </w:rPr>
        <w:t xml:space="preserve">If the conflict cannot be </w:t>
      </w:r>
      <w:r>
        <w:rPr>
          <w:rFonts w:asciiTheme="minorHAnsi" w:hAnsiTheme="minorHAnsi" w:cstheme="minorHAnsi"/>
          <w:sz w:val="24"/>
          <w:szCs w:val="24"/>
        </w:rPr>
        <w:t>mitigated to an extent satisfactory to the MassDEP</w:t>
      </w:r>
      <w:r w:rsidRPr="002F0132">
        <w:rPr>
          <w:rFonts w:asciiTheme="minorHAnsi" w:hAnsiTheme="minorHAnsi" w:cstheme="minorHAnsi"/>
          <w:sz w:val="24"/>
          <w:szCs w:val="24"/>
        </w:rPr>
        <w:t xml:space="preserve">, to terminate the </w:t>
      </w:r>
      <w:r w:rsidR="00F40509">
        <w:rPr>
          <w:rFonts w:asciiTheme="minorHAnsi" w:hAnsiTheme="minorHAnsi" w:cstheme="minorHAnsi"/>
          <w:sz w:val="24"/>
          <w:szCs w:val="24"/>
        </w:rPr>
        <w:t>Grantee</w:t>
      </w:r>
      <w:r w:rsidR="008634D7">
        <w:rPr>
          <w:rFonts w:asciiTheme="minorHAnsi" w:hAnsiTheme="minorHAnsi" w:cstheme="minorHAnsi"/>
          <w:sz w:val="24"/>
          <w:szCs w:val="24"/>
        </w:rPr>
        <w:t>’s</w:t>
      </w:r>
      <w:r w:rsidR="00317DFB" w:rsidRPr="002F0132">
        <w:rPr>
          <w:rFonts w:asciiTheme="minorHAnsi" w:hAnsiTheme="minorHAnsi" w:cstheme="minorHAnsi"/>
          <w:sz w:val="24"/>
          <w:szCs w:val="24"/>
        </w:rPr>
        <w:t xml:space="preserve"> </w:t>
      </w:r>
      <w:r w:rsidRPr="002F0132">
        <w:rPr>
          <w:rFonts w:asciiTheme="minorHAnsi" w:hAnsiTheme="minorHAnsi" w:cstheme="minorHAnsi"/>
          <w:sz w:val="24"/>
          <w:szCs w:val="24"/>
        </w:rPr>
        <w:t>involvement with the particular project, or terminate the Contract.</w:t>
      </w:r>
    </w:p>
    <w:p w14:paraId="23F2DC97" w14:textId="77777777" w:rsidR="00BC0BD9" w:rsidRDefault="00E33831" w:rsidP="00BC0BD9">
      <w:pPr>
        <w:widowControl/>
        <w:spacing w:after="200"/>
        <w:contextualSpacing/>
        <w:rPr>
          <w:rFonts w:asciiTheme="minorHAnsi" w:hAnsiTheme="minorHAnsi" w:cstheme="minorHAnsi"/>
          <w:sz w:val="24"/>
          <w:szCs w:val="24"/>
        </w:rPr>
      </w:pPr>
      <w:r>
        <w:rPr>
          <w:rFonts w:asciiTheme="minorHAnsi" w:hAnsiTheme="minorHAnsi" w:cstheme="minorHAnsi"/>
          <w:b/>
          <w:sz w:val="24"/>
          <w:szCs w:val="24"/>
        </w:rPr>
        <w:t>Applicant</w:t>
      </w:r>
      <w:r w:rsidRPr="00104E20">
        <w:rPr>
          <w:rFonts w:asciiTheme="minorHAnsi" w:hAnsiTheme="minorHAnsi" w:cstheme="minorHAnsi"/>
          <w:b/>
          <w:sz w:val="24"/>
          <w:szCs w:val="24"/>
        </w:rPr>
        <w:t>’s Written Disclosures</w:t>
      </w:r>
      <w:r>
        <w:rPr>
          <w:rFonts w:asciiTheme="minorHAnsi" w:hAnsiTheme="minorHAnsi" w:cstheme="minorHAnsi"/>
          <w:b/>
          <w:sz w:val="24"/>
          <w:szCs w:val="24"/>
        </w:rPr>
        <w:t xml:space="preserve"> and </w:t>
      </w:r>
      <w:r w:rsidR="00F40509">
        <w:rPr>
          <w:rFonts w:asciiTheme="minorHAnsi" w:hAnsiTheme="minorHAnsi" w:cstheme="minorHAnsi"/>
          <w:b/>
          <w:sz w:val="24"/>
          <w:szCs w:val="24"/>
        </w:rPr>
        <w:t>Grantee</w:t>
      </w:r>
      <w:r w:rsidR="00AE6633">
        <w:rPr>
          <w:rFonts w:asciiTheme="minorHAnsi" w:hAnsiTheme="minorHAnsi" w:cstheme="minorHAnsi"/>
          <w:b/>
          <w:sz w:val="24"/>
          <w:szCs w:val="24"/>
        </w:rPr>
        <w:t>’</w:t>
      </w:r>
      <w:r w:rsidR="00317DFB">
        <w:rPr>
          <w:rFonts w:asciiTheme="minorHAnsi" w:hAnsiTheme="minorHAnsi" w:cstheme="minorHAnsi"/>
          <w:b/>
          <w:sz w:val="24"/>
          <w:szCs w:val="24"/>
        </w:rPr>
        <w:t xml:space="preserve">s </w:t>
      </w:r>
      <w:r>
        <w:rPr>
          <w:rFonts w:asciiTheme="minorHAnsi" w:hAnsiTheme="minorHAnsi" w:cstheme="minorHAnsi"/>
          <w:b/>
          <w:sz w:val="24"/>
          <w:szCs w:val="24"/>
        </w:rPr>
        <w:t>Continued Diligence</w:t>
      </w:r>
      <w:r w:rsidRPr="009B65DB">
        <w:rPr>
          <w:rFonts w:asciiTheme="minorHAnsi" w:hAnsiTheme="minorHAnsi" w:cstheme="minorHAnsi"/>
          <w:sz w:val="24"/>
          <w:szCs w:val="24"/>
        </w:rPr>
        <w:t xml:space="preserve">:  </w:t>
      </w:r>
      <w:r>
        <w:rPr>
          <w:rFonts w:asciiTheme="minorHAnsi" w:hAnsiTheme="minorHAnsi" w:cstheme="minorHAnsi"/>
          <w:sz w:val="24"/>
          <w:szCs w:val="24"/>
        </w:rPr>
        <w:t xml:space="preserve">As previously described in this section,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must disclose in writing any professional or personal relationships or situations</w:t>
      </w:r>
      <w:r>
        <w:rPr>
          <w:rFonts w:asciiTheme="minorHAnsi" w:hAnsiTheme="minorHAnsi" w:cstheme="minorHAnsi"/>
          <w:sz w:val="24"/>
          <w:szCs w:val="24"/>
        </w:rPr>
        <w:t xml:space="preserve"> </w:t>
      </w:r>
      <w:r w:rsidRPr="009B65DB">
        <w:rPr>
          <w:rFonts w:asciiTheme="minorHAnsi" w:hAnsiTheme="minorHAnsi" w:cstheme="minorHAnsi"/>
          <w:sz w:val="24"/>
          <w:szCs w:val="24"/>
        </w:rPr>
        <w:t xml:space="preserve">which may be perceived to be a </w:t>
      </w:r>
      <w:r w:rsidR="00AE6633">
        <w:rPr>
          <w:rFonts w:asciiTheme="minorHAnsi" w:hAnsiTheme="minorHAnsi" w:cstheme="minorHAnsi"/>
          <w:sz w:val="24"/>
          <w:szCs w:val="24"/>
        </w:rPr>
        <w:t xml:space="preserve">COI </w:t>
      </w:r>
      <w:r>
        <w:rPr>
          <w:rFonts w:asciiTheme="minorHAnsi" w:hAnsiTheme="minorHAnsi" w:cstheme="minorHAnsi"/>
          <w:sz w:val="24"/>
          <w:szCs w:val="24"/>
        </w:rPr>
        <w:t>including an</w:t>
      </w:r>
      <w:r w:rsidR="00AE6633">
        <w:rPr>
          <w:rFonts w:asciiTheme="minorHAnsi" w:hAnsiTheme="minorHAnsi" w:cstheme="minorHAnsi"/>
          <w:sz w:val="24"/>
          <w:szCs w:val="24"/>
        </w:rPr>
        <w:t>y</w:t>
      </w:r>
      <w:r>
        <w:rPr>
          <w:rFonts w:asciiTheme="minorHAnsi" w:hAnsiTheme="minorHAnsi" w:cstheme="minorHAnsi"/>
          <w:sz w:val="24"/>
          <w:szCs w:val="24"/>
        </w:rPr>
        <w:t xml:space="preserve"> actual, potential or appearance of a </w:t>
      </w:r>
      <w:r w:rsidR="00AE6633">
        <w:rPr>
          <w:rFonts w:asciiTheme="minorHAnsi" w:hAnsiTheme="minorHAnsi" w:cstheme="minorHAnsi"/>
          <w:sz w:val="24"/>
          <w:szCs w:val="24"/>
        </w:rPr>
        <w:t>COI</w:t>
      </w:r>
      <w:r>
        <w:rPr>
          <w:rFonts w:asciiTheme="minorHAnsi" w:hAnsiTheme="minorHAnsi" w:cstheme="minorHAnsi"/>
          <w:sz w:val="24"/>
          <w:szCs w:val="24"/>
        </w:rPr>
        <w:t xml:space="preserve"> as discussed.  </w:t>
      </w:r>
    </w:p>
    <w:p w14:paraId="370547D3" w14:textId="77777777" w:rsidR="00BC0BD9" w:rsidRDefault="00BC0BD9" w:rsidP="00BC0BD9">
      <w:pPr>
        <w:widowControl/>
        <w:spacing w:after="200"/>
        <w:contextualSpacing/>
        <w:rPr>
          <w:rFonts w:asciiTheme="minorHAnsi" w:hAnsiTheme="minorHAnsi" w:cstheme="minorHAnsi"/>
          <w:sz w:val="24"/>
          <w:szCs w:val="24"/>
        </w:rPr>
      </w:pPr>
    </w:p>
    <w:p w14:paraId="60A1419E" w14:textId="77777777" w:rsidR="00BC0BD9" w:rsidRDefault="00E33831" w:rsidP="00BC0BD9">
      <w:pPr>
        <w:widowControl/>
        <w:spacing w:after="200"/>
        <w:contextualSpacing/>
        <w:rPr>
          <w:rFonts w:asciiTheme="minorHAnsi" w:hAnsiTheme="minorHAnsi" w:cstheme="minorHAnsi"/>
          <w:sz w:val="24"/>
          <w:szCs w:val="24"/>
        </w:rPr>
      </w:pPr>
      <w:r>
        <w:rPr>
          <w:rFonts w:asciiTheme="minorHAnsi" w:hAnsiTheme="minorHAnsi" w:cstheme="minorHAnsi"/>
          <w:sz w:val="24"/>
          <w:szCs w:val="24"/>
        </w:rPr>
        <w:t xml:space="preserve">After award of a contract,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is responsible for continued diligence in identifying and disclosing any actual, potential or appearances of a COI that may arise or become known during implementation of the project.   As stated in the “</w:t>
      </w:r>
      <w:r w:rsidR="004E4C1A">
        <w:rPr>
          <w:rFonts w:asciiTheme="minorHAnsi" w:hAnsiTheme="minorHAnsi" w:cstheme="minorHAnsi"/>
          <w:sz w:val="24"/>
          <w:szCs w:val="24"/>
        </w:rPr>
        <w:t>Grantee’s</w:t>
      </w:r>
      <w:r w:rsidR="00221FBF">
        <w:rPr>
          <w:rFonts w:asciiTheme="minorHAnsi" w:hAnsiTheme="minorHAnsi" w:cstheme="minorHAnsi"/>
          <w:sz w:val="24"/>
          <w:szCs w:val="24"/>
        </w:rPr>
        <w:t xml:space="preserve"> </w:t>
      </w:r>
      <w:r>
        <w:rPr>
          <w:rFonts w:asciiTheme="minorHAnsi" w:hAnsiTheme="minorHAnsi" w:cstheme="minorHAnsi"/>
          <w:sz w:val="24"/>
          <w:szCs w:val="24"/>
        </w:rPr>
        <w:t xml:space="preserve">Affirmative Duty” above,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sidR="003460C4">
        <w:rPr>
          <w:rFonts w:asciiTheme="minorHAnsi" w:hAnsiTheme="minorHAnsi" w:cstheme="minorHAnsi"/>
          <w:sz w:val="24"/>
          <w:szCs w:val="24"/>
        </w:rPr>
        <w:t xml:space="preserve">has a </w:t>
      </w:r>
      <w:r>
        <w:rPr>
          <w:rFonts w:asciiTheme="minorHAnsi" w:hAnsiTheme="minorHAnsi" w:cstheme="minorHAnsi"/>
          <w:sz w:val="24"/>
          <w:szCs w:val="24"/>
        </w:rPr>
        <w:t xml:space="preserve">duty to immediately report any actual, potential or appearance of a conflict of interest during the implementation of the project.   The written disclosure must, at a minimum:  </w:t>
      </w:r>
    </w:p>
    <w:p w14:paraId="255F2DAE" w14:textId="77777777" w:rsidR="00BC0BD9"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E4EFE">
        <w:rPr>
          <w:rFonts w:asciiTheme="minorHAnsi" w:hAnsiTheme="minorHAnsi" w:cstheme="minorHAnsi"/>
          <w:sz w:val="24"/>
          <w:szCs w:val="24"/>
        </w:rPr>
        <w:t>describe the condition where an actual, potential or</w:t>
      </w:r>
      <w:r>
        <w:rPr>
          <w:rFonts w:asciiTheme="minorHAnsi" w:hAnsiTheme="minorHAnsi" w:cstheme="minorHAnsi"/>
          <w:sz w:val="24"/>
          <w:szCs w:val="24"/>
        </w:rPr>
        <w:t xml:space="preserve"> an appearance of a COI exists;</w:t>
      </w:r>
    </w:p>
    <w:p w14:paraId="4F683989" w14:textId="77777777" w:rsidR="00BC0BD9" w:rsidRDefault="00E33831" w:rsidP="00BC0BD9">
      <w:pPr>
        <w:pStyle w:val="ListParagraph"/>
        <w:widowControl/>
        <w:numPr>
          <w:ilvl w:val="0"/>
          <w:numId w:val="20"/>
        </w:numPr>
        <w:spacing w:after="200"/>
        <w:contextualSpacing/>
        <w:rPr>
          <w:rFonts w:asciiTheme="minorHAnsi" w:hAnsiTheme="minorHAnsi" w:cstheme="minorHAnsi"/>
          <w:sz w:val="24"/>
          <w:szCs w:val="24"/>
        </w:rPr>
      </w:pPr>
      <w:r>
        <w:rPr>
          <w:rFonts w:asciiTheme="minorHAnsi" w:hAnsiTheme="minorHAnsi" w:cstheme="minorHAnsi"/>
          <w:sz w:val="24"/>
          <w:szCs w:val="24"/>
        </w:rPr>
        <w:t>describe the time-frame over</w:t>
      </w:r>
      <w:r w:rsidR="003460C4">
        <w:rPr>
          <w:rFonts w:asciiTheme="minorHAnsi" w:hAnsiTheme="minorHAnsi" w:cstheme="minorHAnsi"/>
          <w:sz w:val="24"/>
          <w:szCs w:val="24"/>
        </w:rPr>
        <w:t xml:space="preserve"> </w:t>
      </w:r>
      <w:r>
        <w:rPr>
          <w:rFonts w:asciiTheme="minorHAnsi" w:hAnsiTheme="minorHAnsi" w:cstheme="minorHAnsi"/>
          <w:sz w:val="24"/>
          <w:szCs w:val="24"/>
        </w:rPr>
        <w:t xml:space="preserve">which this condition existed; </w:t>
      </w:r>
    </w:p>
    <w:p w14:paraId="6C7427FD" w14:textId="77777777" w:rsidR="00BC0BD9" w:rsidRDefault="00E33831" w:rsidP="00BC0BD9">
      <w:pPr>
        <w:pStyle w:val="ListParagraph"/>
        <w:widowControl/>
        <w:numPr>
          <w:ilvl w:val="0"/>
          <w:numId w:val="20"/>
        </w:numPr>
        <w:spacing w:after="200"/>
        <w:contextualSpacing/>
        <w:rPr>
          <w:rFonts w:asciiTheme="minorHAnsi" w:hAnsiTheme="minorHAnsi" w:cstheme="minorHAnsi"/>
          <w:sz w:val="24"/>
          <w:szCs w:val="24"/>
        </w:rPr>
      </w:pPr>
      <w:r>
        <w:rPr>
          <w:rFonts w:asciiTheme="minorHAnsi" w:hAnsiTheme="minorHAnsi" w:cstheme="minorHAnsi"/>
          <w:sz w:val="24"/>
          <w:szCs w:val="24"/>
        </w:rPr>
        <w:t xml:space="preserve">if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has just becom</w:t>
      </w:r>
      <w:r w:rsidR="00317DFB">
        <w:rPr>
          <w:rFonts w:asciiTheme="minorHAnsi" w:hAnsiTheme="minorHAnsi" w:cstheme="minorHAnsi"/>
          <w:sz w:val="24"/>
          <w:szCs w:val="24"/>
        </w:rPr>
        <w:t>e</w:t>
      </w:r>
      <w:r>
        <w:rPr>
          <w:rFonts w:asciiTheme="minorHAnsi" w:hAnsiTheme="minorHAnsi" w:cstheme="minorHAnsi"/>
          <w:sz w:val="24"/>
          <w:szCs w:val="24"/>
        </w:rPr>
        <w:t xml:space="preserve"> </w:t>
      </w:r>
      <w:r w:rsidR="00317DFB">
        <w:rPr>
          <w:rFonts w:asciiTheme="minorHAnsi" w:hAnsiTheme="minorHAnsi" w:cstheme="minorHAnsi"/>
          <w:sz w:val="24"/>
          <w:szCs w:val="24"/>
        </w:rPr>
        <w:t>knowledgeable</w:t>
      </w:r>
      <w:r>
        <w:rPr>
          <w:rFonts w:asciiTheme="minorHAnsi" w:hAnsiTheme="minorHAnsi" w:cstheme="minorHAnsi"/>
          <w:sz w:val="24"/>
          <w:szCs w:val="24"/>
        </w:rPr>
        <w:t xml:space="preserve"> of a pre-existing actual, potential or appearance of a COI, then describe how and when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became </w:t>
      </w:r>
      <w:r w:rsidR="00F759DF">
        <w:rPr>
          <w:rFonts w:asciiTheme="minorHAnsi" w:hAnsiTheme="minorHAnsi" w:cstheme="minorHAnsi"/>
          <w:sz w:val="24"/>
          <w:szCs w:val="24"/>
        </w:rPr>
        <w:t>knowledg</w:t>
      </w:r>
      <w:r w:rsidR="008634D7">
        <w:rPr>
          <w:rFonts w:asciiTheme="minorHAnsi" w:hAnsiTheme="minorHAnsi" w:cstheme="minorHAnsi"/>
          <w:sz w:val="24"/>
          <w:szCs w:val="24"/>
        </w:rPr>
        <w:t>e</w:t>
      </w:r>
      <w:r w:rsidR="00F759DF">
        <w:rPr>
          <w:rFonts w:asciiTheme="minorHAnsi" w:hAnsiTheme="minorHAnsi" w:cstheme="minorHAnsi"/>
          <w:sz w:val="24"/>
          <w:szCs w:val="24"/>
        </w:rPr>
        <w:t xml:space="preserve">able </w:t>
      </w:r>
      <w:r>
        <w:rPr>
          <w:rFonts w:asciiTheme="minorHAnsi" w:hAnsiTheme="minorHAnsi" w:cstheme="minorHAnsi"/>
          <w:sz w:val="24"/>
          <w:szCs w:val="24"/>
        </w:rPr>
        <w:t xml:space="preserve">of the condition; </w:t>
      </w:r>
    </w:p>
    <w:p w14:paraId="3F2F1257" w14:textId="77777777" w:rsidR="00BC0BD9" w:rsidRDefault="00E33831" w:rsidP="00BC0BD9">
      <w:pPr>
        <w:pStyle w:val="ListParagraph"/>
        <w:widowControl/>
        <w:numPr>
          <w:ilvl w:val="0"/>
          <w:numId w:val="20"/>
        </w:numPr>
        <w:spacing w:after="200"/>
        <w:contextualSpacing/>
        <w:rPr>
          <w:rFonts w:asciiTheme="minorHAnsi" w:hAnsiTheme="minorHAnsi" w:cstheme="minorHAnsi"/>
          <w:sz w:val="24"/>
          <w:szCs w:val="24"/>
        </w:rPr>
      </w:pPr>
      <w:r>
        <w:rPr>
          <w:rFonts w:asciiTheme="minorHAnsi" w:hAnsiTheme="minorHAnsi" w:cstheme="minorHAnsi"/>
          <w:sz w:val="24"/>
          <w:szCs w:val="24"/>
        </w:rPr>
        <w:lastRenderedPageBreak/>
        <w:t>describe whether or not the condition still exists, and</w:t>
      </w:r>
      <w:r w:rsidR="003460C4">
        <w:rPr>
          <w:rFonts w:asciiTheme="minorHAnsi" w:hAnsiTheme="minorHAnsi" w:cstheme="minorHAnsi"/>
          <w:sz w:val="24"/>
          <w:szCs w:val="24"/>
        </w:rPr>
        <w:t>,</w:t>
      </w:r>
      <w:r>
        <w:rPr>
          <w:rFonts w:asciiTheme="minorHAnsi" w:hAnsiTheme="minorHAnsi" w:cstheme="minorHAnsi"/>
          <w:sz w:val="24"/>
          <w:szCs w:val="24"/>
        </w:rPr>
        <w:t xml:space="preserve"> if so, to what extent; </w:t>
      </w:r>
      <w:r w:rsidR="00F759DF">
        <w:rPr>
          <w:rFonts w:asciiTheme="minorHAnsi" w:hAnsiTheme="minorHAnsi" w:cstheme="minorHAnsi"/>
          <w:sz w:val="24"/>
          <w:szCs w:val="24"/>
        </w:rPr>
        <w:t>and</w:t>
      </w:r>
    </w:p>
    <w:p w14:paraId="0BDF7025" w14:textId="77777777" w:rsidR="00BC0BD9" w:rsidRPr="00EE4EFE" w:rsidRDefault="00E33831" w:rsidP="00BC0BD9">
      <w:pPr>
        <w:pStyle w:val="ListParagraph"/>
        <w:widowControl/>
        <w:numPr>
          <w:ilvl w:val="0"/>
          <w:numId w:val="20"/>
        </w:numPr>
        <w:spacing w:after="200"/>
        <w:contextualSpacing/>
        <w:rPr>
          <w:rFonts w:asciiTheme="minorHAnsi" w:hAnsiTheme="minorHAnsi" w:cstheme="minorHAnsi"/>
          <w:sz w:val="24"/>
          <w:szCs w:val="24"/>
        </w:rPr>
      </w:pPr>
      <w:r>
        <w:rPr>
          <w:rFonts w:asciiTheme="minorHAnsi" w:hAnsiTheme="minorHAnsi" w:cstheme="minorHAnsi"/>
          <w:sz w:val="24"/>
          <w:szCs w:val="24"/>
        </w:rPr>
        <w:t>where applicable, provide a mitigation plan to eliminate the COI with the project.</w:t>
      </w:r>
    </w:p>
    <w:p w14:paraId="15DDFB6F" w14:textId="77777777" w:rsidR="00BC0BD9" w:rsidRPr="007D36CA" w:rsidRDefault="00E33831" w:rsidP="00BC0BD9">
      <w:pPr>
        <w:tabs>
          <w:tab w:val="left" w:pos="-720"/>
        </w:tabs>
        <w:suppressAutoHyphens/>
        <w:rPr>
          <w:rFonts w:asciiTheme="minorHAnsi" w:hAnsiTheme="minorHAnsi" w:cstheme="minorHAnsi"/>
          <w:spacing w:val="-3"/>
          <w:sz w:val="24"/>
          <w:szCs w:val="24"/>
        </w:rPr>
      </w:pPr>
      <w:r w:rsidRPr="007D36CA">
        <w:rPr>
          <w:rFonts w:asciiTheme="minorHAnsi" w:hAnsiTheme="minorHAnsi" w:cstheme="minorHAnsi"/>
          <w:b/>
          <w:spacing w:val="-3"/>
          <w:sz w:val="24"/>
          <w:szCs w:val="24"/>
        </w:rPr>
        <w:t xml:space="preserve">Flow-down the Conflict of Interest Provisions to Subcontractors:   </w:t>
      </w:r>
      <w:r w:rsidRPr="007D36CA">
        <w:rPr>
          <w:rFonts w:asciiTheme="minorHAnsi" w:hAnsiTheme="minorHAnsi" w:cstheme="minorHAnsi"/>
          <w:spacing w:val="-3"/>
          <w:sz w:val="24"/>
          <w:szCs w:val="24"/>
        </w:rPr>
        <w:t xml:space="preserve">The </w:t>
      </w:r>
      <w:r w:rsidR="00F40509">
        <w:rPr>
          <w:rFonts w:asciiTheme="minorHAnsi" w:hAnsiTheme="minorHAnsi" w:cstheme="minorHAnsi"/>
          <w:spacing w:val="-3"/>
          <w:sz w:val="24"/>
          <w:szCs w:val="24"/>
        </w:rPr>
        <w:t>Grantee</w:t>
      </w:r>
      <w:r w:rsidR="00317DFB" w:rsidRPr="007D36CA">
        <w:rPr>
          <w:rFonts w:asciiTheme="minorHAnsi" w:hAnsiTheme="minorHAnsi" w:cstheme="minorHAnsi"/>
          <w:spacing w:val="-3"/>
          <w:sz w:val="24"/>
          <w:szCs w:val="24"/>
        </w:rPr>
        <w:t xml:space="preserve"> </w:t>
      </w:r>
      <w:r w:rsidRPr="007D36CA">
        <w:rPr>
          <w:rFonts w:asciiTheme="minorHAnsi" w:hAnsiTheme="minorHAnsi" w:cstheme="minorHAnsi"/>
          <w:spacing w:val="-3"/>
          <w:sz w:val="24"/>
          <w:szCs w:val="24"/>
        </w:rPr>
        <w:t>shall include language in agreements with each of its Subcontractors, which binds the Subcontractors to compliance with the confidentiality provisions of this Contract.</w:t>
      </w:r>
    </w:p>
    <w:p w14:paraId="00038973" w14:textId="77777777" w:rsidR="00BC0BD9" w:rsidRDefault="00BC0BD9" w:rsidP="00BC0BD9">
      <w:pPr>
        <w:widowControl/>
        <w:spacing w:after="200"/>
        <w:contextualSpacing/>
        <w:rPr>
          <w:rFonts w:asciiTheme="minorHAnsi" w:hAnsiTheme="minorHAnsi" w:cstheme="minorHAnsi"/>
          <w:sz w:val="24"/>
          <w:szCs w:val="24"/>
        </w:rPr>
      </w:pPr>
    </w:p>
    <w:p w14:paraId="22BCB621" w14:textId="77777777" w:rsidR="00BC0BD9" w:rsidRPr="009B65DB" w:rsidRDefault="00E33831" w:rsidP="00BC0BD9">
      <w:pPr>
        <w:widowControl/>
        <w:spacing w:after="200"/>
        <w:contextualSpacing/>
        <w:rPr>
          <w:rFonts w:asciiTheme="minorHAnsi" w:hAnsiTheme="minorHAnsi" w:cstheme="minorHAnsi"/>
          <w:b/>
          <w:sz w:val="24"/>
          <w:szCs w:val="24"/>
        </w:rPr>
      </w:pPr>
      <w:r w:rsidRPr="00104E20">
        <w:rPr>
          <w:rFonts w:asciiTheme="minorHAnsi" w:hAnsiTheme="minorHAnsi" w:cstheme="minorHAnsi"/>
          <w:b/>
          <w:sz w:val="24"/>
          <w:szCs w:val="24"/>
        </w:rPr>
        <w:t>Relations with State Employees</w:t>
      </w:r>
      <w:r w:rsidRPr="00104E20">
        <w:rPr>
          <w:rFonts w:asciiTheme="minorHAnsi" w:hAnsiTheme="minorHAnsi" w:cstheme="minorHAnsi"/>
          <w:sz w:val="24"/>
          <w:szCs w:val="24"/>
        </w:rPr>
        <w:t xml:space="preserve">:  </w:t>
      </w:r>
      <w:r w:rsidRPr="009B65DB">
        <w:rPr>
          <w:rFonts w:asciiTheme="minorHAnsi" w:hAnsiTheme="minorHAnsi" w:cstheme="minorHAnsi"/>
          <w:sz w:val="24"/>
          <w:szCs w:val="24"/>
        </w:rPr>
        <w:t>All matters pertaining to the performance of work under this Contract shal</w:t>
      </w:r>
      <w:r>
        <w:rPr>
          <w:rFonts w:asciiTheme="minorHAnsi" w:hAnsiTheme="minorHAnsi" w:cstheme="minorHAnsi"/>
          <w:sz w:val="24"/>
          <w:szCs w:val="24"/>
        </w:rPr>
        <w:t xml:space="preserve">l be conducted by the </w:t>
      </w:r>
      <w:r w:rsidR="00F40509">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 xml:space="preserve">and its employees, agents, subcontractors, and representatives at arm’s length, and both the </w:t>
      </w:r>
      <w:r w:rsidR="00F40509">
        <w:rPr>
          <w:rFonts w:asciiTheme="minorHAnsi" w:hAnsiTheme="minorHAnsi" w:cstheme="minorHAnsi"/>
          <w:sz w:val="24"/>
          <w:szCs w:val="24"/>
        </w:rPr>
        <w:t>Grantee</w:t>
      </w:r>
      <w:r w:rsidRPr="009B65DB">
        <w:rPr>
          <w:rFonts w:asciiTheme="minorHAnsi" w:hAnsiTheme="minorHAnsi" w:cstheme="minorHAnsi"/>
          <w:sz w:val="24"/>
          <w:szCs w:val="24"/>
        </w:rPr>
        <w:t xml:space="preserve"> and its subcontractors are prohibited from paying or giving any fees, commission, compensation, gift, gratuity, or consideration of any amount or kind, directly or indirectly, to any </w:t>
      </w:r>
      <w:r w:rsidR="00F759DF">
        <w:rPr>
          <w:rFonts w:asciiTheme="minorHAnsi" w:hAnsiTheme="minorHAnsi" w:cstheme="minorHAnsi"/>
          <w:sz w:val="24"/>
          <w:szCs w:val="24"/>
        </w:rPr>
        <w:t>s</w:t>
      </w:r>
      <w:r w:rsidRPr="009B65DB">
        <w:rPr>
          <w:rFonts w:asciiTheme="minorHAnsi" w:hAnsiTheme="minorHAnsi" w:cstheme="minorHAnsi"/>
          <w:sz w:val="24"/>
          <w:szCs w:val="24"/>
        </w:rPr>
        <w:t xml:space="preserve">tate employee, agent or officer in violation of M.G.L. c. 268A during the term of this Contract.  Any engagement in these prohibited activities by the </w:t>
      </w:r>
      <w:r w:rsidR="00F40509">
        <w:rPr>
          <w:rFonts w:asciiTheme="minorHAnsi" w:hAnsiTheme="minorHAnsi" w:cstheme="minorHAnsi"/>
          <w:sz w:val="24"/>
          <w:szCs w:val="24"/>
        </w:rPr>
        <w:t>Grantee</w:t>
      </w:r>
      <w:r w:rsidRPr="009B65DB">
        <w:rPr>
          <w:rFonts w:asciiTheme="minorHAnsi" w:hAnsiTheme="minorHAnsi" w:cstheme="minorHAnsi"/>
          <w:sz w:val="24"/>
          <w:szCs w:val="24"/>
        </w:rPr>
        <w:t xml:space="preserve"> and/or its employees, agents, subcontractors, or representatives shall be grounds for termination of the Contract regardless of whether such activity constitutes a violation of any applicable criminal or other statute.</w:t>
      </w:r>
    </w:p>
    <w:p w14:paraId="3CA3D00E" w14:textId="77777777" w:rsidR="00BC0BD9" w:rsidRDefault="00BC0BD9" w:rsidP="00BC0BD9">
      <w:pPr>
        <w:widowControl/>
        <w:spacing w:after="200"/>
        <w:contextualSpacing/>
        <w:rPr>
          <w:rFonts w:asciiTheme="minorHAnsi" w:hAnsiTheme="minorHAnsi" w:cstheme="minorHAnsi"/>
          <w:sz w:val="24"/>
          <w:szCs w:val="24"/>
        </w:rPr>
      </w:pPr>
    </w:p>
    <w:p w14:paraId="737175FF" w14:textId="77777777" w:rsidR="00BC0BD9" w:rsidRPr="009B65DB" w:rsidRDefault="00F40509" w:rsidP="00BC0BD9">
      <w:pPr>
        <w:widowControl/>
        <w:spacing w:after="200"/>
        <w:contextualSpacing/>
        <w:rPr>
          <w:rFonts w:asciiTheme="minorHAnsi" w:hAnsiTheme="minorHAnsi" w:cstheme="minorHAnsi"/>
          <w:b/>
          <w:sz w:val="24"/>
          <w:szCs w:val="24"/>
        </w:rPr>
      </w:pP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s </w:t>
      </w:r>
      <w:r w:rsidR="00E33831" w:rsidRPr="009B65DB">
        <w:rPr>
          <w:rFonts w:asciiTheme="minorHAnsi" w:hAnsiTheme="minorHAnsi" w:cstheme="minorHAnsi"/>
          <w:sz w:val="24"/>
          <w:szCs w:val="24"/>
        </w:rPr>
        <w:t>understand a</w:t>
      </w:r>
      <w:r w:rsidR="00E33831">
        <w:rPr>
          <w:rFonts w:asciiTheme="minorHAnsi" w:hAnsiTheme="minorHAnsi" w:cstheme="minorHAnsi"/>
          <w:sz w:val="24"/>
          <w:szCs w:val="24"/>
        </w:rPr>
        <w:t xml:space="preserve">nd agree that certain </w:t>
      </w:r>
      <w:r>
        <w:rPr>
          <w:rFonts w:asciiTheme="minorHAnsi" w:hAnsiTheme="minorHAnsi" w:cstheme="minorHAnsi"/>
          <w:sz w:val="24"/>
          <w:szCs w:val="24"/>
        </w:rPr>
        <w:t>Grantee</w:t>
      </w:r>
      <w:r w:rsidR="00317DFB" w:rsidRPr="009B65DB">
        <w:rPr>
          <w:rFonts w:asciiTheme="minorHAnsi" w:hAnsiTheme="minorHAnsi" w:cstheme="minorHAnsi"/>
          <w:sz w:val="24"/>
          <w:szCs w:val="24"/>
        </w:rPr>
        <w:t xml:space="preserve"> </w:t>
      </w:r>
      <w:r w:rsidR="00E33831" w:rsidRPr="009B65DB">
        <w:rPr>
          <w:rFonts w:asciiTheme="minorHAnsi" w:hAnsiTheme="minorHAnsi" w:cstheme="minorHAnsi"/>
          <w:sz w:val="24"/>
          <w:szCs w:val="24"/>
        </w:rPr>
        <w:t>and/or subcontractor personnel providing services under this Contract may or will become special state employees subject to the provisions of M.G.L. c. 268A.</w:t>
      </w:r>
    </w:p>
    <w:p w14:paraId="62C8B61D" w14:textId="77777777" w:rsidR="00BC0BD9" w:rsidRDefault="00BC0BD9" w:rsidP="00BC0BD9">
      <w:pPr>
        <w:widowControl/>
        <w:spacing w:after="200"/>
        <w:contextualSpacing/>
        <w:rPr>
          <w:rFonts w:asciiTheme="minorHAnsi" w:hAnsiTheme="minorHAnsi" w:cstheme="minorHAnsi"/>
          <w:sz w:val="24"/>
          <w:szCs w:val="24"/>
          <w:u w:val="single"/>
        </w:rPr>
      </w:pPr>
    </w:p>
    <w:p w14:paraId="48FF67C0" w14:textId="77777777" w:rsidR="00BC0BD9" w:rsidRPr="009B65DB" w:rsidRDefault="00E33831" w:rsidP="00BC0BD9">
      <w:pPr>
        <w:widowControl/>
        <w:spacing w:after="200"/>
        <w:contextualSpacing/>
        <w:rPr>
          <w:rFonts w:asciiTheme="minorHAnsi" w:hAnsiTheme="minorHAnsi" w:cstheme="minorHAnsi"/>
          <w:b/>
          <w:sz w:val="24"/>
          <w:szCs w:val="24"/>
        </w:rPr>
      </w:pPr>
      <w:r>
        <w:rPr>
          <w:rFonts w:asciiTheme="minorHAnsi" w:hAnsiTheme="minorHAnsi" w:cstheme="minorHAnsi"/>
          <w:b/>
          <w:sz w:val="24"/>
          <w:szCs w:val="24"/>
        </w:rPr>
        <w:t>Failure to Comply with the COI Provisions</w:t>
      </w:r>
      <w:r>
        <w:rPr>
          <w:rFonts w:asciiTheme="minorHAnsi" w:hAnsiTheme="minorHAnsi" w:cstheme="minorHAnsi"/>
          <w:sz w:val="24"/>
          <w:szCs w:val="24"/>
        </w:rPr>
        <w:t xml:space="preserve">:  </w:t>
      </w:r>
      <w:r w:rsidR="00F40509">
        <w:rPr>
          <w:rFonts w:asciiTheme="minorHAnsi" w:hAnsiTheme="minorHAnsi" w:cstheme="minorHAnsi"/>
          <w:sz w:val="24"/>
          <w:szCs w:val="24"/>
        </w:rPr>
        <w:t>Grantee</w:t>
      </w:r>
      <w:r w:rsidR="00317DFB">
        <w:rPr>
          <w:rFonts w:asciiTheme="minorHAnsi" w:hAnsiTheme="minorHAnsi" w:cstheme="minorHAnsi"/>
          <w:sz w:val="24"/>
          <w:szCs w:val="24"/>
        </w:rPr>
        <w:t>s</w:t>
      </w:r>
      <w:r w:rsidR="00317DFB" w:rsidRPr="009B65DB">
        <w:rPr>
          <w:rFonts w:asciiTheme="minorHAnsi" w:hAnsiTheme="minorHAnsi" w:cstheme="minorHAnsi"/>
          <w:sz w:val="24"/>
          <w:szCs w:val="24"/>
        </w:rPr>
        <w:t xml:space="preserve"> </w:t>
      </w:r>
      <w:r w:rsidRPr="009B65DB">
        <w:rPr>
          <w:rFonts w:asciiTheme="minorHAnsi" w:hAnsiTheme="minorHAnsi" w:cstheme="minorHAnsi"/>
          <w:sz w:val="24"/>
          <w:szCs w:val="24"/>
        </w:rPr>
        <w:t>are advised that failure to comply with the provisions of this conflict of interest section, or failure to comply with any other conflict of interest requirements of this Contract, shall result in the Department’s impleme</w:t>
      </w:r>
      <w:r>
        <w:rPr>
          <w:rFonts w:asciiTheme="minorHAnsi" w:hAnsiTheme="minorHAnsi" w:cstheme="minorHAnsi"/>
          <w:sz w:val="24"/>
          <w:szCs w:val="24"/>
        </w:rPr>
        <w:t>ntation of sanctions</w:t>
      </w:r>
      <w:r w:rsidRPr="009B65DB">
        <w:rPr>
          <w:rFonts w:asciiTheme="minorHAnsi" w:hAnsiTheme="minorHAnsi" w:cstheme="minorHAnsi"/>
          <w:sz w:val="24"/>
          <w:szCs w:val="24"/>
        </w:rPr>
        <w:t>, including, but not limited to, the following:</w:t>
      </w:r>
    </w:p>
    <w:p w14:paraId="093C1C33" w14:textId="77777777" w:rsidR="00BC0BD9" w:rsidRPr="004631AC" w:rsidRDefault="00E33831" w:rsidP="00BC0BD9">
      <w:pPr>
        <w:pStyle w:val="ListParagraph"/>
        <w:widowControl/>
        <w:numPr>
          <w:ilvl w:val="0"/>
          <w:numId w:val="18"/>
        </w:numPr>
        <w:contextualSpacing/>
        <w:rPr>
          <w:rFonts w:asciiTheme="minorHAnsi" w:hAnsiTheme="minorHAnsi" w:cstheme="minorHAnsi"/>
          <w:b/>
          <w:sz w:val="24"/>
          <w:szCs w:val="24"/>
        </w:rPr>
      </w:pPr>
      <w:r w:rsidRPr="004631AC">
        <w:rPr>
          <w:rFonts w:asciiTheme="minorHAnsi" w:hAnsiTheme="minorHAnsi" w:cstheme="minorHAnsi"/>
          <w:sz w:val="24"/>
          <w:szCs w:val="24"/>
        </w:rPr>
        <w:t xml:space="preserve">Immediate suspension of </w:t>
      </w:r>
      <w:r>
        <w:rPr>
          <w:rFonts w:asciiTheme="minorHAnsi" w:hAnsiTheme="minorHAnsi" w:cstheme="minorHAnsi"/>
          <w:sz w:val="24"/>
          <w:szCs w:val="24"/>
        </w:rPr>
        <w:t>the project</w:t>
      </w:r>
      <w:r w:rsidRPr="004631AC">
        <w:rPr>
          <w:rFonts w:asciiTheme="minorHAnsi" w:hAnsiTheme="minorHAnsi" w:cstheme="minorHAnsi"/>
          <w:sz w:val="24"/>
          <w:szCs w:val="24"/>
        </w:rPr>
        <w:t xml:space="preserve"> issued pursuant to this Contract;</w:t>
      </w:r>
    </w:p>
    <w:p w14:paraId="62129622" w14:textId="77777777" w:rsidR="00BC0BD9" w:rsidRPr="004631AC" w:rsidRDefault="00E33831" w:rsidP="00BC0BD9">
      <w:pPr>
        <w:pStyle w:val="ListParagraph"/>
        <w:widowControl/>
        <w:numPr>
          <w:ilvl w:val="0"/>
          <w:numId w:val="18"/>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from future projects for a period of time to be determined by the Department;</w:t>
      </w:r>
    </w:p>
    <w:p w14:paraId="7E168CBC" w14:textId="77777777" w:rsidR="00BC0BD9" w:rsidRPr="004631AC" w:rsidRDefault="00E33831" w:rsidP="00BC0BD9">
      <w:pPr>
        <w:pStyle w:val="ListParagraph"/>
        <w:widowControl/>
        <w:numPr>
          <w:ilvl w:val="0"/>
          <w:numId w:val="18"/>
        </w:numPr>
        <w:contextualSpacing/>
        <w:rPr>
          <w:rFonts w:asciiTheme="minorHAnsi" w:hAnsiTheme="minorHAnsi" w:cstheme="minorHAnsi"/>
          <w:b/>
          <w:sz w:val="24"/>
          <w:szCs w:val="24"/>
        </w:rPr>
      </w:pPr>
      <w:r w:rsidRPr="004631AC">
        <w:rPr>
          <w:rFonts w:asciiTheme="minorHAnsi" w:hAnsiTheme="minorHAnsi" w:cstheme="minorHAnsi"/>
          <w:sz w:val="24"/>
          <w:szCs w:val="24"/>
        </w:rPr>
        <w:t>Termination of this Contract in accordance with the Contract provisions; and/or</w:t>
      </w:r>
    </w:p>
    <w:p w14:paraId="42220833" w14:textId="77777777" w:rsidR="00BC0BD9" w:rsidRPr="004631AC" w:rsidRDefault="00E33831" w:rsidP="00BC0BD9">
      <w:pPr>
        <w:pStyle w:val="ListParagraph"/>
        <w:widowControl/>
        <w:numPr>
          <w:ilvl w:val="0"/>
          <w:numId w:val="18"/>
        </w:numPr>
        <w:contextualSpacing/>
        <w:rPr>
          <w:rFonts w:asciiTheme="minorHAnsi" w:hAnsiTheme="minorHAnsi" w:cstheme="minorHAnsi"/>
          <w:b/>
          <w:sz w:val="24"/>
          <w:szCs w:val="24"/>
        </w:rPr>
      </w:pPr>
      <w:r w:rsidRPr="004631AC">
        <w:rPr>
          <w:rFonts w:asciiTheme="minorHAnsi" w:hAnsiTheme="minorHAnsi" w:cstheme="minorHAnsi"/>
          <w:sz w:val="24"/>
          <w:szCs w:val="24"/>
        </w:rPr>
        <w:t>Disqualification (debarment) from future Departmental procurement.</w:t>
      </w:r>
    </w:p>
    <w:p w14:paraId="2EA168C4" w14:textId="77777777" w:rsidR="00BC0BD9" w:rsidRDefault="00BC0BD9" w:rsidP="00BC0BD9">
      <w:pPr>
        <w:rPr>
          <w:rFonts w:asciiTheme="minorHAnsi" w:hAnsiTheme="minorHAnsi" w:cstheme="minorHAnsi"/>
          <w:sz w:val="24"/>
          <w:szCs w:val="24"/>
        </w:rPr>
      </w:pPr>
    </w:p>
    <w:p w14:paraId="013CF1B0" w14:textId="2236279D" w:rsidR="00BC0BD9" w:rsidRDefault="00E33831" w:rsidP="00BC0BD9">
      <w:pPr>
        <w:rPr>
          <w:rFonts w:asciiTheme="minorHAnsi" w:hAnsiTheme="minorHAnsi" w:cstheme="minorHAnsi"/>
          <w:sz w:val="24"/>
          <w:szCs w:val="24"/>
        </w:rPr>
      </w:pPr>
      <w:r w:rsidRPr="009338CE">
        <w:rPr>
          <w:rFonts w:asciiTheme="minorHAnsi" w:hAnsiTheme="minorHAnsi" w:cstheme="minorHAnsi"/>
          <w:b/>
          <w:sz w:val="24"/>
          <w:szCs w:val="24"/>
        </w:rPr>
        <w:t>1</w:t>
      </w:r>
      <w:r w:rsidR="005E4F7B">
        <w:rPr>
          <w:rFonts w:asciiTheme="minorHAnsi" w:hAnsiTheme="minorHAnsi" w:cstheme="minorHAnsi"/>
          <w:b/>
          <w:sz w:val="24"/>
          <w:szCs w:val="24"/>
        </w:rPr>
        <w:t>1</w:t>
      </w:r>
      <w:r w:rsidRPr="009338CE">
        <w:rPr>
          <w:rFonts w:asciiTheme="minorHAnsi" w:hAnsiTheme="minorHAnsi" w:cstheme="minorHAnsi"/>
          <w:b/>
          <w:sz w:val="24"/>
          <w:szCs w:val="24"/>
        </w:rPr>
        <w:t xml:space="preserve">.    </w:t>
      </w:r>
      <w:r>
        <w:rPr>
          <w:rFonts w:asciiTheme="minorHAnsi" w:hAnsiTheme="minorHAnsi" w:cstheme="minorHAnsi"/>
          <w:b/>
          <w:sz w:val="24"/>
          <w:szCs w:val="24"/>
          <w:u w:val="single"/>
        </w:rPr>
        <w:t>F</w:t>
      </w:r>
      <w:r w:rsidR="00317DFB">
        <w:rPr>
          <w:rFonts w:asciiTheme="minorHAnsi" w:hAnsiTheme="minorHAnsi" w:cstheme="minorHAnsi"/>
          <w:b/>
          <w:sz w:val="24"/>
          <w:szCs w:val="24"/>
          <w:u w:val="single"/>
        </w:rPr>
        <w:t>r</w:t>
      </w:r>
      <w:r>
        <w:rPr>
          <w:rFonts w:asciiTheme="minorHAnsi" w:hAnsiTheme="minorHAnsi" w:cstheme="minorHAnsi"/>
          <w:b/>
          <w:sz w:val="24"/>
          <w:szCs w:val="24"/>
          <w:u w:val="single"/>
        </w:rPr>
        <w:t xml:space="preserve">aud, Waste, </w:t>
      </w:r>
      <w:r w:rsidR="00415406">
        <w:rPr>
          <w:rFonts w:asciiTheme="minorHAnsi" w:hAnsiTheme="minorHAnsi" w:cstheme="minorHAnsi"/>
          <w:b/>
          <w:sz w:val="24"/>
          <w:szCs w:val="24"/>
          <w:u w:val="single"/>
        </w:rPr>
        <w:t xml:space="preserve">and </w:t>
      </w:r>
      <w:r>
        <w:rPr>
          <w:rFonts w:asciiTheme="minorHAnsi" w:hAnsiTheme="minorHAnsi" w:cstheme="minorHAnsi"/>
          <w:b/>
          <w:sz w:val="24"/>
          <w:szCs w:val="24"/>
          <w:u w:val="single"/>
        </w:rPr>
        <w:t>Abuse</w:t>
      </w:r>
      <w:r w:rsidR="00415406">
        <w:rPr>
          <w:rFonts w:asciiTheme="minorHAnsi" w:hAnsiTheme="minorHAnsi" w:cstheme="minorHAnsi"/>
          <w:b/>
          <w:sz w:val="24"/>
          <w:szCs w:val="24"/>
          <w:u w:val="single"/>
        </w:rPr>
        <w:t>,</w:t>
      </w:r>
      <w:r>
        <w:rPr>
          <w:rFonts w:asciiTheme="minorHAnsi" w:hAnsiTheme="minorHAnsi" w:cstheme="minorHAnsi"/>
          <w:b/>
          <w:sz w:val="24"/>
          <w:szCs w:val="24"/>
          <w:u w:val="single"/>
        </w:rPr>
        <w:t xml:space="preserve"> and False Statements</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Applicants and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s </w:t>
      </w:r>
      <w:r>
        <w:rPr>
          <w:rFonts w:asciiTheme="minorHAnsi" w:hAnsiTheme="minorHAnsi" w:cstheme="minorHAnsi"/>
          <w:sz w:val="24"/>
          <w:szCs w:val="24"/>
        </w:rPr>
        <w:t xml:space="preserve">that commit fraud, waste, </w:t>
      </w:r>
      <w:r w:rsidR="00415406">
        <w:rPr>
          <w:rFonts w:asciiTheme="minorHAnsi" w:hAnsiTheme="minorHAnsi" w:cstheme="minorHAnsi"/>
          <w:sz w:val="24"/>
          <w:szCs w:val="24"/>
        </w:rPr>
        <w:t xml:space="preserve">and/or </w:t>
      </w:r>
      <w:r>
        <w:rPr>
          <w:rFonts w:asciiTheme="minorHAnsi" w:hAnsiTheme="minorHAnsi" w:cstheme="minorHAnsi"/>
          <w:sz w:val="24"/>
          <w:szCs w:val="24"/>
        </w:rPr>
        <w:t xml:space="preserve">abuse or supply MassDEP or its representatives </w:t>
      </w:r>
      <w:r w:rsidR="00447F99">
        <w:rPr>
          <w:rFonts w:asciiTheme="minorHAnsi" w:hAnsiTheme="minorHAnsi" w:cstheme="minorHAnsi"/>
          <w:sz w:val="24"/>
          <w:szCs w:val="24"/>
        </w:rPr>
        <w:t xml:space="preserve">with </w:t>
      </w:r>
      <w:r>
        <w:rPr>
          <w:rFonts w:asciiTheme="minorHAnsi" w:hAnsiTheme="minorHAnsi" w:cstheme="minorHAnsi"/>
          <w:sz w:val="24"/>
          <w:szCs w:val="24"/>
        </w:rPr>
        <w:t xml:space="preserve">false statements shall result in the </w:t>
      </w:r>
      <w:r w:rsidR="00447F99">
        <w:rPr>
          <w:rFonts w:asciiTheme="minorHAnsi" w:hAnsiTheme="minorHAnsi" w:cstheme="minorHAnsi"/>
          <w:sz w:val="24"/>
          <w:szCs w:val="24"/>
        </w:rPr>
        <w:t>A</w:t>
      </w:r>
      <w:r>
        <w:rPr>
          <w:rFonts w:asciiTheme="minorHAnsi" w:hAnsiTheme="minorHAnsi" w:cstheme="minorHAnsi"/>
          <w:sz w:val="24"/>
          <w:szCs w:val="24"/>
        </w:rPr>
        <w:t>pplicant being disqualified from</w:t>
      </w:r>
      <w:r w:rsidR="00415406">
        <w:rPr>
          <w:rFonts w:asciiTheme="minorHAnsi" w:hAnsiTheme="minorHAnsi" w:cstheme="minorHAnsi"/>
          <w:sz w:val="24"/>
          <w:szCs w:val="24"/>
        </w:rPr>
        <w:t xml:space="preserve"> Grant eligibility</w:t>
      </w:r>
      <w:r>
        <w:rPr>
          <w:rFonts w:asciiTheme="minorHAnsi" w:hAnsiTheme="minorHAnsi" w:cstheme="minorHAnsi"/>
          <w:sz w:val="24"/>
          <w:szCs w:val="24"/>
        </w:rPr>
        <w:t xml:space="preserve">, and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s </w:t>
      </w:r>
      <w:r>
        <w:rPr>
          <w:rFonts w:asciiTheme="minorHAnsi" w:hAnsiTheme="minorHAnsi" w:cstheme="minorHAnsi"/>
          <w:sz w:val="24"/>
          <w:szCs w:val="24"/>
        </w:rPr>
        <w:t xml:space="preserve">being suspended or terminated from the project.   Misstatements meant to mislead MassDEP or its representatives, and other elements of fraud, waste or abuse of funds may also result in </w:t>
      </w:r>
      <w:r w:rsidR="00317DFB">
        <w:rPr>
          <w:rFonts w:asciiTheme="minorHAnsi" w:hAnsiTheme="minorHAnsi" w:cstheme="minorHAnsi"/>
          <w:sz w:val="24"/>
          <w:szCs w:val="24"/>
        </w:rPr>
        <w:t>debarment</w:t>
      </w:r>
      <w:r>
        <w:rPr>
          <w:rFonts w:asciiTheme="minorHAnsi" w:hAnsiTheme="minorHAnsi" w:cstheme="minorHAnsi"/>
          <w:sz w:val="24"/>
          <w:szCs w:val="24"/>
        </w:rPr>
        <w:t xml:space="preserve"> of the </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 xml:space="preserve">from future Departmental projects, and potential legal action depending on the nature of the violation of this section.  </w:t>
      </w:r>
    </w:p>
    <w:p w14:paraId="1A108F2F" w14:textId="77777777" w:rsidR="00BC0BD9" w:rsidRDefault="00BC0BD9" w:rsidP="00BC0BD9">
      <w:pPr>
        <w:rPr>
          <w:rFonts w:asciiTheme="minorHAnsi" w:hAnsiTheme="minorHAnsi" w:cstheme="minorHAnsi"/>
          <w:sz w:val="24"/>
          <w:szCs w:val="24"/>
        </w:rPr>
      </w:pPr>
    </w:p>
    <w:p w14:paraId="0851B1EE" w14:textId="77777777" w:rsidR="00BC0BD9" w:rsidRDefault="00E33831" w:rsidP="00BC0BD9">
      <w:pPr>
        <w:rPr>
          <w:rFonts w:asciiTheme="minorHAnsi" w:hAnsiTheme="minorHAnsi" w:cstheme="minorHAnsi"/>
          <w:b/>
          <w:sz w:val="28"/>
          <w:szCs w:val="28"/>
        </w:rPr>
      </w:pPr>
      <w:r w:rsidRPr="009338CE">
        <w:rPr>
          <w:rFonts w:asciiTheme="minorHAnsi" w:hAnsiTheme="minorHAnsi" w:cstheme="minorHAnsi"/>
          <w:b/>
          <w:sz w:val="24"/>
          <w:szCs w:val="24"/>
        </w:rPr>
        <w:t>1</w:t>
      </w:r>
      <w:r w:rsidR="005E4F7B">
        <w:rPr>
          <w:rFonts w:asciiTheme="minorHAnsi" w:hAnsiTheme="minorHAnsi" w:cstheme="minorHAnsi"/>
          <w:b/>
          <w:sz w:val="24"/>
          <w:szCs w:val="24"/>
        </w:rPr>
        <w:t>2</w:t>
      </w:r>
      <w:r w:rsidRPr="009338CE">
        <w:rPr>
          <w:rFonts w:asciiTheme="minorHAnsi" w:hAnsiTheme="minorHAnsi" w:cstheme="minorHAnsi"/>
          <w:b/>
          <w:sz w:val="24"/>
          <w:szCs w:val="24"/>
        </w:rPr>
        <w:t xml:space="preserve">.    </w:t>
      </w:r>
      <w:r w:rsidRPr="004631AC">
        <w:rPr>
          <w:rFonts w:asciiTheme="minorHAnsi" w:hAnsiTheme="minorHAnsi" w:cstheme="minorHAnsi"/>
          <w:b/>
          <w:sz w:val="24"/>
          <w:szCs w:val="24"/>
          <w:u w:val="single"/>
        </w:rPr>
        <w:t>Performance, Progress Reporting, and Funding Reference for Printed and Internet Posted Materials</w:t>
      </w:r>
      <w:r w:rsidRPr="00404847">
        <w:rPr>
          <w:rFonts w:asciiTheme="minorHAnsi" w:hAnsiTheme="minorHAnsi" w:cstheme="minorHAnsi"/>
          <w:sz w:val="24"/>
          <w:szCs w:val="24"/>
        </w:rPr>
        <w:t xml:space="preserve">:  The </w:t>
      </w:r>
      <w:r w:rsidR="00F40509">
        <w:rPr>
          <w:rFonts w:asciiTheme="minorHAnsi" w:hAnsiTheme="minorHAnsi" w:cstheme="minorHAnsi"/>
          <w:sz w:val="24"/>
          <w:szCs w:val="24"/>
        </w:rPr>
        <w:t>Grantee</w:t>
      </w:r>
      <w:r w:rsidR="008634D7">
        <w:rPr>
          <w:rFonts w:asciiTheme="minorHAnsi" w:hAnsiTheme="minorHAnsi" w:cstheme="minorHAnsi"/>
          <w:sz w:val="24"/>
          <w:szCs w:val="24"/>
        </w:rPr>
        <w:t>s</w:t>
      </w:r>
      <w:r w:rsidRPr="00404847">
        <w:rPr>
          <w:rFonts w:asciiTheme="minorHAnsi" w:hAnsiTheme="minorHAnsi" w:cstheme="minorHAnsi"/>
          <w:sz w:val="24"/>
          <w:szCs w:val="24"/>
        </w:rPr>
        <w:t xml:space="preserve"> will be required to demonstrate satisfactory performance under this contract through periodic review by the MassDEP NRD Program.  Projects will have progress reports, with the timing and number to be determined by the MassDEP NRD Program on a case-by-case basis, and a final project completion report.  Reporting requirements will include a narrative of the project progress and accomplishments, photographs, monitoring data and analysis, and additional site- and project- specific information, as necessary and appropriate.  All projects will have a final project completion report.  All projects and descriptions, in print and on the Internet, must contain the following statement:  “This project was funded by the Massachusetts Executive Office of Energy and Environmental Affairs Natural </w:t>
      </w:r>
      <w:r w:rsidRPr="00404847">
        <w:rPr>
          <w:rFonts w:asciiTheme="minorHAnsi" w:hAnsiTheme="minorHAnsi" w:cstheme="minorHAnsi"/>
          <w:sz w:val="24"/>
          <w:szCs w:val="24"/>
        </w:rPr>
        <w:lastRenderedPageBreak/>
        <w:t>Resource Damage</w:t>
      </w:r>
      <w:r w:rsidR="00317DFB">
        <w:rPr>
          <w:rFonts w:asciiTheme="minorHAnsi" w:hAnsiTheme="minorHAnsi" w:cstheme="minorHAnsi"/>
          <w:sz w:val="24"/>
          <w:szCs w:val="24"/>
        </w:rPr>
        <w:t>s</w:t>
      </w:r>
      <w:r w:rsidRPr="00404847">
        <w:rPr>
          <w:rFonts w:asciiTheme="minorHAnsi" w:hAnsiTheme="minorHAnsi" w:cstheme="minorHAnsi"/>
          <w:sz w:val="24"/>
          <w:szCs w:val="24"/>
        </w:rPr>
        <w:t xml:space="preserve"> Trust as administered </w:t>
      </w:r>
      <w:r w:rsidR="00317DFB">
        <w:rPr>
          <w:rFonts w:asciiTheme="minorHAnsi" w:hAnsiTheme="minorHAnsi" w:cstheme="minorHAnsi"/>
          <w:sz w:val="24"/>
          <w:szCs w:val="24"/>
        </w:rPr>
        <w:t>by</w:t>
      </w:r>
      <w:r w:rsidRPr="00404847">
        <w:rPr>
          <w:rFonts w:asciiTheme="minorHAnsi" w:hAnsiTheme="minorHAnsi" w:cstheme="minorHAnsi"/>
          <w:sz w:val="24"/>
          <w:szCs w:val="24"/>
        </w:rPr>
        <w:t xml:space="preserve"> MassDEP</w:t>
      </w:r>
      <w:r w:rsidR="00317DFB">
        <w:rPr>
          <w:rFonts w:asciiTheme="minorHAnsi" w:hAnsiTheme="minorHAnsi" w:cstheme="minorHAnsi"/>
          <w:sz w:val="24"/>
          <w:szCs w:val="24"/>
        </w:rPr>
        <w:t>”</w:t>
      </w:r>
      <w:r w:rsidRPr="00404847">
        <w:rPr>
          <w:rFonts w:asciiTheme="minorHAnsi" w:hAnsiTheme="minorHAnsi" w:cstheme="minorHAnsi"/>
          <w:sz w:val="24"/>
          <w:szCs w:val="24"/>
        </w:rPr>
        <w:t>.</w:t>
      </w:r>
    </w:p>
    <w:p w14:paraId="4123AAC0" w14:textId="77777777" w:rsidR="00BC0BD9" w:rsidRDefault="00BC0BD9" w:rsidP="00BC0BD9">
      <w:pPr>
        <w:widowControl/>
        <w:rPr>
          <w:rFonts w:asciiTheme="minorHAnsi" w:hAnsiTheme="minorHAnsi" w:cstheme="minorHAnsi"/>
          <w:b/>
          <w:sz w:val="28"/>
          <w:szCs w:val="28"/>
          <w:u w:val="single"/>
        </w:rPr>
      </w:pPr>
    </w:p>
    <w:p w14:paraId="105A5B30" w14:textId="77777777" w:rsidR="009C16F5" w:rsidRDefault="009C16F5" w:rsidP="00BC0BD9">
      <w:pPr>
        <w:widowControl/>
        <w:rPr>
          <w:rFonts w:asciiTheme="minorHAnsi" w:hAnsiTheme="minorHAnsi" w:cstheme="minorHAnsi"/>
          <w:b/>
          <w:sz w:val="28"/>
          <w:szCs w:val="28"/>
          <w:u w:val="single"/>
        </w:rPr>
      </w:pPr>
    </w:p>
    <w:p w14:paraId="7568EA8B" w14:textId="77777777" w:rsidR="009C16F5" w:rsidRDefault="009C16F5" w:rsidP="00BC0BD9">
      <w:pPr>
        <w:widowControl/>
        <w:rPr>
          <w:rFonts w:asciiTheme="minorHAnsi" w:hAnsiTheme="minorHAnsi" w:cstheme="minorHAnsi"/>
          <w:b/>
          <w:sz w:val="28"/>
          <w:szCs w:val="28"/>
          <w:u w:val="single"/>
        </w:rPr>
      </w:pPr>
    </w:p>
    <w:p w14:paraId="54FAD9D8" w14:textId="77777777" w:rsidR="009C16F5" w:rsidRDefault="009C16F5" w:rsidP="00BC0BD9">
      <w:pPr>
        <w:widowControl/>
        <w:rPr>
          <w:rFonts w:asciiTheme="minorHAnsi" w:hAnsiTheme="minorHAnsi" w:cstheme="minorHAnsi"/>
          <w:b/>
          <w:sz w:val="28"/>
          <w:szCs w:val="28"/>
          <w:u w:val="single"/>
        </w:rPr>
      </w:pPr>
    </w:p>
    <w:p w14:paraId="36841D58" w14:textId="77777777" w:rsidR="009C16F5" w:rsidRDefault="009C16F5" w:rsidP="00BC0BD9">
      <w:pPr>
        <w:widowControl/>
        <w:rPr>
          <w:rFonts w:asciiTheme="minorHAnsi" w:hAnsiTheme="minorHAnsi" w:cstheme="minorHAnsi"/>
          <w:b/>
          <w:sz w:val="28"/>
          <w:szCs w:val="28"/>
          <w:u w:val="single"/>
        </w:rPr>
      </w:pPr>
    </w:p>
    <w:p w14:paraId="056685B3" w14:textId="77777777" w:rsidR="009C16F5" w:rsidRDefault="009C16F5" w:rsidP="00BC0BD9">
      <w:pPr>
        <w:widowControl/>
        <w:rPr>
          <w:rFonts w:asciiTheme="minorHAnsi" w:hAnsiTheme="minorHAnsi" w:cstheme="minorHAnsi"/>
          <w:b/>
          <w:sz w:val="28"/>
          <w:szCs w:val="28"/>
          <w:u w:val="single"/>
        </w:rPr>
      </w:pPr>
    </w:p>
    <w:p w14:paraId="4923D781" w14:textId="77777777" w:rsidR="009C16F5" w:rsidRDefault="009C16F5" w:rsidP="00BC0BD9">
      <w:pPr>
        <w:widowControl/>
        <w:rPr>
          <w:rFonts w:asciiTheme="minorHAnsi" w:hAnsiTheme="minorHAnsi" w:cstheme="minorHAnsi"/>
          <w:b/>
          <w:sz w:val="28"/>
          <w:szCs w:val="28"/>
          <w:u w:val="single"/>
        </w:rPr>
      </w:pPr>
    </w:p>
    <w:p w14:paraId="7F0F4188" w14:textId="77777777" w:rsidR="009C16F5" w:rsidRDefault="009C16F5" w:rsidP="00BC0BD9">
      <w:pPr>
        <w:widowControl/>
        <w:rPr>
          <w:rFonts w:asciiTheme="minorHAnsi" w:hAnsiTheme="minorHAnsi" w:cstheme="minorHAnsi"/>
          <w:b/>
          <w:sz w:val="28"/>
          <w:szCs w:val="28"/>
          <w:u w:val="single"/>
        </w:rPr>
      </w:pPr>
    </w:p>
    <w:p w14:paraId="0751FE2A" w14:textId="77777777" w:rsidR="009C16F5" w:rsidRDefault="009C16F5" w:rsidP="00BC0BD9">
      <w:pPr>
        <w:widowControl/>
        <w:rPr>
          <w:rFonts w:asciiTheme="minorHAnsi" w:hAnsiTheme="minorHAnsi" w:cstheme="minorHAnsi"/>
          <w:b/>
          <w:sz w:val="28"/>
          <w:szCs w:val="28"/>
          <w:u w:val="single"/>
        </w:rPr>
      </w:pPr>
    </w:p>
    <w:p w14:paraId="6F903931" w14:textId="77777777" w:rsidR="004D4E6B" w:rsidRDefault="004D4E6B" w:rsidP="00BC0BD9">
      <w:pPr>
        <w:widowControl/>
        <w:rPr>
          <w:rFonts w:asciiTheme="minorHAnsi" w:hAnsiTheme="minorHAnsi" w:cstheme="minorHAnsi"/>
          <w:b/>
          <w:sz w:val="28"/>
          <w:szCs w:val="28"/>
          <w:u w:val="single"/>
        </w:rPr>
      </w:pPr>
    </w:p>
    <w:p w14:paraId="0AEF05E3" w14:textId="77777777" w:rsidR="004D4E6B" w:rsidRDefault="004D4E6B" w:rsidP="00BC0BD9">
      <w:pPr>
        <w:widowControl/>
        <w:rPr>
          <w:rFonts w:asciiTheme="minorHAnsi" w:hAnsiTheme="minorHAnsi" w:cstheme="minorHAnsi"/>
          <w:b/>
          <w:sz w:val="28"/>
          <w:szCs w:val="28"/>
          <w:u w:val="single"/>
        </w:rPr>
      </w:pPr>
    </w:p>
    <w:p w14:paraId="0EC19D53" w14:textId="77777777" w:rsidR="001800BD" w:rsidRDefault="001800BD">
      <w:pPr>
        <w:widowControl/>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34BD340C" w14:textId="77777777" w:rsidR="00BC0BD9" w:rsidRPr="00543D24" w:rsidRDefault="00E33831" w:rsidP="002D1695">
      <w:pPr>
        <w:jc w:val="center"/>
        <w:outlineLvl w:val="0"/>
        <w:rPr>
          <w:rFonts w:asciiTheme="minorHAnsi" w:hAnsiTheme="minorHAnsi" w:cstheme="minorHAnsi"/>
          <w:b/>
          <w:sz w:val="28"/>
          <w:szCs w:val="28"/>
          <w:u w:val="single"/>
        </w:rPr>
      </w:pPr>
      <w:r w:rsidRPr="00543D24">
        <w:rPr>
          <w:rFonts w:asciiTheme="minorHAnsi" w:hAnsiTheme="minorHAnsi" w:cstheme="minorHAnsi"/>
          <w:b/>
          <w:sz w:val="28"/>
          <w:szCs w:val="28"/>
          <w:u w:val="single"/>
        </w:rPr>
        <w:lastRenderedPageBreak/>
        <w:t>ATTACHMENT</w:t>
      </w:r>
      <w:r>
        <w:rPr>
          <w:rFonts w:asciiTheme="minorHAnsi" w:hAnsiTheme="minorHAnsi" w:cstheme="minorHAnsi"/>
          <w:b/>
          <w:sz w:val="28"/>
          <w:szCs w:val="28"/>
          <w:u w:val="single"/>
        </w:rPr>
        <w:t xml:space="preserve"> </w:t>
      </w:r>
      <w:r w:rsidR="00AF2D58">
        <w:rPr>
          <w:rFonts w:asciiTheme="minorHAnsi" w:hAnsiTheme="minorHAnsi" w:cstheme="minorHAnsi"/>
          <w:b/>
          <w:sz w:val="28"/>
          <w:szCs w:val="28"/>
          <w:u w:val="single"/>
        </w:rPr>
        <w:t>D</w:t>
      </w:r>
      <w:r w:rsidRPr="00543D24">
        <w:rPr>
          <w:rFonts w:asciiTheme="minorHAnsi" w:hAnsiTheme="minorHAnsi" w:cstheme="minorHAnsi"/>
          <w:b/>
          <w:sz w:val="28"/>
          <w:szCs w:val="28"/>
          <w:u w:val="single"/>
        </w:rPr>
        <w:t xml:space="preserve">  </w:t>
      </w:r>
    </w:p>
    <w:p w14:paraId="5982815B" w14:textId="77777777" w:rsidR="00BC0BD9" w:rsidRPr="0072028F" w:rsidRDefault="00E33831" w:rsidP="00BC0BD9">
      <w:pPr>
        <w:jc w:val="center"/>
        <w:rPr>
          <w:rFonts w:asciiTheme="minorHAnsi" w:hAnsiTheme="minorHAnsi" w:cstheme="minorHAnsi"/>
          <w:b/>
          <w:sz w:val="28"/>
          <w:szCs w:val="28"/>
        </w:rPr>
      </w:pPr>
      <w:r w:rsidRPr="0072028F">
        <w:rPr>
          <w:rFonts w:asciiTheme="minorHAnsi" w:hAnsiTheme="minorHAnsi" w:cstheme="minorHAnsi"/>
          <w:b/>
          <w:sz w:val="28"/>
          <w:szCs w:val="28"/>
        </w:rPr>
        <w:t>Conflict of Interest Guidance and Disclosure Statement Form</w:t>
      </w:r>
    </w:p>
    <w:p w14:paraId="7EA96775" w14:textId="77777777" w:rsidR="00AD1B3F" w:rsidRPr="0072028F" w:rsidRDefault="00AD1B3F" w:rsidP="00AD1B3F">
      <w:pPr>
        <w:jc w:val="center"/>
        <w:rPr>
          <w:rFonts w:asciiTheme="minorHAnsi" w:hAnsiTheme="minorHAnsi" w:cstheme="minorHAnsi"/>
          <w:sz w:val="24"/>
          <w:szCs w:val="24"/>
        </w:rPr>
      </w:pPr>
      <w:r w:rsidRPr="00BB7529">
        <w:rPr>
          <w:rFonts w:asciiTheme="minorHAnsi" w:hAnsiTheme="minorHAnsi" w:cstheme="minorHAnsi"/>
          <w:sz w:val="24"/>
          <w:szCs w:val="24"/>
        </w:rPr>
        <w:t xml:space="preserve">NRD </w:t>
      </w:r>
      <w:r w:rsidRPr="0072028F">
        <w:rPr>
          <w:rFonts w:asciiTheme="minorHAnsi" w:hAnsiTheme="minorHAnsi" w:cstheme="minorHAnsi"/>
          <w:sz w:val="24"/>
          <w:szCs w:val="24"/>
        </w:rPr>
        <w:t>Assessment and Restoration Program</w:t>
      </w:r>
    </w:p>
    <w:p w14:paraId="43F2E6D2" w14:textId="77777777" w:rsidR="00AD1B3F" w:rsidRPr="0072028F" w:rsidRDefault="00AD1B3F" w:rsidP="00AD1B3F">
      <w:pPr>
        <w:jc w:val="center"/>
        <w:rPr>
          <w:rFonts w:asciiTheme="minorHAnsi" w:hAnsiTheme="minorHAnsi" w:cstheme="minorHAnsi"/>
          <w:sz w:val="24"/>
          <w:szCs w:val="24"/>
        </w:rPr>
      </w:pPr>
      <w:r>
        <w:rPr>
          <w:rFonts w:asciiTheme="minorHAnsi" w:hAnsiTheme="minorHAnsi" w:cstheme="minorHAnsi"/>
          <w:sz w:val="24"/>
          <w:szCs w:val="24"/>
        </w:rPr>
        <w:t>Conservation Boat Moorings for Eelgrass Restoration</w:t>
      </w:r>
    </w:p>
    <w:p w14:paraId="588DCEBE" w14:textId="77777777" w:rsidR="00BC0BD9" w:rsidRDefault="00BC0BD9" w:rsidP="00BC0BD9">
      <w:pPr>
        <w:rPr>
          <w:rFonts w:asciiTheme="minorHAnsi" w:hAnsiTheme="minorHAnsi" w:cstheme="minorHAnsi"/>
          <w:sz w:val="24"/>
          <w:szCs w:val="24"/>
        </w:rPr>
      </w:pPr>
    </w:p>
    <w:p w14:paraId="534141AA" w14:textId="77777777" w:rsidR="00BC0BD9" w:rsidRPr="00C46D13" w:rsidRDefault="00BC0BD9" w:rsidP="00BC0BD9">
      <w:pPr>
        <w:rPr>
          <w:rFonts w:asciiTheme="minorHAnsi" w:hAnsiTheme="minorHAnsi" w:cstheme="minorHAnsi"/>
          <w:sz w:val="24"/>
          <w:szCs w:val="24"/>
        </w:rPr>
      </w:pPr>
    </w:p>
    <w:p w14:paraId="0980ED27" w14:textId="77777777" w:rsidR="00BC0BD9" w:rsidRDefault="00BC0BD9" w:rsidP="00BC0BD9">
      <w:pPr>
        <w:rPr>
          <w:rFonts w:asciiTheme="minorHAnsi" w:hAnsiTheme="minorHAnsi" w:cstheme="minorHAnsi"/>
          <w:sz w:val="24"/>
          <w:szCs w:val="24"/>
        </w:rPr>
      </w:pPr>
    </w:p>
    <w:p w14:paraId="3216B534" w14:textId="77777777" w:rsidR="00BC0BD9" w:rsidRPr="00C46D13" w:rsidRDefault="00E33831" w:rsidP="002D1695">
      <w:pPr>
        <w:outlineLvl w:val="0"/>
        <w:rPr>
          <w:rFonts w:asciiTheme="minorHAnsi" w:hAnsiTheme="minorHAnsi" w:cstheme="minorHAnsi"/>
          <w:sz w:val="24"/>
          <w:szCs w:val="24"/>
        </w:rPr>
      </w:pPr>
      <w:r>
        <w:rPr>
          <w:rFonts w:asciiTheme="minorHAnsi" w:hAnsiTheme="minorHAnsi" w:cstheme="minorHAnsi"/>
          <w:sz w:val="24"/>
          <w:szCs w:val="24"/>
        </w:rPr>
        <w:t>Applicant/</w:t>
      </w:r>
      <w:r w:rsidR="00F40509">
        <w:rPr>
          <w:rFonts w:asciiTheme="minorHAnsi" w:hAnsiTheme="minorHAnsi" w:cstheme="minorHAnsi"/>
          <w:sz w:val="24"/>
          <w:szCs w:val="24"/>
        </w:rPr>
        <w:t>Grantee</w:t>
      </w:r>
      <w:r w:rsidR="00317DFB">
        <w:rPr>
          <w:rFonts w:asciiTheme="minorHAnsi" w:hAnsiTheme="minorHAnsi" w:cstheme="minorHAnsi"/>
          <w:sz w:val="24"/>
          <w:szCs w:val="24"/>
        </w:rPr>
        <w:t xml:space="preserve"> </w:t>
      </w:r>
      <w:r>
        <w:rPr>
          <w:rFonts w:asciiTheme="minorHAnsi" w:hAnsiTheme="minorHAnsi" w:cstheme="minorHAnsi"/>
          <w:sz w:val="24"/>
          <w:szCs w:val="24"/>
        </w:rPr>
        <w:t>Name:  __________________________________________________________</w:t>
      </w:r>
    </w:p>
    <w:p w14:paraId="2C326309" w14:textId="77777777" w:rsidR="00BC0BD9" w:rsidRPr="00C46D13" w:rsidRDefault="00BC0BD9" w:rsidP="00BC0BD9">
      <w:pPr>
        <w:rPr>
          <w:rFonts w:asciiTheme="minorHAnsi" w:hAnsiTheme="minorHAnsi" w:cstheme="minorHAnsi"/>
          <w:sz w:val="24"/>
          <w:szCs w:val="24"/>
        </w:rPr>
      </w:pPr>
    </w:p>
    <w:p w14:paraId="240E0D43" w14:textId="77777777" w:rsidR="00BC0BD9" w:rsidRDefault="00BC0BD9" w:rsidP="00BC0BD9">
      <w:pPr>
        <w:rPr>
          <w:rFonts w:asciiTheme="minorHAnsi" w:hAnsiTheme="minorHAnsi" w:cstheme="minorHAnsi"/>
          <w:sz w:val="24"/>
          <w:szCs w:val="24"/>
        </w:rPr>
      </w:pPr>
    </w:p>
    <w:p w14:paraId="4A1F97A2" w14:textId="77777777" w:rsidR="00BC0BD9" w:rsidRPr="00C46D13" w:rsidRDefault="00BC0BD9" w:rsidP="00BC0BD9">
      <w:pPr>
        <w:rPr>
          <w:rFonts w:asciiTheme="minorHAnsi" w:hAnsiTheme="minorHAnsi" w:cstheme="minorHAnsi"/>
          <w:sz w:val="24"/>
          <w:szCs w:val="24"/>
        </w:rPr>
      </w:pPr>
    </w:p>
    <w:p w14:paraId="390908F4" w14:textId="77777777"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I, ___________________</w:t>
      </w:r>
      <w:r>
        <w:rPr>
          <w:rFonts w:asciiTheme="minorHAnsi" w:hAnsiTheme="minorHAnsi" w:cstheme="minorHAnsi"/>
          <w:sz w:val="24"/>
          <w:szCs w:val="24"/>
        </w:rPr>
        <w:t>________</w:t>
      </w:r>
      <w:r w:rsidRPr="00C46D13">
        <w:rPr>
          <w:rFonts w:asciiTheme="minorHAnsi" w:hAnsiTheme="minorHAnsi" w:cstheme="minorHAnsi"/>
          <w:sz w:val="24"/>
          <w:szCs w:val="24"/>
        </w:rPr>
        <w:t xml:space="preserve">__, as the </w:t>
      </w:r>
      <w:r w:rsidR="00415406">
        <w:rPr>
          <w:rFonts w:asciiTheme="minorHAnsi" w:hAnsiTheme="minorHAnsi" w:cstheme="minorHAnsi"/>
          <w:sz w:val="24"/>
          <w:szCs w:val="24"/>
        </w:rPr>
        <w:t xml:space="preserve">authorized </w:t>
      </w:r>
      <w:r w:rsidRPr="00C46D13">
        <w:rPr>
          <w:rFonts w:asciiTheme="minorHAnsi" w:hAnsiTheme="minorHAnsi" w:cstheme="minorHAnsi"/>
          <w:sz w:val="24"/>
          <w:szCs w:val="24"/>
        </w:rPr>
        <w:t>represen</w:t>
      </w:r>
      <w:r w:rsidR="00F76212">
        <w:rPr>
          <w:rFonts w:asciiTheme="minorHAnsi" w:hAnsiTheme="minorHAnsi" w:cstheme="minorHAnsi"/>
          <w:sz w:val="24"/>
          <w:szCs w:val="24"/>
        </w:rPr>
        <w:t>tative and a</w:t>
      </w:r>
      <w:r>
        <w:rPr>
          <w:rFonts w:asciiTheme="minorHAnsi" w:hAnsiTheme="minorHAnsi" w:cstheme="minorHAnsi"/>
          <w:sz w:val="24"/>
          <w:szCs w:val="24"/>
        </w:rPr>
        <w:t xml:space="preserve"> signatory </w:t>
      </w:r>
      <w:r w:rsidRPr="00C46D13">
        <w:rPr>
          <w:rFonts w:asciiTheme="minorHAnsi" w:hAnsiTheme="minorHAnsi" w:cstheme="minorHAnsi"/>
          <w:sz w:val="24"/>
          <w:szCs w:val="24"/>
        </w:rPr>
        <w:t>f</w:t>
      </w:r>
      <w:r>
        <w:rPr>
          <w:rFonts w:asciiTheme="minorHAnsi" w:hAnsiTheme="minorHAnsi" w:cstheme="minorHAnsi"/>
          <w:sz w:val="24"/>
          <w:szCs w:val="24"/>
        </w:rPr>
        <w:t>or</w:t>
      </w:r>
      <w:r w:rsidRPr="00C46D13">
        <w:rPr>
          <w:rFonts w:asciiTheme="minorHAnsi" w:hAnsiTheme="minorHAnsi" w:cstheme="minorHAnsi"/>
          <w:sz w:val="24"/>
          <w:szCs w:val="24"/>
        </w:rPr>
        <w:t xml:space="preserve"> the Applicant/</w:t>
      </w:r>
      <w:r w:rsidR="00F40509">
        <w:rPr>
          <w:rFonts w:asciiTheme="minorHAnsi" w:hAnsiTheme="minorHAnsi" w:cstheme="minorHAnsi"/>
          <w:sz w:val="24"/>
          <w:szCs w:val="24"/>
        </w:rPr>
        <w:t>Grantee</w:t>
      </w:r>
      <w:r w:rsidRPr="00C46D13">
        <w:rPr>
          <w:rFonts w:asciiTheme="minorHAnsi" w:hAnsiTheme="minorHAnsi" w:cstheme="minorHAnsi"/>
          <w:sz w:val="24"/>
          <w:szCs w:val="24"/>
        </w:rPr>
        <w:t>, hereby affirm that, to the best of the Applicant’s/</w:t>
      </w:r>
      <w:r w:rsidR="00F40509">
        <w:rPr>
          <w:rFonts w:asciiTheme="minorHAnsi" w:hAnsiTheme="minorHAnsi" w:cstheme="minorHAnsi"/>
          <w:sz w:val="24"/>
          <w:szCs w:val="24"/>
        </w:rPr>
        <w:t>Grantee</w:t>
      </w:r>
      <w:r>
        <w:rPr>
          <w:rFonts w:asciiTheme="minorHAnsi" w:hAnsiTheme="minorHAnsi" w:cstheme="minorHAnsi"/>
          <w:sz w:val="24"/>
          <w:szCs w:val="24"/>
        </w:rPr>
        <w:t>s’</w:t>
      </w:r>
      <w:r w:rsidRPr="00C46D13">
        <w:rPr>
          <w:rFonts w:asciiTheme="minorHAnsi" w:hAnsiTheme="minorHAnsi" w:cstheme="minorHAnsi"/>
          <w:sz w:val="24"/>
          <w:szCs w:val="24"/>
        </w:rPr>
        <w:t xml:space="preserve"> knowledge and belief,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warrants that there are no relevant facts or circumstances which could give rise to an actual, potential, or an appearance of </w:t>
      </w:r>
      <w:r w:rsidR="004325C7">
        <w:rPr>
          <w:rFonts w:asciiTheme="minorHAnsi" w:hAnsiTheme="minorHAnsi" w:cstheme="minorHAnsi"/>
          <w:sz w:val="24"/>
          <w:szCs w:val="24"/>
        </w:rPr>
        <w:t>a</w:t>
      </w:r>
      <w:r w:rsidRPr="00C46D13">
        <w:rPr>
          <w:rFonts w:asciiTheme="minorHAnsi" w:hAnsiTheme="minorHAnsi" w:cstheme="minorHAnsi"/>
          <w:sz w:val="24"/>
          <w:szCs w:val="24"/>
        </w:rPr>
        <w:t xml:space="preserve"> conflict of interest </w:t>
      </w:r>
      <w:r>
        <w:rPr>
          <w:rFonts w:asciiTheme="minorHAnsi" w:hAnsiTheme="minorHAnsi" w:cstheme="minorHAnsi"/>
          <w:sz w:val="24"/>
          <w:szCs w:val="24"/>
        </w:rPr>
        <w:t xml:space="preserve">for this project </w:t>
      </w:r>
      <w:r w:rsidRPr="00C46D13">
        <w:rPr>
          <w:rFonts w:asciiTheme="minorHAnsi" w:hAnsiTheme="minorHAnsi" w:cstheme="minorHAnsi"/>
          <w:sz w:val="24"/>
          <w:szCs w:val="24"/>
        </w:rPr>
        <w:t xml:space="preserve">as defined in the </w:t>
      </w:r>
      <w:r w:rsidR="00415406">
        <w:rPr>
          <w:rFonts w:asciiTheme="minorHAnsi" w:hAnsiTheme="minorHAnsi" w:cstheme="minorHAnsi"/>
          <w:sz w:val="24"/>
          <w:szCs w:val="24"/>
        </w:rPr>
        <w:t>Grant Announcement and its Attachments</w:t>
      </w:r>
      <w:r w:rsidRPr="00C46D13">
        <w:rPr>
          <w:rFonts w:asciiTheme="minorHAnsi" w:hAnsiTheme="minorHAnsi" w:cstheme="minorHAnsi"/>
          <w:sz w:val="24"/>
          <w:szCs w:val="24"/>
        </w:rPr>
        <w:t>, or that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has disclosed, in writing, all such relevant information to the MassDEP NRD Program Manager and Contract Administrator.  </w:t>
      </w:r>
    </w:p>
    <w:p w14:paraId="2AA95015" w14:textId="77777777" w:rsidR="00BC0BD9" w:rsidRPr="00C46D13" w:rsidRDefault="00BC0BD9" w:rsidP="00BC0BD9">
      <w:pPr>
        <w:rPr>
          <w:rFonts w:asciiTheme="minorHAnsi" w:hAnsiTheme="minorHAnsi" w:cstheme="minorHAnsi"/>
          <w:sz w:val="24"/>
          <w:szCs w:val="24"/>
        </w:rPr>
      </w:pPr>
    </w:p>
    <w:p w14:paraId="3C720E7F" w14:textId="129A7C71"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if an actual, apparent or potential conflict of interest is discovered at any time after award, whether before or during performance, the </w:t>
      </w:r>
      <w:r w:rsidR="008634D7">
        <w:rPr>
          <w:rFonts w:asciiTheme="minorHAnsi" w:hAnsiTheme="minorHAnsi" w:cstheme="minorHAnsi"/>
          <w:sz w:val="24"/>
          <w:szCs w:val="24"/>
        </w:rPr>
        <w:t>Applicant/</w:t>
      </w:r>
      <w:r w:rsidR="00F40509">
        <w:rPr>
          <w:rFonts w:asciiTheme="minorHAnsi" w:hAnsiTheme="minorHAnsi" w:cstheme="minorHAnsi"/>
          <w:sz w:val="24"/>
          <w:szCs w:val="24"/>
        </w:rPr>
        <w:t>Grantee</w:t>
      </w:r>
      <w:r w:rsidRPr="00C46D13">
        <w:rPr>
          <w:rFonts w:asciiTheme="minorHAnsi" w:hAnsiTheme="minorHAnsi" w:cstheme="minorHAnsi"/>
          <w:sz w:val="24"/>
          <w:szCs w:val="24"/>
        </w:rPr>
        <w:t xml:space="preserve"> will immediately make a full disclosure in writing to the MassDEP NRD Program Manager and Contract Administrator.  This disclosure shall include a description of actions which the </w:t>
      </w:r>
      <w:r w:rsidR="00447F99">
        <w:rPr>
          <w:rFonts w:asciiTheme="minorHAnsi" w:hAnsiTheme="minorHAnsi" w:cstheme="minorHAnsi"/>
          <w:sz w:val="24"/>
          <w:szCs w:val="24"/>
        </w:rPr>
        <w:t>Applicant/Grantee</w:t>
      </w:r>
      <w:r w:rsidRPr="00C46D13">
        <w:rPr>
          <w:rFonts w:asciiTheme="minorHAnsi" w:hAnsiTheme="minorHAnsi" w:cstheme="minorHAnsi"/>
          <w:sz w:val="24"/>
          <w:szCs w:val="24"/>
        </w:rPr>
        <w:t xml:space="preserve"> has taken or proposes to take to avoid, mitigate, or minimize the actual, potential or appearance of a conflict of interest.   </w:t>
      </w:r>
    </w:p>
    <w:p w14:paraId="7EA2E1F1" w14:textId="77777777" w:rsidR="00BC0BD9" w:rsidRPr="00C46D13" w:rsidRDefault="00BC0BD9" w:rsidP="00BC0BD9">
      <w:pPr>
        <w:rPr>
          <w:rFonts w:asciiTheme="minorHAnsi" w:hAnsiTheme="minorHAnsi" w:cstheme="minorHAnsi"/>
          <w:sz w:val="24"/>
          <w:szCs w:val="24"/>
        </w:rPr>
      </w:pPr>
    </w:p>
    <w:p w14:paraId="49C2E984" w14:textId="77777777"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the conflict of interest terms and conditions defined in the </w:t>
      </w:r>
      <w:r w:rsidR="00415406">
        <w:rPr>
          <w:rFonts w:asciiTheme="minorHAnsi" w:hAnsiTheme="minorHAnsi" w:cstheme="minorHAnsi"/>
          <w:sz w:val="24"/>
          <w:szCs w:val="24"/>
        </w:rPr>
        <w:t xml:space="preserve">Grant Award </w:t>
      </w:r>
      <w:r w:rsidRPr="00C46D13">
        <w:rPr>
          <w:rFonts w:asciiTheme="minorHAnsi" w:hAnsiTheme="minorHAnsi" w:cstheme="minorHAnsi"/>
          <w:sz w:val="24"/>
          <w:szCs w:val="24"/>
        </w:rPr>
        <w:t>Contract will also apply to any and all subcontractors and/or consultants that may be selected and used on this Contract.  Further</w:t>
      </w:r>
      <w:r w:rsidR="00447F99">
        <w:rPr>
          <w:rFonts w:asciiTheme="minorHAnsi" w:hAnsiTheme="minorHAnsi" w:cstheme="minorHAnsi"/>
          <w:sz w:val="24"/>
          <w:szCs w:val="24"/>
        </w:rPr>
        <w:t>more</w:t>
      </w:r>
      <w:r w:rsidRPr="00C46D13">
        <w:rPr>
          <w:rFonts w:asciiTheme="minorHAnsi" w:hAnsiTheme="minorHAnsi" w:cstheme="minorHAnsi"/>
          <w:sz w:val="24"/>
          <w:szCs w:val="24"/>
        </w:rPr>
        <w:t>, the Applicant/</w:t>
      </w:r>
      <w:r w:rsidR="00F40509">
        <w:rPr>
          <w:rFonts w:asciiTheme="minorHAnsi" w:hAnsiTheme="minorHAnsi" w:cstheme="minorHAnsi"/>
          <w:sz w:val="24"/>
          <w:szCs w:val="24"/>
        </w:rPr>
        <w:t>Grantee</w:t>
      </w:r>
      <w:r w:rsidR="00317DFB" w:rsidRPr="00C46D13">
        <w:rPr>
          <w:rFonts w:asciiTheme="minorHAnsi" w:hAnsiTheme="minorHAnsi" w:cstheme="minorHAnsi"/>
          <w:sz w:val="24"/>
          <w:szCs w:val="24"/>
        </w:rPr>
        <w:t xml:space="preserve"> </w:t>
      </w:r>
      <w:r w:rsidRPr="00C46D13">
        <w:rPr>
          <w:rFonts w:asciiTheme="minorHAnsi" w:hAnsiTheme="minorHAnsi" w:cstheme="minorHAnsi"/>
          <w:sz w:val="24"/>
          <w:szCs w:val="24"/>
        </w:rPr>
        <w:t xml:space="preserve">agrees that a COI Statement will be </w:t>
      </w:r>
      <w:r w:rsidR="00317DFB" w:rsidRPr="00C46D13">
        <w:rPr>
          <w:rFonts w:asciiTheme="minorHAnsi" w:hAnsiTheme="minorHAnsi" w:cstheme="minorHAnsi"/>
          <w:sz w:val="24"/>
          <w:szCs w:val="24"/>
        </w:rPr>
        <w:t>submitted</w:t>
      </w:r>
      <w:r w:rsidRPr="00C46D13">
        <w:rPr>
          <w:rFonts w:asciiTheme="minorHAnsi" w:hAnsiTheme="minorHAnsi" w:cstheme="minorHAnsi"/>
          <w:sz w:val="24"/>
          <w:szCs w:val="24"/>
        </w:rPr>
        <w:t xml:space="preserve">, or a disclosure will be made, when and if new subcontractors, new consultants or new members are added to the key personnel for this contract.  </w:t>
      </w:r>
    </w:p>
    <w:p w14:paraId="5585364F" w14:textId="77777777" w:rsidR="00BC0BD9" w:rsidRPr="00C46D13" w:rsidRDefault="00BC0BD9" w:rsidP="00BC0BD9">
      <w:pPr>
        <w:rPr>
          <w:rFonts w:asciiTheme="minorHAnsi" w:hAnsiTheme="minorHAnsi" w:cstheme="minorHAnsi"/>
          <w:sz w:val="24"/>
          <w:szCs w:val="24"/>
        </w:rPr>
      </w:pPr>
    </w:p>
    <w:p w14:paraId="728147DE" w14:textId="77777777" w:rsidR="00BC0BD9" w:rsidRPr="00C46D13" w:rsidRDefault="00BC0BD9" w:rsidP="00BC0BD9">
      <w:pPr>
        <w:rPr>
          <w:rFonts w:asciiTheme="minorHAnsi" w:hAnsiTheme="minorHAnsi" w:cstheme="minorHAnsi"/>
          <w:sz w:val="24"/>
          <w:szCs w:val="24"/>
        </w:rPr>
      </w:pPr>
    </w:p>
    <w:p w14:paraId="64AF0150" w14:textId="77777777" w:rsidR="00BC0BD9" w:rsidRPr="00C46D13" w:rsidRDefault="00BC0BD9" w:rsidP="00BC0BD9">
      <w:pPr>
        <w:rPr>
          <w:rFonts w:asciiTheme="minorHAnsi" w:hAnsiTheme="minorHAnsi" w:cstheme="minorHAnsi"/>
          <w:sz w:val="24"/>
          <w:szCs w:val="24"/>
        </w:rPr>
      </w:pPr>
    </w:p>
    <w:p w14:paraId="28D24908" w14:textId="77777777" w:rsidR="00BC0BD9" w:rsidRPr="00C46D13" w:rsidRDefault="00E33831" w:rsidP="00BC0BD9">
      <w:pPr>
        <w:rPr>
          <w:rFonts w:asciiTheme="minorHAnsi" w:hAnsiTheme="minorHAnsi" w:cstheme="minorHAnsi"/>
          <w:sz w:val="24"/>
          <w:szCs w:val="24"/>
        </w:rPr>
      </w:pPr>
      <w:r w:rsidRPr="00C46D13">
        <w:rPr>
          <w:rFonts w:asciiTheme="minorHAnsi" w:hAnsiTheme="minorHAnsi" w:cstheme="minorHAnsi"/>
          <w:sz w:val="24"/>
          <w:szCs w:val="24"/>
        </w:rPr>
        <w:t xml:space="preserve"> Signed: ____________________________________________   Date: _________________</w:t>
      </w:r>
    </w:p>
    <w:p w14:paraId="2648921F" w14:textId="77777777" w:rsidR="00BC0BD9" w:rsidRPr="00C46D13" w:rsidRDefault="00BC0BD9" w:rsidP="00BC0BD9">
      <w:pPr>
        <w:rPr>
          <w:rFonts w:asciiTheme="minorHAnsi" w:hAnsiTheme="minorHAnsi" w:cstheme="minorHAnsi"/>
          <w:sz w:val="24"/>
          <w:szCs w:val="24"/>
        </w:rPr>
      </w:pPr>
    </w:p>
    <w:p w14:paraId="491A7D69" w14:textId="77777777" w:rsidR="00BC0BD9" w:rsidRPr="00C46D13" w:rsidRDefault="00E33831" w:rsidP="002D1695">
      <w:pPr>
        <w:outlineLvl w:val="0"/>
        <w:rPr>
          <w:rFonts w:asciiTheme="minorHAnsi" w:hAnsiTheme="minorHAnsi" w:cstheme="minorHAnsi"/>
          <w:sz w:val="24"/>
          <w:szCs w:val="24"/>
        </w:rPr>
      </w:pPr>
      <w:r w:rsidRPr="00C46D13">
        <w:rPr>
          <w:rFonts w:asciiTheme="minorHAnsi" w:hAnsiTheme="minorHAnsi" w:cstheme="minorHAnsi"/>
          <w:sz w:val="24"/>
          <w:szCs w:val="24"/>
        </w:rPr>
        <w:t>Printed or Typed Name of Signatory:  ____________________________________________</w:t>
      </w:r>
    </w:p>
    <w:p w14:paraId="184A104B" w14:textId="77777777" w:rsidR="00BC0BD9" w:rsidRPr="00C46D13" w:rsidRDefault="00BC0BD9" w:rsidP="00BC0BD9">
      <w:pPr>
        <w:rPr>
          <w:rFonts w:asciiTheme="minorHAnsi" w:hAnsiTheme="minorHAnsi" w:cstheme="minorHAnsi"/>
          <w:sz w:val="24"/>
          <w:szCs w:val="24"/>
        </w:rPr>
      </w:pPr>
    </w:p>
    <w:p w14:paraId="6C5FDD58" w14:textId="77777777" w:rsidR="00BC0BD9" w:rsidRPr="00C46D13" w:rsidRDefault="00E33831" w:rsidP="002D1695">
      <w:pPr>
        <w:outlineLvl w:val="0"/>
        <w:rPr>
          <w:rFonts w:asciiTheme="minorHAnsi" w:hAnsiTheme="minorHAnsi" w:cstheme="minorHAnsi"/>
          <w:sz w:val="24"/>
          <w:szCs w:val="24"/>
        </w:rPr>
      </w:pPr>
      <w:r w:rsidRPr="00C46D13">
        <w:rPr>
          <w:rFonts w:asciiTheme="minorHAnsi" w:hAnsiTheme="minorHAnsi" w:cstheme="minorHAnsi"/>
          <w:sz w:val="24"/>
          <w:szCs w:val="24"/>
        </w:rPr>
        <w:t>Title of Signatory:      ____________________________________________</w:t>
      </w:r>
      <w:r>
        <w:rPr>
          <w:rFonts w:asciiTheme="minorHAnsi" w:hAnsiTheme="minorHAnsi" w:cstheme="minorHAnsi"/>
          <w:sz w:val="24"/>
          <w:szCs w:val="24"/>
        </w:rPr>
        <w:t>_____________</w:t>
      </w:r>
    </w:p>
    <w:p w14:paraId="34BB597A" w14:textId="77777777" w:rsidR="00BC0BD9" w:rsidRDefault="00BC0BD9" w:rsidP="00BC0BD9">
      <w:pPr>
        <w:rPr>
          <w:rFonts w:asciiTheme="minorHAnsi" w:hAnsiTheme="minorHAnsi" w:cstheme="minorHAnsi"/>
          <w:sz w:val="24"/>
          <w:szCs w:val="24"/>
        </w:rPr>
      </w:pPr>
    </w:p>
    <w:p w14:paraId="1264755D" w14:textId="77777777" w:rsidR="00BC0BD9" w:rsidRDefault="00BC0BD9" w:rsidP="00BC0BD9">
      <w:pPr>
        <w:rPr>
          <w:rFonts w:asciiTheme="minorHAnsi" w:hAnsiTheme="minorHAnsi" w:cstheme="minorHAnsi"/>
          <w:sz w:val="24"/>
          <w:szCs w:val="24"/>
        </w:rPr>
      </w:pPr>
    </w:p>
    <w:p w14:paraId="32F734AC" w14:textId="77777777" w:rsidR="00BC0BD9" w:rsidRPr="007D0213" w:rsidRDefault="00E33831" w:rsidP="00BC0BD9">
      <w:pPr>
        <w:rPr>
          <w:rFonts w:asciiTheme="minorHAnsi" w:hAnsiTheme="minorHAnsi" w:cstheme="minorHAnsi"/>
          <w:sz w:val="24"/>
          <w:szCs w:val="24"/>
        </w:rPr>
      </w:pPr>
      <w:r>
        <w:rPr>
          <w:rFonts w:asciiTheme="minorHAnsi" w:hAnsiTheme="minorHAnsi" w:cstheme="minorHAnsi"/>
          <w:sz w:val="24"/>
          <w:szCs w:val="24"/>
        </w:rPr>
        <w:t>Applicant/</w:t>
      </w:r>
      <w:r w:rsidR="00F40509">
        <w:rPr>
          <w:rFonts w:asciiTheme="minorHAnsi" w:hAnsiTheme="minorHAnsi" w:cstheme="minorHAnsi"/>
          <w:sz w:val="24"/>
          <w:szCs w:val="24"/>
        </w:rPr>
        <w:t>Grantee</w:t>
      </w:r>
      <w:r>
        <w:rPr>
          <w:rFonts w:asciiTheme="minorHAnsi" w:hAnsiTheme="minorHAnsi" w:cstheme="minorHAnsi"/>
          <w:sz w:val="24"/>
          <w:szCs w:val="24"/>
        </w:rPr>
        <w:t xml:space="preserve"> Name:   _________________________________________________</w:t>
      </w:r>
    </w:p>
    <w:sectPr w:rsidR="00BC0BD9" w:rsidRPr="007D0213" w:rsidSect="00C96418">
      <w:footerReference w:type="default" r:id="rId21"/>
      <w:pgSz w:w="12240" w:h="15840"/>
      <w:pgMar w:top="1080" w:right="1080" w:bottom="1008" w:left="1080" w:header="288"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80706" w14:textId="77777777" w:rsidR="005A433E" w:rsidRDefault="005A433E">
      <w:r>
        <w:separator/>
      </w:r>
    </w:p>
  </w:endnote>
  <w:endnote w:type="continuationSeparator" w:id="0">
    <w:p w14:paraId="44B2B99D" w14:textId="77777777" w:rsidR="005A433E" w:rsidRDefault="005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0987" w14:textId="275A5DA8" w:rsidR="00173644" w:rsidRPr="006733FE" w:rsidRDefault="00173644" w:rsidP="004B5F19">
    <w:pPr>
      <w:spacing w:before="120"/>
      <w:jc w:val="both"/>
      <w:rPr>
        <w:rFonts w:asciiTheme="minorHAnsi" w:hAnsiTheme="minorHAnsi" w:cstheme="minorHAnsi"/>
      </w:rPr>
    </w:pPr>
    <w:r w:rsidRPr="006733FE">
      <w:rPr>
        <w:rFonts w:asciiTheme="minorHAnsi" w:hAnsiTheme="minorHAnsi" w:cstheme="minorHAnsi"/>
      </w:rPr>
      <w:t xml:space="preserve">GRANT COMMBUYS </w:t>
    </w:r>
    <w:r w:rsidRPr="00412A08">
      <w:rPr>
        <w:rFonts w:asciiTheme="minorHAnsi" w:hAnsiTheme="minorHAnsi" w:cstheme="minorHAnsi"/>
      </w:rPr>
      <w:t xml:space="preserve">Bid# </w:t>
    </w:r>
    <w:r>
      <w:rPr>
        <w:rFonts w:ascii="Arial" w:hAnsi="Arial" w:cs="Arial"/>
        <w:sz w:val="16"/>
        <w:szCs w:val="16"/>
      </w:rPr>
      <w:t>BD-20-1045-BWSC0-BWSC1-</w:t>
    </w:r>
    <w:r w:rsidR="005C0FC9" w:rsidRPr="005C0FC9">
      <w:rPr>
        <w:rFonts w:ascii="Arial" w:hAnsi="Arial" w:cs="Arial"/>
        <w:sz w:val="16"/>
        <w:szCs w:val="16"/>
      </w:rPr>
      <w:t>46338</w:t>
    </w:r>
    <w:r w:rsidRPr="005C0FC9">
      <w:rPr>
        <w:rFonts w:ascii="Arial" w:hAnsi="Arial" w:cs="Arial"/>
        <w:sz w:val="16"/>
        <w:szCs w:val="16"/>
      </w:rPr>
      <w:tab/>
    </w:r>
    <w:r w:rsidRPr="006733F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733FE">
      <w:rPr>
        <w:rFonts w:asciiTheme="minorHAnsi" w:hAnsiTheme="minorHAnsi" w:cstheme="minorHAnsi"/>
      </w:rPr>
      <w:t xml:space="preserve">Page </w:t>
    </w:r>
    <w:r w:rsidRPr="006733FE">
      <w:rPr>
        <w:rFonts w:asciiTheme="minorHAnsi" w:hAnsiTheme="minorHAnsi" w:cstheme="minorHAnsi"/>
      </w:rPr>
      <w:fldChar w:fldCharType="begin"/>
    </w:r>
    <w:r w:rsidRPr="006733FE">
      <w:rPr>
        <w:rFonts w:asciiTheme="minorHAnsi" w:hAnsiTheme="minorHAnsi" w:cstheme="minorHAnsi"/>
      </w:rPr>
      <w:instrText xml:space="preserve"> PAGE </w:instrText>
    </w:r>
    <w:r w:rsidRPr="006733FE">
      <w:rPr>
        <w:rFonts w:asciiTheme="minorHAnsi" w:hAnsiTheme="minorHAnsi" w:cstheme="minorHAnsi"/>
      </w:rPr>
      <w:fldChar w:fldCharType="separate"/>
    </w:r>
    <w:r w:rsidR="008531A5">
      <w:rPr>
        <w:rFonts w:asciiTheme="minorHAnsi" w:hAnsiTheme="minorHAnsi" w:cstheme="minorHAnsi"/>
        <w:noProof/>
      </w:rPr>
      <w:t>28</w:t>
    </w:r>
    <w:r w:rsidRPr="006733FE">
      <w:rPr>
        <w:rFonts w:asciiTheme="minorHAnsi" w:hAnsiTheme="minorHAnsi" w:cstheme="minorHAnsi"/>
      </w:rPr>
      <w:fldChar w:fldCharType="end"/>
    </w:r>
    <w:r w:rsidRPr="006733FE">
      <w:rPr>
        <w:rFonts w:asciiTheme="minorHAnsi" w:hAnsiTheme="minorHAnsi" w:cstheme="minorHAnsi"/>
      </w:rPr>
      <w:t xml:space="preserve"> </w:t>
    </w:r>
  </w:p>
  <w:p w14:paraId="75A0829A" w14:textId="77777777" w:rsidR="00173644" w:rsidRDefault="00173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97148" w14:textId="77777777" w:rsidR="005A433E" w:rsidRDefault="005A433E"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A6BBEEE" w14:textId="77777777" w:rsidR="005A433E" w:rsidRDefault="005A433E"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288A041" w14:textId="77777777" w:rsidR="005A433E" w:rsidRDefault="005A433E"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E78B7C1" w14:textId="77777777" w:rsidR="005A433E" w:rsidRDefault="005A433E"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82E2E4C" w14:textId="77777777" w:rsidR="005A433E" w:rsidRDefault="005A433E" w:rsidP="00BC0BD9">
      <w:pPr>
        <w:ind w:right="360"/>
      </w:pPr>
      <w:r>
        <w:separator/>
      </w:r>
    </w:p>
  </w:footnote>
  <w:footnote w:type="continuationSeparator" w:id="0">
    <w:p w14:paraId="1FA8B1AE" w14:textId="77777777" w:rsidR="005A433E" w:rsidRDefault="005A4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7415A"/>
    <w:multiLevelType w:val="hybridMultilevel"/>
    <w:tmpl w:val="ACA6E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BD147B"/>
    <w:multiLevelType w:val="hybridMultilevel"/>
    <w:tmpl w:val="C9B84D54"/>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C019F1"/>
    <w:multiLevelType w:val="hybridMultilevel"/>
    <w:tmpl w:val="BB6A4610"/>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6A7FA2"/>
    <w:multiLevelType w:val="hybridMultilevel"/>
    <w:tmpl w:val="9B3E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24D39"/>
    <w:multiLevelType w:val="hybridMultilevel"/>
    <w:tmpl w:val="5372C174"/>
    <w:lvl w:ilvl="0" w:tplc="498A9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752271"/>
    <w:multiLevelType w:val="hybridMultilevel"/>
    <w:tmpl w:val="09B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ED1020"/>
    <w:multiLevelType w:val="hybridMultilevel"/>
    <w:tmpl w:val="AD2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B7753"/>
    <w:multiLevelType w:val="hybridMultilevel"/>
    <w:tmpl w:val="0020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065AA"/>
    <w:multiLevelType w:val="hybridMultilevel"/>
    <w:tmpl w:val="6FBACCE8"/>
    <w:lvl w:ilvl="0" w:tplc="87DECE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FE0799"/>
    <w:multiLevelType w:val="hybridMultilevel"/>
    <w:tmpl w:val="474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17D20"/>
    <w:multiLevelType w:val="hybridMultilevel"/>
    <w:tmpl w:val="F566E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26D568E3"/>
    <w:multiLevelType w:val="hybridMultilevel"/>
    <w:tmpl w:val="F4AE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B228D"/>
    <w:multiLevelType w:val="hybridMultilevel"/>
    <w:tmpl w:val="E3582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F4353E"/>
    <w:multiLevelType w:val="hybridMultilevel"/>
    <w:tmpl w:val="9050E046"/>
    <w:lvl w:ilvl="0" w:tplc="783E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DA4DE0"/>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25">
    <w:nsid w:val="2FEE6FC2"/>
    <w:multiLevelType w:val="hybridMultilevel"/>
    <w:tmpl w:val="8E5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9A2A50"/>
    <w:multiLevelType w:val="hybridMultilevel"/>
    <w:tmpl w:val="F41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02EF5"/>
    <w:multiLevelType w:val="hybridMultilevel"/>
    <w:tmpl w:val="315E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952079"/>
    <w:multiLevelType w:val="hybridMultilevel"/>
    <w:tmpl w:val="F000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5E5F46"/>
    <w:multiLevelType w:val="hybridMultilevel"/>
    <w:tmpl w:val="8642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7D546D"/>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1">
    <w:nsid w:val="438A3DF2"/>
    <w:multiLevelType w:val="hybridMultilevel"/>
    <w:tmpl w:val="41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C65E0"/>
    <w:multiLevelType w:val="multilevel"/>
    <w:tmpl w:val="C8668B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0B7E39"/>
    <w:multiLevelType w:val="hybridMultilevel"/>
    <w:tmpl w:val="2E6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C54189"/>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6">
    <w:nsid w:val="525258B7"/>
    <w:multiLevelType w:val="hybridMultilevel"/>
    <w:tmpl w:val="72F4840E"/>
    <w:lvl w:ilvl="0" w:tplc="B4B62618">
      <w:start w:val="1"/>
      <w:numFmt w:val="bullet"/>
      <w:lvlText w:val=""/>
      <w:lvlJc w:val="left"/>
      <w:pPr>
        <w:ind w:left="720" w:hanging="360"/>
      </w:pPr>
      <w:rPr>
        <w:rFonts w:ascii="Symbol" w:hAnsi="Symbol" w:hint="default"/>
      </w:rPr>
    </w:lvl>
    <w:lvl w:ilvl="1" w:tplc="DF600A56" w:tentative="1">
      <w:start w:val="1"/>
      <w:numFmt w:val="bullet"/>
      <w:lvlText w:val="o"/>
      <w:lvlJc w:val="left"/>
      <w:pPr>
        <w:ind w:left="1440" w:hanging="360"/>
      </w:pPr>
      <w:rPr>
        <w:rFonts w:ascii="Courier New" w:hAnsi="Courier New" w:cs="Courier New" w:hint="default"/>
      </w:rPr>
    </w:lvl>
    <w:lvl w:ilvl="2" w:tplc="C504C8EA" w:tentative="1">
      <w:start w:val="1"/>
      <w:numFmt w:val="bullet"/>
      <w:lvlText w:val=""/>
      <w:lvlJc w:val="left"/>
      <w:pPr>
        <w:ind w:left="2160" w:hanging="360"/>
      </w:pPr>
      <w:rPr>
        <w:rFonts w:ascii="Wingdings" w:hAnsi="Wingdings" w:hint="default"/>
      </w:rPr>
    </w:lvl>
    <w:lvl w:ilvl="3" w:tplc="3A846BD0" w:tentative="1">
      <w:start w:val="1"/>
      <w:numFmt w:val="bullet"/>
      <w:lvlText w:val=""/>
      <w:lvlJc w:val="left"/>
      <w:pPr>
        <w:ind w:left="2880" w:hanging="360"/>
      </w:pPr>
      <w:rPr>
        <w:rFonts w:ascii="Symbol" w:hAnsi="Symbol" w:hint="default"/>
      </w:rPr>
    </w:lvl>
    <w:lvl w:ilvl="4" w:tplc="6666CC5C" w:tentative="1">
      <w:start w:val="1"/>
      <w:numFmt w:val="bullet"/>
      <w:lvlText w:val="o"/>
      <w:lvlJc w:val="left"/>
      <w:pPr>
        <w:ind w:left="3600" w:hanging="360"/>
      </w:pPr>
      <w:rPr>
        <w:rFonts w:ascii="Courier New" w:hAnsi="Courier New" w:cs="Courier New" w:hint="default"/>
      </w:rPr>
    </w:lvl>
    <w:lvl w:ilvl="5" w:tplc="98D8223A" w:tentative="1">
      <w:start w:val="1"/>
      <w:numFmt w:val="bullet"/>
      <w:lvlText w:val=""/>
      <w:lvlJc w:val="left"/>
      <w:pPr>
        <w:ind w:left="4320" w:hanging="360"/>
      </w:pPr>
      <w:rPr>
        <w:rFonts w:ascii="Wingdings" w:hAnsi="Wingdings" w:hint="default"/>
      </w:rPr>
    </w:lvl>
    <w:lvl w:ilvl="6" w:tplc="7A5462D8" w:tentative="1">
      <w:start w:val="1"/>
      <w:numFmt w:val="bullet"/>
      <w:lvlText w:val=""/>
      <w:lvlJc w:val="left"/>
      <w:pPr>
        <w:ind w:left="5040" w:hanging="360"/>
      </w:pPr>
      <w:rPr>
        <w:rFonts w:ascii="Symbol" w:hAnsi="Symbol" w:hint="default"/>
      </w:rPr>
    </w:lvl>
    <w:lvl w:ilvl="7" w:tplc="8A58B2BC" w:tentative="1">
      <w:start w:val="1"/>
      <w:numFmt w:val="bullet"/>
      <w:lvlText w:val="o"/>
      <w:lvlJc w:val="left"/>
      <w:pPr>
        <w:ind w:left="5760" w:hanging="360"/>
      </w:pPr>
      <w:rPr>
        <w:rFonts w:ascii="Courier New" w:hAnsi="Courier New" w:cs="Courier New" w:hint="default"/>
      </w:rPr>
    </w:lvl>
    <w:lvl w:ilvl="8" w:tplc="89E80C68" w:tentative="1">
      <w:start w:val="1"/>
      <w:numFmt w:val="bullet"/>
      <w:lvlText w:val=""/>
      <w:lvlJc w:val="left"/>
      <w:pPr>
        <w:ind w:left="6480" w:hanging="360"/>
      </w:pPr>
      <w:rPr>
        <w:rFonts w:ascii="Wingdings" w:hAnsi="Wingdings" w:hint="default"/>
      </w:rPr>
    </w:lvl>
  </w:abstractNum>
  <w:abstractNum w:abstractNumId="37">
    <w:nsid w:val="57EA699E"/>
    <w:multiLevelType w:val="hybridMultilevel"/>
    <w:tmpl w:val="267E1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C2394A"/>
    <w:multiLevelType w:val="hybridMultilevel"/>
    <w:tmpl w:val="139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671453"/>
    <w:multiLevelType w:val="hybridMultilevel"/>
    <w:tmpl w:val="D4069998"/>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972851"/>
    <w:multiLevelType w:val="hybridMultilevel"/>
    <w:tmpl w:val="9B3E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EC5395"/>
    <w:multiLevelType w:val="hybridMultilevel"/>
    <w:tmpl w:val="DE005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7254A0"/>
    <w:multiLevelType w:val="hybridMultilevel"/>
    <w:tmpl w:val="98A43B84"/>
    <w:lvl w:ilvl="0" w:tplc="33E43D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EE652C"/>
    <w:multiLevelType w:val="hybridMultilevel"/>
    <w:tmpl w:val="4A96D7C8"/>
    <w:lvl w:ilvl="0" w:tplc="4E44EA34">
      <w:start w:val="1"/>
      <w:numFmt w:val="bullet"/>
      <w:lvlText w:val=""/>
      <w:lvlJc w:val="left"/>
      <w:pPr>
        <w:ind w:left="720" w:hanging="360"/>
      </w:pPr>
      <w:rPr>
        <w:rFonts w:ascii="Symbol" w:hAnsi="Symbol" w:hint="default"/>
      </w:rPr>
    </w:lvl>
    <w:lvl w:ilvl="1" w:tplc="6D9C8C42" w:tentative="1">
      <w:start w:val="1"/>
      <w:numFmt w:val="bullet"/>
      <w:lvlText w:val="o"/>
      <w:lvlJc w:val="left"/>
      <w:pPr>
        <w:ind w:left="1440" w:hanging="360"/>
      </w:pPr>
      <w:rPr>
        <w:rFonts w:ascii="Courier New" w:hAnsi="Courier New" w:hint="default"/>
      </w:rPr>
    </w:lvl>
    <w:lvl w:ilvl="2" w:tplc="55EA5802">
      <w:start w:val="1"/>
      <w:numFmt w:val="bullet"/>
      <w:lvlText w:val=""/>
      <w:lvlJc w:val="left"/>
      <w:pPr>
        <w:ind w:left="2160" w:hanging="360"/>
      </w:pPr>
      <w:rPr>
        <w:rFonts w:ascii="Wingdings" w:hAnsi="Wingdings" w:hint="default"/>
      </w:rPr>
    </w:lvl>
    <w:lvl w:ilvl="3" w:tplc="BE02EA94" w:tentative="1">
      <w:start w:val="1"/>
      <w:numFmt w:val="bullet"/>
      <w:lvlText w:val=""/>
      <w:lvlJc w:val="left"/>
      <w:pPr>
        <w:ind w:left="2880" w:hanging="360"/>
      </w:pPr>
      <w:rPr>
        <w:rFonts w:ascii="Symbol" w:hAnsi="Symbol" w:hint="default"/>
      </w:rPr>
    </w:lvl>
    <w:lvl w:ilvl="4" w:tplc="D57EE7FA" w:tentative="1">
      <w:start w:val="1"/>
      <w:numFmt w:val="bullet"/>
      <w:lvlText w:val="o"/>
      <w:lvlJc w:val="left"/>
      <w:pPr>
        <w:ind w:left="3600" w:hanging="360"/>
      </w:pPr>
      <w:rPr>
        <w:rFonts w:ascii="Courier New" w:hAnsi="Courier New" w:hint="default"/>
      </w:rPr>
    </w:lvl>
    <w:lvl w:ilvl="5" w:tplc="1BB8D2E8" w:tentative="1">
      <w:start w:val="1"/>
      <w:numFmt w:val="bullet"/>
      <w:lvlText w:val=""/>
      <w:lvlJc w:val="left"/>
      <w:pPr>
        <w:ind w:left="4320" w:hanging="360"/>
      </w:pPr>
      <w:rPr>
        <w:rFonts w:ascii="Wingdings" w:hAnsi="Wingdings" w:hint="default"/>
      </w:rPr>
    </w:lvl>
    <w:lvl w:ilvl="6" w:tplc="87345A78" w:tentative="1">
      <w:start w:val="1"/>
      <w:numFmt w:val="bullet"/>
      <w:lvlText w:val=""/>
      <w:lvlJc w:val="left"/>
      <w:pPr>
        <w:ind w:left="5040" w:hanging="360"/>
      </w:pPr>
      <w:rPr>
        <w:rFonts w:ascii="Symbol" w:hAnsi="Symbol" w:hint="default"/>
      </w:rPr>
    </w:lvl>
    <w:lvl w:ilvl="7" w:tplc="330E1F6C" w:tentative="1">
      <w:start w:val="1"/>
      <w:numFmt w:val="bullet"/>
      <w:lvlText w:val="o"/>
      <w:lvlJc w:val="left"/>
      <w:pPr>
        <w:ind w:left="5760" w:hanging="360"/>
      </w:pPr>
      <w:rPr>
        <w:rFonts w:ascii="Courier New" w:hAnsi="Courier New" w:hint="default"/>
      </w:rPr>
    </w:lvl>
    <w:lvl w:ilvl="8" w:tplc="DC7E73D6" w:tentative="1">
      <w:start w:val="1"/>
      <w:numFmt w:val="bullet"/>
      <w:lvlText w:val=""/>
      <w:lvlJc w:val="left"/>
      <w:pPr>
        <w:ind w:left="6480" w:hanging="360"/>
      </w:pPr>
      <w:rPr>
        <w:rFonts w:ascii="Wingdings" w:hAnsi="Wingdings" w:hint="default"/>
      </w:rPr>
    </w:lvl>
  </w:abstractNum>
  <w:abstractNum w:abstractNumId="46">
    <w:nsid w:val="6CDC7A2B"/>
    <w:multiLevelType w:val="hybridMultilevel"/>
    <w:tmpl w:val="66880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F2B73"/>
    <w:multiLevelType w:val="hybridMultilevel"/>
    <w:tmpl w:val="C5B4203A"/>
    <w:lvl w:ilvl="0" w:tplc="99B2B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C3E2EBA"/>
    <w:multiLevelType w:val="hybridMultilevel"/>
    <w:tmpl w:val="7FF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2"/>
  </w:num>
  <w:num w:numId="14">
    <w:abstractNumId w:val="29"/>
  </w:num>
  <w:num w:numId="15">
    <w:abstractNumId w:val="15"/>
  </w:num>
  <w:num w:numId="16">
    <w:abstractNumId w:val="41"/>
  </w:num>
  <w:num w:numId="17">
    <w:abstractNumId w:val="49"/>
  </w:num>
  <w:num w:numId="18">
    <w:abstractNumId w:val="36"/>
  </w:num>
  <w:num w:numId="19">
    <w:abstractNumId w:val="20"/>
  </w:num>
  <w:num w:numId="20">
    <w:abstractNumId w:val="25"/>
  </w:num>
  <w:num w:numId="21">
    <w:abstractNumId w:val="10"/>
  </w:num>
  <w:num w:numId="22">
    <w:abstractNumId w:val="26"/>
  </w:num>
  <w:num w:numId="23">
    <w:abstractNumId w:val="19"/>
  </w:num>
  <w:num w:numId="24">
    <w:abstractNumId w:val="23"/>
  </w:num>
  <w:num w:numId="25">
    <w:abstractNumId w:val="45"/>
  </w:num>
  <w:num w:numId="26">
    <w:abstractNumId w:val="32"/>
  </w:num>
  <w:num w:numId="27">
    <w:abstractNumId w:val="34"/>
  </w:num>
  <w:num w:numId="28">
    <w:abstractNumId w:val="16"/>
  </w:num>
  <w:num w:numId="29">
    <w:abstractNumId w:val="39"/>
  </w:num>
  <w:num w:numId="30">
    <w:abstractNumId w:val="12"/>
  </w:num>
  <w:num w:numId="31">
    <w:abstractNumId w:val="40"/>
  </w:num>
  <w:num w:numId="32">
    <w:abstractNumId w:val="11"/>
  </w:num>
  <w:num w:numId="33">
    <w:abstractNumId w:val="44"/>
  </w:num>
  <w:num w:numId="34">
    <w:abstractNumId w:val="37"/>
  </w:num>
  <w:num w:numId="35">
    <w:abstractNumId w:val="28"/>
  </w:num>
  <w:num w:numId="36">
    <w:abstractNumId w:val="13"/>
  </w:num>
  <w:num w:numId="37">
    <w:abstractNumId w:val="30"/>
  </w:num>
  <w:num w:numId="38">
    <w:abstractNumId w:val="24"/>
  </w:num>
  <w:num w:numId="39">
    <w:abstractNumId w:val="35"/>
  </w:num>
  <w:num w:numId="40">
    <w:abstractNumId w:val="43"/>
  </w:num>
  <w:num w:numId="41">
    <w:abstractNumId w:val="46"/>
  </w:num>
  <w:num w:numId="42">
    <w:abstractNumId w:val="18"/>
  </w:num>
  <w:num w:numId="43">
    <w:abstractNumId w:val="47"/>
  </w:num>
  <w:num w:numId="44">
    <w:abstractNumId w:val="48"/>
  </w:num>
  <w:num w:numId="45">
    <w:abstractNumId w:val="21"/>
  </w:num>
  <w:num w:numId="46">
    <w:abstractNumId w:val="14"/>
  </w:num>
  <w:num w:numId="47">
    <w:abstractNumId w:val="17"/>
  </w:num>
  <w:num w:numId="48">
    <w:abstractNumId w:val="33"/>
  </w:num>
  <w:num w:numId="49">
    <w:abstractNumId w:val="42"/>
  </w:num>
  <w:num w:numId="5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6F"/>
    <w:rsid w:val="000003FB"/>
    <w:rsid w:val="00030F2E"/>
    <w:rsid w:val="0003135E"/>
    <w:rsid w:val="00032C5B"/>
    <w:rsid w:val="000338E9"/>
    <w:rsid w:val="00037FE0"/>
    <w:rsid w:val="00040FB5"/>
    <w:rsid w:val="00047754"/>
    <w:rsid w:val="00056B52"/>
    <w:rsid w:val="00057350"/>
    <w:rsid w:val="000619A5"/>
    <w:rsid w:val="0006467F"/>
    <w:rsid w:val="00065DA6"/>
    <w:rsid w:val="0007323A"/>
    <w:rsid w:val="00073906"/>
    <w:rsid w:val="00080E2A"/>
    <w:rsid w:val="00081702"/>
    <w:rsid w:val="00083192"/>
    <w:rsid w:val="00085C42"/>
    <w:rsid w:val="000867DF"/>
    <w:rsid w:val="00087A4B"/>
    <w:rsid w:val="00090C1C"/>
    <w:rsid w:val="0009110A"/>
    <w:rsid w:val="00092B3F"/>
    <w:rsid w:val="00094CA0"/>
    <w:rsid w:val="000A06BC"/>
    <w:rsid w:val="000A214B"/>
    <w:rsid w:val="000A3C46"/>
    <w:rsid w:val="000B2686"/>
    <w:rsid w:val="000B3F8F"/>
    <w:rsid w:val="000C3ED9"/>
    <w:rsid w:val="000C42F9"/>
    <w:rsid w:val="000C6A99"/>
    <w:rsid w:val="000D2926"/>
    <w:rsid w:val="000D45EB"/>
    <w:rsid w:val="000D7487"/>
    <w:rsid w:val="000E4B8A"/>
    <w:rsid w:val="000F6B64"/>
    <w:rsid w:val="000F7C41"/>
    <w:rsid w:val="00101474"/>
    <w:rsid w:val="001031B4"/>
    <w:rsid w:val="00103656"/>
    <w:rsid w:val="00114281"/>
    <w:rsid w:val="0011777F"/>
    <w:rsid w:val="00121DF2"/>
    <w:rsid w:val="00123A07"/>
    <w:rsid w:val="00123CCA"/>
    <w:rsid w:val="001241A8"/>
    <w:rsid w:val="001260C8"/>
    <w:rsid w:val="00134186"/>
    <w:rsid w:val="001341D1"/>
    <w:rsid w:val="00134F39"/>
    <w:rsid w:val="0015327D"/>
    <w:rsid w:val="001538EA"/>
    <w:rsid w:val="00154768"/>
    <w:rsid w:val="00156B01"/>
    <w:rsid w:val="00166812"/>
    <w:rsid w:val="00173644"/>
    <w:rsid w:val="001800BD"/>
    <w:rsid w:val="00185D12"/>
    <w:rsid w:val="001949B2"/>
    <w:rsid w:val="001A274F"/>
    <w:rsid w:val="001A36DB"/>
    <w:rsid w:val="001A5B67"/>
    <w:rsid w:val="001A79BC"/>
    <w:rsid w:val="001B290D"/>
    <w:rsid w:val="001B2FE4"/>
    <w:rsid w:val="001C0DEC"/>
    <w:rsid w:val="001C3493"/>
    <w:rsid w:val="001C444B"/>
    <w:rsid w:val="001C73F9"/>
    <w:rsid w:val="001C7556"/>
    <w:rsid w:val="001D7A72"/>
    <w:rsid w:val="001D7F55"/>
    <w:rsid w:val="001E0C93"/>
    <w:rsid w:val="001E75B9"/>
    <w:rsid w:val="001F1AE5"/>
    <w:rsid w:val="001F61A8"/>
    <w:rsid w:val="001F66B1"/>
    <w:rsid w:val="00212090"/>
    <w:rsid w:val="00214005"/>
    <w:rsid w:val="0021512A"/>
    <w:rsid w:val="00217449"/>
    <w:rsid w:val="00220B53"/>
    <w:rsid w:val="00221FBF"/>
    <w:rsid w:val="00223452"/>
    <w:rsid w:val="00225EA9"/>
    <w:rsid w:val="0022722A"/>
    <w:rsid w:val="00244F9D"/>
    <w:rsid w:val="00246D9C"/>
    <w:rsid w:val="00250EA3"/>
    <w:rsid w:val="00251518"/>
    <w:rsid w:val="00251A46"/>
    <w:rsid w:val="002546A7"/>
    <w:rsid w:val="0025627F"/>
    <w:rsid w:val="002574D9"/>
    <w:rsid w:val="002646BE"/>
    <w:rsid w:val="002674B6"/>
    <w:rsid w:val="00267D48"/>
    <w:rsid w:val="00270201"/>
    <w:rsid w:val="00280BF5"/>
    <w:rsid w:val="0028210E"/>
    <w:rsid w:val="00283860"/>
    <w:rsid w:val="00287902"/>
    <w:rsid w:val="002904FE"/>
    <w:rsid w:val="0029314A"/>
    <w:rsid w:val="002978B4"/>
    <w:rsid w:val="002A22AA"/>
    <w:rsid w:val="002A2A98"/>
    <w:rsid w:val="002A5103"/>
    <w:rsid w:val="002B12D8"/>
    <w:rsid w:val="002B5C88"/>
    <w:rsid w:val="002B7B44"/>
    <w:rsid w:val="002C2086"/>
    <w:rsid w:val="002C338E"/>
    <w:rsid w:val="002C6EB9"/>
    <w:rsid w:val="002D1695"/>
    <w:rsid w:val="002D5324"/>
    <w:rsid w:val="002E0433"/>
    <w:rsid w:val="002E182E"/>
    <w:rsid w:val="002E1FCE"/>
    <w:rsid w:val="002E33DD"/>
    <w:rsid w:val="002E4CCC"/>
    <w:rsid w:val="002E5F13"/>
    <w:rsid w:val="002F163E"/>
    <w:rsid w:val="002F42FB"/>
    <w:rsid w:val="00303F6F"/>
    <w:rsid w:val="003059FB"/>
    <w:rsid w:val="00310305"/>
    <w:rsid w:val="00310F05"/>
    <w:rsid w:val="003148C1"/>
    <w:rsid w:val="00317DFB"/>
    <w:rsid w:val="003208AB"/>
    <w:rsid w:val="00322BFE"/>
    <w:rsid w:val="003237FA"/>
    <w:rsid w:val="00324A05"/>
    <w:rsid w:val="003303DB"/>
    <w:rsid w:val="00333F6A"/>
    <w:rsid w:val="00341B94"/>
    <w:rsid w:val="00342492"/>
    <w:rsid w:val="003460C4"/>
    <w:rsid w:val="00347F69"/>
    <w:rsid w:val="00352A60"/>
    <w:rsid w:val="003532E1"/>
    <w:rsid w:val="00353F7F"/>
    <w:rsid w:val="0036332A"/>
    <w:rsid w:val="00365811"/>
    <w:rsid w:val="00366AA9"/>
    <w:rsid w:val="00370125"/>
    <w:rsid w:val="0037016F"/>
    <w:rsid w:val="00371CB3"/>
    <w:rsid w:val="003732A7"/>
    <w:rsid w:val="00375A2E"/>
    <w:rsid w:val="00383947"/>
    <w:rsid w:val="003868D1"/>
    <w:rsid w:val="0038765E"/>
    <w:rsid w:val="003934B4"/>
    <w:rsid w:val="003958D6"/>
    <w:rsid w:val="00395C78"/>
    <w:rsid w:val="00397AB9"/>
    <w:rsid w:val="003A08D9"/>
    <w:rsid w:val="003A0D70"/>
    <w:rsid w:val="003B16C4"/>
    <w:rsid w:val="003B5F07"/>
    <w:rsid w:val="003B62BD"/>
    <w:rsid w:val="003B76EE"/>
    <w:rsid w:val="003C3CDE"/>
    <w:rsid w:val="003C4238"/>
    <w:rsid w:val="003C472F"/>
    <w:rsid w:val="003D5CA1"/>
    <w:rsid w:val="003D7561"/>
    <w:rsid w:val="003E21CB"/>
    <w:rsid w:val="003E241C"/>
    <w:rsid w:val="003E65F8"/>
    <w:rsid w:val="003E6625"/>
    <w:rsid w:val="003F4AB7"/>
    <w:rsid w:val="003F6EF3"/>
    <w:rsid w:val="00402A8B"/>
    <w:rsid w:val="004035CB"/>
    <w:rsid w:val="00404934"/>
    <w:rsid w:val="00404EC4"/>
    <w:rsid w:val="00406DC0"/>
    <w:rsid w:val="00410495"/>
    <w:rsid w:val="00410B3C"/>
    <w:rsid w:val="00411BC2"/>
    <w:rsid w:val="00411FA1"/>
    <w:rsid w:val="00412A08"/>
    <w:rsid w:val="00415406"/>
    <w:rsid w:val="00421B97"/>
    <w:rsid w:val="00422CAD"/>
    <w:rsid w:val="00426886"/>
    <w:rsid w:val="00427007"/>
    <w:rsid w:val="0042723B"/>
    <w:rsid w:val="0043046E"/>
    <w:rsid w:val="00431013"/>
    <w:rsid w:val="00431D51"/>
    <w:rsid w:val="004325C7"/>
    <w:rsid w:val="004362F3"/>
    <w:rsid w:val="00440286"/>
    <w:rsid w:val="00447BBA"/>
    <w:rsid w:val="00447F99"/>
    <w:rsid w:val="004508B4"/>
    <w:rsid w:val="00453B52"/>
    <w:rsid w:val="00455608"/>
    <w:rsid w:val="004569EF"/>
    <w:rsid w:val="004629C2"/>
    <w:rsid w:val="00464183"/>
    <w:rsid w:val="00467D8D"/>
    <w:rsid w:val="00471715"/>
    <w:rsid w:val="004735BD"/>
    <w:rsid w:val="00475E7F"/>
    <w:rsid w:val="00475F8C"/>
    <w:rsid w:val="0049073A"/>
    <w:rsid w:val="00491B2E"/>
    <w:rsid w:val="004A07AD"/>
    <w:rsid w:val="004A1254"/>
    <w:rsid w:val="004A3F46"/>
    <w:rsid w:val="004A65D0"/>
    <w:rsid w:val="004B0B08"/>
    <w:rsid w:val="004B3E7B"/>
    <w:rsid w:val="004B55C6"/>
    <w:rsid w:val="004B5F19"/>
    <w:rsid w:val="004C28E2"/>
    <w:rsid w:val="004C4727"/>
    <w:rsid w:val="004C5561"/>
    <w:rsid w:val="004D149D"/>
    <w:rsid w:val="004D3B34"/>
    <w:rsid w:val="004D4E6B"/>
    <w:rsid w:val="004D772D"/>
    <w:rsid w:val="004E3FE5"/>
    <w:rsid w:val="004E4C1A"/>
    <w:rsid w:val="004E6210"/>
    <w:rsid w:val="004F1828"/>
    <w:rsid w:val="004F1B04"/>
    <w:rsid w:val="004F268A"/>
    <w:rsid w:val="004F5E84"/>
    <w:rsid w:val="00502CDB"/>
    <w:rsid w:val="005074FF"/>
    <w:rsid w:val="0051241B"/>
    <w:rsid w:val="00512732"/>
    <w:rsid w:val="0051288E"/>
    <w:rsid w:val="00513323"/>
    <w:rsid w:val="00514081"/>
    <w:rsid w:val="00516E43"/>
    <w:rsid w:val="005234B8"/>
    <w:rsid w:val="00524797"/>
    <w:rsid w:val="00526A6B"/>
    <w:rsid w:val="00530B7D"/>
    <w:rsid w:val="00536224"/>
    <w:rsid w:val="00540827"/>
    <w:rsid w:val="0054655F"/>
    <w:rsid w:val="005527C5"/>
    <w:rsid w:val="0055584E"/>
    <w:rsid w:val="00555BEF"/>
    <w:rsid w:val="00555D80"/>
    <w:rsid w:val="0055680A"/>
    <w:rsid w:val="005568EE"/>
    <w:rsid w:val="00557258"/>
    <w:rsid w:val="005600DD"/>
    <w:rsid w:val="005650E0"/>
    <w:rsid w:val="00576478"/>
    <w:rsid w:val="00584490"/>
    <w:rsid w:val="00584C10"/>
    <w:rsid w:val="005851FE"/>
    <w:rsid w:val="005900FC"/>
    <w:rsid w:val="00591337"/>
    <w:rsid w:val="00592CE1"/>
    <w:rsid w:val="005959D3"/>
    <w:rsid w:val="00595E07"/>
    <w:rsid w:val="005A2286"/>
    <w:rsid w:val="005A2AA6"/>
    <w:rsid w:val="005A33B9"/>
    <w:rsid w:val="005A433E"/>
    <w:rsid w:val="005A5682"/>
    <w:rsid w:val="005A6C27"/>
    <w:rsid w:val="005B06CC"/>
    <w:rsid w:val="005B1842"/>
    <w:rsid w:val="005B2B42"/>
    <w:rsid w:val="005B2BDC"/>
    <w:rsid w:val="005B459B"/>
    <w:rsid w:val="005B6480"/>
    <w:rsid w:val="005C0FC9"/>
    <w:rsid w:val="005C5EAA"/>
    <w:rsid w:val="005C61A0"/>
    <w:rsid w:val="005C7310"/>
    <w:rsid w:val="005D1381"/>
    <w:rsid w:val="005D643B"/>
    <w:rsid w:val="005D7D87"/>
    <w:rsid w:val="005D7DC3"/>
    <w:rsid w:val="005D7F2F"/>
    <w:rsid w:val="005E0BFD"/>
    <w:rsid w:val="005E17E5"/>
    <w:rsid w:val="005E4F7B"/>
    <w:rsid w:val="005F1661"/>
    <w:rsid w:val="005F2F6C"/>
    <w:rsid w:val="005F5831"/>
    <w:rsid w:val="00600693"/>
    <w:rsid w:val="00602F93"/>
    <w:rsid w:val="00603E6A"/>
    <w:rsid w:val="00611BCD"/>
    <w:rsid w:val="006134A2"/>
    <w:rsid w:val="006153A9"/>
    <w:rsid w:val="006254FA"/>
    <w:rsid w:val="0062778C"/>
    <w:rsid w:val="00650669"/>
    <w:rsid w:val="00666E01"/>
    <w:rsid w:val="00666F83"/>
    <w:rsid w:val="0067348C"/>
    <w:rsid w:val="00674A2F"/>
    <w:rsid w:val="00680F59"/>
    <w:rsid w:val="0068315A"/>
    <w:rsid w:val="00684BC9"/>
    <w:rsid w:val="00685A7C"/>
    <w:rsid w:val="0069330A"/>
    <w:rsid w:val="00694323"/>
    <w:rsid w:val="006A2492"/>
    <w:rsid w:val="006A6345"/>
    <w:rsid w:val="006B407F"/>
    <w:rsid w:val="006D1314"/>
    <w:rsid w:val="006D162C"/>
    <w:rsid w:val="006D33FC"/>
    <w:rsid w:val="006D7EE5"/>
    <w:rsid w:val="006D7F54"/>
    <w:rsid w:val="006E0E1F"/>
    <w:rsid w:val="006E1B98"/>
    <w:rsid w:val="006E2C87"/>
    <w:rsid w:val="006F14C0"/>
    <w:rsid w:val="006F2E71"/>
    <w:rsid w:val="00700D94"/>
    <w:rsid w:val="007036F1"/>
    <w:rsid w:val="0071007A"/>
    <w:rsid w:val="00710EE1"/>
    <w:rsid w:val="00714302"/>
    <w:rsid w:val="0072028F"/>
    <w:rsid w:val="00721193"/>
    <w:rsid w:val="0072460B"/>
    <w:rsid w:val="007267CA"/>
    <w:rsid w:val="00726BF8"/>
    <w:rsid w:val="0073356D"/>
    <w:rsid w:val="0074108C"/>
    <w:rsid w:val="00751834"/>
    <w:rsid w:val="0076004F"/>
    <w:rsid w:val="00761583"/>
    <w:rsid w:val="00764524"/>
    <w:rsid w:val="0077256F"/>
    <w:rsid w:val="00774A9D"/>
    <w:rsid w:val="0077621A"/>
    <w:rsid w:val="00780D3A"/>
    <w:rsid w:val="00780D8D"/>
    <w:rsid w:val="0078109D"/>
    <w:rsid w:val="00791136"/>
    <w:rsid w:val="007941AD"/>
    <w:rsid w:val="00795490"/>
    <w:rsid w:val="007A00A9"/>
    <w:rsid w:val="007A6E2B"/>
    <w:rsid w:val="007B0FE3"/>
    <w:rsid w:val="007B4EA3"/>
    <w:rsid w:val="007B7451"/>
    <w:rsid w:val="007C08CB"/>
    <w:rsid w:val="007C0F9B"/>
    <w:rsid w:val="007C7BCE"/>
    <w:rsid w:val="007D0A1E"/>
    <w:rsid w:val="007D2864"/>
    <w:rsid w:val="007D2C33"/>
    <w:rsid w:val="007D4819"/>
    <w:rsid w:val="007D49B2"/>
    <w:rsid w:val="007D5628"/>
    <w:rsid w:val="007D6FD8"/>
    <w:rsid w:val="007D72B4"/>
    <w:rsid w:val="007E1699"/>
    <w:rsid w:val="007E50CF"/>
    <w:rsid w:val="007F6437"/>
    <w:rsid w:val="007F658C"/>
    <w:rsid w:val="00800BB7"/>
    <w:rsid w:val="00811FD3"/>
    <w:rsid w:val="00816552"/>
    <w:rsid w:val="008202DD"/>
    <w:rsid w:val="00824A92"/>
    <w:rsid w:val="00830603"/>
    <w:rsid w:val="00831143"/>
    <w:rsid w:val="00832BE5"/>
    <w:rsid w:val="008374C8"/>
    <w:rsid w:val="0084143E"/>
    <w:rsid w:val="00843EC8"/>
    <w:rsid w:val="008529BA"/>
    <w:rsid w:val="008531A5"/>
    <w:rsid w:val="008531CD"/>
    <w:rsid w:val="008534F9"/>
    <w:rsid w:val="008541DD"/>
    <w:rsid w:val="00856743"/>
    <w:rsid w:val="00862C2D"/>
    <w:rsid w:val="008634D7"/>
    <w:rsid w:val="00875A61"/>
    <w:rsid w:val="008777FB"/>
    <w:rsid w:val="008822B3"/>
    <w:rsid w:val="00883D9B"/>
    <w:rsid w:val="008937D5"/>
    <w:rsid w:val="00895860"/>
    <w:rsid w:val="008A2513"/>
    <w:rsid w:val="008A3643"/>
    <w:rsid w:val="008A66AE"/>
    <w:rsid w:val="008B28B3"/>
    <w:rsid w:val="008B2A46"/>
    <w:rsid w:val="008B7CF2"/>
    <w:rsid w:val="008C0EE2"/>
    <w:rsid w:val="008C20F4"/>
    <w:rsid w:val="008D121A"/>
    <w:rsid w:val="008D1FBA"/>
    <w:rsid w:val="008D23F5"/>
    <w:rsid w:val="008D30D6"/>
    <w:rsid w:val="008D5564"/>
    <w:rsid w:val="008D6255"/>
    <w:rsid w:val="008E1473"/>
    <w:rsid w:val="008E4DBB"/>
    <w:rsid w:val="008E71AD"/>
    <w:rsid w:val="008E74F6"/>
    <w:rsid w:val="008F3E6D"/>
    <w:rsid w:val="008F45A2"/>
    <w:rsid w:val="008F5C13"/>
    <w:rsid w:val="008F6DA7"/>
    <w:rsid w:val="00902638"/>
    <w:rsid w:val="0090279C"/>
    <w:rsid w:val="0091572D"/>
    <w:rsid w:val="009209C9"/>
    <w:rsid w:val="0092751F"/>
    <w:rsid w:val="00927A7B"/>
    <w:rsid w:val="00927AC7"/>
    <w:rsid w:val="00930FB6"/>
    <w:rsid w:val="00931A56"/>
    <w:rsid w:val="00932BDC"/>
    <w:rsid w:val="009410F6"/>
    <w:rsid w:val="00944057"/>
    <w:rsid w:val="009449E1"/>
    <w:rsid w:val="009451A0"/>
    <w:rsid w:val="00946770"/>
    <w:rsid w:val="00956E1E"/>
    <w:rsid w:val="00962AFE"/>
    <w:rsid w:val="0096420F"/>
    <w:rsid w:val="00966217"/>
    <w:rsid w:val="00967CEA"/>
    <w:rsid w:val="00970CFE"/>
    <w:rsid w:val="00971FD6"/>
    <w:rsid w:val="00976E8A"/>
    <w:rsid w:val="00980C6A"/>
    <w:rsid w:val="009811F5"/>
    <w:rsid w:val="009834E6"/>
    <w:rsid w:val="00983C69"/>
    <w:rsid w:val="009847E8"/>
    <w:rsid w:val="00986A02"/>
    <w:rsid w:val="00990391"/>
    <w:rsid w:val="0099147C"/>
    <w:rsid w:val="00991965"/>
    <w:rsid w:val="00995A26"/>
    <w:rsid w:val="00995BE4"/>
    <w:rsid w:val="009A26C4"/>
    <w:rsid w:val="009A37DD"/>
    <w:rsid w:val="009B09EC"/>
    <w:rsid w:val="009B2659"/>
    <w:rsid w:val="009B2D0A"/>
    <w:rsid w:val="009B55F0"/>
    <w:rsid w:val="009B7048"/>
    <w:rsid w:val="009B7B9D"/>
    <w:rsid w:val="009C16F5"/>
    <w:rsid w:val="009C74A6"/>
    <w:rsid w:val="009D232A"/>
    <w:rsid w:val="009D238E"/>
    <w:rsid w:val="009D2C66"/>
    <w:rsid w:val="009D3203"/>
    <w:rsid w:val="009D47D8"/>
    <w:rsid w:val="009D6452"/>
    <w:rsid w:val="009E1309"/>
    <w:rsid w:val="009F2826"/>
    <w:rsid w:val="009F688B"/>
    <w:rsid w:val="00A03F1B"/>
    <w:rsid w:val="00A13F2A"/>
    <w:rsid w:val="00A20E53"/>
    <w:rsid w:val="00A2532B"/>
    <w:rsid w:val="00A2555D"/>
    <w:rsid w:val="00A341C6"/>
    <w:rsid w:val="00A367D5"/>
    <w:rsid w:val="00A374F3"/>
    <w:rsid w:val="00A4327B"/>
    <w:rsid w:val="00A44387"/>
    <w:rsid w:val="00A46A1A"/>
    <w:rsid w:val="00A50685"/>
    <w:rsid w:val="00A5181A"/>
    <w:rsid w:val="00A52815"/>
    <w:rsid w:val="00A56204"/>
    <w:rsid w:val="00A6071A"/>
    <w:rsid w:val="00A62B13"/>
    <w:rsid w:val="00A62E78"/>
    <w:rsid w:val="00A63FA8"/>
    <w:rsid w:val="00A643F3"/>
    <w:rsid w:val="00A66598"/>
    <w:rsid w:val="00A74297"/>
    <w:rsid w:val="00A75921"/>
    <w:rsid w:val="00A80994"/>
    <w:rsid w:val="00A81FDB"/>
    <w:rsid w:val="00A82896"/>
    <w:rsid w:val="00A853A5"/>
    <w:rsid w:val="00A863A4"/>
    <w:rsid w:val="00A969BE"/>
    <w:rsid w:val="00AA06FE"/>
    <w:rsid w:val="00AA0A0D"/>
    <w:rsid w:val="00AA22A7"/>
    <w:rsid w:val="00AA27BA"/>
    <w:rsid w:val="00AA5278"/>
    <w:rsid w:val="00AB1FC4"/>
    <w:rsid w:val="00AB2B70"/>
    <w:rsid w:val="00AB45AC"/>
    <w:rsid w:val="00AB473D"/>
    <w:rsid w:val="00AB4980"/>
    <w:rsid w:val="00AB522D"/>
    <w:rsid w:val="00AB52DA"/>
    <w:rsid w:val="00AC248C"/>
    <w:rsid w:val="00AD1B3F"/>
    <w:rsid w:val="00AD4649"/>
    <w:rsid w:val="00AD4855"/>
    <w:rsid w:val="00AE2A56"/>
    <w:rsid w:val="00AE6633"/>
    <w:rsid w:val="00AF2D58"/>
    <w:rsid w:val="00AF4C98"/>
    <w:rsid w:val="00AF4F7E"/>
    <w:rsid w:val="00B00525"/>
    <w:rsid w:val="00B00DE4"/>
    <w:rsid w:val="00B15DA5"/>
    <w:rsid w:val="00B2491E"/>
    <w:rsid w:val="00B2755D"/>
    <w:rsid w:val="00B30040"/>
    <w:rsid w:val="00B31F48"/>
    <w:rsid w:val="00B32C8F"/>
    <w:rsid w:val="00B35A69"/>
    <w:rsid w:val="00B35AA3"/>
    <w:rsid w:val="00B370BB"/>
    <w:rsid w:val="00B406B3"/>
    <w:rsid w:val="00B47ABC"/>
    <w:rsid w:val="00B5095F"/>
    <w:rsid w:val="00B521E5"/>
    <w:rsid w:val="00B53455"/>
    <w:rsid w:val="00B635C8"/>
    <w:rsid w:val="00B63D83"/>
    <w:rsid w:val="00B702EC"/>
    <w:rsid w:val="00B731B3"/>
    <w:rsid w:val="00B772E5"/>
    <w:rsid w:val="00B81372"/>
    <w:rsid w:val="00B81D15"/>
    <w:rsid w:val="00B81E5A"/>
    <w:rsid w:val="00B85A43"/>
    <w:rsid w:val="00B86BF1"/>
    <w:rsid w:val="00B95F96"/>
    <w:rsid w:val="00BB04F4"/>
    <w:rsid w:val="00BB1E0E"/>
    <w:rsid w:val="00BB20CF"/>
    <w:rsid w:val="00BC0BD9"/>
    <w:rsid w:val="00BC4601"/>
    <w:rsid w:val="00BD1CE3"/>
    <w:rsid w:val="00BD7004"/>
    <w:rsid w:val="00BD7C50"/>
    <w:rsid w:val="00BE3EA0"/>
    <w:rsid w:val="00BE445D"/>
    <w:rsid w:val="00BE5954"/>
    <w:rsid w:val="00BE63FA"/>
    <w:rsid w:val="00BE650E"/>
    <w:rsid w:val="00BF0D24"/>
    <w:rsid w:val="00BF4735"/>
    <w:rsid w:val="00C018F8"/>
    <w:rsid w:val="00C034DB"/>
    <w:rsid w:val="00C036B0"/>
    <w:rsid w:val="00C10EDA"/>
    <w:rsid w:val="00C2238E"/>
    <w:rsid w:val="00C22615"/>
    <w:rsid w:val="00C23EDB"/>
    <w:rsid w:val="00C24164"/>
    <w:rsid w:val="00C26396"/>
    <w:rsid w:val="00C36B44"/>
    <w:rsid w:val="00C37238"/>
    <w:rsid w:val="00C43C3F"/>
    <w:rsid w:val="00C5100B"/>
    <w:rsid w:val="00C56EB5"/>
    <w:rsid w:val="00C617F4"/>
    <w:rsid w:val="00C61B3E"/>
    <w:rsid w:val="00C6722B"/>
    <w:rsid w:val="00C712BE"/>
    <w:rsid w:val="00C714CA"/>
    <w:rsid w:val="00C91540"/>
    <w:rsid w:val="00C920AD"/>
    <w:rsid w:val="00C92EAE"/>
    <w:rsid w:val="00C95127"/>
    <w:rsid w:val="00C96418"/>
    <w:rsid w:val="00CA33EA"/>
    <w:rsid w:val="00CA509C"/>
    <w:rsid w:val="00CB1B47"/>
    <w:rsid w:val="00CB57B3"/>
    <w:rsid w:val="00CB5F5D"/>
    <w:rsid w:val="00CC044C"/>
    <w:rsid w:val="00CC3F08"/>
    <w:rsid w:val="00CC498F"/>
    <w:rsid w:val="00CC4BE5"/>
    <w:rsid w:val="00CC5BF2"/>
    <w:rsid w:val="00CC73DD"/>
    <w:rsid w:val="00CD5593"/>
    <w:rsid w:val="00CD59BB"/>
    <w:rsid w:val="00CD78FB"/>
    <w:rsid w:val="00CE01AE"/>
    <w:rsid w:val="00CE08D9"/>
    <w:rsid w:val="00CE1917"/>
    <w:rsid w:val="00CE440E"/>
    <w:rsid w:val="00CE7089"/>
    <w:rsid w:val="00CF2DD0"/>
    <w:rsid w:val="00CF4994"/>
    <w:rsid w:val="00CF5B24"/>
    <w:rsid w:val="00CF5BB0"/>
    <w:rsid w:val="00D00796"/>
    <w:rsid w:val="00D104AD"/>
    <w:rsid w:val="00D1108B"/>
    <w:rsid w:val="00D11120"/>
    <w:rsid w:val="00D13A4C"/>
    <w:rsid w:val="00D14EFF"/>
    <w:rsid w:val="00D1757E"/>
    <w:rsid w:val="00D21FCC"/>
    <w:rsid w:val="00D2504D"/>
    <w:rsid w:val="00D259C5"/>
    <w:rsid w:val="00D32965"/>
    <w:rsid w:val="00D343C2"/>
    <w:rsid w:val="00D53128"/>
    <w:rsid w:val="00D53245"/>
    <w:rsid w:val="00D5454C"/>
    <w:rsid w:val="00D56991"/>
    <w:rsid w:val="00D56F46"/>
    <w:rsid w:val="00D6223C"/>
    <w:rsid w:val="00D62BB7"/>
    <w:rsid w:val="00D654A8"/>
    <w:rsid w:val="00D663F9"/>
    <w:rsid w:val="00D70B47"/>
    <w:rsid w:val="00D72A5D"/>
    <w:rsid w:val="00D72D90"/>
    <w:rsid w:val="00D7487D"/>
    <w:rsid w:val="00D74E48"/>
    <w:rsid w:val="00D7734C"/>
    <w:rsid w:val="00D81630"/>
    <w:rsid w:val="00D858BC"/>
    <w:rsid w:val="00D906EA"/>
    <w:rsid w:val="00D933FE"/>
    <w:rsid w:val="00D93B41"/>
    <w:rsid w:val="00D93BB1"/>
    <w:rsid w:val="00D961F5"/>
    <w:rsid w:val="00DA403B"/>
    <w:rsid w:val="00DB0FA4"/>
    <w:rsid w:val="00DB136E"/>
    <w:rsid w:val="00DB1A3F"/>
    <w:rsid w:val="00DB1F99"/>
    <w:rsid w:val="00DB302B"/>
    <w:rsid w:val="00DB3FA5"/>
    <w:rsid w:val="00DB5C63"/>
    <w:rsid w:val="00DB727B"/>
    <w:rsid w:val="00DC14C3"/>
    <w:rsid w:val="00DC25DB"/>
    <w:rsid w:val="00DC3301"/>
    <w:rsid w:val="00DC3B91"/>
    <w:rsid w:val="00DC5071"/>
    <w:rsid w:val="00DD0046"/>
    <w:rsid w:val="00DD5B6F"/>
    <w:rsid w:val="00DE21DD"/>
    <w:rsid w:val="00DE37B0"/>
    <w:rsid w:val="00DE6DF4"/>
    <w:rsid w:val="00DE7A9E"/>
    <w:rsid w:val="00DF5CDA"/>
    <w:rsid w:val="00DF6AE5"/>
    <w:rsid w:val="00DF78C2"/>
    <w:rsid w:val="00E008B8"/>
    <w:rsid w:val="00E1211F"/>
    <w:rsid w:val="00E1495C"/>
    <w:rsid w:val="00E14C07"/>
    <w:rsid w:val="00E15E59"/>
    <w:rsid w:val="00E15EAB"/>
    <w:rsid w:val="00E2045B"/>
    <w:rsid w:val="00E2508A"/>
    <w:rsid w:val="00E26FA6"/>
    <w:rsid w:val="00E2732D"/>
    <w:rsid w:val="00E30D8A"/>
    <w:rsid w:val="00E320C5"/>
    <w:rsid w:val="00E33831"/>
    <w:rsid w:val="00E34D9C"/>
    <w:rsid w:val="00E3731F"/>
    <w:rsid w:val="00E42A32"/>
    <w:rsid w:val="00E45CCD"/>
    <w:rsid w:val="00E517CE"/>
    <w:rsid w:val="00E53EC7"/>
    <w:rsid w:val="00E546E1"/>
    <w:rsid w:val="00E54F5E"/>
    <w:rsid w:val="00E575B3"/>
    <w:rsid w:val="00E62180"/>
    <w:rsid w:val="00E638D6"/>
    <w:rsid w:val="00E7147A"/>
    <w:rsid w:val="00E73743"/>
    <w:rsid w:val="00E7774C"/>
    <w:rsid w:val="00E9170A"/>
    <w:rsid w:val="00E9248F"/>
    <w:rsid w:val="00E92E0D"/>
    <w:rsid w:val="00E97CA6"/>
    <w:rsid w:val="00EA5A88"/>
    <w:rsid w:val="00EB2408"/>
    <w:rsid w:val="00EB5EBC"/>
    <w:rsid w:val="00EB715A"/>
    <w:rsid w:val="00EB78A3"/>
    <w:rsid w:val="00EB7DEF"/>
    <w:rsid w:val="00EC7CA2"/>
    <w:rsid w:val="00ED3450"/>
    <w:rsid w:val="00ED4DCB"/>
    <w:rsid w:val="00EF044A"/>
    <w:rsid w:val="00EF272E"/>
    <w:rsid w:val="00EF282D"/>
    <w:rsid w:val="00EF3436"/>
    <w:rsid w:val="00EF4C6D"/>
    <w:rsid w:val="00EF50BB"/>
    <w:rsid w:val="00EF6741"/>
    <w:rsid w:val="00EF70AC"/>
    <w:rsid w:val="00F03247"/>
    <w:rsid w:val="00F061A4"/>
    <w:rsid w:val="00F079DD"/>
    <w:rsid w:val="00F129D5"/>
    <w:rsid w:val="00F168F9"/>
    <w:rsid w:val="00F22A82"/>
    <w:rsid w:val="00F24F8A"/>
    <w:rsid w:val="00F27B4A"/>
    <w:rsid w:val="00F315A7"/>
    <w:rsid w:val="00F336C2"/>
    <w:rsid w:val="00F35E63"/>
    <w:rsid w:val="00F40509"/>
    <w:rsid w:val="00F4062A"/>
    <w:rsid w:val="00F425A2"/>
    <w:rsid w:val="00F44725"/>
    <w:rsid w:val="00F4529B"/>
    <w:rsid w:val="00F4636F"/>
    <w:rsid w:val="00F4727A"/>
    <w:rsid w:val="00F473D2"/>
    <w:rsid w:val="00F524A2"/>
    <w:rsid w:val="00F542B9"/>
    <w:rsid w:val="00F556E6"/>
    <w:rsid w:val="00F65329"/>
    <w:rsid w:val="00F7002F"/>
    <w:rsid w:val="00F7084C"/>
    <w:rsid w:val="00F71378"/>
    <w:rsid w:val="00F72CCC"/>
    <w:rsid w:val="00F74AB0"/>
    <w:rsid w:val="00F759DF"/>
    <w:rsid w:val="00F76212"/>
    <w:rsid w:val="00F77A08"/>
    <w:rsid w:val="00F817F5"/>
    <w:rsid w:val="00F86F65"/>
    <w:rsid w:val="00F8793A"/>
    <w:rsid w:val="00F93E3D"/>
    <w:rsid w:val="00FA113C"/>
    <w:rsid w:val="00FA123A"/>
    <w:rsid w:val="00FA1609"/>
    <w:rsid w:val="00FA7488"/>
    <w:rsid w:val="00FD006E"/>
    <w:rsid w:val="00FD411E"/>
    <w:rsid w:val="00FD68A9"/>
    <w:rsid w:val="00FE1BFB"/>
    <w:rsid w:val="00FE22FF"/>
    <w:rsid w:val="00FE3FA3"/>
    <w:rsid w:val="00FE7C48"/>
    <w:rsid w:val="00FF4C47"/>
    <w:rsid w:val="00FF5DF0"/>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uiPriority w:val="99"/>
    <w:rsid w:val="00561FAC"/>
    <w:pPr>
      <w:widowControl/>
    </w:pPr>
    <w:rPr>
      <w:rFonts w:ascii="Times New Roman" w:hAnsi="Times New Roman"/>
      <w:snapToGrid/>
    </w:rPr>
  </w:style>
  <w:style w:type="character" w:customStyle="1" w:styleId="FootnoteTextChar">
    <w:name w:val="Footnote Text Char"/>
    <w:basedOn w:val="DefaultParagraphFont"/>
    <w:link w:val="FootnoteText"/>
    <w:uiPriority w:val="99"/>
    <w:rsid w:val="00561FAC"/>
  </w:style>
  <w:style w:type="character" w:styleId="FootnoteReference">
    <w:name w:val="footnote reference"/>
    <w:basedOn w:val="DefaultParagraphFont"/>
    <w:uiPriority w:val="99"/>
    <w:rsid w:val="00561FAC"/>
    <w:rPr>
      <w:vertAlign w:val="superscript"/>
    </w:rPr>
  </w:style>
  <w:style w:type="character" w:styleId="CommentReference">
    <w:name w:val="annotation reference"/>
    <w:basedOn w:val="DefaultParagraphFont"/>
    <w:uiPriority w:val="99"/>
    <w:rsid w:val="008C792B"/>
    <w:rPr>
      <w:sz w:val="16"/>
      <w:szCs w:val="16"/>
    </w:rPr>
  </w:style>
  <w:style w:type="paragraph" w:styleId="CommentText">
    <w:name w:val="annotation text"/>
    <w:basedOn w:val="Normal"/>
    <w:link w:val="CommentTextChar"/>
    <w:uiPriority w:val="99"/>
    <w:rsid w:val="008C792B"/>
  </w:style>
  <w:style w:type="character" w:customStyle="1" w:styleId="CommentTextChar">
    <w:name w:val="Comment Text Char"/>
    <w:basedOn w:val="DefaultParagraphFont"/>
    <w:link w:val="CommentText"/>
    <w:uiPriority w:val="99"/>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7"/>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6"/>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UnresolvedMention1">
    <w:name w:val="Unresolved Mention1"/>
    <w:basedOn w:val="DefaultParagraphFont"/>
    <w:uiPriority w:val="99"/>
    <w:semiHidden/>
    <w:unhideWhenUsed/>
    <w:rsid w:val="000D45EB"/>
    <w:rPr>
      <w:color w:val="605E5C"/>
      <w:shd w:val="clear" w:color="auto" w:fill="E1DFDD"/>
    </w:rPr>
  </w:style>
  <w:style w:type="character" w:customStyle="1" w:styleId="UnresolvedMention2">
    <w:name w:val="Unresolved Mention2"/>
    <w:basedOn w:val="DefaultParagraphFont"/>
    <w:uiPriority w:val="99"/>
    <w:semiHidden/>
    <w:unhideWhenUsed/>
    <w:rsid w:val="00800B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uiPriority w:val="99"/>
    <w:rsid w:val="00561FAC"/>
    <w:pPr>
      <w:widowControl/>
    </w:pPr>
    <w:rPr>
      <w:rFonts w:ascii="Times New Roman" w:hAnsi="Times New Roman"/>
      <w:snapToGrid/>
    </w:rPr>
  </w:style>
  <w:style w:type="character" w:customStyle="1" w:styleId="FootnoteTextChar">
    <w:name w:val="Footnote Text Char"/>
    <w:basedOn w:val="DefaultParagraphFont"/>
    <w:link w:val="FootnoteText"/>
    <w:uiPriority w:val="99"/>
    <w:rsid w:val="00561FAC"/>
  </w:style>
  <w:style w:type="character" w:styleId="FootnoteReference">
    <w:name w:val="footnote reference"/>
    <w:basedOn w:val="DefaultParagraphFont"/>
    <w:uiPriority w:val="99"/>
    <w:rsid w:val="00561FAC"/>
    <w:rPr>
      <w:vertAlign w:val="superscript"/>
    </w:rPr>
  </w:style>
  <w:style w:type="character" w:styleId="CommentReference">
    <w:name w:val="annotation reference"/>
    <w:basedOn w:val="DefaultParagraphFont"/>
    <w:uiPriority w:val="99"/>
    <w:rsid w:val="008C792B"/>
    <w:rPr>
      <w:sz w:val="16"/>
      <w:szCs w:val="16"/>
    </w:rPr>
  </w:style>
  <w:style w:type="paragraph" w:styleId="CommentText">
    <w:name w:val="annotation text"/>
    <w:basedOn w:val="Normal"/>
    <w:link w:val="CommentTextChar"/>
    <w:uiPriority w:val="99"/>
    <w:rsid w:val="008C792B"/>
  </w:style>
  <w:style w:type="character" w:customStyle="1" w:styleId="CommentTextChar">
    <w:name w:val="Comment Text Char"/>
    <w:basedOn w:val="DefaultParagraphFont"/>
    <w:link w:val="CommentText"/>
    <w:uiPriority w:val="99"/>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7"/>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6"/>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UnresolvedMention1">
    <w:name w:val="Unresolved Mention1"/>
    <w:basedOn w:val="DefaultParagraphFont"/>
    <w:uiPriority w:val="99"/>
    <w:semiHidden/>
    <w:unhideWhenUsed/>
    <w:rsid w:val="000D45EB"/>
    <w:rPr>
      <w:color w:val="605E5C"/>
      <w:shd w:val="clear" w:color="auto" w:fill="E1DFDD"/>
    </w:rPr>
  </w:style>
  <w:style w:type="character" w:customStyle="1" w:styleId="UnresolvedMention2">
    <w:name w:val="Unresolved Mention2"/>
    <w:basedOn w:val="DefaultParagraphFont"/>
    <w:uiPriority w:val="99"/>
    <w:semiHidden/>
    <w:unhideWhenUsed/>
    <w:rsid w:val="0080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584802264">
      <w:bodyDiv w:val="1"/>
      <w:marLeft w:val="0"/>
      <w:marRight w:val="0"/>
      <w:marTop w:val="0"/>
      <w:marBottom w:val="0"/>
      <w:divBdr>
        <w:top w:val="none" w:sz="0" w:space="0" w:color="auto"/>
        <w:left w:val="none" w:sz="0" w:space="0" w:color="auto"/>
        <w:bottom w:val="none" w:sz="0" w:space="0" w:color="auto"/>
        <w:right w:val="none" w:sz="0" w:space="0" w:color="auto"/>
      </w:divBdr>
      <w:divsChild>
        <w:div w:id="1353796866">
          <w:marLeft w:val="0"/>
          <w:marRight w:val="0"/>
          <w:marTop w:val="0"/>
          <w:marBottom w:val="0"/>
          <w:divBdr>
            <w:top w:val="none" w:sz="0" w:space="0" w:color="auto"/>
            <w:left w:val="none" w:sz="0" w:space="0" w:color="auto"/>
            <w:bottom w:val="none" w:sz="0" w:space="0" w:color="auto"/>
            <w:right w:val="none" w:sz="0" w:space="0" w:color="auto"/>
          </w:divBdr>
          <w:divsChild>
            <w:div w:id="786236011">
              <w:marLeft w:val="0"/>
              <w:marRight w:val="0"/>
              <w:marTop w:val="0"/>
              <w:marBottom w:val="0"/>
              <w:divBdr>
                <w:top w:val="none" w:sz="0" w:space="0" w:color="auto"/>
                <w:left w:val="none" w:sz="0" w:space="0" w:color="auto"/>
                <w:bottom w:val="none" w:sz="0" w:space="0" w:color="auto"/>
                <w:right w:val="none" w:sz="0" w:space="0" w:color="auto"/>
              </w:divBdr>
              <w:divsChild>
                <w:div w:id="1318151380">
                  <w:marLeft w:val="0"/>
                  <w:marRight w:val="0"/>
                  <w:marTop w:val="0"/>
                  <w:marBottom w:val="0"/>
                  <w:divBdr>
                    <w:top w:val="none" w:sz="0" w:space="0" w:color="auto"/>
                    <w:left w:val="none" w:sz="0" w:space="0" w:color="auto"/>
                    <w:bottom w:val="none" w:sz="0" w:space="0" w:color="auto"/>
                    <w:right w:val="none" w:sz="0" w:space="0" w:color="auto"/>
                  </w:divBdr>
                  <w:divsChild>
                    <w:div w:id="24135437">
                      <w:marLeft w:val="2"/>
                      <w:marRight w:val="0"/>
                      <w:marTop w:val="0"/>
                      <w:marBottom w:val="0"/>
                      <w:divBdr>
                        <w:top w:val="none" w:sz="0" w:space="0" w:color="auto"/>
                        <w:left w:val="none" w:sz="0" w:space="0" w:color="auto"/>
                        <w:bottom w:val="none" w:sz="0" w:space="0" w:color="auto"/>
                        <w:right w:val="none" w:sz="0" w:space="0" w:color="auto"/>
                      </w:divBdr>
                      <w:divsChild>
                        <w:div w:id="878321456">
                          <w:marLeft w:val="0"/>
                          <w:marRight w:val="0"/>
                          <w:marTop w:val="0"/>
                          <w:marBottom w:val="0"/>
                          <w:divBdr>
                            <w:top w:val="none" w:sz="0" w:space="0" w:color="auto"/>
                            <w:left w:val="none" w:sz="0" w:space="0" w:color="auto"/>
                            <w:bottom w:val="none" w:sz="0" w:space="0" w:color="auto"/>
                            <w:right w:val="none" w:sz="0" w:space="0" w:color="auto"/>
                          </w:divBdr>
                          <w:divsChild>
                            <w:div w:id="255871149">
                              <w:marLeft w:val="2"/>
                              <w:marRight w:val="0"/>
                              <w:marTop w:val="0"/>
                              <w:marBottom w:val="0"/>
                              <w:divBdr>
                                <w:top w:val="none" w:sz="0" w:space="0" w:color="auto"/>
                                <w:left w:val="none" w:sz="0" w:space="0" w:color="auto"/>
                                <w:bottom w:val="none" w:sz="0" w:space="0" w:color="auto"/>
                                <w:right w:val="none" w:sz="0" w:space="0" w:color="auto"/>
                              </w:divBdr>
                              <w:divsChild>
                                <w:div w:id="1151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water-quality-assessment-reports-blackstone-through-islands-watersheds" TargetMode="External"/><Relationship Id="rId18" Type="http://schemas.openxmlformats.org/officeDocument/2006/relationships/hyperlink" Target="https://www.macomptroller.org/for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ass.gov/lists/water-quality-assessment-reports-blackstone-through-islands-watersheds" TargetMode="External"/><Relationship Id="rId17" Type="http://schemas.openxmlformats.org/officeDocument/2006/relationships/hyperlink" Target="https://www.macomptroller.org/forms-for-vendors" TargetMode="External"/><Relationship Id="rId2" Type="http://schemas.openxmlformats.org/officeDocument/2006/relationships/numbering" Target="numbering.xml"/><Relationship Id="rId16" Type="http://schemas.openxmlformats.org/officeDocument/2006/relationships/hyperlink" Target="https://www.savebuzzardsbay.org/bay-health" TargetMode="External"/><Relationship Id="rId20" Type="http://schemas.openxmlformats.org/officeDocument/2006/relationships/hyperlink" Target="mailto:Cathy.Kiley@mas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pelto@mass.gov" TargetMode="External"/><Relationship Id="rId5" Type="http://schemas.openxmlformats.org/officeDocument/2006/relationships/settings" Target="settings.xml"/><Relationship Id="rId15" Type="http://schemas.openxmlformats.org/officeDocument/2006/relationships/hyperlink" Target="https://restore.buzzardsbay.org/impaired-waters.html" TargetMode="External"/><Relationship Id="rId23" Type="http://schemas.openxmlformats.org/officeDocument/2006/relationships/theme" Target="theme/theme1.xml"/><Relationship Id="rId10" Type="http://schemas.openxmlformats.org/officeDocument/2006/relationships/hyperlink" Target="mailto:Karen.pelto@mass.gov" TargetMode="External"/><Relationship Id="rId19" Type="http://schemas.openxmlformats.org/officeDocument/2006/relationships/hyperlink" Target="https://massfinance.state.ma.us/VendorWeb/EFT_FOR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uzzardsba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64F4D-F969-424D-BAED-4A3CD16A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11553</Words>
  <Characters>65856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EXECUTIVE OFFICE OF ENERGY &amp; ENVIRONMENTAL AFFAIRS</vt:lpstr>
    </vt:vector>
  </TitlesOfParts>
  <Company>Commonwealth of Massachusetts</Company>
  <LinksUpToDate>false</LinksUpToDate>
  <CharactersWithSpaces>77255</CharactersWithSpaces>
  <SharedDoc>false</SharedDoc>
  <HLinks>
    <vt:vector size="18" baseType="variant">
      <vt:variant>
        <vt:i4>2621500</vt:i4>
      </vt:variant>
      <vt:variant>
        <vt:i4>6</vt:i4>
      </vt:variant>
      <vt:variant>
        <vt:i4>0</vt:i4>
      </vt:variant>
      <vt:variant>
        <vt:i4>5</vt:i4>
      </vt:variant>
      <vt:variant>
        <vt:lpwstr>http://www.mass.gov/osd</vt:lpwstr>
      </vt:variant>
      <vt:variant>
        <vt:lpwstr/>
      </vt:variant>
      <vt:variant>
        <vt:i4>2621500</vt:i4>
      </vt:variant>
      <vt:variant>
        <vt:i4>3</vt:i4>
      </vt:variant>
      <vt:variant>
        <vt:i4>0</vt:i4>
      </vt:variant>
      <vt:variant>
        <vt:i4>5</vt:i4>
      </vt:variant>
      <vt:variant>
        <vt:lpwstr>http://www.mass.gov/osd</vt:lpwstr>
      </vt:variant>
      <vt:variant>
        <vt:lpwstr/>
      </vt:variant>
      <vt:variant>
        <vt:i4>7471155</vt:i4>
      </vt:variant>
      <vt:variant>
        <vt:i4>0</vt:i4>
      </vt:variant>
      <vt:variant>
        <vt:i4>0</vt:i4>
      </vt:variant>
      <vt:variant>
        <vt:i4>5</vt:i4>
      </vt:variant>
      <vt:variant>
        <vt:lpwstr>http://www.mass.gov/eea/dcs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ENERGY &amp; ENVIRONMENTAL AFFAIRS</dc:title>
  <dc:creator>Administrator</dc:creator>
  <cp:lastModifiedBy>Locke, Paul (DEP)</cp:lastModifiedBy>
  <cp:revision>2</cp:revision>
  <cp:lastPrinted>2019-12-05T19:56:00Z</cp:lastPrinted>
  <dcterms:created xsi:type="dcterms:W3CDTF">2019-12-05T19:57:00Z</dcterms:created>
  <dcterms:modified xsi:type="dcterms:W3CDTF">2019-12-05T19:57:00Z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