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0A0D4" w14:textId="77777777" w:rsidR="00C97185" w:rsidRPr="00927D69" w:rsidRDefault="00927D69">
      <w:pPr>
        <w:spacing w:before="81" w:line="686" w:lineRule="exact"/>
        <w:ind w:left="140"/>
        <w:rPr>
          <w:rFonts w:asciiTheme="minorHAnsi" w:hAnsiTheme="minorHAnsi" w:cstheme="minorHAnsi"/>
          <w:sz w:val="56"/>
        </w:rPr>
      </w:pPr>
      <w:r w:rsidRPr="00927D69">
        <w:rPr>
          <w:rFonts w:asciiTheme="minorHAnsi" w:hAnsiTheme="minorHAnsi" w:cstheme="minorHAnsi"/>
          <w:sz w:val="56"/>
        </w:rPr>
        <w:t>Municipal Action Plan</w:t>
      </w:r>
    </w:p>
    <w:p w14:paraId="7846BE2D" w14:textId="77777777" w:rsidR="00C97185" w:rsidRPr="00927D69" w:rsidRDefault="00927D69">
      <w:pPr>
        <w:spacing w:line="390" w:lineRule="exact"/>
        <w:ind w:left="140"/>
        <w:rPr>
          <w:rFonts w:asciiTheme="minorHAnsi" w:hAnsiTheme="minorHAnsi" w:cstheme="minorHAnsi"/>
          <w:sz w:val="32"/>
        </w:rPr>
      </w:pPr>
      <w:r w:rsidRPr="00927D69">
        <w:rPr>
          <w:rFonts w:asciiTheme="minorHAnsi" w:hAnsiTheme="minorHAnsi" w:cstheme="minorHAnsi"/>
          <w:sz w:val="32"/>
        </w:rPr>
        <w:t>Massachusetts Municipal Wholesale Electric Company</w:t>
      </w:r>
    </w:p>
    <w:p w14:paraId="4CFACA65" w14:textId="77777777" w:rsidR="00C97185" w:rsidRPr="00927D69" w:rsidRDefault="00C97185">
      <w:pPr>
        <w:pStyle w:val="BodyText"/>
        <w:rPr>
          <w:rFonts w:asciiTheme="minorHAnsi" w:hAnsiTheme="minorHAnsi" w:cstheme="minorHAnsi"/>
          <w:sz w:val="20"/>
        </w:rPr>
      </w:pPr>
    </w:p>
    <w:p w14:paraId="4C335CE2" w14:textId="77777777" w:rsidR="00C97185" w:rsidRPr="00927D69" w:rsidRDefault="00927D69">
      <w:pPr>
        <w:spacing w:before="192"/>
        <w:ind w:left="140"/>
        <w:rPr>
          <w:rFonts w:asciiTheme="minorHAnsi" w:hAnsiTheme="minorHAnsi" w:cstheme="minorHAnsi"/>
          <w:sz w:val="32"/>
        </w:rPr>
      </w:pPr>
      <w:r w:rsidRPr="00927D69">
        <w:rPr>
          <w:rFonts w:asciiTheme="minorHAnsi" w:hAnsiTheme="minorHAnsi" w:cstheme="minorHAnsi"/>
          <w:sz w:val="32"/>
        </w:rPr>
        <w:t>Municipal RCS Roadmap</w:t>
      </w:r>
    </w:p>
    <w:p w14:paraId="697F1BEC" w14:textId="77777777" w:rsidR="00C97185" w:rsidRPr="00927D69" w:rsidRDefault="00927D69">
      <w:pPr>
        <w:pStyle w:val="BodyText"/>
        <w:spacing w:before="28" w:line="259" w:lineRule="auto"/>
        <w:ind w:left="140" w:right="143"/>
        <w:rPr>
          <w:rFonts w:asciiTheme="minorHAnsi" w:hAnsiTheme="minorHAnsi" w:cstheme="minorHAnsi"/>
        </w:rPr>
      </w:pPr>
      <w:r w:rsidRPr="00927D69">
        <w:rPr>
          <w:rFonts w:asciiTheme="minorHAnsi" w:hAnsiTheme="minorHAnsi" w:cstheme="minorHAnsi"/>
        </w:rPr>
        <w:t xml:space="preserve">The Massachusetts Municipal Wholesale Electric Company </w:t>
      </w:r>
      <w:r>
        <w:rPr>
          <w:rFonts w:asciiTheme="minorHAnsi" w:hAnsiTheme="minorHAnsi" w:cstheme="minorHAnsi"/>
        </w:rPr>
        <w:t>(MMW</w:t>
      </w:r>
      <w:r w:rsidRPr="00927D69">
        <w:rPr>
          <w:rFonts w:asciiTheme="minorHAnsi" w:hAnsiTheme="minorHAnsi" w:cstheme="minorHAnsi"/>
        </w:rPr>
        <w:t xml:space="preserve">EC) is the </w:t>
      </w:r>
      <w:r w:rsidRPr="00570179">
        <w:rPr>
          <w:rFonts w:asciiTheme="minorHAnsi" w:hAnsiTheme="minorHAnsi" w:cstheme="minorHAnsi"/>
        </w:rPr>
        <w:t xml:space="preserve">RCS Program Administrator for 20 Municipal Light Plants (MLPs) in Massachusetts and is responding to the DOER’s request to file a Municipal Action </w:t>
      </w:r>
      <w:r w:rsidR="00B16FD8">
        <w:rPr>
          <w:rFonts w:asciiTheme="minorHAnsi" w:hAnsiTheme="minorHAnsi" w:cstheme="minorHAnsi"/>
        </w:rPr>
        <w:t xml:space="preserve">Plan </w:t>
      </w:r>
      <w:r w:rsidRPr="00570179">
        <w:rPr>
          <w:rFonts w:asciiTheme="minorHAnsi" w:hAnsiTheme="minorHAnsi" w:cstheme="minorHAnsi"/>
        </w:rPr>
        <w:t>(MAP) on their behalf.  The MLPs included in this report are listed below.</w:t>
      </w:r>
      <w:r w:rsidRPr="00570179">
        <w:t xml:space="preserve">  </w:t>
      </w:r>
      <w:r w:rsidRPr="00570179">
        <w:rPr>
          <w:rFonts w:asciiTheme="minorHAnsi" w:hAnsiTheme="minorHAnsi" w:cstheme="minorHAnsi"/>
        </w:rPr>
        <w:t xml:space="preserve">This report was prepared by Joseph Coles, Manager of Energy Efficiency Programs.   Please address all questions </w:t>
      </w:r>
      <w:r w:rsidRPr="00927D69">
        <w:rPr>
          <w:rFonts w:asciiTheme="minorHAnsi" w:hAnsiTheme="minorHAnsi" w:cstheme="minorHAnsi"/>
        </w:rPr>
        <w:t>and follow up to my attention at jcoles@mmwec.org.</w:t>
      </w:r>
    </w:p>
    <w:p w14:paraId="4C5F140F" w14:textId="77777777" w:rsidR="00C97185" w:rsidRPr="00927D69" w:rsidRDefault="00927D69">
      <w:pPr>
        <w:spacing w:before="160"/>
        <w:ind w:left="140"/>
        <w:rPr>
          <w:rFonts w:asciiTheme="minorHAnsi" w:hAnsiTheme="minorHAnsi" w:cstheme="minorHAnsi"/>
          <w:b/>
          <w:sz w:val="28"/>
        </w:rPr>
      </w:pPr>
      <w:r w:rsidRPr="00927D69">
        <w:rPr>
          <w:rFonts w:asciiTheme="minorHAnsi" w:hAnsiTheme="minorHAnsi" w:cstheme="minorHAnsi"/>
          <w:b/>
          <w:sz w:val="28"/>
        </w:rPr>
        <w:t>Program Summary/Description – Home Energy Assessment</w:t>
      </w:r>
    </w:p>
    <w:p w14:paraId="76916FCB" w14:textId="77777777" w:rsidR="009721FE" w:rsidRDefault="00927D69">
      <w:pPr>
        <w:pStyle w:val="BodyText"/>
        <w:spacing w:before="188" w:line="259" w:lineRule="auto"/>
        <w:ind w:left="140" w:right="311"/>
        <w:rPr>
          <w:rFonts w:asciiTheme="minorHAnsi" w:hAnsiTheme="minorHAnsi" w:cstheme="minorHAnsi"/>
        </w:rPr>
      </w:pPr>
      <w:r w:rsidRPr="00927D69">
        <w:rPr>
          <w:rFonts w:asciiTheme="minorHAnsi" w:hAnsiTheme="minorHAnsi" w:cstheme="minorHAnsi"/>
        </w:rPr>
        <w:t xml:space="preserve">In partnership with the Center for EcoTechnologies (CET), MMWEC provides Home Energy Assessment (HEA) services to </w:t>
      </w:r>
      <w:r w:rsidR="00B630A0">
        <w:rPr>
          <w:rFonts w:asciiTheme="minorHAnsi" w:hAnsiTheme="minorHAnsi" w:cstheme="minorHAnsi"/>
        </w:rPr>
        <w:t>customers of</w:t>
      </w:r>
      <w:r w:rsidR="009721FE">
        <w:rPr>
          <w:rFonts w:asciiTheme="minorHAnsi" w:hAnsiTheme="minorHAnsi" w:cstheme="minorHAnsi"/>
        </w:rPr>
        <w:t xml:space="preserve"> 1</w:t>
      </w:r>
      <w:r w:rsidR="00EB0D4C">
        <w:rPr>
          <w:rFonts w:asciiTheme="minorHAnsi" w:hAnsiTheme="minorHAnsi" w:cstheme="minorHAnsi"/>
        </w:rPr>
        <w:t>8</w:t>
      </w:r>
      <w:r w:rsidRPr="00927D69">
        <w:rPr>
          <w:color w:val="FF0000"/>
        </w:rPr>
        <w:t xml:space="preserve"> </w:t>
      </w:r>
      <w:r w:rsidRPr="00927D69">
        <w:rPr>
          <w:rFonts w:asciiTheme="minorHAnsi" w:hAnsiTheme="minorHAnsi" w:cstheme="minorHAnsi"/>
        </w:rPr>
        <w:t>Municipal Light Plants</w:t>
      </w:r>
      <w:r w:rsidR="00B630A0">
        <w:rPr>
          <w:rFonts w:asciiTheme="minorHAnsi" w:hAnsiTheme="minorHAnsi" w:cstheme="minorHAnsi"/>
        </w:rPr>
        <w:t xml:space="preserve"> in </w:t>
      </w:r>
      <w:r w:rsidR="00B630A0" w:rsidRPr="00B630A0">
        <w:rPr>
          <w:rFonts w:asciiTheme="minorHAnsi" w:hAnsiTheme="minorHAnsi" w:cstheme="minorHAnsi"/>
        </w:rPr>
        <w:t xml:space="preserve">single family homes, condominiums, and apartments in multifamily buildings (of 4 or fewer units with separate metering and heating systems) who heat their homes with electricity, oil, propane, or other non-natural gas fuels. </w:t>
      </w:r>
      <w:r w:rsidR="00B630A0">
        <w:rPr>
          <w:rFonts w:asciiTheme="minorHAnsi" w:hAnsiTheme="minorHAnsi" w:cstheme="minorHAnsi"/>
        </w:rPr>
        <w:t xml:space="preserve"> Customers are eligible for a no-cost HEA every three years.  </w:t>
      </w:r>
      <w:r w:rsidR="009721FE">
        <w:rPr>
          <w:rFonts w:asciiTheme="minorHAnsi" w:hAnsiTheme="minorHAnsi" w:cstheme="minorHAnsi"/>
        </w:rPr>
        <w:t>1</w:t>
      </w:r>
      <w:r w:rsidR="00EB0D4C">
        <w:rPr>
          <w:rFonts w:asciiTheme="minorHAnsi" w:hAnsiTheme="minorHAnsi" w:cstheme="minorHAnsi"/>
        </w:rPr>
        <w:t>7</w:t>
      </w:r>
      <w:r w:rsidR="009721FE">
        <w:rPr>
          <w:rFonts w:asciiTheme="minorHAnsi" w:hAnsiTheme="minorHAnsi" w:cstheme="minorHAnsi"/>
        </w:rPr>
        <w:t xml:space="preserve"> MLPs offer traditional HEAs; one MLP (Ipswich) has expanded their HEA service to encompass whole home decarbonization as well.</w:t>
      </w:r>
    </w:p>
    <w:p w14:paraId="447AB19C" w14:textId="77777777" w:rsidR="00570179" w:rsidRDefault="009721FE" w:rsidP="009721FE">
      <w:pPr>
        <w:pStyle w:val="BodyText"/>
        <w:spacing w:before="188" w:line="259" w:lineRule="auto"/>
        <w:ind w:left="140" w:right="311"/>
        <w:rPr>
          <w:rFonts w:asciiTheme="minorHAnsi" w:hAnsiTheme="minorHAnsi" w:cstheme="minorHAnsi"/>
        </w:rPr>
      </w:pPr>
      <w:r>
        <w:rPr>
          <w:rFonts w:asciiTheme="minorHAnsi" w:hAnsiTheme="minorHAnsi" w:cstheme="minorHAnsi"/>
        </w:rPr>
        <w:t>CET operates a customer service hot line to accommodate customer requests, provide information, and address and note customer concerns.  U</w:t>
      </w:r>
      <w:r w:rsidR="007039F7">
        <w:rPr>
          <w:rFonts w:asciiTheme="minorHAnsi" w:hAnsiTheme="minorHAnsi" w:cstheme="minorHAnsi"/>
        </w:rPr>
        <w:t>sing the Snugg</w:t>
      </w:r>
      <w:r w:rsidR="00B630A0">
        <w:rPr>
          <w:rFonts w:asciiTheme="minorHAnsi" w:hAnsiTheme="minorHAnsi" w:cstheme="minorHAnsi"/>
        </w:rPr>
        <w:t>Pro audit software, c</w:t>
      </w:r>
      <w:r w:rsidR="00B630A0" w:rsidRPr="00B630A0">
        <w:rPr>
          <w:rFonts w:asciiTheme="minorHAnsi" w:hAnsiTheme="minorHAnsi" w:cstheme="minorHAnsi"/>
        </w:rPr>
        <w:t>urrent conditions are listed for multiple areas of concern throughout the home and suggested goals for each area are given, based on observable current conditions and generally accepted residential energy efficiency standards.  The report provides estimated costs, savings and Savings to Investment Ratios (SIRs) for each recommendation, allowing the customer to prioritize projects in a way that is best for them.  The DOER Sco</w:t>
      </w:r>
      <w:r w:rsidR="007039F7">
        <w:rPr>
          <w:rFonts w:asciiTheme="minorHAnsi" w:hAnsiTheme="minorHAnsi" w:cstheme="minorHAnsi"/>
        </w:rPr>
        <w:t>recard is included in the Snugg</w:t>
      </w:r>
      <w:r w:rsidR="00B630A0" w:rsidRPr="00B630A0">
        <w:rPr>
          <w:rFonts w:asciiTheme="minorHAnsi" w:hAnsiTheme="minorHAnsi" w:cstheme="minorHAnsi"/>
        </w:rPr>
        <w:t xml:space="preserve">Pro report and </w:t>
      </w:r>
      <w:r w:rsidR="00B630A0">
        <w:rPr>
          <w:rFonts w:asciiTheme="minorHAnsi" w:hAnsiTheme="minorHAnsi" w:cstheme="minorHAnsi"/>
        </w:rPr>
        <w:t xml:space="preserve">MMWEC/CET </w:t>
      </w:r>
      <w:r w:rsidR="00B630A0" w:rsidRPr="00B630A0">
        <w:rPr>
          <w:rFonts w:asciiTheme="minorHAnsi" w:hAnsiTheme="minorHAnsi" w:cstheme="minorHAnsi"/>
        </w:rPr>
        <w:t>will provide updated scorecards following upgrades</w:t>
      </w:r>
      <w:r w:rsidR="00B630A0">
        <w:rPr>
          <w:rFonts w:asciiTheme="minorHAnsi" w:hAnsiTheme="minorHAnsi" w:cstheme="minorHAnsi"/>
        </w:rPr>
        <w:t xml:space="preserve">.  </w:t>
      </w:r>
      <w:r w:rsidR="00B630A0" w:rsidRPr="00B630A0">
        <w:rPr>
          <w:rFonts w:asciiTheme="minorHAnsi" w:hAnsiTheme="minorHAnsi" w:cstheme="minorHAnsi"/>
        </w:rPr>
        <w:t>Each recipient of an HEA receives three (3) LED bulbs as part of the audit</w:t>
      </w:r>
      <w:r>
        <w:rPr>
          <w:rFonts w:asciiTheme="minorHAnsi" w:hAnsiTheme="minorHAnsi" w:cstheme="minorHAnsi"/>
        </w:rPr>
        <w:t xml:space="preserve">.  </w:t>
      </w:r>
    </w:p>
    <w:p w14:paraId="31FC990C" w14:textId="77777777" w:rsidR="00C53AC8" w:rsidRDefault="00C53AC8">
      <w:pPr>
        <w:pStyle w:val="BodyText"/>
        <w:spacing w:before="188" w:line="259" w:lineRule="auto"/>
        <w:ind w:left="140" w:right="311"/>
        <w:rPr>
          <w:rFonts w:asciiTheme="minorHAnsi" w:hAnsiTheme="minorHAnsi" w:cstheme="minorHAnsi"/>
        </w:rPr>
      </w:pPr>
      <w:r>
        <w:rPr>
          <w:rFonts w:asciiTheme="minorHAnsi" w:hAnsiTheme="minorHAnsi" w:cstheme="minorHAnsi"/>
        </w:rPr>
        <w:t xml:space="preserve">With the rise of Covid-19 in the winter of 2020, MMWEC suspended all in-person site visits for both residential HEAs and commercial energy audits and inspections.  On March 26, 2020, we began offering virtual HEAs.  </w:t>
      </w:r>
      <w:r w:rsidRPr="00C53AC8">
        <w:rPr>
          <w:rFonts w:asciiTheme="minorHAnsi" w:hAnsiTheme="minorHAnsi" w:cstheme="minorHAnsi"/>
        </w:rPr>
        <w:t xml:space="preserve">In June 2021, HELPS began offering in-person audits and post installation inspections again.  Overall, we have adopted a hybrid model of audit delivery – providing both virtual and in-person services </w:t>
      </w:r>
      <w:r>
        <w:rPr>
          <w:rFonts w:asciiTheme="minorHAnsi" w:hAnsiTheme="minorHAnsi" w:cstheme="minorHAnsi"/>
        </w:rPr>
        <w:t xml:space="preserve">at the customer’s request </w:t>
      </w:r>
      <w:r w:rsidRPr="00C53AC8">
        <w:rPr>
          <w:rFonts w:asciiTheme="minorHAnsi" w:hAnsiTheme="minorHAnsi" w:cstheme="minorHAnsi"/>
        </w:rPr>
        <w:t>to better meet the needs of the customer</w:t>
      </w:r>
      <w:r>
        <w:rPr>
          <w:rFonts w:asciiTheme="minorHAnsi" w:hAnsiTheme="minorHAnsi" w:cstheme="minorHAnsi"/>
        </w:rPr>
        <w:t>.</w:t>
      </w:r>
    </w:p>
    <w:p w14:paraId="42882000" w14:textId="77777777" w:rsidR="00C53AC8" w:rsidRDefault="00C53AC8">
      <w:pPr>
        <w:pStyle w:val="BodyText"/>
        <w:spacing w:before="188" w:line="259" w:lineRule="auto"/>
        <w:ind w:left="140" w:right="311"/>
        <w:rPr>
          <w:rFonts w:asciiTheme="minorHAnsi" w:hAnsiTheme="minorHAnsi" w:cstheme="minorHAnsi"/>
        </w:rPr>
      </w:pPr>
      <w:r w:rsidRPr="00C53AC8">
        <w:rPr>
          <w:rFonts w:asciiTheme="minorHAnsi" w:hAnsiTheme="minorHAnsi" w:cstheme="minorHAnsi"/>
        </w:rPr>
        <w:t>The virtual audits that CET and MMWEC</w:t>
      </w:r>
      <w:r>
        <w:rPr>
          <w:rFonts w:asciiTheme="minorHAnsi" w:hAnsiTheme="minorHAnsi" w:cstheme="minorHAnsi"/>
        </w:rPr>
        <w:t xml:space="preserve"> have </w:t>
      </w:r>
      <w:r w:rsidR="00B16FD8">
        <w:rPr>
          <w:rFonts w:asciiTheme="minorHAnsi" w:hAnsiTheme="minorHAnsi" w:cstheme="minorHAnsi"/>
        </w:rPr>
        <w:t xml:space="preserve">and still </w:t>
      </w:r>
      <w:r>
        <w:rPr>
          <w:rFonts w:asciiTheme="minorHAnsi" w:hAnsiTheme="minorHAnsi" w:cstheme="minorHAnsi"/>
        </w:rPr>
        <w:t xml:space="preserve">offer </w:t>
      </w:r>
      <w:r w:rsidRPr="00C53AC8">
        <w:rPr>
          <w:rFonts w:asciiTheme="minorHAnsi" w:hAnsiTheme="minorHAnsi" w:cstheme="minorHAnsi"/>
        </w:rPr>
        <w:t xml:space="preserve">to customers are still auditor-directed.  Unlike other audit services that use an on-line app with AI to direct a customer to collect the necessary data, MMWEC’s audits utilize a certified auditor to direct the customer, ask questions and “see” (through the customer’s phone, tablet or other device) the actual conditions and equipment within the home.  It is our belief that the involvement of the auditor provides a </w:t>
      </w:r>
      <w:r w:rsidR="00B16FD8">
        <w:rPr>
          <w:rFonts w:asciiTheme="minorHAnsi" w:hAnsiTheme="minorHAnsi" w:cstheme="minorHAnsi"/>
        </w:rPr>
        <w:t xml:space="preserve">superior </w:t>
      </w:r>
      <w:r w:rsidRPr="00C53AC8">
        <w:rPr>
          <w:rFonts w:asciiTheme="minorHAnsi" w:hAnsiTheme="minorHAnsi" w:cstheme="minorHAnsi"/>
        </w:rPr>
        <w:t>and more complete service to the customers – the auditor can explain why we are asking for certain information, can answer questions and can help ensure that accurate data is being collected.  We believe that this method provides a more personal</w:t>
      </w:r>
      <w:r w:rsidR="00B16FD8">
        <w:rPr>
          <w:rFonts w:asciiTheme="minorHAnsi" w:hAnsiTheme="minorHAnsi" w:cstheme="minorHAnsi"/>
        </w:rPr>
        <w:t xml:space="preserve"> and effective</w:t>
      </w:r>
      <w:r w:rsidRPr="00C53AC8">
        <w:rPr>
          <w:rFonts w:asciiTheme="minorHAnsi" w:hAnsiTheme="minorHAnsi" w:cstheme="minorHAnsi"/>
        </w:rPr>
        <w:t xml:space="preserve"> service to the MLPs’ customers.</w:t>
      </w:r>
    </w:p>
    <w:p w14:paraId="7B407424" w14:textId="77777777" w:rsidR="007039F7" w:rsidRDefault="007039F7">
      <w:pPr>
        <w:pStyle w:val="BodyText"/>
        <w:spacing w:before="188" w:line="259" w:lineRule="auto"/>
        <w:ind w:left="140" w:right="311"/>
        <w:rPr>
          <w:rFonts w:asciiTheme="minorHAnsi" w:hAnsiTheme="minorHAnsi" w:cstheme="minorHAnsi"/>
        </w:rPr>
      </w:pPr>
      <w:r>
        <w:rPr>
          <w:rFonts w:asciiTheme="minorHAnsi" w:hAnsiTheme="minorHAnsi" w:cstheme="minorHAnsi"/>
        </w:rPr>
        <w:t xml:space="preserve">Regardless of the audit type (i.e. in-person or virtual), fuel use history of the home is entered along </w:t>
      </w:r>
      <w:r>
        <w:rPr>
          <w:rFonts w:asciiTheme="minorHAnsi" w:hAnsiTheme="minorHAnsi" w:cstheme="minorHAnsi"/>
        </w:rPr>
        <w:lastRenderedPageBreak/>
        <w:t xml:space="preserve">with physical </w:t>
      </w:r>
      <w:r w:rsidRPr="00CD296B">
        <w:rPr>
          <w:rFonts w:asciiTheme="minorHAnsi" w:hAnsiTheme="minorHAnsi" w:cstheme="minorHAnsi"/>
        </w:rPr>
        <w:t>characteristics</w:t>
      </w:r>
      <w:r>
        <w:rPr>
          <w:rFonts w:asciiTheme="minorHAnsi" w:hAnsiTheme="minorHAnsi" w:cstheme="minorHAnsi"/>
        </w:rPr>
        <w:t xml:space="preserve"> of the home </w:t>
      </w:r>
      <w:r w:rsidR="00CD296B">
        <w:rPr>
          <w:rFonts w:asciiTheme="minorHAnsi" w:hAnsiTheme="minorHAnsi" w:cstheme="minorHAnsi"/>
        </w:rPr>
        <w:t>(</w:t>
      </w:r>
      <w:r w:rsidR="00EB3514">
        <w:rPr>
          <w:rFonts w:asciiTheme="minorHAnsi" w:hAnsiTheme="minorHAnsi" w:cstheme="minorHAnsi"/>
        </w:rPr>
        <w:t xml:space="preserve">size, construction materials, existing insulation, window quantity and quality, etc.) </w:t>
      </w:r>
      <w:r>
        <w:rPr>
          <w:rFonts w:asciiTheme="minorHAnsi" w:hAnsiTheme="minorHAnsi" w:cstheme="minorHAnsi"/>
        </w:rPr>
        <w:t xml:space="preserve">and </w:t>
      </w:r>
      <w:r w:rsidR="00EB3514">
        <w:rPr>
          <w:rFonts w:asciiTheme="minorHAnsi" w:hAnsiTheme="minorHAnsi" w:cstheme="minorHAnsi"/>
        </w:rPr>
        <w:t xml:space="preserve">characteristics related to the use of that </w:t>
      </w:r>
      <w:r>
        <w:rPr>
          <w:rFonts w:asciiTheme="minorHAnsi" w:hAnsiTheme="minorHAnsi" w:cstheme="minorHAnsi"/>
        </w:rPr>
        <w:t>individual home</w:t>
      </w:r>
      <w:r w:rsidR="00EB3514">
        <w:rPr>
          <w:rFonts w:asciiTheme="minorHAnsi" w:hAnsiTheme="minorHAnsi" w:cstheme="minorHAnsi"/>
        </w:rPr>
        <w:t xml:space="preserve"> (number, of occupants, thermostat settings, etc.).  </w:t>
      </w:r>
      <w:r>
        <w:rPr>
          <w:rFonts w:asciiTheme="minorHAnsi" w:hAnsiTheme="minorHAnsi" w:cstheme="minorHAnsi"/>
        </w:rPr>
        <w:t xml:space="preserve">This data is used to calculate base energy use and </w:t>
      </w:r>
      <w:r w:rsidR="004F445A">
        <w:rPr>
          <w:rFonts w:asciiTheme="minorHAnsi" w:hAnsiTheme="minorHAnsi" w:cstheme="minorHAnsi"/>
        </w:rPr>
        <w:t xml:space="preserve">populate </w:t>
      </w:r>
      <w:r>
        <w:rPr>
          <w:rFonts w:asciiTheme="minorHAnsi" w:hAnsiTheme="minorHAnsi" w:cstheme="minorHAnsi"/>
        </w:rPr>
        <w:t xml:space="preserve">models to determine potential costs and savings of proposed energy and </w:t>
      </w:r>
      <w:r w:rsidR="00CD296B">
        <w:rPr>
          <w:rFonts w:asciiTheme="minorHAnsi" w:hAnsiTheme="minorHAnsi" w:cstheme="minorHAnsi"/>
        </w:rPr>
        <w:t>electrification/</w:t>
      </w:r>
      <w:r w:rsidR="004F445A">
        <w:rPr>
          <w:rFonts w:asciiTheme="minorHAnsi" w:hAnsiTheme="minorHAnsi" w:cstheme="minorHAnsi"/>
        </w:rPr>
        <w:t xml:space="preserve"> </w:t>
      </w:r>
      <w:r w:rsidR="00CD296B">
        <w:rPr>
          <w:rFonts w:asciiTheme="minorHAnsi" w:hAnsiTheme="minorHAnsi" w:cstheme="minorHAnsi"/>
        </w:rPr>
        <w:t>decarb</w:t>
      </w:r>
      <w:r w:rsidR="00B16FD8">
        <w:rPr>
          <w:rFonts w:asciiTheme="minorHAnsi" w:hAnsiTheme="minorHAnsi" w:cstheme="minorHAnsi"/>
        </w:rPr>
        <w:t>onization</w:t>
      </w:r>
      <w:r w:rsidR="00CD296B">
        <w:rPr>
          <w:rFonts w:asciiTheme="minorHAnsi" w:hAnsiTheme="minorHAnsi" w:cstheme="minorHAnsi"/>
        </w:rPr>
        <w:t xml:space="preserve"> measures.  </w:t>
      </w:r>
    </w:p>
    <w:p w14:paraId="72B4889A" w14:textId="77777777" w:rsidR="00CD296B" w:rsidRDefault="00CD296B">
      <w:pPr>
        <w:pStyle w:val="BodyText"/>
        <w:spacing w:before="188" w:line="259" w:lineRule="auto"/>
        <w:ind w:left="140" w:right="311"/>
        <w:rPr>
          <w:rFonts w:asciiTheme="minorHAnsi" w:hAnsiTheme="minorHAnsi" w:cstheme="minorHAnsi"/>
        </w:rPr>
      </w:pPr>
      <w:r>
        <w:rPr>
          <w:rFonts w:asciiTheme="minorHAnsi" w:hAnsiTheme="minorHAnsi" w:cstheme="minorHAnsi"/>
        </w:rPr>
        <w:t>Each customer receives a customized report with the base energy use and recommendations</w:t>
      </w:r>
      <w:r w:rsidR="00EB3514">
        <w:rPr>
          <w:rFonts w:asciiTheme="minorHAnsi" w:hAnsiTheme="minorHAnsi" w:cstheme="minorHAnsi"/>
        </w:rPr>
        <w:t xml:space="preserve"> including approximate costs and savings potentials</w:t>
      </w:r>
      <w:r>
        <w:rPr>
          <w:rFonts w:asciiTheme="minorHAnsi" w:hAnsiTheme="minorHAnsi" w:cstheme="minorHAnsi"/>
        </w:rPr>
        <w:t xml:space="preserve">.  </w:t>
      </w:r>
      <w:r w:rsidRPr="007039F7">
        <w:rPr>
          <w:rFonts w:asciiTheme="minorHAnsi" w:hAnsiTheme="minorHAnsi" w:cstheme="minorHAnsi"/>
        </w:rPr>
        <w:t>SnuggPro is configured to incorporate each MLP’s program offerings and branding</w:t>
      </w:r>
      <w:r>
        <w:rPr>
          <w:rFonts w:asciiTheme="minorHAnsi" w:hAnsiTheme="minorHAnsi" w:cstheme="minorHAnsi"/>
        </w:rPr>
        <w:t xml:space="preserve">, including an MLP-specific </w:t>
      </w:r>
      <w:r w:rsidRPr="007039F7">
        <w:rPr>
          <w:rFonts w:asciiTheme="minorHAnsi" w:hAnsiTheme="minorHAnsi" w:cstheme="minorHAnsi"/>
        </w:rPr>
        <w:t>rebate section where all rebates and other RCS programs are described.</w:t>
      </w:r>
    </w:p>
    <w:p w14:paraId="12E98225" w14:textId="77777777" w:rsidR="00C97185" w:rsidRPr="00EB0D4C" w:rsidRDefault="00927D69">
      <w:pPr>
        <w:pStyle w:val="Heading2"/>
        <w:spacing w:before="181"/>
      </w:pPr>
      <w:r w:rsidRPr="00EB0D4C">
        <w:t xml:space="preserve">Table 1 </w:t>
      </w:r>
      <w:r w:rsidR="00E914A3">
        <w:t>–</w:t>
      </w:r>
      <w:r w:rsidRPr="00EB0D4C">
        <w:t xml:space="preserve"> HEA Eligibility Criteria</w:t>
      </w:r>
      <w:r w:rsidR="00E914A3">
        <w:t xml:space="preserve"> and Quantity</w:t>
      </w:r>
    </w:p>
    <w:p w14:paraId="23328535" w14:textId="77777777" w:rsidR="00C97185" w:rsidRPr="007039F7" w:rsidRDefault="00C97185">
      <w:pPr>
        <w:pStyle w:val="BodyText"/>
        <w:spacing w:before="9"/>
        <w:rPr>
          <w:b/>
          <w:sz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gridCol w:w="1815"/>
        <w:gridCol w:w="1980"/>
      </w:tblGrid>
      <w:tr w:rsidR="00EB3514" w:rsidRPr="009721FE" w14:paraId="0D61E087" w14:textId="77777777" w:rsidTr="00EB3514">
        <w:trPr>
          <w:trHeight w:hRule="exact" w:val="972"/>
          <w:jc w:val="center"/>
        </w:trPr>
        <w:tc>
          <w:tcPr>
            <w:tcW w:w="1102" w:type="dxa"/>
            <w:tcBorders>
              <w:bottom w:val="single" w:sz="4" w:space="0" w:color="auto"/>
            </w:tcBorders>
            <w:shd w:val="clear" w:color="auto" w:fill="92D050"/>
            <w:vAlign w:val="bottom"/>
          </w:tcPr>
          <w:p w14:paraId="642D0BD5" w14:textId="77777777" w:rsidR="00EB3514" w:rsidRPr="009721FE" w:rsidRDefault="00EB3514" w:rsidP="00EB3514">
            <w:pPr>
              <w:pStyle w:val="TableParagraph"/>
              <w:spacing w:before="162"/>
              <w:ind w:left="15" w:hanging="15"/>
              <w:jc w:val="center"/>
              <w:rPr>
                <w:rFonts w:ascii="Calibri"/>
                <w:b/>
              </w:rPr>
            </w:pPr>
            <w:r>
              <w:rPr>
                <w:rFonts w:ascii="Calibri"/>
                <w:b/>
              </w:rPr>
              <w:t>M</w:t>
            </w:r>
            <w:r w:rsidRPr="009721FE">
              <w:rPr>
                <w:rFonts w:ascii="Calibri"/>
                <w:b/>
              </w:rPr>
              <w:t>LP</w:t>
            </w:r>
          </w:p>
        </w:tc>
        <w:tc>
          <w:tcPr>
            <w:tcW w:w="2233" w:type="dxa"/>
            <w:tcBorders>
              <w:bottom w:val="single" w:sz="4" w:space="0" w:color="auto"/>
            </w:tcBorders>
            <w:shd w:val="clear" w:color="auto" w:fill="92D050"/>
            <w:vAlign w:val="bottom"/>
          </w:tcPr>
          <w:p w14:paraId="2F2BD275" w14:textId="77777777" w:rsidR="00EB3514" w:rsidRPr="009721FE" w:rsidRDefault="00EB3514" w:rsidP="00EB3514">
            <w:pPr>
              <w:pStyle w:val="TableParagraph"/>
              <w:spacing w:before="162"/>
              <w:ind w:right="-15"/>
              <w:jc w:val="center"/>
              <w:rPr>
                <w:rFonts w:ascii="Calibri"/>
                <w:b/>
              </w:rPr>
            </w:pPr>
            <w:r w:rsidRPr="009721FE">
              <w:rPr>
                <w:rFonts w:ascii="Calibri"/>
                <w:b/>
              </w:rPr>
              <w:t>Town</w:t>
            </w:r>
          </w:p>
        </w:tc>
        <w:tc>
          <w:tcPr>
            <w:tcW w:w="2025" w:type="dxa"/>
            <w:tcBorders>
              <w:bottom w:val="single" w:sz="4" w:space="0" w:color="auto"/>
            </w:tcBorders>
            <w:shd w:val="clear" w:color="auto" w:fill="92D050"/>
            <w:vAlign w:val="bottom"/>
          </w:tcPr>
          <w:p w14:paraId="3F359172" w14:textId="77777777" w:rsidR="00EB3514" w:rsidRPr="009721FE" w:rsidRDefault="00EB3514" w:rsidP="00EB3514">
            <w:pPr>
              <w:pStyle w:val="TableParagraph"/>
              <w:ind w:left="141" w:right="139" w:hanging="3"/>
              <w:jc w:val="center"/>
              <w:rPr>
                <w:rFonts w:ascii="Calibri"/>
                <w:b/>
              </w:rPr>
            </w:pPr>
            <w:r w:rsidRPr="009721FE">
              <w:rPr>
                <w:rFonts w:ascii="Calibri"/>
                <w:b/>
              </w:rPr>
              <w:t>Allowed frequency of assessment (years)</w:t>
            </w:r>
          </w:p>
        </w:tc>
        <w:tc>
          <w:tcPr>
            <w:tcW w:w="1815" w:type="dxa"/>
            <w:tcBorders>
              <w:bottom w:val="single" w:sz="4" w:space="0" w:color="auto"/>
            </w:tcBorders>
            <w:shd w:val="clear" w:color="auto" w:fill="92D050"/>
            <w:vAlign w:val="bottom"/>
          </w:tcPr>
          <w:p w14:paraId="05198C13" w14:textId="77777777" w:rsidR="00EB3514" w:rsidRDefault="00EB3514" w:rsidP="00EB3514">
            <w:pPr>
              <w:jc w:val="center"/>
            </w:pPr>
            <w:r>
              <w:rPr>
                <w:rFonts w:ascii="Calibri"/>
                <w:b/>
              </w:rPr>
              <w:t>2020 HEAs Performed</w:t>
            </w:r>
          </w:p>
        </w:tc>
        <w:tc>
          <w:tcPr>
            <w:tcW w:w="1980" w:type="dxa"/>
            <w:tcBorders>
              <w:bottom w:val="single" w:sz="4" w:space="0" w:color="auto"/>
            </w:tcBorders>
            <w:shd w:val="clear" w:color="auto" w:fill="92D050"/>
            <w:vAlign w:val="bottom"/>
          </w:tcPr>
          <w:p w14:paraId="401F5738" w14:textId="77777777" w:rsidR="00EB3514" w:rsidRDefault="00EB3514" w:rsidP="00EB3514">
            <w:pPr>
              <w:jc w:val="center"/>
            </w:pPr>
            <w:r>
              <w:rPr>
                <w:rFonts w:ascii="Calibri"/>
                <w:b/>
              </w:rPr>
              <w:t>2021 HEAs Performed</w:t>
            </w:r>
          </w:p>
        </w:tc>
      </w:tr>
      <w:tr w:rsidR="00C81843" w:rsidRPr="00EB0D4C" w14:paraId="65804D2C"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EEF6512" w14:textId="77777777" w:rsidR="00C81843" w:rsidRPr="00EB0D4C" w:rsidRDefault="00C81843" w:rsidP="00C81843">
            <w:pPr>
              <w:pStyle w:val="TableParagraph"/>
              <w:spacing w:before="21"/>
              <w:ind w:left="15" w:hanging="15"/>
              <w:jc w:val="center"/>
              <w:rPr>
                <w:rFonts w:ascii="Calibri"/>
              </w:rPr>
            </w:pPr>
            <w:r w:rsidRPr="00EB0D4C">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41054F10"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03B6E578" w14:textId="77777777" w:rsidR="00C81843" w:rsidRPr="00EB0D4C" w:rsidRDefault="00C81843" w:rsidP="00C81843">
            <w:pPr>
              <w:pStyle w:val="TableParagraph"/>
              <w:spacing w:before="21"/>
              <w:jc w:val="center"/>
              <w:rPr>
                <w:rFonts w:ascii="Calibri"/>
              </w:rP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A8DD91B" w14:textId="77777777" w:rsidR="00C81843" w:rsidRDefault="00C81843" w:rsidP="00C81843">
            <w:pPr>
              <w:jc w:val="center"/>
              <w:rPr>
                <w:rFonts w:ascii="Calibri" w:eastAsia="Times New Roman" w:hAnsi="Calibri" w:cs="Calibri"/>
                <w:color w:val="000000"/>
              </w:rPr>
            </w:pPr>
            <w:r>
              <w:rPr>
                <w:rFonts w:ascii="Calibri" w:hAnsi="Calibri" w:cs="Calibri"/>
                <w:color w:val="000000"/>
              </w:rPr>
              <w:t>21</w:t>
            </w:r>
          </w:p>
        </w:tc>
        <w:tc>
          <w:tcPr>
            <w:tcW w:w="1980" w:type="dxa"/>
            <w:tcBorders>
              <w:top w:val="single" w:sz="4" w:space="0" w:color="auto"/>
              <w:left w:val="single" w:sz="4" w:space="0" w:color="auto"/>
              <w:bottom w:val="single" w:sz="4" w:space="0" w:color="auto"/>
              <w:right w:val="single" w:sz="4" w:space="0" w:color="auto"/>
            </w:tcBorders>
            <w:vAlign w:val="bottom"/>
          </w:tcPr>
          <w:p w14:paraId="4ECE903D" w14:textId="77777777" w:rsidR="00C81843" w:rsidRDefault="00C81843" w:rsidP="00C81843">
            <w:pPr>
              <w:jc w:val="center"/>
              <w:rPr>
                <w:rFonts w:ascii="Calibri" w:eastAsia="Times New Roman" w:hAnsi="Calibri" w:cs="Calibri"/>
                <w:color w:val="000000"/>
              </w:rPr>
            </w:pPr>
            <w:r>
              <w:rPr>
                <w:rFonts w:ascii="Calibri" w:hAnsi="Calibri" w:cs="Calibri"/>
                <w:color w:val="000000"/>
              </w:rPr>
              <w:t>10</w:t>
            </w:r>
          </w:p>
        </w:tc>
      </w:tr>
      <w:tr w:rsidR="00C81843" w:rsidRPr="00EB0D4C" w14:paraId="10D6648D" w14:textId="77777777" w:rsidTr="00C66C04">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061D8919" w14:textId="77777777" w:rsidR="00C81843" w:rsidRPr="00EB0D4C" w:rsidRDefault="00C81843" w:rsidP="00C81843">
            <w:pPr>
              <w:pStyle w:val="TableParagraph"/>
              <w:spacing w:before="21"/>
              <w:ind w:left="15" w:hanging="15"/>
              <w:jc w:val="center"/>
              <w:rPr>
                <w:rFonts w:ascii="Calibri"/>
              </w:rPr>
            </w:pPr>
            <w:r w:rsidRPr="00EB0D4C">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36213E14"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34574F5F"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48CBBA4" w14:textId="77777777" w:rsidR="00C81843" w:rsidRDefault="00C81843" w:rsidP="00C81843">
            <w:pPr>
              <w:jc w:val="center"/>
              <w:rPr>
                <w:rFonts w:ascii="Calibri" w:hAnsi="Calibri" w:cs="Calibri"/>
                <w:color w:val="000000"/>
              </w:rPr>
            </w:pPr>
            <w:r>
              <w:rPr>
                <w:rFonts w:ascii="Calibri" w:hAnsi="Calibri" w:cs="Calibri"/>
                <w:color w:val="000000"/>
              </w:rPr>
              <w:t>9</w:t>
            </w:r>
          </w:p>
        </w:tc>
        <w:tc>
          <w:tcPr>
            <w:tcW w:w="1980" w:type="dxa"/>
            <w:tcBorders>
              <w:top w:val="single" w:sz="4" w:space="0" w:color="auto"/>
              <w:left w:val="single" w:sz="4" w:space="0" w:color="auto"/>
              <w:bottom w:val="single" w:sz="4" w:space="0" w:color="auto"/>
              <w:right w:val="single" w:sz="4" w:space="0" w:color="auto"/>
            </w:tcBorders>
            <w:vAlign w:val="bottom"/>
          </w:tcPr>
          <w:p w14:paraId="76074B08" w14:textId="77777777" w:rsidR="00C81843" w:rsidRDefault="00C81843" w:rsidP="00C81843">
            <w:pPr>
              <w:jc w:val="center"/>
              <w:rPr>
                <w:rFonts w:ascii="Calibri" w:hAnsi="Calibri" w:cs="Calibri"/>
                <w:color w:val="000000"/>
              </w:rPr>
            </w:pPr>
            <w:r>
              <w:rPr>
                <w:rFonts w:ascii="Calibri" w:hAnsi="Calibri" w:cs="Calibri"/>
                <w:color w:val="000000"/>
              </w:rPr>
              <w:t>25</w:t>
            </w:r>
          </w:p>
        </w:tc>
      </w:tr>
      <w:tr w:rsidR="00C81843" w:rsidRPr="00EB0D4C" w14:paraId="312796EA"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BDC2568" w14:textId="77777777" w:rsidR="00C81843" w:rsidRPr="00EB0D4C" w:rsidRDefault="00C81843" w:rsidP="00C81843">
            <w:pPr>
              <w:pStyle w:val="TableParagraph"/>
              <w:spacing w:before="21"/>
              <w:ind w:left="15" w:hanging="15"/>
              <w:jc w:val="center"/>
              <w:rPr>
                <w:rFonts w:ascii="Calibri"/>
              </w:rPr>
            </w:pPr>
            <w:r w:rsidRPr="00EB0D4C">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1793B264"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182F753B"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FB1162C" w14:textId="77777777" w:rsidR="00C81843" w:rsidRDefault="00C81843" w:rsidP="00C81843">
            <w:pPr>
              <w:jc w:val="center"/>
              <w:rPr>
                <w:rFonts w:ascii="Calibri" w:hAnsi="Calibri" w:cs="Calibri"/>
                <w:color w:val="000000"/>
              </w:rPr>
            </w:pPr>
            <w:r>
              <w:rPr>
                <w:rFonts w:ascii="Calibri" w:hAnsi="Calibri" w:cs="Calibri"/>
                <w:color w:val="000000"/>
              </w:rPr>
              <w:t>87</w:t>
            </w:r>
          </w:p>
        </w:tc>
        <w:tc>
          <w:tcPr>
            <w:tcW w:w="1980" w:type="dxa"/>
            <w:tcBorders>
              <w:top w:val="single" w:sz="4" w:space="0" w:color="auto"/>
              <w:left w:val="single" w:sz="4" w:space="0" w:color="auto"/>
              <w:bottom w:val="single" w:sz="4" w:space="0" w:color="auto"/>
              <w:right w:val="single" w:sz="4" w:space="0" w:color="auto"/>
            </w:tcBorders>
            <w:vAlign w:val="bottom"/>
          </w:tcPr>
          <w:p w14:paraId="77AC8998" w14:textId="77777777" w:rsidR="00C81843" w:rsidRDefault="00C81843" w:rsidP="00C81843">
            <w:pPr>
              <w:jc w:val="center"/>
              <w:rPr>
                <w:rFonts w:ascii="Calibri" w:hAnsi="Calibri" w:cs="Calibri"/>
                <w:color w:val="000000"/>
              </w:rPr>
            </w:pPr>
            <w:r>
              <w:rPr>
                <w:rFonts w:ascii="Calibri" w:hAnsi="Calibri" w:cs="Calibri"/>
                <w:color w:val="000000"/>
              </w:rPr>
              <w:t>81</w:t>
            </w:r>
          </w:p>
        </w:tc>
      </w:tr>
      <w:tr w:rsidR="00C81843" w:rsidRPr="00EB0D4C" w14:paraId="36A2D753"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6D54AE0" w14:textId="77777777" w:rsidR="00C81843" w:rsidRPr="00EB0D4C" w:rsidRDefault="00C81843" w:rsidP="00C81843">
            <w:pPr>
              <w:pStyle w:val="TableParagraph"/>
              <w:spacing w:before="21"/>
              <w:ind w:left="15" w:hanging="15"/>
              <w:jc w:val="center"/>
              <w:rPr>
                <w:rFonts w:ascii="Calibri"/>
              </w:rPr>
            </w:pPr>
            <w:r w:rsidRPr="00EB0D4C">
              <w:rPr>
                <w:rFonts w:ascii="Calibri"/>
              </w:rPr>
              <w:t>GELD</w:t>
            </w:r>
          </w:p>
        </w:tc>
        <w:tc>
          <w:tcPr>
            <w:tcW w:w="2233" w:type="dxa"/>
            <w:tcBorders>
              <w:top w:val="single" w:sz="4" w:space="0" w:color="auto"/>
              <w:left w:val="single" w:sz="4" w:space="0" w:color="auto"/>
              <w:bottom w:val="single" w:sz="4" w:space="0" w:color="auto"/>
              <w:right w:val="single" w:sz="4" w:space="0" w:color="auto"/>
            </w:tcBorders>
            <w:vAlign w:val="center"/>
          </w:tcPr>
          <w:p w14:paraId="4FA6523C"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Groton</w:t>
            </w:r>
          </w:p>
        </w:tc>
        <w:tc>
          <w:tcPr>
            <w:tcW w:w="2025" w:type="dxa"/>
            <w:tcBorders>
              <w:top w:val="single" w:sz="4" w:space="0" w:color="auto"/>
              <w:left w:val="single" w:sz="4" w:space="0" w:color="auto"/>
              <w:bottom w:val="single" w:sz="4" w:space="0" w:color="auto"/>
              <w:right w:val="single" w:sz="4" w:space="0" w:color="auto"/>
            </w:tcBorders>
            <w:vAlign w:val="center"/>
          </w:tcPr>
          <w:p w14:paraId="3AAD9FFD"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31DF7EBC" w14:textId="77777777" w:rsidR="00C81843" w:rsidRDefault="00C81843" w:rsidP="00C81843">
            <w:pPr>
              <w:jc w:val="center"/>
              <w:rPr>
                <w:rFonts w:ascii="Calibri" w:hAnsi="Calibri" w:cs="Calibri"/>
                <w:color w:val="000000"/>
              </w:rPr>
            </w:pPr>
            <w:r>
              <w:rPr>
                <w:rFonts w:ascii="Calibri" w:hAnsi="Calibri" w:cs="Calibri"/>
                <w:color w:val="000000"/>
              </w:rPr>
              <w:t>24</w:t>
            </w:r>
          </w:p>
        </w:tc>
        <w:tc>
          <w:tcPr>
            <w:tcW w:w="1980" w:type="dxa"/>
            <w:tcBorders>
              <w:top w:val="single" w:sz="4" w:space="0" w:color="auto"/>
              <w:left w:val="single" w:sz="4" w:space="0" w:color="auto"/>
              <w:bottom w:val="single" w:sz="4" w:space="0" w:color="auto"/>
              <w:right w:val="single" w:sz="4" w:space="0" w:color="auto"/>
            </w:tcBorders>
            <w:vAlign w:val="bottom"/>
          </w:tcPr>
          <w:p w14:paraId="660DB342" w14:textId="77777777" w:rsidR="00C81843" w:rsidRDefault="00C81843" w:rsidP="00C81843">
            <w:pPr>
              <w:jc w:val="center"/>
              <w:rPr>
                <w:rFonts w:ascii="Calibri" w:hAnsi="Calibri" w:cs="Calibri"/>
                <w:color w:val="000000"/>
              </w:rPr>
            </w:pPr>
            <w:r>
              <w:rPr>
                <w:rFonts w:ascii="Calibri" w:hAnsi="Calibri" w:cs="Calibri"/>
                <w:color w:val="000000"/>
              </w:rPr>
              <w:t>33</w:t>
            </w:r>
          </w:p>
        </w:tc>
      </w:tr>
      <w:tr w:rsidR="00C81843" w:rsidRPr="00EB0D4C" w14:paraId="4F3C76CE"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02B57A8" w14:textId="77777777" w:rsidR="00C81843" w:rsidRPr="00EB0D4C" w:rsidRDefault="00C81843" w:rsidP="00C81843">
            <w:pPr>
              <w:pStyle w:val="TableParagraph"/>
              <w:spacing w:before="21"/>
              <w:ind w:left="15" w:hanging="15"/>
              <w:jc w:val="center"/>
              <w:rPr>
                <w:rFonts w:ascii="Calibri"/>
              </w:rPr>
            </w:pPr>
            <w:r w:rsidRPr="00EB0D4C">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39CE8CF7"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4402BDC4"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3836E078" w14:textId="77777777" w:rsidR="00C81843" w:rsidRDefault="00C81843" w:rsidP="00C81843">
            <w:pPr>
              <w:jc w:val="center"/>
              <w:rPr>
                <w:rFonts w:ascii="Calibri" w:hAnsi="Calibri" w:cs="Calibri"/>
                <w:color w:val="000000"/>
              </w:rPr>
            </w:pPr>
            <w:r>
              <w:rPr>
                <w:rFonts w:ascii="Calibri" w:hAnsi="Calibri" w:cs="Calibri"/>
                <w:color w:val="000000"/>
              </w:rPr>
              <w:t>70</w:t>
            </w:r>
          </w:p>
        </w:tc>
        <w:tc>
          <w:tcPr>
            <w:tcW w:w="1980" w:type="dxa"/>
            <w:tcBorders>
              <w:top w:val="single" w:sz="4" w:space="0" w:color="auto"/>
              <w:left w:val="single" w:sz="4" w:space="0" w:color="auto"/>
              <w:bottom w:val="single" w:sz="4" w:space="0" w:color="auto"/>
              <w:right w:val="single" w:sz="4" w:space="0" w:color="auto"/>
            </w:tcBorders>
            <w:vAlign w:val="bottom"/>
          </w:tcPr>
          <w:p w14:paraId="2C4E3463" w14:textId="77777777" w:rsidR="00C81843" w:rsidRDefault="00C81843" w:rsidP="00C81843">
            <w:pPr>
              <w:jc w:val="center"/>
              <w:rPr>
                <w:rFonts w:ascii="Calibri" w:hAnsi="Calibri" w:cs="Calibri"/>
                <w:color w:val="000000"/>
              </w:rPr>
            </w:pPr>
            <w:r>
              <w:rPr>
                <w:rFonts w:ascii="Calibri" w:hAnsi="Calibri" w:cs="Calibri"/>
                <w:color w:val="000000"/>
              </w:rPr>
              <w:t>67</w:t>
            </w:r>
          </w:p>
        </w:tc>
      </w:tr>
      <w:tr w:rsidR="00C81843" w:rsidRPr="00EB0D4C" w14:paraId="027C5B98"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DA6A98E" w14:textId="77777777" w:rsidR="00C81843" w:rsidRPr="00EB0D4C" w:rsidRDefault="00C81843" w:rsidP="00C81843">
            <w:pPr>
              <w:pStyle w:val="TableParagraph"/>
              <w:spacing w:before="21"/>
              <w:ind w:left="15" w:hanging="15"/>
              <w:jc w:val="center"/>
              <w:rPr>
                <w:rFonts w:ascii="Calibri"/>
              </w:rPr>
            </w:pPr>
            <w:r w:rsidRPr="00EB0D4C">
              <w:rPr>
                <w:rFonts w:ascii="Calibri"/>
              </w:rPr>
              <w:t>HG&amp;E</w:t>
            </w:r>
          </w:p>
        </w:tc>
        <w:tc>
          <w:tcPr>
            <w:tcW w:w="2233" w:type="dxa"/>
            <w:tcBorders>
              <w:top w:val="single" w:sz="4" w:space="0" w:color="auto"/>
              <w:left w:val="single" w:sz="4" w:space="0" w:color="auto"/>
              <w:bottom w:val="single" w:sz="4" w:space="0" w:color="auto"/>
              <w:right w:val="single" w:sz="4" w:space="0" w:color="auto"/>
            </w:tcBorders>
            <w:vAlign w:val="center"/>
          </w:tcPr>
          <w:p w14:paraId="5DC39BEE"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vAlign w:val="center"/>
          </w:tcPr>
          <w:p w14:paraId="3441D027"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BDB4813" w14:textId="77777777" w:rsidR="00C81843" w:rsidRDefault="00C81843" w:rsidP="00C81843">
            <w:pPr>
              <w:jc w:val="center"/>
              <w:rPr>
                <w:rFonts w:ascii="Calibri" w:hAnsi="Calibri" w:cs="Calibri"/>
                <w:color w:val="000000"/>
              </w:rPr>
            </w:pPr>
            <w:r>
              <w:rPr>
                <w:rFonts w:ascii="Calibri" w:hAnsi="Calibri" w:cs="Calibri"/>
                <w:color w:val="000000"/>
              </w:rPr>
              <w:t>110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14:paraId="0668EDED" w14:textId="77777777" w:rsidR="00C81843" w:rsidRDefault="00C81843" w:rsidP="00C81843">
            <w:pPr>
              <w:jc w:val="center"/>
              <w:rPr>
                <w:rFonts w:ascii="Calibri" w:hAnsi="Calibri" w:cs="Calibri"/>
                <w:color w:val="000000"/>
              </w:rPr>
            </w:pPr>
            <w:r>
              <w:rPr>
                <w:rFonts w:ascii="Calibri" w:hAnsi="Calibri" w:cs="Calibri"/>
                <w:color w:val="000000"/>
              </w:rPr>
              <w:t>157</w:t>
            </w:r>
          </w:p>
        </w:tc>
      </w:tr>
      <w:tr w:rsidR="00C81843" w:rsidRPr="00EB0D4C" w14:paraId="10882BC3"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7D2760F" w14:textId="77777777" w:rsidR="00C81843" w:rsidRPr="00EB0D4C" w:rsidRDefault="00C81843" w:rsidP="00C81843">
            <w:pPr>
              <w:pStyle w:val="TableParagraph"/>
              <w:spacing w:before="21"/>
              <w:ind w:left="15" w:hanging="15"/>
              <w:jc w:val="center"/>
              <w:rPr>
                <w:rFonts w:ascii="Calibri"/>
              </w:rPr>
            </w:pPr>
            <w:r w:rsidRPr="00EB0D4C">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60082538" w14:textId="77777777" w:rsidR="00C81843" w:rsidRPr="00EB0D4C" w:rsidRDefault="00C81843" w:rsidP="00C81843">
            <w:pPr>
              <w:widowControl/>
              <w:autoSpaceDE/>
              <w:autoSpaceDN/>
              <w:ind w:right="-15"/>
              <w:jc w:val="center"/>
              <w:rPr>
                <w:rFonts w:ascii="Calibri" w:eastAsia="Times New Roman" w:hAnsi="Calibri" w:cs="Calibri"/>
              </w:rPr>
            </w:pPr>
            <w:r w:rsidRPr="00EB0D4C">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center"/>
          </w:tcPr>
          <w:p w14:paraId="3388CB5B" w14:textId="77777777" w:rsidR="00C81843" w:rsidRPr="00EB0D4C" w:rsidRDefault="00C81843" w:rsidP="00C81843">
            <w:pPr>
              <w:jc w:val="center"/>
              <w:rPr>
                <w:rFonts w:ascii="Calibri"/>
              </w:rP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21EE3F1F" w14:textId="77777777" w:rsidR="00C81843" w:rsidRDefault="00C81843" w:rsidP="00C81843">
            <w:pPr>
              <w:jc w:val="center"/>
              <w:rPr>
                <w:rFonts w:ascii="Calibri" w:hAnsi="Calibri" w:cs="Calibri"/>
                <w:color w:val="000000"/>
              </w:rPr>
            </w:pPr>
            <w:r>
              <w:rPr>
                <w:rFonts w:ascii="Calibri" w:hAnsi="Calibri" w:cs="Calibri"/>
                <w:color w:val="000000"/>
              </w:rPr>
              <w:t>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14:paraId="4BF852AA" w14:textId="77777777" w:rsidR="00C81843" w:rsidRDefault="00C81843" w:rsidP="00C81843">
            <w:pPr>
              <w:jc w:val="center"/>
              <w:rPr>
                <w:rFonts w:ascii="Calibri" w:hAnsi="Calibri" w:cs="Calibri"/>
                <w:color w:val="000000"/>
              </w:rPr>
            </w:pPr>
            <w:r>
              <w:rPr>
                <w:rFonts w:ascii="Calibri" w:hAnsi="Calibri" w:cs="Calibri"/>
                <w:color w:val="000000"/>
              </w:rPr>
              <w:t>20</w:t>
            </w:r>
          </w:p>
        </w:tc>
      </w:tr>
      <w:tr w:rsidR="00C81843" w:rsidRPr="00EB0D4C" w14:paraId="0BF927C5"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3038FCF" w14:textId="77777777" w:rsidR="00C81843" w:rsidRPr="00EB0D4C" w:rsidRDefault="00C81843" w:rsidP="00C81843">
            <w:pPr>
              <w:pStyle w:val="TableParagraph"/>
              <w:spacing w:before="21"/>
              <w:ind w:left="15" w:hanging="15"/>
              <w:jc w:val="center"/>
              <w:rPr>
                <w:rFonts w:ascii="Calibri"/>
              </w:rPr>
            </w:pPr>
            <w:r>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4AB0EC56" w14:textId="77777777" w:rsidR="00C81843" w:rsidRPr="00EB0D4C" w:rsidRDefault="00C81843" w:rsidP="00C81843">
            <w:pPr>
              <w:widowControl/>
              <w:autoSpaceDE/>
              <w:autoSpaceDN/>
              <w:ind w:right="-15"/>
              <w:jc w:val="center"/>
              <w:rPr>
                <w:rFonts w:ascii="Calibri" w:eastAsia="Times New Roman" w:hAnsi="Calibri" w:cs="Calibri"/>
              </w:rPr>
            </w:pPr>
            <w:r>
              <w:rPr>
                <w:rFonts w:ascii="Calibri" w:eastAsia="Times New Roman" w:hAnsi="Calibri" w:cs="Calibri"/>
              </w:rPr>
              <w:t>Ipswich *</w:t>
            </w:r>
          </w:p>
        </w:tc>
        <w:tc>
          <w:tcPr>
            <w:tcW w:w="2025" w:type="dxa"/>
            <w:tcBorders>
              <w:top w:val="single" w:sz="4" w:space="0" w:color="auto"/>
              <w:left w:val="single" w:sz="4" w:space="0" w:color="auto"/>
              <w:bottom w:val="single" w:sz="4" w:space="0" w:color="auto"/>
              <w:right w:val="single" w:sz="4" w:space="0" w:color="auto"/>
            </w:tcBorders>
            <w:vAlign w:val="center"/>
          </w:tcPr>
          <w:p w14:paraId="00678DEA" w14:textId="77777777" w:rsidR="00C81843" w:rsidRPr="00EB0D4C" w:rsidRDefault="00C81843" w:rsidP="00C81843">
            <w:pPr>
              <w:jc w:val="center"/>
              <w:rPr>
                <w:rFonts w:ascii="Calibri"/>
              </w:rPr>
            </w:pPr>
            <w:r>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FBC085A" w14:textId="77777777" w:rsidR="00C81843" w:rsidRDefault="00C81843" w:rsidP="00C81843">
            <w:pPr>
              <w:jc w:val="center"/>
              <w:rPr>
                <w:rFonts w:ascii="Calibri" w:hAnsi="Calibri" w:cs="Calibri"/>
                <w:color w:val="000000"/>
              </w:rPr>
            </w:pPr>
            <w:r>
              <w:rPr>
                <w:rFonts w:ascii="Calibri" w:hAnsi="Calibri" w:cs="Calibri"/>
                <w:color w:val="000000"/>
              </w:rPr>
              <w:t>38</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14:paraId="0B991CF9" w14:textId="77777777" w:rsidR="00C81843" w:rsidRDefault="00C81843" w:rsidP="00C81843">
            <w:pPr>
              <w:jc w:val="center"/>
              <w:rPr>
                <w:rFonts w:ascii="Calibri" w:hAnsi="Calibri" w:cs="Calibri"/>
                <w:color w:val="000000"/>
              </w:rPr>
            </w:pPr>
            <w:r>
              <w:rPr>
                <w:rFonts w:ascii="Calibri" w:hAnsi="Calibri" w:cs="Calibri"/>
                <w:color w:val="000000"/>
              </w:rPr>
              <w:t>90</w:t>
            </w:r>
          </w:p>
        </w:tc>
      </w:tr>
      <w:tr w:rsidR="00C81843" w:rsidRPr="00EB0D4C" w14:paraId="417015C0"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0776397" w14:textId="77777777" w:rsidR="00C81843" w:rsidRPr="00EB0D4C" w:rsidRDefault="00C81843" w:rsidP="00C81843">
            <w:pPr>
              <w:pStyle w:val="TableParagraph"/>
              <w:spacing w:before="21"/>
              <w:ind w:left="15" w:hanging="15"/>
              <w:jc w:val="center"/>
              <w:rPr>
                <w:rFonts w:ascii="Calibri"/>
              </w:rPr>
            </w:pPr>
            <w:r w:rsidRPr="00EB0D4C">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2F348C72"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0DFCBD2C"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33F1E699" w14:textId="77777777" w:rsidR="00C81843" w:rsidRDefault="00C81843" w:rsidP="00C81843">
            <w:pPr>
              <w:jc w:val="center"/>
              <w:rPr>
                <w:rFonts w:ascii="Calibri" w:hAnsi="Calibri" w:cs="Calibri"/>
                <w:color w:val="000000"/>
              </w:rPr>
            </w:pPr>
            <w:r>
              <w:rPr>
                <w:rFonts w:ascii="Calibri" w:hAnsi="Calibri" w:cs="Calibri"/>
                <w:color w:val="000000"/>
              </w:rPr>
              <w:t>39</w:t>
            </w:r>
          </w:p>
        </w:tc>
        <w:tc>
          <w:tcPr>
            <w:tcW w:w="1980" w:type="dxa"/>
            <w:tcBorders>
              <w:top w:val="single" w:sz="4" w:space="0" w:color="auto"/>
              <w:left w:val="single" w:sz="4" w:space="0" w:color="auto"/>
              <w:bottom w:val="single" w:sz="4" w:space="0" w:color="auto"/>
              <w:right w:val="single" w:sz="4" w:space="0" w:color="auto"/>
            </w:tcBorders>
            <w:vAlign w:val="bottom"/>
          </w:tcPr>
          <w:p w14:paraId="62285C76" w14:textId="77777777" w:rsidR="00C81843" w:rsidRDefault="00C81843" w:rsidP="00C81843">
            <w:pPr>
              <w:jc w:val="center"/>
              <w:rPr>
                <w:rFonts w:ascii="Calibri" w:hAnsi="Calibri" w:cs="Calibri"/>
                <w:color w:val="000000"/>
              </w:rPr>
            </w:pPr>
            <w:r>
              <w:rPr>
                <w:rFonts w:ascii="Calibri" w:hAnsi="Calibri" w:cs="Calibri"/>
                <w:color w:val="000000"/>
              </w:rPr>
              <w:t>48</w:t>
            </w:r>
          </w:p>
        </w:tc>
      </w:tr>
      <w:tr w:rsidR="00C81843" w:rsidRPr="00EB0D4C" w14:paraId="59A64BDF"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3FF3C66" w14:textId="77777777" w:rsidR="00C81843" w:rsidRPr="00EB0D4C" w:rsidRDefault="00C81843" w:rsidP="00C81843">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71BCB9C4"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702F948D"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C62EB44" w14:textId="77777777" w:rsidR="00C81843" w:rsidRDefault="00C81843" w:rsidP="00C81843">
            <w:pPr>
              <w:jc w:val="center"/>
              <w:rPr>
                <w:rFonts w:ascii="Calibri" w:hAnsi="Calibri" w:cs="Calibri"/>
                <w:color w:val="000000"/>
              </w:rPr>
            </w:pPr>
            <w:r>
              <w:rPr>
                <w:rFonts w:ascii="Calibri" w:hAnsi="Calibri" w:cs="Calibri"/>
                <w:color w:val="000000"/>
              </w:rPr>
              <w:t>20</w:t>
            </w:r>
          </w:p>
        </w:tc>
        <w:tc>
          <w:tcPr>
            <w:tcW w:w="1980" w:type="dxa"/>
            <w:tcBorders>
              <w:top w:val="single" w:sz="4" w:space="0" w:color="auto"/>
              <w:left w:val="single" w:sz="4" w:space="0" w:color="auto"/>
              <w:bottom w:val="single" w:sz="4" w:space="0" w:color="auto"/>
              <w:right w:val="single" w:sz="4" w:space="0" w:color="auto"/>
            </w:tcBorders>
            <w:vAlign w:val="bottom"/>
          </w:tcPr>
          <w:p w14:paraId="29E88E42" w14:textId="77777777" w:rsidR="00C81843" w:rsidRDefault="00C81843" w:rsidP="00C81843">
            <w:pPr>
              <w:jc w:val="center"/>
              <w:rPr>
                <w:rFonts w:ascii="Calibri" w:hAnsi="Calibri" w:cs="Calibri"/>
                <w:color w:val="000000"/>
              </w:rPr>
            </w:pPr>
            <w:r>
              <w:rPr>
                <w:rFonts w:ascii="Calibri" w:hAnsi="Calibri" w:cs="Calibri"/>
                <w:color w:val="000000"/>
              </w:rPr>
              <w:t>19</w:t>
            </w:r>
          </w:p>
        </w:tc>
      </w:tr>
      <w:tr w:rsidR="00C81843" w:rsidRPr="00EB0D4C" w14:paraId="0EB54B38"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BB9984E" w14:textId="77777777" w:rsidR="00C81843" w:rsidRPr="00EB0D4C" w:rsidRDefault="00C81843" w:rsidP="00C81843">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7A14D08F"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0B91F131"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78DEA65C" w14:textId="77777777" w:rsidR="00C81843" w:rsidRDefault="00C81843" w:rsidP="00C81843">
            <w:pPr>
              <w:jc w:val="center"/>
              <w:rPr>
                <w:rFonts w:ascii="Calibri" w:hAnsi="Calibri" w:cs="Calibri"/>
                <w:color w:val="000000"/>
              </w:rPr>
            </w:pPr>
            <w:r>
              <w:rPr>
                <w:rFonts w:ascii="Calibri" w:hAnsi="Calibri" w:cs="Calibri"/>
                <w:color w:val="000000"/>
              </w:rPr>
              <w:t>13</w:t>
            </w:r>
          </w:p>
        </w:tc>
        <w:tc>
          <w:tcPr>
            <w:tcW w:w="1980" w:type="dxa"/>
            <w:tcBorders>
              <w:top w:val="single" w:sz="4" w:space="0" w:color="auto"/>
              <w:left w:val="single" w:sz="4" w:space="0" w:color="auto"/>
              <w:bottom w:val="single" w:sz="4" w:space="0" w:color="auto"/>
              <w:right w:val="single" w:sz="4" w:space="0" w:color="auto"/>
            </w:tcBorders>
            <w:vAlign w:val="bottom"/>
          </w:tcPr>
          <w:p w14:paraId="10A11528" w14:textId="77777777" w:rsidR="00C81843" w:rsidRDefault="00C81843" w:rsidP="00C81843">
            <w:pPr>
              <w:jc w:val="center"/>
              <w:rPr>
                <w:rFonts w:ascii="Calibri" w:hAnsi="Calibri" w:cs="Calibri"/>
                <w:color w:val="000000"/>
              </w:rPr>
            </w:pPr>
            <w:r>
              <w:rPr>
                <w:rFonts w:ascii="Calibri" w:hAnsi="Calibri" w:cs="Calibri"/>
                <w:color w:val="000000"/>
              </w:rPr>
              <w:t>21</w:t>
            </w:r>
          </w:p>
        </w:tc>
      </w:tr>
      <w:tr w:rsidR="00C81843" w:rsidRPr="00EB0D4C" w14:paraId="26989353"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C1352D9" w14:textId="77777777" w:rsidR="00C81843" w:rsidRPr="00EB0D4C" w:rsidRDefault="00C81843" w:rsidP="00C81843">
            <w:pPr>
              <w:pStyle w:val="TableParagraph"/>
              <w:spacing w:before="21"/>
              <w:ind w:left="15" w:hanging="15"/>
              <w:jc w:val="center"/>
              <w:rPr>
                <w:rFonts w:ascii="Calibri"/>
              </w:rPr>
            </w:pPr>
            <w:r w:rsidRPr="00EB0D4C">
              <w:rPr>
                <w:rFonts w:ascii="Calibri"/>
              </w:rPr>
              <w:t>RMLD</w:t>
            </w:r>
          </w:p>
        </w:tc>
        <w:tc>
          <w:tcPr>
            <w:tcW w:w="2233" w:type="dxa"/>
            <w:tcBorders>
              <w:top w:val="single" w:sz="4" w:space="0" w:color="auto"/>
              <w:left w:val="single" w:sz="4" w:space="0" w:color="auto"/>
              <w:bottom w:val="single" w:sz="4" w:space="0" w:color="auto"/>
              <w:right w:val="single" w:sz="4" w:space="0" w:color="auto"/>
            </w:tcBorders>
            <w:vAlign w:val="center"/>
          </w:tcPr>
          <w:p w14:paraId="6C5E2ED0"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Russell</w:t>
            </w:r>
          </w:p>
        </w:tc>
        <w:tc>
          <w:tcPr>
            <w:tcW w:w="2025" w:type="dxa"/>
            <w:tcBorders>
              <w:top w:val="single" w:sz="4" w:space="0" w:color="auto"/>
              <w:left w:val="single" w:sz="4" w:space="0" w:color="auto"/>
              <w:bottom w:val="single" w:sz="4" w:space="0" w:color="auto"/>
              <w:right w:val="single" w:sz="4" w:space="0" w:color="auto"/>
            </w:tcBorders>
            <w:vAlign w:val="center"/>
          </w:tcPr>
          <w:p w14:paraId="7436D58C"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76AB62F4" w14:textId="77777777" w:rsidR="00C81843" w:rsidRDefault="00C81843" w:rsidP="00C81843">
            <w:pPr>
              <w:jc w:val="center"/>
              <w:rPr>
                <w:rFonts w:ascii="Calibri" w:hAnsi="Calibri" w:cs="Calibri"/>
                <w:color w:val="000000"/>
              </w:rPr>
            </w:pPr>
            <w:r>
              <w:rPr>
                <w:rFonts w:ascii="Calibri" w:hAnsi="Calibri" w:cs="Calibri"/>
                <w:color w:val="000000"/>
              </w:rPr>
              <w:t>2</w:t>
            </w:r>
          </w:p>
        </w:tc>
        <w:tc>
          <w:tcPr>
            <w:tcW w:w="1980" w:type="dxa"/>
            <w:tcBorders>
              <w:top w:val="single" w:sz="4" w:space="0" w:color="auto"/>
              <w:left w:val="single" w:sz="4" w:space="0" w:color="auto"/>
              <w:bottom w:val="single" w:sz="4" w:space="0" w:color="auto"/>
              <w:right w:val="single" w:sz="4" w:space="0" w:color="auto"/>
            </w:tcBorders>
            <w:vAlign w:val="bottom"/>
          </w:tcPr>
          <w:p w14:paraId="280017AA" w14:textId="77777777" w:rsidR="00C81843" w:rsidRDefault="00C81843" w:rsidP="00C81843">
            <w:pPr>
              <w:jc w:val="center"/>
              <w:rPr>
                <w:rFonts w:ascii="Calibri" w:hAnsi="Calibri" w:cs="Calibri"/>
                <w:color w:val="000000"/>
              </w:rPr>
            </w:pPr>
            <w:r>
              <w:rPr>
                <w:rFonts w:ascii="Calibri" w:hAnsi="Calibri" w:cs="Calibri"/>
                <w:color w:val="000000"/>
              </w:rPr>
              <w:t>3</w:t>
            </w:r>
          </w:p>
        </w:tc>
      </w:tr>
      <w:tr w:rsidR="00C81843" w:rsidRPr="00EB0D4C" w14:paraId="1E942CF8" w14:textId="77777777" w:rsidTr="0082562F">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658A454" w14:textId="77777777" w:rsidR="00C81843" w:rsidRPr="00EB0D4C" w:rsidRDefault="00C81843" w:rsidP="00C81843">
            <w:pPr>
              <w:pStyle w:val="TableParagraph"/>
              <w:spacing w:before="21"/>
              <w:ind w:left="15" w:hanging="15"/>
              <w:jc w:val="center"/>
              <w:rPr>
                <w:rFonts w:ascii="Calibri"/>
              </w:rPr>
            </w:pPr>
            <w:r w:rsidRPr="00EB0D4C">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51A507CD"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432922C8"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1C282E4C" w14:textId="77777777" w:rsidR="00C81843" w:rsidRDefault="00C81843" w:rsidP="00C81843">
            <w:pPr>
              <w:jc w:val="center"/>
              <w:rPr>
                <w:rFonts w:ascii="Calibri" w:hAnsi="Calibri" w:cs="Calibri"/>
                <w:color w:val="000000"/>
              </w:rPr>
            </w:pPr>
            <w:r>
              <w:rPr>
                <w:rFonts w:ascii="Calibri" w:hAnsi="Calibri" w:cs="Calibri"/>
                <w:color w:val="000000"/>
              </w:rPr>
              <w:t>67</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14:paraId="4C84D2B4" w14:textId="77777777" w:rsidR="00C81843" w:rsidRDefault="00C81843" w:rsidP="00C81843">
            <w:pPr>
              <w:jc w:val="center"/>
              <w:rPr>
                <w:rFonts w:ascii="Calibri" w:hAnsi="Calibri" w:cs="Calibri"/>
                <w:color w:val="000000"/>
              </w:rPr>
            </w:pPr>
            <w:r>
              <w:rPr>
                <w:rFonts w:ascii="Calibri" w:hAnsi="Calibri" w:cs="Calibri"/>
                <w:color w:val="000000"/>
              </w:rPr>
              <w:t>83</w:t>
            </w:r>
          </w:p>
        </w:tc>
      </w:tr>
      <w:tr w:rsidR="00C81843" w:rsidRPr="00EB0D4C" w14:paraId="2AB67372"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58DD6F3" w14:textId="77777777" w:rsidR="00C81843" w:rsidRPr="00EB0D4C" w:rsidRDefault="00C81843" w:rsidP="00C81843">
            <w:pPr>
              <w:pStyle w:val="TableParagraph"/>
              <w:spacing w:before="21"/>
              <w:ind w:left="15" w:hanging="15"/>
              <w:jc w:val="center"/>
              <w:rPr>
                <w:rFonts w:ascii="Calibri"/>
              </w:rPr>
            </w:pPr>
            <w:r w:rsidRPr="00EB0D4C">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1D7BEC3D" w14:textId="77777777" w:rsidR="00C81843" w:rsidRPr="00EB0D4C" w:rsidRDefault="00C81843" w:rsidP="00C81843">
            <w:pPr>
              <w:widowControl/>
              <w:autoSpaceDE/>
              <w:autoSpaceDN/>
              <w:ind w:right="-15"/>
              <w:jc w:val="center"/>
              <w:rPr>
                <w:rFonts w:ascii="Calibri" w:eastAsia="Times New Roman" w:hAnsi="Calibri" w:cs="Calibri"/>
              </w:rPr>
            </w:pPr>
            <w:r w:rsidRPr="00EB0D4C">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3622B056" w14:textId="77777777" w:rsidR="00C81843" w:rsidRPr="00EB0D4C" w:rsidRDefault="00C81843" w:rsidP="00C81843">
            <w:pPr>
              <w:jc w:val="center"/>
              <w:rPr>
                <w:rFonts w:ascii="Calibri"/>
              </w:rP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BD3945A" w14:textId="77777777" w:rsidR="00C81843" w:rsidRDefault="00C81843" w:rsidP="00C81843">
            <w:pPr>
              <w:jc w:val="center"/>
              <w:rPr>
                <w:rFonts w:ascii="Calibri" w:hAnsi="Calibri" w:cs="Calibri"/>
                <w:color w:val="000000"/>
              </w:rPr>
            </w:pPr>
            <w:r>
              <w:rPr>
                <w:rFonts w:ascii="Calibri" w:hAnsi="Calibri" w:cs="Calibri"/>
                <w:color w:val="000000"/>
              </w:rPr>
              <w:t>48</w:t>
            </w:r>
          </w:p>
        </w:tc>
        <w:tc>
          <w:tcPr>
            <w:tcW w:w="1980" w:type="dxa"/>
            <w:tcBorders>
              <w:top w:val="single" w:sz="4" w:space="0" w:color="auto"/>
              <w:left w:val="single" w:sz="4" w:space="0" w:color="auto"/>
              <w:bottom w:val="single" w:sz="4" w:space="0" w:color="auto"/>
              <w:right w:val="single" w:sz="4" w:space="0" w:color="auto"/>
            </w:tcBorders>
            <w:vAlign w:val="bottom"/>
          </w:tcPr>
          <w:p w14:paraId="2EEF3AFB" w14:textId="77777777" w:rsidR="00C81843" w:rsidRDefault="00C81843" w:rsidP="00C81843">
            <w:pPr>
              <w:jc w:val="center"/>
              <w:rPr>
                <w:rFonts w:ascii="Calibri" w:hAnsi="Calibri" w:cs="Calibri"/>
                <w:color w:val="000000"/>
              </w:rPr>
            </w:pPr>
            <w:r>
              <w:rPr>
                <w:rFonts w:ascii="Calibri" w:hAnsi="Calibri" w:cs="Calibri"/>
                <w:color w:val="000000"/>
              </w:rPr>
              <w:t>53</w:t>
            </w:r>
          </w:p>
        </w:tc>
      </w:tr>
      <w:tr w:rsidR="00C81843" w:rsidRPr="00EB0D4C" w14:paraId="27C11D5A"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477A219" w14:textId="77777777" w:rsidR="00C81843" w:rsidRPr="00EB0D4C" w:rsidRDefault="00C81843" w:rsidP="00C81843">
            <w:pPr>
              <w:pStyle w:val="TableParagraph"/>
              <w:spacing w:before="21"/>
              <w:ind w:left="15" w:hanging="15"/>
              <w:jc w:val="center"/>
              <w:rPr>
                <w:rFonts w:ascii="Calibri"/>
              </w:rPr>
            </w:pPr>
            <w:r w:rsidRPr="00EB0D4C">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6C927012"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center"/>
          </w:tcPr>
          <w:p w14:paraId="48E25E52"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2F494C54" w14:textId="77777777" w:rsidR="00C81843" w:rsidRDefault="00C81843" w:rsidP="00C81843">
            <w:pPr>
              <w:jc w:val="center"/>
              <w:rPr>
                <w:rFonts w:ascii="Calibri" w:hAnsi="Calibri" w:cs="Calibri"/>
                <w:color w:val="000000"/>
              </w:rPr>
            </w:pPr>
            <w:r>
              <w:rPr>
                <w:rFonts w:ascii="Calibri" w:hAnsi="Calibri" w:cs="Calibri"/>
                <w:color w:val="000000"/>
              </w:rPr>
              <w:t>19</w:t>
            </w:r>
          </w:p>
        </w:tc>
        <w:tc>
          <w:tcPr>
            <w:tcW w:w="1980" w:type="dxa"/>
            <w:tcBorders>
              <w:top w:val="single" w:sz="4" w:space="0" w:color="auto"/>
              <w:left w:val="single" w:sz="4" w:space="0" w:color="auto"/>
              <w:bottom w:val="single" w:sz="4" w:space="0" w:color="auto"/>
              <w:right w:val="single" w:sz="4" w:space="0" w:color="auto"/>
            </w:tcBorders>
            <w:vAlign w:val="bottom"/>
          </w:tcPr>
          <w:p w14:paraId="2A01F282" w14:textId="77777777" w:rsidR="00C81843" w:rsidRDefault="00C81843" w:rsidP="00C81843">
            <w:pPr>
              <w:jc w:val="center"/>
              <w:rPr>
                <w:rFonts w:ascii="Calibri" w:hAnsi="Calibri" w:cs="Calibri"/>
                <w:color w:val="000000"/>
              </w:rPr>
            </w:pPr>
            <w:r>
              <w:rPr>
                <w:rFonts w:ascii="Calibri" w:hAnsi="Calibri" w:cs="Calibri"/>
                <w:color w:val="000000"/>
              </w:rPr>
              <w:t>11</w:t>
            </w:r>
          </w:p>
        </w:tc>
      </w:tr>
      <w:tr w:rsidR="00C81843" w:rsidRPr="00EB0D4C" w14:paraId="064B3B67"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68FBB0C" w14:textId="77777777" w:rsidR="00C81843" w:rsidRPr="00EB0D4C" w:rsidRDefault="00C81843" w:rsidP="00C81843">
            <w:pPr>
              <w:pStyle w:val="TableParagraph"/>
              <w:spacing w:before="21"/>
              <w:ind w:left="15" w:hanging="15"/>
              <w:jc w:val="center"/>
              <w:rPr>
                <w:rFonts w:ascii="Calibri"/>
              </w:rPr>
            </w:pPr>
            <w:r w:rsidRPr="00EB0D4C">
              <w:rPr>
                <w:rFonts w:ascii="Calibri"/>
              </w:rPr>
              <w:t>TMLWP</w:t>
            </w:r>
          </w:p>
        </w:tc>
        <w:tc>
          <w:tcPr>
            <w:tcW w:w="2233" w:type="dxa"/>
            <w:tcBorders>
              <w:top w:val="single" w:sz="4" w:space="0" w:color="auto"/>
              <w:left w:val="single" w:sz="4" w:space="0" w:color="auto"/>
              <w:bottom w:val="single" w:sz="4" w:space="0" w:color="auto"/>
              <w:right w:val="single" w:sz="4" w:space="0" w:color="auto"/>
            </w:tcBorders>
            <w:vAlign w:val="center"/>
          </w:tcPr>
          <w:p w14:paraId="43077B6C"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Templeton</w:t>
            </w:r>
          </w:p>
        </w:tc>
        <w:tc>
          <w:tcPr>
            <w:tcW w:w="2025" w:type="dxa"/>
            <w:tcBorders>
              <w:top w:val="single" w:sz="4" w:space="0" w:color="auto"/>
              <w:left w:val="single" w:sz="4" w:space="0" w:color="auto"/>
              <w:bottom w:val="single" w:sz="4" w:space="0" w:color="auto"/>
              <w:right w:val="single" w:sz="4" w:space="0" w:color="auto"/>
            </w:tcBorders>
            <w:vAlign w:val="center"/>
          </w:tcPr>
          <w:p w14:paraId="1116C3B1"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315E0E88" w14:textId="77777777" w:rsidR="00C81843" w:rsidRDefault="00C81843" w:rsidP="00C81843">
            <w:pPr>
              <w:jc w:val="center"/>
              <w:rPr>
                <w:rFonts w:ascii="Calibri" w:hAnsi="Calibri" w:cs="Calibri"/>
                <w:color w:val="000000"/>
              </w:rPr>
            </w:pPr>
            <w:r>
              <w:rPr>
                <w:rFonts w:ascii="Calibri" w:hAnsi="Calibri" w:cs="Calibri"/>
                <w:color w:val="000000"/>
              </w:rPr>
              <w:t>14</w:t>
            </w:r>
          </w:p>
        </w:tc>
        <w:tc>
          <w:tcPr>
            <w:tcW w:w="1980" w:type="dxa"/>
            <w:tcBorders>
              <w:top w:val="single" w:sz="4" w:space="0" w:color="auto"/>
              <w:left w:val="single" w:sz="4" w:space="0" w:color="auto"/>
              <w:bottom w:val="single" w:sz="4" w:space="0" w:color="auto"/>
              <w:right w:val="single" w:sz="4" w:space="0" w:color="auto"/>
            </w:tcBorders>
            <w:vAlign w:val="bottom"/>
          </w:tcPr>
          <w:p w14:paraId="006037D9" w14:textId="77777777" w:rsidR="00C81843" w:rsidRDefault="00C81843" w:rsidP="00C81843">
            <w:pPr>
              <w:jc w:val="center"/>
              <w:rPr>
                <w:rFonts w:ascii="Calibri" w:hAnsi="Calibri" w:cs="Calibri"/>
                <w:color w:val="000000"/>
              </w:rPr>
            </w:pPr>
            <w:r>
              <w:rPr>
                <w:rFonts w:ascii="Calibri" w:hAnsi="Calibri" w:cs="Calibri"/>
                <w:color w:val="000000"/>
              </w:rPr>
              <w:t>36</w:t>
            </w:r>
          </w:p>
        </w:tc>
      </w:tr>
      <w:tr w:rsidR="00C81843" w:rsidRPr="00EB0D4C" w14:paraId="6AD5E521"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F32A169" w14:textId="77777777" w:rsidR="00C81843" w:rsidRPr="00EB0D4C" w:rsidRDefault="00C81843" w:rsidP="00C81843">
            <w:pPr>
              <w:pStyle w:val="TableParagraph"/>
              <w:spacing w:before="21"/>
              <w:ind w:left="15" w:hanging="15"/>
              <w:jc w:val="center"/>
              <w:rPr>
                <w:rFonts w:ascii="Calibri"/>
              </w:rPr>
            </w:pPr>
            <w:r w:rsidRPr="00EB0D4C">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2466E378" w14:textId="77777777" w:rsidR="00C81843" w:rsidRPr="00EB0D4C" w:rsidRDefault="00C81843" w:rsidP="00C81843">
            <w:pPr>
              <w:widowControl/>
              <w:autoSpaceDE/>
              <w:autoSpaceDN/>
              <w:ind w:right="-15"/>
              <w:jc w:val="center"/>
              <w:rPr>
                <w:rFonts w:ascii="Calibri" w:eastAsia="Times New Roman" w:hAnsi="Calibri" w:cs="Calibri"/>
              </w:rPr>
            </w:pPr>
            <w:r w:rsidRPr="00EB0D4C">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center"/>
          </w:tcPr>
          <w:p w14:paraId="1A31273C" w14:textId="77777777" w:rsidR="00C81843" w:rsidRPr="00EB0D4C" w:rsidRDefault="00C81843" w:rsidP="00C81843">
            <w:pPr>
              <w:jc w:val="center"/>
              <w:rPr>
                <w:rFonts w:ascii="Calibri"/>
              </w:rP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6ABAE034" w14:textId="77777777" w:rsidR="00C81843" w:rsidRDefault="00C81843" w:rsidP="00C81843">
            <w:pPr>
              <w:jc w:val="center"/>
              <w:rPr>
                <w:rFonts w:ascii="Calibri" w:hAnsi="Calibri" w:cs="Calibri"/>
                <w:color w:val="000000"/>
              </w:rPr>
            </w:pPr>
            <w:r>
              <w:rPr>
                <w:rFonts w:ascii="Calibri" w:hAnsi="Calibri" w:cs="Calibri"/>
                <w:color w:val="000000"/>
              </w:rPr>
              <w:t>185</w:t>
            </w:r>
          </w:p>
        </w:tc>
        <w:tc>
          <w:tcPr>
            <w:tcW w:w="1980" w:type="dxa"/>
            <w:tcBorders>
              <w:top w:val="single" w:sz="4" w:space="0" w:color="auto"/>
              <w:left w:val="single" w:sz="4" w:space="0" w:color="auto"/>
              <w:bottom w:val="single" w:sz="4" w:space="0" w:color="auto"/>
              <w:right w:val="single" w:sz="4" w:space="0" w:color="auto"/>
            </w:tcBorders>
            <w:vAlign w:val="bottom"/>
          </w:tcPr>
          <w:p w14:paraId="1E382450" w14:textId="77777777" w:rsidR="00C81843" w:rsidRDefault="00C81843" w:rsidP="00C81843">
            <w:pPr>
              <w:jc w:val="center"/>
              <w:rPr>
                <w:rFonts w:ascii="Calibri" w:hAnsi="Calibri" w:cs="Calibri"/>
                <w:color w:val="000000"/>
              </w:rPr>
            </w:pPr>
            <w:r>
              <w:rPr>
                <w:rFonts w:ascii="Calibri" w:hAnsi="Calibri" w:cs="Calibri"/>
                <w:color w:val="000000"/>
              </w:rPr>
              <w:t>192</w:t>
            </w:r>
          </w:p>
        </w:tc>
      </w:tr>
      <w:tr w:rsidR="00C81843" w:rsidRPr="00EB0D4C" w14:paraId="08FB9428" w14:textId="77777777" w:rsidTr="00C66C04">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AC41B8D" w14:textId="77777777" w:rsidR="00C81843" w:rsidRPr="00EB0D4C" w:rsidRDefault="00C81843" w:rsidP="00C81843">
            <w:pPr>
              <w:pStyle w:val="TableParagraph"/>
              <w:spacing w:before="21"/>
              <w:ind w:left="15" w:hanging="15"/>
              <w:jc w:val="center"/>
              <w:rPr>
                <w:rFonts w:ascii="Calibri"/>
              </w:rPr>
            </w:pPr>
            <w:r w:rsidRPr="00EB0D4C">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4061ADBD" w14:textId="77777777" w:rsidR="00C81843" w:rsidRPr="009721FE" w:rsidRDefault="00C81843" w:rsidP="00C81843">
            <w:pPr>
              <w:widowControl/>
              <w:autoSpaceDE/>
              <w:autoSpaceDN/>
              <w:ind w:right="-15"/>
              <w:jc w:val="center"/>
              <w:rPr>
                <w:rFonts w:ascii="Calibri" w:eastAsia="Times New Roman" w:hAnsi="Calibri" w:cs="Calibri"/>
              </w:rPr>
            </w:pPr>
            <w:r w:rsidRPr="009721FE">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7E530A5E" w14:textId="77777777" w:rsidR="00C81843" w:rsidRPr="00EB0D4C" w:rsidRDefault="00C81843" w:rsidP="00C81843">
            <w:pPr>
              <w:jc w:val="center"/>
            </w:pPr>
            <w:r w:rsidRPr="00EB0D4C">
              <w:rPr>
                <w:rFonts w:ascii="Calibri"/>
              </w:rPr>
              <w:t>3</w:t>
            </w:r>
          </w:p>
        </w:tc>
        <w:tc>
          <w:tcPr>
            <w:tcW w:w="1815" w:type="dxa"/>
            <w:tcBorders>
              <w:top w:val="single" w:sz="4" w:space="0" w:color="auto"/>
              <w:left w:val="single" w:sz="4" w:space="0" w:color="auto"/>
              <w:bottom w:val="single" w:sz="4" w:space="0" w:color="auto"/>
              <w:right w:val="single" w:sz="4" w:space="0" w:color="auto"/>
            </w:tcBorders>
            <w:vAlign w:val="bottom"/>
          </w:tcPr>
          <w:p w14:paraId="52C1A8C4" w14:textId="77777777" w:rsidR="00C81843" w:rsidRDefault="00C81843" w:rsidP="00C81843">
            <w:pPr>
              <w:jc w:val="center"/>
              <w:rPr>
                <w:rFonts w:ascii="Calibri" w:hAnsi="Calibri" w:cs="Calibri"/>
                <w:color w:val="000000"/>
              </w:rPr>
            </w:pPr>
            <w:r>
              <w:rPr>
                <w:rFonts w:ascii="Calibri" w:hAnsi="Calibri" w:cs="Calibri"/>
                <w:color w:val="000000"/>
              </w:rPr>
              <w:t>21</w:t>
            </w:r>
          </w:p>
        </w:tc>
        <w:tc>
          <w:tcPr>
            <w:tcW w:w="1980" w:type="dxa"/>
            <w:tcBorders>
              <w:top w:val="single" w:sz="4" w:space="0" w:color="auto"/>
              <w:left w:val="single" w:sz="4" w:space="0" w:color="auto"/>
              <w:bottom w:val="single" w:sz="4" w:space="0" w:color="auto"/>
              <w:right w:val="single" w:sz="4" w:space="0" w:color="auto"/>
            </w:tcBorders>
            <w:vAlign w:val="bottom"/>
          </w:tcPr>
          <w:p w14:paraId="6A744157" w14:textId="77777777" w:rsidR="00C81843" w:rsidRDefault="00C81843" w:rsidP="00C81843">
            <w:pPr>
              <w:jc w:val="center"/>
              <w:rPr>
                <w:rFonts w:ascii="Calibri" w:hAnsi="Calibri" w:cs="Calibri"/>
                <w:color w:val="000000"/>
              </w:rPr>
            </w:pPr>
            <w:r>
              <w:rPr>
                <w:rFonts w:ascii="Calibri" w:hAnsi="Calibri" w:cs="Calibri"/>
                <w:color w:val="000000"/>
              </w:rPr>
              <w:t>15</w:t>
            </w:r>
          </w:p>
        </w:tc>
      </w:tr>
    </w:tbl>
    <w:p w14:paraId="366F6513" w14:textId="77777777" w:rsidR="00C97185" w:rsidRPr="00EB0D4C" w:rsidRDefault="00EB0D4C" w:rsidP="00570179">
      <w:pPr>
        <w:pStyle w:val="BodyText"/>
        <w:jc w:val="center"/>
        <w:rPr>
          <w:rFonts w:asciiTheme="minorHAnsi" w:hAnsiTheme="minorHAnsi" w:cstheme="minorHAnsi"/>
          <w:sz w:val="20"/>
        </w:rPr>
      </w:pPr>
      <w:r>
        <w:rPr>
          <w:rFonts w:asciiTheme="minorHAnsi" w:hAnsiTheme="minorHAnsi" w:cstheme="minorHAnsi"/>
          <w:sz w:val="20"/>
        </w:rPr>
        <w:t xml:space="preserve">* </w:t>
      </w:r>
      <w:r w:rsidR="0001094D">
        <w:rPr>
          <w:rFonts w:asciiTheme="minorHAnsi" w:hAnsiTheme="minorHAnsi" w:cstheme="minorHAnsi"/>
          <w:sz w:val="20"/>
        </w:rPr>
        <w:t xml:space="preserve"> </w:t>
      </w:r>
      <w:r w:rsidRPr="00EB0D4C">
        <w:rPr>
          <w:rFonts w:asciiTheme="minorHAnsi" w:hAnsiTheme="minorHAnsi" w:cstheme="minorHAnsi"/>
          <w:sz w:val="20"/>
        </w:rPr>
        <w:t>IELD offers expanded whole home decarbonization assessments</w:t>
      </w:r>
    </w:p>
    <w:p w14:paraId="6A8559A0" w14:textId="77777777" w:rsidR="00EB0D4C" w:rsidRPr="00EB0D4C" w:rsidRDefault="00EB0D4C">
      <w:pPr>
        <w:pStyle w:val="BodyText"/>
        <w:rPr>
          <w:rFonts w:asciiTheme="minorHAnsi" w:hAnsiTheme="minorHAnsi" w:cstheme="minorHAnsi"/>
          <w:sz w:val="20"/>
        </w:rPr>
      </w:pPr>
    </w:p>
    <w:p w14:paraId="18CC3328" w14:textId="77777777" w:rsidR="00C81843" w:rsidRPr="00EB0D4C" w:rsidRDefault="00C81843" w:rsidP="00110BD1">
      <w:pPr>
        <w:pStyle w:val="Heading2"/>
        <w:spacing w:before="181" w:after="120"/>
        <w:ind w:left="144"/>
      </w:pPr>
      <w:r w:rsidRPr="00EB0D4C">
        <w:t xml:space="preserve">Table </w:t>
      </w:r>
      <w:r>
        <w:t>2</w:t>
      </w:r>
      <w:r w:rsidRPr="00EB0D4C">
        <w:t xml:space="preserve"> </w:t>
      </w:r>
      <w:r>
        <w:t>–</w:t>
      </w:r>
      <w:r w:rsidRPr="00EB0D4C">
        <w:t xml:space="preserve"> </w:t>
      </w:r>
      <w:r>
        <w:t>2021 ISMs from HEAs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022"/>
        <w:gridCol w:w="1080"/>
        <w:gridCol w:w="1530"/>
        <w:gridCol w:w="1530"/>
        <w:gridCol w:w="1440"/>
      </w:tblGrid>
      <w:tr w:rsidR="00C81843" w:rsidRPr="009721FE" w14:paraId="3CDDC0DA" w14:textId="77777777" w:rsidTr="00AD18A3">
        <w:trPr>
          <w:trHeight w:hRule="exact" w:val="972"/>
          <w:jc w:val="center"/>
        </w:trPr>
        <w:tc>
          <w:tcPr>
            <w:tcW w:w="1102" w:type="dxa"/>
            <w:tcBorders>
              <w:bottom w:val="single" w:sz="4" w:space="0" w:color="auto"/>
            </w:tcBorders>
            <w:shd w:val="clear" w:color="auto" w:fill="92D050"/>
            <w:vAlign w:val="bottom"/>
          </w:tcPr>
          <w:p w14:paraId="6CD34BD0" w14:textId="77777777" w:rsidR="00C81843" w:rsidRPr="009721FE" w:rsidRDefault="00C81843" w:rsidP="00C66C04">
            <w:pPr>
              <w:pStyle w:val="TableParagraph"/>
              <w:spacing w:before="162"/>
              <w:ind w:left="15" w:hanging="15"/>
              <w:jc w:val="center"/>
              <w:rPr>
                <w:rFonts w:ascii="Calibri"/>
                <w:b/>
              </w:rPr>
            </w:pPr>
            <w:r>
              <w:rPr>
                <w:rFonts w:ascii="Calibri"/>
                <w:b/>
              </w:rPr>
              <w:t>M</w:t>
            </w:r>
            <w:r w:rsidRPr="009721FE">
              <w:rPr>
                <w:rFonts w:ascii="Calibri"/>
                <w:b/>
              </w:rPr>
              <w:t>LP</w:t>
            </w:r>
          </w:p>
        </w:tc>
        <w:tc>
          <w:tcPr>
            <w:tcW w:w="1022" w:type="dxa"/>
            <w:tcBorders>
              <w:bottom w:val="single" w:sz="4" w:space="0" w:color="auto"/>
            </w:tcBorders>
            <w:shd w:val="clear" w:color="auto" w:fill="92D050"/>
            <w:vAlign w:val="bottom"/>
          </w:tcPr>
          <w:p w14:paraId="011052F1" w14:textId="77777777" w:rsidR="00C81843" w:rsidRPr="009721FE" w:rsidRDefault="00C81843" w:rsidP="00C66C04">
            <w:pPr>
              <w:pStyle w:val="TableParagraph"/>
              <w:spacing w:before="162"/>
              <w:ind w:right="-15"/>
              <w:jc w:val="center"/>
              <w:rPr>
                <w:rFonts w:ascii="Calibri"/>
                <w:b/>
              </w:rPr>
            </w:pPr>
            <w:r>
              <w:rPr>
                <w:rFonts w:ascii="Calibri"/>
                <w:b/>
              </w:rPr>
              <w:t>LED Bulbs</w:t>
            </w:r>
          </w:p>
        </w:tc>
        <w:tc>
          <w:tcPr>
            <w:tcW w:w="1080" w:type="dxa"/>
            <w:tcBorders>
              <w:bottom w:val="single" w:sz="4" w:space="0" w:color="auto"/>
            </w:tcBorders>
            <w:shd w:val="clear" w:color="auto" w:fill="92D050"/>
            <w:vAlign w:val="bottom"/>
          </w:tcPr>
          <w:p w14:paraId="6A4A9C13" w14:textId="77777777" w:rsidR="00C81843" w:rsidRPr="009721FE" w:rsidRDefault="00C81843" w:rsidP="00C81843">
            <w:pPr>
              <w:pStyle w:val="TableParagraph"/>
              <w:ind w:left="141" w:right="139" w:hanging="3"/>
              <w:jc w:val="center"/>
              <w:rPr>
                <w:rFonts w:ascii="Calibri"/>
                <w:b/>
              </w:rPr>
            </w:pPr>
            <w:r>
              <w:rPr>
                <w:rFonts w:ascii="Calibri"/>
                <w:b/>
              </w:rPr>
              <w:t>Smart Strips</w:t>
            </w:r>
          </w:p>
        </w:tc>
        <w:tc>
          <w:tcPr>
            <w:tcW w:w="1530" w:type="dxa"/>
            <w:tcBorders>
              <w:bottom w:val="single" w:sz="4" w:space="0" w:color="auto"/>
            </w:tcBorders>
            <w:shd w:val="clear" w:color="auto" w:fill="92D050"/>
            <w:vAlign w:val="bottom"/>
          </w:tcPr>
          <w:p w14:paraId="4B526B68" w14:textId="77777777" w:rsidR="00C81843" w:rsidRDefault="00C81843" w:rsidP="00AD18A3">
            <w:pPr>
              <w:jc w:val="center"/>
            </w:pPr>
            <w:r>
              <w:rPr>
                <w:rFonts w:ascii="Calibri"/>
                <w:b/>
              </w:rPr>
              <w:t>Aerators and R</w:t>
            </w:r>
            <w:r w:rsidR="00AD18A3">
              <w:rPr>
                <w:rFonts w:ascii="Calibri"/>
                <w:b/>
              </w:rPr>
              <w:t>ins</w:t>
            </w:r>
            <w:r>
              <w:rPr>
                <w:rFonts w:ascii="Calibri"/>
                <w:b/>
              </w:rPr>
              <w:t>e Valves</w:t>
            </w:r>
            <w:r w:rsidR="00AD18A3">
              <w:rPr>
                <w:rFonts w:ascii="Calibri"/>
                <w:b/>
              </w:rPr>
              <w:t xml:space="preserve"> </w:t>
            </w:r>
          </w:p>
        </w:tc>
        <w:tc>
          <w:tcPr>
            <w:tcW w:w="1530" w:type="dxa"/>
            <w:tcBorders>
              <w:bottom w:val="single" w:sz="4" w:space="0" w:color="auto"/>
            </w:tcBorders>
            <w:shd w:val="clear" w:color="auto" w:fill="92D050"/>
            <w:vAlign w:val="bottom"/>
          </w:tcPr>
          <w:p w14:paraId="33EF464E" w14:textId="77777777" w:rsidR="00C81843" w:rsidRDefault="00C81843" w:rsidP="00C66C04">
            <w:pPr>
              <w:jc w:val="center"/>
            </w:pPr>
            <w:r>
              <w:rPr>
                <w:rFonts w:ascii="Calibri"/>
                <w:b/>
              </w:rPr>
              <w:t>Showerheads</w:t>
            </w:r>
          </w:p>
        </w:tc>
        <w:tc>
          <w:tcPr>
            <w:tcW w:w="1440" w:type="dxa"/>
            <w:tcBorders>
              <w:bottom w:val="single" w:sz="4" w:space="0" w:color="auto"/>
            </w:tcBorders>
            <w:shd w:val="clear" w:color="auto" w:fill="92D050"/>
            <w:vAlign w:val="bottom"/>
          </w:tcPr>
          <w:p w14:paraId="7D68E9C9" w14:textId="77777777" w:rsidR="00C81843" w:rsidRDefault="00C81843" w:rsidP="00C66C04">
            <w:pPr>
              <w:jc w:val="center"/>
              <w:rPr>
                <w:rFonts w:ascii="Calibri"/>
                <w:b/>
              </w:rPr>
            </w:pPr>
            <w:r>
              <w:rPr>
                <w:rFonts w:ascii="Calibri"/>
                <w:b/>
              </w:rPr>
              <w:t>Thermostats</w:t>
            </w:r>
          </w:p>
        </w:tc>
      </w:tr>
      <w:tr w:rsidR="00AD18A3" w:rsidRPr="00EB0D4C" w14:paraId="3B29B1F2"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23C365A" w14:textId="77777777" w:rsidR="00AD18A3" w:rsidRPr="00EB0D4C" w:rsidRDefault="00AD18A3" w:rsidP="00AD18A3">
            <w:pPr>
              <w:pStyle w:val="TableParagraph"/>
              <w:spacing w:before="21"/>
              <w:ind w:left="15" w:hanging="15"/>
              <w:jc w:val="center"/>
              <w:rPr>
                <w:rFonts w:ascii="Calibri"/>
              </w:rPr>
            </w:pPr>
            <w:r w:rsidRPr="00EB0D4C">
              <w:rPr>
                <w:rFonts w:ascii="Calibri"/>
              </w:rPr>
              <w:t>AMLP</w:t>
            </w:r>
          </w:p>
        </w:tc>
        <w:tc>
          <w:tcPr>
            <w:tcW w:w="1022" w:type="dxa"/>
            <w:tcBorders>
              <w:top w:val="single" w:sz="4" w:space="0" w:color="auto"/>
              <w:left w:val="single" w:sz="4" w:space="0" w:color="auto"/>
              <w:bottom w:val="single" w:sz="4" w:space="0" w:color="auto"/>
              <w:right w:val="single" w:sz="4" w:space="0" w:color="auto"/>
            </w:tcBorders>
            <w:vAlign w:val="bottom"/>
          </w:tcPr>
          <w:p w14:paraId="7AFDD549" w14:textId="77777777" w:rsidR="00AD18A3" w:rsidRDefault="00AD18A3" w:rsidP="00AD18A3">
            <w:pPr>
              <w:jc w:val="center"/>
              <w:rPr>
                <w:rFonts w:ascii="Calibri" w:eastAsia="Times New Roman" w:hAnsi="Calibri" w:cs="Calibri"/>
                <w:color w:val="000000"/>
              </w:rPr>
            </w:pPr>
            <w:r>
              <w:rPr>
                <w:rFonts w:ascii="Calibri" w:hAnsi="Calibri" w:cs="Calibri"/>
                <w:color w:val="000000"/>
              </w:rPr>
              <w:t>30</w:t>
            </w:r>
          </w:p>
        </w:tc>
        <w:tc>
          <w:tcPr>
            <w:tcW w:w="1080" w:type="dxa"/>
            <w:tcBorders>
              <w:top w:val="single" w:sz="4" w:space="0" w:color="auto"/>
              <w:left w:val="single" w:sz="4" w:space="0" w:color="auto"/>
              <w:bottom w:val="single" w:sz="4" w:space="0" w:color="auto"/>
              <w:right w:val="single" w:sz="4" w:space="0" w:color="auto"/>
            </w:tcBorders>
            <w:vAlign w:val="center"/>
          </w:tcPr>
          <w:p w14:paraId="76EC535E"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6347351B"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DCD45AB"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06F68A70" w14:textId="77777777" w:rsidR="00AD18A3" w:rsidRDefault="00AD18A3" w:rsidP="00AD18A3">
            <w:pPr>
              <w:jc w:val="center"/>
            </w:pPr>
            <w:r w:rsidRPr="00857E43">
              <w:rPr>
                <w:rFonts w:ascii="Calibri"/>
              </w:rPr>
              <w:t>0</w:t>
            </w:r>
          </w:p>
        </w:tc>
      </w:tr>
      <w:tr w:rsidR="00AD18A3" w:rsidRPr="00EB0D4C" w14:paraId="4353708D" w14:textId="77777777" w:rsidTr="00AD18A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499C60CA" w14:textId="77777777" w:rsidR="00AD18A3" w:rsidRPr="00EB0D4C" w:rsidRDefault="00AD18A3" w:rsidP="00AD18A3">
            <w:pPr>
              <w:pStyle w:val="TableParagraph"/>
              <w:spacing w:before="21"/>
              <w:ind w:left="15" w:hanging="15"/>
              <w:jc w:val="center"/>
              <w:rPr>
                <w:rFonts w:ascii="Calibri"/>
              </w:rPr>
            </w:pPr>
            <w:r w:rsidRPr="00EB0D4C">
              <w:rPr>
                <w:rFonts w:ascii="Calibri"/>
              </w:rPr>
              <w:t>BMLD</w:t>
            </w:r>
          </w:p>
        </w:tc>
        <w:tc>
          <w:tcPr>
            <w:tcW w:w="1022" w:type="dxa"/>
            <w:tcBorders>
              <w:top w:val="single" w:sz="4" w:space="0" w:color="auto"/>
              <w:left w:val="single" w:sz="4" w:space="0" w:color="auto"/>
              <w:bottom w:val="single" w:sz="4" w:space="0" w:color="auto"/>
              <w:right w:val="single" w:sz="4" w:space="0" w:color="auto"/>
            </w:tcBorders>
            <w:vAlign w:val="bottom"/>
          </w:tcPr>
          <w:p w14:paraId="0F39F0FD" w14:textId="77777777" w:rsidR="00AD18A3" w:rsidRDefault="00AD18A3" w:rsidP="00AD18A3">
            <w:pPr>
              <w:jc w:val="center"/>
              <w:rPr>
                <w:rFonts w:ascii="Calibri" w:hAnsi="Calibri" w:cs="Calibri"/>
                <w:color w:val="000000"/>
              </w:rPr>
            </w:pPr>
            <w:r>
              <w:rPr>
                <w:rFonts w:ascii="Calibri" w:hAnsi="Calibri" w:cs="Calibri"/>
                <w:color w:val="000000"/>
              </w:rPr>
              <w:t>75</w:t>
            </w:r>
          </w:p>
        </w:tc>
        <w:tc>
          <w:tcPr>
            <w:tcW w:w="1080" w:type="dxa"/>
            <w:tcBorders>
              <w:top w:val="single" w:sz="4" w:space="0" w:color="auto"/>
              <w:left w:val="single" w:sz="4" w:space="0" w:color="auto"/>
              <w:bottom w:val="single" w:sz="4" w:space="0" w:color="auto"/>
              <w:right w:val="single" w:sz="4" w:space="0" w:color="auto"/>
            </w:tcBorders>
            <w:vAlign w:val="center"/>
          </w:tcPr>
          <w:p w14:paraId="3CDED7F4"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4C0F6E67"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070B3931"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549DC31F" w14:textId="77777777" w:rsidR="00AD18A3" w:rsidRDefault="00AD18A3" w:rsidP="00AD18A3">
            <w:pPr>
              <w:jc w:val="center"/>
            </w:pPr>
            <w:r w:rsidRPr="00857E43">
              <w:rPr>
                <w:rFonts w:ascii="Calibri"/>
              </w:rPr>
              <w:t>0</w:t>
            </w:r>
          </w:p>
        </w:tc>
      </w:tr>
      <w:tr w:rsidR="00AD18A3" w:rsidRPr="00EB0D4C" w14:paraId="38C44EEB"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311A776" w14:textId="77777777" w:rsidR="00AD18A3" w:rsidRPr="00EB0D4C" w:rsidRDefault="00AD18A3" w:rsidP="00AD18A3">
            <w:pPr>
              <w:pStyle w:val="TableParagraph"/>
              <w:spacing w:before="21"/>
              <w:ind w:left="15" w:hanging="15"/>
              <w:jc w:val="center"/>
              <w:rPr>
                <w:rFonts w:ascii="Calibri"/>
              </w:rPr>
            </w:pPr>
            <w:r w:rsidRPr="00EB0D4C">
              <w:rPr>
                <w:rFonts w:ascii="Calibri"/>
              </w:rPr>
              <w:t>CEL</w:t>
            </w:r>
          </w:p>
        </w:tc>
        <w:tc>
          <w:tcPr>
            <w:tcW w:w="1022" w:type="dxa"/>
            <w:tcBorders>
              <w:top w:val="single" w:sz="4" w:space="0" w:color="auto"/>
              <w:left w:val="single" w:sz="4" w:space="0" w:color="auto"/>
              <w:bottom w:val="single" w:sz="4" w:space="0" w:color="auto"/>
              <w:right w:val="single" w:sz="4" w:space="0" w:color="auto"/>
            </w:tcBorders>
            <w:vAlign w:val="bottom"/>
          </w:tcPr>
          <w:p w14:paraId="07525CB2" w14:textId="77777777" w:rsidR="00AD18A3" w:rsidRDefault="00AD18A3" w:rsidP="00AD18A3">
            <w:pPr>
              <w:jc w:val="center"/>
              <w:rPr>
                <w:rFonts w:ascii="Calibri" w:hAnsi="Calibri" w:cs="Calibri"/>
                <w:color w:val="000000"/>
              </w:rPr>
            </w:pPr>
            <w:r>
              <w:rPr>
                <w:rFonts w:ascii="Calibri" w:hAnsi="Calibri" w:cs="Calibri"/>
                <w:color w:val="000000"/>
              </w:rPr>
              <w:t>243</w:t>
            </w:r>
          </w:p>
        </w:tc>
        <w:tc>
          <w:tcPr>
            <w:tcW w:w="1080" w:type="dxa"/>
            <w:tcBorders>
              <w:top w:val="single" w:sz="4" w:space="0" w:color="auto"/>
              <w:left w:val="single" w:sz="4" w:space="0" w:color="auto"/>
              <w:bottom w:val="single" w:sz="4" w:space="0" w:color="auto"/>
              <w:right w:val="single" w:sz="4" w:space="0" w:color="auto"/>
            </w:tcBorders>
            <w:vAlign w:val="center"/>
          </w:tcPr>
          <w:p w14:paraId="7DBAD1D5"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0310C8ED"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5F8D8FB"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26A8E776" w14:textId="77777777" w:rsidR="00AD18A3" w:rsidRDefault="00AD18A3" w:rsidP="00AD18A3">
            <w:pPr>
              <w:jc w:val="center"/>
            </w:pPr>
            <w:r w:rsidRPr="00857E43">
              <w:rPr>
                <w:rFonts w:ascii="Calibri"/>
              </w:rPr>
              <w:t>0</w:t>
            </w:r>
          </w:p>
        </w:tc>
      </w:tr>
      <w:tr w:rsidR="00AD18A3" w:rsidRPr="00EB0D4C" w14:paraId="0231DD2A"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E1457EC" w14:textId="77777777" w:rsidR="00AD18A3" w:rsidRPr="00EB0D4C" w:rsidRDefault="00AD18A3" w:rsidP="00AD18A3">
            <w:pPr>
              <w:pStyle w:val="TableParagraph"/>
              <w:spacing w:before="21"/>
              <w:ind w:left="15" w:hanging="15"/>
              <w:jc w:val="center"/>
              <w:rPr>
                <w:rFonts w:ascii="Calibri"/>
              </w:rPr>
            </w:pPr>
            <w:r w:rsidRPr="00EB0D4C">
              <w:rPr>
                <w:rFonts w:ascii="Calibri"/>
              </w:rPr>
              <w:t>GELD</w:t>
            </w:r>
          </w:p>
        </w:tc>
        <w:tc>
          <w:tcPr>
            <w:tcW w:w="1022" w:type="dxa"/>
            <w:tcBorders>
              <w:top w:val="single" w:sz="4" w:space="0" w:color="auto"/>
              <w:left w:val="single" w:sz="4" w:space="0" w:color="auto"/>
              <w:bottom w:val="single" w:sz="4" w:space="0" w:color="auto"/>
              <w:right w:val="single" w:sz="4" w:space="0" w:color="auto"/>
            </w:tcBorders>
            <w:vAlign w:val="bottom"/>
          </w:tcPr>
          <w:p w14:paraId="4D7DEEAC" w14:textId="77777777" w:rsidR="00AD18A3" w:rsidRDefault="00AD18A3" w:rsidP="00AD18A3">
            <w:pPr>
              <w:jc w:val="center"/>
              <w:rPr>
                <w:rFonts w:ascii="Calibri" w:hAnsi="Calibri" w:cs="Calibri"/>
                <w:color w:val="000000"/>
              </w:rPr>
            </w:pPr>
            <w:r>
              <w:rPr>
                <w:rFonts w:ascii="Calibri" w:hAnsi="Calibri" w:cs="Calibri"/>
                <w:color w:val="000000"/>
              </w:rPr>
              <w:t>99</w:t>
            </w:r>
          </w:p>
        </w:tc>
        <w:tc>
          <w:tcPr>
            <w:tcW w:w="1080" w:type="dxa"/>
            <w:tcBorders>
              <w:top w:val="single" w:sz="4" w:space="0" w:color="auto"/>
              <w:left w:val="single" w:sz="4" w:space="0" w:color="auto"/>
              <w:bottom w:val="single" w:sz="4" w:space="0" w:color="auto"/>
              <w:right w:val="single" w:sz="4" w:space="0" w:color="auto"/>
            </w:tcBorders>
            <w:vAlign w:val="center"/>
          </w:tcPr>
          <w:p w14:paraId="733A1293"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15E7864B"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6E17AC82"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1D41D916" w14:textId="77777777" w:rsidR="00AD18A3" w:rsidRDefault="00AD18A3" w:rsidP="00AD18A3">
            <w:pPr>
              <w:jc w:val="center"/>
            </w:pPr>
            <w:r w:rsidRPr="00857E43">
              <w:rPr>
                <w:rFonts w:ascii="Calibri"/>
              </w:rPr>
              <w:t>0</w:t>
            </w:r>
          </w:p>
        </w:tc>
      </w:tr>
      <w:tr w:rsidR="00AD18A3" w:rsidRPr="00EB0D4C" w14:paraId="5294449C"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DFE4243" w14:textId="77777777" w:rsidR="00AD18A3" w:rsidRPr="00EB0D4C" w:rsidRDefault="00AD18A3" w:rsidP="00AD18A3">
            <w:pPr>
              <w:pStyle w:val="TableParagraph"/>
              <w:spacing w:before="21"/>
              <w:ind w:left="15" w:hanging="15"/>
              <w:jc w:val="center"/>
              <w:rPr>
                <w:rFonts w:ascii="Calibri"/>
              </w:rPr>
            </w:pPr>
            <w:r w:rsidRPr="00EB0D4C">
              <w:rPr>
                <w:rFonts w:ascii="Calibri"/>
              </w:rPr>
              <w:lastRenderedPageBreak/>
              <w:t>HMLD</w:t>
            </w:r>
          </w:p>
        </w:tc>
        <w:tc>
          <w:tcPr>
            <w:tcW w:w="1022" w:type="dxa"/>
            <w:tcBorders>
              <w:top w:val="single" w:sz="4" w:space="0" w:color="auto"/>
              <w:left w:val="single" w:sz="4" w:space="0" w:color="auto"/>
              <w:bottom w:val="single" w:sz="4" w:space="0" w:color="auto"/>
              <w:right w:val="single" w:sz="4" w:space="0" w:color="auto"/>
            </w:tcBorders>
            <w:vAlign w:val="bottom"/>
          </w:tcPr>
          <w:p w14:paraId="2E40F26A" w14:textId="77777777" w:rsidR="00AD18A3" w:rsidRDefault="00AD18A3" w:rsidP="00AD18A3">
            <w:pPr>
              <w:jc w:val="center"/>
              <w:rPr>
                <w:rFonts w:ascii="Calibri" w:hAnsi="Calibri" w:cs="Calibri"/>
                <w:color w:val="000000"/>
              </w:rPr>
            </w:pPr>
            <w:r>
              <w:rPr>
                <w:rFonts w:ascii="Calibri" w:hAnsi="Calibri" w:cs="Calibri"/>
                <w:color w:val="000000"/>
              </w:rPr>
              <w:t>201</w:t>
            </w:r>
          </w:p>
        </w:tc>
        <w:tc>
          <w:tcPr>
            <w:tcW w:w="1080" w:type="dxa"/>
            <w:tcBorders>
              <w:top w:val="single" w:sz="4" w:space="0" w:color="auto"/>
              <w:left w:val="single" w:sz="4" w:space="0" w:color="auto"/>
              <w:bottom w:val="single" w:sz="4" w:space="0" w:color="auto"/>
              <w:right w:val="single" w:sz="4" w:space="0" w:color="auto"/>
            </w:tcBorders>
            <w:vAlign w:val="center"/>
          </w:tcPr>
          <w:p w14:paraId="0CA09079"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06D31BC5"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6BDD15AD"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1B958822" w14:textId="77777777" w:rsidR="00AD18A3" w:rsidRDefault="00AD18A3" w:rsidP="00AD18A3">
            <w:pPr>
              <w:jc w:val="center"/>
            </w:pPr>
            <w:r w:rsidRPr="00857E43">
              <w:rPr>
                <w:rFonts w:ascii="Calibri"/>
              </w:rPr>
              <w:t>0</w:t>
            </w:r>
          </w:p>
        </w:tc>
      </w:tr>
      <w:tr w:rsidR="00AD18A3" w:rsidRPr="00EB0D4C" w14:paraId="67CE2892"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D1900B9" w14:textId="77777777" w:rsidR="00AD18A3" w:rsidRPr="00EB0D4C" w:rsidRDefault="00AD18A3" w:rsidP="00AD18A3">
            <w:pPr>
              <w:pStyle w:val="TableParagraph"/>
              <w:spacing w:before="21"/>
              <w:ind w:left="15" w:hanging="15"/>
              <w:jc w:val="center"/>
              <w:rPr>
                <w:rFonts w:ascii="Calibri"/>
              </w:rPr>
            </w:pPr>
            <w:r w:rsidRPr="00EB0D4C">
              <w:rPr>
                <w:rFonts w:ascii="Calibri"/>
              </w:rPr>
              <w:t>HG&amp;E</w:t>
            </w:r>
          </w:p>
        </w:tc>
        <w:tc>
          <w:tcPr>
            <w:tcW w:w="1022" w:type="dxa"/>
            <w:tcBorders>
              <w:top w:val="single" w:sz="4" w:space="0" w:color="auto"/>
              <w:left w:val="single" w:sz="4" w:space="0" w:color="auto"/>
              <w:bottom w:val="single" w:sz="4" w:space="0" w:color="auto"/>
              <w:right w:val="single" w:sz="4" w:space="0" w:color="auto"/>
            </w:tcBorders>
            <w:vAlign w:val="bottom"/>
          </w:tcPr>
          <w:p w14:paraId="633D69D5" w14:textId="77777777" w:rsidR="00AD18A3" w:rsidRDefault="00AD18A3" w:rsidP="00AD18A3">
            <w:pPr>
              <w:jc w:val="center"/>
              <w:rPr>
                <w:rFonts w:ascii="Calibri" w:hAnsi="Calibri" w:cs="Calibri"/>
                <w:color w:val="000000"/>
              </w:rPr>
            </w:pPr>
            <w:r>
              <w:rPr>
                <w:rFonts w:ascii="Calibri" w:hAnsi="Calibri" w:cs="Calibri"/>
                <w:color w:val="000000"/>
              </w:rPr>
              <w:t>447</w:t>
            </w:r>
          </w:p>
        </w:tc>
        <w:tc>
          <w:tcPr>
            <w:tcW w:w="1080" w:type="dxa"/>
            <w:tcBorders>
              <w:top w:val="single" w:sz="4" w:space="0" w:color="auto"/>
              <w:left w:val="single" w:sz="4" w:space="0" w:color="auto"/>
              <w:bottom w:val="single" w:sz="4" w:space="0" w:color="auto"/>
              <w:right w:val="single" w:sz="4" w:space="0" w:color="auto"/>
            </w:tcBorders>
            <w:vAlign w:val="center"/>
          </w:tcPr>
          <w:p w14:paraId="46120C29"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D695D6E"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E322B51"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35B47A8C" w14:textId="77777777" w:rsidR="00AD18A3" w:rsidRDefault="00AD18A3" w:rsidP="00AD18A3">
            <w:pPr>
              <w:jc w:val="center"/>
            </w:pPr>
            <w:r w:rsidRPr="00857E43">
              <w:rPr>
                <w:rFonts w:ascii="Calibri"/>
              </w:rPr>
              <w:t>0</w:t>
            </w:r>
          </w:p>
        </w:tc>
      </w:tr>
      <w:tr w:rsidR="00AD18A3" w:rsidRPr="00EB0D4C" w14:paraId="621708C6"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AF74F77" w14:textId="77777777" w:rsidR="00AD18A3" w:rsidRPr="00EB0D4C" w:rsidRDefault="00AD18A3" w:rsidP="00AD18A3">
            <w:pPr>
              <w:pStyle w:val="TableParagraph"/>
              <w:spacing w:before="21"/>
              <w:ind w:left="15" w:hanging="15"/>
              <w:jc w:val="center"/>
              <w:rPr>
                <w:rFonts w:ascii="Calibri"/>
              </w:rPr>
            </w:pPr>
            <w:r w:rsidRPr="00EB0D4C">
              <w:rPr>
                <w:rFonts w:ascii="Calibri"/>
              </w:rPr>
              <w:t>HMLP</w:t>
            </w:r>
          </w:p>
        </w:tc>
        <w:tc>
          <w:tcPr>
            <w:tcW w:w="1022" w:type="dxa"/>
            <w:tcBorders>
              <w:top w:val="single" w:sz="4" w:space="0" w:color="auto"/>
              <w:left w:val="single" w:sz="4" w:space="0" w:color="auto"/>
              <w:bottom w:val="single" w:sz="4" w:space="0" w:color="auto"/>
              <w:right w:val="single" w:sz="4" w:space="0" w:color="auto"/>
            </w:tcBorders>
            <w:vAlign w:val="bottom"/>
          </w:tcPr>
          <w:p w14:paraId="2CB06DAF" w14:textId="77777777" w:rsidR="00AD18A3" w:rsidRDefault="00AD18A3" w:rsidP="00AD18A3">
            <w:pPr>
              <w:jc w:val="center"/>
              <w:rPr>
                <w:rFonts w:ascii="Calibri" w:hAnsi="Calibri" w:cs="Calibri"/>
                <w:color w:val="000000"/>
              </w:rPr>
            </w:pPr>
            <w:r>
              <w:rPr>
                <w:rFonts w:ascii="Calibri" w:hAnsi="Calibri" w:cs="Calibri"/>
                <w:color w:val="000000"/>
              </w:rPr>
              <w:t>60</w:t>
            </w:r>
          </w:p>
        </w:tc>
        <w:tc>
          <w:tcPr>
            <w:tcW w:w="1080" w:type="dxa"/>
            <w:tcBorders>
              <w:top w:val="single" w:sz="4" w:space="0" w:color="auto"/>
              <w:left w:val="single" w:sz="4" w:space="0" w:color="auto"/>
              <w:bottom w:val="single" w:sz="4" w:space="0" w:color="auto"/>
              <w:right w:val="single" w:sz="4" w:space="0" w:color="auto"/>
            </w:tcBorders>
            <w:vAlign w:val="center"/>
          </w:tcPr>
          <w:p w14:paraId="076CAA52"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6ECEB3CC"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0AD4992A"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1904A412" w14:textId="77777777" w:rsidR="00AD18A3" w:rsidRDefault="00AD18A3" w:rsidP="00AD18A3">
            <w:pPr>
              <w:jc w:val="center"/>
            </w:pPr>
            <w:r w:rsidRPr="00857E43">
              <w:rPr>
                <w:rFonts w:ascii="Calibri"/>
              </w:rPr>
              <w:t>0</w:t>
            </w:r>
          </w:p>
        </w:tc>
      </w:tr>
      <w:tr w:rsidR="00C81843" w:rsidRPr="00EB0D4C" w14:paraId="6609FD95"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8B883A6" w14:textId="77777777" w:rsidR="00C81843" w:rsidRPr="00EB0D4C" w:rsidRDefault="00C81843" w:rsidP="00C81843">
            <w:pPr>
              <w:pStyle w:val="TableParagraph"/>
              <w:spacing w:before="21"/>
              <w:ind w:left="15" w:hanging="15"/>
              <w:jc w:val="center"/>
              <w:rPr>
                <w:rFonts w:ascii="Calibri"/>
              </w:rPr>
            </w:pPr>
            <w:r>
              <w:rPr>
                <w:rFonts w:ascii="Calibri"/>
              </w:rPr>
              <w:t>IELD</w:t>
            </w:r>
          </w:p>
        </w:tc>
        <w:tc>
          <w:tcPr>
            <w:tcW w:w="1022" w:type="dxa"/>
            <w:tcBorders>
              <w:top w:val="single" w:sz="4" w:space="0" w:color="auto"/>
              <w:left w:val="single" w:sz="4" w:space="0" w:color="auto"/>
              <w:bottom w:val="single" w:sz="4" w:space="0" w:color="auto"/>
              <w:right w:val="single" w:sz="4" w:space="0" w:color="auto"/>
            </w:tcBorders>
            <w:vAlign w:val="center"/>
          </w:tcPr>
          <w:p w14:paraId="499F4A7A" w14:textId="77777777" w:rsidR="00C81843" w:rsidRPr="009721FE" w:rsidRDefault="00C81843" w:rsidP="00AD18A3">
            <w:pPr>
              <w:widowControl/>
              <w:autoSpaceDE/>
              <w:autoSpaceDN/>
              <w:ind w:right="-15"/>
              <w:jc w:val="center"/>
              <w:rPr>
                <w:rFonts w:ascii="Calibri" w:eastAsia="Times New Roman" w:hAnsi="Calibri" w:cs="Calibri"/>
              </w:rPr>
            </w:pPr>
            <w:r w:rsidRPr="00C81843">
              <w:rPr>
                <w:rFonts w:ascii="Calibri" w:eastAsia="Times New Roman" w:hAnsi="Calibri" w:cs="Calibri"/>
                <w:color w:val="000000"/>
              </w:rPr>
              <w:t>5</w:t>
            </w:r>
            <w:r w:rsidR="00AD18A3">
              <w:rPr>
                <w:rFonts w:ascii="Calibri" w:eastAsia="Times New Roman" w:hAnsi="Calibri" w:cs="Calibri"/>
                <w:color w:val="000000"/>
              </w:rPr>
              <w:t>67</w:t>
            </w:r>
          </w:p>
        </w:tc>
        <w:tc>
          <w:tcPr>
            <w:tcW w:w="1080" w:type="dxa"/>
            <w:tcBorders>
              <w:top w:val="single" w:sz="4" w:space="0" w:color="auto"/>
              <w:left w:val="single" w:sz="4" w:space="0" w:color="auto"/>
              <w:bottom w:val="single" w:sz="4" w:space="0" w:color="auto"/>
              <w:right w:val="single" w:sz="4" w:space="0" w:color="auto"/>
            </w:tcBorders>
            <w:vAlign w:val="center"/>
          </w:tcPr>
          <w:p w14:paraId="7EF8F59F" w14:textId="77777777" w:rsidR="00C81843" w:rsidRPr="00EB0D4C" w:rsidRDefault="00C81843" w:rsidP="00AD18A3">
            <w:pPr>
              <w:jc w:val="center"/>
            </w:pPr>
            <w:r w:rsidRPr="00C81843">
              <w:rPr>
                <w:rFonts w:ascii="Calibri" w:eastAsia="Times New Roman" w:hAnsi="Calibri" w:cs="Calibri"/>
                <w:color w:val="000000"/>
              </w:rPr>
              <w:t>12</w:t>
            </w:r>
          </w:p>
        </w:tc>
        <w:tc>
          <w:tcPr>
            <w:tcW w:w="1530" w:type="dxa"/>
            <w:tcBorders>
              <w:top w:val="single" w:sz="4" w:space="0" w:color="auto"/>
              <w:left w:val="single" w:sz="4" w:space="0" w:color="auto"/>
              <w:bottom w:val="single" w:sz="4" w:space="0" w:color="auto"/>
              <w:right w:val="single" w:sz="4" w:space="0" w:color="auto"/>
            </w:tcBorders>
            <w:vAlign w:val="bottom"/>
          </w:tcPr>
          <w:p w14:paraId="2FF3C3A8" w14:textId="77777777" w:rsidR="00C81843" w:rsidRDefault="00C81843" w:rsidP="00AD18A3">
            <w:pPr>
              <w:jc w:val="center"/>
              <w:rPr>
                <w:rFonts w:ascii="Calibri" w:hAnsi="Calibri" w:cs="Calibri"/>
                <w:color w:val="000000"/>
              </w:rPr>
            </w:pPr>
            <w:r w:rsidRPr="00C81843">
              <w:rPr>
                <w:rFonts w:ascii="Calibri" w:eastAsia="Times New Roman" w:hAnsi="Calibri" w:cs="Calibri"/>
                <w:color w:val="000000"/>
              </w:rPr>
              <w:t>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35A5D747" w14:textId="77777777" w:rsidR="00C81843" w:rsidRDefault="00C81843" w:rsidP="00AD18A3">
            <w:pPr>
              <w:jc w:val="center"/>
              <w:rPr>
                <w:rFonts w:ascii="Calibri" w:hAnsi="Calibri" w:cs="Calibri"/>
                <w:color w:val="000000"/>
              </w:rPr>
            </w:pPr>
            <w:r w:rsidRPr="00C81843">
              <w:rPr>
                <w:rFonts w:ascii="Calibri" w:eastAsia="Times New Roman" w:hAnsi="Calibri" w:cs="Calibri"/>
                <w:color w:val="000000"/>
              </w:rPr>
              <w:t>1</w:t>
            </w:r>
          </w:p>
        </w:tc>
        <w:tc>
          <w:tcPr>
            <w:tcW w:w="1440" w:type="dxa"/>
            <w:tcBorders>
              <w:top w:val="single" w:sz="4" w:space="0" w:color="auto"/>
              <w:left w:val="single" w:sz="4" w:space="0" w:color="auto"/>
              <w:bottom w:val="single" w:sz="4" w:space="0" w:color="auto"/>
              <w:right w:val="single" w:sz="4" w:space="0" w:color="auto"/>
            </w:tcBorders>
          </w:tcPr>
          <w:p w14:paraId="36409111" w14:textId="77777777" w:rsidR="00C81843" w:rsidRDefault="00C81843" w:rsidP="00AD18A3">
            <w:pPr>
              <w:jc w:val="center"/>
              <w:rPr>
                <w:rFonts w:ascii="Calibri" w:hAnsi="Calibri" w:cs="Calibri"/>
                <w:color w:val="000000"/>
              </w:rPr>
            </w:pPr>
            <w:r w:rsidRPr="00C81843">
              <w:rPr>
                <w:rFonts w:ascii="Calibri" w:eastAsia="Times New Roman" w:hAnsi="Calibri" w:cs="Calibri"/>
                <w:color w:val="000000"/>
              </w:rPr>
              <w:t>1</w:t>
            </w:r>
          </w:p>
        </w:tc>
      </w:tr>
      <w:tr w:rsidR="00AD18A3" w:rsidRPr="00EB0D4C" w14:paraId="25B76922"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852371D" w14:textId="77777777" w:rsidR="00AD18A3" w:rsidRPr="00EB0D4C" w:rsidRDefault="00AD18A3" w:rsidP="00AD18A3">
            <w:pPr>
              <w:pStyle w:val="TableParagraph"/>
              <w:spacing w:before="21"/>
              <w:ind w:left="15" w:hanging="15"/>
              <w:jc w:val="center"/>
              <w:rPr>
                <w:rFonts w:ascii="Calibri"/>
              </w:rPr>
            </w:pPr>
            <w:r w:rsidRPr="00EB0D4C">
              <w:rPr>
                <w:rFonts w:ascii="Calibri"/>
              </w:rPr>
              <w:t>MMLD</w:t>
            </w:r>
          </w:p>
        </w:tc>
        <w:tc>
          <w:tcPr>
            <w:tcW w:w="1022" w:type="dxa"/>
            <w:tcBorders>
              <w:top w:val="single" w:sz="4" w:space="0" w:color="auto"/>
              <w:left w:val="single" w:sz="4" w:space="0" w:color="auto"/>
              <w:bottom w:val="single" w:sz="4" w:space="0" w:color="auto"/>
              <w:right w:val="single" w:sz="4" w:space="0" w:color="auto"/>
            </w:tcBorders>
            <w:vAlign w:val="bottom"/>
          </w:tcPr>
          <w:p w14:paraId="75192248" w14:textId="77777777" w:rsidR="00AD18A3" w:rsidRDefault="00AD18A3" w:rsidP="00AD18A3">
            <w:pPr>
              <w:jc w:val="center"/>
              <w:rPr>
                <w:rFonts w:ascii="Calibri" w:eastAsia="Times New Roman" w:hAnsi="Calibri" w:cs="Calibri"/>
                <w:color w:val="000000"/>
              </w:rPr>
            </w:pPr>
            <w:r>
              <w:rPr>
                <w:rFonts w:ascii="Calibri" w:hAnsi="Calibri" w:cs="Calibri"/>
                <w:color w:val="000000"/>
              </w:rPr>
              <w:t>144</w:t>
            </w:r>
          </w:p>
        </w:tc>
        <w:tc>
          <w:tcPr>
            <w:tcW w:w="1080" w:type="dxa"/>
            <w:tcBorders>
              <w:top w:val="single" w:sz="4" w:space="0" w:color="auto"/>
              <w:left w:val="single" w:sz="4" w:space="0" w:color="auto"/>
              <w:bottom w:val="single" w:sz="4" w:space="0" w:color="auto"/>
              <w:right w:val="single" w:sz="4" w:space="0" w:color="auto"/>
            </w:tcBorders>
            <w:vAlign w:val="center"/>
          </w:tcPr>
          <w:p w14:paraId="604520AF"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5703D594"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49258035"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3EB44B3E" w14:textId="77777777" w:rsidR="00AD18A3" w:rsidRDefault="00AD18A3" w:rsidP="00AD18A3">
            <w:pPr>
              <w:jc w:val="center"/>
            </w:pPr>
            <w:r w:rsidRPr="00857E43">
              <w:rPr>
                <w:rFonts w:ascii="Calibri"/>
              </w:rPr>
              <w:t>0</w:t>
            </w:r>
          </w:p>
        </w:tc>
      </w:tr>
      <w:tr w:rsidR="00AD18A3" w:rsidRPr="00EB0D4C" w14:paraId="34285A51"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8490E81" w14:textId="77777777" w:rsidR="00AD18A3" w:rsidRPr="00EB0D4C" w:rsidRDefault="00AD18A3" w:rsidP="00AD18A3">
            <w:pPr>
              <w:pStyle w:val="TableParagraph"/>
              <w:spacing w:before="21"/>
              <w:ind w:left="15" w:hanging="15"/>
              <w:jc w:val="center"/>
              <w:rPr>
                <w:rFonts w:ascii="Calibri"/>
              </w:rPr>
            </w:pPr>
            <w:r w:rsidRPr="00EB0D4C">
              <w:rPr>
                <w:rFonts w:ascii="Calibri"/>
              </w:rPr>
              <w:t>PMLD</w:t>
            </w:r>
          </w:p>
        </w:tc>
        <w:tc>
          <w:tcPr>
            <w:tcW w:w="1022" w:type="dxa"/>
            <w:tcBorders>
              <w:top w:val="single" w:sz="4" w:space="0" w:color="auto"/>
              <w:left w:val="single" w:sz="4" w:space="0" w:color="auto"/>
              <w:bottom w:val="single" w:sz="4" w:space="0" w:color="auto"/>
              <w:right w:val="single" w:sz="4" w:space="0" w:color="auto"/>
            </w:tcBorders>
            <w:vAlign w:val="bottom"/>
          </w:tcPr>
          <w:p w14:paraId="75BE1379" w14:textId="77777777" w:rsidR="00AD18A3" w:rsidRDefault="00AD18A3" w:rsidP="00AD18A3">
            <w:pPr>
              <w:jc w:val="center"/>
              <w:rPr>
                <w:rFonts w:ascii="Calibri" w:hAnsi="Calibri" w:cs="Calibri"/>
                <w:color w:val="000000"/>
              </w:rPr>
            </w:pPr>
            <w:r>
              <w:rPr>
                <w:rFonts w:ascii="Calibri" w:hAnsi="Calibri" w:cs="Calibri"/>
                <w:color w:val="000000"/>
              </w:rPr>
              <w:t>57</w:t>
            </w:r>
          </w:p>
        </w:tc>
        <w:tc>
          <w:tcPr>
            <w:tcW w:w="1080" w:type="dxa"/>
            <w:tcBorders>
              <w:top w:val="single" w:sz="4" w:space="0" w:color="auto"/>
              <w:left w:val="single" w:sz="4" w:space="0" w:color="auto"/>
              <w:bottom w:val="single" w:sz="4" w:space="0" w:color="auto"/>
              <w:right w:val="single" w:sz="4" w:space="0" w:color="auto"/>
            </w:tcBorders>
            <w:vAlign w:val="center"/>
          </w:tcPr>
          <w:p w14:paraId="17FDF408"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0487A01D"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62163DC4"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0A4C821D" w14:textId="77777777" w:rsidR="00AD18A3" w:rsidRDefault="00AD18A3" w:rsidP="00AD18A3">
            <w:pPr>
              <w:jc w:val="center"/>
            </w:pPr>
            <w:r w:rsidRPr="00857E43">
              <w:rPr>
                <w:rFonts w:ascii="Calibri"/>
              </w:rPr>
              <w:t>0</w:t>
            </w:r>
          </w:p>
        </w:tc>
      </w:tr>
      <w:tr w:rsidR="00AD18A3" w:rsidRPr="00EB0D4C" w14:paraId="00F3C6B0"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B1DAFB8" w14:textId="77777777" w:rsidR="00AD18A3" w:rsidRPr="00EB0D4C" w:rsidRDefault="00AD18A3" w:rsidP="00AD18A3">
            <w:pPr>
              <w:pStyle w:val="TableParagraph"/>
              <w:spacing w:before="21"/>
              <w:ind w:left="15" w:hanging="15"/>
              <w:jc w:val="center"/>
              <w:rPr>
                <w:rFonts w:ascii="Calibri"/>
              </w:rPr>
            </w:pPr>
            <w:r w:rsidRPr="00EB0D4C">
              <w:rPr>
                <w:rFonts w:ascii="Calibri"/>
              </w:rPr>
              <w:t>PMLD</w:t>
            </w:r>
          </w:p>
        </w:tc>
        <w:tc>
          <w:tcPr>
            <w:tcW w:w="1022" w:type="dxa"/>
            <w:tcBorders>
              <w:top w:val="single" w:sz="4" w:space="0" w:color="auto"/>
              <w:left w:val="single" w:sz="4" w:space="0" w:color="auto"/>
              <w:bottom w:val="single" w:sz="4" w:space="0" w:color="auto"/>
              <w:right w:val="single" w:sz="4" w:space="0" w:color="auto"/>
            </w:tcBorders>
            <w:vAlign w:val="bottom"/>
          </w:tcPr>
          <w:p w14:paraId="0CEAD49A" w14:textId="77777777" w:rsidR="00AD18A3" w:rsidRDefault="00AD18A3" w:rsidP="00AD18A3">
            <w:pPr>
              <w:jc w:val="center"/>
              <w:rPr>
                <w:rFonts w:ascii="Calibri" w:hAnsi="Calibri" w:cs="Calibri"/>
                <w:color w:val="000000"/>
              </w:rPr>
            </w:pPr>
            <w:r>
              <w:rPr>
                <w:rFonts w:ascii="Calibri" w:hAnsi="Calibri" w:cs="Calibri"/>
                <w:color w:val="000000"/>
              </w:rPr>
              <w:t>63</w:t>
            </w:r>
          </w:p>
        </w:tc>
        <w:tc>
          <w:tcPr>
            <w:tcW w:w="1080" w:type="dxa"/>
            <w:tcBorders>
              <w:top w:val="single" w:sz="4" w:space="0" w:color="auto"/>
              <w:left w:val="single" w:sz="4" w:space="0" w:color="auto"/>
              <w:bottom w:val="single" w:sz="4" w:space="0" w:color="auto"/>
              <w:right w:val="single" w:sz="4" w:space="0" w:color="auto"/>
            </w:tcBorders>
            <w:vAlign w:val="center"/>
          </w:tcPr>
          <w:p w14:paraId="27EAD89C"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7784A924"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759CD6E"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0B2AB87A" w14:textId="77777777" w:rsidR="00AD18A3" w:rsidRDefault="00AD18A3" w:rsidP="00AD18A3">
            <w:pPr>
              <w:jc w:val="center"/>
            </w:pPr>
            <w:r w:rsidRPr="00857E43">
              <w:rPr>
                <w:rFonts w:ascii="Calibri"/>
              </w:rPr>
              <w:t>0</w:t>
            </w:r>
          </w:p>
        </w:tc>
      </w:tr>
      <w:tr w:rsidR="00AD18A3" w:rsidRPr="00EB0D4C" w14:paraId="29AF76B6"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31A016A" w14:textId="77777777" w:rsidR="00AD18A3" w:rsidRPr="00EB0D4C" w:rsidRDefault="00AD18A3" w:rsidP="00AD18A3">
            <w:pPr>
              <w:pStyle w:val="TableParagraph"/>
              <w:spacing w:before="21"/>
              <w:ind w:left="15" w:hanging="15"/>
              <w:jc w:val="center"/>
              <w:rPr>
                <w:rFonts w:ascii="Calibri"/>
              </w:rPr>
            </w:pPr>
            <w:r w:rsidRPr="00EB0D4C">
              <w:rPr>
                <w:rFonts w:ascii="Calibri"/>
              </w:rPr>
              <w:t>RMLD</w:t>
            </w:r>
          </w:p>
        </w:tc>
        <w:tc>
          <w:tcPr>
            <w:tcW w:w="1022" w:type="dxa"/>
            <w:tcBorders>
              <w:top w:val="single" w:sz="4" w:space="0" w:color="auto"/>
              <w:left w:val="single" w:sz="4" w:space="0" w:color="auto"/>
              <w:bottom w:val="single" w:sz="4" w:space="0" w:color="auto"/>
              <w:right w:val="single" w:sz="4" w:space="0" w:color="auto"/>
            </w:tcBorders>
            <w:vAlign w:val="bottom"/>
          </w:tcPr>
          <w:p w14:paraId="37B5112F" w14:textId="77777777" w:rsidR="00AD18A3" w:rsidRDefault="00AD18A3" w:rsidP="00AD18A3">
            <w:pPr>
              <w:jc w:val="center"/>
              <w:rPr>
                <w:rFonts w:ascii="Calibri" w:hAnsi="Calibri" w:cs="Calibri"/>
                <w:color w:val="000000"/>
              </w:rPr>
            </w:pPr>
            <w:r>
              <w:rPr>
                <w:rFonts w:ascii="Calibri" w:hAnsi="Calibri" w:cs="Calibri"/>
                <w:color w:val="000000"/>
              </w:rPr>
              <w:t>9</w:t>
            </w:r>
          </w:p>
        </w:tc>
        <w:tc>
          <w:tcPr>
            <w:tcW w:w="1080" w:type="dxa"/>
            <w:tcBorders>
              <w:top w:val="single" w:sz="4" w:space="0" w:color="auto"/>
              <w:left w:val="single" w:sz="4" w:space="0" w:color="auto"/>
              <w:bottom w:val="single" w:sz="4" w:space="0" w:color="auto"/>
              <w:right w:val="single" w:sz="4" w:space="0" w:color="auto"/>
            </w:tcBorders>
            <w:vAlign w:val="center"/>
          </w:tcPr>
          <w:p w14:paraId="3860F69A"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7AE14EDA"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09B0A64"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46EA6848" w14:textId="77777777" w:rsidR="00AD18A3" w:rsidRDefault="00AD18A3" w:rsidP="00AD18A3">
            <w:pPr>
              <w:jc w:val="center"/>
            </w:pPr>
            <w:r w:rsidRPr="00857E43">
              <w:rPr>
                <w:rFonts w:ascii="Calibri"/>
              </w:rPr>
              <w:t>0</w:t>
            </w:r>
          </w:p>
        </w:tc>
      </w:tr>
      <w:tr w:rsidR="00AD18A3" w:rsidRPr="00EB0D4C" w14:paraId="2F5BCAA0"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B69F4D1" w14:textId="77777777" w:rsidR="00AD18A3" w:rsidRPr="00EB0D4C" w:rsidRDefault="00AD18A3" w:rsidP="00AD18A3">
            <w:pPr>
              <w:pStyle w:val="TableParagraph"/>
              <w:spacing w:before="21"/>
              <w:ind w:left="15" w:hanging="15"/>
              <w:jc w:val="center"/>
              <w:rPr>
                <w:rFonts w:ascii="Calibri"/>
              </w:rPr>
            </w:pPr>
            <w:r w:rsidRPr="00EB0D4C">
              <w:rPr>
                <w:rFonts w:ascii="Calibri"/>
              </w:rPr>
              <w:t>SELCO</w:t>
            </w:r>
          </w:p>
        </w:tc>
        <w:tc>
          <w:tcPr>
            <w:tcW w:w="1022" w:type="dxa"/>
            <w:tcBorders>
              <w:top w:val="single" w:sz="4" w:space="0" w:color="auto"/>
              <w:left w:val="single" w:sz="4" w:space="0" w:color="auto"/>
              <w:bottom w:val="single" w:sz="4" w:space="0" w:color="auto"/>
              <w:right w:val="single" w:sz="4" w:space="0" w:color="auto"/>
            </w:tcBorders>
            <w:vAlign w:val="bottom"/>
          </w:tcPr>
          <w:p w14:paraId="3AE1C174" w14:textId="77777777" w:rsidR="00AD18A3" w:rsidRDefault="00AD18A3" w:rsidP="00AD18A3">
            <w:pPr>
              <w:jc w:val="center"/>
              <w:rPr>
                <w:rFonts w:ascii="Calibri" w:hAnsi="Calibri" w:cs="Calibri"/>
                <w:color w:val="000000"/>
              </w:rPr>
            </w:pPr>
            <w:r>
              <w:rPr>
                <w:rFonts w:ascii="Calibri" w:hAnsi="Calibri" w:cs="Calibri"/>
                <w:color w:val="000000"/>
              </w:rPr>
              <w:t>249</w:t>
            </w:r>
          </w:p>
        </w:tc>
        <w:tc>
          <w:tcPr>
            <w:tcW w:w="1080" w:type="dxa"/>
            <w:tcBorders>
              <w:top w:val="single" w:sz="4" w:space="0" w:color="auto"/>
              <w:left w:val="single" w:sz="4" w:space="0" w:color="auto"/>
              <w:bottom w:val="single" w:sz="4" w:space="0" w:color="auto"/>
              <w:right w:val="single" w:sz="4" w:space="0" w:color="auto"/>
            </w:tcBorders>
            <w:vAlign w:val="center"/>
          </w:tcPr>
          <w:p w14:paraId="01C75C95"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583760A6"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5F8393B3"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55C6313D" w14:textId="77777777" w:rsidR="00AD18A3" w:rsidRDefault="00AD18A3" w:rsidP="00AD18A3">
            <w:pPr>
              <w:jc w:val="center"/>
            </w:pPr>
            <w:r w:rsidRPr="00857E43">
              <w:rPr>
                <w:rFonts w:ascii="Calibri"/>
              </w:rPr>
              <w:t>0</w:t>
            </w:r>
          </w:p>
        </w:tc>
      </w:tr>
      <w:tr w:rsidR="00AD18A3" w:rsidRPr="00EB0D4C" w14:paraId="18D153AA"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F793151" w14:textId="77777777" w:rsidR="00AD18A3" w:rsidRPr="00EB0D4C" w:rsidRDefault="00AD18A3" w:rsidP="00AD18A3">
            <w:pPr>
              <w:pStyle w:val="TableParagraph"/>
              <w:spacing w:before="21"/>
              <w:ind w:left="15" w:hanging="15"/>
              <w:jc w:val="center"/>
              <w:rPr>
                <w:rFonts w:ascii="Calibri"/>
              </w:rPr>
            </w:pPr>
            <w:r w:rsidRPr="00EB0D4C">
              <w:rPr>
                <w:rFonts w:ascii="Calibri"/>
              </w:rPr>
              <w:t>SHELD</w:t>
            </w:r>
          </w:p>
        </w:tc>
        <w:tc>
          <w:tcPr>
            <w:tcW w:w="1022" w:type="dxa"/>
            <w:tcBorders>
              <w:top w:val="single" w:sz="4" w:space="0" w:color="auto"/>
              <w:left w:val="single" w:sz="4" w:space="0" w:color="auto"/>
              <w:bottom w:val="single" w:sz="4" w:space="0" w:color="auto"/>
              <w:right w:val="single" w:sz="4" w:space="0" w:color="auto"/>
            </w:tcBorders>
            <w:vAlign w:val="bottom"/>
          </w:tcPr>
          <w:p w14:paraId="1765DE6C" w14:textId="77777777" w:rsidR="00AD18A3" w:rsidRDefault="00AD18A3" w:rsidP="00AD18A3">
            <w:pPr>
              <w:jc w:val="center"/>
              <w:rPr>
                <w:rFonts w:ascii="Calibri" w:hAnsi="Calibri" w:cs="Calibri"/>
                <w:color w:val="000000"/>
              </w:rPr>
            </w:pPr>
            <w:r>
              <w:rPr>
                <w:rFonts w:ascii="Calibri" w:hAnsi="Calibri" w:cs="Calibri"/>
                <w:color w:val="000000"/>
              </w:rPr>
              <w:t>159</w:t>
            </w:r>
          </w:p>
        </w:tc>
        <w:tc>
          <w:tcPr>
            <w:tcW w:w="1080" w:type="dxa"/>
            <w:tcBorders>
              <w:top w:val="single" w:sz="4" w:space="0" w:color="auto"/>
              <w:left w:val="single" w:sz="4" w:space="0" w:color="auto"/>
              <w:bottom w:val="single" w:sz="4" w:space="0" w:color="auto"/>
              <w:right w:val="single" w:sz="4" w:space="0" w:color="auto"/>
            </w:tcBorders>
            <w:vAlign w:val="center"/>
          </w:tcPr>
          <w:p w14:paraId="3A12A196"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77CDD4DA"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2E6B9579"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70521A8C" w14:textId="77777777" w:rsidR="00AD18A3" w:rsidRDefault="00AD18A3" w:rsidP="00AD18A3">
            <w:pPr>
              <w:jc w:val="center"/>
            </w:pPr>
            <w:r w:rsidRPr="00857E43">
              <w:rPr>
                <w:rFonts w:ascii="Calibri"/>
              </w:rPr>
              <w:t>0</w:t>
            </w:r>
          </w:p>
        </w:tc>
      </w:tr>
      <w:tr w:rsidR="00AD18A3" w:rsidRPr="00EB0D4C" w14:paraId="360412F0"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1835C54" w14:textId="77777777" w:rsidR="00AD18A3" w:rsidRPr="00EB0D4C" w:rsidRDefault="00AD18A3" w:rsidP="00AD18A3">
            <w:pPr>
              <w:pStyle w:val="TableParagraph"/>
              <w:spacing w:before="21"/>
              <w:ind w:left="15" w:hanging="15"/>
              <w:jc w:val="center"/>
              <w:rPr>
                <w:rFonts w:ascii="Calibri"/>
              </w:rPr>
            </w:pPr>
            <w:r w:rsidRPr="00EB0D4C">
              <w:rPr>
                <w:rFonts w:ascii="Calibri"/>
              </w:rPr>
              <w:t>SMLD</w:t>
            </w:r>
          </w:p>
        </w:tc>
        <w:tc>
          <w:tcPr>
            <w:tcW w:w="1022" w:type="dxa"/>
            <w:tcBorders>
              <w:top w:val="single" w:sz="4" w:space="0" w:color="auto"/>
              <w:left w:val="single" w:sz="4" w:space="0" w:color="auto"/>
              <w:bottom w:val="single" w:sz="4" w:space="0" w:color="auto"/>
              <w:right w:val="single" w:sz="4" w:space="0" w:color="auto"/>
            </w:tcBorders>
            <w:vAlign w:val="bottom"/>
          </w:tcPr>
          <w:p w14:paraId="1779C581" w14:textId="77777777" w:rsidR="00AD18A3" w:rsidRDefault="00AD18A3" w:rsidP="00AD18A3">
            <w:pPr>
              <w:jc w:val="center"/>
              <w:rPr>
                <w:rFonts w:ascii="Calibri" w:hAnsi="Calibri" w:cs="Calibri"/>
                <w:color w:val="000000"/>
              </w:rPr>
            </w:pPr>
            <w:r>
              <w:rPr>
                <w:rFonts w:ascii="Calibri" w:hAnsi="Calibri" w:cs="Calibri"/>
                <w:color w:val="000000"/>
              </w:rPr>
              <w:t>33</w:t>
            </w:r>
          </w:p>
        </w:tc>
        <w:tc>
          <w:tcPr>
            <w:tcW w:w="1080" w:type="dxa"/>
            <w:tcBorders>
              <w:top w:val="single" w:sz="4" w:space="0" w:color="auto"/>
              <w:left w:val="single" w:sz="4" w:space="0" w:color="auto"/>
              <w:bottom w:val="single" w:sz="4" w:space="0" w:color="auto"/>
              <w:right w:val="single" w:sz="4" w:space="0" w:color="auto"/>
            </w:tcBorders>
            <w:vAlign w:val="center"/>
          </w:tcPr>
          <w:p w14:paraId="359AA82D"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093296AD"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74CB1388"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2DB93A73" w14:textId="77777777" w:rsidR="00AD18A3" w:rsidRDefault="00AD18A3" w:rsidP="00AD18A3">
            <w:pPr>
              <w:jc w:val="center"/>
            </w:pPr>
            <w:r w:rsidRPr="00857E43">
              <w:rPr>
                <w:rFonts w:ascii="Calibri"/>
              </w:rPr>
              <w:t>0</w:t>
            </w:r>
          </w:p>
        </w:tc>
      </w:tr>
      <w:tr w:rsidR="00AD18A3" w:rsidRPr="00EB0D4C" w14:paraId="409AC097"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5574DC3" w14:textId="77777777" w:rsidR="00AD18A3" w:rsidRPr="00EB0D4C" w:rsidRDefault="00AD18A3" w:rsidP="00AD18A3">
            <w:pPr>
              <w:pStyle w:val="TableParagraph"/>
              <w:spacing w:before="21"/>
              <w:ind w:left="15" w:hanging="15"/>
              <w:jc w:val="center"/>
              <w:rPr>
                <w:rFonts w:ascii="Calibri"/>
              </w:rPr>
            </w:pPr>
            <w:r w:rsidRPr="00EB0D4C">
              <w:rPr>
                <w:rFonts w:ascii="Calibri"/>
              </w:rPr>
              <w:t>TMLWP</w:t>
            </w:r>
          </w:p>
        </w:tc>
        <w:tc>
          <w:tcPr>
            <w:tcW w:w="1022" w:type="dxa"/>
            <w:tcBorders>
              <w:top w:val="single" w:sz="4" w:space="0" w:color="auto"/>
              <w:left w:val="single" w:sz="4" w:space="0" w:color="auto"/>
              <w:bottom w:val="single" w:sz="4" w:space="0" w:color="auto"/>
              <w:right w:val="single" w:sz="4" w:space="0" w:color="auto"/>
            </w:tcBorders>
            <w:vAlign w:val="bottom"/>
          </w:tcPr>
          <w:p w14:paraId="114F241C" w14:textId="77777777" w:rsidR="00AD18A3" w:rsidRDefault="00AD18A3" w:rsidP="00AD18A3">
            <w:pPr>
              <w:jc w:val="center"/>
              <w:rPr>
                <w:rFonts w:ascii="Calibri" w:hAnsi="Calibri" w:cs="Calibri"/>
                <w:color w:val="000000"/>
              </w:rPr>
            </w:pPr>
            <w:r>
              <w:rPr>
                <w:rFonts w:ascii="Calibri" w:hAnsi="Calibri" w:cs="Calibri"/>
                <w:color w:val="000000"/>
              </w:rPr>
              <w:t>108</w:t>
            </w:r>
          </w:p>
        </w:tc>
        <w:tc>
          <w:tcPr>
            <w:tcW w:w="1080" w:type="dxa"/>
            <w:tcBorders>
              <w:top w:val="single" w:sz="4" w:space="0" w:color="auto"/>
              <w:left w:val="single" w:sz="4" w:space="0" w:color="auto"/>
              <w:bottom w:val="single" w:sz="4" w:space="0" w:color="auto"/>
              <w:right w:val="single" w:sz="4" w:space="0" w:color="auto"/>
            </w:tcBorders>
            <w:vAlign w:val="center"/>
          </w:tcPr>
          <w:p w14:paraId="2428F9B9"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530106D9"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69708819"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1D221C0C" w14:textId="77777777" w:rsidR="00AD18A3" w:rsidRDefault="00AD18A3" w:rsidP="00AD18A3">
            <w:pPr>
              <w:jc w:val="center"/>
            </w:pPr>
            <w:r w:rsidRPr="00857E43">
              <w:rPr>
                <w:rFonts w:ascii="Calibri"/>
              </w:rPr>
              <w:t>0</w:t>
            </w:r>
          </w:p>
        </w:tc>
      </w:tr>
      <w:tr w:rsidR="00AD18A3" w:rsidRPr="00EB0D4C" w14:paraId="4DE9BBDD"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BDB3E98" w14:textId="77777777" w:rsidR="00AD18A3" w:rsidRPr="00EB0D4C" w:rsidRDefault="00AD18A3" w:rsidP="00AD18A3">
            <w:pPr>
              <w:pStyle w:val="TableParagraph"/>
              <w:spacing w:before="21"/>
              <w:ind w:left="15" w:hanging="15"/>
              <w:jc w:val="center"/>
              <w:rPr>
                <w:rFonts w:ascii="Calibri"/>
              </w:rPr>
            </w:pPr>
            <w:r w:rsidRPr="00EB0D4C">
              <w:rPr>
                <w:rFonts w:ascii="Calibri"/>
              </w:rPr>
              <w:t>WMGLD</w:t>
            </w:r>
          </w:p>
        </w:tc>
        <w:tc>
          <w:tcPr>
            <w:tcW w:w="1022" w:type="dxa"/>
            <w:tcBorders>
              <w:top w:val="single" w:sz="4" w:space="0" w:color="auto"/>
              <w:left w:val="single" w:sz="4" w:space="0" w:color="auto"/>
              <w:bottom w:val="single" w:sz="4" w:space="0" w:color="auto"/>
              <w:right w:val="single" w:sz="4" w:space="0" w:color="auto"/>
            </w:tcBorders>
            <w:vAlign w:val="bottom"/>
          </w:tcPr>
          <w:p w14:paraId="74FD099C" w14:textId="77777777" w:rsidR="00AD18A3" w:rsidRDefault="00AD18A3" w:rsidP="00AD18A3">
            <w:pPr>
              <w:jc w:val="center"/>
              <w:rPr>
                <w:rFonts w:ascii="Calibri" w:hAnsi="Calibri" w:cs="Calibri"/>
                <w:color w:val="000000"/>
              </w:rPr>
            </w:pPr>
            <w:r>
              <w:rPr>
                <w:rFonts w:ascii="Calibri" w:hAnsi="Calibri" w:cs="Calibri"/>
                <w:color w:val="000000"/>
              </w:rPr>
              <w:t>576</w:t>
            </w:r>
          </w:p>
        </w:tc>
        <w:tc>
          <w:tcPr>
            <w:tcW w:w="1080" w:type="dxa"/>
            <w:tcBorders>
              <w:top w:val="single" w:sz="4" w:space="0" w:color="auto"/>
              <w:left w:val="single" w:sz="4" w:space="0" w:color="auto"/>
              <w:bottom w:val="single" w:sz="4" w:space="0" w:color="auto"/>
              <w:right w:val="single" w:sz="4" w:space="0" w:color="auto"/>
            </w:tcBorders>
            <w:vAlign w:val="center"/>
          </w:tcPr>
          <w:p w14:paraId="2A668EF3"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B86BBB2"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3ADB7714"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107404D3" w14:textId="77777777" w:rsidR="00AD18A3" w:rsidRDefault="00AD18A3" w:rsidP="00AD18A3">
            <w:pPr>
              <w:jc w:val="center"/>
            </w:pPr>
            <w:r w:rsidRPr="00857E43">
              <w:rPr>
                <w:rFonts w:ascii="Calibri"/>
              </w:rPr>
              <w:t>0</w:t>
            </w:r>
          </w:p>
        </w:tc>
      </w:tr>
      <w:tr w:rsidR="00AD18A3" w:rsidRPr="00EB0D4C" w14:paraId="105E12A7" w14:textId="77777777" w:rsidTr="00AD18A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AD8E361" w14:textId="77777777" w:rsidR="00AD18A3" w:rsidRPr="00EB0D4C" w:rsidRDefault="00AD18A3" w:rsidP="00AD18A3">
            <w:pPr>
              <w:pStyle w:val="TableParagraph"/>
              <w:spacing w:before="21"/>
              <w:ind w:left="15" w:hanging="15"/>
              <w:jc w:val="center"/>
              <w:rPr>
                <w:rFonts w:ascii="Calibri"/>
              </w:rPr>
            </w:pPr>
            <w:r w:rsidRPr="00EB0D4C">
              <w:rPr>
                <w:rFonts w:ascii="Calibri"/>
              </w:rPr>
              <w:t>WBMLP</w:t>
            </w:r>
          </w:p>
        </w:tc>
        <w:tc>
          <w:tcPr>
            <w:tcW w:w="1022" w:type="dxa"/>
            <w:tcBorders>
              <w:top w:val="single" w:sz="4" w:space="0" w:color="auto"/>
              <w:left w:val="single" w:sz="4" w:space="0" w:color="auto"/>
              <w:bottom w:val="single" w:sz="4" w:space="0" w:color="auto"/>
              <w:right w:val="single" w:sz="4" w:space="0" w:color="auto"/>
            </w:tcBorders>
            <w:vAlign w:val="bottom"/>
          </w:tcPr>
          <w:p w14:paraId="0D97CEC4" w14:textId="77777777" w:rsidR="00AD18A3" w:rsidRDefault="00AD18A3" w:rsidP="00AD18A3">
            <w:pPr>
              <w:jc w:val="center"/>
              <w:rPr>
                <w:rFonts w:ascii="Calibri" w:hAnsi="Calibri" w:cs="Calibri"/>
                <w:color w:val="000000"/>
              </w:rPr>
            </w:pPr>
            <w:r>
              <w:rPr>
                <w:rFonts w:ascii="Calibri" w:hAnsi="Calibri" w:cs="Calibri"/>
                <w:color w:val="000000"/>
              </w:rPr>
              <w:t>45</w:t>
            </w:r>
          </w:p>
        </w:tc>
        <w:tc>
          <w:tcPr>
            <w:tcW w:w="1080" w:type="dxa"/>
            <w:tcBorders>
              <w:top w:val="single" w:sz="4" w:space="0" w:color="auto"/>
              <w:left w:val="single" w:sz="4" w:space="0" w:color="auto"/>
              <w:bottom w:val="single" w:sz="4" w:space="0" w:color="auto"/>
              <w:right w:val="single" w:sz="4" w:space="0" w:color="auto"/>
            </w:tcBorders>
            <w:vAlign w:val="center"/>
          </w:tcPr>
          <w:p w14:paraId="13E3F678" w14:textId="77777777" w:rsidR="00AD18A3" w:rsidRPr="00EB0D4C" w:rsidRDefault="00AD18A3" w:rsidP="00AD18A3">
            <w:pPr>
              <w:pStyle w:val="TableParagraph"/>
              <w:spacing w:before="21"/>
              <w:jc w:val="center"/>
              <w:rPr>
                <w:rFonts w:ascii="Calibri"/>
              </w:rPr>
            </w:pPr>
            <w:r>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2B731517" w14:textId="77777777" w:rsidR="00AD18A3" w:rsidRDefault="00AD18A3" w:rsidP="00AD18A3">
            <w:pPr>
              <w:jc w:val="center"/>
            </w:pPr>
            <w:r w:rsidRPr="00857E43">
              <w:rPr>
                <w:rFonts w:ascii="Calibri"/>
              </w:rPr>
              <w:t>0</w:t>
            </w:r>
          </w:p>
        </w:tc>
        <w:tc>
          <w:tcPr>
            <w:tcW w:w="1530" w:type="dxa"/>
            <w:tcBorders>
              <w:top w:val="single" w:sz="4" w:space="0" w:color="auto"/>
              <w:left w:val="single" w:sz="4" w:space="0" w:color="auto"/>
              <w:bottom w:val="single" w:sz="4" w:space="0" w:color="auto"/>
              <w:right w:val="single" w:sz="4" w:space="0" w:color="auto"/>
            </w:tcBorders>
          </w:tcPr>
          <w:p w14:paraId="78FCCF5F" w14:textId="77777777" w:rsidR="00AD18A3" w:rsidRDefault="00AD18A3" w:rsidP="00AD18A3">
            <w:pPr>
              <w:jc w:val="center"/>
            </w:pPr>
            <w:r w:rsidRPr="00857E43">
              <w:rPr>
                <w:rFonts w:ascii="Calibri"/>
              </w:rPr>
              <w:t>0</w:t>
            </w:r>
          </w:p>
        </w:tc>
        <w:tc>
          <w:tcPr>
            <w:tcW w:w="1440" w:type="dxa"/>
            <w:tcBorders>
              <w:top w:val="single" w:sz="4" w:space="0" w:color="auto"/>
              <w:left w:val="single" w:sz="4" w:space="0" w:color="auto"/>
              <w:bottom w:val="single" w:sz="4" w:space="0" w:color="auto"/>
              <w:right w:val="single" w:sz="4" w:space="0" w:color="auto"/>
            </w:tcBorders>
          </w:tcPr>
          <w:p w14:paraId="15AC5C4F" w14:textId="77777777" w:rsidR="00AD18A3" w:rsidRDefault="00AD18A3" w:rsidP="00AD18A3">
            <w:pPr>
              <w:jc w:val="center"/>
            </w:pPr>
            <w:r w:rsidRPr="00857E43">
              <w:rPr>
                <w:rFonts w:ascii="Calibri"/>
              </w:rPr>
              <w:t>0</w:t>
            </w:r>
          </w:p>
        </w:tc>
      </w:tr>
    </w:tbl>
    <w:p w14:paraId="03FE3CE1" w14:textId="77777777" w:rsidR="00AD18A3" w:rsidRPr="00EB0D4C" w:rsidRDefault="00AD18A3" w:rsidP="00AD18A3">
      <w:pPr>
        <w:pStyle w:val="BodyText"/>
        <w:jc w:val="center"/>
        <w:rPr>
          <w:rFonts w:asciiTheme="minorHAnsi" w:hAnsiTheme="minorHAnsi" w:cstheme="minorHAnsi"/>
          <w:sz w:val="20"/>
        </w:rPr>
      </w:pPr>
      <w:r>
        <w:rPr>
          <w:rFonts w:asciiTheme="minorHAnsi" w:hAnsiTheme="minorHAnsi" w:cstheme="minorHAnsi"/>
          <w:sz w:val="20"/>
        </w:rPr>
        <w:t xml:space="preserve">*  </w:t>
      </w:r>
      <w:r w:rsidRPr="00EB0D4C">
        <w:rPr>
          <w:rFonts w:asciiTheme="minorHAnsi" w:hAnsiTheme="minorHAnsi" w:cstheme="minorHAnsi"/>
          <w:sz w:val="20"/>
        </w:rPr>
        <w:t>IELD offers expanded whole home decarbonization assessments</w:t>
      </w:r>
      <w:r>
        <w:rPr>
          <w:rFonts w:asciiTheme="minorHAnsi" w:hAnsiTheme="minorHAnsi" w:cstheme="minorHAnsi"/>
          <w:sz w:val="20"/>
        </w:rPr>
        <w:t xml:space="preserve"> with an increased ISM menu</w:t>
      </w:r>
    </w:p>
    <w:p w14:paraId="4B723DA8" w14:textId="77777777" w:rsidR="00C81843" w:rsidRPr="00077842" w:rsidRDefault="00C81843">
      <w:pPr>
        <w:pStyle w:val="BodyText"/>
        <w:spacing w:before="10"/>
        <w:rPr>
          <w:rFonts w:asciiTheme="minorHAnsi" w:hAnsiTheme="minorHAnsi" w:cstheme="minorHAnsi"/>
        </w:rPr>
      </w:pPr>
    </w:p>
    <w:p w14:paraId="78B43F87" w14:textId="77777777" w:rsidR="00C97185" w:rsidRPr="00077842" w:rsidRDefault="00927D69" w:rsidP="00077842">
      <w:pPr>
        <w:spacing w:before="160"/>
        <w:ind w:left="140"/>
        <w:rPr>
          <w:rFonts w:asciiTheme="minorHAnsi" w:hAnsiTheme="minorHAnsi" w:cstheme="minorHAnsi"/>
          <w:b/>
          <w:sz w:val="28"/>
        </w:rPr>
      </w:pPr>
      <w:r w:rsidRPr="00077842">
        <w:rPr>
          <w:rFonts w:asciiTheme="minorHAnsi" w:hAnsiTheme="minorHAnsi" w:cstheme="minorHAnsi"/>
          <w:b/>
          <w:sz w:val="28"/>
        </w:rPr>
        <w:t>Ancillary Services</w:t>
      </w:r>
    </w:p>
    <w:p w14:paraId="35F614A8" w14:textId="77777777" w:rsidR="00C97185" w:rsidRPr="00077842" w:rsidRDefault="00927D69" w:rsidP="00077842">
      <w:pPr>
        <w:pStyle w:val="Heading2"/>
        <w:spacing w:before="181"/>
      </w:pPr>
      <w:r w:rsidRPr="00077842">
        <w:t>Tracking Customer Participation</w:t>
      </w:r>
    </w:p>
    <w:p w14:paraId="3C833930" w14:textId="77777777" w:rsidR="00C97185" w:rsidRPr="00077842" w:rsidRDefault="00077842" w:rsidP="00077842">
      <w:pPr>
        <w:pStyle w:val="BodyText"/>
        <w:spacing w:before="181" w:line="259" w:lineRule="auto"/>
        <w:ind w:left="140" w:right="578"/>
        <w:rPr>
          <w:rFonts w:asciiTheme="minorHAnsi" w:hAnsiTheme="minorHAnsi" w:cstheme="minorHAnsi"/>
        </w:rPr>
      </w:pPr>
      <w:r w:rsidRPr="00077842">
        <w:rPr>
          <w:rFonts w:asciiTheme="minorHAnsi" w:hAnsiTheme="minorHAnsi" w:cstheme="minorHAnsi"/>
        </w:rPr>
        <w:t>MMWEC d</w:t>
      </w:r>
      <w:r w:rsidR="00927D69" w:rsidRPr="00077842">
        <w:rPr>
          <w:rFonts w:asciiTheme="minorHAnsi" w:hAnsiTheme="minorHAnsi" w:cstheme="minorHAnsi"/>
        </w:rPr>
        <w:t>oes not track implementation of recommended measures post assessment on behalf of MLPs.</w:t>
      </w:r>
      <w:r w:rsidRPr="00077842">
        <w:rPr>
          <w:rFonts w:asciiTheme="minorHAnsi" w:hAnsiTheme="minorHAnsi" w:cstheme="minorHAnsi"/>
        </w:rPr>
        <w:t xml:space="preserve">  CET </w:t>
      </w:r>
      <w:r w:rsidR="00927D69" w:rsidRPr="00077842">
        <w:rPr>
          <w:rFonts w:asciiTheme="minorHAnsi" w:hAnsiTheme="minorHAnsi" w:cstheme="minorHAnsi"/>
        </w:rPr>
        <w:t>sends out a post-visit survey to each customer that received an assessment approximately one week after the appointment. Approximately 20% of participants respond to the survey. The survey asks the following questions:</w:t>
      </w:r>
    </w:p>
    <w:p w14:paraId="1135BD35" w14:textId="77777777" w:rsidR="00C97185" w:rsidRPr="00077842" w:rsidRDefault="00927D69">
      <w:pPr>
        <w:pStyle w:val="ListParagraph"/>
        <w:numPr>
          <w:ilvl w:val="0"/>
          <w:numId w:val="4"/>
        </w:numPr>
        <w:tabs>
          <w:tab w:val="left" w:pos="860"/>
          <w:tab w:val="left" w:pos="861"/>
        </w:tabs>
        <w:spacing w:before="160"/>
        <w:rPr>
          <w:rFonts w:asciiTheme="minorHAnsi" w:hAnsiTheme="minorHAnsi" w:cstheme="minorHAnsi"/>
        </w:rPr>
      </w:pPr>
      <w:r w:rsidRPr="00077842">
        <w:rPr>
          <w:rFonts w:asciiTheme="minorHAnsi" w:hAnsiTheme="minorHAnsi" w:cstheme="minorHAnsi"/>
        </w:rPr>
        <w:t>Did the Home Energy Advisor spend adequate time in your home?</w:t>
      </w:r>
    </w:p>
    <w:p w14:paraId="55A85AC4" w14:textId="77777777" w:rsidR="00C97185" w:rsidRPr="00077842" w:rsidRDefault="00927D69">
      <w:pPr>
        <w:pStyle w:val="ListParagraph"/>
        <w:numPr>
          <w:ilvl w:val="0"/>
          <w:numId w:val="4"/>
        </w:numPr>
        <w:tabs>
          <w:tab w:val="left" w:pos="860"/>
          <w:tab w:val="left" w:pos="861"/>
        </w:tabs>
        <w:spacing w:before="21"/>
        <w:rPr>
          <w:rFonts w:asciiTheme="minorHAnsi" w:hAnsiTheme="minorHAnsi" w:cstheme="minorHAnsi"/>
        </w:rPr>
      </w:pPr>
      <w:r w:rsidRPr="00077842">
        <w:rPr>
          <w:rFonts w:asciiTheme="minorHAnsi" w:hAnsiTheme="minorHAnsi" w:cstheme="minorHAnsi"/>
        </w:rPr>
        <w:t>Did the Home Energy Advisor address all your concerns?</w:t>
      </w:r>
    </w:p>
    <w:p w14:paraId="36AEFA1B" w14:textId="77777777" w:rsidR="00C97185" w:rsidRPr="00077842" w:rsidRDefault="00927D69">
      <w:pPr>
        <w:pStyle w:val="ListParagraph"/>
        <w:numPr>
          <w:ilvl w:val="0"/>
          <w:numId w:val="4"/>
        </w:numPr>
        <w:tabs>
          <w:tab w:val="left" w:pos="860"/>
          <w:tab w:val="left" w:pos="861"/>
        </w:tabs>
        <w:spacing w:before="80"/>
        <w:rPr>
          <w:rFonts w:asciiTheme="minorHAnsi" w:hAnsiTheme="minorHAnsi" w:cstheme="minorHAnsi"/>
        </w:rPr>
      </w:pPr>
      <w:r w:rsidRPr="00077842">
        <w:rPr>
          <w:rFonts w:asciiTheme="minorHAnsi" w:hAnsiTheme="minorHAnsi" w:cstheme="minorHAnsi"/>
        </w:rPr>
        <w:t>Do you think the energy savings materials installed during your visit are valuable?</w:t>
      </w:r>
    </w:p>
    <w:p w14:paraId="71BD9CAC" w14:textId="77777777" w:rsidR="00C97185" w:rsidRPr="00077842" w:rsidRDefault="00927D69">
      <w:pPr>
        <w:pStyle w:val="ListParagraph"/>
        <w:numPr>
          <w:ilvl w:val="0"/>
          <w:numId w:val="4"/>
        </w:numPr>
        <w:tabs>
          <w:tab w:val="left" w:pos="860"/>
          <w:tab w:val="left" w:pos="861"/>
        </w:tabs>
        <w:spacing w:before="20" w:line="261" w:lineRule="auto"/>
        <w:ind w:right="171"/>
        <w:rPr>
          <w:rFonts w:asciiTheme="minorHAnsi" w:hAnsiTheme="minorHAnsi" w:cstheme="minorHAnsi"/>
        </w:rPr>
      </w:pPr>
      <w:r w:rsidRPr="00077842">
        <w:rPr>
          <w:rFonts w:asciiTheme="minorHAnsi" w:hAnsiTheme="minorHAnsi" w:cstheme="minorHAnsi"/>
        </w:rPr>
        <w:t>Overall, how valuable was the Massachusetts Home Energy Scorecard in helping you understand the energy use in your home?</w:t>
      </w:r>
    </w:p>
    <w:p w14:paraId="12305B89" w14:textId="77777777" w:rsidR="00C97185" w:rsidRPr="00077842" w:rsidRDefault="00927D69">
      <w:pPr>
        <w:pStyle w:val="ListParagraph"/>
        <w:numPr>
          <w:ilvl w:val="0"/>
          <w:numId w:val="4"/>
        </w:numPr>
        <w:tabs>
          <w:tab w:val="left" w:pos="860"/>
          <w:tab w:val="left" w:pos="861"/>
        </w:tabs>
        <w:spacing w:line="267" w:lineRule="exact"/>
        <w:rPr>
          <w:rFonts w:asciiTheme="minorHAnsi" w:hAnsiTheme="minorHAnsi" w:cstheme="minorHAnsi"/>
        </w:rPr>
      </w:pPr>
      <w:r w:rsidRPr="00077842">
        <w:rPr>
          <w:rFonts w:asciiTheme="minorHAnsi" w:hAnsiTheme="minorHAnsi" w:cstheme="minorHAnsi"/>
        </w:rPr>
        <w:t>Do you plan on moving forward with recommendations in the report?</w:t>
      </w:r>
    </w:p>
    <w:p w14:paraId="643463B8" w14:textId="77777777" w:rsidR="00C97185" w:rsidRPr="00077842" w:rsidRDefault="00927D69">
      <w:pPr>
        <w:pStyle w:val="BodyText"/>
        <w:spacing w:before="182" w:line="259" w:lineRule="auto"/>
        <w:ind w:left="140" w:right="340"/>
        <w:rPr>
          <w:rFonts w:asciiTheme="minorHAnsi" w:hAnsiTheme="minorHAnsi" w:cstheme="minorHAnsi"/>
        </w:rPr>
      </w:pPr>
      <w:r w:rsidRPr="00077842">
        <w:rPr>
          <w:rFonts w:asciiTheme="minorHAnsi" w:hAnsiTheme="minorHAnsi" w:cstheme="minorHAnsi"/>
        </w:rPr>
        <w:t xml:space="preserve">Respondents are given an opportunity to provide written feedback or comments. </w:t>
      </w:r>
      <w:r w:rsidR="00077842">
        <w:rPr>
          <w:rFonts w:asciiTheme="minorHAnsi" w:hAnsiTheme="minorHAnsi" w:cstheme="minorHAnsi"/>
        </w:rPr>
        <w:t xml:space="preserve">MMWEC/CET </w:t>
      </w:r>
      <w:r w:rsidRPr="00077842">
        <w:rPr>
          <w:rFonts w:asciiTheme="minorHAnsi" w:hAnsiTheme="minorHAnsi" w:cstheme="minorHAnsi"/>
        </w:rPr>
        <w:t>respond to any concerns or comments that require follow up action.</w:t>
      </w:r>
    </w:p>
    <w:p w14:paraId="48E27896" w14:textId="77777777" w:rsidR="00C97185" w:rsidRPr="00077842" w:rsidRDefault="00C97185">
      <w:pPr>
        <w:pStyle w:val="BodyText"/>
        <w:rPr>
          <w:rFonts w:asciiTheme="minorHAnsi" w:hAnsiTheme="minorHAnsi" w:cstheme="minorHAnsi"/>
        </w:rPr>
      </w:pPr>
    </w:p>
    <w:p w14:paraId="3338FE2A" w14:textId="77777777" w:rsidR="00C97185" w:rsidRPr="00077842" w:rsidRDefault="00927D69" w:rsidP="00077842">
      <w:pPr>
        <w:pStyle w:val="Heading2"/>
        <w:spacing w:before="181"/>
      </w:pPr>
      <w:r w:rsidRPr="00077842">
        <w:t>Marketing Outreach Strategies</w:t>
      </w:r>
    </w:p>
    <w:p w14:paraId="2C7B6BC6" w14:textId="77777777" w:rsidR="00C66C04" w:rsidRDefault="00C66C04">
      <w:pPr>
        <w:pStyle w:val="BodyText"/>
        <w:spacing w:before="180" w:line="259" w:lineRule="auto"/>
        <w:ind w:left="140" w:right="272"/>
        <w:rPr>
          <w:rFonts w:asciiTheme="minorHAnsi" w:hAnsiTheme="minorHAnsi" w:cstheme="minorHAnsi"/>
        </w:rPr>
      </w:pPr>
      <w:r>
        <w:rPr>
          <w:rFonts w:asciiTheme="minorHAnsi" w:hAnsiTheme="minorHAnsi" w:cstheme="minorHAnsi"/>
        </w:rPr>
        <w:t xml:space="preserve">MMWEC maintains an overall website for the </w:t>
      </w:r>
      <w:r w:rsidR="00110BD1">
        <w:rPr>
          <w:rFonts w:asciiTheme="minorHAnsi" w:hAnsiTheme="minorHAnsi" w:cstheme="minorHAnsi"/>
        </w:rPr>
        <w:t>NextZero</w:t>
      </w:r>
      <w:r>
        <w:rPr>
          <w:rFonts w:asciiTheme="minorHAnsi" w:hAnsiTheme="minorHAnsi" w:cstheme="minorHAnsi"/>
        </w:rPr>
        <w:t xml:space="preserve"> program with details specific to each MLP’s </w:t>
      </w:r>
      <w:r w:rsidR="003531DD">
        <w:rPr>
          <w:rFonts w:asciiTheme="minorHAnsi" w:hAnsiTheme="minorHAnsi" w:cstheme="minorHAnsi"/>
        </w:rPr>
        <w:t xml:space="preserve">suite of energy efficiency, decarbonization and sustainability, and distributed generation/demand response program </w:t>
      </w:r>
      <w:r>
        <w:rPr>
          <w:rFonts w:asciiTheme="minorHAnsi" w:hAnsiTheme="minorHAnsi" w:cstheme="minorHAnsi"/>
        </w:rPr>
        <w:t>offerings</w:t>
      </w:r>
      <w:r w:rsidR="003531DD">
        <w:rPr>
          <w:rFonts w:asciiTheme="minorHAnsi" w:hAnsiTheme="minorHAnsi" w:cstheme="minorHAnsi"/>
        </w:rPr>
        <w:t xml:space="preserve">.  This website includes a translation utility to provide access to MLP-specific information for non-English speaking customers.  [Please note, in early 2022, the website was rebranded from HELPS to NextZero].  </w:t>
      </w:r>
    </w:p>
    <w:p w14:paraId="15E24E98" w14:textId="77777777" w:rsidR="00077842" w:rsidRDefault="00077842">
      <w:pPr>
        <w:pStyle w:val="BodyText"/>
        <w:spacing w:before="180" w:line="259" w:lineRule="auto"/>
        <w:ind w:left="140" w:right="272"/>
        <w:rPr>
          <w:rFonts w:asciiTheme="minorHAnsi" w:hAnsiTheme="minorHAnsi" w:cstheme="minorHAnsi"/>
        </w:rPr>
      </w:pPr>
      <w:r w:rsidRPr="00077842">
        <w:rPr>
          <w:rFonts w:asciiTheme="minorHAnsi" w:hAnsiTheme="minorHAnsi" w:cstheme="minorHAnsi"/>
        </w:rPr>
        <w:t>MMWEC provides member MLPs with a</w:t>
      </w:r>
      <w:r>
        <w:rPr>
          <w:rFonts w:asciiTheme="minorHAnsi" w:hAnsiTheme="minorHAnsi" w:cstheme="minorHAnsi"/>
        </w:rPr>
        <w:t xml:space="preserve"> </w:t>
      </w:r>
      <w:r w:rsidRPr="00077842">
        <w:rPr>
          <w:rFonts w:asciiTheme="minorHAnsi" w:hAnsiTheme="minorHAnsi" w:cstheme="minorHAnsi"/>
        </w:rPr>
        <w:t xml:space="preserve">suite of </w:t>
      </w:r>
      <w:r w:rsidR="003531DD">
        <w:rPr>
          <w:rFonts w:asciiTheme="minorHAnsi" w:hAnsiTheme="minorHAnsi" w:cstheme="minorHAnsi"/>
        </w:rPr>
        <w:t xml:space="preserve">digital and physical </w:t>
      </w:r>
      <w:r w:rsidRPr="00077842">
        <w:rPr>
          <w:rFonts w:asciiTheme="minorHAnsi" w:hAnsiTheme="minorHAnsi" w:cstheme="minorHAnsi"/>
        </w:rPr>
        <w:t xml:space="preserve">marketing materials including </w:t>
      </w:r>
      <w:r>
        <w:rPr>
          <w:rFonts w:asciiTheme="minorHAnsi" w:hAnsiTheme="minorHAnsi" w:cstheme="minorHAnsi"/>
        </w:rPr>
        <w:t xml:space="preserve">bill stuffers, flyers, </w:t>
      </w:r>
      <w:r w:rsidR="00AF7610">
        <w:rPr>
          <w:rFonts w:asciiTheme="minorHAnsi" w:hAnsiTheme="minorHAnsi" w:cstheme="minorHAnsi"/>
        </w:rPr>
        <w:t xml:space="preserve">handouts, press releases, </w:t>
      </w:r>
      <w:r>
        <w:rPr>
          <w:rFonts w:asciiTheme="minorHAnsi" w:hAnsiTheme="minorHAnsi" w:cstheme="minorHAnsi"/>
        </w:rPr>
        <w:t xml:space="preserve">and social media material.  </w:t>
      </w:r>
      <w:r w:rsidR="00C66C04">
        <w:rPr>
          <w:rFonts w:asciiTheme="minorHAnsi" w:hAnsiTheme="minorHAnsi" w:cstheme="minorHAnsi"/>
        </w:rPr>
        <w:t xml:space="preserve">Individual MLPS utilize this material in ways that seem </w:t>
      </w:r>
      <w:r w:rsidR="00B16FD8">
        <w:rPr>
          <w:rFonts w:asciiTheme="minorHAnsi" w:hAnsiTheme="minorHAnsi" w:cstheme="minorHAnsi"/>
        </w:rPr>
        <w:t>best suits their needs,</w:t>
      </w:r>
      <w:r w:rsidR="00C66C04">
        <w:rPr>
          <w:rFonts w:asciiTheme="minorHAnsi" w:hAnsiTheme="minorHAnsi" w:cstheme="minorHAnsi"/>
        </w:rPr>
        <w:t xml:space="preserve"> including distribution at the MLP office, bill </w:t>
      </w:r>
      <w:r w:rsidR="003C2F11">
        <w:rPr>
          <w:rFonts w:asciiTheme="minorHAnsi" w:hAnsiTheme="minorHAnsi" w:cstheme="minorHAnsi"/>
        </w:rPr>
        <w:t xml:space="preserve">inserts, </w:t>
      </w:r>
      <w:r w:rsidR="003C2F11">
        <w:rPr>
          <w:rFonts w:asciiTheme="minorHAnsi" w:hAnsiTheme="minorHAnsi" w:cstheme="minorHAnsi"/>
        </w:rPr>
        <w:lastRenderedPageBreak/>
        <w:t xml:space="preserve">physical handouts at </w:t>
      </w:r>
      <w:r w:rsidR="003531DD">
        <w:rPr>
          <w:rFonts w:asciiTheme="minorHAnsi" w:hAnsiTheme="minorHAnsi" w:cstheme="minorHAnsi"/>
        </w:rPr>
        <w:t xml:space="preserve">events, press releases, inclusion on MLP websites, and social media </w:t>
      </w:r>
      <w:r w:rsidR="003C2F11">
        <w:rPr>
          <w:rFonts w:asciiTheme="minorHAnsi" w:hAnsiTheme="minorHAnsi" w:cstheme="minorHAnsi"/>
        </w:rPr>
        <w:t>posts</w:t>
      </w:r>
      <w:r w:rsidR="003531DD">
        <w:rPr>
          <w:rFonts w:asciiTheme="minorHAnsi" w:hAnsiTheme="minorHAnsi" w:cstheme="minorHAnsi"/>
        </w:rPr>
        <w:t>.  Some MLPs utilize additional marketing channels, such as TV and radio.  MMWEC respects each MLP’s autonomy to make decisions on how best to educate their customers and market their programs.</w:t>
      </w:r>
    </w:p>
    <w:p w14:paraId="25EDD185" w14:textId="77777777" w:rsidR="00077842" w:rsidRDefault="00077842">
      <w:pPr>
        <w:pStyle w:val="BodyText"/>
        <w:spacing w:before="180" w:line="259" w:lineRule="auto"/>
        <w:ind w:left="140" w:right="272"/>
        <w:rPr>
          <w:rFonts w:asciiTheme="minorHAnsi" w:hAnsiTheme="minorHAnsi" w:cstheme="minorHAnsi"/>
        </w:rPr>
      </w:pPr>
      <w:r>
        <w:rPr>
          <w:rFonts w:asciiTheme="minorHAnsi" w:hAnsiTheme="minorHAnsi" w:cstheme="minorHAnsi"/>
        </w:rPr>
        <w:t xml:space="preserve">When requested by an MLP, MMWEC provides assistance in </w:t>
      </w:r>
      <w:r w:rsidR="00C66C04">
        <w:rPr>
          <w:rFonts w:asciiTheme="minorHAnsi" w:hAnsiTheme="minorHAnsi" w:cstheme="minorHAnsi"/>
        </w:rPr>
        <w:t>staffing customer facing events includ</w:t>
      </w:r>
      <w:r w:rsidR="004F445A">
        <w:rPr>
          <w:rFonts w:asciiTheme="minorHAnsi" w:hAnsiTheme="minorHAnsi" w:cstheme="minorHAnsi"/>
        </w:rPr>
        <w:t>ing Farmers Markets, E</w:t>
      </w:r>
      <w:r w:rsidR="00C66C04">
        <w:rPr>
          <w:rFonts w:asciiTheme="minorHAnsi" w:hAnsiTheme="minorHAnsi" w:cstheme="minorHAnsi"/>
        </w:rPr>
        <w:t xml:space="preserve">V Ride and Drives, C&amp;I Customers Summits, and other similar events.  Please note that </w:t>
      </w:r>
      <w:r w:rsidR="003C2F11">
        <w:rPr>
          <w:rFonts w:asciiTheme="minorHAnsi" w:hAnsiTheme="minorHAnsi" w:cstheme="minorHAnsi"/>
        </w:rPr>
        <w:t>such in-person events have been very infrequent</w:t>
      </w:r>
      <w:r w:rsidR="00C66C04">
        <w:rPr>
          <w:rFonts w:asciiTheme="minorHAnsi" w:hAnsiTheme="minorHAnsi" w:cstheme="minorHAnsi"/>
        </w:rPr>
        <w:t xml:space="preserve"> due to Covid</w:t>
      </w:r>
      <w:r w:rsidR="003C2F11">
        <w:rPr>
          <w:rFonts w:asciiTheme="minorHAnsi" w:hAnsiTheme="minorHAnsi" w:cstheme="minorHAnsi"/>
        </w:rPr>
        <w:t>19 safety protocols</w:t>
      </w:r>
      <w:r w:rsidR="00C66C04">
        <w:rPr>
          <w:rFonts w:asciiTheme="minorHAnsi" w:hAnsiTheme="minorHAnsi" w:cstheme="minorHAnsi"/>
        </w:rPr>
        <w:t xml:space="preserve"> in 2020 and 2021.  </w:t>
      </w:r>
    </w:p>
    <w:p w14:paraId="2F8BACEA" w14:textId="77777777" w:rsidR="00C97185" w:rsidRPr="00C66C04" w:rsidRDefault="00927D69" w:rsidP="00C66C04">
      <w:pPr>
        <w:pStyle w:val="Heading2"/>
        <w:spacing w:before="181"/>
      </w:pPr>
      <w:r w:rsidRPr="00C66C04">
        <w:t>Reporting</w:t>
      </w:r>
    </w:p>
    <w:p w14:paraId="1C755F6E" w14:textId="77777777" w:rsidR="00C66C04" w:rsidRDefault="00C66C04">
      <w:pPr>
        <w:pStyle w:val="BodyText"/>
        <w:spacing w:before="182" w:line="259" w:lineRule="auto"/>
        <w:ind w:left="140" w:right="924"/>
        <w:rPr>
          <w:rFonts w:asciiTheme="minorHAnsi" w:hAnsiTheme="minorHAnsi" w:cstheme="minorHAnsi"/>
        </w:rPr>
      </w:pPr>
      <w:r w:rsidRPr="00077842">
        <w:rPr>
          <w:rFonts w:asciiTheme="minorHAnsi" w:hAnsiTheme="minorHAnsi" w:cstheme="minorHAnsi"/>
        </w:rPr>
        <w:t>MMWEC</w:t>
      </w:r>
      <w:r>
        <w:rPr>
          <w:rFonts w:asciiTheme="minorHAnsi" w:hAnsiTheme="minorHAnsi" w:cstheme="minorHAnsi"/>
        </w:rPr>
        <w:t xml:space="preserve"> provides periodic reports of RCS activities, including quantities and spending.   MMWEC also provides analysis to determine trends in customer behavior and requests.</w:t>
      </w:r>
    </w:p>
    <w:p w14:paraId="5DDAD14E" w14:textId="77777777" w:rsidR="00C97185" w:rsidRPr="00C66C04" w:rsidRDefault="00927D69" w:rsidP="00C66C04">
      <w:pPr>
        <w:pStyle w:val="Heading2"/>
        <w:spacing w:before="181"/>
      </w:pPr>
      <w:r w:rsidRPr="00C66C04">
        <w:t>Other Strategies</w:t>
      </w:r>
    </w:p>
    <w:p w14:paraId="2E9C8F14" w14:textId="77777777" w:rsidR="00C66C04" w:rsidRDefault="00C66C04">
      <w:pPr>
        <w:pStyle w:val="BodyText"/>
        <w:spacing w:before="182" w:line="261" w:lineRule="auto"/>
        <w:ind w:left="140" w:right="558"/>
        <w:rPr>
          <w:rFonts w:asciiTheme="minorHAnsi" w:hAnsiTheme="minorHAnsi" w:cstheme="minorHAnsi"/>
        </w:rPr>
      </w:pPr>
      <w:r>
        <w:rPr>
          <w:rFonts w:asciiTheme="minorHAnsi" w:hAnsiTheme="minorHAnsi" w:cstheme="minorHAnsi"/>
        </w:rPr>
        <w:t xml:space="preserve">No MLP participating in the MMWEC </w:t>
      </w:r>
      <w:r w:rsidR="00110BD1">
        <w:rPr>
          <w:rFonts w:asciiTheme="minorHAnsi" w:hAnsiTheme="minorHAnsi" w:cstheme="minorHAnsi"/>
        </w:rPr>
        <w:t>NextZero</w:t>
      </w:r>
      <w:r>
        <w:rPr>
          <w:rFonts w:asciiTheme="minorHAnsi" w:hAnsiTheme="minorHAnsi" w:cstheme="minorHAnsi"/>
        </w:rPr>
        <w:t xml:space="preserve"> programs </w:t>
      </w:r>
      <w:r w:rsidR="00BF6F2F" w:rsidRPr="00BF6F2F">
        <w:rPr>
          <w:rFonts w:asciiTheme="minorHAnsi" w:hAnsiTheme="minorHAnsi" w:cstheme="minorHAnsi"/>
        </w:rPr>
        <w:t>currently recommend</w:t>
      </w:r>
      <w:r w:rsidR="00BF6F2F">
        <w:rPr>
          <w:rFonts w:asciiTheme="minorHAnsi" w:hAnsiTheme="minorHAnsi" w:cstheme="minorHAnsi"/>
        </w:rPr>
        <w:t>s</w:t>
      </w:r>
      <w:r w:rsidR="00BF6F2F" w:rsidRPr="00BF6F2F">
        <w:rPr>
          <w:rFonts w:asciiTheme="minorHAnsi" w:hAnsiTheme="minorHAnsi" w:cstheme="minorHAnsi"/>
        </w:rPr>
        <w:t xml:space="preserve"> contractors or provide</w:t>
      </w:r>
      <w:r w:rsidR="00BF6F2F">
        <w:rPr>
          <w:rFonts w:asciiTheme="minorHAnsi" w:hAnsiTheme="minorHAnsi" w:cstheme="minorHAnsi"/>
        </w:rPr>
        <w:t>s</w:t>
      </w:r>
      <w:r w:rsidR="00BF6F2F" w:rsidRPr="00BF6F2F">
        <w:rPr>
          <w:rFonts w:asciiTheme="minorHAnsi" w:hAnsiTheme="minorHAnsi" w:cstheme="minorHAnsi"/>
        </w:rPr>
        <w:t xml:space="preserve"> any sort of approved or participating contractor lists.  The HEA process does include information given to the customer on how to choose a contractor, including information essentially similar to that found on the Commonwealth of Massachusetts website</w:t>
      </w:r>
      <w:r w:rsidR="003531DD">
        <w:rPr>
          <w:rFonts w:asciiTheme="minorHAnsi" w:hAnsiTheme="minorHAnsi" w:cstheme="minorHAnsi"/>
        </w:rPr>
        <w:t xml:space="preserve">.  </w:t>
      </w:r>
    </w:p>
    <w:p w14:paraId="4729C1C4" w14:textId="77777777" w:rsidR="003531DD" w:rsidRDefault="003531DD">
      <w:pPr>
        <w:pStyle w:val="BodyText"/>
        <w:spacing w:before="182" w:line="261" w:lineRule="auto"/>
        <w:ind w:left="140" w:right="558"/>
        <w:rPr>
          <w:rFonts w:asciiTheme="minorHAnsi" w:hAnsiTheme="minorHAnsi" w:cstheme="minorHAnsi"/>
        </w:rPr>
      </w:pPr>
      <w:r>
        <w:rPr>
          <w:rFonts w:asciiTheme="minorHAnsi" w:hAnsiTheme="minorHAnsi" w:cstheme="minorHAnsi"/>
        </w:rPr>
        <w:t xml:space="preserve">While the HELPS (now NextZero) website includes </w:t>
      </w:r>
      <w:r w:rsidR="003C2F11">
        <w:rPr>
          <w:rFonts w:asciiTheme="minorHAnsi" w:hAnsiTheme="minorHAnsi" w:cstheme="minorHAnsi"/>
        </w:rPr>
        <w:t xml:space="preserve">language </w:t>
      </w:r>
      <w:r>
        <w:rPr>
          <w:rFonts w:asciiTheme="minorHAnsi" w:hAnsiTheme="minorHAnsi" w:cstheme="minorHAnsi"/>
        </w:rPr>
        <w:t xml:space="preserve">translation, as noted above, MMWEC does not currently provide reports or marketing materials in other languages. </w:t>
      </w:r>
    </w:p>
    <w:p w14:paraId="27FB4B54" w14:textId="77777777" w:rsidR="003531DD" w:rsidRDefault="00BF6F2F">
      <w:pPr>
        <w:pStyle w:val="BodyText"/>
        <w:spacing w:before="182" w:line="261" w:lineRule="auto"/>
        <w:ind w:left="140" w:right="558"/>
        <w:rPr>
          <w:rFonts w:asciiTheme="minorHAnsi" w:hAnsiTheme="minorHAnsi" w:cstheme="minorHAnsi"/>
        </w:rPr>
      </w:pPr>
      <w:r>
        <w:rPr>
          <w:rFonts w:asciiTheme="minorHAnsi" w:hAnsiTheme="minorHAnsi" w:cstheme="minorHAnsi"/>
        </w:rPr>
        <w:t>MMWEC</w:t>
      </w:r>
      <w:r w:rsidRPr="00BF6F2F">
        <w:rPr>
          <w:rFonts w:asciiTheme="minorHAnsi" w:hAnsiTheme="minorHAnsi" w:cstheme="minorHAnsi"/>
        </w:rPr>
        <w:t xml:space="preserve"> has always been able to link HEI rebates to HEAs since the HEI rebates require the HEA.  The link between other rebates and the HEA has been harder to establish.  The new Snugg Pro HEA software will allow a closer linking of improvements and HEAs since they include the DOER Scorecard.  </w:t>
      </w:r>
    </w:p>
    <w:p w14:paraId="6E85A829" w14:textId="77777777" w:rsidR="00BF6F2F" w:rsidRPr="00D60B78" w:rsidRDefault="00D60B78" w:rsidP="00D60B78">
      <w:pPr>
        <w:pStyle w:val="Heading2"/>
        <w:spacing w:before="181"/>
      </w:pPr>
      <w:r w:rsidRPr="00D60B78">
        <w:t>Outreach to “Hard To Reach” customers and EJ Communities</w:t>
      </w:r>
    </w:p>
    <w:p w14:paraId="18911426" w14:textId="77777777" w:rsidR="00D60B78" w:rsidRDefault="00D60B78">
      <w:pPr>
        <w:pStyle w:val="BodyText"/>
        <w:spacing w:before="182" w:line="261" w:lineRule="auto"/>
        <w:ind w:left="140" w:right="558"/>
        <w:rPr>
          <w:rFonts w:asciiTheme="minorHAnsi" w:hAnsiTheme="minorHAnsi" w:cstheme="minorHAnsi"/>
        </w:rPr>
      </w:pPr>
      <w:r>
        <w:rPr>
          <w:rFonts w:asciiTheme="minorHAnsi" w:hAnsiTheme="minorHAnsi" w:cstheme="minorHAnsi"/>
        </w:rPr>
        <w:t>All MLPs participating in NextZero programs are actively seeking to increase outreach to and participation by “Hard to Reach” customers and customers in EJ Communities.  The MLPs have announced that equity will be a factor in future decision making processes.  Participating MLPs have begun forming, or already have formed, partnerships with local community and other groups</w:t>
      </w:r>
      <w:r w:rsidR="002B7473">
        <w:rPr>
          <w:rFonts w:asciiTheme="minorHAnsi" w:hAnsiTheme="minorHAnsi" w:cstheme="minorHAnsi"/>
        </w:rPr>
        <w:t xml:space="preserve"> and have been meeting with these groups </w:t>
      </w:r>
      <w:r>
        <w:rPr>
          <w:rFonts w:asciiTheme="minorHAnsi" w:hAnsiTheme="minorHAnsi" w:cstheme="minorHAnsi"/>
        </w:rPr>
        <w:t>to</w:t>
      </w:r>
      <w:r w:rsidR="002B7473">
        <w:rPr>
          <w:rFonts w:asciiTheme="minorHAnsi" w:hAnsiTheme="minorHAnsi" w:cstheme="minorHAnsi"/>
        </w:rPr>
        <w:t xml:space="preserve"> better </w:t>
      </w:r>
      <w:r>
        <w:rPr>
          <w:rFonts w:asciiTheme="minorHAnsi" w:hAnsiTheme="minorHAnsi" w:cstheme="minorHAnsi"/>
        </w:rPr>
        <w:t xml:space="preserve">learn </w:t>
      </w:r>
      <w:r w:rsidR="002B7473">
        <w:rPr>
          <w:rFonts w:asciiTheme="minorHAnsi" w:hAnsiTheme="minorHAnsi" w:cstheme="minorHAnsi"/>
        </w:rPr>
        <w:t xml:space="preserve">the needs of the </w:t>
      </w:r>
      <w:r w:rsidR="009F5B67">
        <w:rPr>
          <w:rFonts w:asciiTheme="minorHAnsi" w:hAnsiTheme="minorHAnsi" w:cstheme="minorHAnsi"/>
        </w:rPr>
        <w:t>a</w:t>
      </w:r>
      <w:r>
        <w:rPr>
          <w:rFonts w:asciiTheme="minorHAnsi" w:hAnsiTheme="minorHAnsi" w:cstheme="minorHAnsi"/>
        </w:rPr>
        <w:t>ffected communities</w:t>
      </w:r>
      <w:r w:rsidR="002B7473">
        <w:rPr>
          <w:rFonts w:asciiTheme="minorHAnsi" w:hAnsiTheme="minorHAnsi" w:cstheme="minorHAnsi"/>
        </w:rPr>
        <w:t xml:space="preserve">, </w:t>
      </w:r>
      <w:r>
        <w:rPr>
          <w:rFonts w:asciiTheme="minorHAnsi" w:hAnsiTheme="minorHAnsi" w:cstheme="minorHAnsi"/>
        </w:rPr>
        <w:t>and to help customers learn about MLP offerings and to help receive heating assistance or other sustainability help.  MMWEC has already introduced a translation service to the NextZero website, as described above</w:t>
      </w:r>
      <w:r w:rsidR="002B7473">
        <w:rPr>
          <w:rFonts w:asciiTheme="minorHAnsi" w:hAnsiTheme="minorHAnsi" w:cstheme="minorHAnsi"/>
        </w:rPr>
        <w:t>, and ha</w:t>
      </w:r>
      <w:r w:rsidR="009F5B67">
        <w:rPr>
          <w:rFonts w:asciiTheme="minorHAnsi" w:hAnsiTheme="minorHAnsi" w:cstheme="minorHAnsi"/>
        </w:rPr>
        <w:t>s</w:t>
      </w:r>
      <w:r w:rsidR="002B7473">
        <w:rPr>
          <w:rFonts w:asciiTheme="minorHAnsi" w:hAnsiTheme="minorHAnsi" w:cstheme="minorHAnsi"/>
        </w:rPr>
        <w:t xml:space="preserve"> taken steps to increase the list of rebate-eligible products to include less expensive products.  Future steps are being actively considered, and could include financing, increased income-eligible incentives, additional community meetings and projects, and product giveaways.  </w:t>
      </w:r>
    </w:p>
    <w:p w14:paraId="10BEB4F9" w14:textId="77777777" w:rsidR="00C97185" w:rsidRPr="00C66C04" w:rsidRDefault="00927D69" w:rsidP="00C66C04">
      <w:pPr>
        <w:pStyle w:val="Heading2"/>
        <w:spacing w:before="181"/>
      </w:pPr>
      <w:r w:rsidRPr="00C66C04">
        <w:t>Rebate Processing</w:t>
      </w:r>
    </w:p>
    <w:p w14:paraId="7F316CA6" w14:textId="77777777" w:rsidR="00B30D78" w:rsidRDefault="00BF6F2F">
      <w:pPr>
        <w:pStyle w:val="BodyText"/>
        <w:spacing w:before="185" w:line="259" w:lineRule="auto"/>
        <w:ind w:left="140" w:right="181"/>
        <w:rPr>
          <w:rFonts w:asciiTheme="minorHAnsi" w:hAnsiTheme="minorHAnsi" w:cstheme="minorHAnsi"/>
        </w:rPr>
      </w:pPr>
      <w:r w:rsidRPr="00BF6F2F">
        <w:rPr>
          <w:rFonts w:asciiTheme="minorHAnsi" w:hAnsiTheme="minorHAnsi" w:cstheme="minorHAnsi"/>
        </w:rPr>
        <w:t>MMWEC works with Energy Federation, Inc. (EFI) to process rebate</w:t>
      </w:r>
      <w:r>
        <w:rPr>
          <w:rFonts w:asciiTheme="minorHAnsi" w:hAnsiTheme="minorHAnsi" w:cstheme="minorHAnsi"/>
        </w:rPr>
        <w:t xml:space="preserve"> applications </w:t>
      </w:r>
      <w:r w:rsidRPr="00BF6F2F">
        <w:rPr>
          <w:rFonts w:asciiTheme="minorHAnsi" w:hAnsiTheme="minorHAnsi" w:cstheme="minorHAnsi"/>
        </w:rPr>
        <w:t xml:space="preserve">for many </w:t>
      </w:r>
      <w:r w:rsidR="00110BD1">
        <w:rPr>
          <w:rFonts w:asciiTheme="minorHAnsi" w:hAnsiTheme="minorHAnsi" w:cstheme="minorHAnsi"/>
        </w:rPr>
        <w:t xml:space="preserve">NextZero </w:t>
      </w:r>
      <w:r w:rsidRPr="00BF6F2F">
        <w:rPr>
          <w:rFonts w:asciiTheme="minorHAnsi" w:hAnsiTheme="minorHAnsi" w:cstheme="minorHAnsi"/>
        </w:rPr>
        <w:t>participating MLP</w:t>
      </w:r>
      <w:r>
        <w:rPr>
          <w:rFonts w:asciiTheme="minorHAnsi" w:hAnsiTheme="minorHAnsi" w:cstheme="minorHAnsi"/>
        </w:rPr>
        <w:t>s</w:t>
      </w:r>
      <w:r w:rsidRPr="00BF6F2F">
        <w:rPr>
          <w:rFonts w:asciiTheme="minorHAnsi" w:hAnsiTheme="minorHAnsi" w:cstheme="minorHAnsi"/>
        </w:rPr>
        <w:t>.</w:t>
      </w:r>
      <w:r>
        <w:rPr>
          <w:rFonts w:asciiTheme="minorHAnsi" w:hAnsiTheme="minorHAnsi" w:cstheme="minorHAnsi"/>
        </w:rPr>
        <w:t xml:space="preserve">  Applications can be submitted either on-line or in hardcopy form.  EFI provides a full service of rebate approval and fault correction services.  </w:t>
      </w:r>
    </w:p>
    <w:p w14:paraId="2622255A" w14:textId="77777777" w:rsidR="00BF6F2F" w:rsidRDefault="00BF6F2F">
      <w:pPr>
        <w:pStyle w:val="BodyText"/>
        <w:spacing w:before="185" w:line="259" w:lineRule="auto"/>
        <w:ind w:left="140" w:right="181"/>
        <w:rPr>
          <w:rFonts w:asciiTheme="minorHAnsi" w:hAnsiTheme="minorHAnsi" w:cstheme="minorHAnsi"/>
        </w:rPr>
      </w:pPr>
      <w:r>
        <w:rPr>
          <w:rFonts w:asciiTheme="minorHAnsi" w:hAnsiTheme="minorHAnsi" w:cstheme="minorHAnsi"/>
        </w:rPr>
        <w:t xml:space="preserve">MMWEC maintains a </w:t>
      </w:r>
      <w:r w:rsidR="00110BD1">
        <w:rPr>
          <w:rFonts w:asciiTheme="minorHAnsi" w:hAnsiTheme="minorHAnsi" w:cstheme="minorHAnsi"/>
        </w:rPr>
        <w:t>NextZero hotline</w:t>
      </w:r>
      <w:r>
        <w:rPr>
          <w:rFonts w:asciiTheme="minorHAnsi" w:hAnsiTheme="minorHAnsi" w:cstheme="minorHAnsi"/>
        </w:rPr>
        <w:t xml:space="preserve"> phone number for customers with questions about the rebate </w:t>
      </w:r>
      <w:r>
        <w:rPr>
          <w:rFonts w:asciiTheme="minorHAnsi" w:hAnsiTheme="minorHAnsi" w:cstheme="minorHAnsi"/>
        </w:rPr>
        <w:lastRenderedPageBreak/>
        <w:t xml:space="preserve">application process.  This hotline is staffed by MMWEC staff.  Our experience with the hotline is that </w:t>
      </w:r>
      <w:r w:rsidR="00B30D78">
        <w:rPr>
          <w:rFonts w:asciiTheme="minorHAnsi" w:hAnsiTheme="minorHAnsi" w:cstheme="minorHAnsi"/>
        </w:rPr>
        <w:t>the most frequent reasons for customer calls are to check on the status of an application and for help in supplying missing documentation.  EFI provides the Tableau rebate processing database which allows MMWEC staff to review rebate application processing, down to an individual customer and document level.  Tableau allows MMWEC sta</w:t>
      </w:r>
      <w:r w:rsidR="00B16FD8">
        <w:rPr>
          <w:rFonts w:asciiTheme="minorHAnsi" w:hAnsiTheme="minorHAnsi" w:cstheme="minorHAnsi"/>
        </w:rPr>
        <w:t>ff</w:t>
      </w:r>
      <w:r w:rsidR="00B30D78">
        <w:rPr>
          <w:rFonts w:asciiTheme="minorHAnsi" w:hAnsiTheme="minorHAnsi" w:cstheme="minorHAnsi"/>
        </w:rPr>
        <w:t xml:space="preserve"> to provide personal service and help walk the customers through the process.   </w:t>
      </w:r>
    </w:p>
    <w:p w14:paraId="06FFA9B7" w14:textId="77777777" w:rsidR="00B30D78" w:rsidRDefault="00B30D78">
      <w:pPr>
        <w:pStyle w:val="BodyText"/>
        <w:spacing w:before="185" w:line="259" w:lineRule="auto"/>
        <w:ind w:left="140" w:right="181"/>
        <w:rPr>
          <w:rFonts w:asciiTheme="minorHAnsi" w:hAnsiTheme="minorHAnsi" w:cstheme="minorHAnsi"/>
        </w:rPr>
      </w:pPr>
      <w:r>
        <w:rPr>
          <w:rFonts w:asciiTheme="minorHAnsi" w:hAnsiTheme="minorHAnsi" w:cstheme="minorHAnsi"/>
        </w:rPr>
        <w:t xml:space="preserve">MLPs using MMWEC to process rebates provide customer payments in the form of a pre-paid debit card (for rebate payments of $125 or less) or check (for payments of $126 or more).  Certain MLPs (Peabody and West Boylston) provide all rebate payments in the form of on-bill credits.  </w:t>
      </w:r>
    </w:p>
    <w:p w14:paraId="191E97EA" w14:textId="77777777" w:rsidR="00B30D78" w:rsidRDefault="00B30D78">
      <w:pPr>
        <w:pStyle w:val="BodyText"/>
        <w:spacing w:before="185" w:line="259" w:lineRule="auto"/>
        <w:ind w:left="140" w:right="181"/>
        <w:rPr>
          <w:rFonts w:asciiTheme="minorHAnsi" w:hAnsiTheme="minorHAnsi" w:cstheme="minorHAnsi"/>
        </w:rPr>
      </w:pPr>
      <w:r>
        <w:rPr>
          <w:rFonts w:asciiTheme="minorHAnsi" w:hAnsiTheme="minorHAnsi" w:cstheme="minorHAnsi"/>
        </w:rPr>
        <w:t xml:space="preserve">Some MLPs process rebate applications in house.   </w:t>
      </w:r>
    </w:p>
    <w:p w14:paraId="45B6BBF5" w14:textId="77777777" w:rsidR="00C97185" w:rsidRPr="00B30D78" w:rsidRDefault="00927D69" w:rsidP="00B30D78">
      <w:pPr>
        <w:pStyle w:val="Heading2"/>
        <w:spacing w:before="181"/>
      </w:pPr>
      <w:r w:rsidRPr="00B30D78">
        <w:t>Table 3 - Rebate Administration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gridCol w:w="1815"/>
      </w:tblGrid>
      <w:tr w:rsidR="0065056D" w:rsidRPr="009721FE" w14:paraId="5E9FFB3F" w14:textId="77777777" w:rsidTr="008C51C9">
        <w:trPr>
          <w:trHeight w:hRule="exact" w:val="972"/>
          <w:jc w:val="center"/>
        </w:trPr>
        <w:tc>
          <w:tcPr>
            <w:tcW w:w="1102" w:type="dxa"/>
            <w:tcBorders>
              <w:bottom w:val="single" w:sz="4" w:space="0" w:color="auto"/>
            </w:tcBorders>
            <w:shd w:val="clear" w:color="auto" w:fill="92D050"/>
            <w:vAlign w:val="bottom"/>
          </w:tcPr>
          <w:p w14:paraId="0E557894" w14:textId="77777777" w:rsidR="0065056D" w:rsidRPr="009721FE" w:rsidRDefault="0065056D" w:rsidP="008C51C9">
            <w:pPr>
              <w:pStyle w:val="TableParagraph"/>
              <w:spacing w:before="162"/>
              <w:ind w:left="15" w:hanging="15"/>
              <w:jc w:val="center"/>
              <w:rPr>
                <w:rFonts w:ascii="Calibri"/>
                <w:b/>
              </w:rPr>
            </w:pPr>
            <w:r>
              <w:rPr>
                <w:rFonts w:ascii="Calibri"/>
                <w:b/>
              </w:rPr>
              <w:t>M</w:t>
            </w:r>
            <w:r w:rsidRPr="009721FE">
              <w:rPr>
                <w:rFonts w:ascii="Calibri"/>
                <w:b/>
              </w:rPr>
              <w:t>LP</w:t>
            </w:r>
          </w:p>
        </w:tc>
        <w:tc>
          <w:tcPr>
            <w:tcW w:w="2233" w:type="dxa"/>
            <w:tcBorders>
              <w:bottom w:val="single" w:sz="4" w:space="0" w:color="auto"/>
            </w:tcBorders>
            <w:shd w:val="clear" w:color="auto" w:fill="92D050"/>
            <w:vAlign w:val="bottom"/>
          </w:tcPr>
          <w:p w14:paraId="7FFF7FAE" w14:textId="77777777" w:rsidR="0065056D" w:rsidRPr="009721FE" w:rsidRDefault="0065056D" w:rsidP="008C51C9">
            <w:pPr>
              <w:pStyle w:val="TableParagraph"/>
              <w:spacing w:before="162"/>
              <w:ind w:right="-15"/>
              <w:jc w:val="center"/>
              <w:rPr>
                <w:rFonts w:ascii="Calibri"/>
                <w:b/>
              </w:rPr>
            </w:pPr>
            <w:r w:rsidRPr="009721FE">
              <w:rPr>
                <w:rFonts w:ascii="Calibri"/>
                <w:b/>
              </w:rPr>
              <w:t>Town</w:t>
            </w:r>
          </w:p>
        </w:tc>
        <w:tc>
          <w:tcPr>
            <w:tcW w:w="2025" w:type="dxa"/>
            <w:tcBorders>
              <w:bottom w:val="single" w:sz="4" w:space="0" w:color="auto"/>
            </w:tcBorders>
            <w:shd w:val="clear" w:color="auto" w:fill="92D050"/>
            <w:vAlign w:val="bottom"/>
          </w:tcPr>
          <w:p w14:paraId="07D24614" w14:textId="77777777" w:rsidR="0065056D" w:rsidRPr="009721FE" w:rsidRDefault="0065056D" w:rsidP="0065056D">
            <w:pPr>
              <w:pStyle w:val="TableParagraph"/>
              <w:ind w:left="141" w:right="139" w:hanging="3"/>
              <w:jc w:val="center"/>
              <w:rPr>
                <w:rFonts w:ascii="Calibri"/>
                <w:b/>
              </w:rPr>
            </w:pPr>
            <w:r>
              <w:rPr>
                <w:rFonts w:ascii="Calibri"/>
                <w:b/>
              </w:rPr>
              <w:t>MMWEC Administration</w:t>
            </w:r>
          </w:p>
        </w:tc>
        <w:tc>
          <w:tcPr>
            <w:tcW w:w="1815" w:type="dxa"/>
            <w:tcBorders>
              <w:bottom w:val="single" w:sz="4" w:space="0" w:color="auto"/>
            </w:tcBorders>
            <w:shd w:val="clear" w:color="auto" w:fill="92D050"/>
            <w:vAlign w:val="bottom"/>
          </w:tcPr>
          <w:p w14:paraId="28D71727" w14:textId="77777777" w:rsidR="0065056D" w:rsidRDefault="0065056D" w:rsidP="00B30D78">
            <w:pPr>
              <w:jc w:val="center"/>
            </w:pPr>
            <w:r>
              <w:rPr>
                <w:rFonts w:ascii="Calibri"/>
                <w:b/>
              </w:rPr>
              <w:t>MLP Administration</w:t>
            </w:r>
          </w:p>
        </w:tc>
      </w:tr>
      <w:tr w:rsidR="0065056D" w:rsidRPr="00EB0D4C" w14:paraId="53C866F9"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A76960D" w14:textId="77777777" w:rsidR="0065056D" w:rsidRPr="00EB0D4C" w:rsidRDefault="0065056D" w:rsidP="008C51C9">
            <w:pPr>
              <w:pStyle w:val="TableParagraph"/>
              <w:spacing w:before="21"/>
              <w:ind w:left="15" w:hanging="15"/>
              <w:jc w:val="center"/>
              <w:rPr>
                <w:rFonts w:ascii="Calibri"/>
              </w:rPr>
            </w:pPr>
            <w:r w:rsidRPr="00EB0D4C">
              <w:rPr>
                <w:rFonts w:ascii="Calibri"/>
              </w:rPr>
              <w:t>AMLP</w:t>
            </w:r>
          </w:p>
        </w:tc>
        <w:tc>
          <w:tcPr>
            <w:tcW w:w="2233" w:type="dxa"/>
            <w:tcBorders>
              <w:top w:val="single" w:sz="4" w:space="0" w:color="auto"/>
              <w:left w:val="single" w:sz="4" w:space="0" w:color="auto"/>
              <w:bottom w:val="single" w:sz="4" w:space="0" w:color="auto"/>
              <w:right w:val="single" w:sz="4" w:space="0" w:color="auto"/>
            </w:tcBorders>
            <w:vAlign w:val="center"/>
          </w:tcPr>
          <w:p w14:paraId="7267355B"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Ashburnham</w:t>
            </w:r>
          </w:p>
        </w:tc>
        <w:tc>
          <w:tcPr>
            <w:tcW w:w="2025" w:type="dxa"/>
            <w:tcBorders>
              <w:top w:val="single" w:sz="4" w:space="0" w:color="auto"/>
              <w:left w:val="single" w:sz="4" w:space="0" w:color="auto"/>
              <w:bottom w:val="single" w:sz="4" w:space="0" w:color="auto"/>
              <w:right w:val="single" w:sz="4" w:space="0" w:color="auto"/>
            </w:tcBorders>
            <w:vAlign w:val="center"/>
          </w:tcPr>
          <w:p w14:paraId="7C76CC95" w14:textId="77777777" w:rsidR="0065056D" w:rsidRPr="00EB0D4C" w:rsidRDefault="0065056D" w:rsidP="008C51C9">
            <w:pPr>
              <w:pStyle w:val="TableParagraph"/>
              <w:spacing w:before="21"/>
              <w:jc w:val="center"/>
              <w:rPr>
                <w:rFonts w:ascii="Calibri"/>
              </w:rPr>
            </w:pPr>
            <w:r>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749358F3" w14:textId="77777777" w:rsidR="0065056D" w:rsidRDefault="0065056D" w:rsidP="008C51C9">
            <w:pPr>
              <w:jc w:val="center"/>
              <w:rPr>
                <w:rFonts w:ascii="Calibri" w:eastAsia="Times New Roman" w:hAnsi="Calibri" w:cs="Calibri"/>
                <w:color w:val="000000"/>
              </w:rPr>
            </w:pPr>
          </w:p>
        </w:tc>
      </w:tr>
      <w:tr w:rsidR="0065056D" w:rsidRPr="00EB0D4C" w14:paraId="3F63FAA2" w14:textId="77777777" w:rsidTr="008C51C9">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4A2352AC" w14:textId="77777777" w:rsidR="0065056D" w:rsidRPr="00EB0D4C" w:rsidRDefault="0065056D" w:rsidP="008C51C9">
            <w:pPr>
              <w:pStyle w:val="TableParagraph"/>
              <w:spacing w:before="21"/>
              <w:ind w:left="15" w:hanging="15"/>
              <w:jc w:val="center"/>
              <w:rPr>
                <w:rFonts w:ascii="Calibri"/>
              </w:rPr>
            </w:pPr>
            <w:r w:rsidRPr="00EB0D4C">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48275FC2"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29917610" w14:textId="77777777" w:rsidR="0065056D" w:rsidRPr="0065056D" w:rsidRDefault="0065056D" w:rsidP="0065056D">
            <w:pPr>
              <w:pStyle w:val="TableParagraph"/>
              <w:spacing w:before="21"/>
              <w:jc w:val="center"/>
              <w:rPr>
                <w:rFonts w:ascii="Calibri"/>
              </w:rPr>
            </w:pPr>
            <w:r>
              <w:rPr>
                <w:rFonts w:ascii="Calibri"/>
              </w:rPr>
              <w:t>Yes</w:t>
            </w:r>
            <w:r w:rsidRPr="0065056D">
              <w:rPr>
                <w:rFonts w:ascii="Calibri"/>
              </w:rPr>
              <w:t xml:space="preserve"> </w:t>
            </w:r>
          </w:p>
        </w:tc>
        <w:tc>
          <w:tcPr>
            <w:tcW w:w="1815" w:type="dxa"/>
            <w:tcBorders>
              <w:top w:val="single" w:sz="4" w:space="0" w:color="auto"/>
              <w:left w:val="single" w:sz="4" w:space="0" w:color="auto"/>
              <w:bottom w:val="single" w:sz="4" w:space="0" w:color="auto"/>
              <w:right w:val="single" w:sz="4" w:space="0" w:color="auto"/>
            </w:tcBorders>
            <w:vAlign w:val="bottom"/>
          </w:tcPr>
          <w:p w14:paraId="4C6AFC75" w14:textId="77777777" w:rsidR="0065056D" w:rsidRPr="0065056D" w:rsidRDefault="0065056D" w:rsidP="0065056D">
            <w:pPr>
              <w:pStyle w:val="TableParagraph"/>
              <w:spacing w:before="21"/>
              <w:jc w:val="center"/>
              <w:rPr>
                <w:rFonts w:ascii="Calibri"/>
              </w:rPr>
            </w:pPr>
          </w:p>
        </w:tc>
      </w:tr>
      <w:tr w:rsidR="0065056D" w:rsidRPr="00EB0D4C" w14:paraId="17818306"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992E26E" w14:textId="77777777" w:rsidR="0065056D" w:rsidRPr="00EB0D4C" w:rsidRDefault="0065056D" w:rsidP="008C51C9">
            <w:pPr>
              <w:pStyle w:val="TableParagraph"/>
              <w:spacing w:before="21"/>
              <w:ind w:left="15" w:hanging="15"/>
              <w:jc w:val="center"/>
              <w:rPr>
                <w:rFonts w:ascii="Calibri"/>
              </w:rPr>
            </w:pPr>
            <w:r w:rsidRPr="00EB0D4C">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13057E0A"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center"/>
          </w:tcPr>
          <w:p w14:paraId="54C104A6" w14:textId="77777777" w:rsidR="0065056D" w:rsidRPr="0065056D" w:rsidRDefault="0065056D" w:rsidP="0065056D">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0BDC24EE" w14:textId="77777777" w:rsidR="0065056D" w:rsidRPr="0065056D" w:rsidRDefault="0065056D" w:rsidP="0065056D">
            <w:pPr>
              <w:pStyle w:val="TableParagraph"/>
              <w:spacing w:before="21"/>
              <w:jc w:val="center"/>
              <w:rPr>
                <w:rFonts w:ascii="Calibri"/>
              </w:rPr>
            </w:pPr>
          </w:p>
        </w:tc>
      </w:tr>
      <w:tr w:rsidR="0065056D" w:rsidRPr="00EB0D4C" w14:paraId="0C1246DD"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E8C385F" w14:textId="77777777" w:rsidR="0065056D" w:rsidRPr="00EB0D4C" w:rsidRDefault="0065056D" w:rsidP="008C51C9">
            <w:pPr>
              <w:pStyle w:val="TableParagraph"/>
              <w:spacing w:before="21"/>
              <w:ind w:left="15" w:hanging="15"/>
              <w:jc w:val="center"/>
              <w:rPr>
                <w:rFonts w:ascii="Calibri"/>
              </w:rPr>
            </w:pPr>
            <w:r w:rsidRPr="00EB0D4C">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445B8162"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057F6386" w14:textId="77777777" w:rsidR="0065056D" w:rsidRPr="0065056D" w:rsidRDefault="0065056D" w:rsidP="0065056D">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0319B3C5" w14:textId="77777777" w:rsidR="0065056D" w:rsidRPr="0065056D" w:rsidRDefault="0065056D" w:rsidP="0065056D">
            <w:pPr>
              <w:pStyle w:val="TableParagraph"/>
              <w:spacing w:before="21"/>
              <w:jc w:val="center"/>
              <w:rPr>
                <w:rFonts w:ascii="Calibri"/>
              </w:rPr>
            </w:pPr>
          </w:p>
        </w:tc>
      </w:tr>
      <w:tr w:rsidR="0065056D" w:rsidRPr="00EB0D4C" w14:paraId="3204DCF1"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4354BE7" w14:textId="77777777" w:rsidR="0065056D" w:rsidRPr="00EB0D4C" w:rsidRDefault="0065056D" w:rsidP="008C51C9">
            <w:pPr>
              <w:pStyle w:val="TableParagraph"/>
              <w:spacing w:before="21"/>
              <w:ind w:left="15" w:hanging="15"/>
              <w:jc w:val="center"/>
              <w:rPr>
                <w:rFonts w:ascii="Calibri"/>
              </w:rPr>
            </w:pPr>
            <w:r w:rsidRPr="00EB0D4C">
              <w:rPr>
                <w:rFonts w:ascii="Calibri"/>
              </w:rPr>
              <w:t>HG&amp;E</w:t>
            </w:r>
          </w:p>
        </w:tc>
        <w:tc>
          <w:tcPr>
            <w:tcW w:w="2233" w:type="dxa"/>
            <w:tcBorders>
              <w:top w:val="single" w:sz="4" w:space="0" w:color="auto"/>
              <w:left w:val="single" w:sz="4" w:space="0" w:color="auto"/>
              <w:bottom w:val="single" w:sz="4" w:space="0" w:color="auto"/>
              <w:right w:val="single" w:sz="4" w:space="0" w:color="auto"/>
            </w:tcBorders>
            <w:vAlign w:val="center"/>
          </w:tcPr>
          <w:p w14:paraId="7BADAF8D"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vAlign w:val="center"/>
          </w:tcPr>
          <w:p w14:paraId="5134B297" w14:textId="77777777" w:rsidR="0065056D" w:rsidRPr="0065056D"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6DB41E8C" w14:textId="77777777" w:rsidR="0065056D" w:rsidRPr="0065056D" w:rsidRDefault="0065056D" w:rsidP="0065056D">
            <w:pPr>
              <w:pStyle w:val="TableParagraph"/>
              <w:spacing w:before="21"/>
              <w:jc w:val="center"/>
              <w:rPr>
                <w:rFonts w:ascii="Calibri"/>
              </w:rPr>
            </w:pPr>
            <w:r w:rsidRPr="0065056D">
              <w:rPr>
                <w:rFonts w:ascii="Calibri"/>
              </w:rPr>
              <w:t>Yes</w:t>
            </w:r>
          </w:p>
        </w:tc>
      </w:tr>
      <w:tr w:rsidR="0065056D" w:rsidRPr="00EB0D4C" w14:paraId="189C84BF"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F9CDB98" w14:textId="77777777" w:rsidR="0065056D" w:rsidRPr="00EB0D4C" w:rsidRDefault="0065056D" w:rsidP="008C51C9">
            <w:pPr>
              <w:pStyle w:val="TableParagraph"/>
              <w:spacing w:before="21"/>
              <w:ind w:left="15" w:hanging="15"/>
              <w:jc w:val="center"/>
              <w:rPr>
                <w:rFonts w:ascii="Calibri"/>
              </w:rPr>
            </w:pPr>
            <w:r w:rsidRPr="00EB0D4C">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3FA15273" w14:textId="77777777" w:rsidR="0065056D" w:rsidRPr="00EB0D4C" w:rsidRDefault="0065056D" w:rsidP="008C51C9">
            <w:pPr>
              <w:widowControl/>
              <w:autoSpaceDE/>
              <w:autoSpaceDN/>
              <w:ind w:right="-15"/>
              <w:jc w:val="center"/>
              <w:rPr>
                <w:rFonts w:ascii="Calibri" w:eastAsia="Times New Roman" w:hAnsi="Calibri" w:cs="Calibri"/>
              </w:rPr>
            </w:pPr>
            <w:r w:rsidRPr="00EB0D4C">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center"/>
          </w:tcPr>
          <w:p w14:paraId="2AE4E5E9" w14:textId="77777777" w:rsidR="0065056D" w:rsidRPr="00EB0D4C" w:rsidRDefault="0065056D" w:rsidP="0065056D">
            <w:pPr>
              <w:pStyle w:val="TableParagraph"/>
              <w:spacing w:before="21"/>
              <w:jc w:val="center"/>
              <w:rPr>
                <w:rFonts w:ascii="Calibri"/>
              </w:rPr>
            </w:pPr>
            <w:r>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2A54F735" w14:textId="77777777" w:rsidR="0065056D" w:rsidRPr="0065056D" w:rsidRDefault="0065056D" w:rsidP="0065056D">
            <w:pPr>
              <w:pStyle w:val="TableParagraph"/>
              <w:spacing w:before="21"/>
              <w:jc w:val="center"/>
              <w:rPr>
                <w:rFonts w:ascii="Calibri"/>
              </w:rPr>
            </w:pPr>
          </w:p>
        </w:tc>
      </w:tr>
      <w:tr w:rsidR="0065056D" w:rsidRPr="00EB0D4C" w14:paraId="3DE2C4A6"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79D5AB8" w14:textId="77777777" w:rsidR="0065056D" w:rsidRPr="00EB0D4C" w:rsidRDefault="0065056D" w:rsidP="008C51C9">
            <w:pPr>
              <w:pStyle w:val="TableParagraph"/>
              <w:spacing w:before="21"/>
              <w:ind w:left="15" w:hanging="15"/>
              <w:jc w:val="center"/>
              <w:rPr>
                <w:rFonts w:ascii="Calibri"/>
              </w:rPr>
            </w:pPr>
            <w:r>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7AAE1BAF" w14:textId="77777777" w:rsidR="0065056D" w:rsidRPr="00EB0D4C" w:rsidRDefault="0065056D" w:rsidP="008C51C9">
            <w:pPr>
              <w:widowControl/>
              <w:autoSpaceDE/>
              <w:autoSpaceDN/>
              <w:ind w:right="-15"/>
              <w:jc w:val="center"/>
              <w:rPr>
                <w:rFonts w:ascii="Calibri" w:eastAsia="Times New Roman" w:hAnsi="Calibri" w:cs="Calibri"/>
              </w:rPr>
            </w:pPr>
            <w:r>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vAlign w:val="center"/>
          </w:tcPr>
          <w:p w14:paraId="0468F66C" w14:textId="77777777" w:rsidR="0065056D" w:rsidRPr="00EB0D4C"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49C24BCD" w14:textId="77777777" w:rsidR="0065056D" w:rsidRPr="0065056D" w:rsidRDefault="0065056D" w:rsidP="0065056D">
            <w:pPr>
              <w:pStyle w:val="TableParagraph"/>
              <w:spacing w:before="21"/>
              <w:jc w:val="center"/>
              <w:rPr>
                <w:rFonts w:ascii="Calibri"/>
              </w:rPr>
            </w:pPr>
            <w:r w:rsidRPr="0065056D">
              <w:rPr>
                <w:rFonts w:ascii="Calibri"/>
              </w:rPr>
              <w:t>Yes*</w:t>
            </w:r>
          </w:p>
        </w:tc>
      </w:tr>
      <w:tr w:rsidR="0065056D" w:rsidRPr="00EB0D4C" w14:paraId="02EC50E2"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F9EF197" w14:textId="77777777" w:rsidR="0065056D" w:rsidRPr="00EB0D4C" w:rsidRDefault="0065056D" w:rsidP="008C51C9">
            <w:pPr>
              <w:pStyle w:val="TableParagraph"/>
              <w:spacing w:before="21"/>
              <w:ind w:left="15" w:hanging="15"/>
              <w:jc w:val="center"/>
              <w:rPr>
                <w:rFonts w:ascii="Calibri"/>
              </w:rPr>
            </w:pPr>
            <w:r w:rsidRPr="00EB0D4C">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4FA70D2A"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56B0DFE5" w14:textId="77777777" w:rsidR="0065056D" w:rsidRPr="0065056D" w:rsidRDefault="0065056D" w:rsidP="0065056D">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5A8A33A6" w14:textId="77777777" w:rsidR="0065056D" w:rsidRPr="0065056D" w:rsidRDefault="0065056D" w:rsidP="0065056D">
            <w:pPr>
              <w:pStyle w:val="TableParagraph"/>
              <w:spacing w:before="21"/>
              <w:jc w:val="center"/>
              <w:rPr>
                <w:rFonts w:ascii="Calibri"/>
              </w:rPr>
            </w:pPr>
          </w:p>
        </w:tc>
      </w:tr>
      <w:tr w:rsidR="0065056D" w:rsidRPr="00EB0D4C" w14:paraId="60654F0B"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EE79EF5" w14:textId="77777777" w:rsidR="0065056D" w:rsidRPr="00EB0D4C" w:rsidRDefault="0065056D" w:rsidP="008C51C9">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56C9E0F7"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19C84AE9" w14:textId="77777777" w:rsidR="0065056D" w:rsidRPr="0065056D" w:rsidRDefault="0065056D" w:rsidP="0065056D">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33EE84B1" w14:textId="77777777" w:rsidR="0065056D" w:rsidRPr="0065056D" w:rsidRDefault="0065056D" w:rsidP="0065056D">
            <w:pPr>
              <w:pStyle w:val="TableParagraph"/>
              <w:spacing w:before="21"/>
              <w:jc w:val="center"/>
              <w:rPr>
                <w:rFonts w:ascii="Calibri"/>
              </w:rPr>
            </w:pPr>
          </w:p>
        </w:tc>
      </w:tr>
      <w:tr w:rsidR="0065056D" w:rsidRPr="00EB0D4C" w14:paraId="1E4384B2"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996438C" w14:textId="77777777" w:rsidR="0065056D" w:rsidRPr="00EB0D4C" w:rsidRDefault="0065056D" w:rsidP="008C51C9">
            <w:pPr>
              <w:pStyle w:val="TableParagraph"/>
              <w:spacing w:before="21"/>
              <w:ind w:left="15" w:hanging="15"/>
              <w:jc w:val="center"/>
              <w:rPr>
                <w:rFonts w:ascii="Calibri"/>
              </w:rPr>
            </w:pPr>
            <w:r>
              <w:rPr>
                <w:rFonts w:ascii="Calibri"/>
              </w:rPr>
              <w:t>PMLP</w:t>
            </w:r>
          </w:p>
        </w:tc>
        <w:tc>
          <w:tcPr>
            <w:tcW w:w="2233" w:type="dxa"/>
            <w:tcBorders>
              <w:top w:val="single" w:sz="4" w:space="0" w:color="auto"/>
              <w:left w:val="single" w:sz="4" w:space="0" w:color="auto"/>
              <w:bottom w:val="single" w:sz="4" w:space="0" w:color="auto"/>
              <w:right w:val="single" w:sz="4" w:space="0" w:color="auto"/>
            </w:tcBorders>
            <w:vAlign w:val="center"/>
          </w:tcPr>
          <w:p w14:paraId="04AA1094" w14:textId="77777777" w:rsidR="0065056D" w:rsidRPr="009721FE" w:rsidRDefault="0065056D" w:rsidP="008C51C9">
            <w:pPr>
              <w:widowControl/>
              <w:autoSpaceDE/>
              <w:autoSpaceDN/>
              <w:ind w:right="-15"/>
              <w:jc w:val="center"/>
              <w:rPr>
                <w:rFonts w:ascii="Calibri" w:eastAsia="Times New Roman" w:hAnsi="Calibri" w:cs="Calibri"/>
              </w:rPr>
            </w:pPr>
            <w:r>
              <w:rPr>
                <w:rFonts w:ascii="Calibri" w:eastAsia="Times New Roman" w:hAnsi="Calibri" w:cs="Calibri"/>
              </w:rPr>
              <w:t>Peabody</w:t>
            </w:r>
          </w:p>
        </w:tc>
        <w:tc>
          <w:tcPr>
            <w:tcW w:w="2025" w:type="dxa"/>
            <w:tcBorders>
              <w:top w:val="single" w:sz="4" w:space="0" w:color="auto"/>
              <w:left w:val="single" w:sz="4" w:space="0" w:color="auto"/>
              <w:bottom w:val="single" w:sz="4" w:space="0" w:color="auto"/>
              <w:right w:val="single" w:sz="4" w:space="0" w:color="auto"/>
            </w:tcBorders>
            <w:vAlign w:val="center"/>
          </w:tcPr>
          <w:p w14:paraId="0B4AB285" w14:textId="77777777" w:rsidR="0065056D" w:rsidRPr="0065056D" w:rsidRDefault="0065056D" w:rsidP="0065056D">
            <w:pPr>
              <w:pStyle w:val="TableParagraph"/>
              <w:spacing w:before="21"/>
              <w:jc w:val="center"/>
              <w:rPr>
                <w:rFonts w:ascii="Calibri"/>
              </w:rPr>
            </w:pPr>
            <w:r w:rsidRPr="0065056D">
              <w:rPr>
                <w:rFonts w:ascii="Calibri"/>
              </w:rPr>
              <w:t>Yes (Credit)</w:t>
            </w:r>
          </w:p>
        </w:tc>
        <w:tc>
          <w:tcPr>
            <w:tcW w:w="1815" w:type="dxa"/>
            <w:tcBorders>
              <w:top w:val="single" w:sz="4" w:space="0" w:color="auto"/>
              <w:left w:val="single" w:sz="4" w:space="0" w:color="auto"/>
              <w:bottom w:val="single" w:sz="4" w:space="0" w:color="auto"/>
              <w:right w:val="single" w:sz="4" w:space="0" w:color="auto"/>
            </w:tcBorders>
            <w:vAlign w:val="bottom"/>
          </w:tcPr>
          <w:p w14:paraId="4BAF46FF" w14:textId="77777777" w:rsidR="0065056D" w:rsidRPr="0065056D" w:rsidRDefault="0065056D" w:rsidP="0065056D">
            <w:pPr>
              <w:pStyle w:val="TableParagraph"/>
              <w:spacing w:before="21"/>
              <w:jc w:val="center"/>
              <w:rPr>
                <w:rFonts w:ascii="Calibri"/>
              </w:rPr>
            </w:pPr>
          </w:p>
        </w:tc>
      </w:tr>
      <w:tr w:rsidR="0065056D" w:rsidRPr="00EB0D4C" w14:paraId="5CD0350E"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F467543" w14:textId="77777777" w:rsidR="0065056D" w:rsidRPr="00EB0D4C" w:rsidRDefault="0065056D" w:rsidP="008C51C9">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6D0D4196"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309A04D0" w14:textId="77777777" w:rsidR="0065056D" w:rsidRPr="0065056D" w:rsidRDefault="0065056D" w:rsidP="0065056D">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1FB77A01" w14:textId="77777777" w:rsidR="0065056D" w:rsidRPr="0065056D" w:rsidRDefault="0065056D" w:rsidP="0065056D">
            <w:pPr>
              <w:pStyle w:val="TableParagraph"/>
              <w:spacing w:before="21"/>
              <w:jc w:val="center"/>
              <w:rPr>
                <w:rFonts w:ascii="Calibri"/>
              </w:rPr>
            </w:pPr>
          </w:p>
        </w:tc>
      </w:tr>
      <w:tr w:rsidR="0065056D" w:rsidRPr="00EB0D4C" w14:paraId="568A948A"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A9038DF" w14:textId="77777777" w:rsidR="0065056D" w:rsidRPr="00EB0D4C" w:rsidRDefault="0065056D" w:rsidP="008C51C9">
            <w:pPr>
              <w:pStyle w:val="TableParagraph"/>
              <w:spacing w:before="21"/>
              <w:ind w:left="15" w:hanging="15"/>
              <w:jc w:val="center"/>
              <w:rPr>
                <w:rFonts w:ascii="Calibri"/>
              </w:rPr>
            </w:pPr>
            <w:r w:rsidRPr="00EB0D4C">
              <w:rPr>
                <w:rFonts w:ascii="Calibri"/>
              </w:rPr>
              <w:t>RMLD</w:t>
            </w:r>
          </w:p>
        </w:tc>
        <w:tc>
          <w:tcPr>
            <w:tcW w:w="2233" w:type="dxa"/>
            <w:tcBorders>
              <w:top w:val="single" w:sz="4" w:space="0" w:color="auto"/>
              <w:left w:val="single" w:sz="4" w:space="0" w:color="auto"/>
              <w:bottom w:val="single" w:sz="4" w:space="0" w:color="auto"/>
              <w:right w:val="single" w:sz="4" w:space="0" w:color="auto"/>
            </w:tcBorders>
            <w:vAlign w:val="center"/>
          </w:tcPr>
          <w:p w14:paraId="49E2943C"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Russell</w:t>
            </w:r>
          </w:p>
        </w:tc>
        <w:tc>
          <w:tcPr>
            <w:tcW w:w="2025" w:type="dxa"/>
            <w:tcBorders>
              <w:top w:val="single" w:sz="4" w:space="0" w:color="auto"/>
              <w:left w:val="single" w:sz="4" w:space="0" w:color="auto"/>
              <w:bottom w:val="single" w:sz="4" w:space="0" w:color="auto"/>
              <w:right w:val="single" w:sz="4" w:space="0" w:color="auto"/>
            </w:tcBorders>
            <w:vAlign w:val="center"/>
          </w:tcPr>
          <w:p w14:paraId="145D97BE" w14:textId="77777777" w:rsidR="0065056D" w:rsidRPr="0065056D" w:rsidRDefault="0065056D" w:rsidP="0065056D">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6593149C" w14:textId="77777777" w:rsidR="0065056D" w:rsidRPr="0065056D" w:rsidRDefault="0065056D" w:rsidP="0065056D">
            <w:pPr>
              <w:pStyle w:val="TableParagraph"/>
              <w:spacing w:before="21"/>
              <w:jc w:val="center"/>
              <w:rPr>
                <w:rFonts w:ascii="Calibri"/>
              </w:rPr>
            </w:pPr>
          </w:p>
        </w:tc>
      </w:tr>
      <w:tr w:rsidR="00D62063" w:rsidRPr="00EB0D4C" w14:paraId="15F61EDA"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D71533E" w14:textId="77777777" w:rsidR="00D62063" w:rsidRPr="00EB0D4C" w:rsidRDefault="00D62063" w:rsidP="00D62063">
            <w:pPr>
              <w:pStyle w:val="TableParagraph"/>
              <w:spacing w:before="21"/>
              <w:ind w:left="15" w:hanging="15"/>
              <w:jc w:val="center"/>
              <w:rPr>
                <w:rFonts w:ascii="Calibri"/>
              </w:rPr>
            </w:pPr>
            <w:r w:rsidRPr="00EB0D4C">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1F933496" w14:textId="77777777" w:rsidR="00D62063" w:rsidRPr="009721FE" w:rsidRDefault="00D62063" w:rsidP="00D62063">
            <w:pPr>
              <w:widowControl/>
              <w:autoSpaceDE/>
              <w:autoSpaceDN/>
              <w:ind w:right="-15"/>
              <w:jc w:val="center"/>
              <w:rPr>
                <w:rFonts w:ascii="Calibri" w:eastAsia="Times New Roman" w:hAnsi="Calibri" w:cs="Calibri"/>
              </w:rPr>
            </w:pPr>
            <w:r w:rsidRPr="009721F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6D5527C5" w14:textId="77777777" w:rsidR="00D62063" w:rsidRPr="00EB0D4C" w:rsidRDefault="00D62063" w:rsidP="00D62063">
            <w:pPr>
              <w:pStyle w:val="TableParagraph"/>
              <w:spacing w:before="21"/>
              <w:jc w:val="center"/>
              <w:rPr>
                <w:rFonts w:ascii="Calibri"/>
              </w:rPr>
            </w:pPr>
            <w:r>
              <w:rPr>
                <w:rFonts w:ascii="Calibri"/>
              </w:rPr>
              <w:t>Both**</w:t>
            </w:r>
          </w:p>
        </w:tc>
        <w:tc>
          <w:tcPr>
            <w:tcW w:w="1815" w:type="dxa"/>
            <w:tcBorders>
              <w:top w:val="single" w:sz="4" w:space="0" w:color="auto"/>
              <w:left w:val="single" w:sz="4" w:space="0" w:color="auto"/>
              <w:bottom w:val="single" w:sz="4" w:space="0" w:color="auto"/>
              <w:right w:val="single" w:sz="4" w:space="0" w:color="auto"/>
            </w:tcBorders>
            <w:vAlign w:val="bottom"/>
          </w:tcPr>
          <w:p w14:paraId="76E3A321" w14:textId="77777777" w:rsidR="00D62063" w:rsidRPr="0065056D" w:rsidRDefault="00D62063" w:rsidP="00D62063">
            <w:pPr>
              <w:pStyle w:val="TableParagraph"/>
              <w:spacing w:before="21"/>
              <w:jc w:val="center"/>
              <w:rPr>
                <w:rFonts w:ascii="Calibri"/>
              </w:rPr>
            </w:pPr>
            <w:r w:rsidRPr="0065056D">
              <w:rPr>
                <w:rFonts w:ascii="Calibri"/>
              </w:rPr>
              <w:t>Both</w:t>
            </w:r>
            <w:r>
              <w:rPr>
                <w:rFonts w:ascii="Calibri"/>
              </w:rPr>
              <w:t>**</w:t>
            </w:r>
          </w:p>
        </w:tc>
      </w:tr>
      <w:tr w:rsidR="0065056D" w:rsidRPr="00EB0D4C" w14:paraId="684ED9CC"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E0A6066" w14:textId="77777777" w:rsidR="0065056D" w:rsidRPr="00EB0D4C" w:rsidRDefault="0065056D" w:rsidP="008C51C9">
            <w:pPr>
              <w:pStyle w:val="TableParagraph"/>
              <w:spacing w:before="21"/>
              <w:ind w:left="15" w:hanging="15"/>
              <w:jc w:val="center"/>
              <w:rPr>
                <w:rFonts w:ascii="Calibri"/>
              </w:rPr>
            </w:pPr>
            <w:r w:rsidRPr="00EB0D4C">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0F20DC4F" w14:textId="77777777" w:rsidR="0065056D" w:rsidRPr="00EB0D4C" w:rsidRDefault="0065056D" w:rsidP="008C51C9">
            <w:pPr>
              <w:widowControl/>
              <w:autoSpaceDE/>
              <w:autoSpaceDN/>
              <w:ind w:right="-15"/>
              <w:jc w:val="center"/>
              <w:rPr>
                <w:rFonts w:ascii="Calibri" w:eastAsia="Times New Roman" w:hAnsi="Calibri" w:cs="Calibri"/>
              </w:rPr>
            </w:pPr>
            <w:r w:rsidRPr="00EB0D4C">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7AB07F76" w14:textId="77777777" w:rsidR="0065056D" w:rsidRPr="00EB0D4C" w:rsidRDefault="0065056D" w:rsidP="0065056D">
            <w:pPr>
              <w:pStyle w:val="TableParagraph"/>
              <w:spacing w:before="21"/>
              <w:jc w:val="center"/>
              <w:rPr>
                <w:rFonts w:ascii="Calibri"/>
              </w:rPr>
            </w:pPr>
            <w:r>
              <w:rPr>
                <w:rFonts w:ascii="Calibri"/>
              </w:rPr>
              <w:t>Both**</w:t>
            </w:r>
          </w:p>
        </w:tc>
        <w:tc>
          <w:tcPr>
            <w:tcW w:w="1815" w:type="dxa"/>
            <w:tcBorders>
              <w:top w:val="single" w:sz="4" w:space="0" w:color="auto"/>
              <w:left w:val="single" w:sz="4" w:space="0" w:color="auto"/>
              <w:bottom w:val="single" w:sz="4" w:space="0" w:color="auto"/>
              <w:right w:val="single" w:sz="4" w:space="0" w:color="auto"/>
            </w:tcBorders>
            <w:vAlign w:val="bottom"/>
          </w:tcPr>
          <w:p w14:paraId="6016DDFB" w14:textId="77777777" w:rsidR="0065056D" w:rsidRPr="0065056D" w:rsidRDefault="0065056D" w:rsidP="0065056D">
            <w:pPr>
              <w:pStyle w:val="TableParagraph"/>
              <w:spacing w:before="21"/>
              <w:jc w:val="center"/>
              <w:rPr>
                <w:rFonts w:ascii="Calibri"/>
              </w:rPr>
            </w:pPr>
            <w:r w:rsidRPr="0065056D">
              <w:rPr>
                <w:rFonts w:ascii="Calibri"/>
              </w:rPr>
              <w:t>Both</w:t>
            </w:r>
            <w:r>
              <w:rPr>
                <w:rFonts w:ascii="Calibri"/>
              </w:rPr>
              <w:t>**</w:t>
            </w:r>
          </w:p>
        </w:tc>
      </w:tr>
      <w:tr w:rsidR="00D62063" w:rsidRPr="00EB0D4C" w14:paraId="16C60A61"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4064B5D" w14:textId="77777777" w:rsidR="00D62063" w:rsidRPr="00EB0D4C" w:rsidRDefault="00D62063" w:rsidP="00D62063">
            <w:pPr>
              <w:pStyle w:val="TableParagraph"/>
              <w:spacing w:before="21"/>
              <w:ind w:left="15" w:hanging="15"/>
              <w:jc w:val="center"/>
              <w:rPr>
                <w:rFonts w:ascii="Calibri"/>
              </w:rPr>
            </w:pPr>
            <w:r w:rsidRPr="00EB0D4C">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708609F8" w14:textId="77777777" w:rsidR="00D62063" w:rsidRPr="009721FE" w:rsidRDefault="00D62063" w:rsidP="00D62063">
            <w:pPr>
              <w:widowControl/>
              <w:autoSpaceDE/>
              <w:autoSpaceDN/>
              <w:ind w:right="-15"/>
              <w:jc w:val="center"/>
              <w:rPr>
                <w:rFonts w:ascii="Calibri" w:eastAsia="Times New Roman" w:hAnsi="Calibri" w:cs="Calibri"/>
              </w:rPr>
            </w:pPr>
            <w:r w:rsidRPr="009721FE">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center"/>
          </w:tcPr>
          <w:p w14:paraId="61397178" w14:textId="77777777" w:rsidR="00D62063" w:rsidRPr="0065056D" w:rsidRDefault="00D62063" w:rsidP="00D62063">
            <w:pPr>
              <w:pStyle w:val="TableParagraph"/>
              <w:spacing w:before="21"/>
              <w:jc w:val="center"/>
              <w:rPr>
                <w:rFonts w:ascii="Calibri"/>
              </w:rPr>
            </w:pPr>
            <w:r w:rsidRPr="0065056D">
              <w:rPr>
                <w:rFonts w:ascii="Calibri"/>
              </w:rPr>
              <w:t>Yes</w:t>
            </w:r>
          </w:p>
        </w:tc>
        <w:tc>
          <w:tcPr>
            <w:tcW w:w="1815" w:type="dxa"/>
            <w:tcBorders>
              <w:top w:val="single" w:sz="4" w:space="0" w:color="auto"/>
              <w:left w:val="single" w:sz="4" w:space="0" w:color="auto"/>
              <w:bottom w:val="single" w:sz="4" w:space="0" w:color="auto"/>
              <w:right w:val="single" w:sz="4" w:space="0" w:color="auto"/>
            </w:tcBorders>
            <w:vAlign w:val="bottom"/>
          </w:tcPr>
          <w:p w14:paraId="73C2E487" w14:textId="77777777" w:rsidR="00D62063" w:rsidRPr="0065056D" w:rsidRDefault="00D62063" w:rsidP="00D62063">
            <w:pPr>
              <w:pStyle w:val="TableParagraph"/>
              <w:spacing w:before="21"/>
              <w:jc w:val="center"/>
              <w:rPr>
                <w:rFonts w:ascii="Calibri"/>
              </w:rPr>
            </w:pPr>
          </w:p>
        </w:tc>
      </w:tr>
      <w:tr w:rsidR="0065056D" w:rsidRPr="00EB0D4C" w14:paraId="6D070825"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688DE1D" w14:textId="77777777" w:rsidR="0065056D" w:rsidRPr="00EB0D4C" w:rsidRDefault="0065056D" w:rsidP="008C51C9">
            <w:pPr>
              <w:pStyle w:val="TableParagraph"/>
              <w:spacing w:before="21"/>
              <w:ind w:left="15" w:hanging="15"/>
              <w:jc w:val="center"/>
              <w:rPr>
                <w:rFonts w:ascii="Calibri"/>
              </w:rPr>
            </w:pPr>
            <w:r w:rsidRPr="00EB0D4C">
              <w:rPr>
                <w:rFonts w:ascii="Calibri"/>
              </w:rPr>
              <w:t>TMLWP</w:t>
            </w:r>
          </w:p>
        </w:tc>
        <w:tc>
          <w:tcPr>
            <w:tcW w:w="2233" w:type="dxa"/>
            <w:tcBorders>
              <w:top w:val="single" w:sz="4" w:space="0" w:color="auto"/>
              <w:left w:val="single" w:sz="4" w:space="0" w:color="auto"/>
              <w:bottom w:val="single" w:sz="4" w:space="0" w:color="auto"/>
              <w:right w:val="single" w:sz="4" w:space="0" w:color="auto"/>
            </w:tcBorders>
            <w:vAlign w:val="center"/>
          </w:tcPr>
          <w:p w14:paraId="0BBDE531"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Templeton</w:t>
            </w:r>
          </w:p>
        </w:tc>
        <w:tc>
          <w:tcPr>
            <w:tcW w:w="2025" w:type="dxa"/>
            <w:tcBorders>
              <w:top w:val="single" w:sz="4" w:space="0" w:color="auto"/>
              <w:left w:val="single" w:sz="4" w:space="0" w:color="auto"/>
              <w:bottom w:val="single" w:sz="4" w:space="0" w:color="auto"/>
              <w:right w:val="single" w:sz="4" w:space="0" w:color="auto"/>
            </w:tcBorders>
            <w:vAlign w:val="center"/>
          </w:tcPr>
          <w:p w14:paraId="0F0E366F" w14:textId="77777777" w:rsidR="0065056D" w:rsidRPr="0065056D" w:rsidRDefault="0065056D" w:rsidP="00F41E86">
            <w:pPr>
              <w:pStyle w:val="TableParagraph"/>
              <w:spacing w:before="21"/>
              <w:jc w:val="center"/>
              <w:rPr>
                <w:rFonts w:ascii="Calibri"/>
              </w:rPr>
            </w:pPr>
            <w:r w:rsidRPr="0065056D">
              <w:rPr>
                <w:rFonts w:ascii="Calibri"/>
              </w:rPr>
              <w:t>Y</w:t>
            </w:r>
            <w:r w:rsidR="00F41E86">
              <w:rPr>
                <w:rFonts w:ascii="Calibri"/>
              </w:rPr>
              <w:t>e</w:t>
            </w:r>
            <w:r w:rsidRPr="0065056D">
              <w:rPr>
                <w:rFonts w:ascii="Calibri"/>
              </w:rPr>
              <w:t>s</w:t>
            </w:r>
          </w:p>
        </w:tc>
        <w:tc>
          <w:tcPr>
            <w:tcW w:w="1815" w:type="dxa"/>
            <w:tcBorders>
              <w:top w:val="single" w:sz="4" w:space="0" w:color="auto"/>
              <w:left w:val="single" w:sz="4" w:space="0" w:color="auto"/>
              <w:bottom w:val="single" w:sz="4" w:space="0" w:color="auto"/>
              <w:right w:val="single" w:sz="4" w:space="0" w:color="auto"/>
            </w:tcBorders>
            <w:vAlign w:val="bottom"/>
          </w:tcPr>
          <w:p w14:paraId="2F4B0B8E" w14:textId="77777777" w:rsidR="0065056D" w:rsidRPr="0065056D" w:rsidRDefault="0065056D" w:rsidP="0065056D">
            <w:pPr>
              <w:pStyle w:val="TableParagraph"/>
              <w:spacing w:before="21"/>
              <w:jc w:val="center"/>
              <w:rPr>
                <w:rFonts w:ascii="Calibri"/>
              </w:rPr>
            </w:pPr>
          </w:p>
        </w:tc>
      </w:tr>
      <w:tr w:rsidR="0065056D" w:rsidRPr="00EB0D4C" w14:paraId="250CB860"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1D0712C" w14:textId="77777777" w:rsidR="0065056D" w:rsidRPr="00EB0D4C" w:rsidRDefault="0065056D" w:rsidP="008C51C9">
            <w:pPr>
              <w:pStyle w:val="TableParagraph"/>
              <w:spacing w:before="21"/>
              <w:ind w:left="15" w:hanging="15"/>
              <w:jc w:val="center"/>
              <w:rPr>
                <w:rFonts w:ascii="Calibri"/>
              </w:rPr>
            </w:pPr>
            <w:r w:rsidRPr="00EB0D4C">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74927707" w14:textId="77777777" w:rsidR="0065056D" w:rsidRPr="00EB0D4C" w:rsidRDefault="0065056D" w:rsidP="008C51C9">
            <w:pPr>
              <w:widowControl/>
              <w:autoSpaceDE/>
              <w:autoSpaceDN/>
              <w:ind w:right="-15"/>
              <w:jc w:val="center"/>
              <w:rPr>
                <w:rFonts w:ascii="Calibri" w:eastAsia="Times New Roman" w:hAnsi="Calibri" w:cs="Calibri"/>
              </w:rPr>
            </w:pPr>
            <w:r w:rsidRPr="00EB0D4C">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center"/>
          </w:tcPr>
          <w:p w14:paraId="31ED43C6" w14:textId="77777777" w:rsidR="0065056D" w:rsidRPr="00EB0D4C" w:rsidRDefault="0065056D" w:rsidP="0065056D">
            <w:pPr>
              <w:pStyle w:val="TableParagraph"/>
              <w:spacing w:before="21"/>
              <w:jc w:val="center"/>
              <w:rPr>
                <w:rFonts w:ascii="Calibri"/>
              </w:rPr>
            </w:pPr>
          </w:p>
        </w:tc>
        <w:tc>
          <w:tcPr>
            <w:tcW w:w="1815" w:type="dxa"/>
            <w:tcBorders>
              <w:top w:val="single" w:sz="4" w:space="0" w:color="auto"/>
              <w:left w:val="single" w:sz="4" w:space="0" w:color="auto"/>
              <w:bottom w:val="single" w:sz="4" w:space="0" w:color="auto"/>
              <w:right w:val="single" w:sz="4" w:space="0" w:color="auto"/>
            </w:tcBorders>
            <w:vAlign w:val="bottom"/>
          </w:tcPr>
          <w:p w14:paraId="764DE30F" w14:textId="77777777" w:rsidR="0065056D" w:rsidRPr="0065056D" w:rsidRDefault="0065056D" w:rsidP="0065056D">
            <w:pPr>
              <w:pStyle w:val="TableParagraph"/>
              <w:spacing w:before="21"/>
              <w:jc w:val="center"/>
              <w:rPr>
                <w:rFonts w:ascii="Calibri"/>
              </w:rPr>
            </w:pPr>
            <w:r>
              <w:rPr>
                <w:rFonts w:ascii="Calibri"/>
              </w:rPr>
              <w:t>Y</w:t>
            </w:r>
            <w:r w:rsidRPr="0065056D">
              <w:rPr>
                <w:rFonts w:ascii="Calibri"/>
              </w:rPr>
              <w:t>es</w:t>
            </w:r>
          </w:p>
        </w:tc>
      </w:tr>
      <w:tr w:rsidR="0065056D" w:rsidRPr="00EB0D4C" w14:paraId="77C436F9" w14:textId="77777777" w:rsidTr="008C51C9">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740A1383" w14:textId="77777777" w:rsidR="0065056D" w:rsidRPr="00EB0D4C" w:rsidRDefault="0065056D" w:rsidP="008C51C9">
            <w:pPr>
              <w:pStyle w:val="TableParagraph"/>
              <w:spacing w:before="21"/>
              <w:ind w:left="15" w:hanging="15"/>
              <w:jc w:val="center"/>
              <w:rPr>
                <w:rFonts w:ascii="Calibri"/>
              </w:rPr>
            </w:pPr>
            <w:r w:rsidRPr="00EB0D4C">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419B8439" w14:textId="77777777" w:rsidR="0065056D" w:rsidRPr="009721FE" w:rsidRDefault="0065056D" w:rsidP="008C51C9">
            <w:pPr>
              <w:widowControl/>
              <w:autoSpaceDE/>
              <w:autoSpaceDN/>
              <w:ind w:right="-15"/>
              <w:jc w:val="center"/>
              <w:rPr>
                <w:rFonts w:ascii="Calibri" w:eastAsia="Times New Roman" w:hAnsi="Calibri" w:cs="Calibri"/>
              </w:rPr>
            </w:pPr>
            <w:r w:rsidRPr="009721FE">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062C4D76" w14:textId="77777777" w:rsidR="0065056D" w:rsidRPr="0065056D" w:rsidRDefault="0065056D" w:rsidP="0065056D">
            <w:pPr>
              <w:pStyle w:val="TableParagraph"/>
              <w:spacing w:before="21"/>
              <w:jc w:val="center"/>
              <w:rPr>
                <w:rFonts w:ascii="Calibri"/>
              </w:rPr>
            </w:pPr>
            <w:r w:rsidRPr="0065056D">
              <w:rPr>
                <w:rFonts w:ascii="Calibri"/>
              </w:rPr>
              <w:t>Yes (Credit)</w:t>
            </w:r>
          </w:p>
        </w:tc>
        <w:tc>
          <w:tcPr>
            <w:tcW w:w="1815" w:type="dxa"/>
            <w:tcBorders>
              <w:top w:val="single" w:sz="4" w:space="0" w:color="auto"/>
              <w:left w:val="single" w:sz="4" w:space="0" w:color="auto"/>
              <w:bottom w:val="single" w:sz="4" w:space="0" w:color="auto"/>
              <w:right w:val="single" w:sz="4" w:space="0" w:color="auto"/>
            </w:tcBorders>
            <w:vAlign w:val="bottom"/>
          </w:tcPr>
          <w:p w14:paraId="6CA457AB" w14:textId="77777777" w:rsidR="0065056D" w:rsidRPr="0065056D" w:rsidRDefault="0065056D" w:rsidP="0065056D">
            <w:pPr>
              <w:pStyle w:val="TableParagraph"/>
              <w:spacing w:before="21"/>
              <w:jc w:val="center"/>
              <w:rPr>
                <w:rFonts w:ascii="Calibri"/>
              </w:rPr>
            </w:pPr>
          </w:p>
        </w:tc>
      </w:tr>
    </w:tbl>
    <w:p w14:paraId="3D7DF867" w14:textId="77777777" w:rsidR="00B30D78" w:rsidRPr="0065056D" w:rsidRDefault="0065056D" w:rsidP="0065056D">
      <w:pPr>
        <w:pStyle w:val="BodyText"/>
        <w:spacing w:before="9"/>
        <w:ind w:left="1620" w:right="1360" w:hanging="180"/>
        <w:rPr>
          <w:rFonts w:asciiTheme="minorHAnsi" w:hAnsiTheme="minorHAnsi" w:cstheme="minorHAnsi"/>
        </w:rPr>
      </w:pPr>
      <w:r>
        <w:rPr>
          <w:rFonts w:asciiTheme="minorHAnsi" w:hAnsiTheme="minorHAnsi" w:cstheme="minorHAnsi"/>
        </w:rPr>
        <w:t>*</w:t>
      </w:r>
      <w:r w:rsidRPr="0065056D">
        <w:rPr>
          <w:rFonts w:asciiTheme="minorHAnsi" w:hAnsiTheme="minorHAnsi" w:cstheme="minorHAnsi"/>
        </w:rPr>
        <w:t>In mid</w:t>
      </w:r>
      <w:r w:rsidR="00B16FD8">
        <w:rPr>
          <w:rFonts w:asciiTheme="minorHAnsi" w:hAnsiTheme="minorHAnsi" w:cstheme="minorHAnsi"/>
        </w:rPr>
        <w:t>-</w:t>
      </w:r>
      <w:r w:rsidRPr="0065056D">
        <w:rPr>
          <w:rFonts w:asciiTheme="minorHAnsi" w:hAnsiTheme="minorHAnsi" w:cstheme="minorHAnsi"/>
        </w:rPr>
        <w:t>2021 IELD changed its program offerings</w:t>
      </w:r>
      <w:r>
        <w:rPr>
          <w:rFonts w:asciiTheme="minorHAnsi" w:hAnsiTheme="minorHAnsi" w:cstheme="minorHAnsi"/>
        </w:rPr>
        <w:t>, bringing incentive processing in house</w:t>
      </w:r>
    </w:p>
    <w:p w14:paraId="24AF4A55" w14:textId="77777777" w:rsidR="0065056D" w:rsidRPr="0065056D" w:rsidRDefault="0065056D" w:rsidP="0065056D">
      <w:pPr>
        <w:pStyle w:val="BodyText"/>
        <w:spacing w:before="9"/>
        <w:ind w:left="1620" w:right="1360" w:hanging="180"/>
        <w:rPr>
          <w:rFonts w:asciiTheme="minorHAnsi" w:hAnsiTheme="minorHAnsi" w:cstheme="minorHAnsi"/>
        </w:rPr>
      </w:pPr>
      <w:r>
        <w:rPr>
          <w:rFonts w:asciiTheme="minorHAnsi" w:hAnsiTheme="minorHAnsi" w:cstheme="minorHAnsi"/>
        </w:rPr>
        <w:t>**</w:t>
      </w:r>
      <w:r w:rsidR="00F41E86">
        <w:rPr>
          <w:rFonts w:asciiTheme="minorHAnsi" w:hAnsiTheme="minorHAnsi" w:cstheme="minorHAnsi"/>
        </w:rPr>
        <w:t xml:space="preserve">SELCO and </w:t>
      </w:r>
      <w:r w:rsidRPr="0065056D">
        <w:rPr>
          <w:rFonts w:asciiTheme="minorHAnsi" w:hAnsiTheme="minorHAnsi" w:cstheme="minorHAnsi"/>
        </w:rPr>
        <w:t>SHELD processes some rebates with MMWEC and some in house</w:t>
      </w:r>
    </w:p>
    <w:p w14:paraId="73C35A38" w14:textId="77777777" w:rsidR="00B30D78" w:rsidRPr="0065056D" w:rsidRDefault="00B30D78">
      <w:pPr>
        <w:pStyle w:val="BodyText"/>
        <w:spacing w:before="9"/>
        <w:rPr>
          <w:rFonts w:asciiTheme="minorHAnsi" w:hAnsiTheme="minorHAnsi" w:cstheme="minorHAnsi"/>
        </w:rPr>
      </w:pPr>
    </w:p>
    <w:p w14:paraId="28691127" w14:textId="77777777" w:rsidR="008C51C9" w:rsidRPr="0065056D" w:rsidRDefault="008C51C9" w:rsidP="008C51C9">
      <w:pPr>
        <w:pStyle w:val="Heading2"/>
        <w:spacing w:before="181"/>
      </w:pPr>
      <w:r>
        <w:t>Air Source Heat Pump Consultations</w:t>
      </w:r>
    </w:p>
    <w:p w14:paraId="61C3D3EA" w14:textId="77777777" w:rsidR="008C51C9" w:rsidRPr="008C51C9" w:rsidRDefault="008C51C9" w:rsidP="008C51C9">
      <w:pPr>
        <w:pStyle w:val="BodyText"/>
        <w:spacing w:before="181" w:line="259" w:lineRule="auto"/>
        <w:ind w:left="140" w:right="209"/>
        <w:rPr>
          <w:rFonts w:asciiTheme="minorHAnsi" w:hAnsiTheme="minorHAnsi" w:cstheme="minorHAnsi"/>
        </w:rPr>
      </w:pPr>
      <w:r>
        <w:rPr>
          <w:rFonts w:asciiTheme="minorHAnsi" w:hAnsiTheme="minorHAnsi" w:cstheme="minorHAnsi"/>
        </w:rPr>
        <w:t xml:space="preserve">As </w:t>
      </w:r>
      <w:r w:rsidRPr="008C51C9">
        <w:rPr>
          <w:rFonts w:asciiTheme="minorHAnsi" w:hAnsiTheme="minorHAnsi" w:cstheme="minorHAnsi"/>
        </w:rPr>
        <w:t xml:space="preserve">heat pumps of all types have become more common, HVAC contractors have become more aggressive in promoting heat pump installations to MLP customers.  MMWEC and the MLPs have found that not all customers fully understand some of these proposed installations.  To meet this concern, </w:t>
      </w:r>
      <w:r w:rsidR="00702934">
        <w:rPr>
          <w:rFonts w:asciiTheme="minorHAnsi" w:hAnsiTheme="minorHAnsi" w:cstheme="minorHAnsi"/>
        </w:rPr>
        <w:t xml:space="preserve">in 2021, </w:t>
      </w:r>
      <w:r w:rsidRPr="008C51C9">
        <w:rPr>
          <w:rFonts w:asciiTheme="minorHAnsi" w:hAnsiTheme="minorHAnsi" w:cstheme="minorHAnsi"/>
        </w:rPr>
        <w:t xml:space="preserve">MMWEC, working with CET, designed a Heat Pump Consultation service to provide participating </w:t>
      </w:r>
      <w:r w:rsidRPr="008C51C9">
        <w:rPr>
          <w:rFonts w:asciiTheme="minorHAnsi" w:hAnsiTheme="minorHAnsi" w:cstheme="minorHAnsi"/>
        </w:rPr>
        <w:lastRenderedPageBreak/>
        <w:t>MLP customers an independent third party expert (CET) to ask questions and fully understand how heat pumps might be applicable for their homes.  The service can also include review of plans, performing sizing reports (to accurately determine air conditioning and heating loads) and post install QAQC</w:t>
      </w:r>
      <w:r w:rsidRPr="00A5446E">
        <w:rPr>
          <w:i/>
        </w:rPr>
        <w:t>.</w:t>
      </w:r>
      <w:r>
        <w:rPr>
          <w:i/>
        </w:rPr>
        <w:t xml:space="preserve">  </w:t>
      </w:r>
      <w:r w:rsidRPr="008C51C9">
        <w:rPr>
          <w:rFonts w:asciiTheme="minorHAnsi" w:hAnsiTheme="minorHAnsi" w:cstheme="minorHAnsi"/>
        </w:rPr>
        <w:t>This Service is available to MLPs in one of two Tiers</w:t>
      </w:r>
      <w:r w:rsidR="00702934">
        <w:rPr>
          <w:rFonts w:asciiTheme="minorHAnsi" w:hAnsiTheme="minorHAnsi" w:cstheme="minorHAnsi"/>
        </w:rPr>
        <w:t xml:space="preserve"> (Gold or Silver)</w:t>
      </w:r>
      <w:r w:rsidRPr="008C51C9">
        <w:rPr>
          <w:rFonts w:asciiTheme="minorHAnsi" w:hAnsiTheme="minorHAnsi" w:cstheme="minorHAnsi"/>
        </w:rPr>
        <w:t>, each offering different services, as detailed below:</w:t>
      </w:r>
    </w:p>
    <w:p w14:paraId="30A5B48A" w14:textId="77777777" w:rsidR="008C51C9" w:rsidRDefault="00702934" w:rsidP="00702934">
      <w:pPr>
        <w:pStyle w:val="Heading2"/>
        <w:spacing w:before="181"/>
        <w:rPr>
          <w:rFonts w:asciiTheme="minorHAnsi" w:hAnsiTheme="minorHAnsi" w:cstheme="minorHAnsi"/>
        </w:rPr>
      </w:pPr>
      <w:r w:rsidRPr="00B30D78">
        <w:t xml:space="preserve">Table </w:t>
      </w:r>
      <w:r>
        <w:t>4</w:t>
      </w:r>
      <w:r w:rsidRPr="00B30D78">
        <w:t xml:space="preserve"> </w:t>
      </w:r>
      <w:r>
        <w:t>–</w:t>
      </w:r>
      <w:r w:rsidRPr="00B30D78">
        <w:t xml:space="preserve"> </w:t>
      </w:r>
      <w:r>
        <w:t>Air Source He</w:t>
      </w:r>
      <w:r w:rsidR="00214A06">
        <w:t>a</w:t>
      </w:r>
      <w:r>
        <w:t>t Pump Consultation Services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tblGrid>
      <w:tr w:rsidR="00702934" w:rsidRPr="009721FE" w14:paraId="71B433B3" w14:textId="77777777" w:rsidTr="00536723">
        <w:trPr>
          <w:trHeight w:hRule="exact" w:val="972"/>
          <w:jc w:val="center"/>
        </w:trPr>
        <w:tc>
          <w:tcPr>
            <w:tcW w:w="1102" w:type="dxa"/>
            <w:tcBorders>
              <w:bottom w:val="single" w:sz="4" w:space="0" w:color="auto"/>
            </w:tcBorders>
            <w:shd w:val="clear" w:color="auto" w:fill="92D050"/>
            <w:vAlign w:val="bottom"/>
          </w:tcPr>
          <w:p w14:paraId="600BE7A0" w14:textId="77777777" w:rsidR="00702934" w:rsidRPr="009721FE" w:rsidRDefault="00702934" w:rsidP="00536723">
            <w:pPr>
              <w:pStyle w:val="TableParagraph"/>
              <w:spacing w:before="162"/>
              <w:ind w:left="15" w:hanging="15"/>
              <w:jc w:val="center"/>
              <w:rPr>
                <w:rFonts w:ascii="Calibri"/>
                <w:b/>
              </w:rPr>
            </w:pPr>
            <w:r>
              <w:rPr>
                <w:rFonts w:ascii="Calibri"/>
                <w:b/>
              </w:rPr>
              <w:t>M</w:t>
            </w:r>
            <w:r w:rsidRPr="009721FE">
              <w:rPr>
                <w:rFonts w:ascii="Calibri"/>
                <w:b/>
              </w:rPr>
              <w:t>LP</w:t>
            </w:r>
          </w:p>
        </w:tc>
        <w:tc>
          <w:tcPr>
            <w:tcW w:w="2233" w:type="dxa"/>
            <w:tcBorders>
              <w:bottom w:val="single" w:sz="4" w:space="0" w:color="auto"/>
            </w:tcBorders>
            <w:shd w:val="clear" w:color="auto" w:fill="92D050"/>
            <w:vAlign w:val="bottom"/>
          </w:tcPr>
          <w:p w14:paraId="43C1C8A1" w14:textId="77777777" w:rsidR="00702934" w:rsidRPr="009721FE" w:rsidRDefault="00702934" w:rsidP="00536723">
            <w:pPr>
              <w:pStyle w:val="TableParagraph"/>
              <w:spacing w:before="162"/>
              <w:ind w:right="-15"/>
              <w:jc w:val="center"/>
              <w:rPr>
                <w:rFonts w:ascii="Calibri"/>
                <w:b/>
              </w:rPr>
            </w:pPr>
            <w:r w:rsidRPr="009721FE">
              <w:rPr>
                <w:rFonts w:ascii="Calibri"/>
                <w:b/>
              </w:rPr>
              <w:t>Town</w:t>
            </w:r>
          </w:p>
        </w:tc>
        <w:tc>
          <w:tcPr>
            <w:tcW w:w="2025" w:type="dxa"/>
            <w:tcBorders>
              <w:bottom w:val="single" w:sz="4" w:space="0" w:color="auto"/>
            </w:tcBorders>
            <w:shd w:val="clear" w:color="auto" w:fill="92D050"/>
            <w:vAlign w:val="bottom"/>
          </w:tcPr>
          <w:p w14:paraId="7C3AAAB7" w14:textId="77777777" w:rsidR="00702934" w:rsidRPr="009721FE" w:rsidRDefault="00702934" w:rsidP="00536723">
            <w:pPr>
              <w:pStyle w:val="TableParagraph"/>
              <w:ind w:left="141" w:right="139" w:hanging="3"/>
              <w:jc w:val="center"/>
              <w:rPr>
                <w:rFonts w:ascii="Calibri"/>
                <w:b/>
              </w:rPr>
            </w:pPr>
            <w:r>
              <w:rPr>
                <w:rFonts w:ascii="Calibri"/>
                <w:b/>
              </w:rPr>
              <w:t>ASHP Consultation Tier</w:t>
            </w:r>
          </w:p>
        </w:tc>
      </w:tr>
      <w:tr w:rsidR="00702934" w:rsidRPr="00EB0D4C" w14:paraId="398E3C97" w14:textId="77777777" w:rsidTr="00536723">
        <w:trPr>
          <w:trHeight w:hRule="exact" w:val="301"/>
          <w:jc w:val="center"/>
        </w:trPr>
        <w:tc>
          <w:tcPr>
            <w:tcW w:w="1102" w:type="dxa"/>
            <w:tcBorders>
              <w:top w:val="single" w:sz="4" w:space="0" w:color="auto"/>
              <w:left w:val="single" w:sz="4" w:space="0" w:color="auto"/>
              <w:bottom w:val="single" w:sz="4" w:space="0" w:color="auto"/>
              <w:right w:val="single" w:sz="4" w:space="0" w:color="auto"/>
            </w:tcBorders>
            <w:vAlign w:val="center"/>
          </w:tcPr>
          <w:p w14:paraId="293058BC" w14:textId="77777777" w:rsidR="00702934" w:rsidRPr="00EB0D4C" w:rsidRDefault="00702934" w:rsidP="00536723">
            <w:pPr>
              <w:pStyle w:val="TableParagraph"/>
              <w:spacing w:before="21"/>
              <w:ind w:left="15" w:hanging="15"/>
              <w:jc w:val="center"/>
              <w:rPr>
                <w:rFonts w:ascii="Calibri"/>
              </w:rPr>
            </w:pPr>
            <w:r w:rsidRPr="00EB0D4C">
              <w:rPr>
                <w:rFonts w:ascii="Calibri"/>
              </w:rPr>
              <w:t>BMLD</w:t>
            </w:r>
          </w:p>
        </w:tc>
        <w:tc>
          <w:tcPr>
            <w:tcW w:w="2233" w:type="dxa"/>
            <w:tcBorders>
              <w:top w:val="single" w:sz="4" w:space="0" w:color="auto"/>
              <w:left w:val="single" w:sz="4" w:space="0" w:color="auto"/>
              <w:bottom w:val="single" w:sz="4" w:space="0" w:color="auto"/>
              <w:right w:val="single" w:sz="4" w:space="0" w:color="auto"/>
            </w:tcBorders>
            <w:vAlign w:val="center"/>
          </w:tcPr>
          <w:p w14:paraId="3EC8DDC4" w14:textId="77777777" w:rsidR="00702934" w:rsidRPr="009721FE" w:rsidRDefault="00702934" w:rsidP="00536723">
            <w:pPr>
              <w:widowControl/>
              <w:autoSpaceDE/>
              <w:autoSpaceDN/>
              <w:ind w:right="-15"/>
              <w:jc w:val="center"/>
              <w:rPr>
                <w:rFonts w:ascii="Calibri" w:eastAsia="Times New Roman" w:hAnsi="Calibri" w:cs="Calibri"/>
              </w:rPr>
            </w:pPr>
            <w:r w:rsidRPr="009721FE">
              <w:rPr>
                <w:rFonts w:ascii="Calibri" w:eastAsia="Times New Roman" w:hAnsi="Calibri" w:cs="Calibri"/>
              </w:rPr>
              <w:t>Boylston</w:t>
            </w:r>
          </w:p>
        </w:tc>
        <w:tc>
          <w:tcPr>
            <w:tcW w:w="2025" w:type="dxa"/>
            <w:tcBorders>
              <w:top w:val="single" w:sz="4" w:space="0" w:color="auto"/>
              <w:left w:val="single" w:sz="4" w:space="0" w:color="auto"/>
              <w:bottom w:val="single" w:sz="4" w:space="0" w:color="auto"/>
              <w:right w:val="single" w:sz="4" w:space="0" w:color="auto"/>
            </w:tcBorders>
            <w:vAlign w:val="center"/>
          </w:tcPr>
          <w:p w14:paraId="3AF08E42" w14:textId="77777777" w:rsidR="00702934" w:rsidRPr="0065056D" w:rsidRDefault="00702934" w:rsidP="00536723">
            <w:pPr>
              <w:pStyle w:val="TableParagraph"/>
              <w:spacing w:before="21"/>
              <w:jc w:val="center"/>
              <w:rPr>
                <w:rFonts w:ascii="Calibri"/>
              </w:rPr>
            </w:pPr>
            <w:r>
              <w:rPr>
                <w:rFonts w:ascii="Calibri"/>
              </w:rPr>
              <w:t>Silver</w:t>
            </w:r>
          </w:p>
        </w:tc>
      </w:tr>
      <w:tr w:rsidR="00702934" w:rsidRPr="00EB0D4C" w14:paraId="551B06F0"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0B732B1" w14:textId="77777777" w:rsidR="00702934" w:rsidRPr="00EB0D4C" w:rsidRDefault="00702934" w:rsidP="00536723">
            <w:pPr>
              <w:pStyle w:val="TableParagraph"/>
              <w:spacing w:before="21"/>
              <w:ind w:left="15" w:hanging="15"/>
              <w:jc w:val="center"/>
              <w:rPr>
                <w:rFonts w:ascii="Calibri"/>
              </w:rPr>
            </w:pPr>
            <w:r w:rsidRPr="00EB0D4C">
              <w:rPr>
                <w:rFonts w:ascii="Calibri"/>
              </w:rPr>
              <w:t>HMLD</w:t>
            </w:r>
          </w:p>
        </w:tc>
        <w:tc>
          <w:tcPr>
            <w:tcW w:w="2233" w:type="dxa"/>
            <w:tcBorders>
              <w:top w:val="single" w:sz="4" w:space="0" w:color="auto"/>
              <w:left w:val="single" w:sz="4" w:space="0" w:color="auto"/>
              <w:bottom w:val="single" w:sz="4" w:space="0" w:color="auto"/>
              <w:right w:val="single" w:sz="4" w:space="0" w:color="auto"/>
            </w:tcBorders>
            <w:vAlign w:val="center"/>
          </w:tcPr>
          <w:p w14:paraId="2F206EDE" w14:textId="77777777" w:rsidR="00702934" w:rsidRPr="009721FE" w:rsidRDefault="00702934" w:rsidP="00536723">
            <w:pPr>
              <w:widowControl/>
              <w:autoSpaceDE/>
              <w:autoSpaceDN/>
              <w:ind w:right="-15"/>
              <w:jc w:val="center"/>
              <w:rPr>
                <w:rFonts w:ascii="Calibri" w:eastAsia="Times New Roman" w:hAnsi="Calibri" w:cs="Calibri"/>
              </w:rPr>
            </w:pPr>
            <w:r w:rsidRPr="009721FE">
              <w:rPr>
                <w:rFonts w:ascii="Calibri" w:eastAsia="Times New Roman" w:hAnsi="Calibri" w:cs="Calibri"/>
              </w:rPr>
              <w:t>Holden</w:t>
            </w:r>
          </w:p>
        </w:tc>
        <w:tc>
          <w:tcPr>
            <w:tcW w:w="2025" w:type="dxa"/>
            <w:tcBorders>
              <w:top w:val="single" w:sz="4" w:space="0" w:color="auto"/>
              <w:left w:val="single" w:sz="4" w:space="0" w:color="auto"/>
              <w:bottom w:val="single" w:sz="4" w:space="0" w:color="auto"/>
              <w:right w:val="single" w:sz="4" w:space="0" w:color="auto"/>
            </w:tcBorders>
            <w:vAlign w:val="center"/>
          </w:tcPr>
          <w:p w14:paraId="0A4A07D4" w14:textId="77777777" w:rsidR="00702934" w:rsidRPr="0065056D" w:rsidRDefault="00702934" w:rsidP="00536723">
            <w:pPr>
              <w:pStyle w:val="TableParagraph"/>
              <w:spacing w:before="21"/>
              <w:jc w:val="center"/>
              <w:rPr>
                <w:rFonts w:ascii="Calibri"/>
              </w:rPr>
            </w:pPr>
            <w:r>
              <w:rPr>
                <w:rFonts w:ascii="Calibri"/>
              </w:rPr>
              <w:t>Silver</w:t>
            </w:r>
          </w:p>
        </w:tc>
      </w:tr>
      <w:tr w:rsidR="00702934" w:rsidRPr="00EB0D4C" w14:paraId="29708DB1"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8E60480" w14:textId="77777777" w:rsidR="00702934" w:rsidRPr="00EB0D4C" w:rsidRDefault="00702934" w:rsidP="00536723">
            <w:pPr>
              <w:pStyle w:val="TableParagraph"/>
              <w:spacing w:before="21"/>
              <w:ind w:left="15" w:hanging="15"/>
              <w:jc w:val="center"/>
              <w:rPr>
                <w:rFonts w:ascii="Calibri"/>
              </w:rPr>
            </w:pPr>
            <w:r>
              <w:rPr>
                <w:rFonts w:ascii="Calibri"/>
              </w:rPr>
              <w:t>IELD</w:t>
            </w:r>
          </w:p>
        </w:tc>
        <w:tc>
          <w:tcPr>
            <w:tcW w:w="2233" w:type="dxa"/>
            <w:tcBorders>
              <w:top w:val="single" w:sz="4" w:space="0" w:color="auto"/>
              <w:left w:val="single" w:sz="4" w:space="0" w:color="auto"/>
              <w:bottom w:val="single" w:sz="4" w:space="0" w:color="auto"/>
              <w:right w:val="single" w:sz="4" w:space="0" w:color="auto"/>
            </w:tcBorders>
            <w:vAlign w:val="center"/>
          </w:tcPr>
          <w:p w14:paraId="7B4757C5" w14:textId="77777777" w:rsidR="00702934" w:rsidRPr="00EB0D4C" w:rsidRDefault="00702934" w:rsidP="00536723">
            <w:pPr>
              <w:widowControl/>
              <w:autoSpaceDE/>
              <w:autoSpaceDN/>
              <w:ind w:right="-15"/>
              <w:jc w:val="center"/>
              <w:rPr>
                <w:rFonts w:ascii="Calibri" w:eastAsia="Times New Roman" w:hAnsi="Calibri" w:cs="Calibri"/>
              </w:rPr>
            </w:pPr>
            <w:r>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vAlign w:val="center"/>
          </w:tcPr>
          <w:p w14:paraId="7AFF2663" w14:textId="77777777" w:rsidR="00702934" w:rsidRPr="00EB0D4C" w:rsidRDefault="00702934" w:rsidP="00536723">
            <w:pPr>
              <w:pStyle w:val="TableParagraph"/>
              <w:spacing w:before="21"/>
              <w:jc w:val="center"/>
              <w:rPr>
                <w:rFonts w:ascii="Calibri"/>
              </w:rPr>
            </w:pPr>
            <w:r>
              <w:rPr>
                <w:rFonts w:ascii="Calibri"/>
              </w:rPr>
              <w:t>Silver</w:t>
            </w:r>
          </w:p>
        </w:tc>
      </w:tr>
      <w:tr w:rsidR="002A3591" w:rsidRPr="00EB0D4C" w14:paraId="2907904F"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DF87E2A" w14:textId="77777777" w:rsidR="002A3591" w:rsidRDefault="002A3591" w:rsidP="00536723">
            <w:pPr>
              <w:pStyle w:val="TableParagraph"/>
              <w:spacing w:before="21"/>
              <w:ind w:left="15" w:hanging="15"/>
              <w:jc w:val="center"/>
              <w:rPr>
                <w:rFonts w:ascii="Calibri"/>
              </w:rPr>
            </w:pPr>
            <w:r>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210CFA4F" w14:textId="77777777" w:rsidR="002A3591" w:rsidRDefault="002A3591" w:rsidP="00536723">
            <w:pPr>
              <w:widowControl/>
              <w:autoSpaceDE/>
              <w:autoSpaceDN/>
              <w:ind w:right="-15"/>
              <w:jc w:val="center"/>
              <w:rPr>
                <w:rFonts w:ascii="Calibri" w:eastAsia="Times New Roman" w:hAnsi="Calibri" w:cs="Calibri"/>
              </w:rPr>
            </w:pPr>
            <w:r>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center"/>
          </w:tcPr>
          <w:p w14:paraId="09EB7581" w14:textId="77777777" w:rsidR="002A3591" w:rsidRDefault="002A3591" w:rsidP="00536723">
            <w:pPr>
              <w:pStyle w:val="TableParagraph"/>
              <w:spacing w:before="21"/>
              <w:jc w:val="center"/>
              <w:rPr>
                <w:rFonts w:ascii="Calibri"/>
              </w:rPr>
            </w:pPr>
            <w:r>
              <w:rPr>
                <w:rFonts w:ascii="Calibri"/>
              </w:rPr>
              <w:t>Silver</w:t>
            </w:r>
          </w:p>
        </w:tc>
      </w:tr>
      <w:tr w:rsidR="00702934" w:rsidRPr="00EB0D4C" w14:paraId="0E8BAD0C"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2237F441" w14:textId="77777777" w:rsidR="00702934" w:rsidRPr="00EB0D4C" w:rsidRDefault="00702934" w:rsidP="00536723">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57A21503" w14:textId="77777777" w:rsidR="00702934" w:rsidRPr="009721FE" w:rsidRDefault="00702934" w:rsidP="00536723">
            <w:pPr>
              <w:widowControl/>
              <w:autoSpaceDE/>
              <w:autoSpaceDN/>
              <w:ind w:right="-15"/>
              <w:jc w:val="center"/>
              <w:rPr>
                <w:rFonts w:ascii="Calibri" w:eastAsia="Times New Roman" w:hAnsi="Calibri" w:cs="Calibri"/>
              </w:rPr>
            </w:pPr>
            <w:r w:rsidRPr="009721FE">
              <w:rPr>
                <w:rFonts w:ascii="Calibri" w:eastAsia="Times New Roman" w:hAnsi="Calibri" w:cs="Calibri"/>
              </w:rPr>
              <w:t>Paxton</w:t>
            </w:r>
          </w:p>
        </w:tc>
        <w:tc>
          <w:tcPr>
            <w:tcW w:w="2025" w:type="dxa"/>
            <w:tcBorders>
              <w:top w:val="single" w:sz="4" w:space="0" w:color="auto"/>
              <w:left w:val="single" w:sz="4" w:space="0" w:color="auto"/>
              <w:bottom w:val="single" w:sz="4" w:space="0" w:color="auto"/>
              <w:right w:val="single" w:sz="4" w:space="0" w:color="auto"/>
            </w:tcBorders>
            <w:vAlign w:val="center"/>
          </w:tcPr>
          <w:p w14:paraId="000D0529" w14:textId="77777777" w:rsidR="00702934" w:rsidRPr="0065056D" w:rsidRDefault="00702934" w:rsidP="00536723">
            <w:pPr>
              <w:pStyle w:val="TableParagraph"/>
              <w:spacing w:before="21"/>
              <w:jc w:val="center"/>
              <w:rPr>
                <w:rFonts w:ascii="Calibri"/>
              </w:rPr>
            </w:pPr>
            <w:r>
              <w:rPr>
                <w:rFonts w:ascii="Calibri"/>
              </w:rPr>
              <w:t>Silver</w:t>
            </w:r>
          </w:p>
        </w:tc>
      </w:tr>
      <w:tr w:rsidR="00702934" w:rsidRPr="00EB0D4C" w14:paraId="3B4831F2"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F7A4CDA" w14:textId="77777777" w:rsidR="00702934" w:rsidRPr="00EB0D4C" w:rsidRDefault="00702934" w:rsidP="00536723">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31E2FDC3" w14:textId="77777777" w:rsidR="00702934" w:rsidRPr="009721FE" w:rsidRDefault="00702934" w:rsidP="00536723">
            <w:pPr>
              <w:widowControl/>
              <w:autoSpaceDE/>
              <w:autoSpaceDN/>
              <w:ind w:right="-15"/>
              <w:jc w:val="center"/>
              <w:rPr>
                <w:rFonts w:ascii="Calibri" w:eastAsia="Times New Roman" w:hAnsi="Calibri" w:cs="Calibri"/>
              </w:rPr>
            </w:pPr>
            <w:r w:rsidRPr="009721F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center"/>
          </w:tcPr>
          <w:p w14:paraId="6C2DFCCD" w14:textId="77777777" w:rsidR="00702934" w:rsidRPr="0065056D" w:rsidRDefault="00702934" w:rsidP="00536723">
            <w:pPr>
              <w:pStyle w:val="TableParagraph"/>
              <w:spacing w:before="21"/>
              <w:jc w:val="center"/>
              <w:rPr>
                <w:rFonts w:ascii="Calibri"/>
              </w:rPr>
            </w:pPr>
            <w:r>
              <w:rPr>
                <w:rFonts w:ascii="Calibri"/>
              </w:rPr>
              <w:t>Gold</w:t>
            </w:r>
          </w:p>
        </w:tc>
      </w:tr>
      <w:tr w:rsidR="00702934" w:rsidRPr="00EB0D4C" w14:paraId="484FF8E4"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BB0D2ED" w14:textId="77777777" w:rsidR="00702934" w:rsidRPr="00EB0D4C" w:rsidRDefault="00702934" w:rsidP="00536723">
            <w:pPr>
              <w:pStyle w:val="TableParagraph"/>
              <w:spacing w:before="21"/>
              <w:ind w:left="15" w:hanging="15"/>
              <w:jc w:val="center"/>
              <w:rPr>
                <w:rFonts w:ascii="Calibri"/>
              </w:rPr>
            </w:pPr>
            <w:r w:rsidRPr="00EB0D4C">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2998A8EA" w14:textId="77777777" w:rsidR="00702934" w:rsidRPr="009721FE" w:rsidRDefault="00702934" w:rsidP="00536723">
            <w:pPr>
              <w:widowControl/>
              <w:autoSpaceDE/>
              <w:autoSpaceDN/>
              <w:ind w:right="-15"/>
              <w:jc w:val="center"/>
              <w:rPr>
                <w:rFonts w:ascii="Calibri" w:eastAsia="Times New Roman" w:hAnsi="Calibri" w:cs="Calibri"/>
              </w:rPr>
            </w:pPr>
            <w:r w:rsidRPr="009721F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center"/>
          </w:tcPr>
          <w:p w14:paraId="6094D22D" w14:textId="77777777" w:rsidR="00702934" w:rsidRPr="0065056D" w:rsidRDefault="00702934" w:rsidP="00536723">
            <w:pPr>
              <w:pStyle w:val="TableParagraph"/>
              <w:spacing w:before="21"/>
              <w:jc w:val="center"/>
              <w:rPr>
                <w:rFonts w:ascii="Calibri"/>
              </w:rPr>
            </w:pPr>
            <w:r>
              <w:rPr>
                <w:rFonts w:ascii="Calibri"/>
              </w:rPr>
              <w:t>Gold</w:t>
            </w:r>
          </w:p>
        </w:tc>
      </w:tr>
      <w:tr w:rsidR="00702934" w:rsidRPr="00EB0D4C" w14:paraId="03EC30B2"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F0C15ED" w14:textId="77777777" w:rsidR="00702934" w:rsidRPr="00EB0D4C" w:rsidRDefault="00702934" w:rsidP="00536723">
            <w:pPr>
              <w:pStyle w:val="TableParagraph"/>
              <w:spacing w:before="21"/>
              <w:ind w:left="15" w:hanging="15"/>
              <w:jc w:val="center"/>
              <w:rPr>
                <w:rFonts w:ascii="Calibri"/>
              </w:rPr>
            </w:pPr>
            <w:r w:rsidRPr="00EB0D4C">
              <w:rPr>
                <w:rFonts w:ascii="Calibri"/>
              </w:rPr>
              <w:t>SHELD</w:t>
            </w:r>
          </w:p>
        </w:tc>
        <w:tc>
          <w:tcPr>
            <w:tcW w:w="2233" w:type="dxa"/>
            <w:tcBorders>
              <w:top w:val="single" w:sz="4" w:space="0" w:color="auto"/>
              <w:left w:val="single" w:sz="4" w:space="0" w:color="auto"/>
              <w:bottom w:val="single" w:sz="4" w:space="0" w:color="auto"/>
              <w:right w:val="single" w:sz="4" w:space="0" w:color="auto"/>
            </w:tcBorders>
            <w:vAlign w:val="center"/>
          </w:tcPr>
          <w:p w14:paraId="4DB1E96F" w14:textId="77777777" w:rsidR="00702934" w:rsidRPr="00EB0D4C" w:rsidRDefault="00702934" w:rsidP="00536723">
            <w:pPr>
              <w:widowControl/>
              <w:autoSpaceDE/>
              <w:autoSpaceDN/>
              <w:ind w:right="-15"/>
              <w:jc w:val="center"/>
              <w:rPr>
                <w:rFonts w:ascii="Calibri" w:eastAsia="Times New Roman" w:hAnsi="Calibri" w:cs="Calibri"/>
              </w:rPr>
            </w:pPr>
            <w:r w:rsidRPr="00EB0D4C">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vAlign w:val="center"/>
          </w:tcPr>
          <w:p w14:paraId="3D5513FA" w14:textId="77777777" w:rsidR="00702934" w:rsidRPr="00EB0D4C" w:rsidRDefault="00702934" w:rsidP="00536723">
            <w:pPr>
              <w:pStyle w:val="TableParagraph"/>
              <w:spacing w:before="21"/>
              <w:jc w:val="center"/>
              <w:rPr>
                <w:rFonts w:ascii="Calibri"/>
              </w:rPr>
            </w:pPr>
            <w:r>
              <w:rPr>
                <w:rFonts w:ascii="Calibri"/>
              </w:rPr>
              <w:t>Gold</w:t>
            </w:r>
          </w:p>
        </w:tc>
      </w:tr>
      <w:tr w:rsidR="00702934" w:rsidRPr="00EB0D4C" w14:paraId="17C4815B"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714CC19" w14:textId="77777777" w:rsidR="00702934" w:rsidRPr="00EB0D4C" w:rsidRDefault="00702934" w:rsidP="00536723">
            <w:pPr>
              <w:pStyle w:val="TableParagraph"/>
              <w:spacing w:before="21"/>
              <w:ind w:left="15" w:hanging="15"/>
              <w:jc w:val="center"/>
              <w:rPr>
                <w:rFonts w:ascii="Calibri"/>
              </w:rPr>
            </w:pPr>
            <w:r w:rsidRPr="00EB0D4C">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13E68DBD" w14:textId="77777777" w:rsidR="00702934" w:rsidRPr="009721FE" w:rsidRDefault="00702934" w:rsidP="00536723">
            <w:pPr>
              <w:widowControl/>
              <w:autoSpaceDE/>
              <w:autoSpaceDN/>
              <w:ind w:right="-15"/>
              <w:jc w:val="center"/>
              <w:rPr>
                <w:rFonts w:ascii="Calibri" w:eastAsia="Times New Roman" w:hAnsi="Calibri" w:cs="Calibri"/>
              </w:rPr>
            </w:pPr>
            <w:r w:rsidRPr="009721FE">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center"/>
          </w:tcPr>
          <w:p w14:paraId="0ED8370C" w14:textId="77777777" w:rsidR="00702934" w:rsidRPr="0065056D" w:rsidRDefault="00702934" w:rsidP="00536723">
            <w:pPr>
              <w:pStyle w:val="TableParagraph"/>
              <w:spacing w:before="21"/>
              <w:jc w:val="center"/>
              <w:rPr>
                <w:rFonts w:ascii="Calibri"/>
              </w:rPr>
            </w:pPr>
            <w:r>
              <w:rPr>
                <w:rFonts w:ascii="Calibri"/>
              </w:rPr>
              <w:t>Gold</w:t>
            </w:r>
          </w:p>
        </w:tc>
      </w:tr>
    </w:tbl>
    <w:p w14:paraId="68A34A29" w14:textId="77777777" w:rsidR="003C2F11" w:rsidRDefault="003C2F11" w:rsidP="008C51C9">
      <w:pPr>
        <w:pStyle w:val="Heading2"/>
        <w:spacing w:before="181"/>
      </w:pPr>
    </w:p>
    <w:tbl>
      <w:tblPr>
        <w:tblW w:w="10255" w:type="dxa"/>
        <w:tblLook w:val="04A0" w:firstRow="1" w:lastRow="0" w:firstColumn="1" w:lastColumn="0" w:noHBand="0" w:noVBand="1"/>
      </w:tblPr>
      <w:tblGrid>
        <w:gridCol w:w="4765"/>
        <w:gridCol w:w="270"/>
        <w:gridCol w:w="5220"/>
      </w:tblGrid>
      <w:tr w:rsidR="00F41E86" w:rsidRPr="00632808" w14:paraId="16AB91FC" w14:textId="77777777" w:rsidTr="00632808">
        <w:trPr>
          <w:trHeight w:val="268"/>
        </w:trPr>
        <w:tc>
          <w:tcPr>
            <w:tcW w:w="4765" w:type="dxa"/>
            <w:tcBorders>
              <w:top w:val="single" w:sz="4" w:space="0" w:color="auto"/>
              <w:left w:val="single" w:sz="4" w:space="0" w:color="auto"/>
              <w:bottom w:val="single" w:sz="4" w:space="0" w:color="auto"/>
              <w:right w:val="nil"/>
            </w:tcBorders>
            <w:shd w:val="clear" w:color="auto" w:fill="92D050"/>
            <w:vAlign w:val="bottom"/>
            <w:hideMark/>
          </w:tcPr>
          <w:p w14:paraId="5B60F962" w14:textId="77777777" w:rsidR="00F41E86" w:rsidRPr="00F41E86" w:rsidRDefault="00F41E86" w:rsidP="00632808">
            <w:pPr>
              <w:pStyle w:val="TableParagraph"/>
              <w:ind w:left="15" w:hanging="15"/>
              <w:jc w:val="center"/>
              <w:rPr>
                <w:rFonts w:ascii="Calibri"/>
                <w:b/>
              </w:rPr>
            </w:pPr>
            <w:r w:rsidRPr="00F41E86">
              <w:rPr>
                <w:rFonts w:ascii="Calibri"/>
                <w:b/>
              </w:rPr>
              <w:t>Silver Tier Element</w:t>
            </w:r>
          </w:p>
        </w:tc>
        <w:tc>
          <w:tcPr>
            <w:tcW w:w="270" w:type="dxa"/>
            <w:tcBorders>
              <w:left w:val="single" w:sz="4" w:space="0" w:color="auto"/>
              <w:right w:val="nil"/>
            </w:tcBorders>
            <w:shd w:val="clear" w:color="auto" w:fill="auto"/>
            <w:vAlign w:val="bottom"/>
          </w:tcPr>
          <w:p w14:paraId="324C136C" w14:textId="77777777" w:rsidR="00F41E86" w:rsidRPr="00632808" w:rsidRDefault="00F41E86" w:rsidP="00632808">
            <w:pPr>
              <w:pStyle w:val="TableParagraph"/>
              <w:ind w:left="15" w:hanging="15"/>
              <w:jc w:val="center"/>
              <w:rPr>
                <w:rFonts w:ascii="Calibri"/>
                <w:b/>
              </w:rPr>
            </w:pPr>
          </w:p>
        </w:tc>
        <w:tc>
          <w:tcPr>
            <w:tcW w:w="5220" w:type="dxa"/>
            <w:tcBorders>
              <w:top w:val="single" w:sz="4" w:space="0" w:color="auto"/>
              <w:left w:val="single" w:sz="4" w:space="0" w:color="auto"/>
              <w:bottom w:val="single" w:sz="4" w:space="0" w:color="auto"/>
              <w:right w:val="nil"/>
            </w:tcBorders>
            <w:shd w:val="clear" w:color="auto" w:fill="92D050"/>
            <w:vAlign w:val="bottom"/>
          </w:tcPr>
          <w:p w14:paraId="2B91E283" w14:textId="77777777" w:rsidR="00F41E86" w:rsidRPr="00F41E86" w:rsidRDefault="00F41E86" w:rsidP="00632808">
            <w:pPr>
              <w:pStyle w:val="TableParagraph"/>
              <w:ind w:left="15" w:hanging="15"/>
              <w:jc w:val="center"/>
              <w:rPr>
                <w:rFonts w:ascii="Calibri"/>
                <w:b/>
              </w:rPr>
            </w:pPr>
            <w:r w:rsidRPr="00F41E86">
              <w:rPr>
                <w:rFonts w:ascii="Calibri"/>
                <w:b/>
              </w:rPr>
              <w:t>Gold Tier Element</w:t>
            </w:r>
          </w:p>
        </w:tc>
      </w:tr>
      <w:tr w:rsidR="00F41E86" w:rsidRPr="00F41E86" w14:paraId="2F61DC88"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4F0C3495"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Preferred Contractor Lists &amp; Contractor Training</w:t>
            </w:r>
          </w:p>
        </w:tc>
        <w:tc>
          <w:tcPr>
            <w:tcW w:w="270" w:type="dxa"/>
            <w:tcBorders>
              <w:top w:val="nil"/>
              <w:left w:val="single" w:sz="4" w:space="0" w:color="auto"/>
              <w:right w:val="single" w:sz="4" w:space="0" w:color="auto"/>
            </w:tcBorders>
          </w:tcPr>
          <w:p w14:paraId="224A0F46" w14:textId="77777777" w:rsidR="00F41E86" w:rsidRPr="00F41E86" w:rsidRDefault="00F41E86" w:rsidP="00632808">
            <w:pPr>
              <w:widowControl/>
              <w:autoSpaceDE/>
              <w:autoSpaceDN/>
              <w:jc w:val="both"/>
              <w:rPr>
                <w:rFonts w:ascii="Calibri" w:eastAsia="Times New Roman" w:hAnsi="Calibri" w:cs="Calibri"/>
                <w:color w:val="000000"/>
              </w:rPr>
            </w:pPr>
          </w:p>
        </w:tc>
        <w:tc>
          <w:tcPr>
            <w:tcW w:w="5220" w:type="dxa"/>
            <w:tcBorders>
              <w:top w:val="nil"/>
              <w:left w:val="single" w:sz="4" w:space="0" w:color="auto"/>
              <w:bottom w:val="single" w:sz="4" w:space="0" w:color="auto"/>
              <w:right w:val="single" w:sz="4" w:space="0" w:color="auto"/>
            </w:tcBorders>
            <w:vAlign w:val="center"/>
          </w:tcPr>
          <w:p w14:paraId="0E38AD6D"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Preferred Contractor Lists &amp; Contractor Training</w:t>
            </w:r>
          </w:p>
        </w:tc>
      </w:tr>
      <w:tr w:rsidR="00F41E86" w:rsidRPr="00F41E86" w14:paraId="5A95440D"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58560E25" w14:textId="77777777" w:rsidR="00632808"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Community Outreach Webinar &amp; Social Media Support</w:t>
            </w:r>
          </w:p>
        </w:tc>
        <w:tc>
          <w:tcPr>
            <w:tcW w:w="270" w:type="dxa"/>
            <w:tcBorders>
              <w:top w:val="nil"/>
              <w:left w:val="single" w:sz="4" w:space="0" w:color="auto"/>
              <w:right w:val="single" w:sz="4" w:space="0" w:color="auto"/>
            </w:tcBorders>
          </w:tcPr>
          <w:p w14:paraId="786978E1" w14:textId="77777777" w:rsidR="00F41E86" w:rsidRPr="00F41E86" w:rsidRDefault="00F41E86" w:rsidP="00632808">
            <w:pPr>
              <w:widowControl/>
              <w:autoSpaceDE/>
              <w:autoSpaceDN/>
              <w:jc w:val="both"/>
              <w:rPr>
                <w:rFonts w:ascii="Calibri" w:eastAsia="Times New Roman" w:hAnsi="Calibri" w:cs="Calibri"/>
                <w:color w:val="000000"/>
              </w:rPr>
            </w:pPr>
          </w:p>
        </w:tc>
        <w:tc>
          <w:tcPr>
            <w:tcW w:w="5220" w:type="dxa"/>
            <w:tcBorders>
              <w:top w:val="nil"/>
              <w:left w:val="single" w:sz="4" w:space="0" w:color="auto"/>
              <w:bottom w:val="single" w:sz="4" w:space="0" w:color="auto"/>
              <w:right w:val="single" w:sz="4" w:space="0" w:color="auto"/>
            </w:tcBorders>
            <w:vAlign w:val="center"/>
          </w:tcPr>
          <w:p w14:paraId="014F4EF8"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Community Outreach Webinar &amp; Social Media Support</w:t>
            </w:r>
          </w:p>
        </w:tc>
      </w:tr>
      <w:tr w:rsidR="00F41E86" w:rsidRPr="00F41E86" w14:paraId="21718559"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2B609D43"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Air Source Heat Pump Hotline &amp; Consultations</w:t>
            </w:r>
          </w:p>
        </w:tc>
        <w:tc>
          <w:tcPr>
            <w:tcW w:w="270" w:type="dxa"/>
            <w:tcBorders>
              <w:top w:val="nil"/>
              <w:left w:val="single" w:sz="4" w:space="0" w:color="auto"/>
              <w:right w:val="single" w:sz="4" w:space="0" w:color="auto"/>
            </w:tcBorders>
          </w:tcPr>
          <w:p w14:paraId="347DDFEB" w14:textId="77777777" w:rsidR="00F41E86" w:rsidRPr="00F41E86" w:rsidRDefault="00F41E86" w:rsidP="00632808">
            <w:pPr>
              <w:widowControl/>
              <w:autoSpaceDE/>
              <w:autoSpaceDN/>
              <w:jc w:val="both"/>
              <w:rPr>
                <w:rFonts w:ascii="Calibri" w:eastAsia="Times New Roman" w:hAnsi="Calibri" w:cs="Calibri"/>
                <w:color w:val="000000"/>
              </w:rPr>
            </w:pPr>
          </w:p>
        </w:tc>
        <w:tc>
          <w:tcPr>
            <w:tcW w:w="5220" w:type="dxa"/>
            <w:tcBorders>
              <w:top w:val="nil"/>
              <w:left w:val="single" w:sz="4" w:space="0" w:color="auto"/>
              <w:bottom w:val="single" w:sz="4" w:space="0" w:color="auto"/>
              <w:right w:val="single" w:sz="4" w:space="0" w:color="auto"/>
            </w:tcBorders>
            <w:vAlign w:val="center"/>
          </w:tcPr>
          <w:p w14:paraId="5C040646"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Air Source Heat Pump Hotline &amp; Consultations</w:t>
            </w:r>
          </w:p>
        </w:tc>
      </w:tr>
      <w:tr w:rsidR="00F41E86" w:rsidRPr="00F41E86" w14:paraId="6461B666"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1B15599D"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Reviewing &amp; Approval of Contractor ASHP Designs</w:t>
            </w:r>
          </w:p>
        </w:tc>
        <w:tc>
          <w:tcPr>
            <w:tcW w:w="270" w:type="dxa"/>
            <w:tcBorders>
              <w:top w:val="nil"/>
              <w:left w:val="single" w:sz="4" w:space="0" w:color="auto"/>
              <w:right w:val="single" w:sz="4" w:space="0" w:color="auto"/>
            </w:tcBorders>
          </w:tcPr>
          <w:p w14:paraId="1D1B8AF1" w14:textId="77777777" w:rsidR="00F41E86" w:rsidRPr="00F41E86" w:rsidRDefault="00F41E86" w:rsidP="00632808">
            <w:pPr>
              <w:widowControl/>
              <w:autoSpaceDE/>
              <w:autoSpaceDN/>
              <w:jc w:val="both"/>
              <w:rPr>
                <w:rFonts w:ascii="Calibri" w:eastAsia="Times New Roman" w:hAnsi="Calibri" w:cs="Calibri"/>
                <w:color w:val="000000"/>
              </w:rPr>
            </w:pPr>
          </w:p>
        </w:tc>
        <w:tc>
          <w:tcPr>
            <w:tcW w:w="5220" w:type="dxa"/>
            <w:tcBorders>
              <w:top w:val="nil"/>
              <w:left w:val="single" w:sz="4" w:space="0" w:color="auto"/>
              <w:bottom w:val="single" w:sz="4" w:space="0" w:color="auto"/>
              <w:right w:val="single" w:sz="4" w:space="0" w:color="auto"/>
            </w:tcBorders>
            <w:vAlign w:val="center"/>
          </w:tcPr>
          <w:p w14:paraId="44AE0E27"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Expanded Home Energy Audit &amp; Manual J Calculations</w:t>
            </w:r>
          </w:p>
        </w:tc>
      </w:tr>
      <w:tr w:rsidR="00F41E86" w:rsidRPr="00F41E86" w14:paraId="073BB29F" w14:textId="77777777" w:rsidTr="00632808">
        <w:trPr>
          <w:trHeight w:val="576"/>
        </w:trPr>
        <w:tc>
          <w:tcPr>
            <w:tcW w:w="4765" w:type="dxa"/>
            <w:tcBorders>
              <w:top w:val="nil"/>
              <w:left w:val="single" w:sz="4" w:space="0" w:color="auto"/>
              <w:bottom w:val="single" w:sz="4" w:space="0" w:color="auto"/>
              <w:right w:val="single" w:sz="4" w:space="0" w:color="auto"/>
            </w:tcBorders>
            <w:shd w:val="clear" w:color="auto" w:fill="auto"/>
            <w:vAlign w:val="center"/>
            <w:hideMark/>
          </w:tcPr>
          <w:p w14:paraId="139F44CB"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Post-Installation QA Verification</w:t>
            </w:r>
          </w:p>
        </w:tc>
        <w:tc>
          <w:tcPr>
            <w:tcW w:w="270" w:type="dxa"/>
            <w:tcBorders>
              <w:top w:val="nil"/>
              <w:left w:val="single" w:sz="4" w:space="0" w:color="auto"/>
              <w:right w:val="single" w:sz="4" w:space="0" w:color="auto"/>
            </w:tcBorders>
          </w:tcPr>
          <w:p w14:paraId="601EDC23" w14:textId="77777777" w:rsidR="00F41E86" w:rsidRPr="00F41E86" w:rsidRDefault="00F41E86" w:rsidP="00632808">
            <w:pPr>
              <w:widowControl/>
              <w:autoSpaceDE/>
              <w:autoSpaceDN/>
              <w:jc w:val="both"/>
              <w:rPr>
                <w:rFonts w:ascii="Calibri" w:eastAsia="Times New Roman" w:hAnsi="Calibri" w:cs="Calibri"/>
                <w:color w:val="000000"/>
              </w:rPr>
            </w:pPr>
          </w:p>
        </w:tc>
        <w:tc>
          <w:tcPr>
            <w:tcW w:w="5220" w:type="dxa"/>
            <w:tcBorders>
              <w:top w:val="nil"/>
              <w:left w:val="single" w:sz="4" w:space="0" w:color="auto"/>
              <w:bottom w:val="single" w:sz="4" w:space="0" w:color="auto"/>
              <w:right w:val="single" w:sz="4" w:space="0" w:color="auto"/>
            </w:tcBorders>
            <w:vAlign w:val="center"/>
          </w:tcPr>
          <w:p w14:paraId="1AF013FE"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 xml:space="preserve">ASHP Design Review &amp; Consultation with Customers </w:t>
            </w:r>
          </w:p>
        </w:tc>
      </w:tr>
      <w:tr w:rsidR="00F41E86" w:rsidRPr="00F41E86" w14:paraId="79B64B44" w14:textId="77777777" w:rsidTr="00632808">
        <w:trPr>
          <w:trHeight w:val="576"/>
        </w:trPr>
        <w:tc>
          <w:tcPr>
            <w:tcW w:w="4765" w:type="dxa"/>
            <w:tcBorders>
              <w:top w:val="nil"/>
              <w:left w:val="nil"/>
              <w:bottom w:val="nil"/>
              <w:right w:val="nil"/>
            </w:tcBorders>
            <w:shd w:val="clear" w:color="auto" w:fill="auto"/>
            <w:noWrap/>
            <w:vAlign w:val="center"/>
            <w:hideMark/>
          </w:tcPr>
          <w:p w14:paraId="18402BD8" w14:textId="77777777" w:rsidR="00F41E86" w:rsidRPr="00F41E86" w:rsidRDefault="00F41E86" w:rsidP="00632808">
            <w:pPr>
              <w:widowControl/>
              <w:autoSpaceDE/>
              <w:autoSpaceDN/>
              <w:jc w:val="both"/>
              <w:rPr>
                <w:rFonts w:ascii="Calibri" w:eastAsia="Times New Roman" w:hAnsi="Calibri" w:cs="Calibri"/>
                <w:color w:val="000000"/>
              </w:rPr>
            </w:pPr>
          </w:p>
        </w:tc>
        <w:tc>
          <w:tcPr>
            <w:tcW w:w="270" w:type="dxa"/>
            <w:tcBorders>
              <w:left w:val="nil"/>
              <w:bottom w:val="nil"/>
              <w:right w:val="single" w:sz="4" w:space="0" w:color="auto"/>
            </w:tcBorders>
          </w:tcPr>
          <w:p w14:paraId="70DECC24" w14:textId="77777777" w:rsidR="00F41E86" w:rsidRPr="00F41E86" w:rsidRDefault="00F41E86" w:rsidP="00632808">
            <w:pPr>
              <w:widowControl/>
              <w:autoSpaceDE/>
              <w:autoSpaceDN/>
              <w:jc w:val="both"/>
              <w:rPr>
                <w:rFonts w:ascii="Calibri" w:eastAsia="Times New Roman" w:hAnsi="Calibri" w:cs="Calibri"/>
                <w:color w:val="000000"/>
              </w:rPr>
            </w:pPr>
          </w:p>
        </w:tc>
        <w:tc>
          <w:tcPr>
            <w:tcW w:w="5220" w:type="dxa"/>
            <w:tcBorders>
              <w:top w:val="single" w:sz="4" w:space="0" w:color="auto"/>
              <w:left w:val="single" w:sz="4" w:space="0" w:color="auto"/>
              <w:bottom w:val="single" w:sz="4" w:space="0" w:color="auto"/>
              <w:right w:val="single" w:sz="4" w:space="0" w:color="auto"/>
            </w:tcBorders>
            <w:vAlign w:val="center"/>
          </w:tcPr>
          <w:p w14:paraId="2E4A76A4"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Approval of Contractor ASHP Design</w:t>
            </w:r>
          </w:p>
        </w:tc>
      </w:tr>
      <w:tr w:rsidR="00F41E86" w:rsidRPr="00F41E86" w14:paraId="741E3F76" w14:textId="77777777" w:rsidTr="00632808">
        <w:trPr>
          <w:trHeight w:val="576"/>
        </w:trPr>
        <w:tc>
          <w:tcPr>
            <w:tcW w:w="4765" w:type="dxa"/>
            <w:tcBorders>
              <w:top w:val="nil"/>
              <w:left w:val="nil"/>
              <w:bottom w:val="nil"/>
              <w:right w:val="nil"/>
            </w:tcBorders>
            <w:shd w:val="clear" w:color="auto" w:fill="auto"/>
            <w:noWrap/>
            <w:vAlign w:val="center"/>
            <w:hideMark/>
          </w:tcPr>
          <w:p w14:paraId="617259CD" w14:textId="77777777" w:rsidR="00F41E86" w:rsidRPr="00F41E86" w:rsidRDefault="00F41E86" w:rsidP="00632808">
            <w:pPr>
              <w:widowControl/>
              <w:autoSpaceDE/>
              <w:autoSpaceDN/>
              <w:jc w:val="both"/>
              <w:rPr>
                <w:rFonts w:ascii="Times New Roman" w:eastAsia="Times New Roman" w:hAnsi="Times New Roman" w:cs="Times New Roman"/>
                <w:sz w:val="20"/>
                <w:szCs w:val="20"/>
              </w:rPr>
            </w:pPr>
          </w:p>
        </w:tc>
        <w:tc>
          <w:tcPr>
            <w:tcW w:w="270" w:type="dxa"/>
            <w:tcBorders>
              <w:top w:val="nil"/>
              <w:left w:val="nil"/>
              <w:bottom w:val="nil"/>
              <w:right w:val="single" w:sz="4" w:space="0" w:color="auto"/>
            </w:tcBorders>
          </w:tcPr>
          <w:p w14:paraId="7AEBEF1A" w14:textId="77777777" w:rsidR="00F41E86" w:rsidRPr="00F41E86" w:rsidRDefault="00F41E86" w:rsidP="00632808">
            <w:pPr>
              <w:widowControl/>
              <w:autoSpaceDE/>
              <w:autoSpaceDN/>
              <w:jc w:val="both"/>
              <w:rPr>
                <w:rFonts w:ascii="Times New Roman" w:eastAsia="Times New Roman" w:hAnsi="Times New Roman" w:cs="Times New Roman"/>
                <w:sz w:val="20"/>
                <w:szCs w:val="20"/>
              </w:rPr>
            </w:pPr>
          </w:p>
        </w:tc>
        <w:tc>
          <w:tcPr>
            <w:tcW w:w="5220" w:type="dxa"/>
            <w:tcBorders>
              <w:top w:val="single" w:sz="4" w:space="0" w:color="auto"/>
              <w:left w:val="single" w:sz="4" w:space="0" w:color="auto"/>
              <w:bottom w:val="single" w:sz="4" w:space="0" w:color="auto"/>
              <w:right w:val="single" w:sz="4" w:space="0" w:color="auto"/>
            </w:tcBorders>
            <w:vAlign w:val="center"/>
          </w:tcPr>
          <w:p w14:paraId="4840AC49" w14:textId="77777777" w:rsidR="00F41E86" w:rsidRPr="00F41E86" w:rsidRDefault="00F41E86" w:rsidP="00632808">
            <w:pPr>
              <w:widowControl/>
              <w:autoSpaceDE/>
              <w:autoSpaceDN/>
              <w:jc w:val="both"/>
              <w:rPr>
                <w:rFonts w:ascii="Calibri" w:eastAsia="Times New Roman" w:hAnsi="Calibri" w:cs="Calibri"/>
                <w:color w:val="000000"/>
              </w:rPr>
            </w:pPr>
            <w:r w:rsidRPr="00F41E86">
              <w:rPr>
                <w:rFonts w:ascii="Calibri" w:eastAsia="Times New Roman" w:hAnsi="Calibri" w:cs="Calibri"/>
                <w:color w:val="000000"/>
              </w:rPr>
              <w:t>Post-Installation QA Verification</w:t>
            </w:r>
          </w:p>
        </w:tc>
      </w:tr>
    </w:tbl>
    <w:p w14:paraId="477594FE" w14:textId="77777777" w:rsidR="008C51C9" w:rsidRPr="0065056D" w:rsidRDefault="008C51C9" w:rsidP="008C51C9">
      <w:pPr>
        <w:pStyle w:val="Heading2"/>
        <w:spacing w:before="181"/>
      </w:pPr>
      <w:r>
        <w:t>EV Scheduled Charging</w:t>
      </w:r>
    </w:p>
    <w:p w14:paraId="04E1A952" w14:textId="77777777" w:rsidR="00214A06" w:rsidRPr="00214A06" w:rsidRDefault="00214A06" w:rsidP="00B16FD8">
      <w:pPr>
        <w:pStyle w:val="BodyText"/>
        <w:spacing w:before="181" w:line="259" w:lineRule="auto"/>
        <w:ind w:left="140" w:right="209"/>
        <w:rPr>
          <w:rFonts w:asciiTheme="minorHAnsi" w:hAnsiTheme="minorHAnsi" w:cstheme="minorHAnsi"/>
        </w:rPr>
      </w:pPr>
      <w:r w:rsidRPr="00214A06">
        <w:rPr>
          <w:rFonts w:asciiTheme="minorHAnsi" w:hAnsiTheme="minorHAnsi" w:cstheme="minorHAnsi"/>
        </w:rPr>
        <w:t xml:space="preserve">To encourage owners of electric vehicles (EVs) to use chargers </w:t>
      </w:r>
      <w:r w:rsidR="00B16FD8">
        <w:rPr>
          <w:rFonts w:asciiTheme="minorHAnsi" w:hAnsiTheme="minorHAnsi" w:cstheme="minorHAnsi"/>
        </w:rPr>
        <w:t>during</w:t>
      </w:r>
      <w:r w:rsidRPr="00214A06">
        <w:rPr>
          <w:rFonts w:asciiTheme="minorHAnsi" w:hAnsiTheme="minorHAnsi" w:cstheme="minorHAnsi"/>
        </w:rPr>
        <w:t xml:space="preserve"> off-peak hours only, participating MLPs have offered either a free or discounted smart level 2 EV charger to customers </w:t>
      </w:r>
      <w:r w:rsidR="00B16FD8">
        <w:rPr>
          <w:rFonts w:asciiTheme="minorHAnsi" w:hAnsiTheme="minorHAnsi" w:cstheme="minorHAnsi"/>
        </w:rPr>
        <w:t xml:space="preserve">in exchange </w:t>
      </w:r>
      <w:r w:rsidRPr="00214A06">
        <w:rPr>
          <w:rFonts w:asciiTheme="minorHAnsi" w:hAnsiTheme="minorHAnsi" w:cstheme="minorHAnsi"/>
        </w:rPr>
        <w:t xml:space="preserve">for their agreement to allow the MLP to control the charger’s use for a three-year period.  The table below shows the active chargers in each participating MLP’s territory.  MMWEC dials </w:t>
      </w:r>
      <w:r>
        <w:rPr>
          <w:rFonts w:asciiTheme="minorHAnsi" w:hAnsiTheme="minorHAnsi" w:cstheme="minorHAnsi"/>
        </w:rPr>
        <w:t xml:space="preserve">down </w:t>
      </w:r>
      <w:r w:rsidRPr="00214A06">
        <w:rPr>
          <w:rFonts w:asciiTheme="minorHAnsi" w:hAnsiTheme="minorHAnsi" w:cstheme="minorHAnsi"/>
        </w:rPr>
        <w:t>participating chargers (typically 5 to 9 PM each non-holiday weekday).  MMWEC works with the charger manufacturers which are able to control groups of chargers at one time through Wi-Fi connections.  Each day, MMWEC uses the manufacturers’ portal to access and shed load for participating chargers.</w:t>
      </w:r>
    </w:p>
    <w:p w14:paraId="6029687B" w14:textId="77777777" w:rsidR="008C51C9" w:rsidRDefault="00214A06" w:rsidP="00B16FD8">
      <w:pPr>
        <w:pStyle w:val="BodyText"/>
        <w:spacing w:before="181" w:line="259" w:lineRule="auto"/>
        <w:ind w:left="140" w:right="209"/>
        <w:rPr>
          <w:rFonts w:asciiTheme="minorHAnsi" w:hAnsiTheme="minorHAnsi" w:cstheme="minorHAnsi"/>
        </w:rPr>
      </w:pPr>
      <w:r w:rsidRPr="00214A06">
        <w:rPr>
          <w:rFonts w:asciiTheme="minorHAnsi" w:hAnsiTheme="minorHAnsi" w:cstheme="minorHAnsi"/>
        </w:rPr>
        <w:lastRenderedPageBreak/>
        <w:t>Beginning in July 2021, the Scheduled Charging program added a new EVSE manufacturer - Enel X, which produces the JuiceBox brand chargers.  A feature that Enel brings</w:t>
      </w:r>
      <w:r w:rsidR="00B16FD8">
        <w:rPr>
          <w:rFonts w:asciiTheme="minorHAnsi" w:hAnsiTheme="minorHAnsi" w:cstheme="minorHAnsi"/>
        </w:rPr>
        <w:t xml:space="preserve"> to the table</w:t>
      </w:r>
      <w:r w:rsidRPr="00214A06">
        <w:rPr>
          <w:rFonts w:asciiTheme="minorHAnsi" w:hAnsiTheme="minorHAnsi" w:cstheme="minorHAnsi"/>
        </w:rPr>
        <w:t xml:space="preserve"> is that customers are able to order chargers from the Enel web</w:t>
      </w:r>
      <w:r w:rsidR="00B16FD8">
        <w:rPr>
          <w:rFonts w:asciiTheme="minorHAnsi" w:hAnsiTheme="minorHAnsi" w:cstheme="minorHAnsi"/>
        </w:rPr>
        <w:t xml:space="preserve"> </w:t>
      </w:r>
      <w:r w:rsidRPr="00214A06">
        <w:rPr>
          <w:rFonts w:asciiTheme="minorHAnsi" w:hAnsiTheme="minorHAnsi" w:cstheme="minorHAnsi"/>
        </w:rPr>
        <w:t xml:space="preserve">store, using a one-time coupon code supplied by the program, and the chargers are shipped directly to the customers.  This eliminates the need </w:t>
      </w:r>
      <w:r w:rsidR="00B16FD8">
        <w:rPr>
          <w:rFonts w:asciiTheme="minorHAnsi" w:hAnsiTheme="minorHAnsi" w:cstheme="minorHAnsi"/>
        </w:rPr>
        <w:t>for</w:t>
      </w:r>
      <w:r w:rsidRPr="00214A06">
        <w:rPr>
          <w:rFonts w:asciiTheme="minorHAnsi" w:hAnsiTheme="minorHAnsi" w:cstheme="minorHAnsi"/>
        </w:rPr>
        <w:t xml:space="preserve"> MLPs to maintain </w:t>
      </w:r>
      <w:r w:rsidR="00B16FD8">
        <w:rPr>
          <w:rFonts w:asciiTheme="minorHAnsi" w:hAnsiTheme="minorHAnsi" w:cstheme="minorHAnsi"/>
        </w:rPr>
        <w:t xml:space="preserve">an </w:t>
      </w:r>
      <w:r w:rsidRPr="00214A06">
        <w:rPr>
          <w:rFonts w:asciiTheme="minorHAnsi" w:hAnsiTheme="minorHAnsi" w:cstheme="minorHAnsi"/>
        </w:rPr>
        <w:t>inventory of chargers for their customers to pick up.  MMWEC anticipates as the remaining inventory of Charge Point chargers are provided to customers, we will begin using JuiceBox units</w:t>
      </w:r>
    </w:p>
    <w:p w14:paraId="2F9A31A4" w14:textId="77777777" w:rsidR="00214A06" w:rsidRDefault="00214A06" w:rsidP="00214A06">
      <w:pPr>
        <w:pStyle w:val="Heading2"/>
        <w:spacing w:before="181"/>
        <w:rPr>
          <w:rFonts w:asciiTheme="minorHAnsi" w:hAnsiTheme="minorHAnsi" w:cstheme="minorHAnsi"/>
        </w:rPr>
      </w:pPr>
      <w:r w:rsidRPr="00B30D78">
        <w:t xml:space="preserve">Table </w:t>
      </w:r>
      <w:r>
        <w:t>5</w:t>
      </w:r>
      <w:r w:rsidRPr="00B30D78">
        <w:t xml:space="preserve"> </w:t>
      </w:r>
      <w:r>
        <w:t>–</w:t>
      </w:r>
      <w:r w:rsidRPr="00B30D78">
        <w:t xml:space="preserve"> </w:t>
      </w:r>
      <w:r>
        <w:t>EV Scheduled Charging Program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2233"/>
        <w:gridCol w:w="2025"/>
      </w:tblGrid>
      <w:tr w:rsidR="00DB0DE1" w:rsidRPr="009721FE" w14:paraId="4F358F31" w14:textId="77777777" w:rsidTr="00536723">
        <w:trPr>
          <w:trHeight w:hRule="exact" w:val="972"/>
          <w:jc w:val="center"/>
        </w:trPr>
        <w:tc>
          <w:tcPr>
            <w:tcW w:w="1102" w:type="dxa"/>
            <w:tcBorders>
              <w:bottom w:val="single" w:sz="4" w:space="0" w:color="auto"/>
            </w:tcBorders>
            <w:shd w:val="clear" w:color="auto" w:fill="92D050"/>
            <w:vAlign w:val="bottom"/>
          </w:tcPr>
          <w:p w14:paraId="496F3D30" w14:textId="77777777" w:rsidR="00DB0DE1" w:rsidRPr="009721FE" w:rsidRDefault="00DB0DE1" w:rsidP="00536723">
            <w:pPr>
              <w:pStyle w:val="TableParagraph"/>
              <w:spacing w:before="162"/>
              <w:ind w:left="15" w:hanging="15"/>
              <w:jc w:val="center"/>
              <w:rPr>
                <w:rFonts w:ascii="Calibri"/>
                <w:b/>
              </w:rPr>
            </w:pPr>
            <w:r>
              <w:rPr>
                <w:rFonts w:ascii="Calibri"/>
                <w:b/>
              </w:rPr>
              <w:t>M</w:t>
            </w:r>
            <w:r w:rsidRPr="009721FE">
              <w:rPr>
                <w:rFonts w:ascii="Calibri"/>
                <w:b/>
              </w:rPr>
              <w:t>LP</w:t>
            </w:r>
          </w:p>
        </w:tc>
        <w:tc>
          <w:tcPr>
            <w:tcW w:w="2233" w:type="dxa"/>
            <w:tcBorders>
              <w:bottom w:val="single" w:sz="4" w:space="0" w:color="auto"/>
            </w:tcBorders>
            <w:shd w:val="clear" w:color="auto" w:fill="92D050"/>
            <w:vAlign w:val="bottom"/>
          </w:tcPr>
          <w:p w14:paraId="4B8B47C2" w14:textId="77777777" w:rsidR="00DB0DE1" w:rsidRPr="009721FE" w:rsidRDefault="00DB0DE1" w:rsidP="00536723">
            <w:pPr>
              <w:pStyle w:val="TableParagraph"/>
              <w:spacing w:before="162"/>
              <w:ind w:right="-15"/>
              <w:jc w:val="center"/>
              <w:rPr>
                <w:rFonts w:ascii="Calibri"/>
                <w:b/>
              </w:rPr>
            </w:pPr>
            <w:r w:rsidRPr="009721FE">
              <w:rPr>
                <w:rFonts w:ascii="Calibri"/>
                <w:b/>
              </w:rPr>
              <w:t>Town</w:t>
            </w:r>
          </w:p>
        </w:tc>
        <w:tc>
          <w:tcPr>
            <w:tcW w:w="2025" w:type="dxa"/>
            <w:tcBorders>
              <w:bottom w:val="single" w:sz="4" w:space="0" w:color="auto"/>
            </w:tcBorders>
            <w:shd w:val="clear" w:color="auto" w:fill="92D050"/>
            <w:vAlign w:val="bottom"/>
          </w:tcPr>
          <w:p w14:paraId="394CB7D7" w14:textId="77777777" w:rsidR="00DB0DE1" w:rsidRPr="009721FE" w:rsidRDefault="00DB0DE1" w:rsidP="00536723">
            <w:pPr>
              <w:pStyle w:val="TableParagraph"/>
              <w:ind w:left="141" w:right="139" w:hanging="3"/>
              <w:jc w:val="center"/>
              <w:rPr>
                <w:rFonts w:ascii="Calibri"/>
                <w:b/>
              </w:rPr>
            </w:pPr>
            <w:r>
              <w:rPr>
                <w:rFonts w:ascii="Calibri"/>
                <w:b/>
              </w:rPr>
              <w:t>MMWEC Administration</w:t>
            </w:r>
          </w:p>
        </w:tc>
      </w:tr>
      <w:tr w:rsidR="00DB0DE1" w:rsidRPr="00EB0D4C" w14:paraId="64DAFB56"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4C32DB5" w14:textId="77777777" w:rsidR="00DB0DE1" w:rsidRPr="00EB0D4C" w:rsidRDefault="00DB0DE1" w:rsidP="00214A06">
            <w:pPr>
              <w:pStyle w:val="TableParagraph"/>
              <w:spacing w:before="21"/>
              <w:ind w:left="15" w:hanging="15"/>
              <w:jc w:val="center"/>
              <w:rPr>
                <w:rFonts w:ascii="Calibri"/>
              </w:rPr>
            </w:pPr>
            <w:r w:rsidRPr="00EB0D4C">
              <w:rPr>
                <w:rFonts w:ascii="Calibri"/>
              </w:rPr>
              <w:t>CEL</w:t>
            </w:r>
          </w:p>
        </w:tc>
        <w:tc>
          <w:tcPr>
            <w:tcW w:w="2233" w:type="dxa"/>
            <w:tcBorders>
              <w:top w:val="single" w:sz="4" w:space="0" w:color="auto"/>
              <w:left w:val="single" w:sz="4" w:space="0" w:color="auto"/>
              <w:bottom w:val="single" w:sz="4" w:space="0" w:color="auto"/>
              <w:right w:val="single" w:sz="4" w:space="0" w:color="auto"/>
            </w:tcBorders>
            <w:vAlign w:val="center"/>
          </w:tcPr>
          <w:p w14:paraId="5EBD499A"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Chicopee</w:t>
            </w:r>
          </w:p>
        </w:tc>
        <w:tc>
          <w:tcPr>
            <w:tcW w:w="2025" w:type="dxa"/>
            <w:tcBorders>
              <w:top w:val="single" w:sz="4" w:space="0" w:color="auto"/>
              <w:left w:val="single" w:sz="4" w:space="0" w:color="auto"/>
              <w:bottom w:val="single" w:sz="4" w:space="0" w:color="auto"/>
              <w:right w:val="single" w:sz="4" w:space="0" w:color="auto"/>
            </w:tcBorders>
            <w:vAlign w:val="bottom"/>
          </w:tcPr>
          <w:p w14:paraId="1EBD7269" w14:textId="77777777" w:rsidR="00DB0DE1" w:rsidRPr="00214A06" w:rsidRDefault="00DB0DE1" w:rsidP="00214A06">
            <w:pPr>
              <w:jc w:val="center"/>
            </w:pPr>
            <w:r w:rsidRPr="00214A06">
              <w:rPr>
                <w:rFonts w:ascii="Calibri" w:hAnsi="Calibri" w:cs="Calibri"/>
              </w:rPr>
              <w:t>8</w:t>
            </w:r>
          </w:p>
        </w:tc>
      </w:tr>
      <w:tr w:rsidR="00DB0DE1" w:rsidRPr="00EB0D4C" w14:paraId="16A9868F"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3FE9003D" w14:textId="77777777" w:rsidR="00DB0DE1" w:rsidRPr="00EB0D4C" w:rsidRDefault="00DB0DE1" w:rsidP="00214A06">
            <w:pPr>
              <w:pStyle w:val="TableParagraph"/>
              <w:spacing w:before="21"/>
              <w:ind w:left="15" w:hanging="15"/>
              <w:jc w:val="center"/>
              <w:rPr>
                <w:rFonts w:ascii="Calibri"/>
              </w:rPr>
            </w:pPr>
            <w:r>
              <w:rPr>
                <w:rFonts w:ascii="Calibri"/>
              </w:rPr>
              <w:t>GELD</w:t>
            </w:r>
          </w:p>
        </w:tc>
        <w:tc>
          <w:tcPr>
            <w:tcW w:w="2233" w:type="dxa"/>
            <w:tcBorders>
              <w:top w:val="single" w:sz="4" w:space="0" w:color="auto"/>
              <w:left w:val="single" w:sz="4" w:space="0" w:color="auto"/>
              <w:bottom w:val="single" w:sz="4" w:space="0" w:color="auto"/>
              <w:right w:val="single" w:sz="4" w:space="0" w:color="auto"/>
            </w:tcBorders>
            <w:vAlign w:val="center"/>
          </w:tcPr>
          <w:p w14:paraId="68BAF083" w14:textId="77777777" w:rsidR="00DB0DE1" w:rsidRPr="009721FE" w:rsidRDefault="00DB0DE1" w:rsidP="00214A06">
            <w:pPr>
              <w:widowControl/>
              <w:autoSpaceDE/>
              <w:autoSpaceDN/>
              <w:ind w:right="-15"/>
              <w:jc w:val="center"/>
              <w:rPr>
                <w:rFonts w:ascii="Calibri" w:eastAsia="Times New Roman" w:hAnsi="Calibri" w:cs="Calibri"/>
              </w:rPr>
            </w:pPr>
            <w:r>
              <w:rPr>
                <w:rFonts w:ascii="Calibri" w:eastAsia="Times New Roman" w:hAnsi="Calibri" w:cs="Calibri"/>
              </w:rPr>
              <w:t>Groton</w:t>
            </w:r>
          </w:p>
        </w:tc>
        <w:tc>
          <w:tcPr>
            <w:tcW w:w="2025" w:type="dxa"/>
            <w:tcBorders>
              <w:top w:val="single" w:sz="4" w:space="0" w:color="auto"/>
              <w:left w:val="single" w:sz="4" w:space="0" w:color="auto"/>
              <w:bottom w:val="single" w:sz="4" w:space="0" w:color="auto"/>
              <w:right w:val="single" w:sz="4" w:space="0" w:color="auto"/>
            </w:tcBorders>
            <w:vAlign w:val="bottom"/>
          </w:tcPr>
          <w:p w14:paraId="66A9AEF3" w14:textId="77777777" w:rsidR="00DB0DE1" w:rsidRPr="00214A06" w:rsidRDefault="00DB0DE1" w:rsidP="00214A06">
            <w:pPr>
              <w:jc w:val="center"/>
            </w:pPr>
            <w:r w:rsidRPr="00214A06">
              <w:rPr>
                <w:rFonts w:ascii="Calibri" w:hAnsi="Calibri" w:cs="Calibri"/>
              </w:rPr>
              <w:t>12</w:t>
            </w:r>
          </w:p>
        </w:tc>
      </w:tr>
      <w:tr w:rsidR="00DB0DE1" w:rsidRPr="00EB0D4C" w14:paraId="3FDEC5FC" w14:textId="77777777" w:rsidTr="00214A06">
        <w:trPr>
          <w:trHeight w:hRule="exact" w:val="300"/>
          <w:jc w:val="center"/>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BCD1B" w14:textId="77777777" w:rsidR="00DB0DE1" w:rsidRPr="00EB0D4C" w:rsidRDefault="00DB0DE1" w:rsidP="00214A06">
            <w:pPr>
              <w:pStyle w:val="TableParagraph"/>
              <w:spacing w:before="21"/>
              <w:ind w:left="15" w:hanging="15"/>
              <w:jc w:val="center"/>
              <w:rPr>
                <w:rFonts w:ascii="Calibri"/>
              </w:rPr>
            </w:pPr>
            <w:r w:rsidRPr="00EB0D4C">
              <w:rPr>
                <w:rFonts w:ascii="Calibri"/>
              </w:rPr>
              <w:t>HG&amp;E</w:t>
            </w:r>
          </w:p>
        </w:tc>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83E47"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Holyoke</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11A0FD8" w14:textId="77777777" w:rsidR="00DB0DE1" w:rsidRPr="00214A06" w:rsidRDefault="00DB0DE1" w:rsidP="00214A06">
            <w:pPr>
              <w:jc w:val="center"/>
            </w:pPr>
            <w:r w:rsidRPr="00214A06">
              <w:rPr>
                <w:rFonts w:ascii="Calibri" w:hAnsi="Calibri" w:cs="Calibri"/>
              </w:rPr>
              <w:t>3</w:t>
            </w:r>
          </w:p>
        </w:tc>
      </w:tr>
      <w:tr w:rsidR="00DB0DE1" w:rsidRPr="00EB0D4C" w14:paraId="0D16728F"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605E1954" w14:textId="77777777" w:rsidR="00DB0DE1" w:rsidRPr="00EB0D4C" w:rsidRDefault="00DB0DE1" w:rsidP="00214A06">
            <w:pPr>
              <w:pStyle w:val="TableParagraph"/>
              <w:spacing w:before="21"/>
              <w:ind w:left="15" w:hanging="15"/>
              <w:jc w:val="center"/>
              <w:rPr>
                <w:rFonts w:ascii="Calibri"/>
              </w:rPr>
            </w:pPr>
            <w:r w:rsidRPr="00EB0D4C">
              <w:rPr>
                <w:rFonts w:ascii="Calibri"/>
              </w:rPr>
              <w:t>HMLP</w:t>
            </w:r>
          </w:p>
        </w:tc>
        <w:tc>
          <w:tcPr>
            <w:tcW w:w="2233" w:type="dxa"/>
            <w:tcBorders>
              <w:top w:val="single" w:sz="4" w:space="0" w:color="auto"/>
              <w:left w:val="single" w:sz="4" w:space="0" w:color="auto"/>
              <w:bottom w:val="single" w:sz="4" w:space="0" w:color="auto"/>
              <w:right w:val="single" w:sz="4" w:space="0" w:color="auto"/>
            </w:tcBorders>
            <w:vAlign w:val="center"/>
          </w:tcPr>
          <w:p w14:paraId="14FEA1FB" w14:textId="77777777" w:rsidR="00DB0DE1" w:rsidRPr="00EB0D4C" w:rsidRDefault="00DB0DE1" w:rsidP="00214A06">
            <w:pPr>
              <w:widowControl/>
              <w:autoSpaceDE/>
              <w:autoSpaceDN/>
              <w:ind w:right="-15"/>
              <w:jc w:val="center"/>
              <w:rPr>
                <w:rFonts w:ascii="Calibri" w:eastAsia="Times New Roman" w:hAnsi="Calibri" w:cs="Calibri"/>
              </w:rPr>
            </w:pPr>
            <w:r w:rsidRPr="00EB0D4C">
              <w:rPr>
                <w:rFonts w:ascii="Calibri" w:eastAsia="Times New Roman" w:hAnsi="Calibri" w:cs="Calibri"/>
              </w:rPr>
              <w:t>Hull</w:t>
            </w:r>
          </w:p>
        </w:tc>
        <w:tc>
          <w:tcPr>
            <w:tcW w:w="2025" w:type="dxa"/>
            <w:tcBorders>
              <w:top w:val="single" w:sz="4" w:space="0" w:color="auto"/>
              <w:left w:val="single" w:sz="4" w:space="0" w:color="auto"/>
              <w:bottom w:val="single" w:sz="4" w:space="0" w:color="auto"/>
              <w:right w:val="single" w:sz="4" w:space="0" w:color="auto"/>
            </w:tcBorders>
            <w:vAlign w:val="bottom"/>
          </w:tcPr>
          <w:p w14:paraId="0798D455" w14:textId="77777777" w:rsidR="00DB0DE1" w:rsidRPr="00214A06" w:rsidRDefault="00DB0DE1" w:rsidP="00214A06">
            <w:pPr>
              <w:jc w:val="center"/>
            </w:pPr>
            <w:r w:rsidRPr="00214A06">
              <w:rPr>
                <w:rFonts w:ascii="Calibri" w:hAnsi="Calibri" w:cs="Calibri"/>
              </w:rPr>
              <w:t>5</w:t>
            </w:r>
          </w:p>
        </w:tc>
      </w:tr>
      <w:tr w:rsidR="00DB0DE1" w:rsidRPr="00EB0D4C" w14:paraId="7A45B922" w14:textId="77777777" w:rsidTr="00214A06">
        <w:trPr>
          <w:trHeight w:hRule="exact" w:val="300"/>
          <w:jc w:val="center"/>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59BD6" w14:textId="77777777" w:rsidR="00DB0DE1" w:rsidRPr="00EB0D4C" w:rsidRDefault="00DB0DE1" w:rsidP="00214A06">
            <w:pPr>
              <w:pStyle w:val="TableParagraph"/>
              <w:spacing w:before="21"/>
              <w:ind w:left="15" w:hanging="15"/>
              <w:jc w:val="center"/>
              <w:rPr>
                <w:rFonts w:ascii="Calibri"/>
              </w:rPr>
            </w:pPr>
            <w:r>
              <w:rPr>
                <w:rFonts w:ascii="Calibri"/>
              </w:rPr>
              <w:t>IELD</w:t>
            </w:r>
          </w:p>
        </w:tc>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829F2" w14:textId="77777777" w:rsidR="00DB0DE1" w:rsidRPr="00EB0D4C" w:rsidRDefault="00DB0DE1" w:rsidP="00214A06">
            <w:pPr>
              <w:widowControl/>
              <w:autoSpaceDE/>
              <w:autoSpaceDN/>
              <w:ind w:right="-15"/>
              <w:jc w:val="center"/>
              <w:rPr>
                <w:rFonts w:ascii="Calibri" w:eastAsia="Times New Roman" w:hAnsi="Calibri" w:cs="Calibri"/>
              </w:rPr>
            </w:pPr>
            <w:r>
              <w:rPr>
                <w:rFonts w:ascii="Calibri" w:eastAsia="Times New Roman" w:hAnsi="Calibri" w:cs="Calibri"/>
              </w:rPr>
              <w:t>Ipswich</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E5E1482" w14:textId="77777777" w:rsidR="00DB0DE1" w:rsidRPr="00214A06" w:rsidRDefault="00DB0DE1" w:rsidP="00214A06">
            <w:pPr>
              <w:jc w:val="center"/>
            </w:pPr>
            <w:r w:rsidRPr="00214A06">
              <w:rPr>
                <w:rFonts w:ascii="Calibri" w:hAnsi="Calibri" w:cs="Calibri"/>
              </w:rPr>
              <w:t>11</w:t>
            </w:r>
          </w:p>
        </w:tc>
      </w:tr>
      <w:tr w:rsidR="00DB0DE1" w:rsidRPr="00EB0D4C" w14:paraId="3CD6E89A"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FDC3B92" w14:textId="77777777" w:rsidR="00DB0DE1" w:rsidRPr="00EB0D4C" w:rsidRDefault="00DB0DE1" w:rsidP="00214A06">
            <w:pPr>
              <w:pStyle w:val="TableParagraph"/>
              <w:spacing w:before="21"/>
              <w:ind w:left="15" w:hanging="15"/>
              <w:jc w:val="center"/>
              <w:rPr>
                <w:rFonts w:ascii="Calibri"/>
              </w:rPr>
            </w:pPr>
            <w:r w:rsidRPr="00EB0D4C">
              <w:rPr>
                <w:rFonts w:ascii="Calibri"/>
              </w:rPr>
              <w:t>MMLD</w:t>
            </w:r>
          </w:p>
        </w:tc>
        <w:tc>
          <w:tcPr>
            <w:tcW w:w="2233" w:type="dxa"/>
            <w:tcBorders>
              <w:top w:val="single" w:sz="4" w:space="0" w:color="auto"/>
              <w:left w:val="single" w:sz="4" w:space="0" w:color="auto"/>
              <w:bottom w:val="single" w:sz="4" w:space="0" w:color="auto"/>
              <w:right w:val="single" w:sz="4" w:space="0" w:color="auto"/>
            </w:tcBorders>
            <w:vAlign w:val="center"/>
          </w:tcPr>
          <w:p w14:paraId="1EE63160"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Marblehead</w:t>
            </w:r>
          </w:p>
        </w:tc>
        <w:tc>
          <w:tcPr>
            <w:tcW w:w="2025" w:type="dxa"/>
            <w:tcBorders>
              <w:top w:val="single" w:sz="4" w:space="0" w:color="auto"/>
              <w:left w:val="single" w:sz="4" w:space="0" w:color="auto"/>
              <w:bottom w:val="single" w:sz="4" w:space="0" w:color="auto"/>
              <w:right w:val="single" w:sz="4" w:space="0" w:color="auto"/>
            </w:tcBorders>
            <w:vAlign w:val="bottom"/>
          </w:tcPr>
          <w:p w14:paraId="0000E17B" w14:textId="77777777" w:rsidR="00DB0DE1" w:rsidRPr="00214A06" w:rsidRDefault="00DB0DE1" w:rsidP="00214A06">
            <w:pPr>
              <w:jc w:val="center"/>
            </w:pPr>
            <w:r w:rsidRPr="00214A06">
              <w:rPr>
                <w:rFonts w:ascii="Calibri" w:hAnsi="Calibri" w:cs="Calibri"/>
              </w:rPr>
              <w:t>53</w:t>
            </w:r>
          </w:p>
        </w:tc>
      </w:tr>
      <w:tr w:rsidR="00DB0DE1" w:rsidRPr="00EB0D4C" w14:paraId="16F01A8C"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BA62946" w14:textId="77777777" w:rsidR="00DB0DE1" w:rsidRPr="00EB0D4C" w:rsidRDefault="00DB0DE1" w:rsidP="00214A06">
            <w:pPr>
              <w:pStyle w:val="TableParagraph"/>
              <w:spacing w:before="21"/>
              <w:ind w:left="15" w:hanging="15"/>
              <w:jc w:val="center"/>
              <w:rPr>
                <w:rFonts w:ascii="Calibri"/>
              </w:rPr>
            </w:pPr>
            <w:r w:rsidRPr="00EB0D4C">
              <w:rPr>
                <w:rFonts w:ascii="Calibri"/>
              </w:rPr>
              <w:t>PMLD</w:t>
            </w:r>
          </w:p>
        </w:tc>
        <w:tc>
          <w:tcPr>
            <w:tcW w:w="2233" w:type="dxa"/>
            <w:tcBorders>
              <w:top w:val="single" w:sz="4" w:space="0" w:color="auto"/>
              <w:left w:val="single" w:sz="4" w:space="0" w:color="auto"/>
              <w:bottom w:val="single" w:sz="4" w:space="0" w:color="auto"/>
              <w:right w:val="single" w:sz="4" w:space="0" w:color="auto"/>
            </w:tcBorders>
            <w:vAlign w:val="center"/>
          </w:tcPr>
          <w:p w14:paraId="508A3513"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Princeton</w:t>
            </w:r>
          </w:p>
        </w:tc>
        <w:tc>
          <w:tcPr>
            <w:tcW w:w="2025" w:type="dxa"/>
            <w:tcBorders>
              <w:top w:val="single" w:sz="4" w:space="0" w:color="auto"/>
              <w:left w:val="single" w:sz="4" w:space="0" w:color="auto"/>
              <w:bottom w:val="single" w:sz="4" w:space="0" w:color="auto"/>
              <w:right w:val="single" w:sz="4" w:space="0" w:color="auto"/>
            </w:tcBorders>
            <w:vAlign w:val="bottom"/>
          </w:tcPr>
          <w:p w14:paraId="61230127" w14:textId="77777777" w:rsidR="00DB0DE1" w:rsidRPr="00214A06" w:rsidRDefault="00DB0DE1" w:rsidP="00214A06">
            <w:pPr>
              <w:jc w:val="center"/>
            </w:pPr>
            <w:r w:rsidRPr="00214A06">
              <w:rPr>
                <w:rFonts w:ascii="Calibri" w:hAnsi="Calibri" w:cs="Calibri"/>
              </w:rPr>
              <w:t>5</w:t>
            </w:r>
          </w:p>
        </w:tc>
      </w:tr>
      <w:tr w:rsidR="00DB0DE1" w:rsidRPr="00EB0D4C" w14:paraId="7E5BEC27"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14373D7C" w14:textId="77777777" w:rsidR="00DB0DE1" w:rsidRPr="00EB0D4C" w:rsidRDefault="00DB0DE1" w:rsidP="00214A06">
            <w:pPr>
              <w:pStyle w:val="TableParagraph"/>
              <w:spacing w:before="21"/>
              <w:ind w:left="15" w:hanging="15"/>
              <w:jc w:val="center"/>
              <w:rPr>
                <w:rFonts w:ascii="Calibri"/>
              </w:rPr>
            </w:pPr>
            <w:r w:rsidRPr="00EB0D4C">
              <w:rPr>
                <w:rFonts w:ascii="Calibri"/>
              </w:rPr>
              <w:t>SELCO</w:t>
            </w:r>
          </w:p>
        </w:tc>
        <w:tc>
          <w:tcPr>
            <w:tcW w:w="2233" w:type="dxa"/>
            <w:tcBorders>
              <w:top w:val="single" w:sz="4" w:space="0" w:color="auto"/>
              <w:left w:val="single" w:sz="4" w:space="0" w:color="auto"/>
              <w:bottom w:val="single" w:sz="4" w:space="0" w:color="auto"/>
              <w:right w:val="single" w:sz="4" w:space="0" w:color="auto"/>
            </w:tcBorders>
            <w:vAlign w:val="center"/>
          </w:tcPr>
          <w:p w14:paraId="263E829C"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Shrewsbury</w:t>
            </w:r>
          </w:p>
        </w:tc>
        <w:tc>
          <w:tcPr>
            <w:tcW w:w="2025" w:type="dxa"/>
            <w:tcBorders>
              <w:top w:val="single" w:sz="4" w:space="0" w:color="auto"/>
              <w:left w:val="single" w:sz="4" w:space="0" w:color="auto"/>
              <w:bottom w:val="single" w:sz="4" w:space="0" w:color="auto"/>
              <w:right w:val="single" w:sz="4" w:space="0" w:color="auto"/>
            </w:tcBorders>
            <w:vAlign w:val="bottom"/>
          </w:tcPr>
          <w:p w14:paraId="472555DD" w14:textId="77777777" w:rsidR="00DB0DE1" w:rsidRPr="00214A06" w:rsidRDefault="00DB0DE1" w:rsidP="00214A06">
            <w:pPr>
              <w:jc w:val="center"/>
            </w:pPr>
            <w:r>
              <w:rPr>
                <w:rFonts w:ascii="Calibri" w:hAnsi="Calibri" w:cs="Calibri"/>
              </w:rPr>
              <w:t>64</w:t>
            </w:r>
          </w:p>
        </w:tc>
      </w:tr>
      <w:tr w:rsidR="00DB0DE1" w:rsidRPr="00EB0D4C" w14:paraId="0542218D" w14:textId="77777777" w:rsidTr="00214A06">
        <w:trPr>
          <w:trHeight w:hRule="exact" w:val="300"/>
          <w:jc w:val="center"/>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7F9173" w14:textId="77777777" w:rsidR="00DB0DE1" w:rsidRPr="00EB0D4C" w:rsidRDefault="00DB0DE1" w:rsidP="00214A06">
            <w:pPr>
              <w:pStyle w:val="TableParagraph"/>
              <w:spacing w:before="21"/>
              <w:ind w:left="15" w:hanging="15"/>
              <w:jc w:val="center"/>
              <w:rPr>
                <w:rFonts w:ascii="Calibri"/>
              </w:rPr>
            </w:pPr>
            <w:r w:rsidRPr="00EB0D4C">
              <w:rPr>
                <w:rFonts w:ascii="Calibri"/>
              </w:rPr>
              <w:t>SHELD</w:t>
            </w:r>
          </w:p>
        </w:tc>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BB73A" w14:textId="77777777" w:rsidR="00DB0DE1" w:rsidRPr="00EB0D4C" w:rsidRDefault="00DB0DE1" w:rsidP="00214A06">
            <w:pPr>
              <w:widowControl/>
              <w:autoSpaceDE/>
              <w:autoSpaceDN/>
              <w:ind w:right="-15"/>
              <w:jc w:val="center"/>
              <w:rPr>
                <w:rFonts w:ascii="Calibri" w:eastAsia="Times New Roman" w:hAnsi="Calibri" w:cs="Calibri"/>
              </w:rPr>
            </w:pPr>
            <w:r w:rsidRPr="00EB0D4C">
              <w:rPr>
                <w:rFonts w:ascii="Calibri" w:eastAsia="Times New Roman" w:hAnsi="Calibri" w:cs="Calibri"/>
              </w:rPr>
              <w:t>South Hadley</w:t>
            </w:r>
          </w:p>
        </w:tc>
        <w:tc>
          <w:tcPr>
            <w:tcW w:w="2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AB10CBA" w14:textId="77777777" w:rsidR="00DB0DE1" w:rsidRPr="00214A06" w:rsidRDefault="00DB0DE1" w:rsidP="00214A06">
            <w:pPr>
              <w:jc w:val="center"/>
            </w:pPr>
            <w:r w:rsidRPr="00214A06">
              <w:rPr>
                <w:rFonts w:ascii="Calibri" w:hAnsi="Calibri" w:cs="Calibri"/>
              </w:rPr>
              <w:t>10</w:t>
            </w:r>
          </w:p>
        </w:tc>
      </w:tr>
      <w:tr w:rsidR="00DB0DE1" w:rsidRPr="00EB0D4C" w14:paraId="6D4D5232"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550DD9DD" w14:textId="77777777" w:rsidR="00DB0DE1" w:rsidRPr="00EB0D4C" w:rsidRDefault="00DB0DE1" w:rsidP="00214A06">
            <w:pPr>
              <w:pStyle w:val="TableParagraph"/>
              <w:spacing w:before="21"/>
              <w:ind w:left="15" w:hanging="15"/>
              <w:jc w:val="center"/>
              <w:rPr>
                <w:rFonts w:ascii="Calibri"/>
              </w:rPr>
            </w:pPr>
            <w:r w:rsidRPr="00EB0D4C">
              <w:rPr>
                <w:rFonts w:ascii="Calibri"/>
              </w:rPr>
              <w:t>SMLD</w:t>
            </w:r>
          </w:p>
        </w:tc>
        <w:tc>
          <w:tcPr>
            <w:tcW w:w="2233" w:type="dxa"/>
            <w:tcBorders>
              <w:top w:val="single" w:sz="4" w:space="0" w:color="auto"/>
              <w:left w:val="single" w:sz="4" w:space="0" w:color="auto"/>
              <w:bottom w:val="single" w:sz="4" w:space="0" w:color="auto"/>
              <w:right w:val="single" w:sz="4" w:space="0" w:color="auto"/>
            </w:tcBorders>
            <w:vAlign w:val="center"/>
          </w:tcPr>
          <w:p w14:paraId="0F6BE39B"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Sterling</w:t>
            </w:r>
          </w:p>
        </w:tc>
        <w:tc>
          <w:tcPr>
            <w:tcW w:w="2025" w:type="dxa"/>
            <w:tcBorders>
              <w:top w:val="single" w:sz="4" w:space="0" w:color="auto"/>
              <w:left w:val="single" w:sz="4" w:space="0" w:color="auto"/>
              <w:bottom w:val="single" w:sz="4" w:space="0" w:color="auto"/>
              <w:right w:val="single" w:sz="4" w:space="0" w:color="auto"/>
            </w:tcBorders>
            <w:vAlign w:val="bottom"/>
          </w:tcPr>
          <w:p w14:paraId="39076F80" w14:textId="77777777" w:rsidR="00DB0DE1" w:rsidRPr="00214A06" w:rsidRDefault="00DB0DE1" w:rsidP="00214A06">
            <w:pPr>
              <w:jc w:val="center"/>
            </w:pPr>
            <w:r w:rsidRPr="00214A06">
              <w:rPr>
                <w:rFonts w:ascii="Calibri" w:hAnsi="Calibri" w:cs="Calibri"/>
              </w:rPr>
              <w:t>2</w:t>
            </w:r>
          </w:p>
        </w:tc>
      </w:tr>
      <w:tr w:rsidR="00DB0DE1" w:rsidRPr="00EB0D4C" w14:paraId="11F53EB6"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4A573A0E" w14:textId="77777777" w:rsidR="00DB0DE1" w:rsidRPr="00EB0D4C" w:rsidRDefault="00DB0DE1" w:rsidP="00214A06">
            <w:pPr>
              <w:pStyle w:val="TableParagraph"/>
              <w:spacing w:before="21"/>
              <w:ind w:left="15" w:hanging="15"/>
              <w:jc w:val="center"/>
              <w:rPr>
                <w:rFonts w:ascii="Calibri"/>
              </w:rPr>
            </w:pPr>
            <w:r w:rsidRPr="00EB0D4C">
              <w:rPr>
                <w:rFonts w:ascii="Calibri"/>
              </w:rPr>
              <w:t>WMGLD</w:t>
            </w:r>
          </w:p>
        </w:tc>
        <w:tc>
          <w:tcPr>
            <w:tcW w:w="2233" w:type="dxa"/>
            <w:tcBorders>
              <w:top w:val="single" w:sz="4" w:space="0" w:color="auto"/>
              <w:left w:val="single" w:sz="4" w:space="0" w:color="auto"/>
              <w:bottom w:val="single" w:sz="4" w:space="0" w:color="auto"/>
              <w:right w:val="single" w:sz="4" w:space="0" w:color="auto"/>
            </w:tcBorders>
            <w:vAlign w:val="center"/>
          </w:tcPr>
          <w:p w14:paraId="0F5B0886" w14:textId="77777777" w:rsidR="00DB0DE1" w:rsidRPr="00EB0D4C" w:rsidRDefault="00DB0DE1" w:rsidP="00214A06">
            <w:pPr>
              <w:widowControl/>
              <w:autoSpaceDE/>
              <w:autoSpaceDN/>
              <w:ind w:right="-15"/>
              <w:jc w:val="center"/>
              <w:rPr>
                <w:rFonts w:ascii="Calibri" w:eastAsia="Times New Roman" w:hAnsi="Calibri" w:cs="Calibri"/>
              </w:rPr>
            </w:pPr>
            <w:r w:rsidRPr="00EB0D4C">
              <w:rPr>
                <w:rFonts w:ascii="Calibri" w:eastAsia="Times New Roman" w:hAnsi="Calibri" w:cs="Calibri"/>
              </w:rPr>
              <w:t>Wakefield</w:t>
            </w:r>
          </w:p>
        </w:tc>
        <w:tc>
          <w:tcPr>
            <w:tcW w:w="2025" w:type="dxa"/>
            <w:tcBorders>
              <w:top w:val="single" w:sz="4" w:space="0" w:color="auto"/>
              <w:left w:val="single" w:sz="4" w:space="0" w:color="auto"/>
              <w:bottom w:val="single" w:sz="4" w:space="0" w:color="auto"/>
              <w:right w:val="single" w:sz="4" w:space="0" w:color="auto"/>
            </w:tcBorders>
            <w:vAlign w:val="bottom"/>
          </w:tcPr>
          <w:p w14:paraId="3262C390" w14:textId="77777777" w:rsidR="00DB0DE1" w:rsidRPr="00214A06" w:rsidRDefault="00DB0DE1" w:rsidP="00214A06">
            <w:pPr>
              <w:jc w:val="center"/>
            </w:pPr>
            <w:r w:rsidRPr="00214A06">
              <w:rPr>
                <w:rFonts w:ascii="Calibri" w:hAnsi="Calibri" w:cs="Calibri"/>
              </w:rPr>
              <w:t>38</w:t>
            </w:r>
          </w:p>
        </w:tc>
      </w:tr>
      <w:tr w:rsidR="00DB0DE1" w:rsidRPr="00EB0D4C" w14:paraId="1EBC1ACE" w14:textId="77777777" w:rsidTr="00536723">
        <w:trPr>
          <w:trHeight w:hRule="exact" w:val="300"/>
          <w:jc w:val="center"/>
        </w:trPr>
        <w:tc>
          <w:tcPr>
            <w:tcW w:w="1102" w:type="dxa"/>
            <w:tcBorders>
              <w:top w:val="single" w:sz="4" w:space="0" w:color="auto"/>
              <w:left w:val="single" w:sz="4" w:space="0" w:color="auto"/>
              <w:bottom w:val="single" w:sz="4" w:space="0" w:color="auto"/>
              <w:right w:val="single" w:sz="4" w:space="0" w:color="auto"/>
            </w:tcBorders>
            <w:vAlign w:val="center"/>
          </w:tcPr>
          <w:p w14:paraId="087385F7" w14:textId="77777777" w:rsidR="00DB0DE1" w:rsidRPr="00EB0D4C" w:rsidRDefault="00DB0DE1" w:rsidP="00214A06">
            <w:pPr>
              <w:pStyle w:val="TableParagraph"/>
              <w:spacing w:before="21"/>
              <w:ind w:left="15" w:hanging="15"/>
              <w:jc w:val="center"/>
              <w:rPr>
                <w:rFonts w:ascii="Calibri"/>
              </w:rPr>
            </w:pPr>
            <w:r w:rsidRPr="00EB0D4C">
              <w:rPr>
                <w:rFonts w:ascii="Calibri"/>
              </w:rPr>
              <w:t>WBMLP</w:t>
            </w:r>
          </w:p>
        </w:tc>
        <w:tc>
          <w:tcPr>
            <w:tcW w:w="2233" w:type="dxa"/>
            <w:tcBorders>
              <w:top w:val="single" w:sz="4" w:space="0" w:color="auto"/>
              <w:left w:val="single" w:sz="4" w:space="0" w:color="auto"/>
              <w:bottom w:val="single" w:sz="4" w:space="0" w:color="auto"/>
              <w:right w:val="single" w:sz="4" w:space="0" w:color="auto"/>
            </w:tcBorders>
            <w:vAlign w:val="center"/>
          </w:tcPr>
          <w:p w14:paraId="52E710E6" w14:textId="77777777" w:rsidR="00DB0DE1" w:rsidRPr="009721FE" w:rsidRDefault="00DB0DE1" w:rsidP="00214A06">
            <w:pPr>
              <w:widowControl/>
              <w:autoSpaceDE/>
              <w:autoSpaceDN/>
              <w:ind w:right="-15"/>
              <w:jc w:val="center"/>
              <w:rPr>
                <w:rFonts w:ascii="Calibri" w:eastAsia="Times New Roman" w:hAnsi="Calibri" w:cs="Calibri"/>
              </w:rPr>
            </w:pPr>
            <w:r w:rsidRPr="009721FE">
              <w:rPr>
                <w:rFonts w:ascii="Calibri" w:eastAsia="Times New Roman" w:hAnsi="Calibri" w:cs="Calibri"/>
              </w:rPr>
              <w:t>West Boylston</w:t>
            </w:r>
          </w:p>
        </w:tc>
        <w:tc>
          <w:tcPr>
            <w:tcW w:w="2025" w:type="dxa"/>
            <w:tcBorders>
              <w:top w:val="single" w:sz="4" w:space="0" w:color="auto"/>
              <w:left w:val="single" w:sz="4" w:space="0" w:color="auto"/>
              <w:bottom w:val="single" w:sz="4" w:space="0" w:color="auto"/>
              <w:right w:val="single" w:sz="4" w:space="0" w:color="auto"/>
            </w:tcBorders>
            <w:vAlign w:val="bottom"/>
          </w:tcPr>
          <w:p w14:paraId="05801BEE" w14:textId="77777777" w:rsidR="00DB0DE1" w:rsidRPr="00214A06" w:rsidRDefault="00DB0DE1" w:rsidP="00214A06">
            <w:pPr>
              <w:jc w:val="center"/>
            </w:pPr>
            <w:r w:rsidRPr="00214A06">
              <w:rPr>
                <w:rFonts w:ascii="Calibri" w:hAnsi="Calibri" w:cs="Calibri"/>
              </w:rPr>
              <w:t>5</w:t>
            </w:r>
          </w:p>
        </w:tc>
      </w:tr>
    </w:tbl>
    <w:p w14:paraId="315D2428" w14:textId="77777777" w:rsidR="008C51C9" w:rsidRDefault="00214A06" w:rsidP="00214A06">
      <w:pPr>
        <w:pStyle w:val="BodyText"/>
        <w:spacing w:before="181" w:line="259" w:lineRule="auto"/>
        <w:ind w:left="180" w:right="209"/>
        <w:rPr>
          <w:rFonts w:asciiTheme="minorHAnsi" w:hAnsiTheme="minorHAnsi" w:cstheme="minorHAnsi"/>
        </w:rPr>
      </w:pPr>
      <w:r w:rsidRPr="00214A06">
        <w:rPr>
          <w:rFonts w:asciiTheme="minorHAnsi" w:hAnsiTheme="minorHAnsi" w:cstheme="minorHAnsi"/>
        </w:rPr>
        <w:t>Please note, those MLPs in grey are no longer providing chargers to customers (most have substituted participation in Connected Homes), but still have remaining chargers in the program that MMWEC controls</w:t>
      </w:r>
    </w:p>
    <w:p w14:paraId="5D40EBC5" w14:textId="77777777" w:rsidR="008C51C9" w:rsidRPr="0065056D" w:rsidRDefault="008C51C9" w:rsidP="008C51C9">
      <w:pPr>
        <w:pStyle w:val="Heading2"/>
        <w:spacing w:before="181"/>
      </w:pPr>
      <w:r w:rsidRPr="0065056D">
        <w:t>C</w:t>
      </w:r>
      <w:r>
        <w:t>onnected Homes</w:t>
      </w:r>
    </w:p>
    <w:p w14:paraId="1EA1CB38" w14:textId="77777777" w:rsidR="008C51C9" w:rsidRDefault="00214A06" w:rsidP="004F72E1">
      <w:pPr>
        <w:pStyle w:val="BodyText"/>
        <w:spacing w:before="181" w:line="259" w:lineRule="auto"/>
        <w:ind w:left="180" w:right="209"/>
        <w:rPr>
          <w:rFonts w:asciiTheme="minorHAnsi" w:hAnsiTheme="minorHAnsi" w:cstheme="minorHAnsi"/>
        </w:rPr>
      </w:pPr>
      <w:r>
        <w:rPr>
          <w:rFonts w:asciiTheme="minorHAnsi" w:hAnsiTheme="minorHAnsi" w:cstheme="minorHAnsi"/>
        </w:rPr>
        <w:t>Connected Homes is a Demand Response Program using voluntarily enrolled customer-owned smart devices.  On forecast p</w:t>
      </w:r>
      <w:r w:rsidR="004F72E1">
        <w:rPr>
          <w:rFonts w:asciiTheme="minorHAnsi" w:hAnsiTheme="minorHAnsi" w:cstheme="minorHAnsi"/>
        </w:rPr>
        <w:t xml:space="preserve">eak </w:t>
      </w:r>
      <w:r>
        <w:rPr>
          <w:rFonts w:asciiTheme="minorHAnsi" w:hAnsiTheme="minorHAnsi" w:cstheme="minorHAnsi"/>
        </w:rPr>
        <w:t xml:space="preserve">demand days (up to 5 days per month), </w:t>
      </w:r>
      <w:r w:rsidR="004F72E1">
        <w:rPr>
          <w:rFonts w:asciiTheme="minorHAnsi" w:hAnsiTheme="minorHAnsi" w:cstheme="minorHAnsi"/>
        </w:rPr>
        <w:t xml:space="preserve">working through the Virtual Peaker platform, </w:t>
      </w:r>
      <w:r>
        <w:rPr>
          <w:rFonts w:asciiTheme="minorHAnsi" w:hAnsiTheme="minorHAnsi" w:cstheme="minorHAnsi"/>
        </w:rPr>
        <w:t xml:space="preserve">MMWEC is able to make adjustments to </w:t>
      </w:r>
      <w:r w:rsidR="004F72E1">
        <w:rPr>
          <w:rFonts w:asciiTheme="minorHAnsi" w:hAnsiTheme="minorHAnsi" w:cstheme="minorHAnsi"/>
        </w:rPr>
        <w:t xml:space="preserve">enrolled devices.  In return for participation in all events in a month, customers earn a monthly reward which is paid quarterly.  The Program has been </w:t>
      </w:r>
      <w:r w:rsidR="004F72E1" w:rsidRPr="004F72E1">
        <w:rPr>
          <w:rFonts w:asciiTheme="minorHAnsi" w:hAnsiTheme="minorHAnsi" w:cstheme="minorHAnsi"/>
        </w:rPr>
        <w:t>active since spring of 2020.  MMWEC has worked with Virtual Peaker to expand product offerings and in addition to the inclusion of Google Nest and Resideo/Honeywell thermostats in December 2020, and Enel X/JuiceBox EV chargers and Generac home batteries in 2021, Connected Homes is continuing to explore adding additional product types and manufacturers (such as the Flair Puck smart HVAC remote control) to the program</w:t>
      </w:r>
      <w:r w:rsidR="004F72E1">
        <w:rPr>
          <w:rFonts w:asciiTheme="minorHAnsi" w:hAnsiTheme="minorHAnsi" w:cstheme="minorHAnsi"/>
        </w:rPr>
        <w:t xml:space="preserve">.  </w:t>
      </w:r>
    </w:p>
    <w:p w14:paraId="3FFDF757" w14:textId="77777777" w:rsidR="004F72E1" w:rsidRPr="004F72E1" w:rsidRDefault="004F72E1" w:rsidP="004F72E1">
      <w:pPr>
        <w:pStyle w:val="BodyText"/>
        <w:spacing w:before="181" w:line="259" w:lineRule="auto"/>
        <w:ind w:left="180" w:right="209"/>
        <w:rPr>
          <w:rFonts w:asciiTheme="minorHAnsi" w:hAnsiTheme="minorHAnsi" w:cstheme="minorHAnsi"/>
        </w:rPr>
      </w:pPr>
      <w:r w:rsidRPr="004F72E1">
        <w:rPr>
          <w:rFonts w:asciiTheme="minorHAnsi" w:hAnsiTheme="minorHAnsi" w:cstheme="minorHAnsi"/>
        </w:rPr>
        <w:t>MMWEC continues to work with participating MLPs to expand the outreach and customer awareness of the program.  A suite of marketing and outreach material for use by the participating MLPs, including videos, handout, and social media content is available from MMWEC.  MMWEC has also produced social media content and has partnered with the Massachusetts Clean Energy Center to further expand the outreach of Connected Homes.</w:t>
      </w:r>
    </w:p>
    <w:p w14:paraId="0D068FD6" w14:textId="77777777" w:rsidR="004F72E1" w:rsidRPr="004F72E1" w:rsidRDefault="004F72E1" w:rsidP="004F72E1">
      <w:pPr>
        <w:pStyle w:val="BodyText"/>
        <w:spacing w:before="181" w:line="259" w:lineRule="auto"/>
        <w:ind w:left="180" w:right="209"/>
        <w:rPr>
          <w:rFonts w:asciiTheme="minorHAnsi" w:hAnsiTheme="minorHAnsi" w:cstheme="minorHAnsi"/>
        </w:rPr>
      </w:pPr>
      <w:r w:rsidRPr="004F72E1">
        <w:rPr>
          <w:rFonts w:asciiTheme="minorHAnsi" w:hAnsiTheme="minorHAnsi" w:cstheme="minorHAnsi"/>
        </w:rPr>
        <w:t xml:space="preserve">As of 12/31/21, the Program includes 13 MLPs.  332 Customers, with 485 different devices have </w:t>
      </w:r>
      <w:r w:rsidRPr="004F72E1">
        <w:rPr>
          <w:rFonts w:asciiTheme="minorHAnsi" w:hAnsiTheme="minorHAnsi" w:cstheme="minorHAnsi"/>
        </w:rPr>
        <w:lastRenderedPageBreak/>
        <w:t>enrolled, as the chart below shows.</w:t>
      </w:r>
    </w:p>
    <w:p w14:paraId="4FC8C64E" w14:textId="77777777" w:rsidR="004F72E1" w:rsidRDefault="004F72E1" w:rsidP="009F5B67">
      <w:pPr>
        <w:pStyle w:val="Heading2"/>
        <w:keepNext/>
        <w:keepLines/>
        <w:spacing w:before="240" w:after="240"/>
        <w:ind w:left="144"/>
        <w:rPr>
          <w:rFonts w:asciiTheme="minorHAnsi" w:hAnsiTheme="minorHAnsi" w:cstheme="minorHAnsi"/>
        </w:rPr>
      </w:pPr>
      <w:r>
        <w:t>Table 6 Connected Homes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160"/>
        <w:gridCol w:w="1890"/>
      </w:tblGrid>
      <w:tr w:rsidR="004F72E1" w:rsidRPr="009721FE" w14:paraId="466F65CA" w14:textId="77777777" w:rsidTr="004F72E1">
        <w:trPr>
          <w:trHeight w:hRule="exact" w:val="972"/>
          <w:jc w:val="center"/>
        </w:trPr>
        <w:tc>
          <w:tcPr>
            <w:tcW w:w="1985" w:type="dxa"/>
            <w:tcBorders>
              <w:bottom w:val="single" w:sz="4" w:space="0" w:color="auto"/>
            </w:tcBorders>
            <w:shd w:val="clear" w:color="auto" w:fill="92D050"/>
            <w:vAlign w:val="bottom"/>
          </w:tcPr>
          <w:p w14:paraId="646C75B3" w14:textId="77777777" w:rsidR="004F72E1" w:rsidRPr="009721FE" w:rsidRDefault="004F72E1" w:rsidP="003C2F11">
            <w:pPr>
              <w:pStyle w:val="TableParagraph"/>
              <w:keepNext/>
              <w:keepLines/>
              <w:spacing w:before="162"/>
              <w:ind w:left="15" w:hanging="15"/>
              <w:jc w:val="center"/>
              <w:rPr>
                <w:rFonts w:ascii="Calibri"/>
                <w:b/>
              </w:rPr>
            </w:pPr>
            <w:r>
              <w:rPr>
                <w:rFonts w:ascii="Calibri"/>
                <w:b/>
              </w:rPr>
              <w:t>M</w:t>
            </w:r>
            <w:r w:rsidRPr="009721FE">
              <w:rPr>
                <w:rFonts w:ascii="Calibri"/>
                <w:b/>
              </w:rPr>
              <w:t>LP</w:t>
            </w:r>
          </w:p>
        </w:tc>
        <w:tc>
          <w:tcPr>
            <w:tcW w:w="2160" w:type="dxa"/>
            <w:tcBorders>
              <w:bottom w:val="single" w:sz="4" w:space="0" w:color="auto"/>
            </w:tcBorders>
            <w:shd w:val="clear" w:color="auto" w:fill="92D050"/>
            <w:vAlign w:val="bottom"/>
          </w:tcPr>
          <w:p w14:paraId="2FEC4C4A" w14:textId="77777777" w:rsidR="004F72E1" w:rsidRPr="001B302F" w:rsidRDefault="004F72E1" w:rsidP="003C2F11">
            <w:pPr>
              <w:keepNext/>
              <w:keepLines/>
              <w:jc w:val="center"/>
              <w:rPr>
                <w:b/>
                <w:bCs/>
              </w:rPr>
            </w:pPr>
            <w:r w:rsidRPr="001B302F">
              <w:rPr>
                <w:b/>
                <w:bCs/>
              </w:rPr>
              <w:t>Total Customers</w:t>
            </w:r>
          </w:p>
        </w:tc>
        <w:tc>
          <w:tcPr>
            <w:tcW w:w="1890" w:type="dxa"/>
            <w:tcBorders>
              <w:bottom w:val="single" w:sz="4" w:space="0" w:color="auto"/>
            </w:tcBorders>
            <w:shd w:val="clear" w:color="auto" w:fill="92D050"/>
            <w:vAlign w:val="bottom"/>
          </w:tcPr>
          <w:p w14:paraId="17377AD1" w14:textId="77777777" w:rsidR="004F72E1" w:rsidRPr="001B302F" w:rsidRDefault="004F72E1" w:rsidP="003C2F11">
            <w:pPr>
              <w:keepNext/>
              <w:keepLines/>
              <w:jc w:val="center"/>
              <w:rPr>
                <w:b/>
                <w:bCs/>
              </w:rPr>
            </w:pPr>
            <w:r w:rsidRPr="001B302F">
              <w:rPr>
                <w:b/>
                <w:bCs/>
              </w:rPr>
              <w:t>Total Devices</w:t>
            </w:r>
          </w:p>
        </w:tc>
      </w:tr>
      <w:tr w:rsidR="004F72E1" w:rsidRPr="00EB0D4C" w14:paraId="2E66A1A3"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AA0C343"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Belmont</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46FA2C1"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72</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9C38F8C"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98</w:t>
            </w:r>
          </w:p>
        </w:tc>
      </w:tr>
      <w:tr w:rsidR="004F72E1" w:rsidRPr="00EB0D4C" w14:paraId="4D4AFD62"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53B166"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Groton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FC95EF6"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B4CD316"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38</w:t>
            </w:r>
          </w:p>
        </w:tc>
      </w:tr>
      <w:tr w:rsidR="004F72E1" w:rsidRPr="00EB0D4C" w14:paraId="1A5CB2E8"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E78552"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Holden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CF28A22"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16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FAA110B"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28</w:t>
            </w:r>
          </w:p>
        </w:tc>
      </w:tr>
      <w:tr w:rsidR="004F72E1" w:rsidRPr="00EB0D4C" w14:paraId="1E31681E"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14834F0"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Holyoke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A23C00A"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12</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88B2C5B"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13</w:t>
            </w:r>
          </w:p>
        </w:tc>
      </w:tr>
      <w:tr w:rsidR="004F72E1" w:rsidRPr="00EB0D4C" w14:paraId="016019D2"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73FE32"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Ipswich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4EB9FF4"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22</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E641AAD"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39</w:t>
            </w:r>
          </w:p>
        </w:tc>
      </w:tr>
      <w:tr w:rsidR="004F72E1" w:rsidRPr="00EB0D4C" w14:paraId="3B8E9693"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CB3EE4"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Mansfield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638941C"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28</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396CEF7"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42</w:t>
            </w:r>
          </w:p>
        </w:tc>
      </w:tr>
      <w:tr w:rsidR="004F72E1" w:rsidRPr="00EB0D4C" w14:paraId="102F1318"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334BC2"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Marblehead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2EE40D3"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16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9398EFB"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32</w:t>
            </w:r>
          </w:p>
        </w:tc>
      </w:tr>
      <w:tr w:rsidR="004F72E1" w:rsidRPr="00EB0D4C" w14:paraId="11A53F3B"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FC465F"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Princeton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124B5BC"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23</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85C8D4A"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7</w:t>
            </w:r>
          </w:p>
        </w:tc>
      </w:tr>
      <w:tr w:rsidR="004F72E1" w:rsidRPr="00EB0D4C" w14:paraId="51CE7FDC"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B77764E"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Shrewsbury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10246D6"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64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F643192"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95</w:t>
            </w:r>
          </w:p>
        </w:tc>
      </w:tr>
      <w:tr w:rsidR="004F72E1" w:rsidRPr="00EB0D4C" w14:paraId="3AA18ECD"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A0C0DB5"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South Hadley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B76E372"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B006EA5"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24</w:t>
            </w:r>
          </w:p>
        </w:tc>
      </w:tr>
      <w:tr w:rsidR="004F72E1" w:rsidRPr="00EB0D4C" w14:paraId="15BDA0B4"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F026A9"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Sterling</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2081995"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5</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BCA2A17"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9</w:t>
            </w:r>
          </w:p>
        </w:tc>
      </w:tr>
      <w:tr w:rsidR="004F72E1" w:rsidRPr="00EB0D4C" w14:paraId="1F53F011"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6CAE60B"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Wakefield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0E806DE"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29</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05C4870"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52</w:t>
            </w:r>
          </w:p>
        </w:tc>
      </w:tr>
      <w:tr w:rsidR="004F72E1" w:rsidRPr="00EB0D4C" w14:paraId="1F643386" w14:textId="77777777" w:rsidTr="004F72E1">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2D8DEB"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West Boylston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8AA7717"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EA79DFA" w14:textId="77777777" w:rsidR="004F72E1" w:rsidRPr="004F72E1" w:rsidRDefault="004F72E1" w:rsidP="003C2F11">
            <w:pPr>
              <w:keepNext/>
              <w:keepLines/>
              <w:jc w:val="center"/>
              <w:rPr>
                <w:rFonts w:asciiTheme="minorHAnsi" w:hAnsiTheme="minorHAnsi" w:cstheme="minorHAnsi"/>
              </w:rPr>
            </w:pPr>
            <w:r w:rsidRPr="004F72E1">
              <w:rPr>
                <w:rFonts w:asciiTheme="minorHAnsi" w:hAnsiTheme="minorHAnsi" w:cstheme="minorHAnsi"/>
              </w:rPr>
              <w:t>8</w:t>
            </w:r>
          </w:p>
        </w:tc>
      </w:tr>
    </w:tbl>
    <w:p w14:paraId="62195BE4" w14:textId="77777777" w:rsidR="00214A06" w:rsidRDefault="00214A06" w:rsidP="00214A06">
      <w:pPr>
        <w:jc w:val="both"/>
      </w:pPr>
    </w:p>
    <w:p w14:paraId="01E72D39" w14:textId="77777777" w:rsidR="00D5197C" w:rsidRDefault="00D5197C" w:rsidP="00D5197C">
      <w:pPr>
        <w:pStyle w:val="Heading2"/>
        <w:spacing w:before="181"/>
      </w:pPr>
      <w:r>
        <w:t>Developments in NextZero (formerly HELPS) Program in 2022</w:t>
      </w:r>
    </w:p>
    <w:p w14:paraId="1CBE8CB2" w14:textId="77777777" w:rsidR="00D5197C" w:rsidRPr="000E1946" w:rsidRDefault="00D5197C" w:rsidP="000E1946">
      <w:pPr>
        <w:pStyle w:val="BodyText"/>
        <w:spacing w:before="181" w:line="259" w:lineRule="auto"/>
        <w:ind w:left="180" w:right="209"/>
        <w:rPr>
          <w:rFonts w:asciiTheme="minorHAnsi" w:hAnsiTheme="minorHAnsi" w:cstheme="minorHAnsi"/>
        </w:rPr>
      </w:pPr>
      <w:r w:rsidRPr="000E1946">
        <w:rPr>
          <w:rFonts w:asciiTheme="minorHAnsi" w:hAnsiTheme="minorHAnsi" w:cstheme="minorHAnsi"/>
        </w:rPr>
        <w:t>In early 2022 the HELPS and GO (</w:t>
      </w:r>
      <w:r w:rsidR="00DB0DE1">
        <w:rPr>
          <w:rFonts w:asciiTheme="minorHAnsi" w:hAnsiTheme="minorHAnsi" w:cstheme="minorHAnsi"/>
        </w:rPr>
        <w:t xml:space="preserve">Green Opportunities, </w:t>
      </w:r>
      <w:r w:rsidRPr="000E1946">
        <w:rPr>
          <w:rFonts w:asciiTheme="minorHAnsi" w:hAnsiTheme="minorHAnsi" w:cstheme="minorHAnsi"/>
        </w:rPr>
        <w:t>MMWEC’s C</w:t>
      </w:r>
      <w:r w:rsidR="00DB0DE1">
        <w:rPr>
          <w:rFonts w:asciiTheme="minorHAnsi" w:hAnsiTheme="minorHAnsi" w:cstheme="minorHAnsi"/>
        </w:rPr>
        <w:t>ommercial and Industrial e</w:t>
      </w:r>
      <w:r w:rsidRPr="000E1946">
        <w:rPr>
          <w:rFonts w:asciiTheme="minorHAnsi" w:hAnsiTheme="minorHAnsi" w:cstheme="minorHAnsi"/>
        </w:rPr>
        <w:t xml:space="preserve">fficiency program) will merge and be rebranded as NextZero.  NextZero’s mission is to “provide the most efficient, innovative and equitable path to energy decarbonization for participating MLP communities.  This mission emphasizes the critical role that community owned electric systems play in developing the clean energy future.  </w:t>
      </w:r>
    </w:p>
    <w:p w14:paraId="552849DA" w14:textId="77777777" w:rsidR="00D5197C" w:rsidRPr="000E1946" w:rsidRDefault="00D5197C" w:rsidP="000E1946">
      <w:pPr>
        <w:pStyle w:val="BodyText"/>
        <w:spacing w:before="181" w:line="259" w:lineRule="auto"/>
        <w:ind w:left="180" w:right="209"/>
        <w:rPr>
          <w:rFonts w:asciiTheme="minorHAnsi" w:hAnsiTheme="minorHAnsi" w:cstheme="minorHAnsi"/>
        </w:rPr>
      </w:pPr>
      <w:r w:rsidRPr="000E1946">
        <w:rPr>
          <w:rFonts w:asciiTheme="minorHAnsi" w:hAnsiTheme="minorHAnsi" w:cstheme="minorHAnsi"/>
        </w:rPr>
        <w:t>In 2022 NextZero is increasing the suite of offerings available to participating MLP customers.  These new offerings include battery operated lawn equipment</w:t>
      </w:r>
      <w:r w:rsidR="00D24EED" w:rsidRPr="000E1946">
        <w:rPr>
          <w:rFonts w:asciiTheme="minorHAnsi" w:hAnsiTheme="minorHAnsi" w:cstheme="minorHAnsi"/>
        </w:rPr>
        <w:t xml:space="preserve"> (see below)</w:t>
      </w:r>
      <w:r w:rsidRPr="000E1946">
        <w:rPr>
          <w:rFonts w:asciiTheme="minorHAnsi" w:hAnsiTheme="minorHAnsi" w:cstheme="minorHAnsi"/>
        </w:rPr>
        <w:t xml:space="preserve">, ground source heat pumps, heat pump pool heaters and induction ranges.  </w:t>
      </w:r>
      <w:r w:rsidR="00D24EED" w:rsidRPr="000E1946">
        <w:rPr>
          <w:rFonts w:asciiTheme="minorHAnsi" w:hAnsiTheme="minorHAnsi" w:cstheme="minorHAnsi"/>
        </w:rPr>
        <w:t xml:space="preserve">NextZero will continue to explore additional opportunities to assist MLP customers in their journeys towards carbon neutrality.  </w:t>
      </w:r>
    </w:p>
    <w:p w14:paraId="05A62217" w14:textId="77777777" w:rsidR="00D24EED" w:rsidRPr="000E1946" w:rsidRDefault="00D24EED" w:rsidP="000E1946">
      <w:pPr>
        <w:pStyle w:val="BodyText"/>
        <w:spacing w:before="181" w:line="259" w:lineRule="auto"/>
        <w:ind w:left="180" w:right="209"/>
        <w:rPr>
          <w:rFonts w:asciiTheme="minorHAnsi" w:hAnsiTheme="minorHAnsi" w:cstheme="minorHAnsi"/>
        </w:rPr>
      </w:pPr>
    </w:p>
    <w:p w14:paraId="5176836D" w14:textId="77777777" w:rsidR="004F72E1" w:rsidRPr="0065056D" w:rsidRDefault="004F72E1" w:rsidP="004F72E1">
      <w:pPr>
        <w:pStyle w:val="Heading2"/>
        <w:spacing w:before="181"/>
      </w:pPr>
      <w:r>
        <w:t>Battery Operated Lawn Equipment Rebate Pilot</w:t>
      </w:r>
    </w:p>
    <w:p w14:paraId="4A9CD9D8" w14:textId="77777777" w:rsidR="004F72E1" w:rsidRDefault="004F72E1" w:rsidP="004F72E1">
      <w:pPr>
        <w:pStyle w:val="BodyText"/>
        <w:spacing w:before="181" w:line="259" w:lineRule="auto"/>
        <w:ind w:left="180" w:right="209"/>
        <w:rPr>
          <w:rFonts w:asciiTheme="minorHAnsi" w:hAnsiTheme="minorHAnsi" w:cstheme="minorHAnsi"/>
        </w:rPr>
      </w:pPr>
      <w:r w:rsidRPr="004F72E1">
        <w:rPr>
          <w:rFonts w:asciiTheme="minorHAnsi" w:hAnsiTheme="minorHAnsi" w:cstheme="minorHAnsi"/>
        </w:rPr>
        <w:t>In early June 2021, one MLP (SELCO) elected to begin offering rebates on rechargeable battery operated lawn equipment.  SELCO also promoted these rebates with a local retailer of this equipment (Papa’s Hardware).  By late June, the first rebate applications from customers began arriving for processing.  The pilot has been quite successful</w:t>
      </w:r>
      <w:r w:rsidR="0099479E">
        <w:rPr>
          <w:rFonts w:asciiTheme="minorHAnsi" w:hAnsiTheme="minorHAnsi" w:cstheme="minorHAnsi"/>
        </w:rPr>
        <w:t xml:space="preserve"> with 175 devices having received rebates.  </w:t>
      </w:r>
      <w:r w:rsidRPr="004F72E1">
        <w:rPr>
          <w:rFonts w:asciiTheme="minorHAnsi" w:hAnsiTheme="minorHAnsi" w:cstheme="minorHAnsi"/>
        </w:rPr>
        <w:t>Battery Operated Lawn E</w:t>
      </w:r>
      <w:r w:rsidR="0099479E">
        <w:rPr>
          <w:rFonts w:asciiTheme="minorHAnsi" w:hAnsiTheme="minorHAnsi" w:cstheme="minorHAnsi"/>
        </w:rPr>
        <w:t xml:space="preserve">quipment has become a regular NextZero </w:t>
      </w:r>
      <w:r w:rsidRPr="004F72E1">
        <w:rPr>
          <w:rFonts w:asciiTheme="minorHAnsi" w:hAnsiTheme="minorHAnsi" w:cstheme="minorHAnsi"/>
        </w:rPr>
        <w:t>rebate program offering beginning in 2022.</w:t>
      </w:r>
      <w:r w:rsidR="000E1946">
        <w:rPr>
          <w:rFonts w:asciiTheme="minorHAnsi" w:hAnsiTheme="minorHAnsi" w:cstheme="minorHAnsi"/>
        </w:rPr>
        <w:t xml:space="preserve">  Thus far, seven MLPs have added battery operated lawn equipment rebates to their program portfolios.</w:t>
      </w:r>
    </w:p>
    <w:p w14:paraId="7E5E06DC" w14:textId="77777777" w:rsidR="004F72E1" w:rsidRDefault="004F72E1" w:rsidP="008C51C9">
      <w:pPr>
        <w:jc w:val="both"/>
        <w:rPr>
          <w:i/>
        </w:rPr>
      </w:pPr>
    </w:p>
    <w:p w14:paraId="783A2C7D" w14:textId="77777777" w:rsidR="00A6685F" w:rsidRDefault="00A6685F" w:rsidP="00A6685F">
      <w:pPr>
        <w:pStyle w:val="Heading2"/>
        <w:spacing w:before="181"/>
      </w:pPr>
      <w:r>
        <w:lastRenderedPageBreak/>
        <w:t>Manufacturer Discounts</w:t>
      </w:r>
    </w:p>
    <w:p w14:paraId="6AC9C04D" w14:textId="77777777" w:rsidR="00A6685F" w:rsidRPr="00A6685F" w:rsidRDefault="00A6685F" w:rsidP="00A6685F">
      <w:pPr>
        <w:pStyle w:val="BodyText"/>
        <w:spacing w:before="181" w:line="259" w:lineRule="auto"/>
        <w:ind w:left="180" w:right="209"/>
        <w:rPr>
          <w:rFonts w:asciiTheme="minorHAnsi" w:hAnsiTheme="minorHAnsi" w:cstheme="minorHAnsi"/>
        </w:rPr>
      </w:pPr>
      <w:r>
        <w:rPr>
          <w:rFonts w:asciiTheme="minorHAnsi" w:hAnsiTheme="minorHAnsi" w:cstheme="minorHAnsi"/>
        </w:rPr>
        <w:t xml:space="preserve">In our effort to help MLP customers make the transition to more efficient and sustainable appliances, space heating and transportation, </w:t>
      </w:r>
      <w:r w:rsidRPr="00A6685F">
        <w:rPr>
          <w:rFonts w:asciiTheme="minorHAnsi" w:hAnsiTheme="minorHAnsi" w:cstheme="minorHAnsi"/>
        </w:rPr>
        <w:t xml:space="preserve">NextZero </w:t>
      </w:r>
      <w:r w:rsidR="000E1946">
        <w:rPr>
          <w:rFonts w:asciiTheme="minorHAnsi" w:hAnsiTheme="minorHAnsi" w:cstheme="minorHAnsi"/>
        </w:rPr>
        <w:t xml:space="preserve">partners </w:t>
      </w:r>
      <w:r>
        <w:rPr>
          <w:rFonts w:asciiTheme="minorHAnsi" w:hAnsiTheme="minorHAnsi" w:cstheme="minorHAnsi"/>
        </w:rPr>
        <w:t>with manufacturers and retailers of efficient equipment</w:t>
      </w:r>
      <w:r w:rsidR="000E1946">
        <w:rPr>
          <w:rFonts w:asciiTheme="minorHAnsi" w:hAnsiTheme="minorHAnsi" w:cstheme="minorHAnsi"/>
        </w:rPr>
        <w:t xml:space="preserve"> in joint </w:t>
      </w:r>
      <w:r>
        <w:rPr>
          <w:rFonts w:asciiTheme="minorHAnsi" w:hAnsiTheme="minorHAnsi" w:cstheme="minorHAnsi"/>
        </w:rPr>
        <w:t>marketing efforts and/or provid</w:t>
      </w:r>
      <w:r w:rsidR="000E1946">
        <w:rPr>
          <w:rFonts w:asciiTheme="minorHAnsi" w:hAnsiTheme="minorHAnsi" w:cstheme="minorHAnsi"/>
        </w:rPr>
        <w:t xml:space="preserve">ing </w:t>
      </w:r>
      <w:r>
        <w:rPr>
          <w:rFonts w:asciiTheme="minorHAnsi" w:hAnsiTheme="minorHAnsi" w:cstheme="minorHAnsi"/>
        </w:rPr>
        <w:t xml:space="preserve">MLP customers special discounts </w:t>
      </w:r>
      <w:r w:rsidR="00B7663C">
        <w:rPr>
          <w:rFonts w:asciiTheme="minorHAnsi" w:hAnsiTheme="minorHAnsi" w:cstheme="minorHAnsi"/>
        </w:rPr>
        <w:t>or pricing.  As an example, Pap</w:t>
      </w:r>
      <w:r>
        <w:rPr>
          <w:rFonts w:asciiTheme="minorHAnsi" w:hAnsiTheme="minorHAnsi" w:cstheme="minorHAnsi"/>
        </w:rPr>
        <w:t>a’s Hardware in Shrewsbury and SELCO worked together to market the battery operated lawn equipment rebates in 2021.  This promotion included special in</w:t>
      </w:r>
      <w:r w:rsidR="00B7663C">
        <w:rPr>
          <w:rFonts w:asciiTheme="minorHAnsi" w:hAnsiTheme="minorHAnsi" w:cstheme="minorHAnsi"/>
        </w:rPr>
        <w:t>-store signage and offers by Papa’s and mention of the</w:t>
      </w:r>
      <w:r>
        <w:rPr>
          <w:rFonts w:asciiTheme="minorHAnsi" w:hAnsiTheme="minorHAnsi" w:cstheme="minorHAnsi"/>
        </w:rPr>
        <w:t xml:space="preserve"> offer on the SELCO website.  We should note that </w:t>
      </w:r>
      <w:r w:rsidR="00B7663C">
        <w:rPr>
          <w:rFonts w:asciiTheme="minorHAnsi" w:hAnsiTheme="minorHAnsi" w:cstheme="minorHAnsi"/>
        </w:rPr>
        <w:t>this SELCO joint effort with Pa</w:t>
      </w:r>
      <w:r>
        <w:rPr>
          <w:rFonts w:asciiTheme="minorHAnsi" w:hAnsiTheme="minorHAnsi" w:cstheme="minorHAnsi"/>
        </w:rPr>
        <w:t xml:space="preserve">pa’s did not limit </w:t>
      </w:r>
      <w:r w:rsidR="00FB69CC">
        <w:rPr>
          <w:rFonts w:asciiTheme="minorHAnsi" w:hAnsiTheme="minorHAnsi" w:cstheme="minorHAnsi"/>
        </w:rPr>
        <w:t>customers’</w:t>
      </w:r>
      <w:r>
        <w:rPr>
          <w:rFonts w:asciiTheme="minorHAnsi" w:hAnsiTheme="minorHAnsi" w:cstheme="minorHAnsi"/>
        </w:rPr>
        <w:t xml:space="preserve"> choice of retailer when purchasing rebate-eligible lawn equipment.  Special pricing currently available to MLP customers includes a $3000 discount from Quirk Chevrolet in Braintree on the purchase of a new Chevy Bolt EV, and Mitsubishi’s offer of a discount of up to $600 on the purchase of mini</w:t>
      </w:r>
      <w:r w:rsidR="00DB0DE1">
        <w:rPr>
          <w:rFonts w:asciiTheme="minorHAnsi" w:hAnsiTheme="minorHAnsi" w:cstheme="minorHAnsi"/>
        </w:rPr>
        <w:t xml:space="preserve"> </w:t>
      </w:r>
      <w:r>
        <w:rPr>
          <w:rFonts w:asciiTheme="minorHAnsi" w:hAnsiTheme="minorHAnsi" w:cstheme="minorHAnsi"/>
        </w:rPr>
        <w:t xml:space="preserve">split heat pumps (when installed by a Mitsubishi diamond contractor).  </w:t>
      </w:r>
    </w:p>
    <w:p w14:paraId="58E344C7" w14:textId="77777777" w:rsidR="00A6685F" w:rsidRDefault="00A6685F" w:rsidP="008C51C9">
      <w:pPr>
        <w:jc w:val="both"/>
        <w:rPr>
          <w:i/>
        </w:rPr>
      </w:pPr>
    </w:p>
    <w:p w14:paraId="21D27B68" w14:textId="77777777" w:rsidR="0099479E" w:rsidRPr="0065056D" w:rsidRDefault="0099479E" w:rsidP="0099479E">
      <w:pPr>
        <w:pStyle w:val="Heading2"/>
        <w:spacing w:before="181"/>
      </w:pPr>
      <w:r>
        <w:t>MLP Solar Rebate Grant</w:t>
      </w:r>
    </w:p>
    <w:p w14:paraId="22D51AF3" w14:textId="77777777" w:rsidR="0099479E" w:rsidRPr="0099479E" w:rsidRDefault="0099479E" w:rsidP="0099479E">
      <w:pPr>
        <w:pStyle w:val="BodyText"/>
        <w:spacing w:before="181" w:line="259" w:lineRule="auto"/>
        <w:ind w:left="180" w:right="209"/>
        <w:rPr>
          <w:rFonts w:asciiTheme="minorHAnsi" w:hAnsiTheme="minorHAnsi" w:cstheme="minorHAnsi"/>
        </w:rPr>
      </w:pPr>
      <w:r w:rsidRPr="004F72E1">
        <w:rPr>
          <w:rFonts w:asciiTheme="minorHAnsi" w:hAnsiTheme="minorHAnsi" w:cstheme="minorHAnsi"/>
        </w:rPr>
        <w:t xml:space="preserve">In </w:t>
      </w:r>
      <w:r w:rsidRPr="0099479E">
        <w:rPr>
          <w:rFonts w:asciiTheme="minorHAnsi" w:hAnsiTheme="minorHAnsi" w:cstheme="minorHAnsi"/>
        </w:rPr>
        <w:t>2019, the DOER offered a grant to help MLPs provide incentives for the installation of residential solar PV projects.  Incentives of up to $1.20 per watt were included with DOER funding providing 50% and the MLPs supplying the other 50%.  On behalf of 17 participating MLPs, MMWEC applied for a total grant of $1.1 million and was awarded $772,200, which would be matched by the participating MLPs.</w:t>
      </w:r>
      <w:r>
        <w:rPr>
          <w:rFonts w:asciiTheme="minorHAnsi" w:hAnsiTheme="minorHAnsi" w:cstheme="minorHAnsi"/>
        </w:rPr>
        <w:t xml:space="preserve">  </w:t>
      </w:r>
    </w:p>
    <w:p w14:paraId="6477B1C5" w14:textId="77777777" w:rsidR="0099479E" w:rsidRPr="0099479E" w:rsidRDefault="0099479E" w:rsidP="0099479E">
      <w:pPr>
        <w:pStyle w:val="BodyText"/>
        <w:spacing w:before="181" w:line="259" w:lineRule="auto"/>
        <w:ind w:left="180" w:right="209"/>
        <w:rPr>
          <w:rFonts w:asciiTheme="minorHAnsi" w:hAnsiTheme="minorHAnsi" w:cstheme="minorHAnsi"/>
        </w:rPr>
      </w:pPr>
      <w:r w:rsidRPr="0099479E">
        <w:rPr>
          <w:rFonts w:asciiTheme="minorHAnsi" w:hAnsiTheme="minorHAnsi" w:cstheme="minorHAnsi"/>
        </w:rPr>
        <w:t>In late December 2019, the DOER announced a second phase of this MLP Solar Grant.  On behalf of the same 17 participating MLPs, in early January. MMWEC submitted an application for an additional $327,800.  This second round of funding was officially announced by DOER in June.  Participating MLPs are already putting this additional funding to use.</w:t>
      </w:r>
    </w:p>
    <w:p w14:paraId="5EEBB612" w14:textId="77777777" w:rsidR="0099479E" w:rsidRPr="0099479E" w:rsidRDefault="0099479E" w:rsidP="0099479E">
      <w:pPr>
        <w:pStyle w:val="BodyText"/>
        <w:spacing w:before="181" w:line="259" w:lineRule="auto"/>
        <w:ind w:left="180" w:right="209"/>
        <w:rPr>
          <w:rFonts w:asciiTheme="minorHAnsi" w:hAnsiTheme="minorHAnsi" w:cstheme="minorHAnsi"/>
        </w:rPr>
      </w:pPr>
      <w:r w:rsidRPr="0099479E">
        <w:rPr>
          <w:rFonts w:asciiTheme="minorHAnsi" w:hAnsiTheme="minorHAnsi" w:cstheme="minorHAnsi"/>
        </w:rPr>
        <w:t>The deadline for project application was June 30, 2021.  Due to the COVID pandemic, earlier in the year, DOER extended the deadline for completion of projects.  Customers that applied for a rebate prior to December 31, 2020 were given 18 months after application to complete their installations.  Starting January 1, 2021, DOER reverted back to the 12</w:t>
      </w:r>
      <w:r>
        <w:rPr>
          <w:rFonts w:asciiTheme="minorHAnsi" w:hAnsiTheme="minorHAnsi" w:cstheme="minorHAnsi"/>
        </w:rPr>
        <w:t>-</w:t>
      </w:r>
      <w:r w:rsidRPr="0099479E">
        <w:rPr>
          <w:rFonts w:asciiTheme="minorHAnsi" w:hAnsiTheme="minorHAnsi" w:cstheme="minorHAnsi"/>
        </w:rPr>
        <w:t>month completion timeline.</w:t>
      </w:r>
    </w:p>
    <w:p w14:paraId="13B4B2C6" w14:textId="77777777" w:rsidR="0099479E" w:rsidRDefault="0099479E" w:rsidP="0099479E">
      <w:pPr>
        <w:pStyle w:val="BodyText"/>
        <w:spacing w:before="181" w:line="259" w:lineRule="auto"/>
        <w:ind w:left="180" w:right="209"/>
        <w:rPr>
          <w:rFonts w:asciiTheme="minorHAnsi" w:hAnsiTheme="minorHAnsi" w:cstheme="minorHAnsi"/>
        </w:rPr>
      </w:pPr>
      <w:r w:rsidRPr="0099479E">
        <w:rPr>
          <w:rFonts w:asciiTheme="minorHAnsi" w:hAnsiTheme="minorHAnsi" w:cstheme="minorHAnsi"/>
        </w:rPr>
        <w:t>A last few projects are still in the DOER approval process.  A few MLPs are electing to continue customer rebates, but without any DOER matching funds.  These MLPs are indicated by an (*) on the table below.</w:t>
      </w:r>
    </w:p>
    <w:p w14:paraId="163B0E6E" w14:textId="77777777" w:rsidR="005351A6" w:rsidRDefault="005351A6" w:rsidP="005351A6">
      <w:pPr>
        <w:pStyle w:val="Heading2"/>
        <w:spacing w:before="181"/>
        <w:rPr>
          <w:rFonts w:asciiTheme="minorHAnsi" w:hAnsiTheme="minorHAnsi" w:cstheme="minorHAnsi"/>
        </w:rPr>
      </w:pPr>
      <w:r>
        <w:t>Table 7 MLP Solar Rebate Grant</w:t>
      </w:r>
    </w:p>
    <w:tbl>
      <w:tblPr>
        <w:tblW w:w="9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160"/>
        <w:gridCol w:w="1890"/>
        <w:gridCol w:w="1890"/>
        <w:gridCol w:w="1890"/>
      </w:tblGrid>
      <w:tr w:rsidR="0099479E" w:rsidRPr="0099479E" w14:paraId="48B1BDC0" w14:textId="77777777" w:rsidTr="0099479E">
        <w:trPr>
          <w:trHeight w:hRule="exact" w:val="972"/>
          <w:jc w:val="center"/>
        </w:trPr>
        <w:tc>
          <w:tcPr>
            <w:tcW w:w="1985" w:type="dxa"/>
            <w:tcBorders>
              <w:bottom w:val="single" w:sz="4" w:space="0" w:color="auto"/>
            </w:tcBorders>
            <w:shd w:val="clear" w:color="auto" w:fill="92D050"/>
            <w:vAlign w:val="bottom"/>
          </w:tcPr>
          <w:p w14:paraId="72A543C9" w14:textId="77777777" w:rsidR="0099479E" w:rsidRPr="009721FE" w:rsidRDefault="0099479E" w:rsidP="0099479E">
            <w:pPr>
              <w:pStyle w:val="TableParagraph"/>
              <w:spacing w:before="162"/>
              <w:ind w:left="15" w:hanging="15"/>
              <w:jc w:val="center"/>
              <w:rPr>
                <w:rFonts w:ascii="Calibri"/>
                <w:b/>
              </w:rPr>
            </w:pPr>
            <w:r>
              <w:rPr>
                <w:rFonts w:ascii="Calibri"/>
                <w:b/>
              </w:rPr>
              <w:t>M</w:t>
            </w:r>
            <w:r w:rsidRPr="009721FE">
              <w:rPr>
                <w:rFonts w:ascii="Calibri"/>
                <w:b/>
              </w:rPr>
              <w:t>LP</w:t>
            </w:r>
          </w:p>
        </w:tc>
        <w:tc>
          <w:tcPr>
            <w:tcW w:w="2160" w:type="dxa"/>
            <w:tcBorders>
              <w:bottom w:val="single" w:sz="4" w:space="0" w:color="auto"/>
            </w:tcBorders>
            <w:shd w:val="clear" w:color="auto" w:fill="92D050"/>
            <w:vAlign w:val="bottom"/>
          </w:tcPr>
          <w:p w14:paraId="49266E34" w14:textId="77777777" w:rsidR="0099479E" w:rsidRPr="0099479E" w:rsidRDefault="0099479E" w:rsidP="0099479E">
            <w:pPr>
              <w:pStyle w:val="TableParagraph"/>
              <w:spacing w:before="162"/>
              <w:ind w:left="15" w:hanging="15"/>
              <w:jc w:val="center"/>
              <w:rPr>
                <w:rFonts w:ascii="Calibri"/>
                <w:b/>
              </w:rPr>
            </w:pPr>
            <w:r w:rsidRPr="0099479E">
              <w:rPr>
                <w:rFonts w:ascii="Calibri"/>
                <w:b/>
              </w:rPr>
              <w:t>Total Incentive Budget</w:t>
            </w:r>
          </w:p>
        </w:tc>
        <w:tc>
          <w:tcPr>
            <w:tcW w:w="1890" w:type="dxa"/>
            <w:tcBorders>
              <w:bottom w:val="single" w:sz="4" w:space="0" w:color="auto"/>
            </w:tcBorders>
            <w:shd w:val="clear" w:color="auto" w:fill="92D050"/>
            <w:vAlign w:val="bottom"/>
          </w:tcPr>
          <w:p w14:paraId="625EA837" w14:textId="77777777" w:rsidR="0099479E" w:rsidRPr="0099479E" w:rsidRDefault="0099479E" w:rsidP="0099479E">
            <w:pPr>
              <w:pStyle w:val="TableParagraph"/>
              <w:spacing w:before="162"/>
              <w:ind w:left="15" w:hanging="15"/>
              <w:jc w:val="center"/>
              <w:rPr>
                <w:rFonts w:ascii="Calibri"/>
                <w:b/>
              </w:rPr>
            </w:pPr>
            <w:r w:rsidRPr="0099479E">
              <w:rPr>
                <w:rFonts w:ascii="Calibri"/>
                <w:b/>
              </w:rPr>
              <w:t># of Projects</w:t>
            </w:r>
          </w:p>
        </w:tc>
        <w:tc>
          <w:tcPr>
            <w:tcW w:w="1890" w:type="dxa"/>
            <w:tcBorders>
              <w:bottom w:val="single" w:sz="4" w:space="0" w:color="auto"/>
            </w:tcBorders>
            <w:shd w:val="clear" w:color="auto" w:fill="92D050"/>
            <w:vAlign w:val="bottom"/>
          </w:tcPr>
          <w:p w14:paraId="64683253" w14:textId="77777777" w:rsidR="0099479E" w:rsidRPr="0099479E" w:rsidRDefault="0099479E" w:rsidP="0099479E">
            <w:pPr>
              <w:pStyle w:val="TableParagraph"/>
              <w:spacing w:before="162"/>
              <w:ind w:left="15" w:hanging="15"/>
              <w:jc w:val="center"/>
              <w:rPr>
                <w:rFonts w:ascii="Calibri"/>
                <w:b/>
              </w:rPr>
            </w:pPr>
            <w:r>
              <w:rPr>
                <w:rFonts w:ascii="Calibri"/>
                <w:b/>
              </w:rPr>
              <w:t>Total kW</w:t>
            </w:r>
          </w:p>
        </w:tc>
        <w:tc>
          <w:tcPr>
            <w:tcW w:w="1890" w:type="dxa"/>
            <w:tcBorders>
              <w:bottom w:val="single" w:sz="4" w:space="0" w:color="auto"/>
            </w:tcBorders>
            <w:shd w:val="clear" w:color="auto" w:fill="92D050"/>
            <w:vAlign w:val="bottom"/>
          </w:tcPr>
          <w:p w14:paraId="0C5F8D05" w14:textId="77777777" w:rsidR="0099479E" w:rsidRPr="0099479E" w:rsidRDefault="0099479E" w:rsidP="0099479E">
            <w:pPr>
              <w:pStyle w:val="TableParagraph"/>
              <w:spacing w:before="162"/>
              <w:ind w:left="15" w:hanging="15"/>
              <w:jc w:val="center"/>
              <w:rPr>
                <w:rFonts w:ascii="Calibri"/>
                <w:b/>
              </w:rPr>
            </w:pPr>
            <w:r w:rsidRPr="0099479E">
              <w:rPr>
                <w:rFonts w:ascii="Calibri"/>
                <w:b/>
              </w:rPr>
              <w:t>Total Rebate $ Reserved/Pending</w:t>
            </w:r>
          </w:p>
        </w:tc>
      </w:tr>
      <w:tr w:rsidR="0099479E" w:rsidRPr="00EB0D4C" w14:paraId="5C4A1973"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5C94CC8"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Ashburnham</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6939348" w14:textId="77777777" w:rsidR="0099479E" w:rsidRPr="00EE1326" w:rsidRDefault="0099479E" w:rsidP="0099479E">
            <w:pPr>
              <w:jc w:val="center"/>
            </w:pPr>
            <w:r w:rsidRPr="00EE1326">
              <w:rPr>
                <w:rFonts w:ascii="Calibri" w:hAnsi="Calibri" w:cs="Calibri"/>
              </w:rPr>
              <w:t>$18,000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6863050" w14:textId="77777777" w:rsidR="0099479E" w:rsidRPr="00EE1326" w:rsidRDefault="0099479E" w:rsidP="0099479E">
            <w:pPr>
              <w:jc w:val="center"/>
            </w:pPr>
            <w:r w:rsidRPr="00EE1326">
              <w:rPr>
                <w:rFonts w:ascii="Calibri" w:hAnsi="Calibri" w:cs="Calibri"/>
              </w:rPr>
              <w:t>3</w:t>
            </w:r>
          </w:p>
        </w:tc>
        <w:tc>
          <w:tcPr>
            <w:tcW w:w="1890" w:type="dxa"/>
            <w:tcBorders>
              <w:top w:val="single" w:sz="4" w:space="0" w:color="auto"/>
              <w:left w:val="single" w:sz="4" w:space="0" w:color="auto"/>
              <w:bottom w:val="single" w:sz="4" w:space="0" w:color="auto"/>
              <w:right w:val="single" w:sz="4" w:space="0" w:color="auto"/>
            </w:tcBorders>
            <w:vAlign w:val="bottom"/>
          </w:tcPr>
          <w:p w14:paraId="34F829FB"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15.0</w:t>
            </w:r>
          </w:p>
        </w:tc>
        <w:tc>
          <w:tcPr>
            <w:tcW w:w="1890" w:type="dxa"/>
            <w:tcBorders>
              <w:top w:val="single" w:sz="4" w:space="0" w:color="auto"/>
              <w:left w:val="single" w:sz="4" w:space="0" w:color="auto"/>
              <w:bottom w:val="single" w:sz="4" w:space="0" w:color="auto"/>
              <w:right w:val="single" w:sz="4" w:space="0" w:color="auto"/>
            </w:tcBorders>
            <w:vAlign w:val="bottom"/>
          </w:tcPr>
          <w:p w14:paraId="2F6F4F83"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$18,000</w:t>
            </w:r>
          </w:p>
        </w:tc>
      </w:tr>
      <w:tr w:rsidR="0099479E" w:rsidRPr="00EB0D4C" w14:paraId="1D3EC5BE"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1BF27D9"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Boylston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D6865DB" w14:textId="77777777" w:rsidR="0099479E" w:rsidRPr="00EE1326" w:rsidRDefault="0099479E" w:rsidP="0099479E">
            <w:pPr>
              <w:jc w:val="center"/>
            </w:pPr>
            <w:r w:rsidRPr="00EE1326">
              <w:rPr>
                <w:rFonts w:ascii="Calibri" w:hAnsi="Calibri" w:cs="Calibri"/>
              </w:rPr>
              <w:t>$85,464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9185AF9" w14:textId="77777777" w:rsidR="0099479E" w:rsidRPr="00EE1326" w:rsidRDefault="0099479E" w:rsidP="0099479E">
            <w:pPr>
              <w:jc w:val="center"/>
            </w:pPr>
            <w:r w:rsidRPr="00EE1326">
              <w:rPr>
                <w:rFonts w:ascii="Calibri" w:hAnsi="Calibri" w:cs="Calibri"/>
              </w:rPr>
              <w:t>7</w:t>
            </w:r>
          </w:p>
        </w:tc>
        <w:tc>
          <w:tcPr>
            <w:tcW w:w="1890" w:type="dxa"/>
            <w:tcBorders>
              <w:top w:val="single" w:sz="4" w:space="0" w:color="auto"/>
              <w:left w:val="single" w:sz="4" w:space="0" w:color="auto"/>
              <w:bottom w:val="single" w:sz="4" w:space="0" w:color="auto"/>
              <w:right w:val="single" w:sz="4" w:space="0" w:color="auto"/>
            </w:tcBorders>
            <w:vAlign w:val="bottom"/>
          </w:tcPr>
          <w:p w14:paraId="6666E92F"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71.2</w:t>
            </w:r>
          </w:p>
        </w:tc>
        <w:tc>
          <w:tcPr>
            <w:tcW w:w="1890" w:type="dxa"/>
            <w:tcBorders>
              <w:top w:val="single" w:sz="4" w:space="0" w:color="auto"/>
              <w:left w:val="single" w:sz="4" w:space="0" w:color="auto"/>
              <w:bottom w:val="single" w:sz="4" w:space="0" w:color="auto"/>
              <w:right w:val="single" w:sz="4" w:space="0" w:color="auto"/>
            </w:tcBorders>
            <w:vAlign w:val="bottom"/>
          </w:tcPr>
          <w:p w14:paraId="150C8B0A"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$85,464</w:t>
            </w:r>
          </w:p>
        </w:tc>
      </w:tr>
      <w:tr w:rsidR="0099479E" w:rsidRPr="00EB0D4C" w14:paraId="4771D573"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C34CBF7"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Chicopee</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0817036" w14:textId="77777777" w:rsidR="0099479E" w:rsidRPr="00EE1326" w:rsidRDefault="0099479E" w:rsidP="0099479E">
            <w:pPr>
              <w:jc w:val="center"/>
            </w:pPr>
            <w:r w:rsidRPr="00EE1326">
              <w:rPr>
                <w:rFonts w:ascii="Calibri" w:hAnsi="Calibri" w:cs="Calibri"/>
              </w:rPr>
              <w:t>$70,746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60BAAB45" w14:textId="77777777" w:rsidR="0099479E" w:rsidRPr="00EE1326" w:rsidRDefault="0099479E" w:rsidP="0099479E">
            <w:pPr>
              <w:jc w:val="center"/>
            </w:pPr>
            <w:r w:rsidRPr="00EE1326">
              <w:rPr>
                <w:rFonts w:ascii="Calibri" w:hAnsi="Calibri" w:cs="Calibri"/>
              </w:rPr>
              <w:t>7</w:t>
            </w:r>
          </w:p>
        </w:tc>
        <w:tc>
          <w:tcPr>
            <w:tcW w:w="1890" w:type="dxa"/>
            <w:tcBorders>
              <w:top w:val="single" w:sz="4" w:space="0" w:color="auto"/>
              <w:left w:val="single" w:sz="4" w:space="0" w:color="auto"/>
              <w:bottom w:val="single" w:sz="4" w:space="0" w:color="auto"/>
              <w:right w:val="single" w:sz="4" w:space="0" w:color="auto"/>
            </w:tcBorders>
            <w:vAlign w:val="bottom"/>
          </w:tcPr>
          <w:p w14:paraId="7449663B"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59.0</w:t>
            </w:r>
          </w:p>
        </w:tc>
        <w:tc>
          <w:tcPr>
            <w:tcW w:w="1890" w:type="dxa"/>
            <w:tcBorders>
              <w:top w:val="single" w:sz="4" w:space="0" w:color="auto"/>
              <w:left w:val="single" w:sz="4" w:space="0" w:color="auto"/>
              <w:bottom w:val="single" w:sz="4" w:space="0" w:color="auto"/>
              <w:right w:val="single" w:sz="4" w:space="0" w:color="auto"/>
            </w:tcBorders>
            <w:vAlign w:val="bottom"/>
          </w:tcPr>
          <w:p w14:paraId="3EE3E26A"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$70,746</w:t>
            </w:r>
          </w:p>
        </w:tc>
      </w:tr>
      <w:tr w:rsidR="0099479E" w:rsidRPr="00EB0D4C" w14:paraId="18EFFF2E"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516678E"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Groton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78F9710" w14:textId="77777777" w:rsidR="0099479E" w:rsidRPr="00EE1326" w:rsidRDefault="0099479E" w:rsidP="0099479E">
            <w:pPr>
              <w:jc w:val="center"/>
            </w:pPr>
            <w:r w:rsidRPr="00EE1326">
              <w:rPr>
                <w:rFonts w:ascii="Calibri" w:hAnsi="Calibri" w:cs="Calibri"/>
              </w:rPr>
              <w:t>$32,000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AA330FB" w14:textId="77777777" w:rsidR="0099479E" w:rsidRPr="00EE1326" w:rsidRDefault="0099479E" w:rsidP="0099479E">
            <w:pPr>
              <w:jc w:val="center"/>
            </w:pPr>
            <w:r w:rsidRPr="00EE1326">
              <w:rPr>
                <w:rFonts w:ascii="Calibri" w:hAnsi="Calibri" w:cs="Calibri"/>
              </w:rPr>
              <w:t>5</w:t>
            </w:r>
          </w:p>
        </w:tc>
        <w:tc>
          <w:tcPr>
            <w:tcW w:w="1890" w:type="dxa"/>
            <w:tcBorders>
              <w:top w:val="single" w:sz="4" w:space="0" w:color="auto"/>
              <w:left w:val="single" w:sz="4" w:space="0" w:color="auto"/>
              <w:bottom w:val="single" w:sz="4" w:space="0" w:color="auto"/>
              <w:right w:val="single" w:sz="4" w:space="0" w:color="auto"/>
            </w:tcBorders>
            <w:vAlign w:val="bottom"/>
          </w:tcPr>
          <w:p w14:paraId="419AE3E0"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26.7</w:t>
            </w:r>
          </w:p>
        </w:tc>
        <w:tc>
          <w:tcPr>
            <w:tcW w:w="1890" w:type="dxa"/>
            <w:tcBorders>
              <w:top w:val="single" w:sz="4" w:space="0" w:color="auto"/>
              <w:left w:val="single" w:sz="4" w:space="0" w:color="auto"/>
              <w:bottom w:val="single" w:sz="4" w:space="0" w:color="auto"/>
              <w:right w:val="single" w:sz="4" w:space="0" w:color="auto"/>
            </w:tcBorders>
            <w:vAlign w:val="bottom"/>
          </w:tcPr>
          <w:p w14:paraId="6E24E848"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$31,992</w:t>
            </w:r>
          </w:p>
        </w:tc>
      </w:tr>
      <w:tr w:rsidR="0099479E" w:rsidRPr="00EB0D4C" w14:paraId="37A1AE99"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4A1D4647"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Holden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01DDEF8" w14:textId="77777777" w:rsidR="0099479E" w:rsidRPr="00EE1326" w:rsidRDefault="0099479E" w:rsidP="0099479E">
            <w:pPr>
              <w:jc w:val="center"/>
            </w:pPr>
            <w:r w:rsidRPr="00EE1326">
              <w:rPr>
                <w:rFonts w:ascii="Calibri" w:hAnsi="Calibri" w:cs="Calibri"/>
              </w:rPr>
              <w:t>$50,000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4FFAD60" w14:textId="77777777" w:rsidR="0099479E" w:rsidRPr="00EE1326" w:rsidRDefault="0099479E" w:rsidP="0099479E">
            <w:pPr>
              <w:jc w:val="center"/>
            </w:pPr>
            <w:r w:rsidRPr="00EE1326">
              <w:rPr>
                <w:rFonts w:ascii="Calibri" w:hAnsi="Calibri" w:cs="Calibri"/>
              </w:rPr>
              <w:t>9</w:t>
            </w:r>
          </w:p>
        </w:tc>
        <w:tc>
          <w:tcPr>
            <w:tcW w:w="1890" w:type="dxa"/>
            <w:tcBorders>
              <w:top w:val="single" w:sz="4" w:space="0" w:color="auto"/>
              <w:left w:val="single" w:sz="4" w:space="0" w:color="auto"/>
              <w:bottom w:val="single" w:sz="4" w:space="0" w:color="auto"/>
              <w:right w:val="single" w:sz="4" w:space="0" w:color="auto"/>
            </w:tcBorders>
            <w:vAlign w:val="bottom"/>
          </w:tcPr>
          <w:p w14:paraId="0FAB418D"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43.8</w:t>
            </w:r>
          </w:p>
        </w:tc>
        <w:tc>
          <w:tcPr>
            <w:tcW w:w="1890" w:type="dxa"/>
            <w:tcBorders>
              <w:top w:val="single" w:sz="4" w:space="0" w:color="auto"/>
              <w:left w:val="single" w:sz="4" w:space="0" w:color="auto"/>
              <w:bottom w:val="single" w:sz="4" w:space="0" w:color="auto"/>
              <w:right w:val="single" w:sz="4" w:space="0" w:color="auto"/>
            </w:tcBorders>
            <w:vAlign w:val="bottom"/>
          </w:tcPr>
          <w:p w14:paraId="37FE737F"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$50,000</w:t>
            </w:r>
          </w:p>
        </w:tc>
      </w:tr>
      <w:tr w:rsidR="0099479E" w:rsidRPr="00EB0D4C" w14:paraId="04DDF43F"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0B3E6CB"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Ipswich*</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20A9D0F7" w14:textId="77777777" w:rsidR="0099479E" w:rsidRPr="00EE1326" w:rsidRDefault="0099479E" w:rsidP="0099479E">
            <w:pPr>
              <w:jc w:val="center"/>
            </w:pPr>
            <w:r w:rsidRPr="00EE1326">
              <w:rPr>
                <w:rFonts w:ascii="Calibri" w:hAnsi="Calibri" w:cs="Calibri"/>
              </w:rPr>
              <w:t>$360,000+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DC257B1" w14:textId="77777777" w:rsidR="0099479E" w:rsidRPr="00EE1326" w:rsidRDefault="0099479E" w:rsidP="0099479E">
            <w:pPr>
              <w:jc w:val="center"/>
            </w:pPr>
            <w:r w:rsidRPr="00EE1326">
              <w:rPr>
                <w:rFonts w:ascii="Calibri" w:hAnsi="Calibri" w:cs="Calibri"/>
              </w:rPr>
              <w:t>38</w:t>
            </w:r>
          </w:p>
        </w:tc>
        <w:tc>
          <w:tcPr>
            <w:tcW w:w="1890" w:type="dxa"/>
            <w:tcBorders>
              <w:top w:val="single" w:sz="4" w:space="0" w:color="auto"/>
              <w:left w:val="single" w:sz="4" w:space="0" w:color="auto"/>
              <w:bottom w:val="single" w:sz="4" w:space="0" w:color="auto"/>
              <w:right w:val="single" w:sz="4" w:space="0" w:color="auto"/>
            </w:tcBorders>
            <w:vAlign w:val="bottom"/>
          </w:tcPr>
          <w:p w14:paraId="13AAF17A"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280.3</w:t>
            </w:r>
          </w:p>
        </w:tc>
        <w:tc>
          <w:tcPr>
            <w:tcW w:w="1890" w:type="dxa"/>
            <w:tcBorders>
              <w:top w:val="single" w:sz="4" w:space="0" w:color="auto"/>
              <w:left w:val="single" w:sz="4" w:space="0" w:color="auto"/>
              <w:bottom w:val="single" w:sz="4" w:space="0" w:color="auto"/>
              <w:right w:val="single" w:sz="4" w:space="0" w:color="auto"/>
            </w:tcBorders>
            <w:vAlign w:val="bottom"/>
          </w:tcPr>
          <w:p w14:paraId="1FFE966F"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$342,835</w:t>
            </w:r>
            <w:r>
              <w:rPr>
                <w:rFonts w:ascii="Calibri" w:eastAsia="Times New Roman" w:hAnsi="Calibri" w:cs="Calibri"/>
              </w:rPr>
              <w:t>+</w:t>
            </w:r>
          </w:p>
        </w:tc>
      </w:tr>
      <w:tr w:rsidR="0099479E" w:rsidRPr="00EB0D4C" w14:paraId="637693E8"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1EFD925"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Mansfield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796A4C7C" w14:textId="77777777" w:rsidR="0099479E" w:rsidRPr="00EE1326" w:rsidRDefault="0099479E" w:rsidP="0099479E">
            <w:pPr>
              <w:jc w:val="center"/>
            </w:pPr>
            <w:r w:rsidRPr="00EE1326">
              <w:rPr>
                <w:rFonts w:ascii="Calibri" w:hAnsi="Calibri" w:cs="Calibri"/>
              </w:rPr>
              <w:t>$133,230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E052E66" w14:textId="77777777" w:rsidR="0099479E" w:rsidRPr="00EE1326" w:rsidRDefault="0099479E" w:rsidP="0099479E">
            <w:pPr>
              <w:jc w:val="center"/>
            </w:pPr>
            <w:r w:rsidRPr="00EE1326">
              <w:rPr>
                <w:rFonts w:ascii="Calibri" w:hAnsi="Calibri" w:cs="Calibri"/>
              </w:rPr>
              <w:t>12</w:t>
            </w:r>
          </w:p>
        </w:tc>
        <w:tc>
          <w:tcPr>
            <w:tcW w:w="1890" w:type="dxa"/>
            <w:tcBorders>
              <w:top w:val="single" w:sz="4" w:space="0" w:color="auto"/>
              <w:left w:val="single" w:sz="4" w:space="0" w:color="auto"/>
              <w:bottom w:val="single" w:sz="4" w:space="0" w:color="auto"/>
              <w:right w:val="single" w:sz="4" w:space="0" w:color="auto"/>
            </w:tcBorders>
            <w:vAlign w:val="bottom"/>
          </w:tcPr>
          <w:p w14:paraId="27D1FAEA"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111.0</w:t>
            </w:r>
          </w:p>
        </w:tc>
        <w:tc>
          <w:tcPr>
            <w:tcW w:w="1890" w:type="dxa"/>
            <w:tcBorders>
              <w:top w:val="single" w:sz="4" w:space="0" w:color="auto"/>
              <w:left w:val="single" w:sz="4" w:space="0" w:color="auto"/>
              <w:bottom w:val="single" w:sz="4" w:space="0" w:color="auto"/>
              <w:right w:val="single" w:sz="4" w:space="0" w:color="auto"/>
            </w:tcBorders>
            <w:vAlign w:val="bottom"/>
          </w:tcPr>
          <w:p w14:paraId="3D93A03A"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$133,230</w:t>
            </w:r>
          </w:p>
        </w:tc>
      </w:tr>
      <w:tr w:rsidR="0099479E" w:rsidRPr="00EB0D4C" w14:paraId="2A719995"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7150605"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lastRenderedPageBreak/>
              <w:t>Marblehead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5C94C661" w14:textId="77777777" w:rsidR="0099479E" w:rsidRPr="00EE1326" w:rsidRDefault="0099479E" w:rsidP="0099479E">
            <w:pPr>
              <w:jc w:val="center"/>
            </w:pPr>
            <w:r w:rsidRPr="00EE1326">
              <w:rPr>
                <w:rFonts w:ascii="Calibri" w:hAnsi="Calibri" w:cs="Calibri"/>
              </w:rPr>
              <w:t>$71,824</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28B6BE7" w14:textId="77777777" w:rsidR="0099479E" w:rsidRPr="00EE1326" w:rsidRDefault="0099479E" w:rsidP="0099479E">
            <w:pPr>
              <w:jc w:val="center"/>
            </w:pPr>
            <w:r w:rsidRPr="00EE1326">
              <w:rPr>
                <w:rFonts w:ascii="Calibri" w:hAnsi="Calibri" w:cs="Calibri"/>
              </w:rPr>
              <w:t>14</w:t>
            </w:r>
          </w:p>
        </w:tc>
        <w:tc>
          <w:tcPr>
            <w:tcW w:w="1890" w:type="dxa"/>
            <w:tcBorders>
              <w:top w:val="single" w:sz="4" w:space="0" w:color="auto"/>
              <w:left w:val="single" w:sz="4" w:space="0" w:color="auto"/>
              <w:bottom w:val="single" w:sz="4" w:space="0" w:color="auto"/>
              <w:right w:val="single" w:sz="4" w:space="0" w:color="auto"/>
            </w:tcBorders>
            <w:vAlign w:val="bottom"/>
          </w:tcPr>
          <w:p w14:paraId="49B74FA3"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62.2</w:t>
            </w:r>
          </w:p>
        </w:tc>
        <w:tc>
          <w:tcPr>
            <w:tcW w:w="1890" w:type="dxa"/>
            <w:tcBorders>
              <w:top w:val="single" w:sz="4" w:space="0" w:color="auto"/>
              <w:left w:val="single" w:sz="4" w:space="0" w:color="auto"/>
              <w:bottom w:val="single" w:sz="4" w:space="0" w:color="auto"/>
              <w:right w:val="single" w:sz="4" w:space="0" w:color="auto"/>
            </w:tcBorders>
            <w:vAlign w:val="bottom"/>
          </w:tcPr>
          <w:p w14:paraId="18770E70"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$74,681</w:t>
            </w:r>
          </w:p>
        </w:tc>
      </w:tr>
      <w:tr w:rsidR="0099479E" w:rsidRPr="00EB0D4C" w14:paraId="1884BDA4"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31DBA20"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Paxton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67A4508" w14:textId="77777777" w:rsidR="0099479E" w:rsidRPr="00EE1326" w:rsidRDefault="0099479E" w:rsidP="0099479E">
            <w:pPr>
              <w:jc w:val="center"/>
            </w:pPr>
            <w:r w:rsidRPr="00EE1326">
              <w:rPr>
                <w:rFonts w:ascii="Calibri" w:hAnsi="Calibri" w:cs="Calibri"/>
              </w:rPr>
              <w:t>$10,800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BB6EA7F" w14:textId="77777777" w:rsidR="0099479E" w:rsidRPr="00EE1326" w:rsidRDefault="0099479E" w:rsidP="0099479E">
            <w:pPr>
              <w:jc w:val="center"/>
            </w:pPr>
            <w:r w:rsidRPr="00EE1326">
              <w:rPr>
                <w:rFonts w:ascii="Calibri" w:hAnsi="Calibri" w:cs="Calibri"/>
              </w:rPr>
              <w:t>2</w:t>
            </w:r>
          </w:p>
        </w:tc>
        <w:tc>
          <w:tcPr>
            <w:tcW w:w="1890" w:type="dxa"/>
            <w:tcBorders>
              <w:top w:val="single" w:sz="4" w:space="0" w:color="auto"/>
              <w:left w:val="single" w:sz="4" w:space="0" w:color="auto"/>
              <w:bottom w:val="single" w:sz="4" w:space="0" w:color="auto"/>
              <w:right w:val="single" w:sz="4" w:space="0" w:color="auto"/>
            </w:tcBorders>
            <w:vAlign w:val="bottom"/>
          </w:tcPr>
          <w:p w14:paraId="534ED284"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9.0</w:t>
            </w:r>
          </w:p>
        </w:tc>
        <w:tc>
          <w:tcPr>
            <w:tcW w:w="1890" w:type="dxa"/>
            <w:tcBorders>
              <w:top w:val="single" w:sz="4" w:space="0" w:color="auto"/>
              <w:left w:val="single" w:sz="4" w:space="0" w:color="auto"/>
              <w:bottom w:val="single" w:sz="4" w:space="0" w:color="auto"/>
              <w:right w:val="single" w:sz="4" w:space="0" w:color="auto"/>
            </w:tcBorders>
            <w:vAlign w:val="bottom"/>
          </w:tcPr>
          <w:p w14:paraId="11EEFDA1"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$10,800</w:t>
            </w:r>
          </w:p>
        </w:tc>
      </w:tr>
      <w:tr w:rsidR="0099479E" w:rsidRPr="00EB0D4C" w14:paraId="3E5FEDC2"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76C003D"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Princeton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551FED3" w14:textId="77777777" w:rsidR="0099479E" w:rsidRPr="00EE1326" w:rsidRDefault="0099479E" w:rsidP="0099479E">
            <w:pPr>
              <w:jc w:val="center"/>
            </w:pPr>
            <w:r w:rsidRPr="00EE1326">
              <w:rPr>
                <w:rFonts w:ascii="Calibri" w:hAnsi="Calibri" w:cs="Calibri"/>
              </w:rPr>
              <w:t>$18,000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5A9B63F" w14:textId="77777777" w:rsidR="0099479E" w:rsidRPr="00EE1326" w:rsidRDefault="0099479E" w:rsidP="0099479E">
            <w:pPr>
              <w:jc w:val="center"/>
            </w:pPr>
            <w:r w:rsidRPr="00EE1326">
              <w:rPr>
                <w:rFonts w:ascii="Calibri" w:hAnsi="Calibri" w:cs="Calibri"/>
              </w:rPr>
              <w:t>4</w:t>
            </w:r>
          </w:p>
        </w:tc>
        <w:tc>
          <w:tcPr>
            <w:tcW w:w="1890" w:type="dxa"/>
            <w:tcBorders>
              <w:top w:val="single" w:sz="4" w:space="0" w:color="auto"/>
              <w:left w:val="single" w:sz="4" w:space="0" w:color="auto"/>
              <w:bottom w:val="single" w:sz="4" w:space="0" w:color="auto"/>
              <w:right w:val="single" w:sz="4" w:space="0" w:color="auto"/>
            </w:tcBorders>
            <w:vAlign w:val="bottom"/>
          </w:tcPr>
          <w:p w14:paraId="0AC187AD"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20.0</w:t>
            </w:r>
          </w:p>
        </w:tc>
        <w:tc>
          <w:tcPr>
            <w:tcW w:w="1890" w:type="dxa"/>
            <w:tcBorders>
              <w:top w:val="single" w:sz="4" w:space="0" w:color="auto"/>
              <w:left w:val="single" w:sz="4" w:space="0" w:color="auto"/>
              <w:bottom w:val="single" w:sz="4" w:space="0" w:color="auto"/>
              <w:right w:val="single" w:sz="4" w:space="0" w:color="auto"/>
            </w:tcBorders>
            <w:vAlign w:val="bottom"/>
          </w:tcPr>
          <w:p w14:paraId="3D7EA3D5"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$18,000</w:t>
            </w:r>
          </w:p>
        </w:tc>
      </w:tr>
      <w:tr w:rsidR="0099479E" w:rsidRPr="00EB0D4C" w14:paraId="06A8952E"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130FAFB"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Shrewsbury*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F1917F2" w14:textId="77777777" w:rsidR="0099479E" w:rsidRPr="00EE1326" w:rsidRDefault="0099479E" w:rsidP="0099479E">
            <w:pPr>
              <w:jc w:val="center"/>
            </w:pPr>
            <w:r w:rsidRPr="00EE1326">
              <w:rPr>
                <w:rFonts w:ascii="Calibri" w:hAnsi="Calibri" w:cs="Calibri"/>
              </w:rPr>
              <w:t>$305,886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10B87190" w14:textId="77777777" w:rsidR="0099479E" w:rsidRPr="00EE1326" w:rsidRDefault="0099479E" w:rsidP="0099479E">
            <w:pPr>
              <w:jc w:val="center"/>
            </w:pPr>
            <w:r w:rsidRPr="00EE1326">
              <w:rPr>
                <w:rFonts w:ascii="Calibri" w:hAnsi="Calibri" w:cs="Calibri"/>
              </w:rPr>
              <w:t>30</w:t>
            </w:r>
          </w:p>
        </w:tc>
        <w:tc>
          <w:tcPr>
            <w:tcW w:w="1890" w:type="dxa"/>
            <w:tcBorders>
              <w:top w:val="single" w:sz="4" w:space="0" w:color="auto"/>
              <w:left w:val="single" w:sz="4" w:space="0" w:color="auto"/>
              <w:bottom w:val="single" w:sz="4" w:space="0" w:color="auto"/>
              <w:right w:val="single" w:sz="4" w:space="0" w:color="auto"/>
            </w:tcBorders>
            <w:vAlign w:val="bottom"/>
          </w:tcPr>
          <w:p w14:paraId="0EE96DAB"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253.7</w:t>
            </w:r>
          </w:p>
        </w:tc>
        <w:tc>
          <w:tcPr>
            <w:tcW w:w="1890" w:type="dxa"/>
            <w:tcBorders>
              <w:top w:val="single" w:sz="4" w:space="0" w:color="auto"/>
              <w:left w:val="single" w:sz="4" w:space="0" w:color="auto"/>
              <w:bottom w:val="single" w:sz="4" w:space="0" w:color="auto"/>
              <w:right w:val="single" w:sz="4" w:space="0" w:color="auto"/>
            </w:tcBorders>
            <w:vAlign w:val="bottom"/>
          </w:tcPr>
          <w:p w14:paraId="2C20F01F"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$304,410</w:t>
            </w:r>
          </w:p>
        </w:tc>
      </w:tr>
      <w:tr w:rsidR="0099479E" w:rsidRPr="00EB0D4C" w14:paraId="37078C58"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C6FB6DE"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South Hadley</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34C71C1F" w14:textId="77777777" w:rsidR="0099479E" w:rsidRPr="00EE1326" w:rsidRDefault="0099479E" w:rsidP="0099479E">
            <w:pPr>
              <w:jc w:val="center"/>
            </w:pPr>
            <w:r w:rsidRPr="00EE1326">
              <w:rPr>
                <w:rFonts w:ascii="Calibri" w:hAnsi="Calibri" w:cs="Calibri"/>
              </w:rPr>
              <w:t>$200,000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58E90F3" w14:textId="77777777" w:rsidR="0099479E" w:rsidRPr="00EE1326" w:rsidRDefault="0099479E" w:rsidP="0099479E">
            <w:pPr>
              <w:jc w:val="center"/>
            </w:pPr>
            <w:r w:rsidRPr="00EE1326">
              <w:rPr>
                <w:rFonts w:ascii="Calibri" w:hAnsi="Calibri" w:cs="Calibri"/>
              </w:rPr>
              <w:t>19</w:t>
            </w:r>
          </w:p>
        </w:tc>
        <w:tc>
          <w:tcPr>
            <w:tcW w:w="1890" w:type="dxa"/>
            <w:tcBorders>
              <w:top w:val="single" w:sz="4" w:space="0" w:color="auto"/>
              <w:left w:val="single" w:sz="4" w:space="0" w:color="auto"/>
              <w:bottom w:val="single" w:sz="4" w:space="0" w:color="auto"/>
              <w:right w:val="single" w:sz="4" w:space="0" w:color="auto"/>
            </w:tcBorders>
            <w:vAlign w:val="bottom"/>
          </w:tcPr>
          <w:p w14:paraId="595BA340"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161.4</w:t>
            </w:r>
          </w:p>
        </w:tc>
        <w:tc>
          <w:tcPr>
            <w:tcW w:w="1890" w:type="dxa"/>
            <w:tcBorders>
              <w:top w:val="single" w:sz="4" w:space="0" w:color="auto"/>
              <w:left w:val="single" w:sz="4" w:space="0" w:color="auto"/>
              <w:bottom w:val="single" w:sz="4" w:space="0" w:color="auto"/>
              <w:right w:val="single" w:sz="4" w:space="0" w:color="auto"/>
            </w:tcBorders>
            <w:vAlign w:val="bottom"/>
          </w:tcPr>
          <w:p w14:paraId="2B92BA73"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$193,728</w:t>
            </w:r>
          </w:p>
        </w:tc>
      </w:tr>
      <w:tr w:rsidR="0099479E" w:rsidRPr="00EB0D4C" w14:paraId="3F578E74"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379FD925"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Sterling</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0A5A3DBB" w14:textId="77777777" w:rsidR="0099479E" w:rsidRPr="00EE1326" w:rsidRDefault="0099479E" w:rsidP="0099479E">
            <w:pPr>
              <w:jc w:val="center"/>
            </w:pPr>
            <w:r w:rsidRPr="00EE1326">
              <w:rPr>
                <w:rFonts w:ascii="Calibri" w:hAnsi="Calibri" w:cs="Calibri"/>
              </w:rPr>
              <w:t>$24,000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2FEE7E1" w14:textId="77777777" w:rsidR="0099479E" w:rsidRPr="00EE1326" w:rsidRDefault="0099479E" w:rsidP="0099479E">
            <w:pPr>
              <w:jc w:val="center"/>
            </w:pPr>
            <w:r w:rsidRPr="00EE1326">
              <w:rPr>
                <w:rFonts w:ascii="Calibri" w:hAnsi="Calibri" w:cs="Calibri"/>
              </w:rPr>
              <w:t>4</w:t>
            </w:r>
          </w:p>
        </w:tc>
        <w:tc>
          <w:tcPr>
            <w:tcW w:w="1890" w:type="dxa"/>
            <w:tcBorders>
              <w:top w:val="single" w:sz="4" w:space="0" w:color="auto"/>
              <w:left w:val="single" w:sz="4" w:space="0" w:color="auto"/>
              <w:bottom w:val="single" w:sz="4" w:space="0" w:color="auto"/>
              <w:right w:val="single" w:sz="4" w:space="0" w:color="auto"/>
            </w:tcBorders>
            <w:vAlign w:val="bottom"/>
          </w:tcPr>
          <w:p w14:paraId="48127E60"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20.0</w:t>
            </w:r>
          </w:p>
        </w:tc>
        <w:tc>
          <w:tcPr>
            <w:tcW w:w="1890" w:type="dxa"/>
            <w:tcBorders>
              <w:top w:val="single" w:sz="4" w:space="0" w:color="auto"/>
              <w:left w:val="single" w:sz="4" w:space="0" w:color="auto"/>
              <w:bottom w:val="single" w:sz="4" w:space="0" w:color="auto"/>
              <w:right w:val="single" w:sz="4" w:space="0" w:color="auto"/>
            </w:tcBorders>
            <w:vAlign w:val="bottom"/>
          </w:tcPr>
          <w:p w14:paraId="08870856"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$24,000</w:t>
            </w:r>
          </w:p>
        </w:tc>
      </w:tr>
      <w:tr w:rsidR="0099479E" w:rsidRPr="00EB0D4C" w14:paraId="5EF188A6"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D00CF5C"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Templeton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431FC062" w14:textId="77777777" w:rsidR="0099479E" w:rsidRPr="00EE1326" w:rsidRDefault="0099479E" w:rsidP="0099479E">
            <w:pPr>
              <w:jc w:val="center"/>
            </w:pPr>
            <w:r w:rsidRPr="00EE1326">
              <w:rPr>
                <w:rFonts w:ascii="Calibri" w:hAnsi="Calibri" w:cs="Calibri"/>
              </w:rPr>
              <w:t>$73,550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4243FC7" w14:textId="77777777" w:rsidR="0099479E" w:rsidRPr="00EE1326" w:rsidRDefault="0099479E" w:rsidP="0099479E">
            <w:pPr>
              <w:jc w:val="center"/>
            </w:pPr>
            <w:r w:rsidRPr="00EE1326">
              <w:rPr>
                <w:rFonts w:ascii="Calibri" w:hAnsi="Calibri" w:cs="Calibri"/>
              </w:rPr>
              <w:t>7</w:t>
            </w:r>
          </w:p>
        </w:tc>
        <w:tc>
          <w:tcPr>
            <w:tcW w:w="1890" w:type="dxa"/>
            <w:tcBorders>
              <w:top w:val="single" w:sz="4" w:space="0" w:color="auto"/>
              <w:left w:val="single" w:sz="4" w:space="0" w:color="auto"/>
              <w:bottom w:val="single" w:sz="4" w:space="0" w:color="auto"/>
              <w:right w:val="single" w:sz="4" w:space="0" w:color="auto"/>
            </w:tcBorders>
            <w:vAlign w:val="bottom"/>
          </w:tcPr>
          <w:p w14:paraId="6DAF7667"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58.6</w:t>
            </w:r>
          </w:p>
        </w:tc>
        <w:tc>
          <w:tcPr>
            <w:tcW w:w="1890" w:type="dxa"/>
            <w:tcBorders>
              <w:top w:val="single" w:sz="4" w:space="0" w:color="auto"/>
              <w:left w:val="single" w:sz="4" w:space="0" w:color="auto"/>
              <w:bottom w:val="single" w:sz="4" w:space="0" w:color="auto"/>
              <w:right w:val="single" w:sz="4" w:space="0" w:color="auto"/>
            </w:tcBorders>
            <w:vAlign w:val="bottom"/>
          </w:tcPr>
          <w:p w14:paraId="7F5E47B3"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$70,320</w:t>
            </w:r>
          </w:p>
        </w:tc>
      </w:tr>
      <w:tr w:rsidR="0099479E" w:rsidRPr="00EB0D4C" w14:paraId="524922D6"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314346C"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Wakefield*</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692C178E" w14:textId="77777777" w:rsidR="0099479E" w:rsidRPr="00EE1326" w:rsidRDefault="0099479E" w:rsidP="0099479E">
            <w:pPr>
              <w:jc w:val="center"/>
            </w:pPr>
            <w:r w:rsidRPr="00EE1326">
              <w:rPr>
                <w:rFonts w:ascii="Calibri" w:hAnsi="Calibri" w:cs="Calibri"/>
              </w:rPr>
              <w:t>$346,366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B909A65" w14:textId="77777777" w:rsidR="0099479E" w:rsidRPr="00EE1326" w:rsidRDefault="0099479E" w:rsidP="0099479E">
            <w:pPr>
              <w:jc w:val="center"/>
            </w:pPr>
            <w:r w:rsidRPr="00EE1326">
              <w:rPr>
                <w:rFonts w:ascii="Calibri" w:hAnsi="Calibri" w:cs="Calibri"/>
              </w:rPr>
              <w:t>36</w:t>
            </w:r>
          </w:p>
        </w:tc>
        <w:tc>
          <w:tcPr>
            <w:tcW w:w="1890" w:type="dxa"/>
            <w:tcBorders>
              <w:top w:val="single" w:sz="4" w:space="0" w:color="auto"/>
              <w:left w:val="single" w:sz="4" w:space="0" w:color="auto"/>
              <w:bottom w:val="single" w:sz="4" w:space="0" w:color="auto"/>
              <w:right w:val="single" w:sz="4" w:space="0" w:color="auto"/>
            </w:tcBorders>
            <w:vAlign w:val="bottom"/>
          </w:tcPr>
          <w:p w14:paraId="557FFF8A"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290.0</w:t>
            </w:r>
          </w:p>
        </w:tc>
        <w:tc>
          <w:tcPr>
            <w:tcW w:w="1890" w:type="dxa"/>
            <w:tcBorders>
              <w:top w:val="single" w:sz="4" w:space="0" w:color="auto"/>
              <w:left w:val="single" w:sz="4" w:space="0" w:color="auto"/>
              <w:bottom w:val="single" w:sz="4" w:space="0" w:color="auto"/>
              <w:right w:val="single" w:sz="4" w:space="0" w:color="auto"/>
            </w:tcBorders>
            <w:vAlign w:val="bottom"/>
          </w:tcPr>
          <w:p w14:paraId="2A7B2BB9"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$348,030</w:t>
            </w:r>
          </w:p>
        </w:tc>
      </w:tr>
      <w:tr w:rsidR="0099479E" w:rsidRPr="00EB0D4C" w14:paraId="246A4C11" w14:textId="77777777" w:rsidTr="0099479E">
        <w:trPr>
          <w:trHeight w:hRule="exact" w:val="3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5ACA4248" w14:textId="77777777" w:rsidR="0099479E" w:rsidRPr="0099479E" w:rsidRDefault="0099479E" w:rsidP="0099479E">
            <w:pPr>
              <w:jc w:val="center"/>
              <w:rPr>
                <w:rFonts w:asciiTheme="minorHAnsi" w:hAnsiTheme="minorHAnsi" w:cstheme="minorHAnsi"/>
              </w:rPr>
            </w:pPr>
            <w:r w:rsidRPr="0099479E">
              <w:rPr>
                <w:rFonts w:asciiTheme="minorHAnsi" w:hAnsiTheme="minorHAnsi" w:cstheme="minorHAnsi"/>
              </w:rPr>
              <w:t>West Boylston</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bottom"/>
          </w:tcPr>
          <w:p w14:paraId="1C5DBC7E" w14:textId="77777777" w:rsidR="0099479E" w:rsidRPr="00EE1326" w:rsidRDefault="0099479E" w:rsidP="0099479E">
            <w:pPr>
              <w:jc w:val="center"/>
            </w:pPr>
            <w:r w:rsidRPr="00EE1326">
              <w:rPr>
                <w:rFonts w:ascii="Calibri" w:hAnsi="Calibri" w:cs="Calibri"/>
              </w:rPr>
              <w:t>$72,000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5314FCAC" w14:textId="77777777" w:rsidR="0099479E" w:rsidRPr="00EE1326" w:rsidRDefault="0099479E" w:rsidP="0099479E">
            <w:pPr>
              <w:jc w:val="center"/>
            </w:pPr>
            <w:r w:rsidRPr="00EE1326">
              <w:rPr>
                <w:rFonts w:ascii="Calibri" w:hAnsi="Calibri" w:cs="Calibri"/>
              </w:rPr>
              <w:t>7</w:t>
            </w:r>
          </w:p>
        </w:tc>
        <w:tc>
          <w:tcPr>
            <w:tcW w:w="1890" w:type="dxa"/>
            <w:tcBorders>
              <w:top w:val="single" w:sz="4" w:space="0" w:color="auto"/>
              <w:left w:val="single" w:sz="4" w:space="0" w:color="auto"/>
              <w:bottom w:val="single" w:sz="4" w:space="0" w:color="auto"/>
              <w:right w:val="single" w:sz="4" w:space="0" w:color="auto"/>
            </w:tcBorders>
            <w:vAlign w:val="bottom"/>
          </w:tcPr>
          <w:p w14:paraId="672E3696"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52.8</w:t>
            </w:r>
          </w:p>
        </w:tc>
        <w:tc>
          <w:tcPr>
            <w:tcW w:w="1890" w:type="dxa"/>
            <w:tcBorders>
              <w:top w:val="single" w:sz="4" w:space="0" w:color="auto"/>
              <w:left w:val="single" w:sz="4" w:space="0" w:color="auto"/>
              <w:bottom w:val="single" w:sz="4" w:space="0" w:color="auto"/>
              <w:right w:val="single" w:sz="4" w:space="0" w:color="auto"/>
            </w:tcBorders>
            <w:vAlign w:val="bottom"/>
          </w:tcPr>
          <w:p w14:paraId="72F10C1B" w14:textId="77777777" w:rsidR="0099479E" w:rsidRPr="0099479E" w:rsidRDefault="0099479E" w:rsidP="0099479E">
            <w:pPr>
              <w:widowControl/>
              <w:autoSpaceDE/>
              <w:autoSpaceDN/>
              <w:jc w:val="center"/>
              <w:rPr>
                <w:rFonts w:ascii="Calibri" w:eastAsia="Times New Roman" w:hAnsi="Calibri" w:cs="Calibri"/>
              </w:rPr>
            </w:pPr>
            <w:r w:rsidRPr="0099479E">
              <w:rPr>
                <w:rFonts w:ascii="Calibri" w:eastAsia="Times New Roman" w:hAnsi="Calibri" w:cs="Calibri"/>
              </w:rPr>
              <w:t>$63,354</w:t>
            </w:r>
          </w:p>
        </w:tc>
      </w:tr>
    </w:tbl>
    <w:p w14:paraId="1CF4DD27" w14:textId="77777777" w:rsidR="0099479E" w:rsidRPr="0099479E" w:rsidRDefault="0099479E" w:rsidP="0099479E">
      <w:pPr>
        <w:spacing w:before="120"/>
        <w:jc w:val="both"/>
        <w:rPr>
          <w:rFonts w:asciiTheme="minorHAnsi" w:hAnsiTheme="minorHAnsi" w:cstheme="minorHAnsi"/>
        </w:rPr>
      </w:pPr>
      <w:r w:rsidRPr="0099479E">
        <w:rPr>
          <w:rFonts w:asciiTheme="minorHAnsi" w:hAnsiTheme="minorHAnsi" w:cstheme="minorHAnsi"/>
        </w:rPr>
        <w:t>+ Please note that IELD awards additional rebate funds beyond that of the standard program.  To date, IELD’s additional rebates total $78,473 for a total enhanced award of $421,308.</w:t>
      </w:r>
    </w:p>
    <w:p w14:paraId="78D4E4C0" w14:textId="77777777" w:rsidR="00903742" w:rsidRDefault="00903742">
      <w:pPr>
        <w:pStyle w:val="BodyText"/>
        <w:spacing w:before="181" w:line="259" w:lineRule="auto"/>
        <w:ind w:left="140" w:right="209"/>
        <w:rPr>
          <w:rFonts w:asciiTheme="minorHAnsi" w:hAnsiTheme="minorHAnsi" w:cstheme="minorHAnsi"/>
        </w:rPr>
      </w:pPr>
    </w:p>
    <w:p w14:paraId="1A5893D0" w14:textId="77777777" w:rsidR="00C97185" w:rsidRPr="00927D69" w:rsidRDefault="00C97185">
      <w:pPr>
        <w:spacing w:line="259" w:lineRule="auto"/>
        <w:rPr>
          <w:color w:val="FF0000"/>
        </w:rPr>
        <w:sectPr w:rsidR="00C97185" w:rsidRPr="00927D69">
          <w:footerReference w:type="default" r:id="rId10"/>
          <w:pgSz w:w="12240" w:h="15840"/>
          <w:pgMar w:top="1360" w:right="1300" w:bottom="1220" w:left="1300" w:header="0" w:footer="1024" w:gutter="0"/>
          <w:cols w:space="720"/>
        </w:sectPr>
      </w:pPr>
    </w:p>
    <w:p w14:paraId="532B41FE" w14:textId="77777777" w:rsidR="00C97185" w:rsidRPr="00D32B65" w:rsidRDefault="00927D69" w:rsidP="00FB4659">
      <w:pPr>
        <w:pStyle w:val="Heading1"/>
        <w:ind w:right="3650"/>
      </w:pPr>
      <w:r w:rsidRPr="00D32B65">
        <w:rPr>
          <w:noProof/>
        </w:rPr>
        <w:lastRenderedPageBreak/>
        <w:drawing>
          <wp:anchor distT="0" distB="0" distL="0" distR="0" simplePos="0" relativeHeight="251658752" behindDoc="0" locked="0" layoutInCell="1" allowOverlap="1" wp14:anchorId="46E66176" wp14:editId="0F35C855">
            <wp:simplePos x="0" y="0"/>
            <wp:positionH relativeFrom="page">
              <wp:posOffset>5514975</wp:posOffset>
            </wp:positionH>
            <wp:positionV relativeFrom="paragraph">
              <wp:posOffset>-149225</wp:posOffset>
            </wp:positionV>
            <wp:extent cx="1325245" cy="132524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5245" cy="1325245"/>
                    </a:xfrm>
                    <a:prstGeom prst="rect">
                      <a:avLst/>
                    </a:prstGeom>
                  </pic:spPr>
                </pic:pic>
              </a:graphicData>
            </a:graphic>
            <wp14:sizeRelH relativeFrom="margin">
              <wp14:pctWidth>0</wp14:pctWidth>
            </wp14:sizeRelH>
            <wp14:sizeRelV relativeFrom="margin">
              <wp14:pctHeight>0</wp14:pctHeight>
            </wp14:sizeRelV>
          </wp:anchor>
        </w:drawing>
      </w:r>
      <w:r w:rsidR="001C3EA8" w:rsidRPr="00D32B65">
        <w:t>Ashburnham Municipal Light Plant</w:t>
      </w:r>
      <w:r w:rsidRPr="00D32B65">
        <w:t xml:space="preserve"> (</w:t>
      </w:r>
      <w:r w:rsidR="001C3EA8" w:rsidRPr="00D32B65">
        <w:t>AMLP</w:t>
      </w:r>
      <w:r w:rsidRPr="00D32B65">
        <w:t>)</w:t>
      </w:r>
    </w:p>
    <w:p w14:paraId="3D8F864A" w14:textId="77777777" w:rsidR="00C97185" w:rsidRPr="00D32B65" w:rsidRDefault="00927D69" w:rsidP="00564B01">
      <w:pPr>
        <w:pStyle w:val="BodyText"/>
        <w:spacing w:before="1"/>
        <w:ind w:left="140" w:right="5900"/>
      </w:pPr>
      <w:r w:rsidRPr="00D32B65">
        <w:t xml:space="preserve">Municipal Action Plan </w:t>
      </w:r>
    </w:p>
    <w:p w14:paraId="461F96A1" w14:textId="77777777" w:rsidR="00FB4659" w:rsidRPr="00D32B65" w:rsidRDefault="00FB4659" w:rsidP="00FB4659">
      <w:pPr>
        <w:pStyle w:val="BodyText"/>
        <w:spacing w:before="1"/>
        <w:ind w:left="140" w:right="7732"/>
      </w:pPr>
    </w:p>
    <w:p w14:paraId="44E27ED9" w14:textId="77777777" w:rsidR="00FB4659" w:rsidRPr="00D32B65" w:rsidRDefault="00FB4659" w:rsidP="00FB4659">
      <w:pPr>
        <w:pStyle w:val="BodyText"/>
        <w:spacing w:before="1"/>
        <w:ind w:left="140" w:right="7732"/>
      </w:pPr>
    </w:p>
    <w:p w14:paraId="402914F0" w14:textId="77777777" w:rsidR="00E90304" w:rsidRPr="00D32B65" w:rsidRDefault="00E90304" w:rsidP="00FB4659">
      <w:pPr>
        <w:pStyle w:val="BodyText"/>
        <w:spacing w:before="1"/>
        <w:ind w:left="140" w:right="7732"/>
      </w:pPr>
    </w:p>
    <w:p w14:paraId="03150752" w14:textId="77777777" w:rsidR="00C97185" w:rsidRPr="00D32B65" w:rsidRDefault="00927D69">
      <w:pPr>
        <w:pStyle w:val="Heading2"/>
      </w:pPr>
      <w:r w:rsidRPr="00D32B65">
        <w:t>Residential Program Portfolio</w:t>
      </w:r>
    </w:p>
    <w:p w14:paraId="58C676E1" w14:textId="77777777" w:rsidR="00536723" w:rsidRPr="00D32B65" w:rsidRDefault="00536723">
      <w:pPr>
        <w:pStyle w:val="BodyText"/>
        <w:rPr>
          <w:sz w:val="20"/>
        </w:rPr>
      </w:pPr>
    </w:p>
    <w:tbl>
      <w:tblPr>
        <w:tblStyle w:val="TableGrid"/>
        <w:tblW w:w="9900" w:type="dxa"/>
        <w:tblInd w:w="108" w:type="dxa"/>
        <w:tblLook w:val="04A0" w:firstRow="1" w:lastRow="0" w:firstColumn="1" w:lastColumn="0" w:noHBand="0" w:noVBand="1"/>
      </w:tblPr>
      <w:tblGrid>
        <w:gridCol w:w="4140"/>
        <w:gridCol w:w="990"/>
        <w:gridCol w:w="4770"/>
      </w:tblGrid>
      <w:tr w:rsidR="00D32B65" w:rsidRPr="00D32B65" w14:paraId="426AB90A" w14:textId="77777777" w:rsidTr="0088772A">
        <w:tc>
          <w:tcPr>
            <w:tcW w:w="4140" w:type="dxa"/>
            <w:shd w:val="clear" w:color="auto" w:fill="D9D9D9" w:themeFill="background1" w:themeFillShade="D9"/>
            <w:vAlign w:val="bottom"/>
          </w:tcPr>
          <w:p w14:paraId="50CB8861" w14:textId="77777777" w:rsidR="00564B01" w:rsidRPr="00D32B65" w:rsidRDefault="00564B01" w:rsidP="00564B01">
            <w:pPr>
              <w:rPr>
                <w:rFonts w:ascii="Calibri" w:eastAsia="Times New Roman" w:hAnsi="Calibri" w:cs="Calibri"/>
                <w:b/>
                <w:bCs/>
              </w:rPr>
            </w:pPr>
            <w:r w:rsidRPr="00D32B65">
              <w:rPr>
                <w:rFonts w:ascii="Calibri" w:eastAsia="Times New Roman" w:hAnsi="Calibri" w:cs="Calibri"/>
                <w:b/>
                <w:bCs/>
              </w:rPr>
              <w:t>Program Name</w:t>
            </w:r>
          </w:p>
        </w:tc>
        <w:tc>
          <w:tcPr>
            <w:tcW w:w="990" w:type="dxa"/>
            <w:shd w:val="clear" w:color="auto" w:fill="D9D9D9" w:themeFill="background1" w:themeFillShade="D9"/>
            <w:vAlign w:val="bottom"/>
          </w:tcPr>
          <w:p w14:paraId="2B3BDEA3" w14:textId="77777777" w:rsidR="00564B01" w:rsidRPr="00D32B65" w:rsidRDefault="00564B01" w:rsidP="0088772A">
            <w:pPr>
              <w:pStyle w:val="BodyText"/>
              <w:jc w:val="center"/>
            </w:pPr>
            <w:r w:rsidRPr="00D32B65">
              <w:rPr>
                <w:rFonts w:ascii="Calibri" w:eastAsia="Times New Roman" w:hAnsi="Calibri" w:cs="Calibri"/>
                <w:b/>
                <w:bCs/>
              </w:rPr>
              <w:t>MMWEC Admin</w:t>
            </w:r>
          </w:p>
        </w:tc>
        <w:tc>
          <w:tcPr>
            <w:tcW w:w="4770" w:type="dxa"/>
            <w:shd w:val="clear" w:color="auto" w:fill="D9D9D9" w:themeFill="background1" w:themeFillShade="D9"/>
            <w:vAlign w:val="bottom"/>
          </w:tcPr>
          <w:p w14:paraId="32D8CE2F" w14:textId="77777777" w:rsidR="00564B01" w:rsidRPr="00D32B65" w:rsidRDefault="00564B01" w:rsidP="00564B01">
            <w:pPr>
              <w:rPr>
                <w:rFonts w:ascii="Calibri" w:eastAsia="Times New Roman" w:hAnsi="Calibri" w:cs="Calibri"/>
              </w:rPr>
            </w:pPr>
            <w:r w:rsidRPr="00D32B65">
              <w:rPr>
                <w:rFonts w:ascii="Calibri" w:eastAsia="Times New Roman" w:hAnsi="Calibri" w:cs="Calibri"/>
                <w:b/>
                <w:bCs/>
              </w:rPr>
              <w:t>General description</w:t>
            </w:r>
          </w:p>
        </w:tc>
      </w:tr>
      <w:tr w:rsidR="00D32B65" w:rsidRPr="00D32B65" w14:paraId="67360583" w14:textId="77777777" w:rsidTr="00564B01">
        <w:tc>
          <w:tcPr>
            <w:tcW w:w="4140" w:type="dxa"/>
            <w:vAlign w:val="center"/>
          </w:tcPr>
          <w:p w14:paraId="134997EA"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Residential Energy Assessment</w:t>
            </w:r>
          </w:p>
        </w:tc>
        <w:tc>
          <w:tcPr>
            <w:tcW w:w="990" w:type="dxa"/>
            <w:vAlign w:val="center"/>
          </w:tcPr>
          <w:p w14:paraId="0955B956" w14:textId="77777777" w:rsidR="00564B01" w:rsidRPr="00D32B65" w:rsidRDefault="00564B01" w:rsidP="00564B01">
            <w:pPr>
              <w:jc w:val="center"/>
              <w:rPr>
                <w:rFonts w:ascii="Calibri" w:eastAsia="Times New Roman" w:hAnsi="Calibri" w:cs="Calibri"/>
              </w:rPr>
            </w:pPr>
            <w:r w:rsidRPr="00D32B65">
              <w:rPr>
                <w:rFonts w:ascii="Calibri" w:eastAsia="Times New Roman" w:hAnsi="Calibri" w:cs="Calibri"/>
              </w:rPr>
              <w:t>Y</w:t>
            </w:r>
          </w:p>
        </w:tc>
        <w:tc>
          <w:tcPr>
            <w:tcW w:w="4770" w:type="dxa"/>
            <w:vAlign w:val="center"/>
          </w:tcPr>
          <w:p w14:paraId="38B3DD1A"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Includes direct install measures</w:t>
            </w:r>
          </w:p>
        </w:tc>
      </w:tr>
      <w:tr w:rsidR="00D32B65" w:rsidRPr="00D32B65" w14:paraId="312750B8" w14:textId="77777777" w:rsidTr="00564B01">
        <w:tc>
          <w:tcPr>
            <w:tcW w:w="4140" w:type="dxa"/>
            <w:vAlign w:val="center"/>
          </w:tcPr>
          <w:p w14:paraId="1E7E4EFB"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ENERGY STAR Appliance Rebates</w:t>
            </w:r>
          </w:p>
        </w:tc>
        <w:tc>
          <w:tcPr>
            <w:tcW w:w="990" w:type="dxa"/>
            <w:vAlign w:val="center"/>
          </w:tcPr>
          <w:p w14:paraId="6EA8A53C" w14:textId="77777777" w:rsidR="00564B01" w:rsidRPr="00D32B65" w:rsidRDefault="00564B01" w:rsidP="00564B01">
            <w:pPr>
              <w:jc w:val="center"/>
              <w:rPr>
                <w:rFonts w:ascii="Calibri" w:eastAsia="Times New Roman" w:hAnsi="Calibri" w:cs="Calibri"/>
              </w:rPr>
            </w:pPr>
            <w:r w:rsidRPr="00D32B65">
              <w:rPr>
                <w:rFonts w:ascii="Calibri" w:eastAsia="Times New Roman" w:hAnsi="Calibri" w:cs="Calibri"/>
              </w:rPr>
              <w:t>Y</w:t>
            </w:r>
          </w:p>
        </w:tc>
        <w:tc>
          <w:tcPr>
            <w:tcW w:w="4770" w:type="dxa"/>
            <w:vAlign w:val="center"/>
          </w:tcPr>
          <w:p w14:paraId="56D7D586"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Rebates for household appliances and devices</w:t>
            </w:r>
          </w:p>
        </w:tc>
      </w:tr>
      <w:tr w:rsidR="00D32B65" w:rsidRPr="00D32B65" w14:paraId="27983330" w14:textId="77777777" w:rsidTr="00564B01">
        <w:tc>
          <w:tcPr>
            <w:tcW w:w="4140" w:type="dxa"/>
            <w:vAlign w:val="center"/>
          </w:tcPr>
          <w:p w14:paraId="4C5070EB"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Cool Homes Rebates</w:t>
            </w:r>
          </w:p>
        </w:tc>
        <w:tc>
          <w:tcPr>
            <w:tcW w:w="990" w:type="dxa"/>
            <w:vAlign w:val="center"/>
          </w:tcPr>
          <w:p w14:paraId="4508CB8D" w14:textId="77777777" w:rsidR="00564B01" w:rsidRPr="00D32B65" w:rsidRDefault="00564B01" w:rsidP="00564B01">
            <w:pPr>
              <w:jc w:val="center"/>
              <w:rPr>
                <w:rFonts w:ascii="Calibri" w:eastAsia="Times New Roman" w:hAnsi="Calibri" w:cs="Calibri"/>
              </w:rPr>
            </w:pPr>
            <w:r w:rsidRPr="00D32B65">
              <w:rPr>
                <w:rFonts w:ascii="Calibri" w:eastAsia="Times New Roman" w:hAnsi="Calibri" w:cs="Calibri"/>
              </w:rPr>
              <w:t>Y</w:t>
            </w:r>
          </w:p>
        </w:tc>
        <w:tc>
          <w:tcPr>
            <w:tcW w:w="4770" w:type="dxa"/>
            <w:vAlign w:val="center"/>
          </w:tcPr>
          <w:p w14:paraId="7D75B470"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Rebates for heat pumps and central ACs</w:t>
            </w:r>
          </w:p>
        </w:tc>
      </w:tr>
      <w:tr w:rsidR="00564B01" w:rsidRPr="00D32B65" w14:paraId="4C33AC09" w14:textId="77777777" w:rsidTr="00564B01">
        <w:tc>
          <w:tcPr>
            <w:tcW w:w="4140" w:type="dxa"/>
            <w:vAlign w:val="center"/>
          </w:tcPr>
          <w:p w14:paraId="14F06DB7"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MLP Solar Rebate Program</w:t>
            </w:r>
          </w:p>
        </w:tc>
        <w:tc>
          <w:tcPr>
            <w:tcW w:w="990" w:type="dxa"/>
            <w:vAlign w:val="center"/>
          </w:tcPr>
          <w:p w14:paraId="66ADBE93" w14:textId="77777777" w:rsidR="00564B01" w:rsidRPr="00D32B65" w:rsidRDefault="00564B01" w:rsidP="00564B01">
            <w:pPr>
              <w:jc w:val="center"/>
              <w:rPr>
                <w:rFonts w:ascii="Calibri" w:eastAsia="Times New Roman" w:hAnsi="Calibri" w:cs="Calibri"/>
              </w:rPr>
            </w:pPr>
            <w:r w:rsidRPr="00D32B65">
              <w:rPr>
                <w:rFonts w:ascii="Calibri" w:eastAsia="Times New Roman" w:hAnsi="Calibri" w:cs="Calibri"/>
              </w:rPr>
              <w:t>Y</w:t>
            </w:r>
          </w:p>
        </w:tc>
        <w:tc>
          <w:tcPr>
            <w:tcW w:w="4770" w:type="dxa"/>
            <w:vAlign w:val="center"/>
          </w:tcPr>
          <w:p w14:paraId="3274F6FA" w14:textId="77777777" w:rsidR="00564B01" w:rsidRPr="00D32B65" w:rsidRDefault="00564B01" w:rsidP="00564B01">
            <w:pPr>
              <w:rPr>
                <w:rFonts w:ascii="Calibri" w:eastAsia="Times New Roman" w:hAnsi="Calibri" w:cs="Calibri"/>
              </w:rPr>
            </w:pPr>
            <w:r w:rsidRPr="00D32B65">
              <w:rPr>
                <w:rFonts w:ascii="Calibri" w:eastAsia="Times New Roman" w:hAnsi="Calibri" w:cs="Calibri"/>
              </w:rPr>
              <w:t>DOER matching rebates for residential solar</w:t>
            </w:r>
          </w:p>
        </w:tc>
      </w:tr>
    </w:tbl>
    <w:p w14:paraId="755BBF97" w14:textId="77777777" w:rsidR="00564B01" w:rsidRPr="00D32B65" w:rsidRDefault="00564B01">
      <w:pPr>
        <w:pStyle w:val="BodyText"/>
        <w:rPr>
          <w:sz w:val="20"/>
        </w:rPr>
      </w:pPr>
    </w:p>
    <w:p w14:paraId="5BD1FA64" w14:textId="77777777" w:rsidR="00C97185" w:rsidRPr="00D32B65" w:rsidRDefault="00C97185">
      <w:pPr>
        <w:rPr>
          <w:sz w:val="20"/>
        </w:rPr>
      </w:pPr>
    </w:p>
    <w:p w14:paraId="217FB5F5" w14:textId="77777777" w:rsidR="0040176B" w:rsidRPr="00D32B65" w:rsidRDefault="0040176B" w:rsidP="0040176B">
      <w:pPr>
        <w:pStyle w:val="Heading2"/>
      </w:pPr>
      <w:r w:rsidRPr="00D32B65">
        <w:t>Program Budget Data - 2020</w:t>
      </w:r>
    </w:p>
    <w:p w14:paraId="3B74337F" w14:textId="77777777" w:rsidR="0040176B" w:rsidRPr="00D32B65" w:rsidRDefault="0040176B" w:rsidP="0040176B">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D32B65" w:rsidRPr="00D32B65" w14:paraId="3CB0B2B3" w14:textId="77777777" w:rsidTr="009B5322">
        <w:tc>
          <w:tcPr>
            <w:tcW w:w="3600" w:type="dxa"/>
            <w:vAlign w:val="bottom"/>
          </w:tcPr>
          <w:p w14:paraId="73E87184"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2020 Gross Annual Retail Revenue</w:t>
            </w:r>
          </w:p>
        </w:tc>
        <w:tc>
          <w:tcPr>
            <w:tcW w:w="1188" w:type="dxa"/>
            <w:vAlign w:val="center"/>
          </w:tcPr>
          <w:p w14:paraId="3757C1C0"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 xml:space="preserve">$5,052,862 </w:t>
            </w:r>
          </w:p>
        </w:tc>
      </w:tr>
      <w:tr w:rsidR="00D32B65" w:rsidRPr="00D32B65" w14:paraId="6A1287C8" w14:textId="77777777" w:rsidTr="009B5322">
        <w:tc>
          <w:tcPr>
            <w:tcW w:w="3600" w:type="dxa"/>
            <w:vAlign w:val="bottom"/>
          </w:tcPr>
          <w:p w14:paraId="61C44F99"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Annual RCS Budget Threshold</w:t>
            </w:r>
          </w:p>
        </w:tc>
        <w:tc>
          <w:tcPr>
            <w:tcW w:w="1188" w:type="dxa"/>
            <w:vAlign w:val="center"/>
          </w:tcPr>
          <w:p w14:paraId="432E80DD" w14:textId="77777777" w:rsidR="009B5322" w:rsidRPr="00D32B65" w:rsidRDefault="009B5322" w:rsidP="009B5322">
            <w:pPr>
              <w:jc w:val="center"/>
              <w:rPr>
                <w:rFonts w:ascii="Calibri" w:eastAsia="Times New Roman" w:hAnsi="Calibri" w:cs="Calibri"/>
                <w:b/>
                <w:bCs/>
              </w:rPr>
            </w:pPr>
            <w:r w:rsidRPr="00D32B65">
              <w:rPr>
                <w:rFonts w:ascii="Calibri" w:eastAsia="Times New Roman" w:hAnsi="Calibri" w:cs="Calibri"/>
                <w:b/>
                <w:bCs/>
              </w:rPr>
              <w:t xml:space="preserve">$12,632 </w:t>
            </w:r>
          </w:p>
        </w:tc>
      </w:tr>
      <w:tr w:rsidR="00D32B65" w:rsidRPr="00D32B65" w14:paraId="0A100E9B" w14:textId="77777777" w:rsidTr="009B5322">
        <w:tc>
          <w:tcPr>
            <w:tcW w:w="3600" w:type="dxa"/>
            <w:vAlign w:val="bottom"/>
          </w:tcPr>
          <w:p w14:paraId="63EFFA44"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Total Residential Electric Sales (kWh)</w:t>
            </w:r>
          </w:p>
        </w:tc>
        <w:tc>
          <w:tcPr>
            <w:tcW w:w="1188" w:type="dxa"/>
            <w:vAlign w:val="center"/>
          </w:tcPr>
          <w:p w14:paraId="0860F127"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12,999,709</w:t>
            </w:r>
          </w:p>
        </w:tc>
      </w:tr>
      <w:tr w:rsidR="00D32B65" w:rsidRPr="00D32B65" w14:paraId="6DCBA3A6" w14:textId="77777777" w:rsidTr="009B5322">
        <w:tc>
          <w:tcPr>
            <w:tcW w:w="3600" w:type="dxa"/>
            <w:vAlign w:val="bottom"/>
          </w:tcPr>
          <w:p w14:paraId="250D14F2"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Number Residential Electric Customers</w:t>
            </w:r>
          </w:p>
        </w:tc>
        <w:tc>
          <w:tcPr>
            <w:tcW w:w="1188" w:type="dxa"/>
            <w:vAlign w:val="center"/>
          </w:tcPr>
          <w:p w14:paraId="01E94A14"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2,888</w:t>
            </w:r>
          </w:p>
        </w:tc>
      </w:tr>
    </w:tbl>
    <w:p w14:paraId="385214F6" w14:textId="77777777" w:rsidR="00C97185" w:rsidRPr="00D32B65" w:rsidRDefault="00C97185">
      <w:pPr>
        <w:pStyle w:val="BodyText"/>
        <w:rPr>
          <w:b/>
          <w:sz w:val="20"/>
        </w:rPr>
      </w:pPr>
    </w:p>
    <w:p w14:paraId="3FFB034C" w14:textId="77777777" w:rsidR="00C97185" w:rsidRPr="00D32B65" w:rsidRDefault="00C97185">
      <w:pPr>
        <w:pStyle w:val="BodyText"/>
        <w:rPr>
          <w:b/>
          <w:sz w:val="20"/>
        </w:rPr>
      </w:pPr>
    </w:p>
    <w:p w14:paraId="1BBA63F6" w14:textId="77777777" w:rsidR="005A569B" w:rsidRPr="00D32B65" w:rsidRDefault="005A569B" w:rsidP="005A569B">
      <w:pPr>
        <w:pStyle w:val="Heading2"/>
        <w:spacing w:before="101"/>
      </w:pPr>
      <w:r w:rsidRPr="00D32B65">
        <w:t>Municipal RCS Roadmap – 202</w:t>
      </w:r>
      <w:r w:rsidR="009B4CF4" w:rsidRPr="00D32B65">
        <w:t>2</w:t>
      </w:r>
      <w:r w:rsidRPr="00D32B65">
        <w:t xml:space="preserve"> Budget</w:t>
      </w:r>
    </w:p>
    <w:p w14:paraId="589996AD" w14:textId="77777777" w:rsidR="004F6630" w:rsidRPr="00D32B65" w:rsidRDefault="004F6630">
      <w:pPr>
        <w:pStyle w:val="BodyText"/>
        <w:rPr>
          <w:b/>
          <w:sz w:val="20"/>
        </w:rPr>
      </w:pPr>
    </w:p>
    <w:tbl>
      <w:tblPr>
        <w:tblW w:w="9900" w:type="dxa"/>
        <w:tblInd w:w="108" w:type="dxa"/>
        <w:tblLook w:val="04A0" w:firstRow="1" w:lastRow="0" w:firstColumn="1" w:lastColumn="0" w:noHBand="0" w:noVBand="1"/>
      </w:tblPr>
      <w:tblGrid>
        <w:gridCol w:w="5580"/>
        <w:gridCol w:w="2700"/>
        <w:gridCol w:w="1620"/>
      </w:tblGrid>
      <w:tr w:rsidR="00D32B65" w:rsidRPr="00D32B65" w14:paraId="02BAB11B" w14:textId="77777777" w:rsidTr="002C4461">
        <w:trPr>
          <w:trHeight w:val="510"/>
        </w:trPr>
        <w:tc>
          <w:tcPr>
            <w:tcW w:w="558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7366189"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Budget Category</w:t>
            </w:r>
          </w:p>
        </w:tc>
        <w:tc>
          <w:tcPr>
            <w:tcW w:w="2700" w:type="dxa"/>
            <w:tcBorders>
              <w:top w:val="single" w:sz="8" w:space="0" w:color="auto"/>
              <w:left w:val="nil"/>
              <w:bottom w:val="single" w:sz="4" w:space="0" w:color="auto"/>
              <w:right w:val="single" w:sz="4" w:space="0" w:color="auto"/>
            </w:tcBorders>
            <w:shd w:val="clear" w:color="auto" w:fill="auto"/>
            <w:vAlign w:val="center"/>
            <w:hideMark/>
          </w:tcPr>
          <w:p w14:paraId="1C4893D2"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auto"/>
            <w:vAlign w:val="center"/>
            <w:hideMark/>
          </w:tcPr>
          <w:p w14:paraId="275BAAF8"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Planned Volume (include units)</w:t>
            </w:r>
          </w:p>
        </w:tc>
      </w:tr>
      <w:tr w:rsidR="00D32B65" w:rsidRPr="00D32B65" w14:paraId="6E9BA79C" w14:textId="77777777" w:rsidTr="002C4461">
        <w:trPr>
          <w:trHeight w:val="300"/>
        </w:trPr>
        <w:tc>
          <w:tcPr>
            <w:tcW w:w="55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F291773"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Residential Energy Assessment</w:t>
            </w:r>
          </w:p>
        </w:tc>
        <w:tc>
          <w:tcPr>
            <w:tcW w:w="2700" w:type="dxa"/>
            <w:tcBorders>
              <w:top w:val="nil"/>
              <w:left w:val="nil"/>
              <w:bottom w:val="single" w:sz="4" w:space="0" w:color="auto"/>
              <w:right w:val="single" w:sz="4" w:space="0" w:color="auto"/>
            </w:tcBorders>
            <w:shd w:val="clear" w:color="auto" w:fill="auto"/>
            <w:vAlign w:val="center"/>
            <w:hideMark/>
          </w:tcPr>
          <w:p w14:paraId="76756AEC"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 xml:space="preserve">$5,380 </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193CFE8"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20 audits</w:t>
            </w:r>
          </w:p>
        </w:tc>
      </w:tr>
      <w:tr w:rsidR="00D32B65" w:rsidRPr="00D32B65" w14:paraId="61FB6F95"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6479EB94"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ISM provided during audits (LED Bulbs)</w:t>
            </w:r>
          </w:p>
        </w:tc>
        <w:tc>
          <w:tcPr>
            <w:tcW w:w="2700" w:type="dxa"/>
            <w:tcBorders>
              <w:top w:val="nil"/>
              <w:left w:val="nil"/>
              <w:bottom w:val="single" w:sz="4" w:space="0" w:color="auto"/>
              <w:right w:val="single" w:sz="4" w:space="0" w:color="auto"/>
            </w:tcBorders>
            <w:shd w:val="clear" w:color="auto" w:fill="auto"/>
            <w:vAlign w:val="center"/>
            <w:hideMark/>
          </w:tcPr>
          <w:p w14:paraId="344F79CA"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 xml:space="preserve">$120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67FFF8DF"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60 LED bulbs</w:t>
            </w:r>
          </w:p>
        </w:tc>
      </w:tr>
      <w:tr w:rsidR="00D32B65" w:rsidRPr="00D32B65" w14:paraId="323924ED"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05F4888A"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ASHP Consults</w:t>
            </w:r>
          </w:p>
        </w:tc>
        <w:tc>
          <w:tcPr>
            <w:tcW w:w="2700" w:type="dxa"/>
            <w:tcBorders>
              <w:top w:val="nil"/>
              <w:left w:val="nil"/>
              <w:bottom w:val="single" w:sz="4" w:space="0" w:color="auto"/>
              <w:right w:val="single" w:sz="4" w:space="0" w:color="auto"/>
            </w:tcBorders>
            <w:shd w:val="clear" w:color="auto" w:fill="auto"/>
            <w:vAlign w:val="center"/>
            <w:hideMark/>
          </w:tcPr>
          <w:p w14:paraId="1126CEB5"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 xml:space="preserve">$1,225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18D4AE8D"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7 Consultations</w:t>
            </w:r>
          </w:p>
        </w:tc>
      </w:tr>
      <w:tr w:rsidR="00D32B65" w:rsidRPr="00D32B65" w14:paraId="1BFA82FC"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554A596F"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 Appliance and Thermostat Rebates</w:t>
            </w:r>
          </w:p>
        </w:tc>
        <w:tc>
          <w:tcPr>
            <w:tcW w:w="2700" w:type="dxa"/>
            <w:tcBorders>
              <w:top w:val="nil"/>
              <w:left w:val="nil"/>
              <w:bottom w:val="single" w:sz="4" w:space="0" w:color="auto"/>
              <w:right w:val="single" w:sz="4" w:space="0" w:color="auto"/>
            </w:tcBorders>
            <w:shd w:val="clear" w:color="auto" w:fill="auto"/>
            <w:vAlign w:val="center"/>
            <w:hideMark/>
          </w:tcPr>
          <w:p w14:paraId="2055E027"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 xml:space="preserve">$1,395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1984F011"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18 Rebates</w:t>
            </w:r>
          </w:p>
        </w:tc>
      </w:tr>
      <w:tr w:rsidR="00D32B65" w:rsidRPr="00D32B65" w14:paraId="5931941C" w14:textId="77777777" w:rsidTr="002C4461">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747FC9F9"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Cool Homes Rebates</w:t>
            </w:r>
          </w:p>
        </w:tc>
        <w:tc>
          <w:tcPr>
            <w:tcW w:w="2700" w:type="dxa"/>
            <w:tcBorders>
              <w:top w:val="nil"/>
              <w:left w:val="nil"/>
              <w:bottom w:val="single" w:sz="4" w:space="0" w:color="auto"/>
              <w:right w:val="single" w:sz="4" w:space="0" w:color="auto"/>
            </w:tcBorders>
            <w:shd w:val="clear" w:color="auto" w:fill="auto"/>
            <w:vAlign w:val="center"/>
            <w:hideMark/>
          </w:tcPr>
          <w:p w14:paraId="657439C9"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 xml:space="preserve">$4,000 </w:t>
            </w:r>
          </w:p>
        </w:tc>
        <w:tc>
          <w:tcPr>
            <w:tcW w:w="1620" w:type="dxa"/>
            <w:tcBorders>
              <w:top w:val="nil"/>
              <w:left w:val="single" w:sz="4" w:space="0" w:color="auto"/>
              <w:bottom w:val="single" w:sz="4" w:space="0" w:color="auto"/>
              <w:right w:val="single" w:sz="8" w:space="0" w:color="auto"/>
            </w:tcBorders>
            <w:shd w:val="clear" w:color="auto" w:fill="auto"/>
            <w:vAlign w:val="center"/>
            <w:hideMark/>
          </w:tcPr>
          <w:p w14:paraId="36D9B640"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10 Rebates</w:t>
            </w:r>
          </w:p>
        </w:tc>
      </w:tr>
      <w:tr w:rsidR="00D32B65" w:rsidRPr="00D32B65" w14:paraId="34D4BF33" w14:textId="77777777" w:rsidTr="002C4461">
        <w:trPr>
          <w:trHeight w:val="315"/>
        </w:trPr>
        <w:tc>
          <w:tcPr>
            <w:tcW w:w="55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E0BCE5C"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Tier 1 and Tier 2 and Optional Admin Costs</w:t>
            </w:r>
          </w:p>
        </w:tc>
        <w:tc>
          <w:tcPr>
            <w:tcW w:w="2700" w:type="dxa"/>
            <w:tcBorders>
              <w:top w:val="nil"/>
              <w:left w:val="nil"/>
              <w:bottom w:val="single" w:sz="8" w:space="0" w:color="auto"/>
              <w:right w:val="single" w:sz="4" w:space="0" w:color="auto"/>
            </w:tcBorders>
            <w:shd w:val="clear" w:color="auto" w:fill="auto"/>
            <w:noWrap/>
            <w:vAlign w:val="bottom"/>
            <w:hideMark/>
          </w:tcPr>
          <w:p w14:paraId="05F8979C"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$13,291</w:t>
            </w:r>
          </w:p>
        </w:tc>
        <w:tc>
          <w:tcPr>
            <w:tcW w:w="1620" w:type="dxa"/>
            <w:tcBorders>
              <w:top w:val="nil"/>
              <w:left w:val="single" w:sz="4" w:space="0" w:color="auto"/>
              <w:bottom w:val="single" w:sz="8" w:space="0" w:color="auto"/>
              <w:right w:val="single" w:sz="8" w:space="0" w:color="auto"/>
            </w:tcBorders>
            <w:shd w:val="clear" w:color="auto" w:fill="auto"/>
            <w:noWrap/>
            <w:vAlign w:val="bottom"/>
            <w:hideMark/>
          </w:tcPr>
          <w:p w14:paraId="2CDCFCA3"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N/A</w:t>
            </w:r>
          </w:p>
        </w:tc>
      </w:tr>
      <w:tr w:rsidR="00D32B65" w:rsidRPr="00D32B65" w14:paraId="3F404E58" w14:textId="77777777" w:rsidTr="002C4461">
        <w:trPr>
          <w:trHeight w:val="300"/>
        </w:trPr>
        <w:tc>
          <w:tcPr>
            <w:tcW w:w="5580" w:type="dxa"/>
            <w:tcBorders>
              <w:top w:val="nil"/>
              <w:left w:val="nil"/>
              <w:bottom w:val="nil"/>
              <w:right w:val="nil"/>
            </w:tcBorders>
            <w:shd w:val="clear" w:color="auto" w:fill="auto"/>
            <w:vAlign w:val="center"/>
            <w:hideMark/>
          </w:tcPr>
          <w:p w14:paraId="60B7D407"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Total</w:t>
            </w:r>
          </w:p>
        </w:tc>
        <w:tc>
          <w:tcPr>
            <w:tcW w:w="2700" w:type="dxa"/>
            <w:tcBorders>
              <w:top w:val="nil"/>
              <w:left w:val="nil"/>
              <w:bottom w:val="nil"/>
              <w:right w:val="nil"/>
            </w:tcBorders>
            <w:shd w:val="clear" w:color="auto" w:fill="auto"/>
            <w:vAlign w:val="center"/>
            <w:hideMark/>
          </w:tcPr>
          <w:p w14:paraId="074DFBD8"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 xml:space="preserve">$25,411 </w:t>
            </w:r>
          </w:p>
        </w:tc>
        <w:tc>
          <w:tcPr>
            <w:tcW w:w="1620" w:type="dxa"/>
            <w:tcBorders>
              <w:top w:val="nil"/>
              <w:left w:val="nil"/>
              <w:bottom w:val="nil"/>
              <w:right w:val="nil"/>
            </w:tcBorders>
            <w:shd w:val="clear" w:color="auto" w:fill="auto"/>
            <w:vAlign w:val="center"/>
            <w:hideMark/>
          </w:tcPr>
          <w:p w14:paraId="55C34524" w14:textId="77777777" w:rsidR="005A569B" w:rsidRPr="00D32B65" w:rsidRDefault="005A569B" w:rsidP="005A569B">
            <w:pPr>
              <w:widowControl/>
              <w:autoSpaceDE/>
              <w:autoSpaceDN/>
              <w:jc w:val="center"/>
              <w:rPr>
                <w:rFonts w:ascii="Calibri" w:eastAsia="Times New Roman" w:hAnsi="Calibri" w:cs="Calibri"/>
                <w:sz w:val="20"/>
                <w:szCs w:val="20"/>
              </w:rPr>
            </w:pPr>
          </w:p>
        </w:tc>
      </w:tr>
    </w:tbl>
    <w:p w14:paraId="210A5EC3" w14:textId="77777777" w:rsidR="005A569B" w:rsidRPr="00D32B65" w:rsidRDefault="005A569B">
      <w:pPr>
        <w:pStyle w:val="BodyText"/>
        <w:rPr>
          <w:b/>
          <w:sz w:val="20"/>
        </w:rPr>
      </w:pPr>
    </w:p>
    <w:p w14:paraId="25E21BAF" w14:textId="77777777" w:rsidR="008E461E" w:rsidRPr="00D32B65" w:rsidRDefault="008E461E">
      <w:pPr>
        <w:pStyle w:val="BodyText"/>
        <w:rPr>
          <w:b/>
          <w:sz w:val="20"/>
        </w:rPr>
      </w:pPr>
    </w:p>
    <w:p w14:paraId="6E4CCEEE" w14:textId="77777777" w:rsidR="00C97185" w:rsidRPr="00D32B65" w:rsidRDefault="00927D69">
      <w:pPr>
        <w:spacing w:before="221"/>
        <w:ind w:left="140"/>
        <w:rPr>
          <w:b/>
        </w:rPr>
      </w:pPr>
      <w:r w:rsidRPr="00D32B65">
        <w:rPr>
          <w:b/>
        </w:rPr>
        <w:t>202</w:t>
      </w:r>
      <w:r w:rsidR="009B4CF4" w:rsidRPr="00D32B65">
        <w:rPr>
          <w:b/>
        </w:rPr>
        <w:t>2</w:t>
      </w:r>
      <w:r w:rsidRPr="00D32B65">
        <w:rPr>
          <w:b/>
        </w:rPr>
        <w:t xml:space="preserve"> Rebate Offering</w:t>
      </w:r>
    </w:p>
    <w:p w14:paraId="13AB6FCF" w14:textId="77777777" w:rsidR="005A569B" w:rsidRPr="00D32B65" w:rsidRDefault="005A569B" w:rsidP="005A569B">
      <w:pPr>
        <w:pStyle w:val="BodyText"/>
        <w:rPr>
          <w:b/>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2700"/>
        <w:gridCol w:w="1620"/>
      </w:tblGrid>
      <w:tr w:rsidR="00D32B65" w:rsidRPr="00D32B65" w14:paraId="3D9815DE" w14:textId="77777777" w:rsidTr="002C4461">
        <w:trPr>
          <w:trHeight w:val="300"/>
        </w:trPr>
        <w:tc>
          <w:tcPr>
            <w:tcW w:w="5580" w:type="dxa"/>
            <w:shd w:val="clear" w:color="auto" w:fill="D9D9D9" w:themeFill="background1" w:themeFillShade="D9"/>
            <w:noWrap/>
            <w:vAlign w:val="bottom"/>
            <w:hideMark/>
          </w:tcPr>
          <w:p w14:paraId="32ED08AE" w14:textId="77777777" w:rsidR="005A569B" w:rsidRPr="00D32B65" w:rsidRDefault="005A569B" w:rsidP="005A569B">
            <w:pPr>
              <w:widowControl/>
              <w:autoSpaceDE/>
              <w:autoSpaceDN/>
              <w:jc w:val="center"/>
              <w:rPr>
                <w:rFonts w:ascii="Calibri" w:eastAsia="Times New Roman" w:hAnsi="Calibri" w:cs="Calibri"/>
                <w:b/>
                <w:bCs/>
              </w:rPr>
            </w:pPr>
            <w:r w:rsidRPr="00D32B65">
              <w:rPr>
                <w:rFonts w:ascii="Calibri" w:eastAsia="Times New Roman" w:hAnsi="Calibri" w:cs="Calibri"/>
                <w:b/>
                <w:bCs/>
              </w:rPr>
              <w:t>Device</w:t>
            </w:r>
          </w:p>
        </w:tc>
        <w:tc>
          <w:tcPr>
            <w:tcW w:w="2700" w:type="dxa"/>
            <w:shd w:val="clear" w:color="auto" w:fill="D9D9D9" w:themeFill="background1" w:themeFillShade="D9"/>
            <w:noWrap/>
            <w:vAlign w:val="bottom"/>
            <w:hideMark/>
          </w:tcPr>
          <w:p w14:paraId="4A72C2B1" w14:textId="77777777" w:rsidR="005A569B" w:rsidRPr="00D32B65" w:rsidRDefault="005A569B" w:rsidP="005A569B">
            <w:pPr>
              <w:widowControl/>
              <w:autoSpaceDE/>
              <w:autoSpaceDN/>
              <w:jc w:val="center"/>
              <w:rPr>
                <w:rFonts w:ascii="Calibri" w:eastAsia="Times New Roman" w:hAnsi="Calibri" w:cs="Calibri"/>
                <w:b/>
                <w:bCs/>
              </w:rPr>
            </w:pPr>
            <w:r w:rsidRPr="00D32B65">
              <w:rPr>
                <w:rFonts w:ascii="Calibri" w:eastAsia="Times New Roman" w:hAnsi="Calibri" w:cs="Calibri"/>
                <w:b/>
                <w:bCs/>
              </w:rPr>
              <w:t>Qualification</w:t>
            </w:r>
          </w:p>
        </w:tc>
        <w:tc>
          <w:tcPr>
            <w:tcW w:w="1620" w:type="dxa"/>
            <w:shd w:val="clear" w:color="auto" w:fill="D9D9D9" w:themeFill="background1" w:themeFillShade="D9"/>
            <w:noWrap/>
            <w:vAlign w:val="bottom"/>
            <w:hideMark/>
          </w:tcPr>
          <w:p w14:paraId="2FA3E515" w14:textId="77777777" w:rsidR="005A569B" w:rsidRPr="00D32B65" w:rsidRDefault="005A569B" w:rsidP="005A569B">
            <w:pPr>
              <w:widowControl/>
              <w:autoSpaceDE/>
              <w:autoSpaceDN/>
              <w:jc w:val="center"/>
              <w:rPr>
                <w:rFonts w:ascii="Calibri" w:eastAsia="Times New Roman" w:hAnsi="Calibri" w:cs="Calibri"/>
                <w:b/>
                <w:bCs/>
              </w:rPr>
            </w:pPr>
            <w:r w:rsidRPr="00D32B65">
              <w:rPr>
                <w:rFonts w:ascii="Calibri" w:eastAsia="Times New Roman" w:hAnsi="Calibri" w:cs="Calibri"/>
                <w:b/>
                <w:bCs/>
              </w:rPr>
              <w:t>Incentive</w:t>
            </w:r>
          </w:p>
        </w:tc>
      </w:tr>
      <w:tr w:rsidR="00D32B65" w:rsidRPr="00D32B65" w14:paraId="7F0980AB" w14:textId="77777777" w:rsidTr="002C4461">
        <w:trPr>
          <w:trHeight w:val="300"/>
        </w:trPr>
        <w:tc>
          <w:tcPr>
            <w:tcW w:w="5580" w:type="dxa"/>
            <w:shd w:val="clear" w:color="auto" w:fill="auto"/>
            <w:noWrap/>
            <w:vAlign w:val="center"/>
            <w:hideMark/>
          </w:tcPr>
          <w:p w14:paraId="0E8BCB2E"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Clothes Washer</w:t>
            </w:r>
          </w:p>
        </w:tc>
        <w:tc>
          <w:tcPr>
            <w:tcW w:w="2700" w:type="dxa"/>
            <w:shd w:val="clear" w:color="auto" w:fill="auto"/>
            <w:noWrap/>
            <w:vAlign w:val="center"/>
            <w:hideMark/>
          </w:tcPr>
          <w:p w14:paraId="23FE5BE9"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7018B5F6"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w:t>
            </w:r>
          </w:p>
        </w:tc>
      </w:tr>
      <w:tr w:rsidR="00D32B65" w:rsidRPr="00D32B65" w14:paraId="1AD23FB5" w14:textId="77777777" w:rsidTr="002C4461">
        <w:trPr>
          <w:trHeight w:val="300"/>
        </w:trPr>
        <w:tc>
          <w:tcPr>
            <w:tcW w:w="5580" w:type="dxa"/>
            <w:shd w:val="clear" w:color="auto" w:fill="auto"/>
            <w:noWrap/>
            <w:vAlign w:val="center"/>
            <w:hideMark/>
          </w:tcPr>
          <w:p w14:paraId="2A9A2C50"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Clothes Dryer</w:t>
            </w:r>
          </w:p>
        </w:tc>
        <w:tc>
          <w:tcPr>
            <w:tcW w:w="2700" w:type="dxa"/>
            <w:shd w:val="clear" w:color="auto" w:fill="auto"/>
            <w:noWrap/>
            <w:vAlign w:val="center"/>
            <w:hideMark/>
          </w:tcPr>
          <w:p w14:paraId="77A2CD34"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3BA7436B"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w:t>
            </w:r>
          </w:p>
        </w:tc>
      </w:tr>
      <w:tr w:rsidR="00D32B65" w:rsidRPr="00D32B65" w14:paraId="4F30F3CE" w14:textId="77777777" w:rsidTr="002C4461">
        <w:trPr>
          <w:trHeight w:val="300"/>
        </w:trPr>
        <w:tc>
          <w:tcPr>
            <w:tcW w:w="5580" w:type="dxa"/>
            <w:shd w:val="clear" w:color="auto" w:fill="auto"/>
            <w:noWrap/>
            <w:vAlign w:val="center"/>
            <w:hideMark/>
          </w:tcPr>
          <w:p w14:paraId="0EE2C272"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Dehumidifier</w:t>
            </w:r>
          </w:p>
        </w:tc>
        <w:tc>
          <w:tcPr>
            <w:tcW w:w="2700" w:type="dxa"/>
            <w:shd w:val="clear" w:color="auto" w:fill="auto"/>
            <w:noWrap/>
            <w:vAlign w:val="center"/>
            <w:hideMark/>
          </w:tcPr>
          <w:p w14:paraId="2C4A5207"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3A399C60"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$30</w:t>
            </w:r>
          </w:p>
        </w:tc>
      </w:tr>
      <w:tr w:rsidR="00D32B65" w:rsidRPr="00D32B65" w14:paraId="64406FB6" w14:textId="77777777" w:rsidTr="002C4461">
        <w:trPr>
          <w:trHeight w:val="300"/>
        </w:trPr>
        <w:tc>
          <w:tcPr>
            <w:tcW w:w="5580" w:type="dxa"/>
            <w:shd w:val="clear" w:color="auto" w:fill="auto"/>
            <w:noWrap/>
            <w:vAlign w:val="center"/>
            <w:hideMark/>
          </w:tcPr>
          <w:p w14:paraId="2405F304"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Heat Pump Dryer (Electric)</w:t>
            </w:r>
          </w:p>
        </w:tc>
        <w:tc>
          <w:tcPr>
            <w:tcW w:w="2700" w:type="dxa"/>
            <w:shd w:val="clear" w:color="auto" w:fill="auto"/>
            <w:noWrap/>
            <w:vAlign w:val="center"/>
            <w:hideMark/>
          </w:tcPr>
          <w:p w14:paraId="13489761"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62E41D2F"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267B6198" w14:textId="77777777" w:rsidTr="002C4461">
        <w:trPr>
          <w:trHeight w:val="300"/>
        </w:trPr>
        <w:tc>
          <w:tcPr>
            <w:tcW w:w="5580" w:type="dxa"/>
            <w:shd w:val="clear" w:color="auto" w:fill="auto"/>
            <w:noWrap/>
            <w:vAlign w:val="center"/>
            <w:hideMark/>
          </w:tcPr>
          <w:p w14:paraId="170A7894"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Heat Pump Water Heater</w:t>
            </w:r>
          </w:p>
        </w:tc>
        <w:tc>
          <w:tcPr>
            <w:tcW w:w="2700" w:type="dxa"/>
            <w:shd w:val="clear" w:color="auto" w:fill="auto"/>
            <w:noWrap/>
            <w:vAlign w:val="center"/>
            <w:hideMark/>
          </w:tcPr>
          <w:p w14:paraId="07C088FB"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0053B60B"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612C4ABE" w14:textId="77777777" w:rsidTr="002C4461">
        <w:trPr>
          <w:trHeight w:val="300"/>
        </w:trPr>
        <w:tc>
          <w:tcPr>
            <w:tcW w:w="5580" w:type="dxa"/>
            <w:shd w:val="clear" w:color="auto" w:fill="auto"/>
            <w:noWrap/>
            <w:vAlign w:val="center"/>
            <w:hideMark/>
          </w:tcPr>
          <w:p w14:paraId="665BD464"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Pool Pump (Variable Speed)</w:t>
            </w:r>
          </w:p>
        </w:tc>
        <w:tc>
          <w:tcPr>
            <w:tcW w:w="2700" w:type="dxa"/>
            <w:shd w:val="clear" w:color="auto" w:fill="auto"/>
            <w:noWrap/>
            <w:vAlign w:val="center"/>
            <w:hideMark/>
          </w:tcPr>
          <w:p w14:paraId="6BEFF630"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6FC484EC"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077C1029" w14:textId="77777777" w:rsidTr="002C4461">
        <w:trPr>
          <w:trHeight w:val="300"/>
        </w:trPr>
        <w:tc>
          <w:tcPr>
            <w:tcW w:w="5580" w:type="dxa"/>
            <w:shd w:val="clear" w:color="auto" w:fill="auto"/>
            <w:noWrap/>
            <w:vAlign w:val="center"/>
            <w:hideMark/>
          </w:tcPr>
          <w:p w14:paraId="7B3C4259"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Refrigerator</w:t>
            </w:r>
          </w:p>
        </w:tc>
        <w:tc>
          <w:tcPr>
            <w:tcW w:w="2700" w:type="dxa"/>
            <w:shd w:val="clear" w:color="auto" w:fill="auto"/>
            <w:noWrap/>
            <w:vAlign w:val="center"/>
            <w:hideMark/>
          </w:tcPr>
          <w:p w14:paraId="51CA3CAD"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5686ABDD"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w:t>
            </w:r>
          </w:p>
        </w:tc>
      </w:tr>
      <w:tr w:rsidR="00D32B65" w:rsidRPr="00D32B65" w14:paraId="3582D282" w14:textId="77777777" w:rsidTr="002C4461">
        <w:trPr>
          <w:trHeight w:val="300"/>
        </w:trPr>
        <w:tc>
          <w:tcPr>
            <w:tcW w:w="5580" w:type="dxa"/>
            <w:shd w:val="clear" w:color="auto" w:fill="auto"/>
            <w:noWrap/>
            <w:vAlign w:val="center"/>
            <w:hideMark/>
          </w:tcPr>
          <w:p w14:paraId="3D84A453"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lastRenderedPageBreak/>
              <w:t>Heat Pump Pool Heater</w:t>
            </w:r>
          </w:p>
        </w:tc>
        <w:tc>
          <w:tcPr>
            <w:tcW w:w="2700" w:type="dxa"/>
            <w:shd w:val="clear" w:color="auto" w:fill="auto"/>
            <w:noWrap/>
            <w:vAlign w:val="center"/>
            <w:hideMark/>
          </w:tcPr>
          <w:p w14:paraId="24A0DD2B" w14:textId="77777777" w:rsidR="005A569B" w:rsidRPr="00D32B65" w:rsidRDefault="005A569B" w:rsidP="005A569B">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4A518C5E"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66F8D459" w14:textId="77777777" w:rsidTr="002C4461">
        <w:trPr>
          <w:trHeight w:val="300"/>
        </w:trPr>
        <w:tc>
          <w:tcPr>
            <w:tcW w:w="5580" w:type="dxa"/>
            <w:shd w:val="clear" w:color="auto" w:fill="auto"/>
            <w:noWrap/>
            <w:vAlign w:val="center"/>
            <w:hideMark/>
          </w:tcPr>
          <w:p w14:paraId="76D28F54"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Wifi Enabled Smart Thermostat</w:t>
            </w:r>
          </w:p>
        </w:tc>
        <w:tc>
          <w:tcPr>
            <w:tcW w:w="2700" w:type="dxa"/>
            <w:shd w:val="clear" w:color="auto" w:fill="auto"/>
            <w:noWrap/>
            <w:vAlign w:val="center"/>
            <w:hideMark/>
          </w:tcPr>
          <w:p w14:paraId="06D17C03"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shd w:val="clear" w:color="auto" w:fill="auto"/>
            <w:noWrap/>
            <w:vAlign w:val="center"/>
            <w:hideMark/>
          </w:tcPr>
          <w:p w14:paraId="2D8F212F"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 up to $125</w:t>
            </w:r>
          </w:p>
        </w:tc>
      </w:tr>
      <w:tr w:rsidR="00D32B65" w:rsidRPr="00D32B65" w14:paraId="46F19EF3" w14:textId="77777777" w:rsidTr="002C4461">
        <w:trPr>
          <w:trHeight w:val="300"/>
        </w:trPr>
        <w:tc>
          <w:tcPr>
            <w:tcW w:w="5580" w:type="dxa"/>
            <w:shd w:val="clear" w:color="auto" w:fill="auto"/>
            <w:noWrap/>
            <w:vAlign w:val="center"/>
            <w:hideMark/>
          </w:tcPr>
          <w:p w14:paraId="72F75716"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Induction Range (replace gas/propane)</w:t>
            </w:r>
          </w:p>
        </w:tc>
        <w:tc>
          <w:tcPr>
            <w:tcW w:w="2700" w:type="dxa"/>
            <w:shd w:val="clear" w:color="auto" w:fill="auto"/>
            <w:noWrap/>
            <w:vAlign w:val="center"/>
            <w:hideMark/>
          </w:tcPr>
          <w:p w14:paraId="15D4D165" w14:textId="77777777" w:rsidR="005A569B" w:rsidRPr="00D32B65" w:rsidRDefault="005A569B" w:rsidP="005A569B">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2071C079"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55D9CF2E" w14:textId="77777777" w:rsidTr="002C4461">
        <w:trPr>
          <w:trHeight w:val="300"/>
        </w:trPr>
        <w:tc>
          <w:tcPr>
            <w:tcW w:w="5580" w:type="dxa"/>
            <w:shd w:val="clear" w:color="auto" w:fill="auto"/>
            <w:noWrap/>
            <w:vAlign w:val="center"/>
            <w:hideMark/>
          </w:tcPr>
          <w:p w14:paraId="3E6BA492"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Induction Range (replace electric)</w:t>
            </w:r>
          </w:p>
        </w:tc>
        <w:tc>
          <w:tcPr>
            <w:tcW w:w="2700" w:type="dxa"/>
            <w:shd w:val="clear" w:color="auto" w:fill="auto"/>
            <w:noWrap/>
            <w:vAlign w:val="center"/>
            <w:hideMark/>
          </w:tcPr>
          <w:p w14:paraId="42955C24" w14:textId="77777777" w:rsidR="005A569B" w:rsidRPr="00D32B65" w:rsidRDefault="005A569B" w:rsidP="005A569B">
            <w:pPr>
              <w:widowControl/>
              <w:autoSpaceDE/>
              <w:autoSpaceDN/>
              <w:jc w:val="center"/>
              <w:rPr>
                <w:rFonts w:ascii="Calibri" w:eastAsia="Times New Roman" w:hAnsi="Calibri" w:cs="Calibri"/>
                <w:sz w:val="20"/>
                <w:szCs w:val="20"/>
              </w:rPr>
            </w:pPr>
          </w:p>
        </w:tc>
        <w:tc>
          <w:tcPr>
            <w:tcW w:w="1620" w:type="dxa"/>
            <w:shd w:val="clear" w:color="auto" w:fill="auto"/>
            <w:noWrap/>
            <w:vAlign w:val="center"/>
            <w:hideMark/>
          </w:tcPr>
          <w:p w14:paraId="76FCA884"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$100</w:t>
            </w:r>
          </w:p>
        </w:tc>
      </w:tr>
      <w:tr w:rsidR="00D32B65" w:rsidRPr="00D32B65" w14:paraId="635507F6" w14:textId="77777777" w:rsidTr="002C4461">
        <w:trPr>
          <w:trHeight w:val="300"/>
        </w:trPr>
        <w:tc>
          <w:tcPr>
            <w:tcW w:w="5580" w:type="dxa"/>
            <w:shd w:val="clear" w:color="auto" w:fill="auto"/>
            <w:noWrap/>
            <w:vAlign w:val="center"/>
            <w:hideMark/>
          </w:tcPr>
          <w:p w14:paraId="1FEE0209"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Central A/C</w:t>
            </w:r>
          </w:p>
        </w:tc>
        <w:tc>
          <w:tcPr>
            <w:tcW w:w="2700" w:type="dxa"/>
            <w:shd w:val="clear" w:color="auto" w:fill="auto"/>
            <w:noWrap/>
            <w:vAlign w:val="center"/>
            <w:hideMark/>
          </w:tcPr>
          <w:p w14:paraId="08D0E372"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SEER 16+; EER 13+</w:t>
            </w:r>
          </w:p>
        </w:tc>
        <w:tc>
          <w:tcPr>
            <w:tcW w:w="1620" w:type="dxa"/>
            <w:shd w:val="clear" w:color="auto" w:fill="auto"/>
            <w:noWrap/>
            <w:vAlign w:val="center"/>
            <w:hideMark/>
          </w:tcPr>
          <w:p w14:paraId="50B24D87"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42F81C0E" w14:textId="77777777" w:rsidTr="002C4461">
        <w:trPr>
          <w:trHeight w:val="300"/>
        </w:trPr>
        <w:tc>
          <w:tcPr>
            <w:tcW w:w="5580" w:type="dxa"/>
            <w:shd w:val="clear" w:color="auto" w:fill="auto"/>
            <w:noWrap/>
            <w:vAlign w:val="center"/>
            <w:hideMark/>
          </w:tcPr>
          <w:p w14:paraId="501F52FD"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Source Heat Pump</w:t>
            </w:r>
          </w:p>
        </w:tc>
        <w:tc>
          <w:tcPr>
            <w:tcW w:w="2700" w:type="dxa"/>
            <w:shd w:val="clear" w:color="auto" w:fill="auto"/>
            <w:noWrap/>
            <w:vAlign w:val="center"/>
            <w:hideMark/>
          </w:tcPr>
          <w:p w14:paraId="5CBF9FF5"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SEER 16+; EER 12+; HSPF 8.5+</w:t>
            </w:r>
          </w:p>
        </w:tc>
        <w:tc>
          <w:tcPr>
            <w:tcW w:w="1620" w:type="dxa"/>
            <w:shd w:val="clear" w:color="auto" w:fill="auto"/>
            <w:noWrap/>
            <w:vAlign w:val="center"/>
            <w:hideMark/>
          </w:tcPr>
          <w:p w14:paraId="3E6850FF"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57264587" w14:textId="77777777" w:rsidTr="002C4461">
        <w:trPr>
          <w:trHeight w:val="300"/>
        </w:trPr>
        <w:tc>
          <w:tcPr>
            <w:tcW w:w="5580" w:type="dxa"/>
            <w:shd w:val="clear" w:color="auto" w:fill="auto"/>
            <w:noWrap/>
            <w:vAlign w:val="center"/>
            <w:hideMark/>
          </w:tcPr>
          <w:p w14:paraId="4359219F"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Source Heat Pump</w:t>
            </w:r>
          </w:p>
        </w:tc>
        <w:tc>
          <w:tcPr>
            <w:tcW w:w="2700" w:type="dxa"/>
            <w:shd w:val="clear" w:color="auto" w:fill="auto"/>
            <w:noWrap/>
            <w:vAlign w:val="center"/>
            <w:hideMark/>
          </w:tcPr>
          <w:p w14:paraId="4D6BB71D"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SEER 18+; HSPF 9.6+</w:t>
            </w:r>
          </w:p>
        </w:tc>
        <w:tc>
          <w:tcPr>
            <w:tcW w:w="1620" w:type="dxa"/>
            <w:shd w:val="clear" w:color="auto" w:fill="auto"/>
            <w:noWrap/>
            <w:vAlign w:val="center"/>
            <w:hideMark/>
          </w:tcPr>
          <w:p w14:paraId="385CB205"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5A84EAD2" w14:textId="77777777" w:rsidTr="002C4461">
        <w:trPr>
          <w:trHeight w:val="300"/>
        </w:trPr>
        <w:tc>
          <w:tcPr>
            <w:tcW w:w="5580" w:type="dxa"/>
            <w:shd w:val="clear" w:color="auto" w:fill="auto"/>
            <w:noWrap/>
            <w:vAlign w:val="center"/>
            <w:hideMark/>
          </w:tcPr>
          <w:p w14:paraId="72463278"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Ground Source Heat Pump</w:t>
            </w:r>
          </w:p>
        </w:tc>
        <w:tc>
          <w:tcPr>
            <w:tcW w:w="2700" w:type="dxa"/>
            <w:shd w:val="clear" w:color="auto" w:fill="auto"/>
            <w:noWrap/>
            <w:vAlign w:val="center"/>
            <w:hideMark/>
          </w:tcPr>
          <w:p w14:paraId="0A0B0B0D"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EER 17.1+; COP 3.6+</w:t>
            </w:r>
          </w:p>
        </w:tc>
        <w:tc>
          <w:tcPr>
            <w:tcW w:w="1620" w:type="dxa"/>
            <w:shd w:val="clear" w:color="auto" w:fill="auto"/>
            <w:noWrap/>
            <w:vAlign w:val="center"/>
            <w:hideMark/>
          </w:tcPr>
          <w:p w14:paraId="64B3A319"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557807D7" w14:textId="77777777" w:rsidTr="002C4461">
        <w:trPr>
          <w:trHeight w:val="300"/>
        </w:trPr>
        <w:tc>
          <w:tcPr>
            <w:tcW w:w="5580" w:type="dxa"/>
            <w:shd w:val="clear" w:color="auto" w:fill="auto"/>
            <w:noWrap/>
            <w:vAlign w:val="center"/>
            <w:hideMark/>
          </w:tcPr>
          <w:p w14:paraId="383153FB"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xml:space="preserve">Single-Zone Ductless Mini-Split Heat Pump </w:t>
            </w:r>
          </w:p>
        </w:tc>
        <w:tc>
          <w:tcPr>
            <w:tcW w:w="2700" w:type="dxa"/>
            <w:shd w:val="clear" w:color="auto" w:fill="auto"/>
            <w:noWrap/>
            <w:vAlign w:val="center"/>
            <w:hideMark/>
          </w:tcPr>
          <w:p w14:paraId="576F87EB"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SEER 16+; HSPF 9.0+</w:t>
            </w:r>
          </w:p>
        </w:tc>
        <w:tc>
          <w:tcPr>
            <w:tcW w:w="1620" w:type="dxa"/>
            <w:shd w:val="clear" w:color="auto" w:fill="auto"/>
            <w:noWrap/>
            <w:vAlign w:val="center"/>
            <w:hideMark/>
          </w:tcPr>
          <w:p w14:paraId="6CBE2400"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$300</w:t>
            </w:r>
          </w:p>
        </w:tc>
      </w:tr>
      <w:tr w:rsidR="00D32B65" w:rsidRPr="00D32B65" w14:paraId="78F14969" w14:textId="77777777" w:rsidTr="002C4461">
        <w:trPr>
          <w:trHeight w:val="300"/>
        </w:trPr>
        <w:tc>
          <w:tcPr>
            <w:tcW w:w="5580" w:type="dxa"/>
            <w:shd w:val="clear" w:color="auto" w:fill="auto"/>
            <w:noWrap/>
            <w:vAlign w:val="center"/>
            <w:hideMark/>
          </w:tcPr>
          <w:p w14:paraId="78D1960C" w14:textId="77777777" w:rsidR="005A569B" w:rsidRPr="00D32B65" w:rsidRDefault="005A569B" w:rsidP="005A569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Multi-Zone Ductless Mini-Split Heat Pump</w:t>
            </w:r>
          </w:p>
        </w:tc>
        <w:tc>
          <w:tcPr>
            <w:tcW w:w="2700" w:type="dxa"/>
            <w:shd w:val="clear" w:color="auto" w:fill="auto"/>
            <w:noWrap/>
            <w:vAlign w:val="center"/>
            <w:hideMark/>
          </w:tcPr>
          <w:p w14:paraId="1B764D7D"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SEER 16+; HSPF 9.5+</w:t>
            </w:r>
          </w:p>
        </w:tc>
        <w:tc>
          <w:tcPr>
            <w:tcW w:w="1620" w:type="dxa"/>
            <w:shd w:val="clear" w:color="auto" w:fill="auto"/>
            <w:noWrap/>
            <w:vAlign w:val="center"/>
            <w:hideMark/>
          </w:tcPr>
          <w:p w14:paraId="24876318" w14:textId="77777777" w:rsidR="005A569B" w:rsidRPr="00D32B65" w:rsidRDefault="005A569B" w:rsidP="005A569B">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33018609" w14:textId="77777777" w:rsidTr="002C4461">
        <w:trPr>
          <w:trHeight w:val="300"/>
        </w:trPr>
        <w:tc>
          <w:tcPr>
            <w:tcW w:w="5580" w:type="dxa"/>
            <w:shd w:val="clear" w:color="auto" w:fill="auto"/>
            <w:noWrap/>
            <w:vAlign w:val="center"/>
            <w:hideMark/>
          </w:tcPr>
          <w:p w14:paraId="5B9A3C1A" w14:textId="77777777" w:rsidR="004E240B" w:rsidRPr="00D32B65" w:rsidRDefault="004E240B" w:rsidP="004E240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MLP Solar Rebate Program (MLP share)</w:t>
            </w:r>
          </w:p>
        </w:tc>
        <w:tc>
          <w:tcPr>
            <w:tcW w:w="2700" w:type="dxa"/>
            <w:shd w:val="clear" w:color="auto" w:fill="auto"/>
            <w:noWrap/>
            <w:vAlign w:val="center"/>
            <w:hideMark/>
          </w:tcPr>
          <w:p w14:paraId="47008E22" w14:textId="77777777" w:rsidR="004E240B" w:rsidRPr="00D32B65" w:rsidRDefault="004E240B" w:rsidP="004E240B">
            <w:pPr>
              <w:widowControl/>
              <w:rPr>
                <w:rFonts w:ascii="Calibri" w:eastAsia="Calibri" w:hAnsi="Calibri" w:cs="Calibri"/>
                <w:sz w:val="20"/>
                <w:szCs w:val="20"/>
              </w:rPr>
            </w:pPr>
            <w:r w:rsidRPr="00D32B65">
              <w:rPr>
                <w:rFonts w:ascii="Calibri" w:eastAsia="Calibri" w:hAnsi="Calibri" w:cs="Calibri"/>
                <w:sz w:val="20"/>
                <w:szCs w:val="20"/>
              </w:rPr>
              <w:t>systems with DOER approval</w:t>
            </w:r>
          </w:p>
        </w:tc>
        <w:tc>
          <w:tcPr>
            <w:tcW w:w="1620" w:type="dxa"/>
            <w:shd w:val="clear" w:color="auto" w:fill="auto"/>
            <w:noWrap/>
            <w:vAlign w:val="center"/>
            <w:hideMark/>
          </w:tcPr>
          <w:p w14:paraId="7B597C46" w14:textId="77777777" w:rsidR="004E240B" w:rsidRPr="00D32B65" w:rsidRDefault="004E240B" w:rsidP="004E240B">
            <w:pPr>
              <w:widowControl/>
              <w:jc w:val="center"/>
              <w:rPr>
                <w:rFonts w:ascii="Calibri" w:eastAsia="Calibri" w:hAnsi="Calibri" w:cs="Calibri"/>
                <w:sz w:val="20"/>
                <w:szCs w:val="20"/>
              </w:rPr>
            </w:pPr>
            <w:r w:rsidRPr="00D32B65">
              <w:rPr>
                <w:rFonts w:ascii="Calibri" w:eastAsia="Calibri" w:hAnsi="Calibri" w:cs="Calibri"/>
                <w:sz w:val="20"/>
                <w:szCs w:val="20"/>
              </w:rPr>
              <w:t>$0.60/Watt</w:t>
            </w:r>
          </w:p>
        </w:tc>
      </w:tr>
    </w:tbl>
    <w:p w14:paraId="5C7FE3CE" w14:textId="77777777" w:rsidR="005A569B" w:rsidRPr="00D32B65" w:rsidRDefault="005A569B" w:rsidP="00C66591">
      <w:pPr>
        <w:pStyle w:val="BodyText"/>
        <w:spacing w:line="276" w:lineRule="auto"/>
        <w:ind w:left="144" w:right="835"/>
        <w:rPr>
          <w:sz w:val="20"/>
          <w:szCs w:val="20"/>
        </w:rPr>
      </w:pPr>
    </w:p>
    <w:p w14:paraId="31533C30" w14:textId="77777777" w:rsidR="00C97185" w:rsidRPr="00D32B65" w:rsidRDefault="00C97185">
      <w:pPr>
        <w:pStyle w:val="BodyText"/>
        <w:spacing w:before="42"/>
        <w:ind w:left="140"/>
      </w:pPr>
    </w:p>
    <w:p w14:paraId="6138DBEC" w14:textId="77777777" w:rsidR="00C97185" w:rsidRPr="00D32B65" w:rsidRDefault="00C97185">
      <w:pPr>
        <w:sectPr w:rsidR="00C97185" w:rsidRPr="00D32B65">
          <w:footerReference w:type="default" r:id="rId12"/>
          <w:pgSz w:w="12240" w:h="15840"/>
          <w:pgMar w:top="1440" w:right="600" w:bottom="1140" w:left="1300" w:header="0" w:footer="952" w:gutter="0"/>
          <w:cols w:space="720"/>
        </w:sectPr>
      </w:pPr>
    </w:p>
    <w:p w14:paraId="5D59C872" w14:textId="77777777" w:rsidR="00C97185" w:rsidRPr="00D32B65" w:rsidRDefault="00927D69" w:rsidP="00FB4659">
      <w:pPr>
        <w:pStyle w:val="Heading1"/>
        <w:ind w:right="3980"/>
      </w:pPr>
      <w:r w:rsidRPr="00D32B65">
        <w:rPr>
          <w:noProof/>
        </w:rPr>
        <w:lastRenderedPageBreak/>
        <w:drawing>
          <wp:anchor distT="0" distB="0" distL="0" distR="0" simplePos="0" relativeHeight="251659776" behindDoc="0" locked="0" layoutInCell="1" allowOverlap="1" wp14:anchorId="1D531DE7" wp14:editId="18AEE32A">
            <wp:simplePos x="0" y="0"/>
            <wp:positionH relativeFrom="page">
              <wp:posOffset>5276850</wp:posOffset>
            </wp:positionH>
            <wp:positionV relativeFrom="paragraph">
              <wp:posOffset>-111125</wp:posOffset>
            </wp:positionV>
            <wp:extent cx="1828800" cy="14859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a:extLst>
                        <a:ext uri="{28A0092B-C50C-407E-A947-70E740481C1C}">
                          <a14:useLocalDpi xmlns:a14="http://schemas.microsoft.com/office/drawing/2010/main" val="0"/>
                        </a:ext>
                      </a:extLst>
                    </a:blip>
                    <a:stretch>
                      <a:fillRect/>
                    </a:stretch>
                  </pic:blipFill>
                  <pic:spPr>
                    <a:xfrm>
                      <a:off x="0" y="0"/>
                      <a:ext cx="1828800" cy="1485900"/>
                    </a:xfrm>
                    <a:prstGeom prst="rect">
                      <a:avLst/>
                    </a:prstGeom>
                  </pic:spPr>
                </pic:pic>
              </a:graphicData>
            </a:graphic>
            <wp14:sizeRelH relativeFrom="margin">
              <wp14:pctWidth>0</wp14:pctWidth>
            </wp14:sizeRelH>
            <wp14:sizeRelV relativeFrom="margin">
              <wp14:pctHeight>0</wp14:pctHeight>
            </wp14:sizeRelV>
          </wp:anchor>
        </w:drawing>
      </w:r>
      <w:r w:rsidRPr="00D32B65">
        <w:t>B</w:t>
      </w:r>
      <w:r w:rsidR="001C3EA8" w:rsidRPr="00D32B65">
        <w:t>oylston Municipal Light Plant (BMLP</w:t>
      </w:r>
      <w:r w:rsidRPr="00D32B65">
        <w:t>)</w:t>
      </w:r>
    </w:p>
    <w:p w14:paraId="586BA3D7" w14:textId="77777777" w:rsidR="00C97185" w:rsidRPr="00D32B65" w:rsidRDefault="00927D69" w:rsidP="00D32B65">
      <w:pPr>
        <w:pStyle w:val="BodyText"/>
        <w:spacing w:before="1"/>
        <w:ind w:left="140" w:right="5230"/>
      </w:pPr>
      <w:r w:rsidRPr="00D32B65">
        <w:t xml:space="preserve">Municipal Action Plan – Addendum </w:t>
      </w:r>
    </w:p>
    <w:p w14:paraId="3479548F" w14:textId="77777777" w:rsidR="00FB4659" w:rsidRPr="00D32B65" w:rsidRDefault="00FB4659" w:rsidP="00FB4659">
      <w:pPr>
        <w:pStyle w:val="BodyText"/>
        <w:spacing w:before="1"/>
        <w:ind w:left="140" w:right="6508"/>
      </w:pPr>
    </w:p>
    <w:p w14:paraId="2DADC98B" w14:textId="77777777" w:rsidR="00FB4659" w:rsidRPr="00D32B65" w:rsidRDefault="00FB4659" w:rsidP="00FB4659">
      <w:pPr>
        <w:pStyle w:val="BodyText"/>
        <w:spacing w:before="1"/>
        <w:ind w:left="140" w:right="6508"/>
      </w:pPr>
    </w:p>
    <w:p w14:paraId="7F1999EE" w14:textId="77777777" w:rsidR="00FB4659" w:rsidRPr="00D32B65" w:rsidRDefault="00FB4659" w:rsidP="00FB4659">
      <w:pPr>
        <w:pStyle w:val="BodyText"/>
        <w:spacing w:before="1"/>
        <w:ind w:left="140" w:right="6508"/>
      </w:pPr>
    </w:p>
    <w:p w14:paraId="143347C2" w14:textId="77777777" w:rsidR="00FB4659" w:rsidRPr="00D32B65" w:rsidRDefault="00FB4659" w:rsidP="00FB4659">
      <w:pPr>
        <w:pStyle w:val="BodyText"/>
        <w:spacing w:before="1"/>
        <w:ind w:left="140" w:right="6508"/>
      </w:pPr>
    </w:p>
    <w:p w14:paraId="0E54A08A" w14:textId="77777777" w:rsidR="00C97185" w:rsidRPr="00D32B65" w:rsidRDefault="00927D69">
      <w:pPr>
        <w:pStyle w:val="Heading2"/>
      </w:pPr>
      <w:r w:rsidRPr="00D32B65">
        <w:t>Residential Program Portfolio</w:t>
      </w:r>
    </w:p>
    <w:p w14:paraId="5F9F9769" w14:textId="77777777" w:rsidR="00C97185" w:rsidRPr="005E3588" w:rsidRDefault="00C97185">
      <w:pPr>
        <w:pStyle w:val="BodyText"/>
        <w:spacing w:before="9"/>
        <w:rPr>
          <w:sz w:val="21"/>
        </w:rPr>
      </w:pPr>
    </w:p>
    <w:tbl>
      <w:tblPr>
        <w:tblStyle w:val="TableGrid"/>
        <w:tblW w:w="9900" w:type="dxa"/>
        <w:tblInd w:w="108" w:type="dxa"/>
        <w:tblLook w:val="04A0" w:firstRow="1" w:lastRow="0" w:firstColumn="1" w:lastColumn="0" w:noHBand="0" w:noVBand="1"/>
      </w:tblPr>
      <w:tblGrid>
        <w:gridCol w:w="4140"/>
        <w:gridCol w:w="990"/>
        <w:gridCol w:w="4770"/>
      </w:tblGrid>
      <w:tr w:rsidR="00D32B65" w:rsidRPr="00D32B65" w14:paraId="0907B370" w14:textId="77777777" w:rsidTr="0088772A">
        <w:tc>
          <w:tcPr>
            <w:tcW w:w="4140" w:type="dxa"/>
            <w:shd w:val="clear" w:color="auto" w:fill="D9D9D9" w:themeFill="background1" w:themeFillShade="D9"/>
            <w:vAlign w:val="bottom"/>
          </w:tcPr>
          <w:p w14:paraId="088089B7" w14:textId="77777777" w:rsidR="00564B01" w:rsidRPr="00D32B65" w:rsidRDefault="00564B01" w:rsidP="000944A5">
            <w:pPr>
              <w:rPr>
                <w:rFonts w:ascii="Calibri" w:eastAsia="Times New Roman" w:hAnsi="Calibri" w:cs="Calibri"/>
                <w:b/>
                <w:bCs/>
              </w:rPr>
            </w:pPr>
            <w:r w:rsidRPr="00D32B65">
              <w:rPr>
                <w:rFonts w:ascii="Calibri" w:eastAsia="Times New Roman" w:hAnsi="Calibri" w:cs="Calibri"/>
                <w:b/>
                <w:bCs/>
              </w:rPr>
              <w:t>Program Name</w:t>
            </w:r>
          </w:p>
        </w:tc>
        <w:tc>
          <w:tcPr>
            <w:tcW w:w="990" w:type="dxa"/>
            <w:shd w:val="clear" w:color="auto" w:fill="D9D9D9" w:themeFill="background1" w:themeFillShade="D9"/>
            <w:vAlign w:val="bottom"/>
          </w:tcPr>
          <w:p w14:paraId="462FDA8B" w14:textId="77777777" w:rsidR="00564B01" w:rsidRPr="00D32B65" w:rsidRDefault="00564B01" w:rsidP="0088772A">
            <w:pPr>
              <w:pStyle w:val="BodyText"/>
              <w:jc w:val="center"/>
            </w:pPr>
            <w:r w:rsidRPr="00D32B65">
              <w:rPr>
                <w:rFonts w:ascii="Calibri" w:eastAsia="Times New Roman" w:hAnsi="Calibri" w:cs="Calibri"/>
                <w:b/>
                <w:bCs/>
              </w:rPr>
              <w:t>MMWEC Admin</w:t>
            </w:r>
          </w:p>
        </w:tc>
        <w:tc>
          <w:tcPr>
            <w:tcW w:w="4770" w:type="dxa"/>
            <w:shd w:val="clear" w:color="auto" w:fill="D9D9D9" w:themeFill="background1" w:themeFillShade="D9"/>
            <w:vAlign w:val="bottom"/>
          </w:tcPr>
          <w:p w14:paraId="34DFCEA7" w14:textId="77777777" w:rsidR="00564B01" w:rsidRPr="00D32B65" w:rsidRDefault="00564B01" w:rsidP="000944A5">
            <w:pPr>
              <w:rPr>
                <w:rFonts w:ascii="Calibri" w:eastAsia="Times New Roman" w:hAnsi="Calibri" w:cs="Calibri"/>
              </w:rPr>
            </w:pPr>
            <w:r w:rsidRPr="00D32B65">
              <w:rPr>
                <w:rFonts w:ascii="Calibri" w:eastAsia="Times New Roman" w:hAnsi="Calibri" w:cs="Calibri"/>
                <w:b/>
                <w:bCs/>
              </w:rPr>
              <w:t>General description</w:t>
            </w:r>
          </w:p>
        </w:tc>
      </w:tr>
      <w:tr w:rsidR="00D32B65" w:rsidRPr="00D32B65" w14:paraId="4B8C1EB4" w14:textId="77777777" w:rsidTr="008E461E">
        <w:tc>
          <w:tcPr>
            <w:tcW w:w="4140" w:type="dxa"/>
            <w:vAlign w:val="center"/>
          </w:tcPr>
          <w:p w14:paraId="077B9034"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Residential Energy Assessment</w:t>
            </w:r>
          </w:p>
        </w:tc>
        <w:tc>
          <w:tcPr>
            <w:tcW w:w="990" w:type="dxa"/>
            <w:vAlign w:val="center"/>
          </w:tcPr>
          <w:p w14:paraId="2A57DD6E" w14:textId="77777777" w:rsidR="008E461E" w:rsidRPr="00D32B65" w:rsidRDefault="008E461E" w:rsidP="008E461E">
            <w:pPr>
              <w:jc w:val="center"/>
              <w:rPr>
                <w:rFonts w:ascii="Calibri" w:eastAsia="Times New Roman" w:hAnsi="Calibri" w:cs="Calibri"/>
              </w:rPr>
            </w:pPr>
            <w:r w:rsidRPr="00D32B65">
              <w:rPr>
                <w:rFonts w:ascii="Calibri" w:hAnsi="Calibri" w:cs="Calibri"/>
              </w:rPr>
              <w:t>Y</w:t>
            </w:r>
          </w:p>
        </w:tc>
        <w:tc>
          <w:tcPr>
            <w:tcW w:w="4770" w:type="dxa"/>
            <w:vAlign w:val="center"/>
          </w:tcPr>
          <w:p w14:paraId="07D683D4"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Includes direct install measures</w:t>
            </w:r>
          </w:p>
        </w:tc>
      </w:tr>
      <w:tr w:rsidR="00D32B65" w:rsidRPr="00D32B65" w14:paraId="68336E78" w14:textId="77777777" w:rsidTr="008E461E">
        <w:tc>
          <w:tcPr>
            <w:tcW w:w="4140" w:type="dxa"/>
            <w:vAlign w:val="center"/>
          </w:tcPr>
          <w:p w14:paraId="5982AC31"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ASHP Consultation Services</w:t>
            </w:r>
          </w:p>
        </w:tc>
        <w:tc>
          <w:tcPr>
            <w:tcW w:w="990" w:type="dxa"/>
            <w:vAlign w:val="center"/>
          </w:tcPr>
          <w:p w14:paraId="0514B49D" w14:textId="77777777" w:rsidR="008E461E" w:rsidRPr="00D32B65" w:rsidRDefault="008E461E" w:rsidP="008E461E">
            <w:pPr>
              <w:jc w:val="center"/>
              <w:rPr>
                <w:rFonts w:ascii="Calibri" w:hAnsi="Calibri" w:cs="Calibri"/>
              </w:rPr>
            </w:pPr>
            <w:r w:rsidRPr="00D32B65">
              <w:rPr>
                <w:rFonts w:ascii="Calibri" w:hAnsi="Calibri" w:cs="Calibri"/>
              </w:rPr>
              <w:t>Y</w:t>
            </w:r>
          </w:p>
        </w:tc>
        <w:tc>
          <w:tcPr>
            <w:tcW w:w="4770" w:type="dxa"/>
            <w:vAlign w:val="center"/>
          </w:tcPr>
          <w:p w14:paraId="0661923A"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Advice to customers for heat pump installs</w:t>
            </w:r>
          </w:p>
        </w:tc>
      </w:tr>
      <w:tr w:rsidR="00D32B65" w:rsidRPr="00D32B65" w14:paraId="14AB0BA1" w14:textId="77777777" w:rsidTr="008E461E">
        <w:tc>
          <w:tcPr>
            <w:tcW w:w="4140" w:type="dxa"/>
            <w:vAlign w:val="center"/>
          </w:tcPr>
          <w:p w14:paraId="1821E2AA"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ENERGY STAR Appliance Rebates</w:t>
            </w:r>
          </w:p>
        </w:tc>
        <w:tc>
          <w:tcPr>
            <w:tcW w:w="990" w:type="dxa"/>
            <w:vAlign w:val="center"/>
          </w:tcPr>
          <w:p w14:paraId="67014AE7" w14:textId="77777777" w:rsidR="008E461E" w:rsidRPr="00D32B65" w:rsidRDefault="008E461E" w:rsidP="008E461E">
            <w:pPr>
              <w:jc w:val="center"/>
              <w:rPr>
                <w:rFonts w:ascii="Calibri" w:hAnsi="Calibri" w:cs="Calibri"/>
              </w:rPr>
            </w:pPr>
            <w:r w:rsidRPr="00D32B65">
              <w:rPr>
                <w:rFonts w:ascii="Calibri" w:hAnsi="Calibri" w:cs="Calibri"/>
              </w:rPr>
              <w:t>Y</w:t>
            </w:r>
          </w:p>
        </w:tc>
        <w:tc>
          <w:tcPr>
            <w:tcW w:w="4770" w:type="dxa"/>
            <w:vAlign w:val="center"/>
          </w:tcPr>
          <w:p w14:paraId="37A37422"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Rebates for household appliances and devices</w:t>
            </w:r>
          </w:p>
        </w:tc>
      </w:tr>
      <w:tr w:rsidR="00D32B65" w:rsidRPr="00D32B65" w14:paraId="25F8902D" w14:textId="77777777" w:rsidTr="008E461E">
        <w:tc>
          <w:tcPr>
            <w:tcW w:w="4140" w:type="dxa"/>
            <w:vAlign w:val="center"/>
          </w:tcPr>
          <w:p w14:paraId="00E9D9B6"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Cool Homes Rebates</w:t>
            </w:r>
          </w:p>
        </w:tc>
        <w:tc>
          <w:tcPr>
            <w:tcW w:w="990" w:type="dxa"/>
            <w:vAlign w:val="center"/>
          </w:tcPr>
          <w:p w14:paraId="2651D3C4" w14:textId="77777777" w:rsidR="008E461E" w:rsidRPr="00D32B65" w:rsidRDefault="008E461E" w:rsidP="008E461E">
            <w:pPr>
              <w:jc w:val="center"/>
              <w:rPr>
                <w:rFonts w:ascii="Calibri" w:hAnsi="Calibri" w:cs="Calibri"/>
              </w:rPr>
            </w:pPr>
            <w:r w:rsidRPr="00D32B65">
              <w:rPr>
                <w:rFonts w:ascii="Calibri" w:hAnsi="Calibri" w:cs="Calibri"/>
              </w:rPr>
              <w:t>Y</w:t>
            </w:r>
          </w:p>
        </w:tc>
        <w:tc>
          <w:tcPr>
            <w:tcW w:w="4770" w:type="dxa"/>
            <w:vAlign w:val="center"/>
          </w:tcPr>
          <w:p w14:paraId="2C35C5F8"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Rebates for heat pumps and central ACs</w:t>
            </w:r>
          </w:p>
        </w:tc>
      </w:tr>
      <w:tr w:rsidR="00D32B65" w:rsidRPr="00D32B65" w14:paraId="7CAB32F3" w14:textId="77777777" w:rsidTr="008E461E">
        <w:tc>
          <w:tcPr>
            <w:tcW w:w="4140" w:type="dxa"/>
            <w:vAlign w:val="center"/>
          </w:tcPr>
          <w:p w14:paraId="4BBFDEB5"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Home Efficiency Improvement (HEI) Rebates</w:t>
            </w:r>
          </w:p>
        </w:tc>
        <w:tc>
          <w:tcPr>
            <w:tcW w:w="990" w:type="dxa"/>
            <w:vAlign w:val="center"/>
          </w:tcPr>
          <w:p w14:paraId="1ACFAB79" w14:textId="77777777" w:rsidR="008E461E" w:rsidRPr="00D32B65" w:rsidRDefault="008E461E" w:rsidP="008E461E">
            <w:pPr>
              <w:jc w:val="center"/>
              <w:rPr>
                <w:rFonts w:ascii="Calibri" w:hAnsi="Calibri" w:cs="Calibri"/>
              </w:rPr>
            </w:pPr>
            <w:r w:rsidRPr="00D32B65">
              <w:rPr>
                <w:rFonts w:ascii="Calibri" w:hAnsi="Calibri" w:cs="Calibri"/>
              </w:rPr>
              <w:t>Y</w:t>
            </w:r>
          </w:p>
        </w:tc>
        <w:tc>
          <w:tcPr>
            <w:tcW w:w="4770" w:type="dxa"/>
            <w:vAlign w:val="center"/>
          </w:tcPr>
          <w:p w14:paraId="2BF1F75B"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Rebates for ENERGY STAR heating equipment and home insulation/weatherization</w:t>
            </w:r>
          </w:p>
        </w:tc>
      </w:tr>
      <w:tr w:rsidR="00D32B65" w:rsidRPr="00D32B65" w14:paraId="15E2F51F" w14:textId="77777777" w:rsidTr="008E461E">
        <w:tc>
          <w:tcPr>
            <w:tcW w:w="4140" w:type="dxa"/>
            <w:vAlign w:val="center"/>
          </w:tcPr>
          <w:p w14:paraId="4ECE8CC3"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MLP Solar Rebate Program</w:t>
            </w:r>
          </w:p>
        </w:tc>
        <w:tc>
          <w:tcPr>
            <w:tcW w:w="990" w:type="dxa"/>
            <w:vAlign w:val="center"/>
          </w:tcPr>
          <w:p w14:paraId="64FAF1AD" w14:textId="77777777" w:rsidR="008E461E" w:rsidRPr="00D32B65" w:rsidRDefault="008E461E" w:rsidP="008E461E">
            <w:pPr>
              <w:jc w:val="center"/>
              <w:rPr>
                <w:rFonts w:ascii="Calibri" w:hAnsi="Calibri" w:cs="Calibri"/>
              </w:rPr>
            </w:pPr>
            <w:r w:rsidRPr="00D32B65">
              <w:rPr>
                <w:rFonts w:ascii="Calibri" w:hAnsi="Calibri" w:cs="Calibri"/>
              </w:rPr>
              <w:t>Y</w:t>
            </w:r>
          </w:p>
        </w:tc>
        <w:tc>
          <w:tcPr>
            <w:tcW w:w="4770" w:type="dxa"/>
            <w:vAlign w:val="center"/>
          </w:tcPr>
          <w:p w14:paraId="0A1655B7"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DOER matching rebates for residential solar</w:t>
            </w:r>
          </w:p>
        </w:tc>
      </w:tr>
      <w:tr w:rsidR="00D32B65" w:rsidRPr="00D32B65" w14:paraId="4DE5BD6A" w14:textId="77777777" w:rsidTr="008E461E">
        <w:tc>
          <w:tcPr>
            <w:tcW w:w="4140" w:type="dxa"/>
            <w:vAlign w:val="center"/>
          </w:tcPr>
          <w:p w14:paraId="3EE25D1C" w14:textId="77777777" w:rsidR="008E461E" w:rsidRPr="00D32B65" w:rsidRDefault="005E2AC2" w:rsidP="005E2AC2">
            <w:pPr>
              <w:rPr>
                <w:rFonts w:ascii="Calibri" w:eastAsia="Times New Roman" w:hAnsi="Calibri" w:cs="Calibri"/>
              </w:rPr>
            </w:pPr>
            <w:r w:rsidRPr="00D32B65">
              <w:rPr>
                <w:rFonts w:ascii="Calibri" w:eastAsia="Times New Roman" w:hAnsi="Calibri" w:cs="Calibri"/>
              </w:rPr>
              <w:t>Battery Operated Lawn Equipment</w:t>
            </w:r>
          </w:p>
        </w:tc>
        <w:tc>
          <w:tcPr>
            <w:tcW w:w="990" w:type="dxa"/>
            <w:vAlign w:val="center"/>
          </w:tcPr>
          <w:p w14:paraId="0D1AD384" w14:textId="77777777" w:rsidR="008E461E" w:rsidRPr="00D32B65" w:rsidRDefault="008E461E" w:rsidP="008E461E">
            <w:pPr>
              <w:jc w:val="center"/>
              <w:rPr>
                <w:rFonts w:ascii="Calibri" w:hAnsi="Calibri" w:cs="Calibri"/>
              </w:rPr>
            </w:pPr>
            <w:r w:rsidRPr="00D32B65">
              <w:rPr>
                <w:rFonts w:ascii="Calibri" w:hAnsi="Calibri" w:cs="Calibri"/>
              </w:rPr>
              <w:t>Y</w:t>
            </w:r>
          </w:p>
        </w:tc>
        <w:tc>
          <w:tcPr>
            <w:tcW w:w="4770" w:type="dxa"/>
            <w:vAlign w:val="center"/>
          </w:tcPr>
          <w:p w14:paraId="59312859"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 xml:space="preserve">Rebates for battery operated lawn equipment </w:t>
            </w:r>
          </w:p>
        </w:tc>
      </w:tr>
    </w:tbl>
    <w:p w14:paraId="01A0789C" w14:textId="77777777" w:rsidR="00564B01" w:rsidRPr="00D32B65" w:rsidRDefault="00564B01">
      <w:pPr>
        <w:pStyle w:val="BodyText"/>
        <w:spacing w:before="9"/>
        <w:rPr>
          <w:sz w:val="21"/>
        </w:rPr>
      </w:pPr>
    </w:p>
    <w:p w14:paraId="043F97C5" w14:textId="77777777" w:rsidR="00564B01" w:rsidRPr="00D32B65" w:rsidRDefault="00564B01">
      <w:pPr>
        <w:pStyle w:val="BodyText"/>
        <w:spacing w:before="9"/>
        <w:rPr>
          <w:sz w:val="21"/>
        </w:rPr>
      </w:pPr>
    </w:p>
    <w:p w14:paraId="16AE22A8" w14:textId="77777777" w:rsidR="00774917" w:rsidRPr="00D32B65" w:rsidRDefault="00774917" w:rsidP="00774917">
      <w:pPr>
        <w:pStyle w:val="Heading2"/>
      </w:pPr>
      <w:r w:rsidRPr="00D32B65">
        <w:t>Program Budget Data - 2020</w:t>
      </w:r>
    </w:p>
    <w:p w14:paraId="31744DF3" w14:textId="77777777" w:rsidR="00774917" w:rsidRPr="00D32B65" w:rsidRDefault="00774917" w:rsidP="00774917">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D32B65" w:rsidRPr="00D32B65" w14:paraId="22D99655" w14:textId="77777777" w:rsidTr="009B5322">
        <w:tc>
          <w:tcPr>
            <w:tcW w:w="3600" w:type="dxa"/>
            <w:vAlign w:val="bottom"/>
          </w:tcPr>
          <w:p w14:paraId="55DF1F5A"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2020 Gross Annual Retail Revenue</w:t>
            </w:r>
          </w:p>
        </w:tc>
        <w:tc>
          <w:tcPr>
            <w:tcW w:w="1188" w:type="dxa"/>
            <w:vAlign w:val="center"/>
          </w:tcPr>
          <w:p w14:paraId="6BC294F6" w14:textId="77777777" w:rsidR="009B5322" w:rsidRPr="00D32B65" w:rsidRDefault="009B5322" w:rsidP="009B5322">
            <w:pPr>
              <w:jc w:val="center"/>
              <w:rPr>
                <w:rFonts w:ascii="Calibri" w:eastAsia="Times New Roman" w:hAnsi="Calibri" w:cs="Calibri"/>
              </w:rPr>
            </w:pPr>
            <w:r w:rsidRPr="00D32B65">
              <w:rPr>
                <w:rFonts w:ascii="Calibri" w:hAnsi="Calibri" w:cs="Calibri"/>
              </w:rPr>
              <w:t xml:space="preserve">$3,845,608 </w:t>
            </w:r>
          </w:p>
        </w:tc>
      </w:tr>
      <w:tr w:rsidR="00D32B65" w:rsidRPr="00D32B65" w14:paraId="0D8CDEEE" w14:textId="77777777" w:rsidTr="009B5322">
        <w:tc>
          <w:tcPr>
            <w:tcW w:w="3600" w:type="dxa"/>
            <w:vAlign w:val="bottom"/>
          </w:tcPr>
          <w:p w14:paraId="10690330"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Annual RCS Budget Threshold</w:t>
            </w:r>
          </w:p>
        </w:tc>
        <w:tc>
          <w:tcPr>
            <w:tcW w:w="1188" w:type="dxa"/>
            <w:vAlign w:val="center"/>
          </w:tcPr>
          <w:p w14:paraId="27AC06C8" w14:textId="77777777" w:rsidR="009B5322" w:rsidRPr="00D32B65" w:rsidRDefault="009B5322" w:rsidP="009B5322">
            <w:pPr>
              <w:jc w:val="center"/>
              <w:rPr>
                <w:rFonts w:ascii="Calibri" w:hAnsi="Calibri" w:cs="Calibri"/>
                <w:b/>
                <w:bCs/>
              </w:rPr>
            </w:pPr>
            <w:r w:rsidRPr="00D32B65">
              <w:rPr>
                <w:rFonts w:ascii="Calibri" w:hAnsi="Calibri" w:cs="Calibri"/>
                <w:b/>
                <w:bCs/>
              </w:rPr>
              <w:t xml:space="preserve">$9,614 </w:t>
            </w:r>
          </w:p>
        </w:tc>
      </w:tr>
      <w:tr w:rsidR="00D32B65" w:rsidRPr="00D32B65" w14:paraId="59721B51" w14:textId="77777777" w:rsidTr="009B5322">
        <w:tc>
          <w:tcPr>
            <w:tcW w:w="3600" w:type="dxa"/>
            <w:vAlign w:val="bottom"/>
          </w:tcPr>
          <w:p w14:paraId="705113BE"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Total Residential Electric Sales (kWh)</w:t>
            </w:r>
          </w:p>
        </w:tc>
        <w:tc>
          <w:tcPr>
            <w:tcW w:w="1188" w:type="dxa"/>
            <w:vAlign w:val="center"/>
          </w:tcPr>
          <w:p w14:paraId="716F6492" w14:textId="77777777" w:rsidR="009B5322" w:rsidRPr="00D32B65" w:rsidRDefault="009B5322" w:rsidP="009B5322">
            <w:pPr>
              <w:jc w:val="center"/>
              <w:rPr>
                <w:rFonts w:ascii="Calibri" w:hAnsi="Calibri" w:cs="Calibri"/>
              </w:rPr>
            </w:pPr>
            <w:r w:rsidRPr="00D32B65">
              <w:rPr>
                <w:rFonts w:ascii="Calibri" w:hAnsi="Calibri" w:cs="Calibri"/>
              </w:rPr>
              <w:t>22,131,418</w:t>
            </w:r>
          </w:p>
        </w:tc>
      </w:tr>
      <w:tr w:rsidR="009B5322" w:rsidRPr="00D32B65" w14:paraId="123CB98C" w14:textId="77777777" w:rsidTr="009B5322">
        <w:tc>
          <w:tcPr>
            <w:tcW w:w="3600" w:type="dxa"/>
            <w:vAlign w:val="bottom"/>
          </w:tcPr>
          <w:p w14:paraId="098ECA05" w14:textId="77777777" w:rsidR="009B5322" w:rsidRPr="00D32B65" w:rsidRDefault="009B5322" w:rsidP="009B5322">
            <w:pPr>
              <w:jc w:val="center"/>
              <w:rPr>
                <w:rFonts w:ascii="Calibri" w:eastAsia="Times New Roman" w:hAnsi="Calibri" w:cs="Calibri"/>
              </w:rPr>
            </w:pPr>
            <w:r w:rsidRPr="00D32B65">
              <w:rPr>
                <w:rFonts w:ascii="Calibri" w:eastAsia="Times New Roman" w:hAnsi="Calibri" w:cs="Calibri"/>
              </w:rPr>
              <w:t>Number Residential Electric Customers</w:t>
            </w:r>
          </w:p>
        </w:tc>
        <w:tc>
          <w:tcPr>
            <w:tcW w:w="1188" w:type="dxa"/>
            <w:vAlign w:val="center"/>
          </w:tcPr>
          <w:p w14:paraId="45E8E241" w14:textId="77777777" w:rsidR="009B5322" w:rsidRPr="00D32B65" w:rsidRDefault="009B5322" w:rsidP="009B5322">
            <w:pPr>
              <w:jc w:val="center"/>
              <w:rPr>
                <w:rFonts w:ascii="Calibri" w:hAnsi="Calibri" w:cs="Calibri"/>
              </w:rPr>
            </w:pPr>
            <w:r w:rsidRPr="00D32B65">
              <w:rPr>
                <w:rFonts w:ascii="Calibri" w:hAnsi="Calibri" w:cs="Calibri"/>
              </w:rPr>
              <w:t>2,146</w:t>
            </w:r>
          </w:p>
        </w:tc>
      </w:tr>
    </w:tbl>
    <w:p w14:paraId="3EA6F2D8" w14:textId="77777777" w:rsidR="009B5322" w:rsidRPr="00D32B65" w:rsidRDefault="009B5322" w:rsidP="00774917">
      <w:pPr>
        <w:pStyle w:val="BodyText"/>
        <w:rPr>
          <w:sz w:val="20"/>
        </w:rPr>
      </w:pPr>
    </w:p>
    <w:p w14:paraId="25BF3125" w14:textId="77777777" w:rsidR="009B5322" w:rsidRPr="00D32B65" w:rsidRDefault="009B5322" w:rsidP="00774917">
      <w:pPr>
        <w:pStyle w:val="BodyText"/>
        <w:rPr>
          <w:sz w:val="20"/>
        </w:rPr>
      </w:pPr>
    </w:p>
    <w:p w14:paraId="32CD28C4" w14:textId="77777777" w:rsidR="00C97185" w:rsidRPr="00D32B65" w:rsidRDefault="00927D69" w:rsidP="005A569B">
      <w:pPr>
        <w:ind w:left="144"/>
        <w:rPr>
          <w:b/>
        </w:rPr>
      </w:pPr>
      <w:r w:rsidRPr="00D32B65">
        <w:rPr>
          <w:b/>
        </w:rPr>
        <w:t>Municipal RCS Roadmap – 202</w:t>
      </w:r>
      <w:r w:rsidR="005A569B" w:rsidRPr="00D32B65">
        <w:rPr>
          <w:b/>
        </w:rPr>
        <w:t>2</w:t>
      </w:r>
      <w:r w:rsidRPr="00D32B65">
        <w:rPr>
          <w:b/>
        </w:rPr>
        <w:t xml:space="preserve"> Budget</w:t>
      </w:r>
    </w:p>
    <w:p w14:paraId="03A1B642" w14:textId="77777777" w:rsidR="00C97185" w:rsidRPr="00D32B65" w:rsidRDefault="00C97185">
      <w:pPr>
        <w:pStyle w:val="BodyText"/>
        <w:rPr>
          <w:b/>
        </w:rPr>
      </w:pPr>
    </w:p>
    <w:tbl>
      <w:tblPr>
        <w:tblW w:w="9900" w:type="dxa"/>
        <w:tblInd w:w="108" w:type="dxa"/>
        <w:tblLook w:val="04A0" w:firstRow="1" w:lastRow="0" w:firstColumn="1" w:lastColumn="0" w:noHBand="0" w:noVBand="1"/>
      </w:tblPr>
      <w:tblGrid>
        <w:gridCol w:w="5220"/>
        <w:gridCol w:w="2970"/>
        <w:gridCol w:w="1710"/>
      </w:tblGrid>
      <w:tr w:rsidR="00D32B65" w:rsidRPr="00D32B65" w14:paraId="2078106A" w14:textId="77777777" w:rsidTr="00D74802">
        <w:trPr>
          <w:trHeight w:val="510"/>
        </w:trPr>
        <w:tc>
          <w:tcPr>
            <w:tcW w:w="52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6DD9A74A"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Budget Category</w:t>
            </w:r>
          </w:p>
        </w:tc>
        <w:tc>
          <w:tcPr>
            <w:tcW w:w="297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51F3AD41"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0C4A7BB2" w14:textId="77777777" w:rsidR="005A569B" w:rsidRPr="00D32B65" w:rsidRDefault="005A569B" w:rsidP="005A569B">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Planned Volume (include units)</w:t>
            </w:r>
          </w:p>
        </w:tc>
      </w:tr>
      <w:tr w:rsidR="00D32B65" w:rsidRPr="00D32B65" w14:paraId="379E745D" w14:textId="77777777" w:rsidTr="00D74802">
        <w:trPr>
          <w:trHeight w:val="300"/>
        </w:trPr>
        <w:tc>
          <w:tcPr>
            <w:tcW w:w="52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91A878D"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Residential Energy Assessment</w:t>
            </w:r>
          </w:p>
        </w:tc>
        <w:tc>
          <w:tcPr>
            <w:tcW w:w="2970" w:type="dxa"/>
            <w:tcBorders>
              <w:top w:val="nil"/>
              <w:left w:val="nil"/>
              <w:bottom w:val="single" w:sz="4" w:space="0" w:color="auto"/>
              <w:right w:val="single" w:sz="4" w:space="0" w:color="auto"/>
            </w:tcBorders>
            <w:shd w:val="clear" w:color="auto" w:fill="auto"/>
            <w:vAlign w:val="center"/>
          </w:tcPr>
          <w:p w14:paraId="49CF0C48" w14:textId="77777777" w:rsidR="00DE53F8" w:rsidRPr="00D32B65" w:rsidRDefault="00DE53F8" w:rsidP="00DE53F8">
            <w:pPr>
              <w:jc w:val="center"/>
              <w:rPr>
                <w:rFonts w:ascii="Calibri" w:eastAsia="Times New Roman" w:hAnsi="Calibri" w:cs="Calibri"/>
                <w:sz w:val="20"/>
                <w:szCs w:val="20"/>
              </w:rPr>
            </w:pPr>
            <w:r w:rsidRPr="00D32B65">
              <w:rPr>
                <w:rFonts w:ascii="Calibri" w:hAnsi="Calibri" w:cs="Calibri"/>
                <w:sz w:val="20"/>
                <w:szCs w:val="20"/>
              </w:rPr>
              <w:t xml:space="preserve">$8,840 </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2716FAC1"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30 audits</w:t>
            </w:r>
          </w:p>
        </w:tc>
      </w:tr>
      <w:tr w:rsidR="00D32B65" w:rsidRPr="00D32B65" w14:paraId="6401ECA0"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54E2DABE"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ISM provided during audits (LED Bulbs)</w:t>
            </w:r>
          </w:p>
        </w:tc>
        <w:tc>
          <w:tcPr>
            <w:tcW w:w="2970" w:type="dxa"/>
            <w:tcBorders>
              <w:top w:val="nil"/>
              <w:left w:val="nil"/>
              <w:bottom w:val="single" w:sz="4" w:space="0" w:color="auto"/>
              <w:right w:val="single" w:sz="4" w:space="0" w:color="auto"/>
            </w:tcBorders>
            <w:shd w:val="clear" w:color="auto" w:fill="auto"/>
            <w:vAlign w:val="center"/>
          </w:tcPr>
          <w:p w14:paraId="1DEE8564"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$180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6280030D"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90 LED bulbs</w:t>
            </w:r>
          </w:p>
        </w:tc>
      </w:tr>
      <w:tr w:rsidR="00D32B65" w:rsidRPr="00D32B65" w14:paraId="6473D2FB"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38DFAD56"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ASHP Consults</w:t>
            </w:r>
          </w:p>
        </w:tc>
        <w:tc>
          <w:tcPr>
            <w:tcW w:w="2970" w:type="dxa"/>
            <w:tcBorders>
              <w:top w:val="nil"/>
              <w:left w:val="nil"/>
              <w:bottom w:val="single" w:sz="4" w:space="0" w:color="auto"/>
              <w:right w:val="single" w:sz="4" w:space="0" w:color="auto"/>
            </w:tcBorders>
            <w:shd w:val="clear" w:color="auto" w:fill="auto"/>
            <w:vAlign w:val="center"/>
          </w:tcPr>
          <w:p w14:paraId="780995B4"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$875 </w:t>
            </w:r>
          </w:p>
        </w:tc>
        <w:tc>
          <w:tcPr>
            <w:tcW w:w="1710" w:type="dxa"/>
            <w:tcBorders>
              <w:top w:val="nil"/>
              <w:left w:val="single" w:sz="4" w:space="0" w:color="auto"/>
              <w:bottom w:val="single" w:sz="4" w:space="0" w:color="auto"/>
              <w:right w:val="single" w:sz="8" w:space="0" w:color="auto"/>
            </w:tcBorders>
            <w:shd w:val="clear" w:color="auto" w:fill="auto"/>
            <w:vAlign w:val="center"/>
          </w:tcPr>
          <w:p w14:paraId="22C115F3"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5 Consultations</w:t>
            </w:r>
          </w:p>
        </w:tc>
      </w:tr>
      <w:tr w:rsidR="00D32B65" w:rsidRPr="00D32B65" w14:paraId="02D5D6E6"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4A71E0DE"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 Appliance and Thermostat Rebates</w:t>
            </w:r>
          </w:p>
        </w:tc>
        <w:tc>
          <w:tcPr>
            <w:tcW w:w="2970" w:type="dxa"/>
            <w:tcBorders>
              <w:top w:val="nil"/>
              <w:left w:val="nil"/>
              <w:bottom w:val="single" w:sz="4" w:space="0" w:color="auto"/>
              <w:right w:val="single" w:sz="4" w:space="0" w:color="auto"/>
            </w:tcBorders>
            <w:shd w:val="clear" w:color="auto" w:fill="auto"/>
            <w:vAlign w:val="center"/>
          </w:tcPr>
          <w:p w14:paraId="0DCC7DE4"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$1,860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7906541D"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24 Rebates</w:t>
            </w:r>
          </w:p>
        </w:tc>
      </w:tr>
      <w:tr w:rsidR="00D32B65" w:rsidRPr="00D32B65" w14:paraId="2C9AB9B8"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60A1DA7E"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HEI Rebates</w:t>
            </w:r>
          </w:p>
        </w:tc>
        <w:tc>
          <w:tcPr>
            <w:tcW w:w="2970" w:type="dxa"/>
            <w:tcBorders>
              <w:top w:val="nil"/>
              <w:left w:val="nil"/>
              <w:bottom w:val="single" w:sz="4" w:space="0" w:color="auto"/>
              <w:right w:val="single" w:sz="4" w:space="0" w:color="auto"/>
            </w:tcBorders>
            <w:shd w:val="clear" w:color="auto" w:fill="auto"/>
            <w:vAlign w:val="center"/>
          </w:tcPr>
          <w:p w14:paraId="3C4802AC"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$2,500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319B445F"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5 Rebates</w:t>
            </w:r>
          </w:p>
        </w:tc>
      </w:tr>
      <w:tr w:rsidR="00D32B65" w:rsidRPr="00D32B65" w14:paraId="7AE2F441"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46D38D14"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Cool Homes Rebates</w:t>
            </w:r>
          </w:p>
        </w:tc>
        <w:tc>
          <w:tcPr>
            <w:tcW w:w="2970" w:type="dxa"/>
            <w:tcBorders>
              <w:top w:val="nil"/>
              <w:left w:val="nil"/>
              <w:bottom w:val="single" w:sz="4" w:space="0" w:color="auto"/>
              <w:right w:val="single" w:sz="4" w:space="0" w:color="auto"/>
            </w:tcBorders>
            <w:shd w:val="clear" w:color="auto" w:fill="auto"/>
            <w:vAlign w:val="center"/>
          </w:tcPr>
          <w:p w14:paraId="3CD80BD0"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$6,000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749F258"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15 Rebates</w:t>
            </w:r>
          </w:p>
        </w:tc>
      </w:tr>
      <w:tr w:rsidR="00D32B65" w:rsidRPr="00D32B65" w14:paraId="34DD8FC8"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6FC15D18"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Battery Operated Lawn Equipment</w:t>
            </w:r>
          </w:p>
        </w:tc>
        <w:tc>
          <w:tcPr>
            <w:tcW w:w="2970" w:type="dxa"/>
            <w:tcBorders>
              <w:top w:val="nil"/>
              <w:left w:val="nil"/>
              <w:bottom w:val="single" w:sz="4" w:space="0" w:color="auto"/>
              <w:right w:val="single" w:sz="4" w:space="0" w:color="auto"/>
            </w:tcBorders>
            <w:shd w:val="clear" w:color="auto" w:fill="auto"/>
            <w:vAlign w:val="center"/>
          </w:tcPr>
          <w:p w14:paraId="681D48BE"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$1,668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67C97EF"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30 Rebates</w:t>
            </w:r>
          </w:p>
        </w:tc>
      </w:tr>
      <w:tr w:rsidR="00D32B65" w:rsidRPr="00D32B65" w14:paraId="6307674D" w14:textId="77777777" w:rsidTr="00D74802">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32E1AAF9"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MLP Solar Rebate Program (remaining projects)</w:t>
            </w:r>
          </w:p>
        </w:tc>
        <w:tc>
          <w:tcPr>
            <w:tcW w:w="2970" w:type="dxa"/>
            <w:tcBorders>
              <w:top w:val="nil"/>
              <w:left w:val="nil"/>
              <w:bottom w:val="single" w:sz="4" w:space="0" w:color="auto"/>
              <w:right w:val="single" w:sz="4" w:space="0" w:color="auto"/>
            </w:tcBorders>
            <w:shd w:val="clear" w:color="auto" w:fill="auto"/>
            <w:noWrap/>
            <w:vAlign w:val="bottom"/>
          </w:tcPr>
          <w:p w14:paraId="1668D898"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$10,725</w:t>
            </w:r>
          </w:p>
        </w:tc>
        <w:tc>
          <w:tcPr>
            <w:tcW w:w="1710" w:type="dxa"/>
            <w:tcBorders>
              <w:top w:val="nil"/>
              <w:left w:val="single" w:sz="4" w:space="0" w:color="auto"/>
              <w:bottom w:val="single" w:sz="4" w:space="0" w:color="auto"/>
              <w:right w:val="single" w:sz="8" w:space="0" w:color="auto"/>
            </w:tcBorders>
            <w:shd w:val="clear" w:color="auto" w:fill="auto"/>
            <w:vAlign w:val="center"/>
          </w:tcPr>
          <w:p w14:paraId="4F49F34B"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2 Projects</w:t>
            </w:r>
          </w:p>
        </w:tc>
      </w:tr>
      <w:tr w:rsidR="00D32B65" w:rsidRPr="00D32B65" w14:paraId="7D3A730B" w14:textId="77777777" w:rsidTr="00D74802">
        <w:trPr>
          <w:trHeight w:val="315"/>
        </w:trPr>
        <w:tc>
          <w:tcPr>
            <w:tcW w:w="52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E12D3C2" w14:textId="77777777" w:rsidR="00DE53F8" w:rsidRPr="00D32B65" w:rsidRDefault="00DE53F8" w:rsidP="00DE53F8">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Tier 1 and Tier 2 and Optional Admin Costs</w:t>
            </w:r>
          </w:p>
        </w:tc>
        <w:tc>
          <w:tcPr>
            <w:tcW w:w="2970" w:type="dxa"/>
            <w:tcBorders>
              <w:top w:val="nil"/>
              <w:left w:val="nil"/>
              <w:bottom w:val="single" w:sz="8" w:space="0" w:color="auto"/>
              <w:right w:val="single" w:sz="4" w:space="0" w:color="auto"/>
            </w:tcBorders>
            <w:shd w:val="clear" w:color="auto" w:fill="auto"/>
            <w:noWrap/>
            <w:vAlign w:val="bottom"/>
          </w:tcPr>
          <w:p w14:paraId="23528AB3"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$10,552</w:t>
            </w:r>
          </w:p>
        </w:tc>
        <w:tc>
          <w:tcPr>
            <w:tcW w:w="1710" w:type="dxa"/>
            <w:tcBorders>
              <w:top w:val="nil"/>
              <w:left w:val="single" w:sz="4" w:space="0" w:color="auto"/>
              <w:bottom w:val="single" w:sz="8" w:space="0" w:color="auto"/>
              <w:right w:val="single" w:sz="8" w:space="0" w:color="auto"/>
            </w:tcBorders>
            <w:shd w:val="clear" w:color="auto" w:fill="auto"/>
            <w:noWrap/>
            <w:vAlign w:val="bottom"/>
          </w:tcPr>
          <w:p w14:paraId="309FCAF9"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N/A</w:t>
            </w:r>
          </w:p>
        </w:tc>
      </w:tr>
      <w:tr w:rsidR="00D32B65" w:rsidRPr="00D32B65" w14:paraId="6F9E5348" w14:textId="77777777" w:rsidTr="00D74802">
        <w:trPr>
          <w:trHeight w:val="300"/>
        </w:trPr>
        <w:tc>
          <w:tcPr>
            <w:tcW w:w="5220" w:type="dxa"/>
            <w:tcBorders>
              <w:top w:val="nil"/>
              <w:left w:val="nil"/>
              <w:bottom w:val="nil"/>
              <w:right w:val="nil"/>
            </w:tcBorders>
            <w:shd w:val="clear" w:color="auto" w:fill="auto"/>
            <w:vAlign w:val="center"/>
            <w:hideMark/>
          </w:tcPr>
          <w:p w14:paraId="465C5CDD" w14:textId="77777777" w:rsidR="00DE53F8" w:rsidRPr="00D32B65" w:rsidRDefault="00DE53F8" w:rsidP="00DE53F8">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Total</w:t>
            </w:r>
          </w:p>
        </w:tc>
        <w:tc>
          <w:tcPr>
            <w:tcW w:w="2970" w:type="dxa"/>
            <w:tcBorders>
              <w:top w:val="nil"/>
              <w:left w:val="nil"/>
              <w:bottom w:val="nil"/>
              <w:right w:val="nil"/>
            </w:tcBorders>
            <w:shd w:val="clear" w:color="auto" w:fill="auto"/>
            <w:vAlign w:val="center"/>
          </w:tcPr>
          <w:p w14:paraId="60636B77" w14:textId="77777777" w:rsidR="00DE53F8" w:rsidRPr="00D32B65" w:rsidRDefault="00DE53F8" w:rsidP="00DE53F8">
            <w:pPr>
              <w:jc w:val="center"/>
              <w:rPr>
                <w:rFonts w:ascii="Calibri" w:hAnsi="Calibri" w:cs="Calibri"/>
                <w:sz w:val="20"/>
                <w:szCs w:val="20"/>
              </w:rPr>
            </w:pPr>
            <w:r w:rsidRPr="00D32B65">
              <w:rPr>
                <w:rFonts w:ascii="Calibri" w:hAnsi="Calibri" w:cs="Calibri"/>
                <w:sz w:val="20"/>
                <w:szCs w:val="20"/>
              </w:rPr>
              <w:t xml:space="preserve">$43,200 </w:t>
            </w:r>
          </w:p>
        </w:tc>
        <w:tc>
          <w:tcPr>
            <w:tcW w:w="1710" w:type="dxa"/>
            <w:tcBorders>
              <w:top w:val="nil"/>
              <w:left w:val="nil"/>
              <w:bottom w:val="nil"/>
              <w:right w:val="nil"/>
            </w:tcBorders>
            <w:shd w:val="clear" w:color="auto" w:fill="auto"/>
            <w:vAlign w:val="center"/>
          </w:tcPr>
          <w:p w14:paraId="611EA49F" w14:textId="77777777" w:rsidR="00DE53F8" w:rsidRPr="00D32B65" w:rsidRDefault="00DE53F8" w:rsidP="00DE53F8">
            <w:pPr>
              <w:jc w:val="center"/>
              <w:rPr>
                <w:rFonts w:ascii="Calibri" w:hAnsi="Calibri" w:cs="Calibri"/>
                <w:sz w:val="20"/>
                <w:szCs w:val="20"/>
              </w:rPr>
            </w:pPr>
          </w:p>
        </w:tc>
      </w:tr>
    </w:tbl>
    <w:p w14:paraId="27EDE419" w14:textId="77777777" w:rsidR="005A569B" w:rsidRPr="00D32B65" w:rsidRDefault="005A569B">
      <w:pPr>
        <w:pStyle w:val="BodyText"/>
        <w:rPr>
          <w:b/>
        </w:rPr>
      </w:pPr>
    </w:p>
    <w:p w14:paraId="6C545F22" w14:textId="77777777" w:rsidR="00D32B65" w:rsidRPr="00D32B65" w:rsidRDefault="00D32B65">
      <w:pPr>
        <w:pStyle w:val="BodyText"/>
        <w:rPr>
          <w:b/>
        </w:rPr>
      </w:pPr>
    </w:p>
    <w:p w14:paraId="7BD28333" w14:textId="77777777" w:rsidR="00D32B65" w:rsidRPr="00D32B65" w:rsidRDefault="00D32B65">
      <w:pPr>
        <w:pStyle w:val="BodyText"/>
        <w:rPr>
          <w:b/>
        </w:rPr>
      </w:pPr>
    </w:p>
    <w:p w14:paraId="56003270" w14:textId="77777777" w:rsidR="00C97185" w:rsidRPr="00D32B65" w:rsidRDefault="00C97185">
      <w:pPr>
        <w:pStyle w:val="BodyText"/>
      </w:pPr>
    </w:p>
    <w:p w14:paraId="609BD6B7" w14:textId="77777777" w:rsidR="00C97185" w:rsidRPr="00D32B65" w:rsidRDefault="00927D69">
      <w:pPr>
        <w:pStyle w:val="Heading2"/>
      </w:pPr>
      <w:r w:rsidRPr="00D32B65">
        <w:lastRenderedPageBreak/>
        <w:t>202</w:t>
      </w:r>
      <w:r w:rsidR="009B4CF4" w:rsidRPr="00D32B65">
        <w:t>2</w:t>
      </w:r>
      <w:r w:rsidRPr="00D32B65">
        <w:t xml:space="preserve"> Rebate Offering</w:t>
      </w:r>
    </w:p>
    <w:p w14:paraId="55891720" w14:textId="77777777" w:rsidR="00263267" w:rsidRPr="00D32B65" w:rsidRDefault="00263267">
      <w:pPr>
        <w:spacing w:before="80" w:line="269" w:lineRule="exact"/>
        <w:ind w:left="140"/>
        <w:rPr>
          <w:rFonts w:ascii="Calibri" w:eastAsia="Times New Roman" w:hAnsi="Calibri" w:cs="Calibri"/>
          <w:b/>
          <w:bCs/>
        </w:rPr>
      </w:pPr>
    </w:p>
    <w:tbl>
      <w:tblPr>
        <w:tblW w:w="9900" w:type="dxa"/>
        <w:tblInd w:w="108" w:type="dxa"/>
        <w:tblLook w:val="04A0" w:firstRow="1" w:lastRow="0" w:firstColumn="1" w:lastColumn="0" w:noHBand="0" w:noVBand="1"/>
      </w:tblPr>
      <w:tblGrid>
        <w:gridCol w:w="5220"/>
        <w:gridCol w:w="2970"/>
        <w:gridCol w:w="1710"/>
      </w:tblGrid>
      <w:tr w:rsidR="00D32B65" w:rsidRPr="00D32B65" w14:paraId="78E0FD42"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490F01" w14:textId="77777777" w:rsidR="00263267" w:rsidRPr="00D32B65" w:rsidRDefault="00263267" w:rsidP="00263267">
            <w:pPr>
              <w:widowControl/>
              <w:autoSpaceDE/>
              <w:autoSpaceDN/>
              <w:jc w:val="center"/>
              <w:rPr>
                <w:rFonts w:ascii="Calibri" w:eastAsia="Times New Roman" w:hAnsi="Calibri" w:cs="Calibri"/>
                <w:b/>
                <w:bCs/>
              </w:rPr>
            </w:pPr>
            <w:r w:rsidRPr="00D32B65">
              <w:rPr>
                <w:rFonts w:ascii="Calibri" w:eastAsia="Times New Roman" w:hAnsi="Calibri" w:cs="Calibri"/>
                <w:b/>
                <w:bCs/>
              </w:rPr>
              <w:t>Device</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D14DD1" w14:textId="77777777" w:rsidR="00263267" w:rsidRPr="00D32B65" w:rsidRDefault="00263267" w:rsidP="00263267">
            <w:pPr>
              <w:widowControl/>
              <w:autoSpaceDE/>
              <w:autoSpaceDN/>
              <w:jc w:val="center"/>
              <w:rPr>
                <w:rFonts w:ascii="Calibri" w:eastAsia="Times New Roman" w:hAnsi="Calibri" w:cs="Calibri"/>
                <w:b/>
                <w:bCs/>
              </w:rPr>
            </w:pPr>
            <w:r w:rsidRPr="00D32B65">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0A30419" w14:textId="77777777" w:rsidR="00263267" w:rsidRPr="00D32B65" w:rsidRDefault="00263267" w:rsidP="00263267">
            <w:pPr>
              <w:widowControl/>
              <w:autoSpaceDE/>
              <w:autoSpaceDN/>
              <w:jc w:val="center"/>
              <w:rPr>
                <w:rFonts w:ascii="Calibri" w:eastAsia="Times New Roman" w:hAnsi="Calibri" w:cs="Calibri"/>
                <w:b/>
                <w:bCs/>
              </w:rPr>
            </w:pPr>
            <w:r w:rsidRPr="00D32B65">
              <w:rPr>
                <w:rFonts w:ascii="Calibri" w:eastAsia="Times New Roman" w:hAnsi="Calibri" w:cs="Calibri"/>
                <w:b/>
                <w:bCs/>
              </w:rPr>
              <w:t>Rebate Amount</w:t>
            </w:r>
          </w:p>
        </w:tc>
      </w:tr>
      <w:tr w:rsidR="00D32B65" w:rsidRPr="00D32B65" w14:paraId="14B96525"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0C66F"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Purifier/ Room Air Cleaner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DA97B19"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9E441B5" w14:textId="77777777" w:rsidR="00263267" w:rsidRPr="00D32B65" w:rsidRDefault="00263267" w:rsidP="00263267">
            <w:pPr>
              <w:jc w:val="center"/>
              <w:rPr>
                <w:rFonts w:ascii="Calibri" w:eastAsia="Times New Roman" w:hAnsi="Calibri" w:cs="Calibri"/>
                <w:sz w:val="20"/>
                <w:szCs w:val="20"/>
              </w:rPr>
            </w:pPr>
            <w:r w:rsidRPr="00D32B65">
              <w:rPr>
                <w:rFonts w:ascii="Calibri" w:hAnsi="Calibri" w:cs="Calibri"/>
                <w:sz w:val="20"/>
                <w:szCs w:val="20"/>
              </w:rPr>
              <w:t>$40</w:t>
            </w:r>
          </w:p>
        </w:tc>
      </w:tr>
      <w:tr w:rsidR="00D32B65" w:rsidRPr="00D32B65" w14:paraId="7FC42940"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9EC3F"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Clothes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5990262"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9FD26BD"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w:t>
            </w:r>
          </w:p>
        </w:tc>
      </w:tr>
      <w:tr w:rsidR="00D32B65" w:rsidRPr="00D32B65" w14:paraId="72BD018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F818D"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Clothes Dryer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7C9B719"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081E863"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w:t>
            </w:r>
          </w:p>
        </w:tc>
      </w:tr>
      <w:tr w:rsidR="00D32B65" w:rsidRPr="00D32B65" w14:paraId="62BBDDD8"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11AB2"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Dehumidifier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799F967"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4901BCFC"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$30</w:t>
            </w:r>
          </w:p>
        </w:tc>
      </w:tr>
      <w:tr w:rsidR="00D32B65" w:rsidRPr="00D32B65" w14:paraId="7FC31EB1"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AA08D"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Heat Pump Dryer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02E2F71"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6DEE34F"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$500</w:t>
            </w:r>
          </w:p>
        </w:tc>
      </w:tr>
      <w:tr w:rsidR="00D32B65" w:rsidRPr="00D32B65" w14:paraId="0BAFB6B2"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D7A10"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Heat Pump Water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7C0AB21"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571D971"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$500</w:t>
            </w:r>
          </w:p>
        </w:tc>
      </w:tr>
      <w:tr w:rsidR="00D32B65" w:rsidRPr="00D32B65" w14:paraId="73B168F9"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07AB1"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Pool Pump (Two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06FC2B4"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A8D242B"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$175</w:t>
            </w:r>
          </w:p>
        </w:tc>
      </w:tr>
      <w:tr w:rsidR="00D32B65" w:rsidRPr="00D32B65" w14:paraId="4A423292"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51E93"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Pool Pump (Variable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D42F2FF"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C711BBE"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$250</w:t>
            </w:r>
          </w:p>
        </w:tc>
      </w:tr>
      <w:tr w:rsidR="00D32B65" w:rsidRPr="00D32B65" w14:paraId="0AC61AD2"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AF044"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Refrigerator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B0049C1"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51A3DE9"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w:t>
            </w:r>
          </w:p>
        </w:tc>
      </w:tr>
      <w:tr w:rsidR="00D32B65" w:rsidRPr="00D32B65" w14:paraId="461ACEEA"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F9179"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Heat Pump Pool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37CCF16"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62149D9"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$250</w:t>
            </w:r>
          </w:p>
        </w:tc>
      </w:tr>
      <w:tr w:rsidR="00D32B65" w:rsidRPr="00D32B65" w14:paraId="6D5958E8"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0D2FC"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Wifi Enabled Smart Thermostat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22AB736"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BC345CB"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 up to $125</w:t>
            </w:r>
          </w:p>
        </w:tc>
      </w:tr>
      <w:tr w:rsidR="00D32B65" w:rsidRPr="00D32B65" w14:paraId="419AD77D"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4A628"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Induction Range (replace gas/propane)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8571956"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073B2B1"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$500</w:t>
            </w:r>
          </w:p>
        </w:tc>
      </w:tr>
      <w:tr w:rsidR="00D32B65" w:rsidRPr="00D32B65" w14:paraId="46C63C85"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9B02C"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Induction Range (replace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1F8790D"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448C550"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$100</w:t>
            </w:r>
          </w:p>
        </w:tc>
      </w:tr>
      <w:tr w:rsidR="00D32B65" w:rsidRPr="00D32B65" w14:paraId="56B5F8A4"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C8578"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Central 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1692D8E"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EER 13+</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B0555B6"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$250</w:t>
            </w:r>
          </w:p>
        </w:tc>
      </w:tr>
      <w:tr w:rsidR="00D32B65" w:rsidRPr="00D32B65" w14:paraId="4F4C36EE"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0827F"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A6B1095"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EER 12+; HSPF 8.5+</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8682B26"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$250</w:t>
            </w:r>
          </w:p>
        </w:tc>
      </w:tr>
      <w:tr w:rsidR="00D32B65" w:rsidRPr="00D32B65" w14:paraId="6421CB1F"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4387B"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3578F5E"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18+; HSPF 9.6+</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123C3F7"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$500</w:t>
            </w:r>
          </w:p>
        </w:tc>
      </w:tr>
      <w:tr w:rsidR="00D32B65" w:rsidRPr="00D32B65" w14:paraId="45E271B4"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A4FC8"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Ground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2539E99"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EER 17.1+; COP 3.6+</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CF81FA3"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$500</w:t>
            </w:r>
          </w:p>
        </w:tc>
      </w:tr>
      <w:tr w:rsidR="00D32B65" w:rsidRPr="00D32B65" w14:paraId="02613B35"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0D6CB"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xml:space="preserve">Single-Zone Ductless Mini-Split Heat Pump </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BACD967"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HSPF 9.0+</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711D0BF9"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$300</w:t>
            </w:r>
          </w:p>
        </w:tc>
      </w:tr>
      <w:tr w:rsidR="00D32B65" w:rsidRPr="00D32B65" w14:paraId="52F8C3A3"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91B85"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Multi-Zone Ductless Mini-Split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F11B129"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HSPF 9.5+</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4C63554"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$500</w:t>
            </w:r>
          </w:p>
        </w:tc>
      </w:tr>
      <w:tr w:rsidR="00D32B65" w:rsidRPr="00D32B65" w14:paraId="1EE5FD07"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6222D"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Blower Door Test &amp; Air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B09E9A5"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6553BDA"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 up to $500</w:t>
            </w:r>
          </w:p>
        </w:tc>
      </w:tr>
      <w:tr w:rsidR="00D32B65" w:rsidRPr="00D32B65" w14:paraId="5847FD32"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8BF6B"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Insulation</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E446FD2"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282A02F"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 up to $500</w:t>
            </w:r>
          </w:p>
        </w:tc>
      </w:tr>
      <w:tr w:rsidR="00D32B65" w:rsidRPr="00D32B65" w14:paraId="04A3D0BC"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94400"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Duct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0428FDD"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495DF4A"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 up to $500</w:t>
            </w:r>
          </w:p>
        </w:tc>
      </w:tr>
      <w:tr w:rsidR="00D32B65" w:rsidRPr="00D32B65" w14:paraId="7574D669"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B6E47"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 Rated Heating System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F125330"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D0E3786"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50%, up to $500</w:t>
            </w:r>
          </w:p>
        </w:tc>
      </w:tr>
      <w:tr w:rsidR="00D32B65" w:rsidRPr="00D32B65" w14:paraId="4DEB5A13"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265F8"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Lawn Mower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A1E9D41"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6383AF5C"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$100</w:t>
            </w:r>
          </w:p>
        </w:tc>
      </w:tr>
      <w:tr w:rsidR="00D32B65" w:rsidRPr="00D32B65" w14:paraId="7262B2C6"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B7C31"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Hedge Trimmer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D085637"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3E063D5"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$40</w:t>
            </w:r>
          </w:p>
        </w:tc>
      </w:tr>
      <w:tr w:rsidR="00D32B65" w:rsidRPr="00D32B65" w14:paraId="5C807FEC"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1524F"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Pressure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96F8E9E"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7BF2F25"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$40</w:t>
            </w:r>
          </w:p>
        </w:tc>
      </w:tr>
      <w:tr w:rsidR="00D32B65" w:rsidRPr="00D32B65" w14:paraId="66B1491D"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866A3"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Rototiller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5465640"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667C9B0"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$40</w:t>
            </w:r>
          </w:p>
        </w:tc>
      </w:tr>
      <w:tr w:rsidR="00D32B65" w:rsidRPr="00D32B65" w14:paraId="3E5EB93C"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ED81E"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Chain or Pole Saw</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DC5D707"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9D72978"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$40</w:t>
            </w:r>
          </w:p>
        </w:tc>
      </w:tr>
      <w:tr w:rsidR="00D32B65" w:rsidRPr="00D32B65" w14:paraId="2BFFB66B"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50810"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Leaf Blower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D4342C7"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8659486"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$25</w:t>
            </w:r>
          </w:p>
        </w:tc>
      </w:tr>
      <w:tr w:rsidR="00D32B65" w:rsidRPr="00D32B65" w14:paraId="50B44F78"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5E344"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String Trimmer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8EC6A9D"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0C2EABF"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$25</w:t>
            </w:r>
          </w:p>
        </w:tc>
      </w:tr>
      <w:tr w:rsidR="00D32B65" w:rsidRPr="00D32B65" w14:paraId="5EAB38E7"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97D45"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Snow Blower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4279ABA" w14:textId="77777777" w:rsidR="00263267" w:rsidRPr="00D32B65" w:rsidRDefault="00263267" w:rsidP="00263267">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E67C988" w14:textId="77777777" w:rsidR="00263267" w:rsidRPr="00D32B65" w:rsidRDefault="00263267" w:rsidP="00263267">
            <w:pPr>
              <w:jc w:val="center"/>
              <w:rPr>
                <w:rFonts w:ascii="Calibri" w:hAnsi="Calibri" w:cs="Calibri"/>
                <w:sz w:val="20"/>
                <w:szCs w:val="20"/>
              </w:rPr>
            </w:pPr>
            <w:r w:rsidRPr="00D32B65">
              <w:rPr>
                <w:rFonts w:ascii="Calibri" w:hAnsi="Calibri" w:cs="Calibri"/>
                <w:sz w:val="20"/>
                <w:szCs w:val="20"/>
              </w:rPr>
              <w:t>$100</w:t>
            </w:r>
          </w:p>
        </w:tc>
      </w:tr>
      <w:tr w:rsidR="004E240B" w:rsidRPr="00D32B65" w14:paraId="56CAA8F8" w14:textId="77777777" w:rsidTr="00D74802">
        <w:trPr>
          <w:trHeight w:val="300"/>
        </w:trPr>
        <w:tc>
          <w:tcPr>
            <w:tcW w:w="5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2CF3B" w14:textId="77777777" w:rsidR="004E240B" w:rsidRPr="00D32B65" w:rsidRDefault="004E240B" w:rsidP="004E240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MLP Solar Rebate Program (MLP share)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BC4F80F" w14:textId="77777777" w:rsidR="004E240B" w:rsidRPr="00D32B65" w:rsidRDefault="004E240B" w:rsidP="004E240B">
            <w:pPr>
              <w:widowControl/>
              <w:rPr>
                <w:rFonts w:ascii="Calibri" w:eastAsia="Calibri" w:hAnsi="Calibri" w:cs="Calibri"/>
                <w:sz w:val="20"/>
                <w:szCs w:val="20"/>
              </w:rPr>
            </w:pPr>
            <w:r w:rsidRPr="00D32B65">
              <w:rPr>
                <w:rFonts w:ascii="Calibri" w:eastAsia="Calibri" w:hAnsi="Calibri" w:cs="Calibri"/>
                <w:sz w:val="20"/>
                <w:szCs w:val="20"/>
              </w:rPr>
              <w:t>systems with DOER approval</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1E6D00F6" w14:textId="77777777" w:rsidR="004E240B" w:rsidRPr="00D32B65" w:rsidRDefault="004E240B" w:rsidP="004E240B">
            <w:pPr>
              <w:widowControl/>
              <w:jc w:val="center"/>
              <w:rPr>
                <w:rFonts w:ascii="Calibri" w:eastAsia="Calibri" w:hAnsi="Calibri" w:cs="Calibri"/>
                <w:sz w:val="20"/>
                <w:szCs w:val="20"/>
              </w:rPr>
            </w:pPr>
            <w:r w:rsidRPr="00D32B65">
              <w:rPr>
                <w:rFonts w:ascii="Calibri" w:eastAsia="Calibri" w:hAnsi="Calibri" w:cs="Calibri"/>
                <w:sz w:val="20"/>
                <w:szCs w:val="20"/>
              </w:rPr>
              <w:t>$0.60/Watt</w:t>
            </w:r>
          </w:p>
        </w:tc>
      </w:tr>
    </w:tbl>
    <w:p w14:paraId="37C11680" w14:textId="77777777" w:rsidR="00263267" w:rsidRPr="00D32B65" w:rsidRDefault="00263267" w:rsidP="00263267">
      <w:pPr>
        <w:pStyle w:val="BodyText"/>
        <w:rPr>
          <w:sz w:val="20"/>
          <w:szCs w:val="20"/>
        </w:rPr>
      </w:pPr>
    </w:p>
    <w:p w14:paraId="0588EF44" w14:textId="77777777" w:rsidR="00D24EED" w:rsidRPr="00662B48" w:rsidRDefault="00D24EED">
      <w:pPr>
        <w:rPr>
          <w:sz w:val="20"/>
          <w:szCs w:val="20"/>
        </w:rPr>
      </w:pPr>
      <w:r w:rsidRPr="00662B48">
        <w:rPr>
          <w:sz w:val="20"/>
          <w:szCs w:val="20"/>
        </w:rPr>
        <w:br w:type="page"/>
      </w:r>
    </w:p>
    <w:p w14:paraId="714FB11B" w14:textId="77777777" w:rsidR="00C97185" w:rsidRPr="00DA1CB5" w:rsidRDefault="00927D69" w:rsidP="00FB4659">
      <w:pPr>
        <w:pStyle w:val="Heading1"/>
        <w:ind w:right="3610"/>
      </w:pPr>
      <w:r w:rsidRPr="00DA1CB5">
        <w:rPr>
          <w:noProof/>
        </w:rPr>
        <w:lastRenderedPageBreak/>
        <w:drawing>
          <wp:anchor distT="0" distB="0" distL="0" distR="0" simplePos="0" relativeHeight="251661824" behindDoc="0" locked="0" layoutInCell="1" allowOverlap="1" wp14:anchorId="084D773C" wp14:editId="1EE3FC62">
            <wp:simplePos x="0" y="0"/>
            <wp:positionH relativeFrom="page">
              <wp:posOffset>4999990</wp:posOffset>
            </wp:positionH>
            <wp:positionV relativeFrom="paragraph">
              <wp:posOffset>12700</wp:posOffset>
            </wp:positionV>
            <wp:extent cx="2093542" cy="1028700"/>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3542" cy="1028700"/>
                    </a:xfrm>
                    <a:prstGeom prst="rect">
                      <a:avLst/>
                    </a:prstGeom>
                  </pic:spPr>
                </pic:pic>
              </a:graphicData>
            </a:graphic>
            <wp14:sizeRelH relativeFrom="margin">
              <wp14:pctWidth>0</wp14:pctWidth>
            </wp14:sizeRelH>
            <wp14:sizeRelV relativeFrom="margin">
              <wp14:pctHeight>0</wp14:pctHeight>
            </wp14:sizeRelV>
          </wp:anchor>
        </w:drawing>
      </w:r>
      <w:r w:rsidR="001C3EA8" w:rsidRPr="00DA1CB5">
        <w:t>Chicopee Electric Light Department (CEL)</w:t>
      </w:r>
    </w:p>
    <w:p w14:paraId="194A5BDC" w14:textId="77777777" w:rsidR="00C97185" w:rsidRPr="00DA1CB5" w:rsidRDefault="00927D69" w:rsidP="00FB4659">
      <w:pPr>
        <w:pStyle w:val="BodyText"/>
        <w:spacing w:before="1"/>
        <w:ind w:left="140" w:right="5688"/>
      </w:pPr>
      <w:r w:rsidRPr="00DA1CB5">
        <w:t xml:space="preserve">Municipal Action Plan – Addendum </w:t>
      </w:r>
    </w:p>
    <w:p w14:paraId="54B2D4EC" w14:textId="77777777" w:rsidR="00FB4659" w:rsidRPr="00DA1CB5" w:rsidRDefault="00FB4659" w:rsidP="00FB4659">
      <w:pPr>
        <w:pStyle w:val="BodyText"/>
        <w:spacing w:before="1"/>
        <w:ind w:left="140" w:right="5688"/>
      </w:pPr>
    </w:p>
    <w:p w14:paraId="6B9F3EF1" w14:textId="77777777" w:rsidR="0088772A" w:rsidRPr="00DA1CB5" w:rsidRDefault="0088772A" w:rsidP="00FB4659">
      <w:pPr>
        <w:pStyle w:val="BodyText"/>
        <w:spacing w:before="1"/>
        <w:ind w:left="140" w:right="5688"/>
      </w:pPr>
    </w:p>
    <w:p w14:paraId="573EA241" w14:textId="77777777" w:rsidR="00C97185" w:rsidRPr="00DA1CB5" w:rsidRDefault="00927D69">
      <w:pPr>
        <w:pStyle w:val="Heading2"/>
      </w:pPr>
      <w:r w:rsidRPr="00DA1CB5">
        <w:t>Residential Program Portfolio</w:t>
      </w:r>
    </w:p>
    <w:p w14:paraId="18E37773" w14:textId="77777777" w:rsidR="00536723" w:rsidRPr="00DA1CB5" w:rsidRDefault="00536723">
      <w:pPr>
        <w:pStyle w:val="Heading2"/>
        <w:rPr>
          <w:b w:val="0"/>
        </w:rPr>
      </w:pPr>
    </w:p>
    <w:tbl>
      <w:tblPr>
        <w:tblStyle w:val="TableGrid"/>
        <w:tblW w:w="9900" w:type="dxa"/>
        <w:tblInd w:w="108" w:type="dxa"/>
        <w:tblLook w:val="04A0" w:firstRow="1" w:lastRow="0" w:firstColumn="1" w:lastColumn="0" w:noHBand="0" w:noVBand="1"/>
      </w:tblPr>
      <w:tblGrid>
        <w:gridCol w:w="4140"/>
        <w:gridCol w:w="990"/>
        <w:gridCol w:w="4770"/>
      </w:tblGrid>
      <w:tr w:rsidR="0067177D" w:rsidRPr="00DA1CB5" w14:paraId="4F6CE7EC" w14:textId="77777777" w:rsidTr="0088772A">
        <w:tc>
          <w:tcPr>
            <w:tcW w:w="4140" w:type="dxa"/>
            <w:shd w:val="clear" w:color="auto" w:fill="D9D9D9" w:themeFill="background1" w:themeFillShade="D9"/>
            <w:vAlign w:val="bottom"/>
          </w:tcPr>
          <w:p w14:paraId="696A3677" w14:textId="77777777" w:rsidR="00564B01" w:rsidRPr="00DA1CB5" w:rsidRDefault="00564B01" w:rsidP="000944A5">
            <w:pPr>
              <w:rPr>
                <w:rFonts w:ascii="Calibri" w:eastAsia="Times New Roman" w:hAnsi="Calibri" w:cs="Calibri"/>
                <w:b/>
                <w:bCs/>
              </w:rPr>
            </w:pPr>
            <w:r w:rsidRPr="00DA1CB5">
              <w:rPr>
                <w:rFonts w:ascii="Calibri" w:eastAsia="Times New Roman" w:hAnsi="Calibri" w:cs="Calibri"/>
                <w:b/>
                <w:bCs/>
              </w:rPr>
              <w:t>Program Name</w:t>
            </w:r>
          </w:p>
        </w:tc>
        <w:tc>
          <w:tcPr>
            <w:tcW w:w="990" w:type="dxa"/>
            <w:shd w:val="clear" w:color="auto" w:fill="D9D9D9" w:themeFill="background1" w:themeFillShade="D9"/>
            <w:vAlign w:val="bottom"/>
          </w:tcPr>
          <w:p w14:paraId="2AB85C35" w14:textId="77777777" w:rsidR="00564B01" w:rsidRPr="00DA1CB5" w:rsidRDefault="00564B01" w:rsidP="0088772A">
            <w:pPr>
              <w:pStyle w:val="BodyText"/>
              <w:jc w:val="center"/>
            </w:pPr>
            <w:r w:rsidRPr="00DA1CB5">
              <w:rPr>
                <w:rFonts w:ascii="Calibri" w:eastAsia="Times New Roman" w:hAnsi="Calibri" w:cs="Calibri"/>
                <w:b/>
                <w:bCs/>
              </w:rPr>
              <w:t>MMWEC Admin</w:t>
            </w:r>
          </w:p>
        </w:tc>
        <w:tc>
          <w:tcPr>
            <w:tcW w:w="4770" w:type="dxa"/>
            <w:shd w:val="clear" w:color="auto" w:fill="D9D9D9" w:themeFill="background1" w:themeFillShade="D9"/>
            <w:vAlign w:val="bottom"/>
          </w:tcPr>
          <w:p w14:paraId="7DB62315" w14:textId="77777777" w:rsidR="00564B01" w:rsidRPr="00DA1CB5" w:rsidRDefault="00564B01" w:rsidP="000944A5">
            <w:pPr>
              <w:rPr>
                <w:rFonts w:ascii="Calibri" w:eastAsia="Times New Roman" w:hAnsi="Calibri" w:cs="Calibri"/>
              </w:rPr>
            </w:pPr>
            <w:r w:rsidRPr="00DA1CB5">
              <w:rPr>
                <w:rFonts w:ascii="Calibri" w:eastAsia="Times New Roman" w:hAnsi="Calibri" w:cs="Calibri"/>
                <w:b/>
                <w:bCs/>
              </w:rPr>
              <w:t>General description</w:t>
            </w:r>
          </w:p>
        </w:tc>
      </w:tr>
      <w:tr w:rsidR="0067177D" w:rsidRPr="00DA1CB5" w14:paraId="1A771E69" w14:textId="77777777" w:rsidTr="005E2AC2">
        <w:tc>
          <w:tcPr>
            <w:tcW w:w="4140" w:type="dxa"/>
            <w:vAlign w:val="center"/>
          </w:tcPr>
          <w:p w14:paraId="200A15FD"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Residential Energy Assessment</w:t>
            </w:r>
          </w:p>
        </w:tc>
        <w:tc>
          <w:tcPr>
            <w:tcW w:w="990" w:type="dxa"/>
            <w:vAlign w:val="center"/>
          </w:tcPr>
          <w:p w14:paraId="3DFA48CD" w14:textId="77777777" w:rsidR="008E461E" w:rsidRPr="00DA1CB5" w:rsidRDefault="008E461E" w:rsidP="008E461E">
            <w:pPr>
              <w:jc w:val="center"/>
              <w:rPr>
                <w:rFonts w:ascii="Calibri" w:eastAsia="Times New Roman" w:hAnsi="Calibri" w:cs="Calibri"/>
                <w:sz w:val="22"/>
                <w:szCs w:val="22"/>
              </w:rPr>
            </w:pPr>
            <w:r w:rsidRPr="00DA1CB5">
              <w:rPr>
                <w:rFonts w:ascii="Calibri" w:hAnsi="Calibri" w:cs="Calibri"/>
                <w:sz w:val="22"/>
                <w:szCs w:val="22"/>
              </w:rPr>
              <w:t>Y</w:t>
            </w:r>
          </w:p>
        </w:tc>
        <w:tc>
          <w:tcPr>
            <w:tcW w:w="4770" w:type="dxa"/>
            <w:vAlign w:val="center"/>
          </w:tcPr>
          <w:p w14:paraId="45C7BBA9"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Includes direct install measures</w:t>
            </w:r>
          </w:p>
        </w:tc>
      </w:tr>
      <w:tr w:rsidR="0067177D" w:rsidRPr="00DA1CB5" w14:paraId="2DA6E562" w14:textId="77777777" w:rsidTr="005E2AC2">
        <w:tc>
          <w:tcPr>
            <w:tcW w:w="4140" w:type="dxa"/>
            <w:vAlign w:val="center"/>
          </w:tcPr>
          <w:p w14:paraId="66D657B7"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ASHP Consultation Services</w:t>
            </w:r>
          </w:p>
        </w:tc>
        <w:tc>
          <w:tcPr>
            <w:tcW w:w="990" w:type="dxa"/>
            <w:vAlign w:val="center"/>
          </w:tcPr>
          <w:p w14:paraId="47F002D0" w14:textId="77777777" w:rsidR="008E461E" w:rsidRPr="00DA1CB5" w:rsidRDefault="005E2AC2" w:rsidP="005E2AC2">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5DA8BEA7"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Advice to customers for heat pump installs</w:t>
            </w:r>
          </w:p>
        </w:tc>
      </w:tr>
      <w:tr w:rsidR="0067177D" w:rsidRPr="00DA1CB5" w14:paraId="6A2DEE1C" w14:textId="77777777" w:rsidTr="005E2AC2">
        <w:tc>
          <w:tcPr>
            <w:tcW w:w="4140" w:type="dxa"/>
            <w:vAlign w:val="center"/>
          </w:tcPr>
          <w:p w14:paraId="76BABCD6"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ENERGY STAR Appliance Rebates</w:t>
            </w:r>
          </w:p>
        </w:tc>
        <w:tc>
          <w:tcPr>
            <w:tcW w:w="990" w:type="dxa"/>
            <w:vAlign w:val="center"/>
          </w:tcPr>
          <w:p w14:paraId="74EB4E95" w14:textId="77777777" w:rsidR="008E461E" w:rsidRPr="00DA1CB5" w:rsidRDefault="008E461E" w:rsidP="008E461E">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02329940"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Rebates for household appliances and devices</w:t>
            </w:r>
          </w:p>
        </w:tc>
      </w:tr>
      <w:tr w:rsidR="0067177D" w:rsidRPr="00DA1CB5" w14:paraId="401E4ED5" w14:textId="77777777" w:rsidTr="005E2AC2">
        <w:tc>
          <w:tcPr>
            <w:tcW w:w="4140" w:type="dxa"/>
            <w:vAlign w:val="center"/>
          </w:tcPr>
          <w:p w14:paraId="7F149B69"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Cool Homes Rebates</w:t>
            </w:r>
          </w:p>
        </w:tc>
        <w:tc>
          <w:tcPr>
            <w:tcW w:w="990" w:type="dxa"/>
            <w:vAlign w:val="center"/>
          </w:tcPr>
          <w:p w14:paraId="549B09EC" w14:textId="77777777" w:rsidR="008E461E" w:rsidRPr="00DA1CB5" w:rsidRDefault="008E461E" w:rsidP="008E461E">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5AD88976"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Rebates for heat pumps and central ACs</w:t>
            </w:r>
          </w:p>
        </w:tc>
      </w:tr>
      <w:tr w:rsidR="0067177D" w:rsidRPr="00DA1CB5" w14:paraId="16E23101" w14:textId="77777777" w:rsidTr="005E2AC2">
        <w:tc>
          <w:tcPr>
            <w:tcW w:w="4140" w:type="dxa"/>
            <w:vAlign w:val="center"/>
          </w:tcPr>
          <w:p w14:paraId="65C3087C"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Home Efficiency Improvement (HEI) Rebates</w:t>
            </w:r>
          </w:p>
        </w:tc>
        <w:tc>
          <w:tcPr>
            <w:tcW w:w="990" w:type="dxa"/>
            <w:vAlign w:val="center"/>
          </w:tcPr>
          <w:p w14:paraId="0629655A" w14:textId="77777777" w:rsidR="008E461E" w:rsidRPr="00DA1CB5" w:rsidRDefault="008E461E" w:rsidP="008E461E">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7D21DB2C"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Rebates for ENERGY STAR heating equipment and home insulation/weatherization</w:t>
            </w:r>
          </w:p>
        </w:tc>
      </w:tr>
      <w:tr w:rsidR="0067177D" w:rsidRPr="00DA1CB5" w14:paraId="35A7325F" w14:textId="77777777" w:rsidTr="005E2AC2">
        <w:tc>
          <w:tcPr>
            <w:tcW w:w="4140" w:type="dxa"/>
            <w:vAlign w:val="center"/>
          </w:tcPr>
          <w:p w14:paraId="7E7EBD50"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EV Scheduled Charging</w:t>
            </w:r>
          </w:p>
        </w:tc>
        <w:tc>
          <w:tcPr>
            <w:tcW w:w="990" w:type="dxa"/>
            <w:vAlign w:val="center"/>
          </w:tcPr>
          <w:p w14:paraId="5F31B0FA" w14:textId="77777777" w:rsidR="008E461E" w:rsidRPr="00DA1CB5" w:rsidRDefault="008E461E" w:rsidP="008E461E">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105F5E09"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Controls EV charging times</w:t>
            </w:r>
          </w:p>
        </w:tc>
      </w:tr>
      <w:tr w:rsidR="0067177D" w:rsidRPr="00DA1CB5" w14:paraId="317B60CA" w14:textId="77777777" w:rsidTr="005E2AC2">
        <w:tc>
          <w:tcPr>
            <w:tcW w:w="4140" w:type="dxa"/>
            <w:vAlign w:val="center"/>
          </w:tcPr>
          <w:p w14:paraId="6A443BB4"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MLP Solar Rebate Program</w:t>
            </w:r>
          </w:p>
        </w:tc>
        <w:tc>
          <w:tcPr>
            <w:tcW w:w="990" w:type="dxa"/>
            <w:vAlign w:val="center"/>
          </w:tcPr>
          <w:p w14:paraId="56B35662" w14:textId="77777777" w:rsidR="008E461E" w:rsidRPr="00DA1CB5" w:rsidRDefault="005E2AC2" w:rsidP="008E461E">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3905E051"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DOER matching rebates for residential solar</w:t>
            </w:r>
          </w:p>
        </w:tc>
      </w:tr>
      <w:tr w:rsidR="005E2AC2" w:rsidRPr="00DA1CB5" w14:paraId="0A9959A2" w14:textId="77777777" w:rsidTr="004F6630">
        <w:tc>
          <w:tcPr>
            <w:tcW w:w="4140" w:type="dxa"/>
            <w:vAlign w:val="center"/>
          </w:tcPr>
          <w:p w14:paraId="653CE54B" w14:textId="77777777" w:rsidR="008E461E" w:rsidRPr="00DA1CB5" w:rsidRDefault="008E461E" w:rsidP="005E2AC2">
            <w:pPr>
              <w:rPr>
                <w:rFonts w:ascii="Calibri" w:eastAsia="Times New Roman" w:hAnsi="Calibri" w:cs="Calibri"/>
              </w:rPr>
            </w:pPr>
            <w:r w:rsidRPr="00DA1CB5">
              <w:rPr>
                <w:rFonts w:ascii="Calibri" w:eastAsia="Times New Roman" w:hAnsi="Calibri" w:cs="Calibri"/>
              </w:rPr>
              <w:t xml:space="preserve">Battery Operated Lawn Equipment </w:t>
            </w:r>
          </w:p>
        </w:tc>
        <w:tc>
          <w:tcPr>
            <w:tcW w:w="990" w:type="dxa"/>
            <w:vAlign w:val="bottom"/>
          </w:tcPr>
          <w:p w14:paraId="6C356C20" w14:textId="77777777" w:rsidR="008E461E" w:rsidRPr="00DA1CB5" w:rsidRDefault="008E461E" w:rsidP="008E461E">
            <w:pPr>
              <w:jc w:val="center"/>
              <w:rPr>
                <w:rFonts w:ascii="Calibri" w:hAnsi="Calibri" w:cs="Calibri"/>
                <w:sz w:val="22"/>
                <w:szCs w:val="22"/>
              </w:rPr>
            </w:pPr>
            <w:r w:rsidRPr="00DA1CB5">
              <w:rPr>
                <w:rFonts w:ascii="Calibri" w:hAnsi="Calibri" w:cs="Calibri"/>
                <w:sz w:val="22"/>
                <w:szCs w:val="22"/>
              </w:rPr>
              <w:t>Y</w:t>
            </w:r>
          </w:p>
        </w:tc>
        <w:tc>
          <w:tcPr>
            <w:tcW w:w="4770" w:type="dxa"/>
            <w:vAlign w:val="center"/>
          </w:tcPr>
          <w:p w14:paraId="5881E775" w14:textId="77777777" w:rsidR="008E461E" w:rsidRPr="00DA1CB5" w:rsidRDefault="008E461E" w:rsidP="008E461E">
            <w:pPr>
              <w:rPr>
                <w:rFonts w:ascii="Calibri" w:eastAsia="Times New Roman" w:hAnsi="Calibri" w:cs="Calibri"/>
              </w:rPr>
            </w:pPr>
            <w:r w:rsidRPr="00DA1CB5">
              <w:rPr>
                <w:rFonts w:ascii="Calibri" w:eastAsia="Times New Roman" w:hAnsi="Calibri" w:cs="Calibri"/>
              </w:rPr>
              <w:t xml:space="preserve">Rebates for battery operated lawn equipment </w:t>
            </w:r>
          </w:p>
        </w:tc>
      </w:tr>
    </w:tbl>
    <w:p w14:paraId="3810656F" w14:textId="77777777" w:rsidR="00564B01" w:rsidRPr="00DA1CB5" w:rsidRDefault="00564B01" w:rsidP="00564B01">
      <w:pPr>
        <w:pStyle w:val="BodyText"/>
        <w:spacing w:before="9"/>
        <w:rPr>
          <w:sz w:val="21"/>
        </w:rPr>
      </w:pPr>
    </w:p>
    <w:p w14:paraId="68101509" w14:textId="77777777" w:rsidR="005E2AC2" w:rsidRPr="00DA1CB5" w:rsidRDefault="005E2AC2" w:rsidP="00564B01">
      <w:pPr>
        <w:pStyle w:val="BodyText"/>
        <w:spacing w:before="9"/>
        <w:rPr>
          <w:sz w:val="21"/>
        </w:rPr>
      </w:pPr>
    </w:p>
    <w:p w14:paraId="4C03DF92" w14:textId="77777777" w:rsidR="00774917" w:rsidRPr="00DA1CB5" w:rsidRDefault="00774917" w:rsidP="00774917">
      <w:pPr>
        <w:pStyle w:val="Heading2"/>
      </w:pPr>
      <w:r w:rsidRPr="00DA1CB5">
        <w:t>Program Budget Data - 2020</w:t>
      </w:r>
    </w:p>
    <w:p w14:paraId="4BA4D40E" w14:textId="77777777" w:rsidR="00774917" w:rsidRPr="00DA1CB5" w:rsidRDefault="00774917" w:rsidP="00774917">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229"/>
      </w:tblGrid>
      <w:tr w:rsidR="0067177D" w:rsidRPr="00DA1CB5" w14:paraId="616C7503" w14:textId="77777777" w:rsidTr="005E2AC2">
        <w:tc>
          <w:tcPr>
            <w:tcW w:w="3600" w:type="dxa"/>
            <w:vAlign w:val="bottom"/>
          </w:tcPr>
          <w:p w14:paraId="0D680C22" w14:textId="77777777" w:rsidR="009B5322" w:rsidRPr="00DA1CB5" w:rsidRDefault="009B5322" w:rsidP="009B5322">
            <w:pPr>
              <w:jc w:val="center"/>
              <w:rPr>
                <w:rFonts w:ascii="Calibri" w:eastAsia="Times New Roman" w:hAnsi="Calibri" w:cs="Calibri"/>
              </w:rPr>
            </w:pPr>
            <w:r w:rsidRPr="00DA1CB5">
              <w:rPr>
                <w:rFonts w:ascii="Calibri" w:eastAsia="Times New Roman" w:hAnsi="Calibri" w:cs="Calibri"/>
              </w:rPr>
              <w:t>2020 Gross Annual Retail Revenue</w:t>
            </w:r>
          </w:p>
        </w:tc>
        <w:tc>
          <w:tcPr>
            <w:tcW w:w="1229" w:type="dxa"/>
            <w:vAlign w:val="center"/>
          </w:tcPr>
          <w:p w14:paraId="6BA62F2B" w14:textId="77777777" w:rsidR="009B5322" w:rsidRPr="00DA1CB5" w:rsidRDefault="009B5322" w:rsidP="009B5322">
            <w:pPr>
              <w:jc w:val="center"/>
              <w:rPr>
                <w:rFonts w:ascii="Calibri" w:eastAsia="Times New Roman" w:hAnsi="Calibri" w:cs="Calibri"/>
              </w:rPr>
            </w:pPr>
            <w:r w:rsidRPr="00DA1CB5">
              <w:rPr>
                <w:rFonts w:ascii="Calibri" w:hAnsi="Calibri" w:cs="Calibri"/>
              </w:rPr>
              <w:t xml:space="preserve">$58,066,208 </w:t>
            </w:r>
          </w:p>
        </w:tc>
      </w:tr>
      <w:tr w:rsidR="0067177D" w:rsidRPr="00DA1CB5" w14:paraId="2B1390F0" w14:textId="77777777" w:rsidTr="005E2AC2">
        <w:tc>
          <w:tcPr>
            <w:tcW w:w="3600" w:type="dxa"/>
            <w:vAlign w:val="bottom"/>
          </w:tcPr>
          <w:p w14:paraId="18D1DF9D" w14:textId="77777777" w:rsidR="009B5322" w:rsidRPr="00DA1CB5" w:rsidRDefault="009B5322" w:rsidP="009B5322">
            <w:pPr>
              <w:jc w:val="center"/>
              <w:rPr>
                <w:rFonts w:ascii="Calibri" w:eastAsia="Times New Roman" w:hAnsi="Calibri" w:cs="Calibri"/>
              </w:rPr>
            </w:pPr>
            <w:r w:rsidRPr="00DA1CB5">
              <w:rPr>
                <w:rFonts w:ascii="Calibri" w:eastAsia="Times New Roman" w:hAnsi="Calibri" w:cs="Calibri"/>
              </w:rPr>
              <w:t>Annual RCS Budget Threshold</w:t>
            </w:r>
          </w:p>
        </w:tc>
        <w:tc>
          <w:tcPr>
            <w:tcW w:w="1229" w:type="dxa"/>
            <w:vAlign w:val="center"/>
          </w:tcPr>
          <w:p w14:paraId="467C569D" w14:textId="77777777" w:rsidR="009B5322" w:rsidRPr="00DA1CB5" w:rsidRDefault="009B5322" w:rsidP="009B5322">
            <w:pPr>
              <w:jc w:val="center"/>
              <w:rPr>
                <w:rFonts w:ascii="Calibri" w:hAnsi="Calibri" w:cs="Calibri"/>
                <w:b/>
                <w:bCs/>
              </w:rPr>
            </w:pPr>
            <w:r w:rsidRPr="00DA1CB5">
              <w:rPr>
                <w:rFonts w:ascii="Calibri" w:hAnsi="Calibri" w:cs="Calibri"/>
                <w:b/>
                <w:bCs/>
              </w:rPr>
              <w:t xml:space="preserve">$145,166 </w:t>
            </w:r>
          </w:p>
        </w:tc>
      </w:tr>
      <w:tr w:rsidR="0067177D" w:rsidRPr="00DA1CB5" w14:paraId="0EDC1044" w14:textId="77777777" w:rsidTr="005E2AC2">
        <w:tc>
          <w:tcPr>
            <w:tcW w:w="3600" w:type="dxa"/>
            <w:vAlign w:val="bottom"/>
          </w:tcPr>
          <w:p w14:paraId="28AC211A" w14:textId="77777777" w:rsidR="009B5322" w:rsidRPr="00DA1CB5" w:rsidRDefault="009B5322" w:rsidP="009B5322">
            <w:pPr>
              <w:jc w:val="center"/>
              <w:rPr>
                <w:rFonts w:ascii="Calibri" w:eastAsia="Times New Roman" w:hAnsi="Calibri" w:cs="Calibri"/>
              </w:rPr>
            </w:pPr>
            <w:r w:rsidRPr="00DA1CB5">
              <w:rPr>
                <w:rFonts w:ascii="Calibri" w:eastAsia="Times New Roman" w:hAnsi="Calibri" w:cs="Calibri"/>
              </w:rPr>
              <w:t>Total Residential Electric Sales (kWh)</w:t>
            </w:r>
          </w:p>
        </w:tc>
        <w:tc>
          <w:tcPr>
            <w:tcW w:w="1229" w:type="dxa"/>
            <w:vAlign w:val="center"/>
          </w:tcPr>
          <w:p w14:paraId="6E7EBB15" w14:textId="77777777" w:rsidR="009B5322" w:rsidRPr="00DA1CB5" w:rsidRDefault="009B5322" w:rsidP="009B5322">
            <w:pPr>
              <w:jc w:val="center"/>
              <w:rPr>
                <w:rFonts w:ascii="Calibri" w:hAnsi="Calibri" w:cs="Calibri"/>
              </w:rPr>
            </w:pPr>
            <w:r w:rsidRPr="00DA1CB5">
              <w:rPr>
                <w:rFonts w:ascii="Calibri" w:hAnsi="Calibri" w:cs="Calibri"/>
              </w:rPr>
              <w:t>200,406,579</w:t>
            </w:r>
          </w:p>
        </w:tc>
      </w:tr>
      <w:tr w:rsidR="009B5322" w:rsidRPr="00DA1CB5" w14:paraId="4BACC32C" w14:textId="77777777" w:rsidTr="005E2AC2">
        <w:tc>
          <w:tcPr>
            <w:tcW w:w="3600" w:type="dxa"/>
            <w:vAlign w:val="bottom"/>
          </w:tcPr>
          <w:p w14:paraId="2B68A917" w14:textId="77777777" w:rsidR="009B5322" w:rsidRPr="00DA1CB5" w:rsidRDefault="009B5322" w:rsidP="009B5322">
            <w:pPr>
              <w:jc w:val="center"/>
              <w:rPr>
                <w:rFonts w:ascii="Calibri" w:eastAsia="Times New Roman" w:hAnsi="Calibri" w:cs="Calibri"/>
              </w:rPr>
            </w:pPr>
            <w:r w:rsidRPr="00DA1CB5">
              <w:rPr>
                <w:rFonts w:ascii="Calibri" w:eastAsia="Times New Roman" w:hAnsi="Calibri" w:cs="Calibri"/>
              </w:rPr>
              <w:t>Number Residential Electric Customers</w:t>
            </w:r>
          </w:p>
        </w:tc>
        <w:tc>
          <w:tcPr>
            <w:tcW w:w="1229" w:type="dxa"/>
            <w:vAlign w:val="center"/>
          </w:tcPr>
          <w:p w14:paraId="692BAD85" w14:textId="77777777" w:rsidR="009B5322" w:rsidRPr="00DA1CB5" w:rsidRDefault="009B5322" w:rsidP="009B5322">
            <w:pPr>
              <w:jc w:val="center"/>
              <w:rPr>
                <w:rFonts w:ascii="Calibri" w:hAnsi="Calibri" w:cs="Calibri"/>
              </w:rPr>
            </w:pPr>
            <w:r w:rsidRPr="00DA1CB5">
              <w:rPr>
                <w:rFonts w:ascii="Calibri" w:hAnsi="Calibri" w:cs="Calibri"/>
              </w:rPr>
              <w:t>23,186</w:t>
            </w:r>
          </w:p>
        </w:tc>
      </w:tr>
    </w:tbl>
    <w:p w14:paraId="3DC8527D" w14:textId="77777777" w:rsidR="009B5322" w:rsidRPr="00DA1CB5" w:rsidRDefault="009B5322" w:rsidP="00774917">
      <w:pPr>
        <w:pStyle w:val="BodyText"/>
        <w:rPr>
          <w:sz w:val="20"/>
        </w:rPr>
      </w:pPr>
    </w:p>
    <w:p w14:paraId="491167A4" w14:textId="77777777" w:rsidR="006C75ED" w:rsidRPr="00DA1CB5" w:rsidRDefault="006C75ED" w:rsidP="00774917">
      <w:pPr>
        <w:pStyle w:val="BodyText"/>
        <w:rPr>
          <w:sz w:val="20"/>
        </w:rPr>
      </w:pPr>
    </w:p>
    <w:p w14:paraId="3BC1DD70" w14:textId="77777777" w:rsidR="009B4CF4" w:rsidRPr="00DA1CB5" w:rsidRDefault="009B4CF4" w:rsidP="009B4CF4">
      <w:pPr>
        <w:ind w:left="144"/>
        <w:rPr>
          <w:b/>
        </w:rPr>
      </w:pPr>
      <w:r w:rsidRPr="00DA1CB5">
        <w:rPr>
          <w:b/>
        </w:rPr>
        <w:t>Municipal RCS Roadmap – 2022 Budget</w:t>
      </w:r>
    </w:p>
    <w:p w14:paraId="1758E9E2" w14:textId="77777777" w:rsidR="009B4CF4" w:rsidRPr="00DA1CB5" w:rsidRDefault="009B4CF4" w:rsidP="009B4CF4">
      <w:pPr>
        <w:pStyle w:val="BodyText"/>
        <w:rPr>
          <w:b/>
        </w:rPr>
      </w:pPr>
    </w:p>
    <w:tbl>
      <w:tblPr>
        <w:tblW w:w="9900" w:type="dxa"/>
        <w:tblInd w:w="108" w:type="dxa"/>
        <w:tblLook w:val="04A0" w:firstRow="1" w:lastRow="0" w:firstColumn="1" w:lastColumn="0" w:noHBand="0" w:noVBand="1"/>
      </w:tblPr>
      <w:tblGrid>
        <w:gridCol w:w="5310"/>
        <w:gridCol w:w="2880"/>
        <w:gridCol w:w="1710"/>
      </w:tblGrid>
      <w:tr w:rsidR="00DA1CB5" w:rsidRPr="00DA1CB5" w14:paraId="413D66CC" w14:textId="77777777" w:rsidTr="00D74802">
        <w:trPr>
          <w:trHeight w:val="510"/>
        </w:trPr>
        <w:tc>
          <w:tcPr>
            <w:tcW w:w="531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49112E8F" w14:textId="77777777" w:rsidR="009B4CF4" w:rsidRPr="00DA1CB5" w:rsidRDefault="009B4CF4" w:rsidP="009B4CF4">
            <w:pPr>
              <w:widowControl/>
              <w:autoSpaceDE/>
              <w:autoSpaceDN/>
              <w:jc w:val="center"/>
              <w:rPr>
                <w:rFonts w:ascii="Calibri" w:eastAsia="Times New Roman" w:hAnsi="Calibri" w:cs="Calibri"/>
                <w:b/>
                <w:bCs/>
                <w:sz w:val="20"/>
                <w:szCs w:val="20"/>
              </w:rPr>
            </w:pPr>
            <w:r w:rsidRPr="00DA1CB5">
              <w:rPr>
                <w:rFonts w:ascii="Calibri" w:eastAsia="Times New Roman" w:hAnsi="Calibri" w:cs="Calibri"/>
                <w:b/>
                <w:bCs/>
                <w:sz w:val="20"/>
                <w:szCs w:val="20"/>
              </w:rPr>
              <w:t>Budget Category</w:t>
            </w:r>
          </w:p>
        </w:tc>
        <w:tc>
          <w:tcPr>
            <w:tcW w:w="288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33340B47" w14:textId="77777777" w:rsidR="009B4CF4" w:rsidRPr="00DA1CB5" w:rsidRDefault="009B4CF4" w:rsidP="009B4CF4">
            <w:pPr>
              <w:widowControl/>
              <w:autoSpaceDE/>
              <w:autoSpaceDN/>
              <w:jc w:val="center"/>
              <w:rPr>
                <w:rFonts w:ascii="Calibri" w:eastAsia="Times New Roman" w:hAnsi="Calibri" w:cs="Calibri"/>
                <w:b/>
                <w:bCs/>
                <w:sz w:val="20"/>
                <w:szCs w:val="20"/>
              </w:rPr>
            </w:pPr>
            <w:r w:rsidRPr="00DA1CB5">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6EA168C6" w14:textId="77777777" w:rsidR="009B4CF4" w:rsidRPr="00DA1CB5" w:rsidRDefault="009B4CF4" w:rsidP="009B4CF4">
            <w:pPr>
              <w:widowControl/>
              <w:autoSpaceDE/>
              <w:autoSpaceDN/>
              <w:jc w:val="center"/>
              <w:rPr>
                <w:rFonts w:ascii="Calibri" w:eastAsia="Times New Roman" w:hAnsi="Calibri" w:cs="Calibri"/>
                <w:b/>
                <w:bCs/>
                <w:sz w:val="20"/>
                <w:szCs w:val="20"/>
              </w:rPr>
            </w:pPr>
            <w:r w:rsidRPr="00DA1CB5">
              <w:rPr>
                <w:rFonts w:ascii="Calibri" w:eastAsia="Times New Roman" w:hAnsi="Calibri" w:cs="Calibri"/>
                <w:b/>
                <w:bCs/>
                <w:sz w:val="20"/>
                <w:szCs w:val="20"/>
              </w:rPr>
              <w:t>Planned Volume (include units)</w:t>
            </w:r>
          </w:p>
        </w:tc>
      </w:tr>
      <w:tr w:rsidR="00DA1CB5" w:rsidRPr="00DA1CB5" w14:paraId="49F05CFA" w14:textId="77777777" w:rsidTr="00D74802">
        <w:trPr>
          <w:trHeight w:val="300"/>
        </w:trPr>
        <w:tc>
          <w:tcPr>
            <w:tcW w:w="531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B9D651E" w14:textId="77777777" w:rsidR="00CE198C" w:rsidRPr="00DA1CB5" w:rsidRDefault="00CE198C" w:rsidP="00CE198C">
            <w:pPr>
              <w:rPr>
                <w:rFonts w:ascii="Calibri" w:eastAsia="Times New Roman" w:hAnsi="Calibri" w:cs="Calibri"/>
                <w:sz w:val="20"/>
                <w:szCs w:val="20"/>
              </w:rPr>
            </w:pPr>
            <w:r w:rsidRPr="00DA1CB5">
              <w:rPr>
                <w:rFonts w:ascii="Calibri" w:hAnsi="Calibri" w:cs="Calibri"/>
                <w:sz w:val="20"/>
                <w:szCs w:val="20"/>
              </w:rPr>
              <w:t>Residential Energy Assessment</w:t>
            </w:r>
          </w:p>
        </w:tc>
        <w:tc>
          <w:tcPr>
            <w:tcW w:w="2880" w:type="dxa"/>
            <w:tcBorders>
              <w:top w:val="nil"/>
              <w:left w:val="nil"/>
              <w:bottom w:val="single" w:sz="4" w:space="0" w:color="auto"/>
              <w:right w:val="single" w:sz="4" w:space="0" w:color="auto"/>
            </w:tcBorders>
            <w:shd w:val="clear" w:color="auto" w:fill="auto"/>
            <w:vAlign w:val="center"/>
          </w:tcPr>
          <w:p w14:paraId="103D14E8"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$29,650 </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1257B611"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100 audits</w:t>
            </w:r>
          </w:p>
        </w:tc>
      </w:tr>
      <w:tr w:rsidR="00DA1CB5" w:rsidRPr="00DA1CB5" w14:paraId="27F762B8"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252BC281"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ISM provided during audits (LED Bulbs)</w:t>
            </w:r>
          </w:p>
        </w:tc>
        <w:tc>
          <w:tcPr>
            <w:tcW w:w="2880" w:type="dxa"/>
            <w:tcBorders>
              <w:top w:val="nil"/>
              <w:left w:val="nil"/>
              <w:bottom w:val="single" w:sz="4" w:space="0" w:color="auto"/>
              <w:right w:val="single" w:sz="4" w:space="0" w:color="auto"/>
            </w:tcBorders>
            <w:shd w:val="clear" w:color="auto" w:fill="auto"/>
            <w:vAlign w:val="center"/>
          </w:tcPr>
          <w:p w14:paraId="1AD1A6FB"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$600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77FFB609"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300 LED bulbs</w:t>
            </w:r>
          </w:p>
        </w:tc>
      </w:tr>
      <w:tr w:rsidR="00DA1CB5" w:rsidRPr="00DA1CB5" w14:paraId="309E1EAE"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5892F29A"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ASHP Consults</w:t>
            </w:r>
          </w:p>
        </w:tc>
        <w:tc>
          <w:tcPr>
            <w:tcW w:w="2880" w:type="dxa"/>
            <w:tcBorders>
              <w:top w:val="nil"/>
              <w:left w:val="nil"/>
              <w:bottom w:val="single" w:sz="4" w:space="0" w:color="auto"/>
              <w:right w:val="single" w:sz="4" w:space="0" w:color="auto"/>
            </w:tcBorders>
            <w:shd w:val="clear" w:color="auto" w:fill="auto"/>
            <w:vAlign w:val="center"/>
          </w:tcPr>
          <w:p w14:paraId="1871DBE8"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$8,750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630E2494"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50 Consultations</w:t>
            </w:r>
          </w:p>
        </w:tc>
      </w:tr>
      <w:tr w:rsidR="00DA1CB5" w:rsidRPr="00DA1CB5" w14:paraId="4726B35F"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3D0BB5AE"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Energy Star Appliance and Thermostat Rebates</w:t>
            </w:r>
          </w:p>
        </w:tc>
        <w:tc>
          <w:tcPr>
            <w:tcW w:w="2880" w:type="dxa"/>
            <w:tcBorders>
              <w:top w:val="nil"/>
              <w:left w:val="nil"/>
              <w:bottom w:val="single" w:sz="4" w:space="0" w:color="auto"/>
              <w:right w:val="single" w:sz="4" w:space="0" w:color="auto"/>
            </w:tcBorders>
            <w:shd w:val="clear" w:color="auto" w:fill="auto"/>
            <w:vAlign w:val="center"/>
          </w:tcPr>
          <w:p w14:paraId="05459E18"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$14,183 </w:t>
            </w:r>
          </w:p>
        </w:tc>
        <w:tc>
          <w:tcPr>
            <w:tcW w:w="1710" w:type="dxa"/>
            <w:tcBorders>
              <w:top w:val="nil"/>
              <w:left w:val="single" w:sz="4" w:space="0" w:color="auto"/>
              <w:bottom w:val="single" w:sz="4" w:space="0" w:color="auto"/>
              <w:right w:val="single" w:sz="8" w:space="0" w:color="auto"/>
            </w:tcBorders>
            <w:shd w:val="clear" w:color="auto" w:fill="auto"/>
            <w:vAlign w:val="center"/>
          </w:tcPr>
          <w:p w14:paraId="5ACEB5F1"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183 Rebates</w:t>
            </w:r>
          </w:p>
        </w:tc>
      </w:tr>
      <w:tr w:rsidR="00DA1CB5" w:rsidRPr="00DA1CB5" w14:paraId="2D88B6B1"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32BC0EAA"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HEI Rebates</w:t>
            </w:r>
          </w:p>
        </w:tc>
        <w:tc>
          <w:tcPr>
            <w:tcW w:w="2880" w:type="dxa"/>
            <w:tcBorders>
              <w:top w:val="nil"/>
              <w:left w:val="nil"/>
              <w:bottom w:val="single" w:sz="4" w:space="0" w:color="auto"/>
              <w:right w:val="single" w:sz="4" w:space="0" w:color="auto"/>
            </w:tcBorders>
            <w:shd w:val="clear" w:color="auto" w:fill="auto"/>
            <w:vAlign w:val="center"/>
          </w:tcPr>
          <w:p w14:paraId="738B70B6"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$10,000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76FF7F8"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20 Rebates</w:t>
            </w:r>
          </w:p>
        </w:tc>
      </w:tr>
      <w:tr w:rsidR="00DA1CB5" w:rsidRPr="00DA1CB5" w14:paraId="3610AE1A"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70D576B8"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Cool Homes Rebates</w:t>
            </w:r>
          </w:p>
        </w:tc>
        <w:tc>
          <w:tcPr>
            <w:tcW w:w="2880" w:type="dxa"/>
            <w:tcBorders>
              <w:top w:val="nil"/>
              <w:left w:val="nil"/>
              <w:bottom w:val="single" w:sz="4" w:space="0" w:color="auto"/>
              <w:right w:val="single" w:sz="4" w:space="0" w:color="auto"/>
            </w:tcBorders>
            <w:shd w:val="clear" w:color="auto" w:fill="auto"/>
            <w:vAlign w:val="center"/>
          </w:tcPr>
          <w:p w14:paraId="4838698E"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$28,000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3736380A"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70 Rebates</w:t>
            </w:r>
          </w:p>
        </w:tc>
      </w:tr>
      <w:tr w:rsidR="00DA1CB5" w:rsidRPr="00DA1CB5" w14:paraId="14B705F5"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38F3E673"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Battery Operated Lawn Equipment</w:t>
            </w:r>
          </w:p>
        </w:tc>
        <w:tc>
          <w:tcPr>
            <w:tcW w:w="2880" w:type="dxa"/>
            <w:tcBorders>
              <w:top w:val="nil"/>
              <w:left w:val="nil"/>
              <w:bottom w:val="single" w:sz="4" w:space="0" w:color="auto"/>
              <w:right w:val="single" w:sz="4" w:space="0" w:color="auto"/>
            </w:tcBorders>
            <w:shd w:val="clear" w:color="auto" w:fill="auto"/>
            <w:vAlign w:val="center"/>
          </w:tcPr>
          <w:p w14:paraId="7FDC9CCB"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$16,680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D7821D7"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300 Rebates</w:t>
            </w:r>
          </w:p>
        </w:tc>
      </w:tr>
      <w:tr w:rsidR="00DA1CB5" w:rsidRPr="00DA1CB5" w14:paraId="1CA5EBFE"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4C6C3B1B"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Residential EV Charger Rebates</w:t>
            </w:r>
          </w:p>
        </w:tc>
        <w:tc>
          <w:tcPr>
            <w:tcW w:w="2880" w:type="dxa"/>
            <w:tcBorders>
              <w:top w:val="nil"/>
              <w:left w:val="nil"/>
              <w:bottom w:val="single" w:sz="4" w:space="0" w:color="auto"/>
              <w:right w:val="single" w:sz="4" w:space="0" w:color="auto"/>
            </w:tcBorders>
            <w:shd w:val="clear" w:color="auto" w:fill="auto"/>
            <w:noWrap/>
            <w:vAlign w:val="center"/>
          </w:tcPr>
          <w:p w14:paraId="6F245000"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$7,700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5F1DFDFE"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11 Chargers</w:t>
            </w:r>
          </w:p>
        </w:tc>
      </w:tr>
      <w:tr w:rsidR="00DA1CB5" w:rsidRPr="00DA1CB5" w14:paraId="7E5DA2E0"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245B2646"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MLP Solar Rebate Program (remaining projects)</w:t>
            </w:r>
          </w:p>
        </w:tc>
        <w:tc>
          <w:tcPr>
            <w:tcW w:w="2880" w:type="dxa"/>
            <w:tcBorders>
              <w:top w:val="nil"/>
              <w:left w:val="nil"/>
              <w:bottom w:val="single" w:sz="4" w:space="0" w:color="auto"/>
              <w:right w:val="single" w:sz="4" w:space="0" w:color="auto"/>
            </w:tcBorders>
            <w:shd w:val="clear" w:color="auto" w:fill="auto"/>
            <w:noWrap/>
            <w:vAlign w:val="center"/>
          </w:tcPr>
          <w:p w14:paraId="57D80B58"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$4,224 </w:t>
            </w:r>
          </w:p>
        </w:tc>
        <w:tc>
          <w:tcPr>
            <w:tcW w:w="1710" w:type="dxa"/>
            <w:tcBorders>
              <w:top w:val="nil"/>
              <w:left w:val="single" w:sz="4" w:space="0" w:color="auto"/>
              <w:bottom w:val="single" w:sz="4" w:space="0" w:color="auto"/>
              <w:right w:val="single" w:sz="8" w:space="0" w:color="auto"/>
            </w:tcBorders>
            <w:shd w:val="clear" w:color="auto" w:fill="auto"/>
            <w:vAlign w:val="center"/>
          </w:tcPr>
          <w:p w14:paraId="1638067D"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1 Project</w:t>
            </w:r>
          </w:p>
        </w:tc>
      </w:tr>
      <w:tr w:rsidR="00DA1CB5" w:rsidRPr="00DA1CB5" w14:paraId="3990DA53" w14:textId="77777777" w:rsidTr="00D74802">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693E77CA"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CEL EV Monthly Incentives</w:t>
            </w:r>
          </w:p>
        </w:tc>
        <w:tc>
          <w:tcPr>
            <w:tcW w:w="2880" w:type="dxa"/>
            <w:tcBorders>
              <w:top w:val="nil"/>
              <w:left w:val="nil"/>
              <w:bottom w:val="single" w:sz="4" w:space="0" w:color="auto"/>
              <w:right w:val="single" w:sz="4" w:space="0" w:color="auto"/>
            </w:tcBorders>
            <w:shd w:val="clear" w:color="auto" w:fill="auto"/>
            <w:noWrap/>
            <w:vAlign w:val="center"/>
          </w:tcPr>
          <w:p w14:paraId="1C866982"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$1,536 </w:t>
            </w:r>
          </w:p>
        </w:tc>
        <w:tc>
          <w:tcPr>
            <w:tcW w:w="1710" w:type="dxa"/>
            <w:tcBorders>
              <w:top w:val="nil"/>
              <w:left w:val="single" w:sz="4" w:space="0" w:color="auto"/>
              <w:bottom w:val="single" w:sz="4" w:space="0" w:color="auto"/>
              <w:right w:val="single" w:sz="8" w:space="0" w:color="auto"/>
            </w:tcBorders>
            <w:shd w:val="clear" w:color="auto" w:fill="auto"/>
            <w:vAlign w:val="center"/>
          </w:tcPr>
          <w:p w14:paraId="6B8A73FE"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16 Customers</w:t>
            </w:r>
          </w:p>
        </w:tc>
      </w:tr>
      <w:tr w:rsidR="00DA1CB5" w:rsidRPr="00DA1CB5" w14:paraId="01B2979A" w14:textId="77777777" w:rsidTr="00D74802">
        <w:trPr>
          <w:trHeight w:val="315"/>
        </w:trPr>
        <w:tc>
          <w:tcPr>
            <w:tcW w:w="531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5147028" w14:textId="77777777" w:rsidR="00CE198C" w:rsidRPr="00DA1CB5" w:rsidRDefault="00CE198C" w:rsidP="00CE198C">
            <w:pPr>
              <w:rPr>
                <w:rFonts w:ascii="Calibri" w:hAnsi="Calibri" w:cs="Calibri"/>
                <w:sz w:val="20"/>
                <w:szCs w:val="20"/>
              </w:rPr>
            </w:pPr>
            <w:r w:rsidRPr="00DA1CB5">
              <w:rPr>
                <w:rFonts w:ascii="Calibri" w:hAnsi="Calibri" w:cs="Calibri"/>
                <w:sz w:val="20"/>
                <w:szCs w:val="20"/>
              </w:rPr>
              <w:t>Tier 1 and Tier 2 and Optional Admin Costs</w:t>
            </w:r>
          </w:p>
        </w:tc>
        <w:tc>
          <w:tcPr>
            <w:tcW w:w="2880" w:type="dxa"/>
            <w:tcBorders>
              <w:top w:val="nil"/>
              <w:left w:val="nil"/>
              <w:bottom w:val="single" w:sz="8" w:space="0" w:color="auto"/>
              <w:right w:val="single" w:sz="4" w:space="0" w:color="auto"/>
            </w:tcBorders>
            <w:shd w:val="clear" w:color="auto" w:fill="auto"/>
            <w:noWrap/>
            <w:vAlign w:val="center"/>
          </w:tcPr>
          <w:p w14:paraId="7C1F6560"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$58,677 </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5B811294"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N/A</w:t>
            </w:r>
          </w:p>
        </w:tc>
      </w:tr>
      <w:tr w:rsidR="00DA1CB5" w:rsidRPr="00DA1CB5" w14:paraId="7A48510E" w14:textId="77777777" w:rsidTr="00D74802">
        <w:trPr>
          <w:trHeight w:val="300"/>
        </w:trPr>
        <w:tc>
          <w:tcPr>
            <w:tcW w:w="5310" w:type="dxa"/>
            <w:tcBorders>
              <w:top w:val="nil"/>
              <w:left w:val="nil"/>
              <w:bottom w:val="nil"/>
              <w:right w:val="nil"/>
            </w:tcBorders>
            <w:shd w:val="clear" w:color="auto" w:fill="auto"/>
            <w:vAlign w:val="center"/>
            <w:hideMark/>
          </w:tcPr>
          <w:p w14:paraId="3B6EAEA3" w14:textId="77777777" w:rsidR="00CE198C" w:rsidRPr="00DA1CB5" w:rsidRDefault="00CE198C" w:rsidP="00CE198C">
            <w:pPr>
              <w:jc w:val="center"/>
              <w:rPr>
                <w:rFonts w:ascii="Calibri" w:hAnsi="Calibri" w:cs="Calibri"/>
                <w:b/>
                <w:bCs/>
                <w:sz w:val="20"/>
                <w:szCs w:val="20"/>
              </w:rPr>
            </w:pPr>
            <w:r w:rsidRPr="00DA1CB5">
              <w:rPr>
                <w:rFonts w:ascii="Calibri" w:hAnsi="Calibri" w:cs="Calibri"/>
                <w:b/>
                <w:bCs/>
                <w:sz w:val="20"/>
                <w:szCs w:val="20"/>
              </w:rPr>
              <w:t>Total</w:t>
            </w:r>
          </w:p>
        </w:tc>
        <w:tc>
          <w:tcPr>
            <w:tcW w:w="2880" w:type="dxa"/>
            <w:tcBorders>
              <w:top w:val="nil"/>
              <w:left w:val="nil"/>
              <w:bottom w:val="nil"/>
              <w:right w:val="nil"/>
            </w:tcBorders>
            <w:shd w:val="clear" w:color="auto" w:fill="auto"/>
            <w:vAlign w:val="center"/>
          </w:tcPr>
          <w:p w14:paraId="202E65D5" w14:textId="77777777" w:rsidR="00CE198C" w:rsidRPr="00DA1CB5" w:rsidRDefault="00CE198C" w:rsidP="00CE198C">
            <w:pPr>
              <w:jc w:val="center"/>
              <w:rPr>
                <w:rFonts w:ascii="Calibri" w:hAnsi="Calibri" w:cs="Calibri"/>
                <w:sz w:val="20"/>
                <w:szCs w:val="20"/>
              </w:rPr>
            </w:pPr>
            <w:r w:rsidRPr="00DA1CB5">
              <w:rPr>
                <w:rFonts w:ascii="Calibri" w:hAnsi="Calibri" w:cs="Calibri"/>
                <w:sz w:val="20"/>
                <w:szCs w:val="20"/>
              </w:rPr>
              <w:t xml:space="preserve">$180,000 </w:t>
            </w:r>
          </w:p>
        </w:tc>
        <w:tc>
          <w:tcPr>
            <w:tcW w:w="1710" w:type="dxa"/>
            <w:tcBorders>
              <w:top w:val="nil"/>
              <w:left w:val="nil"/>
              <w:bottom w:val="nil"/>
              <w:right w:val="nil"/>
            </w:tcBorders>
            <w:shd w:val="clear" w:color="auto" w:fill="auto"/>
            <w:vAlign w:val="center"/>
          </w:tcPr>
          <w:p w14:paraId="2F0552DA" w14:textId="77777777" w:rsidR="00CE198C" w:rsidRPr="00DA1CB5" w:rsidRDefault="00CE198C" w:rsidP="00CE198C">
            <w:pPr>
              <w:jc w:val="center"/>
              <w:rPr>
                <w:rFonts w:ascii="Calibri" w:hAnsi="Calibri" w:cs="Calibri"/>
                <w:sz w:val="20"/>
                <w:szCs w:val="20"/>
              </w:rPr>
            </w:pPr>
          </w:p>
        </w:tc>
      </w:tr>
    </w:tbl>
    <w:p w14:paraId="435A7A73" w14:textId="77777777" w:rsidR="009B4CF4" w:rsidRPr="00DA1CB5" w:rsidRDefault="009B4CF4" w:rsidP="009B4CF4">
      <w:pPr>
        <w:pStyle w:val="BodyText"/>
        <w:rPr>
          <w:b/>
        </w:rPr>
      </w:pPr>
    </w:p>
    <w:p w14:paraId="01186B11" w14:textId="77777777" w:rsidR="009B4CF4" w:rsidRPr="00DA1CB5" w:rsidRDefault="009B4CF4" w:rsidP="009B4CF4">
      <w:pPr>
        <w:pStyle w:val="BodyText"/>
      </w:pPr>
    </w:p>
    <w:p w14:paraId="20D02420" w14:textId="77777777" w:rsidR="009B4CF4" w:rsidRPr="00DA1CB5" w:rsidRDefault="009B4CF4" w:rsidP="009B4CF4">
      <w:pPr>
        <w:pStyle w:val="Heading2"/>
      </w:pPr>
      <w:r w:rsidRPr="00DA1CB5">
        <w:lastRenderedPageBreak/>
        <w:t>2022 Rebate Offering</w:t>
      </w:r>
    </w:p>
    <w:p w14:paraId="6C0694E6" w14:textId="77777777" w:rsidR="009B4CF4" w:rsidRPr="00DA1CB5" w:rsidRDefault="009B4CF4" w:rsidP="00774917">
      <w:pPr>
        <w:pStyle w:val="BodyText"/>
        <w:rPr>
          <w:sz w:val="20"/>
        </w:rPr>
      </w:pPr>
    </w:p>
    <w:tbl>
      <w:tblPr>
        <w:tblW w:w="9900" w:type="dxa"/>
        <w:tblInd w:w="108" w:type="dxa"/>
        <w:tblLook w:val="04A0" w:firstRow="1" w:lastRow="0" w:firstColumn="1" w:lastColumn="0" w:noHBand="0" w:noVBand="1"/>
      </w:tblPr>
      <w:tblGrid>
        <w:gridCol w:w="5310"/>
        <w:gridCol w:w="2880"/>
        <w:gridCol w:w="1710"/>
      </w:tblGrid>
      <w:tr w:rsidR="0067177D" w:rsidRPr="00DA1CB5" w14:paraId="679B59D9"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38B2684" w14:textId="77777777" w:rsidR="00862DE9" w:rsidRPr="00DA1CB5" w:rsidRDefault="00862DE9" w:rsidP="00862DE9">
            <w:pPr>
              <w:widowControl/>
              <w:autoSpaceDE/>
              <w:autoSpaceDN/>
              <w:jc w:val="center"/>
              <w:rPr>
                <w:rFonts w:ascii="Calibri" w:eastAsia="Times New Roman" w:hAnsi="Calibri" w:cs="Calibri"/>
                <w:b/>
                <w:bCs/>
              </w:rPr>
            </w:pPr>
            <w:r w:rsidRPr="00DA1CB5">
              <w:rPr>
                <w:rFonts w:ascii="Calibri" w:eastAsia="Times New Roman" w:hAnsi="Calibri" w:cs="Calibri"/>
                <w:b/>
                <w:bCs/>
              </w:rPr>
              <w:t>Device</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C5167DA" w14:textId="77777777" w:rsidR="00862DE9" w:rsidRPr="00DA1CB5" w:rsidRDefault="00862DE9" w:rsidP="00862DE9">
            <w:pPr>
              <w:widowControl/>
              <w:autoSpaceDE/>
              <w:autoSpaceDN/>
              <w:jc w:val="center"/>
              <w:rPr>
                <w:rFonts w:ascii="Calibri" w:eastAsia="Times New Roman" w:hAnsi="Calibri" w:cs="Calibri"/>
                <w:b/>
                <w:bCs/>
              </w:rPr>
            </w:pPr>
            <w:r w:rsidRPr="00DA1CB5">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A09DE20" w14:textId="77777777" w:rsidR="00862DE9" w:rsidRPr="00DA1CB5" w:rsidRDefault="00862DE9" w:rsidP="00862DE9">
            <w:pPr>
              <w:widowControl/>
              <w:autoSpaceDE/>
              <w:autoSpaceDN/>
              <w:jc w:val="center"/>
              <w:rPr>
                <w:rFonts w:ascii="Calibri" w:eastAsia="Times New Roman" w:hAnsi="Calibri" w:cs="Calibri"/>
                <w:b/>
                <w:bCs/>
              </w:rPr>
            </w:pPr>
            <w:r w:rsidRPr="00DA1CB5">
              <w:rPr>
                <w:rFonts w:ascii="Calibri" w:eastAsia="Times New Roman" w:hAnsi="Calibri" w:cs="Calibri"/>
                <w:b/>
                <w:bCs/>
              </w:rPr>
              <w:t>Rebate Amount</w:t>
            </w:r>
          </w:p>
        </w:tc>
      </w:tr>
      <w:tr w:rsidR="0067177D" w:rsidRPr="00DA1CB5" w14:paraId="7FC7A2E6"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2CD25"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Air Purifier/ Room Air Cleaner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B14F330"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23DBF"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$40</w:t>
            </w:r>
          </w:p>
        </w:tc>
      </w:tr>
      <w:tr w:rsidR="0067177D" w:rsidRPr="00DA1CB5" w14:paraId="42C31243"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13B94"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Clothes Washer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8177782"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0686D"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w:t>
            </w:r>
          </w:p>
        </w:tc>
      </w:tr>
      <w:tr w:rsidR="0067177D" w:rsidRPr="00DA1CB5" w14:paraId="7DFB8F3B"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0670F"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Clothes Dryer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49E98A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3B961"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w:t>
            </w:r>
          </w:p>
        </w:tc>
      </w:tr>
      <w:tr w:rsidR="0067177D" w:rsidRPr="00DA1CB5" w14:paraId="13483D7D"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2D83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Dehumidifier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61CE97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5DC11"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$30</w:t>
            </w:r>
          </w:p>
        </w:tc>
      </w:tr>
      <w:tr w:rsidR="0067177D" w:rsidRPr="00DA1CB5" w14:paraId="01B85CDD"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B988F"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Heat Pump Dryer (Electric)</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BC88FFA"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81E1E"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$500</w:t>
            </w:r>
          </w:p>
        </w:tc>
      </w:tr>
      <w:tr w:rsidR="0067177D" w:rsidRPr="00DA1CB5" w14:paraId="066E8CD7"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F366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Heat Pump Water Heater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60678030"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D8FB2"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$500</w:t>
            </w:r>
          </w:p>
        </w:tc>
      </w:tr>
      <w:tr w:rsidR="0067177D" w:rsidRPr="00DA1CB5" w14:paraId="0D6DC56C"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DBA3E"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Pool Pump (Two Speed)</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17EC7D2"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4A153"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$175</w:t>
            </w:r>
          </w:p>
        </w:tc>
      </w:tr>
      <w:tr w:rsidR="0067177D" w:rsidRPr="00DA1CB5" w14:paraId="65924B50"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B72A9"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Pool Pump (Variable Speed)</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EAAA099"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FFA4F"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$250</w:t>
            </w:r>
          </w:p>
        </w:tc>
      </w:tr>
      <w:tr w:rsidR="0067177D" w:rsidRPr="00DA1CB5" w14:paraId="2F1B5CD9"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0391F"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Refrigerator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E7C2ACF"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32B27"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w:t>
            </w:r>
          </w:p>
        </w:tc>
      </w:tr>
      <w:tr w:rsidR="0067177D" w:rsidRPr="00DA1CB5" w14:paraId="7BBE2BA1"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5B6F7"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Heat Pump Pool Heater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708FC2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EE0AC"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$250</w:t>
            </w:r>
          </w:p>
        </w:tc>
      </w:tr>
      <w:tr w:rsidR="0067177D" w:rsidRPr="00DA1CB5" w14:paraId="7D2CF4D4"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CB726"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Wifi Enabled Smart Thermostat</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C2B09C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3742F"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 up to $125</w:t>
            </w:r>
          </w:p>
        </w:tc>
      </w:tr>
      <w:tr w:rsidR="0067177D" w:rsidRPr="00DA1CB5" w14:paraId="5F1A18A0"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96D57"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Induction Range (replace gas/propane)</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4A4740E"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50192"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$500</w:t>
            </w:r>
          </w:p>
        </w:tc>
      </w:tr>
      <w:tr w:rsidR="0067177D" w:rsidRPr="00DA1CB5" w14:paraId="0B25BE15"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FA31F"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Induction Range (replace electric)</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9918C71"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59D05"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$100</w:t>
            </w:r>
          </w:p>
        </w:tc>
      </w:tr>
      <w:tr w:rsidR="0067177D" w:rsidRPr="00DA1CB5" w14:paraId="44BFEB1C"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9E972"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Central A/C</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B7D8EA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SEER 16+; EER 13+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5BCFD"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$250</w:t>
            </w:r>
          </w:p>
        </w:tc>
      </w:tr>
      <w:tr w:rsidR="0067177D" w:rsidRPr="00DA1CB5" w14:paraId="363C0716"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B69AA"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Air Source Heat Pump</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8016616"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SEER 16+; EER 12+; HSPF 8.5+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65732"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$250</w:t>
            </w:r>
          </w:p>
        </w:tc>
      </w:tr>
      <w:tr w:rsidR="0067177D" w:rsidRPr="00DA1CB5" w14:paraId="6F0C9067"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89C60"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Air Source Heat Pump</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1C3F05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SEER 18+; HSPF 9.6+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8B8F7"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$500</w:t>
            </w:r>
          </w:p>
        </w:tc>
      </w:tr>
      <w:tr w:rsidR="0067177D" w:rsidRPr="00DA1CB5" w14:paraId="16EDD5A8"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CB3D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Ground Source Heat Pump</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25CBCE4"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EER 17.1+; COP 3.6+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732A0"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$500</w:t>
            </w:r>
          </w:p>
        </w:tc>
      </w:tr>
      <w:tr w:rsidR="0067177D" w:rsidRPr="00DA1CB5" w14:paraId="0E2A69D5"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A43F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 xml:space="preserve">Single-Zone Ductless Mini-Split Heat Pump </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97EC5A2"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SEER 16+; HSPF 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09C56"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$300</w:t>
            </w:r>
          </w:p>
        </w:tc>
      </w:tr>
      <w:tr w:rsidR="0067177D" w:rsidRPr="00DA1CB5" w14:paraId="28A3F589"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ADB0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Multi-Zone Ductless Mini-Split Heat Pump</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6320B244"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SEER 16+; HSPF 9.5+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3D309"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$500</w:t>
            </w:r>
          </w:p>
        </w:tc>
      </w:tr>
      <w:tr w:rsidR="0067177D" w:rsidRPr="00DA1CB5" w14:paraId="299ADCD0"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F4696"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Blower Door Test &amp; Air Sealing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613BCB7"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pre audit, 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B7240"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 up to $500</w:t>
            </w:r>
          </w:p>
        </w:tc>
      </w:tr>
      <w:tr w:rsidR="0067177D" w:rsidRPr="00DA1CB5" w14:paraId="14BAC6F7"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5F00E"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Insulation</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5A7106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pre audit, 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DAFB7"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 up to $500</w:t>
            </w:r>
          </w:p>
        </w:tc>
      </w:tr>
      <w:tr w:rsidR="0067177D" w:rsidRPr="00DA1CB5" w14:paraId="65A19B3D"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FB025"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Duct Sealing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3C5610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pre audit, 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8C887"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 up to $500</w:t>
            </w:r>
          </w:p>
        </w:tc>
      </w:tr>
      <w:tr w:rsidR="0067177D" w:rsidRPr="00DA1CB5" w14:paraId="4984B49A"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55D8"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Energy Star Rated Heating System</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762FB69"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pre audit, post install visit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D0F9"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50%, up to $500</w:t>
            </w:r>
          </w:p>
        </w:tc>
      </w:tr>
      <w:tr w:rsidR="0067177D" w:rsidRPr="00DA1CB5" w14:paraId="246521B5"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1511D"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Lawn Mower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A617ED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C6FAE"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$100</w:t>
            </w:r>
          </w:p>
        </w:tc>
      </w:tr>
      <w:tr w:rsidR="0067177D" w:rsidRPr="00DA1CB5" w14:paraId="576E1BDE"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AD8C5"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Hedge Trimmer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EEAEA5D"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DC1BC"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$40</w:t>
            </w:r>
          </w:p>
        </w:tc>
      </w:tr>
      <w:tr w:rsidR="0067177D" w:rsidRPr="00DA1CB5" w14:paraId="0C50787C"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FF3EF"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Pressure Washer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68ADDAF5"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5DF9D"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$40</w:t>
            </w:r>
          </w:p>
        </w:tc>
      </w:tr>
      <w:tr w:rsidR="0067177D" w:rsidRPr="00DA1CB5" w14:paraId="1784F374"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AD6A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Rototiller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478D76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D2A85"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$40</w:t>
            </w:r>
          </w:p>
        </w:tc>
      </w:tr>
      <w:tr w:rsidR="0067177D" w:rsidRPr="00DA1CB5" w14:paraId="1BA8C88D"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C796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Chain or Pole Saw</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C49B968"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AC0F2"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$40</w:t>
            </w:r>
          </w:p>
        </w:tc>
      </w:tr>
      <w:tr w:rsidR="0067177D" w:rsidRPr="00DA1CB5" w14:paraId="033BEAD8"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28B6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Leaf Blower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94A175B"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EAEFC"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$25</w:t>
            </w:r>
          </w:p>
        </w:tc>
      </w:tr>
      <w:tr w:rsidR="0067177D" w:rsidRPr="00DA1CB5" w14:paraId="5A328250"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D0629"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String Trimmer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4D21463"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4DB02"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$25</w:t>
            </w:r>
          </w:p>
        </w:tc>
      </w:tr>
      <w:tr w:rsidR="0067177D" w:rsidRPr="00DA1CB5" w14:paraId="07A870B0"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E25CE"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Electric Snow Blower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FBD3B82"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0C4BD"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$100</w:t>
            </w:r>
          </w:p>
        </w:tc>
      </w:tr>
      <w:tr w:rsidR="0067177D" w:rsidRPr="00DA1CB5" w14:paraId="07544EE8"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7C43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33029C2"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Full Battery EV</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59BEC9E5"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Free Charger</w:t>
            </w:r>
          </w:p>
        </w:tc>
      </w:tr>
      <w:tr w:rsidR="0067177D" w:rsidRPr="00DA1CB5" w14:paraId="6B3D5941"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3BF4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5AE961C"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PHEV &lt;15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5C17F4D"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$200</w:t>
            </w:r>
          </w:p>
        </w:tc>
      </w:tr>
      <w:tr w:rsidR="0067177D" w:rsidRPr="00DA1CB5" w14:paraId="4F5A61F1"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5F9DE"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39F78D0" w14:textId="77777777" w:rsidR="00862DE9" w:rsidRPr="00DA1CB5" w:rsidRDefault="00862DE9"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PHEV 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7EAA220" w14:textId="77777777" w:rsidR="00862DE9" w:rsidRPr="00DA1CB5" w:rsidRDefault="00862DE9"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$300</w:t>
            </w:r>
          </w:p>
        </w:tc>
      </w:tr>
      <w:tr w:rsidR="0067177D" w:rsidRPr="00DA1CB5" w14:paraId="7153C877"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C3CDB" w14:textId="77777777" w:rsidR="00D24EED" w:rsidRPr="00DA1CB5" w:rsidRDefault="00D24EED"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Scheduled EV Charging Incentive</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28678363" w14:textId="77777777" w:rsidR="00D24EED" w:rsidRPr="00DA1CB5" w:rsidRDefault="00D24EED" w:rsidP="00862DE9">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Full battery EV and participation in scheduled charging</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6284109" w14:textId="77777777" w:rsidR="00D24EED" w:rsidRPr="00DA1CB5" w:rsidRDefault="00D24EED" w:rsidP="00862DE9">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$8 / mo</w:t>
            </w:r>
          </w:p>
        </w:tc>
      </w:tr>
      <w:tr w:rsidR="0067177D" w:rsidRPr="00DA1CB5" w14:paraId="6BE6A9EB" w14:textId="77777777" w:rsidTr="00D74802">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E6109" w14:textId="77777777" w:rsidR="00D24EED" w:rsidRPr="00DA1CB5" w:rsidRDefault="00D24EED" w:rsidP="00D24EED">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Scheduled EV Charging Incentive</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121D6E04" w14:textId="77777777" w:rsidR="00D24EED" w:rsidRPr="00DA1CB5" w:rsidRDefault="00D24EED" w:rsidP="00D24EED">
            <w:pPr>
              <w:widowControl/>
              <w:autoSpaceDE/>
              <w:autoSpaceDN/>
              <w:rPr>
                <w:rFonts w:ascii="Calibri" w:eastAsia="Times New Roman" w:hAnsi="Calibri" w:cs="Calibri"/>
                <w:sz w:val="20"/>
                <w:szCs w:val="20"/>
              </w:rPr>
            </w:pPr>
            <w:r w:rsidRPr="00DA1CB5">
              <w:rPr>
                <w:rFonts w:ascii="Calibri" w:eastAsia="Times New Roman" w:hAnsi="Calibri" w:cs="Calibri"/>
                <w:sz w:val="20"/>
                <w:szCs w:val="20"/>
              </w:rPr>
              <w:t>PHEV and participation in scheduled charging</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0E123778" w14:textId="77777777" w:rsidR="00D24EED" w:rsidRPr="00DA1CB5" w:rsidRDefault="00D24EED" w:rsidP="00D24EED">
            <w:pPr>
              <w:widowControl/>
              <w:autoSpaceDE/>
              <w:autoSpaceDN/>
              <w:jc w:val="center"/>
              <w:rPr>
                <w:rFonts w:ascii="Calibri" w:eastAsia="Times New Roman" w:hAnsi="Calibri" w:cs="Calibri"/>
                <w:sz w:val="20"/>
                <w:szCs w:val="20"/>
              </w:rPr>
            </w:pPr>
            <w:r w:rsidRPr="00DA1CB5">
              <w:rPr>
                <w:rFonts w:ascii="Calibri" w:eastAsia="Times New Roman" w:hAnsi="Calibri" w:cs="Calibri"/>
                <w:sz w:val="20"/>
                <w:szCs w:val="20"/>
              </w:rPr>
              <w:t>$4 / mo</w:t>
            </w:r>
          </w:p>
        </w:tc>
      </w:tr>
      <w:tr w:rsidR="004E240B" w:rsidRPr="00810767" w14:paraId="7410B6A7" w14:textId="77777777" w:rsidTr="004E240B">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18679" w14:textId="77777777" w:rsidR="004E240B" w:rsidRPr="00810767" w:rsidRDefault="004E240B" w:rsidP="00E531C8">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MLP Solar Rebate Program</w:t>
            </w:r>
            <w:r>
              <w:rPr>
                <w:rFonts w:ascii="Calibri" w:eastAsia="Times New Roman" w:hAnsi="Calibri" w:cs="Calibri"/>
                <w:sz w:val="20"/>
                <w:szCs w:val="20"/>
              </w:rPr>
              <w:t xml:space="preserve"> (MLP share)</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3A608B3A" w14:textId="77777777" w:rsidR="004E240B" w:rsidRPr="004E240B" w:rsidRDefault="004E240B" w:rsidP="004E240B">
            <w:pPr>
              <w:widowControl/>
              <w:autoSpaceDE/>
              <w:autoSpaceDN/>
              <w:rPr>
                <w:rFonts w:ascii="Calibri" w:eastAsia="Times New Roman" w:hAnsi="Calibri" w:cs="Calibri"/>
                <w:sz w:val="20"/>
                <w:szCs w:val="20"/>
              </w:rPr>
            </w:pPr>
            <w:r w:rsidRPr="004E240B">
              <w:rPr>
                <w:rFonts w:ascii="Calibri" w:eastAsia="Times New Roman" w:hAnsi="Calibri" w:cs="Calibri"/>
                <w:sz w:val="20"/>
                <w:szCs w:val="20"/>
              </w:rPr>
              <w:t>systems with DOER approval</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4C9FD8C" w14:textId="77777777" w:rsidR="004E240B" w:rsidRPr="004E240B" w:rsidRDefault="004E240B" w:rsidP="004E240B">
            <w:pPr>
              <w:widowControl/>
              <w:autoSpaceDE/>
              <w:autoSpaceDN/>
              <w:jc w:val="center"/>
              <w:rPr>
                <w:rFonts w:ascii="Calibri" w:eastAsia="Times New Roman" w:hAnsi="Calibri" w:cs="Calibri"/>
                <w:sz w:val="20"/>
                <w:szCs w:val="20"/>
              </w:rPr>
            </w:pPr>
            <w:r w:rsidRPr="004E240B">
              <w:rPr>
                <w:rFonts w:ascii="Calibri" w:eastAsia="Times New Roman" w:hAnsi="Calibri" w:cs="Calibri"/>
                <w:sz w:val="20"/>
                <w:szCs w:val="20"/>
              </w:rPr>
              <w:t>$0.60/Watt</w:t>
            </w:r>
          </w:p>
        </w:tc>
      </w:tr>
    </w:tbl>
    <w:p w14:paraId="403C19DB" w14:textId="77777777" w:rsidR="00862DE9" w:rsidRPr="00DA1CB5" w:rsidRDefault="00862DE9" w:rsidP="00774917">
      <w:pPr>
        <w:pStyle w:val="BodyText"/>
        <w:rPr>
          <w:sz w:val="20"/>
        </w:rPr>
      </w:pPr>
    </w:p>
    <w:p w14:paraId="5CB8C3B1" w14:textId="77777777" w:rsidR="00D24EED" w:rsidRPr="00DA1CB5" w:rsidRDefault="00D24EED" w:rsidP="00D24EED">
      <w:pPr>
        <w:pStyle w:val="Heading2"/>
        <w:spacing w:before="181"/>
      </w:pPr>
      <w:r w:rsidRPr="00DA1CB5">
        <w:lastRenderedPageBreak/>
        <w:t>Chicopee Community Caring Fund (CCCF)</w:t>
      </w:r>
    </w:p>
    <w:p w14:paraId="37385509" w14:textId="77777777" w:rsidR="00D24EED" w:rsidRPr="00DA1CB5" w:rsidRDefault="00D24EED" w:rsidP="00D24EED">
      <w:pPr>
        <w:pStyle w:val="BodyText"/>
        <w:spacing w:before="181" w:line="259" w:lineRule="auto"/>
        <w:ind w:left="180" w:right="209"/>
        <w:rPr>
          <w:rFonts w:asciiTheme="minorHAnsi" w:hAnsiTheme="minorHAnsi" w:cstheme="minorHAnsi"/>
        </w:rPr>
      </w:pPr>
      <w:r w:rsidRPr="00DA1CB5">
        <w:rPr>
          <w:rFonts w:asciiTheme="minorHAnsi" w:hAnsiTheme="minorHAnsi" w:cstheme="minorHAnsi"/>
        </w:rPr>
        <w:t>CEL actively supports the Chicopee Community Caring Fund (CCCF).  The CCCF is a non-profit fund established in conjunction with the Valley Opportunity Council ("VOC").  It allows us as a community to give back to our community.  Specifically, CCCF was founded to provide aid for individuals and families of Chicopee, who, because of financial difficulty, cannot meet their monthly electric utility expenses.  CEL promotes contributions to CCC</w:t>
      </w:r>
      <w:r w:rsidR="0045685B" w:rsidRPr="00DA1CB5">
        <w:rPr>
          <w:rFonts w:asciiTheme="minorHAnsi" w:hAnsiTheme="minorHAnsi" w:cstheme="minorHAnsi"/>
        </w:rPr>
        <w:t>F</w:t>
      </w:r>
      <w:r w:rsidRPr="00DA1CB5">
        <w:rPr>
          <w:rFonts w:asciiTheme="minorHAnsi" w:hAnsiTheme="minorHAnsi" w:cstheme="minorHAnsi"/>
        </w:rPr>
        <w:t xml:space="preserve"> on its website and through other marketing channels.  </w:t>
      </w:r>
      <w:r w:rsidR="00DA1CB5" w:rsidRPr="00DA1CB5">
        <w:rPr>
          <w:rFonts w:asciiTheme="minorHAnsi" w:hAnsiTheme="minorHAnsi" w:cstheme="minorHAnsi"/>
        </w:rPr>
        <w:t>Historically, CEL has matched the funds raised through the CCCF.</w:t>
      </w:r>
    </w:p>
    <w:p w14:paraId="07231E27" w14:textId="77777777" w:rsidR="00DA1CB5" w:rsidRPr="00DA1CB5" w:rsidRDefault="00DA1CB5" w:rsidP="00DA1CB5">
      <w:pPr>
        <w:pStyle w:val="Heading2"/>
        <w:spacing w:before="181"/>
      </w:pPr>
      <w:r w:rsidRPr="00DA1CB5">
        <w:t>Fuel Assistance</w:t>
      </w:r>
    </w:p>
    <w:p w14:paraId="69487683" w14:textId="77777777" w:rsidR="00DA1CB5" w:rsidRPr="00DA1CB5" w:rsidRDefault="00DA1CB5" w:rsidP="00DA1CB5">
      <w:pPr>
        <w:pStyle w:val="BodyText"/>
        <w:spacing w:before="181" w:line="259" w:lineRule="auto"/>
        <w:ind w:left="180" w:right="209"/>
        <w:rPr>
          <w:rFonts w:asciiTheme="minorHAnsi" w:hAnsiTheme="minorHAnsi" w:cstheme="minorHAnsi"/>
        </w:rPr>
      </w:pPr>
      <w:r w:rsidRPr="00DA1CB5">
        <w:rPr>
          <w:rFonts w:asciiTheme="minorHAnsi" w:hAnsiTheme="minorHAnsi" w:cstheme="minorHAnsi"/>
        </w:rPr>
        <w:t>CEL provides assistance to customers struggling to pay their heating and utility bills by providing information on fuel assistance and directing them to the Valley Opportunity Council’s Fuel Assistance and Heating Repair and Weatherization Programs and Wayfinders’ Emergency Housing Assistance Program.  Information about this assistance is distributed by CEL in bill stuffers, newsletters and as handouts in the CEL office.</w:t>
      </w:r>
    </w:p>
    <w:p w14:paraId="1BF77036" w14:textId="77777777" w:rsidR="00DA1CB5" w:rsidRPr="00DA1CB5" w:rsidRDefault="00DA1CB5" w:rsidP="00DA1CB5">
      <w:pPr>
        <w:pStyle w:val="BodyText"/>
        <w:spacing w:before="181" w:line="259" w:lineRule="auto"/>
        <w:ind w:left="180" w:right="209"/>
        <w:rPr>
          <w:rFonts w:asciiTheme="minorHAnsi" w:hAnsiTheme="minorHAnsi" w:cstheme="minorHAnsi"/>
        </w:rPr>
      </w:pPr>
    </w:p>
    <w:p w14:paraId="7E987B50" w14:textId="77777777" w:rsidR="00C97185" w:rsidRPr="00DA1CB5" w:rsidRDefault="00C97185">
      <w:pPr>
        <w:spacing w:before="101"/>
        <w:ind w:left="140" w:right="517"/>
        <w:rPr>
          <w:sz w:val="21"/>
        </w:rPr>
      </w:pPr>
    </w:p>
    <w:p w14:paraId="3ABFB901" w14:textId="77777777" w:rsidR="00C97185" w:rsidRPr="00DA1CB5" w:rsidRDefault="00C97185">
      <w:pPr>
        <w:rPr>
          <w:sz w:val="21"/>
        </w:rPr>
        <w:sectPr w:rsidR="00C97185" w:rsidRPr="00DA1CB5">
          <w:footerReference w:type="default" r:id="rId15"/>
          <w:pgSz w:w="12240" w:h="15840"/>
          <w:pgMar w:top="1360" w:right="1300" w:bottom="1220" w:left="1300" w:header="0" w:footer="1024" w:gutter="0"/>
          <w:cols w:space="720"/>
        </w:sectPr>
      </w:pPr>
    </w:p>
    <w:p w14:paraId="68292876" w14:textId="77777777" w:rsidR="00C97185" w:rsidRPr="00797C4E" w:rsidRDefault="00FB4659" w:rsidP="00FB4659">
      <w:pPr>
        <w:pStyle w:val="Heading1"/>
        <w:ind w:right="5210"/>
      </w:pPr>
      <w:r w:rsidRPr="00797C4E">
        <w:rPr>
          <w:noProof/>
        </w:rPr>
        <w:lastRenderedPageBreak/>
        <w:drawing>
          <wp:anchor distT="0" distB="0" distL="0" distR="0" simplePos="0" relativeHeight="251664896" behindDoc="0" locked="0" layoutInCell="1" allowOverlap="1" wp14:anchorId="2B560F4C" wp14:editId="1F95AC54">
            <wp:simplePos x="0" y="0"/>
            <wp:positionH relativeFrom="page">
              <wp:posOffset>4187190</wp:posOffset>
            </wp:positionH>
            <wp:positionV relativeFrom="paragraph">
              <wp:posOffset>60325</wp:posOffset>
            </wp:positionV>
            <wp:extent cx="2831997" cy="876300"/>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a:extLst>
                        <a:ext uri="{28A0092B-C50C-407E-A947-70E740481C1C}">
                          <a14:useLocalDpi xmlns:a14="http://schemas.microsoft.com/office/drawing/2010/main" val="0"/>
                        </a:ext>
                      </a:extLst>
                    </a:blip>
                    <a:stretch>
                      <a:fillRect/>
                    </a:stretch>
                  </pic:blipFill>
                  <pic:spPr>
                    <a:xfrm>
                      <a:off x="0" y="0"/>
                      <a:ext cx="2831997" cy="876300"/>
                    </a:xfrm>
                    <a:prstGeom prst="rect">
                      <a:avLst/>
                    </a:prstGeom>
                  </pic:spPr>
                </pic:pic>
              </a:graphicData>
            </a:graphic>
            <wp14:sizeRelH relativeFrom="margin">
              <wp14:pctWidth>0</wp14:pctWidth>
            </wp14:sizeRelH>
            <wp14:sizeRelV relativeFrom="margin">
              <wp14:pctHeight>0</wp14:pctHeight>
            </wp14:sizeRelV>
          </wp:anchor>
        </w:drawing>
      </w:r>
      <w:r w:rsidR="001C3EA8" w:rsidRPr="00797C4E">
        <w:t xml:space="preserve">Groton Electric Light Department (GELD) </w:t>
      </w:r>
    </w:p>
    <w:p w14:paraId="0E02338D" w14:textId="77777777" w:rsidR="00FB4659" w:rsidRPr="00797C4E" w:rsidRDefault="00927D69" w:rsidP="00FB4659">
      <w:pPr>
        <w:pStyle w:val="BodyText"/>
        <w:spacing w:before="1"/>
        <w:ind w:left="140" w:right="6388"/>
      </w:pPr>
      <w:r w:rsidRPr="00797C4E">
        <w:t xml:space="preserve">Municipal Action Plan – Addendum </w:t>
      </w:r>
    </w:p>
    <w:p w14:paraId="0580654B" w14:textId="77777777" w:rsidR="00FB4659" w:rsidRPr="00797C4E" w:rsidRDefault="00FB4659" w:rsidP="00FB4659">
      <w:pPr>
        <w:pStyle w:val="BodyText"/>
        <w:spacing w:before="1"/>
        <w:ind w:left="140" w:right="6388"/>
      </w:pPr>
    </w:p>
    <w:p w14:paraId="29BAA326" w14:textId="77777777" w:rsidR="00C97185" w:rsidRPr="00797C4E" w:rsidRDefault="00927D69" w:rsidP="00FB4659">
      <w:pPr>
        <w:pStyle w:val="BodyText"/>
        <w:spacing w:before="1"/>
        <w:ind w:left="140" w:right="6388"/>
      </w:pPr>
      <w:r w:rsidRPr="00797C4E">
        <w:t>Residential Program Portfolio</w:t>
      </w:r>
    </w:p>
    <w:p w14:paraId="7811A56B" w14:textId="77777777" w:rsidR="00C97185" w:rsidRPr="00797C4E" w:rsidRDefault="00C97185">
      <w:pPr>
        <w:pStyle w:val="BodyText"/>
        <w:rPr>
          <w:b/>
        </w:rPr>
      </w:pPr>
    </w:p>
    <w:tbl>
      <w:tblPr>
        <w:tblStyle w:val="TableGrid"/>
        <w:tblW w:w="9900" w:type="dxa"/>
        <w:tblInd w:w="108" w:type="dxa"/>
        <w:tblLook w:val="04A0" w:firstRow="1" w:lastRow="0" w:firstColumn="1" w:lastColumn="0" w:noHBand="0" w:noVBand="1"/>
      </w:tblPr>
      <w:tblGrid>
        <w:gridCol w:w="4140"/>
        <w:gridCol w:w="990"/>
        <w:gridCol w:w="4770"/>
      </w:tblGrid>
      <w:tr w:rsidR="00797C4E" w:rsidRPr="00797C4E" w14:paraId="523C807F" w14:textId="77777777" w:rsidTr="0088772A">
        <w:tc>
          <w:tcPr>
            <w:tcW w:w="4140" w:type="dxa"/>
            <w:shd w:val="clear" w:color="auto" w:fill="D9D9D9" w:themeFill="background1" w:themeFillShade="D9"/>
            <w:vAlign w:val="bottom"/>
          </w:tcPr>
          <w:p w14:paraId="5803F80D" w14:textId="77777777" w:rsidR="000944A5" w:rsidRPr="00797C4E" w:rsidRDefault="000944A5" w:rsidP="000944A5">
            <w:pPr>
              <w:rPr>
                <w:rFonts w:ascii="Calibri" w:eastAsia="Times New Roman" w:hAnsi="Calibri" w:cs="Calibri"/>
                <w:b/>
                <w:bCs/>
              </w:rPr>
            </w:pPr>
            <w:r w:rsidRPr="00797C4E">
              <w:rPr>
                <w:rFonts w:ascii="Calibri" w:eastAsia="Times New Roman" w:hAnsi="Calibri" w:cs="Calibri"/>
                <w:b/>
                <w:bCs/>
              </w:rPr>
              <w:t>Program Name</w:t>
            </w:r>
          </w:p>
        </w:tc>
        <w:tc>
          <w:tcPr>
            <w:tcW w:w="990" w:type="dxa"/>
            <w:shd w:val="clear" w:color="auto" w:fill="D9D9D9" w:themeFill="background1" w:themeFillShade="D9"/>
            <w:vAlign w:val="bottom"/>
          </w:tcPr>
          <w:p w14:paraId="2B4FE011" w14:textId="77777777" w:rsidR="000944A5" w:rsidRPr="00797C4E" w:rsidRDefault="000944A5" w:rsidP="0088772A">
            <w:pPr>
              <w:pStyle w:val="BodyText"/>
              <w:jc w:val="center"/>
            </w:pPr>
            <w:r w:rsidRPr="00797C4E">
              <w:rPr>
                <w:rFonts w:ascii="Calibri" w:eastAsia="Times New Roman" w:hAnsi="Calibri" w:cs="Calibri"/>
                <w:b/>
                <w:bCs/>
              </w:rPr>
              <w:t>MMWEC Admin</w:t>
            </w:r>
          </w:p>
        </w:tc>
        <w:tc>
          <w:tcPr>
            <w:tcW w:w="4770" w:type="dxa"/>
            <w:shd w:val="clear" w:color="auto" w:fill="D9D9D9" w:themeFill="background1" w:themeFillShade="D9"/>
            <w:vAlign w:val="bottom"/>
          </w:tcPr>
          <w:p w14:paraId="3253C1BF" w14:textId="77777777" w:rsidR="000944A5" w:rsidRPr="00797C4E" w:rsidRDefault="000944A5" w:rsidP="000944A5">
            <w:pPr>
              <w:rPr>
                <w:rFonts w:ascii="Calibri" w:eastAsia="Times New Roman" w:hAnsi="Calibri" w:cs="Calibri"/>
              </w:rPr>
            </w:pPr>
            <w:r w:rsidRPr="00797C4E">
              <w:rPr>
                <w:rFonts w:ascii="Calibri" w:eastAsia="Times New Roman" w:hAnsi="Calibri" w:cs="Calibri"/>
                <w:b/>
                <w:bCs/>
              </w:rPr>
              <w:t>General description</w:t>
            </w:r>
          </w:p>
        </w:tc>
      </w:tr>
      <w:tr w:rsidR="00797C4E" w:rsidRPr="00797C4E" w14:paraId="764B30FC" w14:textId="77777777" w:rsidTr="00125129">
        <w:tc>
          <w:tcPr>
            <w:tcW w:w="4140" w:type="dxa"/>
            <w:vAlign w:val="center"/>
          </w:tcPr>
          <w:p w14:paraId="761A663E"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Residential Energy Assessment</w:t>
            </w:r>
          </w:p>
        </w:tc>
        <w:tc>
          <w:tcPr>
            <w:tcW w:w="990" w:type="dxa"/>
            <w:vAlign w:val="center"/>
          </w:tcPr>
          <w:p w14:paraId="6DD15E1E" w14:textId="77777777" w:rsidR="008E461E" w:rsidRPr="00797C4E" w:rsidRDefault="008E461E" w:rsidP="008E461E">
            <w:pPr>
              <w:jc w:val="center"/>
              <w:rPr>
                <w:rFonts w:ascii="Calibri" w:eastAsia="Times New Roman" w:hAnsi="Calibri" w:cs="Calibri"/>
                <w:sz w:val="22"/>
                <w:szCs w:val="22"/>
              </w:rPr>
            </w:pPr>
            <w:r w:rsidRPr="00797C4E">
              <w:rPr>
                <w:rFonts w:ascii="Calibri" w:hAnsi="Calibri" w:cs="Calibri"/>
                <w:sz w:val="22"/>
                <w:szCs w:val="22"/>
              </w:rPr>
              <w:t>Y</w:t>
            </w:r>
          </w:p>
        </w:tc>
        <w:tc>
          <w:tcPr>
            <w:tcW w:w="4770" w:type="dxa"/>
            <w:vAlign w:val="center"/>
          </w:tcPr>
          <w:p w14:paraId="1414A002"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Includes direct install measures</w:t>
            </w:r>
          </w:p>
        </w:tc>
      </w:tr>
      <w:tr w:rsidR="00797C4E" w:rsidRPr="00797C4E" w14:paraId="1767CB97" w14:textId="77777777" w:rsidTr="00125129">
        <w:tc>
          <w:tcPr>
            <w:tcW w:w="4140" w:type="dxa"/>
            <w:vAlign w:val="center"/>
          </w:tcPr>
          <w:p w14:paraId="3DA31F98"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EV Scheduled Charging</w:t>
            </w:r>
          </w:p>
        </w:tc>
        <w:tc>
          <w:tcPr>
            <w:tcW w:w="990" w:type="dxa"/>
            <w:vAlign w:val="center"/>
          </w:tcPr>
          <w:p w14:paraId="35FFE15C" w14:textId="77777777" w:rsidR="008E461E" w:rsidRPr="00797C4E" w:rsidRDefault="008E461E" w:rsidP="008E461E">
            <w:pPr>
              <w:jc w:val="center"/>
              <w:rPr>
                <w:rFonts w:ascii="Calibri" w:hAnsi="Calibri" w:cs="Calibri"/>
                <w:sz w:val="22"/>
                <w:szCs w:val="22"/>
              </w:rPr>
            </w:pPr>
            <w:r w:rsidRPr="00797C4E">
              <w:rPr>
                <w:rFonts w:ascii="Calibri" w:hAnsi="Calibri" w:cs="Calibri"/>
                <w:sz w:val="22"/>
                <w:szCs w:val="22"/>
              </w:rPr>
              <w:t>Y</w:t>
            </w:r>
          </w:p>
        </w:tc>
        <w:tc>
          <w:tcPr>
            <w:tcW w:w="4770" w:type="dxa"/>
            <w:vAlign w:val="center"/>
          </w:tcPr>
          <w:p w14:paraId="347569C7"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Controls EV charging times</w:t>
            </w:r>
          </w:p>
        </w:tc>
      </w:tr>
      <w:tr w:rsidR="00797C4E" w:rsidRPr="00797C4E" w14:paraId="7BFC7826" w14:textId="77777777" w:rsidTr="00125129">
        <w:tc>
          <w:tcPr>
            <w:tcW w:w="4140" w:type="dxa"/>
            <w:vAlign w:val="center"/>
          </w:tcPr>
          <w:p w14:paraId="03FA2099"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Connected Homes</w:t>
            </w:r>
          </w:p>
        </w:tc>
        <w:tc>
          <w:tcPr>
            <w:tcW w:w="990" w:type="dxa"/>
            <w:vAlign w:val="center"/>
          </w:tcPr>
          <w:p w14:paraId="2DC13EA9" w14:textId="77777777" w:rsidR="008E461E" w:rsidRPr="00797C4E" w:rsidRDefault="008E461E" w:rsidP="008E461E">
            <w:pPr>
              <w:jc w:val="center"/>
              <w:rPr>
                <w:rFonts w:ascii="Calibri" w:hAnsi="Calibri" w:cs="Calibri"/>
                <w:sz w:val="22"/>
                <w:szCs w:val="22"/>
              </w:rPr>
            </w:pPr>
            <w:r w:rsidRPr="00797C4E">
              <w:rPr>
                <w:rFonts w:ascii="Calibri" w:hAnsi="Calibri" w:cs="Calibri"/>
                <w:sz w:val="22"/>
                <w:szCs w:val="22"/>
              </w:rPr>
              <w:t>Y</w:t>
            </w:r>
          </w:p>
        </w:tc>
        <w:tc>
          <w:tcPr>
            <w:tcW w:w="4770" w:type="dxa"/>
            <w:vAlign w:val="center"/>
          </w:tcPr>
          <w:p w14:paraId="698DB242"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DR Program with residential smart devices thermostats and EV</w:t>
            </w:r>
          </w:p>
        </w:tc>
      </w:tr>
      <w:tr w:rsidR="00125129" w:rsidRPr="00797C4E" w14:paraId="06C18DEC" w14:textId="77777777" w:rsidTr="00125129">
        <w:tc>
          <w:tcPr>
            <w:tcW w:w="4140" w:type="dxa"/>
            <w:vAlign w:val="center"/>
          </w:tcPr>
          <w:p w14:paraId="1F9A3268"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MLP Solar Rebate Program</w:t>
            </w:r>
          </w:p>
        </w:tc>
        <w:tc>
          <w:tcPr>
            <w:tcW w:w="990" w:type="dxa"/>
            <w:vAlign w:val="center"/>
          </w:tcPr>
          <w:p w14:paraId="798C8922" w14:textId="77777777" w:rsidR="008E461E" w:rsidRPr="00797C4E" w:rsidRDefault="00125129" w:rsidP="008E461E">
            <w:pPr>
              <w:jc w:val="center"/>
              <w:rPr>
                <w:rFonts w:ascii="Calibri" w:hAnsi="Calibri" w:cs="Calibri"/>
                <w:sz w:val="22"/>
                <w:szCs w:val="22"/>
              </w:rPr>
            </w:pPr>
            <w:r w:rsidRPr="00797C4E">
              <w:rPr>
                <w:rFonts w:ascii="Calibri" w:hAnsi="Calibri" w:cs="Calibri"/>
                <w:sz w:val="22"/>
                <w:szCs w:val="22"/>
              </w:rPr>
              <w:t>Y</w:t>
            </w:r>
          </w:p>
        </w:tc>
        <w:tc>
          <w:tcPr>
            <w:tcW w:w="4770" w:type="dxa"/>
            <w:vAlign w:val="center"/>
          </w:tcPr>
          <w:p w14:paraId="1F75D6E3" w14:textId="77777777" w:rsidR="008E461E" w:rsidRPr="00797C4E" w:rsidRDefault="008E461E" w:rsidP="008E461E">
            <w:pPr>
              <w:rPr>
                <w:rFonts w:ascii="Calibri" w:eastAsia="Times New Roman" w:hAnsi="Calibri" w:cs="Calibri"/>
              </w:rPr>
            </w:pPr>
            <w:r w:rsidRPr="00797C4E">
              <w:rPr>
                <w:rFonts w:ascii="Calibri" w:eastAsia="Times New Roman" w:hAnsi="Calibri" w:cs="Calibri"/>
              </w:rPr>
              <w:t>DOER matching rebates for residential solar</w:t>
            </w:r>
          </w:p>
        </w:tc>
      </w:tr>
    </w:tbl>
    <w:p w14:paraId="4A6E46D7" w14:textId="77777777" w:rsidR="000944A5" w:rsidRPr="00797C4E" w:rsidRDefault="000944A5" w:rsidP="000944A5">
      <w:pPr>
        <w:pStyle w:val="BodyText"/>
        <w:spacing w:before="9"/>
        <w:rPr>
          <w:sz w:val="21"/>
        </w:rPr>
      </w:pPr>
    </w:p>
    <w:p w14:paraId="03A0711D" w14:textId="77777777" w:rsidR="0040176B" w:rsidRPr="00797C4E" w:rsidRDefault="0040176B">
      <w:pPr>
        <w:pStyle w:val="BodyText"/>
        <w:spacing w:before="10"/>
        <w:rPr>
          <w:b/>
          <w:sz w:val="21"/>
        </w:rPr>
      </w:pPr>
    </w:p>
    <w:p w14:paraId="3D201231" w14:textId="77777777" w:rsidR="00774917" w:rsidRPr="00797C4E" w:rsidRDefault="00774917" w:rsidP="00774917">
      <w:pPr>
        <w:pStyle w:val="Heading2"/>
      </w:pPr>
      <w:r w:rsidRPr="00797C4E">
        <w:t>Program Budget Data - 2020</w:t>
      </w:r>
    </w:p>
    <w:p w14:paraId="1266C589" w14:textId="77777777" w:rsidR="009B5322" w:rsidRPr="00797C4E" w:rsidRDefault="009B5322" w:rsidP="00774917">
      <w:pPr>
        <w:pStyle w:val="BodyText"/>
        <w:rPr>
          <w:sz w:val="20"/>
        </w:rPr>
      </w:pPr>
    </w:p>
    <w:p w14:paraId="0BB4C32F" w14:textId="77777777" w:rsidR="009B5322" w:rsidRPr="00797C4E"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797C4E" w:rsidRPr="00797C4E" w14:paraId="0D21884D" w14:textId="77777777" w:rsidTr="009B5322">
        <w:tc>
          <w:tcPr>
            <w:tcW w:w="3600" w:type="dxa"/>
            <w:vAlign w:val="bottom"/>
          </w:tcPr>
          <w:p w14:paraId="30B08E35" w14:textId="77777777" w:rsidR="006C75ED" w:rsidRPr="00797C4E" w:rsidRDefault="006C75ED" w:rsidP="006C75ED">
            <w:pPr>
              <w:jc w:val="center"/>
              <w:rPr>
                <w:rFonts w:ascii="Calibri" w:eastAsia="Times New Roman" w:hAnsi="Calibri" w:cs="Calibri"/>
              </w:rPr>
            </w:pPr>
            <w:r w:rsidRPr="00797C4E">
              <w:rPr>
                <w:rFonts w:ascii="Calibri" w:eastAsia="Times New Roman" w:hAnsi="Calibri" w:cs="Calibri"/>
              </w:rPr>
              <w:t>2020 Gross Annual Retail Revenue</w:t>
            </w:r>
          </w:p>
        </w:tc>
        <w:tc>
          <w:tcPr>
            <w:tcW w:w="1188" w:type="dxa"/>
            <w:vAlign w:val="center"/>
          </w:tcPr>
          <w:p w14:paraId="004C6093" w14:textId="77777777" w:rsidR="006C75ED" w:rsidRPr="00797C4E" w:rsidRDefault="006C75ED" w:rsidP="006C75ED">
            <w:pPr>
              <w:jc w:val="center"/>
              <w:rPr>
                <w:rFonts w:ascii="Calibri" w:eastAsia="Times New Roman" w:hAnsi="Calibri" w:cs="Calibri"/>
              </w:rPr>
            </w:pPr>
            <w:r w:rsidRPr="00797C4E">
              <w:rPr>
                <w:rFonts w:ascii="Calibri" w:hAnsi="Calibri" w:cs="Calibri"/>
              </w:rPr>
              <w:t xml:space="preserve">$10,600,000 </w:t>
            </w:r>
          </w:p>
        </w:tc>
      </w:tr>
      <w:tr w:rsidR="00797C4E" w:rsidRPr="00797C4E" w14:paraId="5C81E2DD" w14:textId="77777777" w:rsidTr="009B5322">
        <w:tc>
          <w:tcPr>
            <w:tcW w:w="3600" w:type="dxa"/>
            <w:vAlign w:val="bottom"/>
          </w:tcPr>
          <w:p w14:paraId="5A769B7C" w14:textId="77777777" w:rsidR="006C75ED" w:rsidRPr="00797C4E" w:rsidRDefault="006C75ED" w:rsidP="006C75ED">
            <w:pPr>
              <w:jc w:val="center"/>
              <w:rPr>
                <w:rFonts w:ascii="Calibri" w:eastAsia="Times New Roman" w:hAnsi="Calibri" w:cs="Calibri"/>
              </w:rPr>
            </w:pPr>
            <w:r w:rsidRPr="00797C4E">
              <w:rPr>
                <w:rFonts w:ascii="Calibri" w:eastAsia="Times New Roman" w:hAnsi="Calibri" w:cs="Calibri"/>
              </w:rPr>
              <w:t>Annual RCS Budget Threshold</w:t>
            </w:r>
          </w:p>
        </w:tc>
        <w:tc>
          <w:tcPr>
            <w:tcW w:w="1188" w:type="dxa"/>
            <w:vAlign w:val="center"/>
          </w:tcPr>
          <w:p w14:paraId="1337BE08" w14:textId="77777777" w:rsidR="006C75ED" w:rsidRPr="00797C4E" w:rsidRDefault="006C75ED" w:rsidP="006C75ED">
            <w:pPr>
              <w:jc w:val="center"/>
              <w:rPr>
                <w:rFonts w:ascii="Calibri" w:hAnsi="Calibri" w:cs="Calibri"/>
                <w:b/>
                <w:bCs/>
              </w:rPr>
            </w:pPr>
            <w:r w:rsidRPr="00797C4E">
              <w:rPr>
                <w:rFonts w:ascii="Calibri" w:hAnsi="Calibri" w:cs="Calibri"/>
                <w:b/>
                <w:bCs/>
              </w:rPr>
              <w:t xml:space="preserve">$26,500 </w:t>
            </w:r>
          </w:p>
        </w:tc>
      </w:tr>
      <w:tr w:rsidR="00797C4E" w:rsidRPr="00797C4E" w14:paraId="6F4D9FE9" w14:textId="77777777" w:rsidTr="009B5322">
        <w:tc>
          <w:tcPr>
            <w:tcW w:w="3600" w:type="dxa"/>
            <w:vAlign w:val="bottom"/>
          </w:tcPr>
          <w:p w14:paraId="7DE92DB2" w14:textId="77777777" w:rsidR="006C75ED" w:rsidRPr="00797C4E" w:rsidRDefault="006C75ED" w:rsidP="006C75ED">
            <w:pPr>
              <w:jc w:val="center"/>
              <w:rPr>
                <w:rFonts w:ascii="Calibri" w:eastAsia="Times New Roman" w:hAnsi="Calibri" w:cs="Calibri"/>
              </w:rPr>
            </w:pPr>
            <w:r w:rsidRPr="00797C4E">
              <w:rPr>
                <w:rFonts w:ascii="Calibri" w:eastAsia="Times New Roman" w:hAnsi="Calibri" w:cs="Calibri"/>
              </w:rPr>
              <w:t>Total Residential Electric Sales (kWh)</w:t>
            </w:r>
          </w:p>
        </w:tc>
        <w:tc>
          <w:tcPr>
            <w:tcW w:w="1188" w:type="dxa"/>
            <w:vAlign w:val="center"/>
          </w:tcPr>
          <w:p w14:paraId="758AF7B4" w14:textId="77777777" w:rsidR="006C75ED" w:rsidRPr="00797C4E" w:rsidRDefault="006C75ED" w:rsidP="006C75ED">
            <w:pPr>
              <w:jc w:val="center"/>
              <w:rPr>
                <w:rFonts w:ascii="Calibri" w:hAnsi="Calibri" w:cs="Calibri"/>
              </w:rPr>
            </w:pPr>
            <w:r w:rsidRPr="00797C4E">
              <w:rPr>
                <w:rFonts w:ascii="Calibri" w:hAnsi="Calibri" w:cs="Calibri"/>
              </w:rPr>
              <w:t>44,007,340</w:t>
            </w:r>
          </w:p>
        </w:tc>
      </w:tr>
      <w:tr w:rsidR="006C75ED" w:rsidRPr="00797C4E" w14:paraId="1113545F" w14:textId="77777777" w:rsidTr="009B5322">
        <w:tc>
          <w:tcPr>
            <w:tcW w:w="3600" w:type="dxa"/>
            <w:vAlign w:val="bottom"/>
          </w:tcPr>
          <w:p w14:paraId="0FFCA0AA" w14:textId="77777777" w:rsidR="006C75ED" w:rsidRPr="00797C4E" w:rsidRDefault="006C75ED" w:rsidP="006C75ED">
            <w:pPr>
              <w:jc w:val="center"/>
              <w:rPr>
                <w:rFonts w:ascii="Calibri" w:eastAsia="Times New Roman" w:hAnsi="Calibri" w:cs="Calibri"/>
              </w:rPr>
            </w:pPr>
            <w:r w:rsidRPr="00797C4E">
              <w:rPr>
                <w:rFonts w:ascii="Calibri" w:eastAsia="Times New Roman" w:hAnsi="Calibri" w:cs="Calibri"/>
              </w:rPr>
              <w:t>Number Residential Electric Customers</w:t>
            </w:r>
          </w:p>
        </w:tc>
        <w:tc>
          <w:tcPr>
            <w:tcW w:w="1188" w:type="dxa"/>
            <w:vAlign w:val="center"/>
          </w:tcPr>
          <w:p w14:paraId="69AC4657" w14:textId="77777777" w:rsidR="006C75ED" w:rsidRPr="00797C4E" w:rsidRDefault="006C75ED" w:rsidP="006C75ED">
            <w:pPr>
              <w:jc w:val="center"/>
              <w:rPr>
                <w:rFonts w:ascii="Calibri" w:hAnsi="Calibri" w:cs="Calibri"/>
              </w:rPr>
            </w:pPr>
            <w:r w:rsidRPr="00797C4E">
              <w:rPr>
                <w:rFonts w:ascii="Calibri" w:hAnsi="Calibri" w:cs="Calibri"/>
              </w:rPr>
              <w:t>4,227</w:t>
            </w:r>
          </w:p>
        </w:tc>
      </w:tr>
    </w:tbl>
    <w:p w14:paraId="2D986F0B" w14:textId="77777777" w:rsidR="009B5322" w:rsidRPr="00797C4E" w:rsidRDefault="009B5322" w:rsidP="00774917">
      <w:pPr>
        <w:pStyle w:val="BodyText"/>
        <w:rPr>
          <w:sz w:val="20"/>
        </w:rPr>
      </w:pPr>
    </w:p>
    <w:p w14:paraId="4BE8CB1E" w14:textId="77777777" w:rsidR="009B5322" w:rsidRPr="00797C4E" w:rsidRDefault="009B5322" w:rsidP="00774917">
      <w:pPr>
        <w:pStyle w:val="BodyText"/>
        <w:rPr>
          <w:sz w:val="20"/>
        </w:rPr>
      </w:pPr>
    </w:p>
    <w:p w14:paraId="3CC51ABC" w14:textId="77777777" w:rsidR="009B4CF4" w:rsidRPr="00797C4E" w:rsidRDefault="009B4CF4" w:rsidP="009B4CF4">
      <w:pPr>
        <w:ind w:left="144"/>
        <w:rPr>
          <w:b/>
        </w:rPr>
      </w:pPr>
      <w:r w:rsidRPr="00797C4E">
        <w:rPr>
          <w:b/>
        </w:rPr>
        <w:t>Municipal RCS Roadmap – 2022 Budget</w:t>
      </w:r>
    </w:p>
    <w:p w14:paraId="709F7A28" w14:textId="77777777" w:rsidR="009B4CF4" w:rsidRPr="00797C4E" w:rsidRDefault="009B4CF4" w:rsidP="009B4CF4">
      <w:pPr>
        <w:pStyle w:val="BodyText"/>
        <w:rPr>
          <w:b/>
        </w:rPr>
      </w:pPr>
    </w:p>
    <w:tbl>
      <w:tblPr>
        <w:tblW w:w="9900" w:type="dxa"/>
        <w:tblInd w:w="108" w:type="dxa"/>
        <w:tblLook w:val="04A0" w:firstRow="1" w:lastRow="0" w:firstColumn="1" w:lastColumn="0" w:noHBand="0" w:noVBand="1"/>
      </w:tblPr>
      <w:tblGrid>
        <w:gridCol w:w="5310"/>
        <w:gridCol w:w="2880"/>
        <w:gridCol w:w="1710"/>
      </w:tblGrid>
      <w:tr w:rsidR="00797C4E" w:rsidRPr="00797C4E" w14:paraId="3AF89920" w14:textId="77777777" w:rsidTr="00136E64">
        <w:trPr>
          <w:trHeight w:val="510"/>
        </w:trPr>
        <w:tc>
          <w:tcPr>
            <w:tcW w:w="531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1E44E5" w14:textId="77777777" w:rsidR="00361224" w:rsidRPr="00797C4E" w:rsidRDefault="00361224" w:rsidP="00361224">
            <w:pPr>
              <w:jc w:val="center"/>
              <w:rPr>
                <w:rFonts w:ascii="Calibri" w:eastAsia="Times New Roman" w:hAnsi="Calibri" w:cs="Calibri"/>
                <w:b/>
                <w:bCs/>
                <w:sz w:val="20"/>
                <w:szCs w:val="20"/>
              </w:rPr>
            </w:pPr>
            <w:r w:rsidRPr="00797C4E">
              <w:rPr>
                <w:rFonts w:ascii="Calibri" w:hAnsi="Calibri" w:cs="Calibri"/>
                <w:b/>
                <w:bCs/>
                <w:sz w:val="20"/>
                <w:szCs w:val="20"/>
              </w:rPr>
              <w:t>Budget Category</w:t>
            </w:r>
          </w:p>
        </w:tc>
        <w:tc>
          <w:tcPr>
            <w:tcW w:w="288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145E279" w14:textId="77777777" w:rsidR="00361224" w:rsidRPr="00797C4E" w:rsidRDefault="00361224" w:rsidP="00361224">
            <w:pPr>
              <w:jc w:val="center"/>
              <w:rPr>
                <w:rFonts w:ascii="Calibri" w:hAnsi="Calibri" w:cs="Calibri"/>
                <w:b/>
                <w:bCs/>
                <w:sz w:val="20"/>
                <w:szCs w:val="20"/>
              </w:rPr>
            </w:pPr>
            <w:r w:rsidRPr="00797C4E">
              <w:rPr>
                <w:rFonts w:ascii="Calibri"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210E41A2" w14:textId="77777777" w:rsidR="00361224" w:rsidRPr="00797C4E" w:rsidRDefault="00361224" w:rsidP="00361224">
            <w:pPr>
              <w:jc w:val="center"/>
              <w:rPr>
                <w:rFonts w:ascii="Calibri" w:hAnsi="Calibri" w:cs="Calibri"/>
                <w:b/>
                <w:bCs/>
                <w:sz w:val="20"/>
                <w:szCs w:val="20"/>
              </w:rPr>
            </w:pPr>
            <w:r w:rsidRPr="00797C4E">
              <w:rPr>
                <w:rFonts w:ascii="Calibri" w:hAnsi="Calibri" w:cs="Calibri"/>
                <w:b/>
                <w:bCs/>
                <w:sz w:val="20"/>
                <w:szCs w:val="20"/>
              </w:rPr>
              <w:t>Planned Volume (include units)</w:t>
            </w:r>
          </w:p>
        </w:tc>
      </w:tr>
      <w:tr w:rsidR="00797C4E" w:rsidRPr="00797C4E" w14:paraId="5DC1B700" w14:textId="77777777" w:rsidTr="00AF029F">
        <w:trPr>
          <w:trHeight w:val="300"/>
        </w:trPr>
        <w:tc>
          <w:tcPr>
            <w:tcW w:w="531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E174015" w14:textId="77777777" w:rsidR="00361224" w:rsidRPr="00797C4E" w:rsidRDefault="00361224" w:rsidP="00361224">
            <w:pPr>
              <w:rPr>
                <w:rFonts w:ascii="Calibri" w:hAnsi="Calibri" w:cs="Calibri"/>
                <w:sz w:val="20"/>
                <w:szCs w:val="20"/>
              </w:rPr>
            </w:pPr>
            <w:r w:rsidRPr="00797C4E">
              <w:rPr>
                <w:rFonts w:ascii="Calibri" w:hAnsi="Calibri" w:cs="Calibri"/>
                <w:sz w:val="20"/>
                <w:szCs w:val="20"/>
              </w:rPr>
              <w:t>Residential Energy Assessment</w:t>
            </w:r>
          </w:p>
        </w:tc>
        <w:tc>
          <w:tcPr>
            <w:tcW w:w="2880" w:type="dxa"/>
            <w:tcBorders>
              <w:top w:val="nil"/>
              <w:left w:val="nil"/>
              <w:bottom w:val="single" w:sz="4" w:space="0" w:color="auto"/>
              <w:right w:val="single" w:sz="4" w:space="0" w:color="auto"/>
            </w:tcBorders>
            <w:shd w:val="clear" w:color="auto" w:fill="auto"/>
            <w:vAlign w:val="center"/>
          </w:tcPr>
          <w:p w14:paraId="0D024F35"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 xml:space="preserve">$8,070 </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2CA5552F"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30 audits</w:t>
            </w:r>
          </w:p>
        </w:tc>
      </w:tr>
      <w:tr w:rsidR="00797C4E" w:rsidRPr="00797C4E" w14:paraId="1D665E0D" w14:textId="77777777" w:rsidTr="00AF029F">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6B966D6A" w14:textId="77777777" w:rsidR="00361224" w:rsidRPr="00797C4E" w:rsidRDefault="00361224" w:rsidP="00361224">
            <w:pPr>
              <w:rPr>
                <w:rFonts w:ascii="Calibri" w:hAnsi="Calibri" w:cs="Calibri"/>
                <w:sz w:val="20"/>
                <w:szCs w:val="20"/>
              </w:rPr>
            </w:pPr>
            <w:r w:rsidRPr="00797C4E">
              <w:rPr>
                <w:rFonts w:ascii="Calibri" w:hAnsi="Calibri" w:cs="Calibri"/>
                <w:sz w:val="20"/>
                <w:szCs w:val="20"/>
              </w:rPr>
              <w:t>ISM provided during audits (LED Bulbs)</w:t>
            </w:r>
          </w:p>
        </w:tc>
        <w:tc>
          <w:tcPr>
            <w:tcW w:w="2880" w:type="dxa"/>
            <w:tcBorders>
              <w:top w:val="nil"/>
              <w:left w:val="nil"/>
              <w:bottom w:val="single" w:sz="4" w:space="0" w:color="auto"/>
              <w:right w:val="single" w:sz="4" w:space="0" w:color="auto"/>
            </w:tcBorders>
            <w:shd w:val="clear" w:color="auto" w:fill="auto"/>
            <w:vAlign w:val="center"/>
          </w:tcPr>
          <w:p w14:paraId="04F0635D"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 xml:space="preserve">$180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152090F9"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90 LED bulbs</w:t>
            </w:r>
          </w:p>
        </w:tc>
      </w:tr>
      <w:tr w:rsidR="00797C4E" w:rsidRPr="00797C4E" w14:paraId="28D590A3" w14:textId="77777777" w:rsidTr="00AF029F">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7B32D809" w14:textId="77777777" w:rsidR="00361224" w:rsidRPr="00797C4E" w:rsidRDefault="00361224" w:rsidP="00361224">
            <w:pPr>
              <w:rPr>
                <w:rFonts w:ascii="Calibri" w:hAnsi="Calibri" w:cs="Calibri"/>
                <w:sz w:val="20"/>
                <w:szCs w:val="20"/>
              </w:rPr>
            </w:pPr>
            <w:r w:rsidRPr="00797C4E">
              <w:rPr>
                <w:rFonts w:ascii="Calibri" w:hAnsi="Calibri" w:cs="Calibri"/>
                <w:sz w:val="20"/>
                <w:szCs w:val="20"/>
              </w:rPr>
              <w:t>Connected Homes Device Rewards and Charges</w:t>
            </w:r>
          </w:p>
        </w:tc>
        <w:tc>
          <w:tcPr>
            <w:tcW w:w="2880" w:type="dxa"/>
            <w:tcBorders>
              <w:top w:val="nil"/>
              <w:left w:val="nil"/>
              <w:bottom w:val="single" w:sz="4" w:space="0" w:color="auto"/>
              <w:right w:val="single" w:sz="4" w:space="0" w:color="auto"/>
            </w:tcBorders>
            <w:shd w:val="clear" w:color="auto" w:fill="auto"/>
            <w:noWrap/>
            <w:vAlign w:val="center"/>
          </w:tcPr>
          <w:p w14:paraId="6896BDC3"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 xml:space="preserve">$2,850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79FAE2A3"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57 Devices</w:t>
            </w:r>
          </w:p>
        </w:tc>
      </w:tr>
      <w:tr w:rsidR="00797C4E" w:rsidRPr="00797C4E" w14:paraId="40E404D8" w14:textId="77777777" w:rsidTr="00AF029F">
        <w:trPr>
          <w:trHeight w:val="300"/>
        </w:trPr>
        <w:tc>
          <w:tcPr>
            <w:tcW w:w="5310" w:type="dxa"/>
            <w:tcBorders>
              <w:top w:val="nil"/>
              <w:left w:val="single" w:sz="8" w:space="0" w:color="auto"/>
              <w:bottom w:val="single" w:sz="4" w:space="0" w:color="auto"/>
              <w:right w:val="single" w:sz="8" w:space="0" w:color="auto"/>
            </w:tcBorders>
            <w:shd w:val="clear" w:color="auto" w:fill="auto"/>
            <w:vAlign w:val="center"/>
            <w:hideMark/>
          </w:tcPr>
          <w:p w14:paraId="241A75CA" w14:textId="77777777" w:rsidR="00361224" w:rsidRPr="00797C4E" w:rsidRDefault="00361224" w:rsidP="00361224">
            <w:pPr>
              <w:rPr>
                <w:rFonts w:ascii="Calibri" w:hAnsi="Calibri" w:cs="Calibri"/>
                <w:sz w:val="20"/>
                <w:szCs w:val="20"/>
              </w:rPr>
            </w:pPr>
            <w:r w:rsidRPr="00797C4E">
              <w:rPr>
                <w:rFonts w:ascii="Calibri" w:hAnsi="Calibri" w:cs="Calibri"/>
                <w:sz w:val="20"/>
                <w:szCs w:val="20"/>
              </w:rPr>
              <w:t>Residential EV Charger Rebates</w:t>
            </w:r>
          </w:p>
        </w:tc>
        <w:tc>
          <w:tcPr>
            <w:tcW w:w="2880" w:type="dxa"/>
            <w:tcBorders>
              <w:top w:val="nil"/>
              <w:left w:val="nil"/>
              <w:bottom w:val="single" w:sz="4" w:space="0" w:color="auto"/>
              <w:right w:val="single" w:sz="4" w:space="0" w:color="auto"/>
            </w:tcBorders>
            <w:shd w:val="clear" w:color="auto" w:fill="auto"/>
            <w:noWrap/>
            <w:vAlign w:val="center"/>
          </w:tcPr>
          <w:p w14:paraId="26257F2E"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 xml:space="preserve">$800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078CD56A"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2 Chargers</w:t>
            </w:r>
          </w:p>
        </w:tc>
      </w:tr>
      <w:tr w:rsidR="00797C4E" w:rsidRPr="00797C4E" w14:paraId="1A8BF9C6" w14:textId="77777777" w:rsidTr="00AF029F">
        <w:trPr>
          <w:trHeight w:val="315"/>
        </w:trPr>
        <w:tc>
          <w:tcPr>
            <w:tcW w:w="531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69ABB4C" w14:textId="77777777" w:rsidR="00361224" w:rsidRPr="00797C4E" w:rsidRDefault="00361224" w:rsidP="00361224">
            <w:pPr>
              <w:rPr>
                <w:rFonts w:ascii="Calibri" w:hAnsi="Calibri" w:cs="Calibri"/>
                <w:sz w:val="20"/>
                <w:szCs w:val="20"/>
              </w:rPr>
            </w:pPr>
            <w:r w:rsidRPr="00797C4E">
              <w:rPr>
                <w:rFonts w:ascii="Calibri" w:hAnsi="Calibri" w:cs="Calibri"/>
                <w:sz w:val="20"/>
                <w:szCs w:val="20"/>
              </w:rPr>
              <w:t>Tier 1 and Tier 2 and Optional Admin Costs</w:t>
            </w:r>
          </w:p>
        </w:tc>
        <w:tc>
          <w:tcPr>
            <w:tcW w:w="2880" w:type="dxa"/>
            <w:tcBorders>
              <w:top w:val="nil"/>
              <w:left w:val="nil"/>
              <w:bottom w:val="single" w:sz="8" w:space="0" w:color="auto"/>
              <w:right w:val="single" w:sz="4" w:space="0" w:color="auto"/>
            </w:tcBorders>
            <w:shd w:val="clear" w:color="auto" w:fill="auto"/>
            <w:noWrap/>
            <w:vAlign w:val="center"/>
          </w:tcPr>
          <w:p w14:paraId="79100A81"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 xml:space="preserve">$29,673 </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776FE408"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N/A</w:t>
            </w:r>
          </w:p>
        </w:tc>
      </w:tr>
      <w:tr w:rsidR="00361224" w:rsidRPr="00797C4E" w14:paraId="1C78F115" w14:textId="77777777" w:rsidTr="00AF029F">
        <w:trPr>
          <w:trHeight w:val="300"/>
        </w:trPr>
        <w:tc>
          <w:tcPr>
            <w:tcW w:w="5310" w:type="dxa"/>
            <w:tcBorders>
              <w:top w:val="nil"/>
              <w:left w:val="nil"/>
              <w:bottom w:val="nil"/>
              <w:right w:val="nil"/>
            </w:tcBorders>
            <w:shd w:val="clear" w:color="auto" w:fill="auto"/>
            <w:vAlign w:val="center"/>
            <w:hideMark/>
          </w:tcPr>
          <w:p w14:paraId="06F9E5F1" w14:textId="77777777" w:rsidR="00361224" w:rsidRPr="00797C4E" w:rsidRDefault="00361224" w:rsidP="00361224">
            <w:pPr>
              <w:jc w:val="center"/>
              <w:rPr>
                <w:rFonts w:ascii="Calibri" w:hAnsi="Calibri" w:cs="Calibri"/>
                <w:b/>
                <w:bCs/>
                <w:sz w:val="20"/>
                <w:szCs w:val="20"/>
              </w:rPr>
            </w:pPr>
            <w:r w:rsidRPr="00797C4E">
              <w:rPr>
                <w:rFonts w:ascii="Calibri" w:hAnsi="Calibri" w:cs="Calibri"/>
                <w:b/>
                <w:bCs/>
                <w:sz w:val="20"/>
                <w:szCs w:val="20"/>
              </w:rPr>
              <w:t>Total</w:t>
            </w:r>
          </w:p>
        </w:tc>
        <w:tc>
          <w:tcPr>
            <w:tcW w:w="2880" w:type="dxa"/>
            <w:tcBorders>
              <w:top w:val="nil"/>
              <w:left w:val="nil"/>
              <w:bottom w:val="nil"/>
              <w:right w:val="nil"/>
            </w:tcBorders>
            <w:shd w:val="clear" w:color="auto" w:fill="auto"/>
            <w:vAlign w:val="center"/>
          </w:tcPr>
          <w:p w14:paraId="3BF70D31" w14:textId="77777777" w:rsidR="00361224" w:rsidRPr="00797C4E" w:rsidRDefault="00361224" w:rsidP="00361224">
            <w:pPr>
              <w:jc w:val="center"/>
              <w:rPr>
                <w:rFonts w:ascii="Calibri" w:hAnsi="Calibri" w:cs="Calibri"/>
                <w:sz w:val="20"/>
                <w:szCs w:val="20"/>
              </w:rPr>
            </w:pPr>
            <w:r w:rsidRPr="00797C4E">
              <w:rPr>
                <w:rFonts w:ascii="Calibri" w:hAnsi="Calibri" w:cs="Calibri"/>
                <w:sz w:val="20"/>
                <w:szCs w:val="20"/>
              </w:rPr>
              <w:t xml:space="preserve">$41,573 </w:t>
            </w:r>
          </w:p>
        </w:tc>
        <w:tc>
          <w:tcPr>
            <w:tcW w:w="1710" w:type="dxa"/>
            <w:tcBorders>
              <w:top w:val="nil"/>
              <w:left w:val="nil"/>
              <w:bottom w:val="nil"/>
              <w:right w:val="nil"/>
            </w:tcBorders>
            <w:shd w:val="clear" w:color="auto" w:fill="auto"/>
            <w:vAlign w:val="center"/>
          </w:tcPr>
          <w:p w14:paraId="0FC1E4F3" w14:textId="77777777" w:rsidR="00361224" w:rsidRPr="00797C4E" w:rsidRDefault="00361224" w:rsidP="00361224">
            <w:pPr>
              <w:jc w:val="center"/>
              <w:rPr>
                <w:rFonts w:ascii="Calibri" w:hAnsi="Calibri" w:cs="Calibri"/>
                <w:sz w:val="20"/>
                <w:szCs w:val="20"/>
              </w:rPr>
            </w:pPr>
          </w:p>
        </w:tc>
      </w:tr>
    </w:tbl>
    <w:p w14:paraId="66C56BF2" w14:textId="77777777" w:rsidR="009B4CF4" w:rsidRPr="00797C4E" w:rsidRDefault="009B4CF4" w:rsidP="009B4CF4">
      <w:pPr>
        <w:pStyle w:val="BodyText"/>
        <w:rPr>
          <w:b/>
        </w:rPr>
      </w:pPr>
    </w:p>
    <w:p w14:paraId="3ECB2165" w14:textId="77777777" w:rsidR="009B4CF4" w:rsidRPr="00797C4E" w:rsidRDefault="009B4CF4" w:rsidP="009B4CF4">
      <w:pPr>
        <w:pStyle w:val="BodyText"/>
      </w:pPr>
    </w:p>
    <w:p w14:paraId="11CCEA8C" w14:textId="77777777" w:rsidR="009B4CF4" w:rsidRPr="00797C4E" w:rsidRDefault="009B4CF4" w:rsidP="009B4CF4">
      <w:pPr>
        <w:pStyle w:val="Heading2"/>
      </w:pPr>
      <w:r w:rsidRPr="00797C4E">
        <w:t>2022 Rebate Offering</w:t>
      </w:r>
    </w:p>
    <w:p w14:paraId="7D4EC1F1" w14:textId="77777777" w:rsidR="00D816CA" w:rsidRPr="00797C4E" w:rsidRDefault="00D816CA">
      <w:pPr>
        <w:pStyle w:val="BodyText"/>
        <w:spacing w:before="10"/>
        <w:rPr>
          <w:b/>
          <w:sz w:val="21"/>
        </w:rPr>
      </w:pPr>
    </w:p>
    <w:tbl>
      <w:tblPr>
        <w:tblW w:w="9900" w:type="dxa"/>
        <w:tblInd w:w="108" w:type="dxa"/>
        <w:tblLook w:val="04A0" w:firstRow="1" w:lastRow="0" w:firstColumn="1" w:lastColumn="0" w:noHBand="0" w:noVBand="1"/>
      </w:tblPr>
      <w:tblGrid>
        <w:gridCol w:w="5310"/>
        <w:gridCol w:w="2880"/>
        <w:gridCol w:w="1710"/>
      </w:tblGrid>
      <w:tr w:rsidR="00797C4E" w:rsidRPr="00797C4E" w14:paraId="6030FC83"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1732686" w14:textId="77777777" w:rsidR="00D816CA" w:rsidRPr="00797C4E" w:rsidRDefault="00D816CA" w:rsidP="004B55DE">
            <w:pPr>
              <w:widowControl/>
              <w:autoSpaceDE/>
              <w:autoSpaceDN/>
              <w:jc w:val="center"/>
              <w:rPr>
                <w:rFonts w:ascii="Calibri" w:eastAsia="Times New Roman" w:hAnsi="Calibri" w:cs="Calibri"/>
                <w:b/>
                <w:bCs/>
              </w:rPr>
            </w:pPr>
            <w:r w:rsidRPr="00797C4E">
              <w:rPr>
                <w:rFonts w:ascii="Calibri" w:eastAsia="Times New Roman" w:hAnsi="Calibri" w:cs="Calibri"/>
                <w:b/>
                <w:bCs/>
              </w:rPr>
              <w:t>Device</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99B2C7" w14:textId="77777777" w:rsidR="00D816CA" w:rsidRPr="00797C4E" w:rsidRDefault="00D816CA" w:rsidP="004B55DE">
            <w:pPr>
              <w:widowControl/>
              <w:autoSpaceDE/>
              <w:autoSpaceDN/>
              <w:jc w:val="center"/>
              <w:rPr>
                <w:rFonts w:ascii="Calibri" w:eastAsia="Times New Roman" w:hAnsi="Calibri" w:cs="Calibri"/>
                <w:b/>
                <w:bCs/>
              </w:rPr>
            </w:pPr>
            <w:r w:rsidRPr="00797C4E">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6C5CCD" w14:textId="77777777" w:rsidR="00D816CA" w:rsidRPr="00797C4E" w:rsidRDefault="00D816CA" w:rsidP="004B55DE">
            <w:pPr>
              <w:widowControl/>
              <w:autoSpaceDE/>
              <w:autoSpaceDN/>
              <w:jc w:val="center"/>
              <w:rPr>
                <w:rFonts w:ascii="Calibri" w:eastAsia="Times New Roman" w:hAnsi="Calibri" w:cs="Calibri"/>
                <w:b/>
                <w:bCs/>
              </w:rPr>
            </w:pPr>
            <w:r w:rsidRPr="00797C4E">
              <w:rPr>
                <w:rFonts w:ascii="Calibri" w:eastAsia="Times New Roman" w:hAnsi="Calibri" w:cs="Calibri"/>
                <w:b/>
                <w:bCs/>
              </w:rPr>
              <w:t>Rebate Amount</w:t>
            </w:r>
          </w:p>
        </w:tc>
      </w:tr>
      <w:tr w:rsidR="00797C4E" w:rsidRPr="00797C4E" w14:paraId="3191ED28"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17D6"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Batteries (≥10 KWH) - Sonnen, Generac</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F235C4F"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A992E4D" w14:textId="77777777" w:rsidR="00D816CA" w:rsidRPr="00797C4E" w:rsidRDefault="00D816CA" w:rsidP="004B55DE">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$15/mo</w:t>
            </w:r>
          </w:p>
        </w:tc>
      </w:tr>
      <w:tr w:rsidR="00797C4E" w:rsidRPr="00797C4E" w14:paraId="1488A998"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3DF50"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Electric Vehicle Chargers - ChargePoint, JuiceBox</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4DADA5A"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AF783D0" w14:textId="77777777" w:rsidR="00D816CA" w:rsidRPr="00797C4E" w:rsidRDefault="00D816CA" w:rsidP="004B55DE">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$10/mo</w:t>
            </w:r>
          </w:p>
        </w:tc>
      </w:tr>
      <w:tr w:rsidR="00797C4E" w:rsidRPr="00797C4E" w14:paraId="51BD80BB" w14:textId="77777777" w:rsidTr="00AF029F">
        <w:trPr>
          <w:trHeight w:val="51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ED654"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Mini-Split Heat Pump Controllers (per condenser) - Sensibo, Flair</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4D13180"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7864E54C" w14:textId="77777777" w:rsidR="00D816CA" w:rsidRPr="00797C4E" w:rsidRDefault="00D816CA" w:rsidP="004B55DE">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$5/mo</w:t>
            </w:r>
          </w:p>
        </w:tc>
      </w:tr>
      <w:tr w:rsidR="00797C4E" w:rsidRPr="00797C4E" w14:paraId="37EB1590"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063F7"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Wifi Thermostats - Google Nest, Honeywell Home</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007F95D"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6CF6175C" w14:textId="77777777" w:rsidR="00D816CA" w:rsidRPr="00797C4E" w:rsidRDefault="00D816CA" w:rsidP="004B55DE">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$5/mo</w:t>
            </w:r>
          </w:p>
        </w:tc>
      </w:tr>
      <w:tr w:rsidR="00797C4E" w:rsidRPr="00797C4E" w14:paraId="19591C90"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19F1"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Electric Hot Water Heaters - GE, Rheem</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359B0A38"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7E3CDC1" w14:textId="77777777" w:rsidR="00D816CA" w:rsidRPr="00797C4E" w:rsidRDefault="00D816CA" w:rsidP="004B55DE">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$5/mo</w:t>
            </w:r>
          </w:p>
        </w:tc>
      </w:tr>
      <w:tr w:rsidR="00797C4E" w:rsidRPr="00797C4E" w14:paraId="10A2B98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983AD"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42D42A4"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Full Battery EV</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2494B" w14:textId="77777777" w:rsidR="00D816CA" w:rsidRPr="00797C4E" w:rsidRDefault="00D816CA" w:rsidP="0045685B">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 xml:space="preserve">$400 </w:t>
            </w:r>
            <w:r w:rsidR="0045685B" w:rsidRPr="00797C4E">
              <w:rPr>
                <w:rFonts w:ascii="Calibri" w:eastAsia="Times New Roman" w:hAnsi="Calibri" w:cs="Calibri"/>
                <w:sz w:val="20"/>
                <w:szCs w:val="20"/>
              </w:rPr>
              <w:t>rebate</w:t>
            </w:r>
          </w:p>
        </w:tc>
      </w:tr>
      <w:tr w:rsidR="00797C4E" w:rsidRPr="00797C4E" w14:paraId="6C8D36AC"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476D7"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lastRenderedPageBreak/>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F3FE72E"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PHEV &lt;15 kWh Battery Capacity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497B7" w14:textId="77777777" w:rsidR="00D816CA" w:rsidRPr="00797C4E" w:rsidRDefault="00D816CA" w:rsidP="0045685B">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 xml:space="preserve">$200 </w:t>
            </w:r>
            <w:r w:rsidR="0045685B" w:rsidRPr="00797C4E">
              <w:rPr>
                <w:rFonts w:ascii="Calibri" w:eastAsia="Times New Roman" w:hAnsi="Calibri" w:cs="Calibri"/>
                <w:sz w:val="20"/>
                <w:szCs w:val="20"/>
              </w:rPr>
              <w:t>rebate</w:t>
            </w:r>
          </w:p>
        </w:tc>
      </w:tr>
      <w:tr w:rsidR="00797C4E" w:rsidRPr="00797C4E" w14:paraId="5A8ABA3C"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7539B"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Residential EV Scheduled Charging</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CCF232B" w14:textId="77777777" w:rsidR="00D816CA" w:rsidRPr="00797C4E" w:rsidRDefault="00D816CA" w:rsidP="004B55DE">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PHEV 15+ kWh Battery Capacity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51BDD" w14:textId="77777777" w:rsidR="00D816CA" w:rsidRPr="00797C4E" w:rsidRDefault="00D816CA" w:rsidP="0045685B">
            <w:pPr>
              <w:widowControl/>
              <w:autoSpaceDE/>
              <w:autoSpaceDN/>
              <w:jc w:val="center"/>
              <w:rPr>
                <w:rFonts w:ascii="Calibri" w:eastAsia="Times New Roman" w:hAnsi="Calibri" w:cs="Calibri"/>
                <w:sz w:val="20"/>
                <w:szCs w:val="20"/>
              </w:rPr>
            </w:pPr>
            <w:r w:rsidRPr="00797C4E">
              <w:rPr>
                <w:rFonts w:ascii="Calibri" w:eastAsia="Times New Roman" w:hAnsi="Calibri" w:cs="Calibri"/>
                <w:sz w:val="20"/>
                <w:szCs w:val="20"/>
              </w:rPr>
              <w:t xml:space="preserve">$300 </w:t>
            </w:r>
            <w:r w:rsidR="0045685B" w:rsidRPr="00797C4E">
              <w:rPr>
                <w:rFonts w:ascii="Calibri" w:eastAsia="Times New Roman" w:hAnsi="Calibri" w:cs="Calibri"/>
                <w:sz w:val="20"/>
                <w:szCs w:val="20"/>
              </w:rPr>
              <w:t>rebate</w:t>
            </w:r>
          </w:p>
        </w:tc>
      </w:tr>
      <w:tr w:rsidR="004E240B" w:rsidRPr="00797C4E" w14:paraId="61AE0C5B"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77E8B" w14:textId="77777777" w:rsidR="004E240B" w:rsidRPr="00797C4E" w:rsidRDefault="004E240B" w:rsidP="004E240B">
            <w:pPr>
              <w:widowControl/>
              <w:autoSpaceDE/>
              <w:autoSpaceDN/>
              <w:rPr>
                <w:rFonts w:ascii="Calibri" w:eastAsia="Times New Roman" w:hAnsi="Calibri" w:cs="Calibri"/>
                <w:sz w:val="20"/>
                <w:szCs w:val="20"/>
              </w:rPr>
            </w:pPr>
            <w:r w:rsidRPr="00797C4E">
              <w:rPr>
                <w:rFonts w:ascii="Calibri" w:eastAsia="Times New Roman" w:hAnsi="Calibri" w:cs="Calibri"/>
                <w:sz w:val="20"/>
                <w:szCs w:val="20"/>
              </w:rPr>
              <w:t>MLP Solar Rebate Program (MLP share)</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7B5E5FCD" w14:textId="77777777" w:rsidR="004E240B" w:rsidRPr="00797C4E" w:rsidRDefault="004E240B" w:rsidP="004E240B">
            <w:pPr>
              <w:widowControl/>
              <w:rPr>
                <w:rFonts w:ascii="Calibri" w:eastAsia="Calibri" w:hAnsi="Calibri" w:cs="Calibri"/>
                <w:sz w:val="20"/>
                <w:szCs w:val="20"/>
              </w:rPr>
            </w:pPr>
            <w:r w:rsidRPr="00797C4E">
              <w:rPr>
                <w:rFonts w:ascii="Calibri" w:eastAsia="Calibri" w:hAnsi="Calibri" w:cs="Calibri"/>
                <w:sz w:val="20"/>
                <w:szCs w:val="20"/>
              </w:rPr>
              <w:t>systems with DOER approval</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E8E3C59" w14:textId="77777777" w:rsidR="004E240B" w:rsidRPr="00797C4E" w:rsidRDefault="004E240B" w:rsidP="004E240B">
            <w:pPr>
              <w:widowControl/>
              <w:jc w:val="center"/>
              <w:rPr>
                <w:rFonts w:ascii="Calibri" w:eastAsia="Calibri" w:hAnsi="Calibri" w:cs="Calibri"/>
                <w:sz w:val="20"/>
                <w:szCs w:val="20"/>
              </w:rPr>
            </w:pPr>
            <w:r w:rsidRPr="00797C4E">
              <w:rPr>
                <w:rFonts w:ascii="Calibri" w:eastAsia="Calibri" w:hAnsi="Calibri" w:cs="Calibri"/>
                <w:sz w:val="20"/>
                <w:szCs w:val="20"/>
              </w:rPr>
              <w:t>$0.60/Watt</w:t>
            </w:r>
          </w:p>
        </w:tc>
      </w:tr>
    </w:tbl>
    <w:p w14:paraId="6D1CD9CB" w14:textId="77777777" w:rsidR="004B55DE" w:rsidRPr="00797C4E" w:rsidRDefault="004B55DE">
      <w:pPr>
        <w:pStyle w:val="BodyText"/>
        <w:spacing w:before="10"/>
        <w:rPr>
          <w:rFonts w:asciiTheme="minorHAnsi" w:hAnsiTheme="minorHAnsi" w:cstheme="minorHAnsi"/>
          <w:b/>
          <w:sz w:val="20"/>
          <w:szCs w:val="20"/>
        </w:rPr>
      </w:pPr>
    </w:p>
    <w:p w14:paraId="06DC3FAE" w14:textId="77777777" w:rsidR="00125129" w:rsidRPr="00797C4E" w:rsidRDefault="00125129" w:rsidP="0045685B">
      <w:pPr>
        <w:pStyle w:val="Heading2"/>
        <w:spacing w:before="181"/>
      </w:pPr>
      <w:r w:rsidRPr="00797C4E">
        <w:t>LED Bulb Sales and Switch and Socket Plate Insulation Gaskets</w:t>
      </w:r>
    </w:p>
    <w:p w14:paraId="4A839E4C" w14:textId="77777777" w:rsidR="00125129" w:rsidRPr="00797C4E" w:rsidRDefault="00125129" w:rsidP="0045685B">
      <w:pPr>
        <w:pStyle w:val="BodyText"/>
        <w:spacing w:before="181" w:line="259" w:lineRule="auto"/>
        <w:ind w:left="180" w:right="209"/>
        <w:rPr>
          <w:rFonts w:asciiTheme="minorHAnsi" w:hAnsiTheme="minorHAnsi" w:cstheme="minorHAnsi"/>
        </w:rPr>
      </w:pPr>
      <w:r w:rsidRPr="00797C4E">
        <w:rPr>
          <w:rFonts w:asciiTheme="minorHAnsi" w:hAnsiTheme="minorHAnsi" w:cstheme="minorHAnsi"/>
        </w:rPr>
        <w:t xml:space="preserve">GELD customers may purchase LED bulbs in 3 different sizes directly from GELD at a price below normal retail.  GELD also offers, free of charge, insulated foam gaskets designed to be used behind electric switch and socket plates.  </w:t>
      </w:r>
    </w:p>
    <w:p w14:paraId="365CAA45" w14:textId="77777777" w:rsidR="00125129" w:rsidRPr="00797C4E" w:rsidRDefault="00125129" w:rsidP="0045685B">
      <w:pPr>
        <w:pStyle w:val="Heading2"/>
        <w:spacing w:before="181"/>
      </w:pPr>
      <w:r w:rsidRPr="00797C4E">
        <w:t xml:space="preserve">Watt Meter </w:t>
      </w:r>
    </w:p>
    <w:p w14:paraId="1BFCD8AF" w14:textId="77777777" w:rsidR="00125129" w:rsidRPr="00797C4E" w:rsidRDefault="00125129" w:rsidP="0045685B">
      <w:pPr>
        <w:pStyle w:val="BodyText"/>
        <w:spacing w:before="181" w:line="259" w:lineRule="auto"/>
        <w:ind w:left="180" w:right="209"/>
        <w:rPr>
          <w:rFonts w:asciiTheme="minorHAnsi" w:hAnsiTheme="minorHAnsi" w:cstheme="minorHAnsi"/>
        </w:rPr>
      </w:pPr>
      <w:r w:rsidRPr="00797C4E">
        <w:rPr>
          <w:rFonts w:asciiTheme="minorHAnsi" w:hAnsiTheme="minorHAnsi" w:cstheme="minorHAnsi"/>
        </w:rPr>
        <w:t xml:space="preserve">GELD customers can borrow a GELD-owned watt meter to learn precisely how much electricity their appliances are using.  GELD directs customers to measure the appliance’s electric use for 3 days and then multiply the result by 10 to determine monthly electricity use and cost.  GELD believes this data is important to a customer as retirement of an old appliance or purchase of a new appliance is considered. </w:t>
      </w:r>
    </w:p>
    <w:p w14:paraId="4E116D37" w14:textId="77777777" w:rsidR="00125129" w:rsidRPr="00797C4E" w:rsidRDefault="00125129" w:rsidP="00125129">
      <w:pPr>
        <w:rPr>
          <w:b/>
        </w:rPr>
      </w:pPr>
    </w:p>
    <w:p w14:paraId="0D97C74D" w14:textId="77777777" w:rsidR="00125129" w:rsidRPr="00797C4E" w:rsidRDefault="00125129" w:rsidP="0045685B">
      <w:pPr>
        <w:pStyle w:val="Heading2"/>
        <w:spacing w:before="181"/>
      </w:pPr>
      <w:r w:rsidRPr="00797C4E">
        <w:t>Infrared Home Photography</w:t>
      </w:r>
    </w:p>
    <w:p w14:paraId="12C5932B" w14:textId="77777777" w:rsidR="00125129" w:rsidRPr="00797C4E" w:rsidRDefault="00125129" w:rsidP="0045685B">
      <w:pPr>
        <w:pStyle w:val="BodyText"/>
        <w:spacing w:before="181" w:line="259" w:lineRule="auto"/>
        <w:ind w:left="180" w:right="209"/>
        <w:rPr>
          <w:rFonts w:asciiTheme="minorHAnsi" w:hAnsiTheme="minorHAnsi" w:cstheme="minorHAnsi"/>
        </w:rPr>
      </w:pPr>
      <w:r w:rsidRPr="00797C4E">
        <w:rPr>
          <w:rFonts w:asciiTheme="minorHAnsi" w:hAnsiTheme="minorHAnsi" w:cstheme="minorHAnsi"/>
        </w:rPr>
        <w:t xml:space="preserve">Upon request by a customer, a GELD staff member will use an infrared camera to scan and photograph the envelope of a home to help determine heat loss.  GELD produces a report for the customer with photos of problem areas.  GELD believes this service allows customer to focus envelope improvement projects on those problem areas.  </w:t>
      </w:r>
    </w:p>
    <w:p w14:paraId="40AB82F5" w14:textId="77777777" w:rsidR="00125129" w:rsidRPr="00797C4E" w:rsidRDefault="00125129">
      <w:pPr>
        <w:pStyle w:val="BodyText"/>
        <w:ind w:left="140"/>
      </w:pPr>
    </w:p>
    <w:p w14:paraId="0ECBBC89" w14:textId="77777777" w:rsidR="00970DB5" w:rsidRPr="00797C4E" w:rsidRDefault="00970DB5" w:rsidP="00970DB5">
      <w:pPr>
        <w:pStyle w:val="Heading2"/>
        <w:spacing w:before="181"/>
      </w:pPr>
      <w:r w:rsidRPr="00797C4E">
        <w:t>Time-of-use rates</w:t>
      </w:r>
    </w:p>
    <w:p w14:paraId="390C8AD8" w14:textId="77777777" w:rsidR="00970DB5" w:rsidRPr="00797C4E" w:rsidRDefault="00970DB5" w:rsidP="00970DB5">
      <w:pPr>
        <w:pStyle w:val="BodyText"/>
        <w:spacing w:before="181" w:line="259" w:lineRule="auto"/>
        <w:ind w:left="180" w:right="209"/>
        <w:rPr>
          <w:rFonts w:asciiTheme="minorHAnsi" w:hAnsiTheme="minorHAnsi" w:cstheme="minorHAnsi"/>
        </w:rPr>
      </w:pPr>
      <w:r w:rsidRPr="00797C4E">
        <w:rPr>
          <w:rFonts w:asciiTheme="minorHAnsi" w:hAnsiTheme="minorHAnsi" w:cstheme="minorHAnsi"/>
        </w:rPr>
        <w:t xml:space="preserve">GELD offers voluntary time of use rates both to help customers save electric costs and to ease the impact on the grid that will result from widespread electrification of transportation and space heating.  </w:t>
      </w:r>
    </w:p>
    <w:p w14:paraId="3137475A" w14:textId="77777777" w:rsidR="00970DB5" w:rsidRPr="00797C4E" w:rsidRDefault="00970DB5">
      <w:pPr>
        <w:pStyle w:val="BodyText"/>
        <w:ind w:left="140"/>
      </w:pPr>
    </w:p>
    <w:p w14:paraId="30B91B17" w14:textId="77777777" w:rsidR="00125129" w:rsidRPr="00797C4E" w:rsidRDefault="00125129">
      <w:pPr>
        <w:pStyle w:val="BodyText"/>
        <w:ind w:left="140"/>
      </w:pPr>
    </w:p>
    <w:p w14:paraId="48512190" w14:textId="77777777" w:rsidR="00C97185" w:rsidRPr="00797C4E" w:rsidRDefault="00C97185">
      <w:pPr>
        <w:sectPr w:rsidR="00C97185" w:rsidRPr="00797C4E">
          <w:pgSz w:w="12240" w:h="15840"/>
          <w:pgMar w:top="1360" w:right="600" w:bottom="1220" w:left="1300" w:header="0" w:footer="1024" w:gutter="0"/>
          <w:cols w:space="720"/>
        </w:sectPr>
      </w:pPr>
    </w:p>
    <w:p w14:paraId="6B8173D7" w14:textId="77777777" w:rsidR="00C97185" w:rsidRPr="00D32B65" w:rsidRDefault="00927D69" w:rsidP="00FB4659">
      <w:pPr>
        <w:pStyle w:val="Heading1"/>
        <w:ind w:right="5400"/>
      </w:pPr>
      <w:r w:rsidRPr="00D32B65">
        <w:rPr>
          <w:noProof/>
        </w:rPr>
        <w:lastRenderedPageBreak/>
        <w:drawing>
          <wp:anchor distT="0" distB="0" distL="0" distR="0" simplePos="0" relativeHeight="251665920" behindDoc="0" locked="0" layoutInCell="1" allowOverlap="1" wp14:anchorId="4C00E490" wp14:editId="564202A8">
            <wp:simplePos x="0" y="0"/>
            <wp:positionH relativeFrom="page">
              <wp:posOffset>4188460</wp:posOffset>
            </wp:positionH>
            <wp:positionV relativeFrom="paragraph">
              <wp:posOffset>117475</wp:posOffset>
            </wp:positionV>
            <wp:extent cx="2888859" cy="80010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8859" cy="800100"/>
                    </a:xfrm>
                    <a:prstGeom prst="rect">
                      <a:avLst/>
                    </a:prstGeom>
                  </pic:spPr>
                </pic:pic>
              </a:graphicData>
            </a:graphic>
            <wp14:sizeRelH relativeFrom="margin">
              <wp14:pctWidth>0</wp14:pctWidth>
            </wp14:sizeRelH>
            <wp14:sizeRelV relativeFrom="margin">
              <wp14:pctHeight>0</wp14:pctHeight>
            </wp14:sizeRelV>
          </wp:anchor>
        </w:drawing>
      </w:r>
      <w:r w:rsidR="001C3EA8" w:rsidRPr="00D32B65">
        <w:t>Holden Mun</w:t>
      </w:r>
      <w:r w:rsidR="00FB4659" w:rsidRPr="00D32B65">
        <w:t>i</w:t>
      </w:r>
      <w:r w:rsidR="001C3EA8" w:rsidRPr="00D32B65">
        <w:t>cipal Light Department (HMLD</w:t>
      </w:r>
      <w:r w:rsidRPr="00D32B65">
        <w:t>)</w:t>
      </w:r>
    </w:p>
    <w:p w14:paraId="6045F9D6" w14:textId="77777777" w:rsidR="00C97185" w:rsidRPr="00D32B65" w:rsidRDefault="00927D69" w:rsidP="00125129">
      <w:pPr>
        <w:pStyle w:val="BodyText"/>
        <w:spacing w:before="1"/>
        <w:ind w:left="140" w:right="5000"/>
      </w:pPr>
      <w:r w:rsidRPr="00D32B65">
        <w:t xml:space="preserve">Municipal Action Plan – Addendum </w:t>
      </w:r>
    </w:p>
    <w:p w14:paraId="778E74F5" w14:textId="77777777" w:rsidR="00FB4659" w:rsidRPr="00D32B65" w:rsidRDefault="00FB4659">
      <w:pPr>
        <w:pStyle w:val="BodyText"/>
        <w:spacing w:before="1"/>
        <w:ind w:left="140" w:right="6488"/>
      </w:pPr>
    </w:p>
    <w:p w14:paraId="2F29E2A0" w14:textId="77777777" w:rsidR="00C97185" w:rsidRPr="00D32B65" w:rsidRDefault="00927D69">
      <w:pPr>
        <w:pStyle w:val="Heading2"/>
      </w:pPr>
      <w:r w:rsidRPr="00D32B65">
        <w:t>Residential Program Portfolio</w:t>
      </w:r>
    </w:p>
    <w:p w14:paraId="74E7E545" w14:textId="77777777" w:rsidR="00536723" w:rsidRPr="00D32B65" w:rsidRDefault="00536723">
      <w:pPr>
        <w:pStyle w:val="Heading2"/>
      </w:pPr>
    </w:p>
    <w:tbl>
      <w:tblPr>
        <w:tblStyle w:val="TableGrid"/>
        <w:tblW w:w="9900" w:type="dxa"/>
        <w:tblInd w:w="108" w:type="dxa"/>
        <w:tblLook w:val="04A0" w:firstRow="1" w:lastRow="0" w:firstColumn="1" w:lastColumn="0" w:noHBand="0" w:noVBand="1"/>
      </w:tblPr>
      <w:tblGrid>
        <w:gridCol w:w="4140"/>
        <w:gridCol w:w="990"/>
        <w:gridCol w:w="4770"/>
      </w:tblGrid>
      <w:tr w:rsidR="00D32B65" w:rsidRPr="00D32B65" w14:paraId="207A1333" w14:textId="77777777" w:rsidTr="0088772A">
        <w:tc>
          <w:tcPr>
            <w:tcW w:w="4140" w:type="dxa"/>
            <w:shd w:val="clear" w:color="auto" w:fill="D9D9D9" w:themeFill="background1" w:themeFillShade="D9"/>
            <w:vAlign w:val="bottom"/>
          </w:tcPr>
          <w:p w14:paraId="7F537D67" w14:textId="77777777" w:rsidR="000944A5" w:rsidRPr="00D32B65" w:rsidRDefault="000944A5" w:rsidP="000944A5">
            <w:pPr>
              <w:rPr>
                <w:rFonts w:ascii="Calibri" w:eastAsia="Times New Roman" w:hAnsi="Calibri" w:cs="Calibri"/>
                <w:b/>
                <w:bCs/>
              </w:rPr>
            </w:pPr>
            <w:r w:rsidRPr="00D32B65">
              <w:rPr>
                <w:rFonts w:ascii="Calibri" w:eastAsia="Times New Roman" w:hAnsi="Calibri" w:cs="Calibri"/>
                <w:b/>
                <w:bCs/>
              </w:rPr>
              <w:t>Program Name</w:t>
            </w:r>
          </w:p>
        </w:tc>
        <w:tc>
          <w:tcPr>
            <w:tcW w:w="990" w:type="dxa"/>
            <w:shd w:val="clear" w:color="auto" w:fill="D9D9D9" w:themeFill="background1" w:themeFillShade="D9"/>
            <w:vAlign w:val="bottom"/>
          </w:tcPr>
          <w:p w14:paraId="40FEC3A4" w14:textId="77777777" w:rsidR="000944A5" w:rsidRPr="00D32B65" w:rsidRDefault="000944A5" w:rsidP="0088772A">
            <w:pPr>
              <w:pStyle w:val="BodyText"/>
              <w:jc w:val="center"/>
            </w:pPr>
            <w:r w:rsidRPr="00D32B65">
              <w:rPr>
                <w:rFonts w:ascii="Calibri" w:eastAsia="Times New Roman" w:hAnsi="Calibri" w:cs="Calibri"/>
                <w:b/>
                <w:bCs/>
              </w:rPr>
              <w:t>MMWEC Admin</w:t>
            </w:r>
          </w:p>
        </w:tc>
        <w:tc>
          <w:tcPr>
            <w:tcW w:w="4770" w:type="dxa"/>
            <w:shd w:val="clear" w:color="auto" w:fill="D9D9D9" w:themeFill="background1" w:themeFillShade="D9"/>
            <w:vAlign w:val="bottom"/>
          </w:tcPr>
          <w:p w14:paraId="08A441B9" w14:textId="77777777" w:rsidR="000944A5" w:rsidRPr="00D32B65" w:rsidRDefault="000944A5" w:rsidP="000944A5">
            <w:pPr>
              <w:rPr>
                <w:rFonts w:ascii="Calibri" w:eastAsia="Times New Roman" w:hAnsi="Calibri" w:cs="Calibri"/>
              </w:rPr>
            </w:pPr>
            <w:r w:rsidRPr="00D32B65">
              <w:rPr>
                <w:rFonts w:ascii="Calibri" w:eastAsia="Times New Roman" w:hAnsi="Calibri" w:cs="Calibri"/>
                <w:b/>
                <w:bCs/>
              </w:rPr>
              <w:t>General description</w:t>
            </w:r>
          </w:p>
        </w:tc>
      </w:tr>
      <w:tr w:rsidR="00D32B65" w:rsidRPr="00D32B65" w14:paraId="7D06776E" w14:textId="77777777" w:rsidTr="004F6630">
        <w:tc>
          <w:tcPr>
            <w:tcW w:w="4140" w:type="dxa"/>
            <w:vAlign w:val="center"/>
          </w:tcPr>
          <w:p w14:paraId="063F5FD3"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Residential Energy Assessment</w:t>
            </w:r>
          </w:p>
        </w:tc>
        <w:tc>
          <w:tcPr>
            <w:tcW w:w="990" w:type="dxa"/>
            <w:vAlign w:val="bottom"/>
          </w:tcPr>
          <w:p w14:paraId="484BE264" w14:textId="77777777" w:rsidR="008E461E" w:rsidRPr="00D32B65" w:rsidRDefault="008E461E" w:rsidP="008E461E">
            <w:pPr>
              <w:jc w:val="center"/>
              <w:rPr>
                <w:rFonts w:ascii="Calibri" w:eastAsia="Times New Roman" w:hAnsi="Calibri" w:cs="Calibri"/>
                <w:sz w:val="22"/>
                <w:szCs w:val="22"/>
              </w:rPr>
            </w:pPr>
            <w:r w:rsidRPr="00D32B65">
              <w:rPr>
                <w:rFonts w:ascii="Calibri" w:hAnsi="Calibri" w:cs="Calibri"/>
                <w:sz w:val="22"/>
                <w:szCs w:val="22"/>
              </w:rPr>
              <w:t>Y</w:t>
            </w:r>
          </w:p>
        </w:tc>
        <w:tc>
          <w:tcPr>
            <w:tcW w:w="4770" w:type="dxa"/>
            <w:vAlign w:val="center"/>
          </w:tcPr>
          <w:p w14:paraId="2238EDC6"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Includes direct install measures</w:t>
            </w:r>
          </w:p>
        </w:tc>
      </w:tr>
      <w:tr w:rsidR="00D32B65" w:rsidRPr="00D32B65" w14:paraId="662CCD91" w14:textId="77777777" w:rsidTr="004F6630">
        <w:tc>
          <w:tcPr>
            <w:tcW w:w="4140" w:type="dxa"/>
            <w:vAlign w:val="center"/>
          </w:tcPr>
          <w:p w14:paraId="7C20A122"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ASHP Consultation Services</w:t>
            </w:r>
          </w:p>
        </w:tc>
        <w:tc>
          <w:tcPr>
            <w:tcW w:w="990" w:type="dxa"/>
            <w:vAlign w:val="bottom"/>
          </w:tcPr>
          <w:p w14:paraId="0AD27E08" w14:textId="77777777" w:rsidR="008E461E" w:rsidRPr="00D32B65" w:rsidRDefault="00125129" w:rsidP="008E461E">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4839A2F1"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Advice to customers for heat pump installs</w:t>
            </w:r>
          </w:p>
        </w:tc>
      </w:tr>
      <w:tr w:rsidR="00D32B65" w:rsidRPr="00D32B65" w14:paraId="7F9F9584" w14:textId="77777777" w:rsidTr="004F6630">
        <w:tc>
          <w:tcPr>
            <w:tcW w:w="4140" w:type="dxa"/>
            <w:vAlign w:val="center"/>
          </w:tcPr>
          <w:p w14:paraId="5FD72198"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ENERGY STAR Appliance Rebates</w:t>
            </w:r>
          </w:p>
        </w:tc>
        <w:tc>
          <w:tcPr>
            <w:tcW w:w="990" w:type="dxa"/>
            <w:vAlign w:val="bottom"/>
          </w:tcPr>
          <w:p w14:paraId="5B30AFF7" w14:textId="77777777" w:rsidR="008E461E" w:rsidRPr="00D32B65" w:rsidRDefault="008E461E" w:rsidP="008E461E">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75DB7836"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Rebates for household appliances and devices</w:t>
            </w:r>
          </w:p>
        </w:tc>
      </w:tr>
      <w:tr w:rsidR="00D32B65" w:rsidRPr="00D32B65" w14:paraId="7C6F7683" w14:textId="77777777" w:rsidTr="004F6630">
        <w:tc>
          <w:tcPr>
            <w:tcW w:w="4140" w:type="dxa"/>
            <w:vAlign w:val="center"/>
          </w:tcPr>
          <w:p w14:paraId="2837EA5B"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Cool Homes Rebates</w:t>
            </w:r>
          </w:p>
        </w:tc>
        <w:tc>
          <w:tcPr>
            <w:tcW w:w="990" w:type="dxa"/>
            <w:vAlign w:val="bottom"/>
          </w:tcPr>
          <w:p w14:paraId="04267336" w14:textId="77777777" w:rsidR="008E461E" w:rsidRPr="00D32B65" w:rsidRDefault="008E461E" w:rsidP="008E461E">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521EA367"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Rebates for heat pumps and central ACs</w:t>
            </w:r>
          </w:p>
        </w:tc>
      </w:tr>
      <w:tr w:rsidR="00D32B65" w:rsidRPr="00D32B65" w14:paraId="0F89349D" w14:textId="77777777" w:rsidTr="00125129">
        <w:tc>
          <w:tcPr>
            <w:tcW w:w="4140" w:type="dxa"/>
            <w:vAlign w:val="center"/>
          </w:tcPr>
          <w:p w14:paraId="5B228676"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Home Efficiency Improvement (HEI) Rebates</w:t>
            </w:r>
          </w:p>
        </w:tc>
        <w:tc>
          <w:tcPr>
            <w:tcW w:w="990" w:type="dxa"/>
            <w:vAlign w:val="center"/>
          </w:tcPr>
          <w:p w14:paraId="568D34E8" w14:textId="77777777" w:rsidR="008E461E" w:rsidRPr="00D32B65" w:rsidRDefault="008E461E" w:rsidP="008E461E">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02339289"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Rebates for ENERGY STAR heating equipment and home insulation/weatherization</w:t>
            </w:r>
          </w:p>
        </w:tc>
      </w:tr>
      <w:tr w:rsidR="00D32B65" w:rsidRPr="00D32B65" w14:paraId="389868A6" w14:textId="77777777" w:rsidTr="004F6630">
        <w:tc>
          <w:tcPr>
            <w:tcW w:w="4140" w:type="dxa"/>
            <w:vAlign w:val="center"/>
          </w:tcPr>
          <w:p w14:paraId="1DB43046"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Connected Homes</w:t>
            </w:r>
          </w:p>
        </w:tc>
        <w:tc>
          <w:tcPr>
            <w:tcW w:w="990" w:type="dxa"/>
            <w:vAlign w:val="bottom"/>
          </w:tcPr>
          <w:p w14:paraId="24ACB19E" w14:textId="77777777" w:rsidR="008E461E" w:rsidRPr="00D32B65" w:rsidRDefault="008E461E" w:rsidP="008E461E">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1026B91E"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DR Program with residential smart devices thermostats and EV</w:t>
            </w:r>
          </w:p>
        </w:tc>
      </w:tr>
      <w:tr w:rsidR="00125129" w:rsidRPr="00D32B65" w14:paraId="3306A159" w14:textId="77777777" w:rsidTr="004F6630">
        <w:tc>
          <w:tcPr>
            <w:tcW w:w="4140" w:type="dxa"/>
            <w:vAlign w:val="center"/>
          </w:tcPr>
          <w:p w14:paraId="49F37D59"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MLP Solar Rebate Program</w:t>
            </w:r>
          </w:p>
        </w:tc>
        <w:tc>
          <w:tcPr>
            <w:tcW w:w="990" w:type="dxa"/>
            <w:vAlign w:val="bottom"/>
          </w:tcPr>
          <w:p w14:paraId="1D1C9F64" w14:textId="77777777" w:rsidR="008E461E" w:rsidRPr="00D32B65" w:rsidRDefault="00125129" w:rsidP="008E461E">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6E1B93EB" w14:textId="77777777" w:rsidR="008E461E" w:rsidRPr="00D32B65" w:rsidRDefault="008E461E" w:rsidP="008E461E">
            <w:pPr>
              <w:rPr>
                <w:rFonts w:ascii="Calibri" w:eastAsia="Times New Roman" w:hAnsi="Calibri" w:cs="Calibri"/>
              </w:rPr>
            </w:pPr>
            <w:r w:rsidRPr="00D32B65">
              <w:rPr>
                <w:rFonts w:ascii="Calibri" w:eastAsia="Times New Roman" w:hAnsi="Calibri" w:cs="Calibri"/>
              </w:rPr>
              <w:t>DOER matching rebates for residential solar</w:t>
            </w:r>
          </w:p>
        </w:tc>
      </w:tr>
    </w:tbl>
    <w:p w14:paraId="20689A4B" w14:textId="77777777" w:rsidR="000944A5" w:rsidRPr="00D32B65" w:rsidRDefault="000944A5" w:rsidP="000944A5">
      <w:pPr>
        <w:pStyle w:val="BodyText"/>
        <w:spacing w:before="9"/>
        <w:rPr>
          <w:sz w:val="21"/>
        </w:rPr>
      </w:pPr>
    </w:p>
    <w:p w14:paraId="67F3E33F" w14:textId="77777777" w:rsidR="000944A5" w:rsidRPr="00D32B65" w:rsidRDefault="000944A5">
      <w:pPr>
        <w:pStyle w:val="BodyText"/>
        <w:rPr>
          <w:b/>
          <w:sz w:val="20"/>
        </w:rPr>
      </w:pPr>
    </w:p>
    <w:p w14:paraId="1261C3FA" w14:textId="77777777" w:rsidR="00774917" w:rsidRPr="00D32B65" w:rsidRDefault="00774917" w:rsidP="00774917">
      <w:pPr>
        <w:pStyle w:val="Heading2"/>
      </w:pPr>
      <w:r w:rsidRPr="00D32B65">
        <w:t>Program Budget Data - 2020</w:t>
      </w:r>
    </w:p>
    <w:p w14:paraId="4BA80A5D" w14:textId="77777777" w:rsidR="009B5322" w:rsidRPr="00D32B65"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D32B65" w:rsidRPr="00D32B65" w14:paraId="422E8A9F" w14:textId="77777777" w:rsidTr="009B5322">
        <w:tc>
          <w:tcPr>
            <w:tcW w:w="3600" w:type="dxa"/>
            <w:vAlign w:val="bottom"/>
          </w:tcPr>
          <w:p w14:paraId="08A262A3"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2020 Gross Annual Retail Revenue</w:t>
            </w:r>
          </w:p>
        </w:tc>
        <w:tc>
          <w:tcPr>
            <w:tcW w:w="1188" w:type="dxa"/>
            <w:vAlign w:val="center"/>
          </w:tcPr>
          <w:p w14:paraId="58AEBA51" w14:textId="77777777" w:rsidR="006C75ED" w:rsidRPr="00D32B65" w:rsidRDefault="006C75ED" w:rsidP="006C75ED">
            <w:pPr>
              <w:jc w:val="center"/>
              <w:rPr>
                <w:rFonts w:ascii="Calibri" w:eastAsia="Times New Roman" w:hAnsi="Calibri" w:cs="Calibri"/>
              </w:rPr>
            </w:pPr>
            <w:r w:rsidRPr="00D32B65">
              <w:rPr>
                <w:rFonts w:ascii="Calibri" w:hAnsi="Calibri" w:cs="Calibri"/>
              </w:rPr>
              <w:t xml:space="preserve">$13,900,000 </w:t>
            </w:r>
          </w:p>
        </w:tc>
      </w:tr>
      <w:tr w:rsidR="00D32B65" w:rsidRPr="00D32B65" w14:paraId="7993BB5B" w14:textId="77777777" w:rsidTr="009B5322">
        <w:tc>
          <w:tcPr>
            <w:tcW w:w="3600" w:type="dxa"/>
            <w:vAlign w:val="bottom"/>
          </w:tcPr>
          <w:p w14:paraId="0E88BD66"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Annual RCS Budget Threshold</w:t>
            </w:r>
          </w:p>
        </w:tc>
        <w:tc>
          <w:tcPr>
            <w:tcW w:w="1188" w:type="dxa"/>
            <w:vAlign w:val="center"/>
          </w:tcPr>
          <w:p w14:paraId="2ED6980B" w14:textId="77777777" w:rsidR="006C75ED" w:rsidRPr="00D32B65" w:rsidRDefault="006C75ED" w:rsidP="006C75ED">
            <w:pPr>
              <w:jc w:val="center"/>
              <w:rPr>
                <w:rFonts w:ascii="Calibri" w:hAnsi="Calibri" w:cs="Calibri"/>
                <w:b/>
                <w:bCs/>
              </w:rPr>
            </w:pPr>
            <w:r w:rsidRPr="00D32B65">
              <w:rPr>
                <w:rFonts w:ascii="Calibri" w:hAnsi="Calibri" w:cs="Calibri"/>
                <w:b/>
                <w:bCs/>
              </w:rPr>
              <w:t xml:space="preserve">$34,750 </w:t>
            </w:r>
          </w:p>
        </w:tc>
      </w:tr>
      <w:tr w:rsidR="00D32B65" w:rsidRPr="00D32B65" w14:paraId="46169C2E" w14:textId="77777777" w:rsidTr="009B5322">
        <w:tc>
          <w:tcPr>
            <w:tcW w:w="3600" w:type="dxa"/>
            <w:vAlign w:val="bottom"/>
          </w:tcPr>
          <w:p w14:paraId="33877856"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Total Residential Electric Sales (kWh)</w:t>
            </w:r>
          </w:p>
        </w:tc>
        <w:tc>
          <w:tcPr>
            <w:tcW w:w="1188" w:type="dxa"/>
            <w:vAlign w:val="center"/>
          </w:tcPr>
          <w:p w14:paraId="6F2052D5" w14:textId="77777777" w:rsidR="006C75ED" w:rsidRPr="00D32B65" w:rsidRDefault="006C75ED" w:rsidP="006C75ED">
            <w:pPr>
              <w:jc w:val="center"/>
              <w:rPr>
                <w:rFonts w:ascii="Calibri" w:hAnsi="Calibri" w:cs="Calibri"/>
              </w:rPr>
            </w:pPr>
            <w:r w:rsidRPr="00D32B65">
              <w:rPr>
                <w:rFonts w:ascii="Calibri" w:hAnsi="Calibri" w:cs="Calibri"/>
              </w:rPr>
              <w:t>69,059,113</w:t>
            </w:r>
          </w:p>
        </w:tc>
      </w:tr>
      <w:tr w:rsidR="006C75ED" w:rsidRPr="00D32B65" w14:paraId="3A3BFAEC" w14:textId="77777777" w:rsidTr="009B5322">
        <w:tc>
          <w:tcPr>
            <w:tcW w:w="3600" w:type="dxa"/>
            <w:vAlign w:val="bottom"/>
          </w:tcPr>
          <w:p w14:paraId="6C7272A4"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Number Residential Electric Customers</w:t>
            </w:r>
          </w:p>
        </w:tc>
        <w:tc>
          <w:tcPr>
            <w:tcW w:w="1188" w:type="dxa"/>
            <w:vAlign w:val="center"/>
          </w:tcPr>
          <w:p w14:paraId="7DA4E6ED" w14:textId="77777777" w:rsidR="006C75ED" w:rsidRPr="00D32B65" w:rsidRDefault="006C75ED" w:rsidP="006C75ED">
            <w:pPr>
              <w:jc w:val="center"/>
              <w:rPr>
                <w:rFonts w:ascii="Calibri" w:hAnsi="Calibri" w:cs="Calibri"/>
              </w:rPr>
            </w:pPr>
            <w:r w:rsidRPr="00D32B65">
              <w:rPr>
                <w:rFonts w:ascii="Calibri" w:hAnsi="Calibri" w:cs="Calibri"/>
              </w:rPr>
              <w:t>7,723</w:t>
            </w:r>
          </w:p>
        </w:tc>
      </w:tr>
    </w:tbl>
    <w:p w14:paraId="2A160E12" w14:textId="77777777" w:rsidR="009B5322" w:rsidRPr="00D32B65" w:rsidRDefault="009B5322" w:rsidP="00774917">
      <w:pPr>
        <w:pStyle w:val="BodyText"/>
        <w:rPr>
          <w:sz w:val="20"/>
        </w:rPr>
      </w:pPr>
    </w:p>
    <w:p w14:paraId="2B269651" w14:textId="77777777" w:rsidR="009B5322" w:rsidRPr="00D32B65" w:rsidRDefault="009B5322" w:rsidP="00774917">
      <w:pPr>
        <w:pStyle w:val="BodyText"/>
        <w:rPr>
          <w:sz w:val="20"/>
        </w:rPr>
      </w:pPr>
    </w:p>
    <w:p w14:paraId="026169BC" w14:textId="77777777" w:rsidR="009B4CF4" w:rsidRPr="00D32B65" w:rsidRDefault="009B4CF4" w:rsidP="009B4CF4">
      <w:pPr>
        <w:ind w:left="144"/>
        <w:rPr>
          <w:b/>
        </w:rPr>
      </w:pPr>
      <w:r w:rsidRPr="00D32B65">
        <w:rPr>
          <w:b/>
        </w:rPr>
        <w:t>Municipal RCS Roadmap – 2022 Budget</w:t>
      </w:r>
    </w:p>
    <w:p w14:paraId="6E220FA2" w14:textId="77777777" w:rsidR="009B4CF4" w:rsidRPr="00D32B65" w:rsidRDefault="009B4CF4" w:rsidP="009B4CF4">
      <w:pPr>
        <w:pStyle w:val="BodyText"/>
        <w:rPr>
          <w:b/>
        </w:rPr>
      </w:pPr>
    </w:p>
    <w:tbl>
      <w:tblPr>
        <w:tblW w:w="9900" w:type="dxa"/>
        <w:tblInd w:w="108" w:type="dxa"/>
        <w:tblLook w:val="04A0" w:firstRow="1" w:lastRow="0" w:firstColumn="1" w:lastColumn="0" w:noHBand="0" w:noVBand="1"/>
      </w:tblPr>
      <w:tblGrid>
        <w:gridCol w:w="5220"/>
        <w:gridCol w:w="3060"/>
        <w:gridCol w:w="1620"/>
      </w:tblGrid>
      <w:tr w:rsidR="00D32B65" w:rsidRPr="00D32B65" w14:paraId="4550D749" w14:textId="77777777" w:rsidTr="00AF029F">
        <w:trPr>
          <w:trHeight w:val="510"/>
        </w:trPr>
        <w:tc>
          <w:tcPr>
            <w:tcW w:w="52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2BBEBEDA" w14:textId="77777777" w:rsidR="009B4CF4" w:rsidRPr="00D32B65" w:rsidRDefault="009B4CF4" w:rsidP="009B4CF4">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Budget Category</w:t>
            </w:r>
          </w:p>
        </w:tc>
        <w:tc>
          <w:tcPr>
            <w:tcW w:w="306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4FAC8B7C" w14:textId="77777777" w:rsidR="009B4CF4" w:rsidRPr="00D32B65" w:rsidRDefault="009B4CF4" w:rsidP="009B4CF4">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296FE92B" w14:textId="77777777" w:rsidR="009B4CF4" w:rsidRPr="00D32B65" w:rsidRDefault="009B4CF4" w:rsidP="009B4CF4">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Planned Volume (include units)</w:t>
            </w:r>
          </w:p>
        </w:tc>
      </w:tr>
      <w:tr w:rsidR="00D32B65" w:rsidRPr="00D32B65" w14:paraId="6ECD6D0C" w14:textId="77777777" w:rsidTr="00AF029F">
        <w:trPr>
          <w:trHeight w:val="300"/>
        </w:trPr>
        <w:tc>
          <w:tcPr>
            <w:tcW w:w="52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95FDBFE"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Residential Energy Assessment</w:t>
            </w:r>
          </w:p>
        </w:tc>
        <w:tc>
          <w:tcPr>
            <w:tcW w:w="3060" w:type="dxa"/>
            <w:tcBorders>
              <w:top w:val="nil"/>
              <w:left w:val="nil"/>
              <w:bottom w:val="single" w:sz="4" w:space="0" w:color="auto"/>
              <w:right w:val="single" w:sz="4" w:space="0" w:color="auto"/>
            </w:tcBorders>
            <w:shd w:val="clear" w:color="auto" w:fill="auto"/>
            <w:vAlign w:val="center"/>
          </w:tcPr>
          <w:p w14:paraId="7D877C42" w14:textId="77777777" w:rsidR="009B4CF4" w:rsidRPr="00D32B65" w:rsidRDefault="009B4CF4" w:rsidP="009B4CF4">
            <w:pPr>
              <w:jc w:val="center"/>
              <w:rPr>
                <w:rFonts w:ascii="Calibri" w:eastAsia="Times New Roman" w:hAnsi="Calibri" w:cs="Calibri"/>
                <w:sz w:val="20"/>
                <w:szCs w:val="20"/>
              </w:rPr>
            </w:pPr>
            <w:r w:rsidRPr="00D32B65">
              <w:rPr>
                <w:rFonts w:ascii="Calibri" w:hAnsi="Calibri" w:cs="Calibri"/>
                <w:sz w:val="20"/>
                <w:szCs w:val="20"/>
              </w:rPr>
              <w:t xml:space="preserve">$25,233 </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tcPr>
          <w:p w14:paraId="51B6D9C6"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80 audits</w:t>
            </w:r>
          </w:p>
        </w:tc>
      </w:tr>
      <w:tr w:rsidR="00D32B65" w:rsidRPr="00D32B65" w14:paraId="167AC659" w14:textId="77777777" w:rsidTr="00AF029F">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59DD69AE" w14:textId="77777777" w:rsidR="009B4CF4" w:rsidRPr="00D32B65" w:rsidRDefault="009B4CF4"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ISM provided during audits (LED Bulbs)</w:t>
            </w:r>
          </w:p>
        </w:tc>
        <w:tc>
          <w:tcPr>
            <w:tcW w:w="3060" w:type="dxa"/>
            <w:tcBorders>
              <w:top w:val="nil"/>
              <w:left w:val="nil"/>
              <w:bottom w:val="single" w:sz="4" w:space="0" w:color="auto"/>
              <w:right w:val="single" w:sz="4" w:space="0" w:color="auto"/>
            </w:tcBorders>
            <w:shd w:val="clear" w:color="auto" w:fill="auto"/>
            <w:vAlign w:val="center"/>
          </w:tcPr>
          <w:p w14:paraId="1E2C3006"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 xml:space="preserve">$480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203B1AAB"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240 LED bulbs</w:t>
            </w:r>
          </w:p>
        </w:tc>
      </w:tr>
      <w:tr w:rsidR="00D32B65" w:rsidRPr="00D32B65" w14:paraId="79FB792A" w14:textId="77777777" w:rsidTr="00AF029F">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7F180EF5"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ASHP Consults</w:t>
            </w:r>
          </w:p>
        </w:tc>
        <w:tc>
          <w:tcPr>
            <w:tcW w:w="3060" w:type="dxa"/>
            <w:tcBorders>
              <w:top w:val="nil"/>
              <w:left w:val="nil"/>
              <w:bottom w:val="single" w:sz="4" w:space="0" w:color="auto"/>
              <w:right w:val="single" w:sz="4" w:space="0" w:color="auto"/>
            </w:tcBorders>
            <w:shd w:val="clear" w:color="auto" w:fill="auto"/>
            <w:vAlign w:val="center"/>
          </w:tcPr>
          <w:p w14:paraId="5902C9E8"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 xml:space="preserve">$2,625 </w:t>
            </w:r>
          </w:p>
        </w:tc>
        <w:tc>
          <w:tcPr>
            <w:tcW w:w="1620" w:type="dxa"/>
            <w:tcBorders>
              <w:top w:val="nil"/>
              <w:left w:val="single" w:sz="4" w:space="0" w:color="auto"/>
              <w:bottom w:val="single" w:sz="4" w:space="0" w:color="auto"/>
              <w:right w:val="single" w:sz="8" w:space="0" w:color="auto"/>
            </w:tcBorders>
            <w:shd w:val="clear" w:color="auto" w:fill="auto"/>
            <w:vAlign w:val="center"/>
          </w:tcPr>
          <w:p w14:paraId="5B08C1B1"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15 Consultations</w:t>
            </w:r>
          </w:p>
        </w:tc>
      </w:tr>
      <w:tr w:rsidR="00D32B65" w:rsidRPr="00D32B65" w14:paraId="0B78C86D" w14:textId="77777777" w:rsidTr="00AF029F">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3F64469B"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 Appliance and Thermostat Rebates</w:t>
            </w:r>
          </w:p>
        </w:tc>
        <w:tc>
          <w:tcPr>
            <w:tcW w:w="3060" w:type="dxa"/>
            <w:tcBorders>
              <w:top w:val="nil"/>
              <w:left w:val="nil"/>
              <w:bottom w:val="single" w:sz="4" w:space="0" w:color="auto"/>
              <w:right w:val="single" w:sz="4" w:space="0" w:color="auto"/>
            </w:tcBorders>
            <w:shd w:val="clear" w:color="auto" w:fill="auto"/>
            <w:vAlign w:val="center"/>
          </w:tcPr>
          <w:p w14:paraId="04F57603"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 xml:space="preserve">$7,983 </w:t>
            </w:r>
          </w:p>
        </w:tc>
        <w:tc>
          <w:tcPr>
            <w:tcW w:w="1620" w:type="dxa"/>
            <w:tcBorders>
              <w:top w:val="nil"/>
              <w:left w:val="single" w:sz="4" w:space="0" w:color="auto"/>
              <w:bottom w:val="single" w:sz="4" w:space="0" w:color="auto"/>
              <w:right w:val="single" w:sz="8" w:space="0" w:color="auto"/>
            </w:tcBorders>
            <w:shd w:val="clear" w:color="auto" w:fill="auto"/>
            <w:vAlign w:val="center"/>
          </w:tcPr>
          <w:p w14:paraId="57BD126D"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103 Rebates</w:t>
            </w:r>
          </w:p>
        </w:tc>
      </w:tr>
      <w:tr w:rsidR="00D32B65" w:rsidRPr="00D32B65" w14:paraId="242804F0" w14:textId="77777777" w:rsidTr="00AF029F">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33ADB57F"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HEI Rebates</w:t>
            </w:r>
          </w:p>
        </w:tc>
        <w:tc>
          <w:tcPr>
            <w:tcW w:w="3060" w:type="dxa"/>
            <w:tcBorders>
              <w:top w:val="nil"/>
              <w:left w:val="nil"/>
              <w:bottom w:val="single" w:sz="4" w:space="0" w:color="auto"/>
              <w:right w:val="single" w:sz="4" w:space="0" w:color="auto"/>
            </w:tcBorders>
            <w:shd w:val="clear" w:color="auto" w:fill="auto"/>
            <w:vAlign w:val="center"/>
          </w:tcPr>
          <w:p w14:paraId="2A188FF2"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 xml:space="preserve">$13,500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0B570358"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27 Rebates</w:t>
            </w:r>
          </w:p>
        </w:tc>
      </w:tr>
      <w:tr w:rsidR="00D32B65" w:rsidRPr="00D32B65" w14:paraId="11F16B6E" w14:textId="77777777" w:rsidTr="00AF029F">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2E5226FB"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Cool Homes Rebates</w:t>
            </w:r>
          </w:p>
        </w:tc>
        <w:tc>
          <w:tcPr>
            <w:tcW w:w="3060" w:type="dxa"/>
            <w:tcBorders>
              <w:top w:val="nil"/>
              <w:left w:val="nil"/>
              <w:bottom w:val="single" w:sz="4" w:space="0" w:color="auto"/>
              <w:right w:val="single" w:sz="4" w:space="0" w:color="auto"/>
            </w:tcBorders>
            <w:shd w:val="clear" w:color="auto" w:fill="auto"/>
            <w:vAlign w:val="center"/>
          </w:tcPr>
          <w:p w14:paraId="20AE4314"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 xml:space="preserve">$20,000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58500C36"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50 Rebates</w:t>
            </w:r>
          </w:p>
        </w:tc>
      </w:tr>
      <w:tr w:rsidR="00D32B65" w:rsidRPr="00D32B65" w14:paraId="18F201C4" w14:textId="77777777" w:rsidTr="00AF029F">
        <w:trPr>
          <w:trHeight w:val="300"/>
        </w:trPr>
        <w:tc>
          <w:tcPr>
            <w:tcW w:w="5220" w:type="dxa"/>
            <w:tcBorders>
              <w:top w:val="nil"/>
              <w:left w:val="single" w:sz="8" w:space="0" w:color="auto"/>
              <w:bottom w:val="single" w:sz="4" w:space="0" w:color="auto"/>
              <w:right w:val="single" w:sz="8" w:space="0" w:color="auto"/>
            </w:tcBorders>
            <w:shd w:val="clear" w:color="auto" w:fill="auto"/>
            <w:vAlign w:val="center"/>
            <w:hideMark/>
          </w:tcPr>
          <w:p w14:paraId="75B31F71"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Connected Homes Device Rewards and Charges</w:t>
            </w:r>
          </w:p>
        </w:tc>
        <w:tc>
          <w:tcPr>
            <w:tcW w:w="3060" w:type="dxa"/>
            <w:tcBorders>
              <w:top w:val="nil"/>
              <w:left w:val="nil"/>
              <w:bottom w:val="single" w:sz="4" w:space="0" w:color="auto"/>
              <w:right w:val="single" w:sz="4" w:space="0" w:color="auto"/>
            </w:tcBorders>
            <w:shd w:val="clear" w:color="auto" w:fill="auto"/>
            <w:noWrap/>
            <w:vAlign w:val="center"/>
          </w:tcPr>
          <w:p w14:paraId="73CA3300"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$2,100</w:t>
            </w:r>
          </w:p>
        </w:tc>
        <w:tc>
          <w:tcPr>
            <w:tcW w:w="1620" w:type="dxa"/>
            <w:tcBorders>
              <w:top w:val="nil"/>
              <w:left w:val="single" w:sz="4" w:space="0" w:color="auto"/>
              <w:bottom w:val="single" w:sz="4" w:space="0" w:color="auto"/>
              <w:right w:val="single" w:sz="8" w:space="0" w:color="auto"/>
            </w:tcBorders>
            <w:shd w:val="clear" w:color="auto" w:fill="auto"/>
            <w:vAlign w:val="center"/>
          </w:tcPr>
          <w:p w14:paraId="2F137811"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42 Devices</w:t>
            </w:r>
          </w:p>
        </w:tc>
      </w:tr>
      <w:tr w:rsidR="00D32B65" w:rsidRPr="00D32B65" w14:paraId="49025C6A" w14:textId="77777777" w:rsidTr="00AF029F">
        <w:trPr>
          <w:trHeight w:val="315"/>
        </w:trPr>
        <w:tc>
          <w:tcPr>
            <w:tcW w:w="52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73A6AA9" w14:textId="77777777" w:rsidR="009B4CF4" w:rsidRPr="00D32B65" w:rsidRDefault="009B4CF4" w:rsidP="009B4CF4">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4" w:space="0" w:color="auto"/>
            </w:tcBorders>
            <w:shd w:val="clear" w:color="auto" w:fill="auto"/>
            <w:noWrap/>
            <w:vAlign w:val="center"/>
          </w:tcPr>
          <w:p w14:paraId="371AA08C"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$47,627</w:t>
            </w:r>
          </w:p>
        </w:tc>
        <w:tc>
          <w:tcPr>
            <w:tcW w:w="1620" w:type="dxa"/>
            <w:tcBorders>
              <w:top w:val="nil"/>
              <w:left w:val="single" w:sz="4" w:space="0" w:color="auto"/>
              <w:bottom w:val="single" w:sz="8" w:space="0" w:color="auto"/>
              <w:right w:val="single" w:sz="8" w:space="0" w:color="auto"/>
            </w:tcBorders>
            <w:shd w:val="clear" w:color="auto" w:fill="auto"/>
            <w:noWrap/>
            <w:vAlign w:val="center"/>
          </w:tcPr>
          <w:p w14:paraId="138DFBD2" w14:textId="77777777" w:rsidR="009B4CF4" w:rsidRPr="00D32B65" w:rsidRDefault="009B4CF4" w:rsidP="009B4CF4">
            <w:pPr>
              <w:jc w:val="center"/>
              <w:rPr>
                <w:rFonts w:ascii="Calibri" w:hAnsi="Calibri" w:cs="Calibri"/>
                <w:sz w:val="20"/>
                <w:szCs w:val="20"/>
              </w:rPr>
            </w:pPr>
            <w:r w:rsidRPr="00D32B65">
              <w:rPr>
                <w:rFonts w:ascii="Calibri" w:hAnsi="Calibri" w:cs="Calibri"/>
                <w:sz w:val="20"/>
                <w:szCs w:val="20"/>
              </w:rPr>
              <w:t>N/A</w:t>
            </w:r>
          </w:p>
        </w:tc>
      </w:tr>
      <w:tr w:rsidR="009B4CF4" w:rsidRPr="00D32B65" w14:paraId="5A1AA6C7" w14:textId="77777777" w:rsidTr="00AF029F">
        <w:trPr>
          <w:trHeight w:val="300"/>
        </w:trPr>
        <w:tc>
          <w:tcPr>
            <w:tcW w:w="5220" w:type="dxa"/>
            <w:tcBorders>
              <w:top w:val="nil"/>
              <w:left w:val="nil"/>
              <w:bottom w:val="nil"/>
              <w:right w:val="nil"/>
            </w:tcBorders>
            <w:shd w:val="clear" w:color="auto" w:fill="auto"/>
            <w:vAlign w:val="center"/>
            <w:hideMark/>
          </w:tcPr>
          <w:p w14:paraId="7AA02007" w14:textId="77777777" w:rsidR="009B4CF4" w:rsidRPr="00D32B65" w:rsidRDefault="009B4CF4" w:rsidP="009B4CF4">
            <w:pPr>
              <w:widowControl/>
              <w:autoSpaceDE/>
              <w:autoSpaceDN/>
              <w:jc w:val="center"/>
              <w:rPr>
                <w:rFonts w:ascii="Calibri" w:eastAsia="Times New Roman" w:hAnsi="Calibri" w:cs="Calibri"/>
                <w:b/>
                <w:bCs/>
                <w:sz w:val="20"/>
                <w:szCs w:val="20"/>
              </w:rPr>
            </w:pPr>
            <w:r w:rsidRPr="00D32B65">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tcPr>
          <w:p w14:paraId="6BF99E5B" w14:textId="77777777" w:rsidR="009B4CF4" w:rsidRPr="00D32B65" w:rsidRDefault="009B4CF4" w:rsidP="001075F0">
            <w:pPr>
              <w:jc w:val="center"/>
              <w:rPr>
                <w:rFonts w:ascii="Calibri" w:hAnsi="Calibri" w:cs="Calibri"/>
                <w:sz w:val="20"/>
                <w:szCs w:val="20"/>
              </w:rPr>
            </w:pPr>
            <w:r w:rsidRPr="00D32B65">
              <w:rPr>
                <w:rFonts w:ascii="Calibri" w:hAnsi="Calibri" w:cs="Calibri"/>
                <w:sz w:val="20"/>
                <w:szCs w:val="20"/>
              </w:rPr>
              <w:t>$1</w:t>
            </w:r>
            <w:r w:rsidR="001075F0">
              <w:rPr>
                <w:rFonts w:ascii="Calibri" w:hAnsi="Calibri" w:cs="Calibri"/>
                <w:sz w:val="20"/>
                <w:szCs w:val="20"/>
              </w:rPr>
              <w:t>19,548</w:t>
            </w:r>
            <w:r w:rsidRPr="00D32B65">
              <w:rPr>
                <w:rFonts w:ascii="Calibri" w:hAnsi="Calibri" w:cs="Calibri"/>
                <w:sz w:val="20"/>
                <w:szCs w:val="20"/>
              </w:rPr>
              <w:t xml:space="preserve"> </w:t>
            </w:r>
          </w:p>
        </w:tc>
        <w:tc>
          <w:tcPr>
            <w:tcW w:w="1620" w:type="dxa"/>
            <w:tcBorders>
              <w:top w:val="nil"/>
              <w:left w:val="nil"/>
              <w:bottom w:val="nil"/>
              <w:right w:val="nil"/>
            </w:tcBorders>
            <w:shd w:val="clear" w:color="auto" w:fill="auto"/>
            <w:vAlign w:val="bottom"/>
          </w:tcPr>
          <w:p w14:paraId="623D05F6" w14:textId="77777777" w:rsidR="009B4CF4" w:rsidRPr="00D32B65" w:rsidRDefault="009B4CF4" w:rsidP="009B4CF4">
            <w:pPr>
              <w:jc w:val="center"/>
              <w:rPr>
                <w:rFonts w:ascii="Calibri" w:hAnsi="Calibri" w:cs="Calibri"/>
                <w:sz w:val="20"/>
                <w:szCs w:val="20"/>
              </w:rPr>
            </w:pPr>
          </w:p>
        </w:tc>
      </w:tr>
    </w:tbl>
    <w:p w14:paraId="4B7CF629" w14:textId="77777777" w:rsidR="009B4CF4" w:rsidRDefault="009B4CF4" w:rsidP="009B4CF4">
      <w:pPr>
        <w:pStyle w:val="BodyText"/>
        <w:rPr>
          <w:b/>
        </w:rPr>
      </w:pPr>
    </w:p>
    <w:p w14:paraId="13FC62E1" w14:textId="77777777" w:rsidR="009B4CF4" w:rsidRDefault="009B4CF4" w:rsidP="009B4CF4">
      <w:pPr>
        <w:pStyle w:val="BodyText"/>
      </w:pPr>
    </w:p>
    <w:p w14:paraId="546A1F5D" w14:textId="77777777" w:rsidR="001075F0" w:rsidRDefault="001075F0" w:rsidP="009B4CF4">
      <w:pPr>
        <w:pStyle w:val="BodyText"/>
      </w:pPr>
    </w:p>
    <w:p w14:paraId="06421385" w14:textId="77777777" w:rsidR="001075F0" w:rsidRDefault="001075F0" w:rsidP="009B4CF4">
      <w:pPr>
        <w:pStyle w:val="BodyText"/>
      </w:pPr>
    </w:p>
    <w:p w14:paraId="2FF39BE6" w14:textId="77777777" w:rsidR="001075F0" w:rsidRDefault="001075F0" w:rsidP="009B4CF4">
      <w:pPr>
        <w:pStyle w:val="BodyText"/>
      </w:pPr>
    </w:p>
    <w:p w14:paraId="2FB0A471" w14:textId="77777777" w:rsidR="001075F0" w:rsidRDefault="001075F0" w:rsidP="009B4CF4">
      <w:pPr>
        <w:pStyle w:val="BodyText"/>
      </w:pPr>
    </w:p>
    <w:p w14:paraId="26A14D62" w14:textId="77777777" w:rsidR="001075F0" w:rsidRPr="00D32B65" w:rsidRDefault="001075F0" w:rsidP="009B4CF4">
      <w:pPr>
        <w:pStyle w:val="BodyText"/>
      </w:pPr>
    </w:p>
    <w:p w14:paraId="15226346" w14:textId="77777777" w:rsidR="009B4CF4" w:rsidRPr="00D32B65" w:rsidRDefault="009B4CF4" w:rsidP="009B4CF4">
      <w:pPr>
        <w:pStyle w:val="Heading2"/>
      </w:pPr>
      <w:r w:rsidRPr="00D32B65">
        <w:lastRenderedPageBreak/>
        <w:t>2022 Rebate Offering</w:t>
      </w:r>
    </w:p>
    <w:p w14:paraId="63473085" w14:textId="77777777" w:rsidR="001617B6" w:rsidRPr="00D32B65" w:rsidRDefault="001617B6" w:rsidP="00774917">
      <w:pPr>
        <w:pStyle w:val="BodyText"/>
        <w:rPr>
          <w:sz w:val="20"/>
        </w:rPr>
      </w:pPr>
    </w:p>
    <w:tbl>
      <w:tblPr>
        <w:tblW w:w="9900" w:type="dxa"/>
        <w:tblInd w:w="108" w:type="dxa"/>
        <w:tblLook w:val="04A0" w:firstRow="1" w:lastRow="0" w:firstColumn="1" w:lastColumn="0" w:noHBand="0" w:noVBand="1"/>
      </w:tblPr>
      <w:tblGrid>
        <w:gridCol w:w="5310"/>
        <w:gridCol w:w="2970"/>
        <w:gridCol w:w="1620"/>
      </w:tblGrid>
      <w:tr w:rsidR="00D32B65" w:rsidRPr="00D32B65" w14:paraId="79BAFA8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1D5215" w14:textId="77777777" w:rsidR="001617B6" w:rsidRPr="00D32B65" w:rsidRDefault="001617B6" w:rsidP="001617B6">
            <w:pPr>
              <w:widowControl/>
              <w:autoSpaceDE/>
              <w:autoSpaceDN/>
              <w:jc w:val="center"/>
              <w:rPr>
                <w:rFonts w:ascii="Calibri" w:eastAsia="Times New Roman" w:hAnsi="Calibri" w:cs="Calibri"/>
                <w:b/>
                <w:bCs/>
              </w:rPr>
            </w:pPr>
            <w:r w:rsidRPr="00D32B65">
              <w:rPr>
                <w:rFonts w:ascii="Calibri" w:eastAsia="Times New Roman" w:hAnsi="Calibri" w:cs="Calibri"/>
                <w:b/>
                <w:bCs/>
              </w:rPr>
              <w:t>Device</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E2BB75" w14:textId="77777777" w:rsidR="001617B6" w:rsidRPr="00D32B65" w:rsidRDefault="001617B6" w:rsidP="001617B6">
            <w:pPr>
              <w:widowControl/>
              <w:autoSpaceDE/>
              <w:autoSpaceDN/>
              <w:jc w:val="center"/>
              <w:rPr>
                <w:rFonts w:ascii="Calibri" w:eastAsia="Times New Roman" w:hAnsi="Calibri" w:cs="Calibri"/>
                <w:b/>
                <w:bCs/>
              </w:rPr>
            </w:pPr>
            <w:r w:rsidRPr="00D32B65">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D3E4A74" w14:textId="77777777" w:rsidR="001617B6" w:rsidRPr="00D32B65" w:rsidRDefault="001617B6" w:rsidP="001617B6">
            <w:pPr>
              <w:widowControl/>
              <w:autoSpaceDE/>
              <w:autoSpaceDN/>
              <w:jc w:val="center"/>
              <w:rPr>
                <w:rFonts w:ascii="Calibri" w:eastAsia="Times New Roman" w:hAnsi="Calibri" w:cs="Calibri"/>
                <w:b/>
                <w:bCs/>
              </w:rPr>
            </w:pPr>
            <w:r w:rsidRPr="00D32B65">
              <w:rPr>
                <w:rFonts w:ascii="Calibri" w:eastAsia="Times New Roman" w:hAnsi="Calibri" w:cs="Calibri"/>
                <w:b/>
                <w:bCs/>
              </w:rPr>
              <w:t>Rebate Amount</w:t>
            </w:r>
          </w:p>
        </w:tc>
      </w:tr>
      <w:tr w:rsidR="00D32B65" w:rsidRPr="00D32B65" w14:paraId="3F2041F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A5508"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Purifier/ Room Air Cleaner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40CBFBE"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8249977"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$40</w:t>
            </w:r>
          </w:p>
        </w:tc>
      </w:tr>
      <w:tr w:rsidR="00D32B65" w:rsidRPr="00D32B65" w14:paraId="26B79110"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FBBD5"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Clothes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C25B411"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D79DA46"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w:t>
            </w:r>
          </w:p>
        </w:tc>
      </w:tr>
      <w:tr w:rsidR="00D32B65" w:rsidRPr="00D32B65" w14:paraId="08E08148"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E049"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Clothes Dryer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C5D49AE"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1E0671D"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w:t>
            </w:r>
          </w:p>
        </w:tc>
      </w:tr>
      <w:tr w:rsidR="00D32B65" w:rsidRPr="00D32B65" w14:paraId="656AEEB3"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C4E0C"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Dehumidifier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3DAE040"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ED9D270"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$30</w:t>
            </w:r>
          </w:p>
        </w:tc>
      </w:tr>
      <w:tr w:rsidR="00D32B65" w:rsidRPr="00D32B65" w14:paraId="2E621F9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424F7"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Heat Pump Dryer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11AECB4"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0F7681F"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4021901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3B1C6"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Heat Pump Water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CA7BB0D"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9BFDA2C"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6157B0E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2A956"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Pool Pump (Two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5472B4D"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654E164"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$175</w:t>
            </w:r>
          </w:p>
        </w:tc>
      </w:tr>
      <w:tr w:rsidR="00D32B65" w:rsidRPr="00D32B65" w14:paraId="1F5D7F0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AD6F2"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Pool Pump (Variable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2850F3B"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5A61417"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421A7E18"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F5D73"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Refrigerator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410F52B"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99A5E25"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w:t>
            </w:r>
          </w:p>
        </w:tc>
      </w:tr>
      <w:tr w:rsidR="00D32B65" w:rsidRPr="00D32B65" w14:paraId="0475EB8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43198"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Heat Pump Pool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7CF43A6"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5631052"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4A6B204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9C721"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Wifi Enabled Smart Thermostat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FB90717"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851EFDA"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 up to $125</w:t>
            </w:r>
          </w:p>
        </w:tc>
      </w:tr>
      <w:tr w:rsidR="00D32B65" w:rsidRPr="00D32B65" w14:paraId="2C90E284"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2832A"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Induction Range (replace gas/propane)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32E9249"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CAEE4EC"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31F9E080"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E9EF2"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Induction Range (replace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C347E35"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4DA9E5A"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$100</w:t>
            </w:r>
          </w:p>
        </w:tc>
      </w:tr>
      <w:tr w:rsidR="00D32B65" w:rsidRPr="00D32B65" w14:paraId="03462AAB"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6675D"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Central 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E5844F6"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EER 13+</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B5A539A"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6ABC960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F8F01"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C7DEBA3"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EER 12+; HSPF 8.5+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5C5A7A0"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$250</w:t>
            </w:r>
          </w:p>
        </w:tc>
      </w:tr>
      <w:tr w:rsidR="00D32B65" w:rsidRPr="00D32B65" w14:paraId="17307501"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4F391"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790FE23"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18+; HSPF 9.6+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0722CE0"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765A7F7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562DB"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Ground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EAE4DF1"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EER 17.1+; COP 3.6+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FF0DCFC"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4503149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9FDB6"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 xml:space="preserve">Single-Zone Ductless Mini-Split Heat Pump </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DE6E930"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HSPF 9.0+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E8CA783"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$300</w:t>
            </w:r>
          </w:p>
        </w:tc>
      </w:tr>
      <w:tr w:rsidR="00D32B65" w:rsidRPr="00D32B65" w14:paraId="6794B6A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9FA6A"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Multi-Zone Ductless Mini-Split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5487D44"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SEER 16+; HSPF 9.5+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8FA5B7D"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$500</w:t>
            </w:r>
          </w:p>
        </w:tc>
      </w:tr>
      <w:tr w:rsidR="00D32B65" w:rsidRPr="00D32B65" w14:paraId="05531BBA"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11D1B"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Blower Door Test &amp; Air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A36843B"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87B82BC"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 up to $500</w:t>
            </w:r>
          </w:p>
        </w:tc>
      </w:tr>
      <w:tr w:rsidR="00D32B65" w:rsidRPr="00D32B65" w14:paraId="40A0E2F1"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B4F3D"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Insulation</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9FBB87E"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8E191BD"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 up to $500</w:t>
            </w:r>
          </w:p>
        </w:tc>
      </w:tr>
      <w:tr w:rsidR="00D32B65" w:rsidRPr="00D32B65" w14:paraId="4E554090"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F04E0"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Duct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1DAF098"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74CF4BA"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 up to $500</w:t>
            </w:r>
          </w:p>
        </w:tc>
      </w:tr>
      <w:tr w:rsidR="00D32B65" w:rsidRPr="00D32B65" w14:paraId="2E56EB5C"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AA89C"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Energy Star Rated Heating System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3432969"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2987897"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50%, up to $500</w:t>
            </w:r>
          </w:p>
        </w:tc>
      </w:tr>
      <w:tr w:rsidR="00D32B65" w:rsidRPr="00D32B65" w14:paraId="03C77FBC"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FEC3C"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Batteries (≥10 KWH) - Sonnen, Generac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7669309"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3A6EC"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$15/mo</w:t>
            </w:r>
          </w:p>
        </w:tc>
      </w:tr>
      <w:tr w:rsidR="00D32B65" w:rsidRPr="00D32B65" w14:paraId="3BD4E1EE"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BF42A"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Vehicle Chargers - ChargePoint, JuiceBox</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952B0D3"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63FA8"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$10/mo</w:t>
            </w:r>
          </w:p>
        </w:tc>
      </w:tr>
      <w:tr w:rsidR="00D32B65" w:rsidRPr="00D32B65" w14:paraId="7809A983" w14:textId="77777777" w:rsidTr="00AF029F">
        <w:trPr>
          <w:trHeight w:val="51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C2F64"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Mini-Split Heat Pump Controllers (per condenser) - Sensibo, Flair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FE2F78E"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FCF8A"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$5/mo</w:t>
            </w:r>
          </w:p>
        </w:tc>
      </w:tr>
      <w:tr w:rsidR="00D32B65" w:rsidRPr="00D32B65" w14:paraId="240287E6"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8F244"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Wifi Thermostats - Google Nest, Honeywell Home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332CEEE"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4B18"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$5/mo</w:t>
            </w:r>
          </w:p>
        </w:tc>
      </w:tr>
      <w:tr w:rsidR="00D32B65" w:rsidRPr="00D32B65" w14:paraId="18040C49"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5488"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Electric Hot Water Heaters - GE, Rheem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CCB8DF1" w14:textId="77777777" w:rsidR="001617B6" w:rsidRPr="00D32B65" w:rsidRDefault="001617B6" w:rsidP="001617B6">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13AA9" w14:textId="77777777" w:rsidR="001617B6" w:rsidRPr="00D32B65" w:rsidRDefault="001617B6" w:rsidP="001617B6">
            <w:pPr>
              <w:widowControl/>
              <w:autoSpaceDE/>
              <w:autoSpaceDN/>
              <w:jc w:val="center"/>
              <w:rPr>
                <w:rFonts w:ascii="Calibri" w:eastAsia="Times New Roman" w:hAnsi="Calibri" w:cs="Calibri"/>
                <w:sz w:val="20"/>
                <w:szCs w:val="20"/>
              </w:rPr>
            </w:pPr>
            <w:r w:rsidRPr="00D32B65">
              <w:rPr>
                <w:rFonts w:ascii="Calibri" w:eastAsia="Times New Roman" w:hAnsi="Calibri" w:cs="Calibri"/>
                <w:sz w:val="20"/>
                <w:szCs w:val="20"/>
              </w:rPr>
              <w:t>$5/mo</w:t>
            </w:r>
          </w:p>
        </w:tc>
      </w:tr>
      <w:tr w:rsidR="004E240B" w:rsidRPr="00D32B65" w14:paraId="7B83DFA2" w14:textId="77777777" w:rsidTr="00AF029F">
        <w:trPr>
          <w:trHeight w:val="300"/>
        </w:trPr>
        <w:tc>
          <w:tcPr>
            <w:tcW w:w="53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80A68" w14:textId="77777777" w:rsidR="004E240B" w:rsidRPr="00D32B65" w:rsidRDefault="004E240B" w:rsidP="004E240B">
            <w:pPr>
              <w:widowControl/>
              <w:autoSpaceDE/>
              <w:autoSpaceDN/>
              <w:rPr>
                <w:rFonts w:ascii="Calibri" w:eastAsia="Times New Roman" w:hAnsi="Calibri" w:cs="Calibri"/>
                <w:sz w:val="20"/>
                <w:szCs w:val="20"/>
              </w:rPr>
            </w:pPr>
            <w:r w:rsidRPr="00D32B65">
              <w:rPr>
                <w:rFonts w:ascii="Calibri" w:eastAsia="Times New Roman" w:hAnsi="Calibri" w:cs="Calibri"/>
                <w:sz w:val="20"/>
                <w:szCs w:val="20"/>
              </w:rPr>
              <w:t>MLP Solar Rebate Program (MLP share)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2943955" w14:textId="77777777" w:rsidR="004E240B" w:rsidRPr="00D32B65" w:rsidRDefault="004E240B" w:rsidP="004E240B">
            <w:pPr>
              <w:widowControl/>
              <w:rPr>
                <w:rFonts w:ascii="Calibri" w:eastAsia="Calibri" w:hAnsi="Calibri" w:cs="Calibri"/>
                <w:sz w:val="20"/>
                <w:szCs w:val="20"/>
              </w:rPr>
            </w:pPr>
            <w:r w:rsidRPr="00D32B65">
              <w:rPr>
                <w:rFonts w:ascii="Calibri" w:eastAsia="Calibri" w:hAnsi="Calibri" w:cs="Calibri"/>
                <w:sz w:val="20"/>
                <w:szCs w:val="20"/>
              </w:rPr>
              <w:t>systems with DOER approval</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B684DF7" w14:textId="77777777" w:rsidR="004E240B" w:rsidRPr="00D32B65" w:rsidRDefault="004E240B" w:rsidP="004E240B">
            <w:pPr>
              <w:widowControl/>
              <w:jc w:val="center"/>
              <w:rPr>
                <w:rFonts w:ascii="Calibri" w:eastAsia="Calibri" w:hAnsi="Calibri" w:cs="Calibri"/>
                <w:sz w:val="20"/>
                <w:szCs w:val="20"/>
              </w:rPr>
            </w:pPr>
            <w:r w:rsidRPr="00D32B65">
              <w:rPr>
                <w:rFonts w:ascii="Calibri" w:eastAsia="Calibri" w:hAnsi="Calibri" w:cs="Calibri"/>
                <w:sz w:val="20"/>
                <w:szCs w:val="20"/>
              </w:rPr>
              <w:t>$0.60/Watt</w:t>
            </w:r>
          </w:p>
        </w:tc>
      </w:tr>
    </w:tbl>
    <w:p w14:paraId="0D274111" w14:textId="77777777" w:rsidR="001617B6" w:rsidRPr="00D32B65" w:rsidRDefault="001617B6" w:rsidP="00774917">
      <w:pPr>
        <w:pStyle w:val="BodyText"/>
        <w:rPr>
          <w:sz w:val="20"/>
        </w:rPr>
      </w:pPr>
    </w:p>
    <w:p w14:paraId="35F7DC5A" w14:textId="77777777" w:rsidR="001617B6" w:rsidRPr="00D32B65" w:rsidRDefault="001617B6" w:rsidP="00774917">
      <w:pPr>
        <w:pStyle w:val="BodyText"/>
        <w:rPr>
          <w:sz w:val="20"/>
        </w:rPr>
      </w:pPr>
    </w:p>
    <w:p w14:paraId="00CD44DC" w14:textId="77777777" w:rsidR="00C97185" w:rsidRPr="00D32B65" w:rsidRDefault="00C97185">
      <w:pPr>
        <w:pStyle w:val="BodyText"/>
        <w:spacing w:line="261" w:lineRule="auto"/>
        <w:ind w:left="140" w:right="1582"/>
      </w:pPr>
    </w:p>
    <w:p w14:paraId="5DD76F6E" w14:textId="77777777" w:rsidR="00C97185" w:rsidRPr="00D32B65" w:rsidRDefault="00C97185">
      <w:pPr>
        <w:spacing w:line="261" w:lineRule="auto"/>
        <w:sectPr w:rsidR="00C97185" w:rsidRPr="00D32B65">
          <w:footerReference w:type="default" r:id="rId18"/>
          <w:pgSz w:w="12240" w:h="15840"/>
          <w:pgMar w:top="1440" w:right="740" w:bottom="1220" w:left="1300" w:header="0" w:footer="1024" w:gutter="0"/>
          <w:cols w:space="720"/>
        </w:sectPr>
      </w:pPr>
    </w:p>
    <w:p w14:paraId="2CDAC20E" w14:textId="77777777" w:rsidR="00C97185" w:rsidRPr="00D32B65" w:rsidRDefault="00E25666" w:rsidP="002302E1">
      <w:pPr>
        <w:pStyle w:val="Heading1"/>
        <w:spacing w:line="392" w:lineRule="exact"/>
        <w:ind w:right="4310"/>
      </w:pPr>
      <w:r w:rsidRPr="00D32B65">
        <w:rPr>
          <w:noProof/>
        </w:rPr>
        <w:lastRenderedPageBreak/>
        <w:drawing>
          <wp:anchor distT="0" distB="0" distL="0" distR="0" simplePos="0" relativeHeight="251657728" behindDoc="0" locked="0" layoutInCell="1" allowOverlap="1" wp14:anchorId="03574AB3" wp14:editId="46D95C4A">
            <wp:simplePos x="0" y="0"/>
            <wp:positionH relativeFrom="page">
              <wp:posOffset>4749800</wp:posOffset>
            </wp:positionH>
            <wp:positionV relativeFrom="paragraph">
              <wp:posOffset>42545</wp:posOffset>
            </wp:positionV>
            <wp:extent cx="2291715" cy="981075"/>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91715" cy="981075"/>
                    </a:xfrm>
                    <a:prstGeom prst="rect">
                      <a:avLst/>
                    </a:prstGeom>
                  </pic:spPr>
                </pic:pic>
              </a:graphicData>
            </a:graphic>
            <wp14:sizeRelH relativeFrom="margin">
              <wp14:pctWidth>0</wp14:pctWidth>
            </wp14:sizeRelH>
            <wp14:sizeRelV relativeFrom="margin">
              <wp14:pctHeight>0</wp14:pctHeight>
            </wp14:sizeRelV>
          </wp:anchor>
        </w:drawing>
      </w:r>
      <w:r w:rsidR="001C3EA8" w:rsidRPr="00D32B65">
        <w:t>Holyoke Gas and Electric Department (HG&amp;E)</w:t>
      </w:r>
    </w:p>
    <w:p w14:paraId="5F535206" w14:textId="77777777" w:rsidR="00C97185" w:rsidRPr="00D32B65" w:rsidRDefault="00927D69">
      <w:pPr>
        <w:pStyle w:val="BodyText"/>
        <w:ind w:left="140" w:right="6388"/>
      </w:pPr>
      <w:r w:rsidRPr="00D32B65">
        <w:t xml:space="preserve">Municipal Action Plan – Addendum </w:t>
      </w:r>
    </w:p>
    <w:p w14:paraId="1A7EA033" w14:textId="77777777" w:rsidR="00C97185" w:rsidRPr="00D32B65" w:rsidRDefault="00C97185">
      <w:pPr>
        <w:pStyle w:val="BodyText"/>
        <w:spacing w:before="1"/>
      </w:pPr>
    </w:p>
    <w:p w14:paraId="06D48D36" w14:textId="77777777" w:rsidR="00C97185" w:rsidRPr="00D32B65" w:rsidRDefault="00927D69">
      <w:pPr>
        <w:pStyle w:val="Heading2"/>
      </w:pPr>
      <w:r w:rsidRPr="00D32B65">
        <w:t>Residential Program Portfolio</w:t>
      </w:r>
    </w:p>
    <w:p w14:paraId="233A0B70" w14:textId="77777777" w:rsidR="00C97185" w:rsidRPr="00D32B65" w:rsidRDefault="00C97185">
      <w:pPr>
        <w:pStyle w:val="BodyText"/>
        <w:rPr>
          <w:b/>
          <w:sz w:val="20"/>
        </w:rPr>
      </w:pPr>
    </w:p>
    <w:tbl>
      <w:tblPr>
        <w:tblStyle w:val="TableGrid"/>
        <w:tblW w:w="9900" w:type="dxa"/>
        <w:tblInd w:w="108" w:type="dxa"/>
        <w:tblLook w:val="04A0" w:firstRow="1" w:lastRow="0" w:firstColumn="1" w:lastColumn="0" w:noHBand="0" w:noVBand="1"/>
      </w:tblPr>
      <w:tblGrid>
        <w:gridCol w:w="4140"/>
        <w:gridCol w:w="990"/>
        <w:gridCol w:w="4770"/>
      </w:tblGrid>
      <w:tr w:rsidR="00D32B65" w:rsidRPr="00D32B65" w14:paraId="12E9C075" w14:textId="77777777" w:rsidTr="000944A5">
        <w:tc>
          <w:tcPr>
            <w:tcW w:w="4140" w:type="dxa"/>
            <w:vAlign w:val="center"/>
          </w:tcPr>
          <w:p w14:paraId="04D591B8" w14:textId="77777777" w:rsidR="000944A5" w:rsidRPr="00D32B65" w:rsidRDefault="000944A5" w:rsidP="000944A5">
            <w:pPr>
              <w:rPr>
                <w:rFonts w:ascii="Calibri" w:eastAsia="Times New Roman" w:hAnsi="Calibri" w:cs="Calibri"/>
                <w:b/>
                <w:bCs/>
              </w:rPr>
            </w:pPr>
            <w:r w:rsidRPr="00D32B65">
              <w:rPr>
                <w:rFonts w:ascii="Calibri" w:eastAsia="Times New Roman" w:hAnsi="Calibri" w:cs="Calibri"/>
                <w:b/>
                <w:bCs/>
              </w:rPr>
              <w:t>Program Name</w:t>
            </w:r>
          </w:p>
        </w:tc>
        <w:tc>
          <w:tcPr>
            <w:tcW w:w="990" w:type="dxa"/>
          </w:tcPr>
          <w:p w14:paraId="10440501" w14:textId="77777777" w:rsidR="000944A5" w:rsidRPr="00D32B65" w:rsidRDefault="000944A5" w:rsidP="000944A5">
            <w:pPr>
              <w:pStyle w:val="BodyText"/>
            </w:pPr>
            <w:r w:rsidRPr="00D32B65">
              <w:rPr>
                <w:rFonts w:ascii="Calibri" w:eastAsia="Times New Roman" w:hAnsi="Calibri" w:cs="Calibri"/>
                <w:b/>
                <w:bCs/>
              </w:rPr>
              <w:t>MMWEC Admin</w:t>
            </w:r>
          </w:p>
        </w:tc>
        <w:tc>
          <w:tcPr>
            <w:tcW w:w="4770" w:type="dxa"/>
            <w:vAlign w:val="center"/>
          </w:tcPr>
          <w:p w14:paraId="1C80C3F1" w14:textId="77777777" w:rsidR="000944A5" w:rsidRPr="00D32B65" w:rsidRDefault="000944A5" w:rsidP="000944A5">
            <w:pPr>
              <w:rPr>
                <w:rFonts w:ascii="Calibri" w:eastAsia="Times New Roman" w:hAnsi="Calibri" w:cs="Calibri"/>
              </w:rPr>
            </w:pPr>
            <w:r w:rsidRPr="00D32B65">
              <w:rPr>
                <w:rFonts w:ascii="Calibri" w:eastAsia="Times New Roman" w:hAnsi="Calibri" w:cs="Calibri"/>
                <w:b/>
                <w:bCs/>
              </w:rPr>
              <w:t>General description</w:t>
            </w:r>
          </w:p>
        </w:tc>
      </w:tr>
      <w:tr w:rsidR="00D32B65" w:rsidRPr="00D32B65" w14:paraId="30E38FB5" w14:textId="77777777" w:rsidTr="0063406D">
        <w:tc>
          <w:tcPr>
            <w:tcW w:w="4140" w:type="dxa"/>
            <w:vAlign w:val="center"/>
          </w:tcPr>
          <w:p w14:paraId="2C88FC0E" w14:textId="77777777" w:rsidR="000944A5" w:rsidRPr="00D32B65" w:rsidRDefault="000944A5" w:rsidP="000944A5">
            <w:pPr>
              <w:rPr>
                <w:rFonts w:ascii="Calibri" w:eastAsia="Times New Roman" w:hAnsi="Calibri" w:cs="Calibri"/>
              </w:rPr>
            </w:pPr>
            <w:r w:rsidRPr="00D32B65">
              <w:rPr>
                <w:rFonts w:ascii="Calibri" w:eastAsia="Times New Roman" w:hAnsi="Calibri" w:cs="Calibri"/>
              </w:rPr>
              <w:t>Residential Energy Assessment</w:t>
            </w:r>
          </w:p>
        </w:tc>
        <w:tc>
          <w:tcPr>
            <w:tcW w:w="990" w:type="dxa"/>
            <w:shd w:val="clear" w:color="auto" w:fill="auto"/>
            <w:vAlign w:val="bottom"/>
          </w:tcPr>
          <w:p w14:paraId="1E3A7DBA" w14:textId="77777777" w:rsidR="000944A5" w:rsidRPr="00D32B65" w:rsidRDefault="000944A5" w:rsidP="000944A5">
            <w:pPr>
              <w:jc w:val="center"/>
              <w:rPr>
                <w:rFonts w:ascii="Calibri" w:eastAsia="Times New Roman" w:hAnsi="Calibri" w:cs="Calibri"/>
                <w:sz w:val="22"/>
                <w:szCs w:val="22"/>
              </w:rPr>
            </w:pPr>
            <w:r w:rsidRPr="00D32B65">
              <w:rPr>
                <w:rFonts w:ascii="Calibri" w:hAnsi="Calibri" w:cs="Calibri"/>
                <w:sz w:val="22"/>
                <w:szCs w:val="22"/>
              </w:rPr>
              <w:t>Y</w:t>
            </w:r>
          </w:p>
        </w:tc>
        <w:tc>
          <w:tcPr>
            <w:tcW w:w="4770" w:type="dxa"/>
            <w:vAlign w:val="center"/>
          </w:tcPr>
          <w:p w14:paraId="44F61DD7" w14:textId="77777777" w:rsidR="000944A5" w:rsidRPr="00D32B65" w:rsidRDefault="000944A5" w:rsidP="000944A5">
            <w:pPr>
              <w:rPr>
                <w:rFonts w:ascii="Calibri" w:eastAsia="Times New Roman" w:hAnsi="Calibri" w:cs="Calibri"/>
              </w:rPr>
            </w:pPr>
            <w:r w:rsidRPr="00D32B65">
              <w:rPr>
                <w:rFonts w:ascii="Calibri" w:eastAsia="Times New Roman" w:hAnsi="Calibri" w:cs="Calibri"/>
              </w:rPr>
              <w:t>Includes direct install measures</w:t>
            </w:r>
          </w:p>
        </w:tc>
      </w:tr>
      <w:tr w:rsidR="00D32B65" w:rsidRPr="00D32B65" w14:paraId="427EFB12" w14:textId="77777777" w:rsidTr="0063406D">
        <w:tc>
          <w:tcPr>
            <w:tcW w:w="4140" w:type="dxa"/>
            <w:vAlign w:val="center"/>
          </w:tcPr>
          <w:p w14:paraId="250CDAFD" w14:textId="77777777" w:rsidR="000944A5" w:rsidRPr="00D32B65" w:rsidRDefault="000944A5" w:rsidP="000944A5">
            <w:pPr>
              <w:rPr>
                <w:rFonts w:ascii="Calibri" w:eastAsia="Times New Roman" w:hAnsi="Calibri" w:cs="Calibri"/>
              </w:rPr>
            </w:pPr>
            <w:r w:rsidRPr="00D32B65">
              <w:rPr>
                <w:rFonts w:ascii="Calibri" w:eastAsia="Times New Roman" w:hAnsi="Calibri" w:cs="Calibri"/>
              </w:rPr>
              <w:t>ASHP Consultation Services</w:t>
            </w:r>
          </w:p>
        </w:tc>
        <w:tc>
          <w:tcPr>
            <w:tcW w:w="990" w:type="dxa"/>
            <w:shd w:val="clear" w:color="auto" w:fill="auto"/>
            <w:vAlign w:val="bottom"/>
          </w:tcPr>
          <w:p w14:paraId="7939D347" w14:textId="77777777" w:rsidR="000944A5" w:rsidRPr="00D32B65" w:rsidRDefault="000944A5" w:rsidP="000944A5">
            <w:pPr>
              <w:jc w:val="center"/>
              <w:rPr>
                <w:rFonts w:ascii="Calibri" w:hAnsi="Calibri" w:cs="Calibri"/>
                <w:sz w:val="22"/>
                <w:szCs w:val="22"/>
              </w:rPr>
            </w:pPr>
            <w:r w:rsidRPr="00D32B65">
              <w:rPr>
                <w:rFonts w:ascii="Calibri" w:hAnsi="Calibri" w:cs="Calibri"/>
                <w:sz w:val="22"/>
                <w:szCs w:val="22"/>
              </w:rPr>
              <w:t>No</w:t>
            </w:r>
          </w:p>
        </w:tc>
        <w:tc>
          <w:tcPr>
            <w:tcW w:w="4770" w:type="dxa"/>
            <w:vAlign w:val="center"/>
          </w:tcPr>
          <w:p w14:paraId="3A6B53EA" w14:textId="77777777" w:rsidR="000944A5" w:rsidRPr="00D32B65" w:rsidRDefault="000944A5" w:rsidP="000944A5">
            <w:pPr>
              <w:rPr>
                <w:rFonts w:ascii="Calibri" w:eastAsia="Times New Roman" w:hAnsi="Calibri" w:cs="Calibri"/>
              </w:rPr>
            </w:pPr>
            <w:r w:rsidRPr="00D32B65">
              <w:rPr>
                <w:rFonts w:ascii="Calibri" w:eastAsia="Times New Roman" w:hAnsi="Calibri" w:cs="Calibri"/>
              </w:rPr>
              <w:t>Advice to customers for heat pump installs</w:t>
            </w:r>
          </w:p>
        </w:tc>
      </w:tr>
      <w:tr w:rsidR="00D32B65" w:rsidRPr="00D32B65" w14:paraId="2AE06FAF" w14:textId="77777777" w:rsidTr="0063406D">
        <w:tc>
          <w:tcPr>
            <w:tcW w:w="4140" w:type="dxa"/>
            <w:vAlign w:val="center"/>
          </w:tcPr>
          <w:p w14:paraId="1C72AAD2" w14:textId="77777777" w:rsidR="00D32B65" w:rsidRPr="00D32B65" w:rsidRDefault="00D32B65" w:rsidP="00D32B65">
            <w:pPr>
              <w:rPr>
                <w:rFonts w:ascii="Calibri" w:eastAsia="Times New Roman" w:hAnsi="Calibri" w:cs="Calibri"/>
              </w:rPr>
            </w:pPr>
            <w:r w:rsidRPr="00D32B65">
              <w:rPr>
                <w:rFonts w:ascii="Calibri" w:eastAsia="Times New Roman" w:hAnsi="Calibri" w:cs="Calibri"/>
              </w:rPr>
              <w:t>ENERGY STAR Appliance Rebates</w:t>
            </w:r>
          </w:p>
        </w:tc>
        <w:tc>
          <w:tcPr>
            <w:tcW w:w="990" w:type="dxa"/>
            <w:shd w:val="clear" w:color="auto" w:fill="auto"/>
            <w:vAlign w:val="bottom"/>
          </w:tcPr>
          <w:p w14:paraId="7610067D" w14:textId="77777777" w:rsidR="00D32B65" w:rsidRPr="00D32B65" w:rsidRDefault="00D32B65" w:rsidP="00D32B65">
            <w:pPr>
              <w:jc w:val="center"/>
              <w:rPr>
                <w:rFonts w:ascii="Calibri" w:hAnsi="Calibri" w:cs="Calibri"/>
                <w:sz w:val="22"/>
                <w:szCs w:val="22"/>
              </w:rPr>
            </w:pPr>
            <w:r w:rsidRPr="00D32B65">
              <w:rPr>
                <w:rFonts w:ascii="Calibri" w:hAnsi="Calibri" w:cs="Calibri"/>
                <w:sz w:val="22"/>
                <w:szCs w:val="22"/>
              </w:rPr>
              <w:t>No</w:t>
            </w:r>
          </w:p>
        </w:tc>
        <w:tc>
          <w:tcPr>
            <w:tcW w:w="4770" w:type="dxa"/>
            <w:vAlign w:val="center"/>
          </w:tcPr>
          <w:p w14:paraId="5FD5DF32" w14:textId="77777777" w:rsidR="00D32B65" w:rsidRPr="00D32B65" w:rsidRDefault="00D32B65" w:rsidP="00D32B65">
            <w:pPr>
              <w:rPr>
                <w:rFonts w:ascii="Calibri" w:eastAsia="Times New Roman" w:hAnsi="Calibri" w:cs="Calibri"/>
              </w:rPr>
            </w:pPr>
            <w:r w:rsidRPr="00D32B65">
              <w:rPr>
                <w:rFonts w:ascii="Calibri" w:eastAsia="Times New Roman" w:hAnsi="Calibri" w:cs="Calibri"/>
              </w:rPr>
              <w:t>Rebates for household appliances and devices</w:t>
            </w:r>
          </w:p>
        </w:tc>
      </w:tr>
      <w:tr w:rsidR="00D32B65" w:rsidRPr="00D32B65" w14:paraId="0427134E" w14:textId="77777777" w:rsidTr="0063406D">
        <w:tc>
          <w:tcPr>
            <w:tcW w:w="4140" w:type="dxa"/>
            <w:vAlign w:val="center"/>
          </w:tcPr>
          <w:p w14:paraId="7F296356" w14:textId="77777777" w:rsidR="00D32B65" w:rsidRPr="00D32B65" w:rsidRDefault="00D32B65" w:rsidP="00D32B65">
            <w:pPr>
              <w:rPr>
                <w:rFonts w:ascii="Calibri" w:eastAsia="Times New Roman" w:hAnsi="Calibri" w:cs="Calibri"/>
              </w:rPr>
            </w:pPr>
            <w:r w:rsidRPr="00D32B65">
              <w:rPr>
                <w:rFonts w:ascii="Calibri" w:eastAsia="Times New Roman" w:hAnsi="Calibri" w:cs="Calibri"/>
              </w:rPr>
              <w:t>Heating and Cooling Rebates</w:t>
            </w:r>
          </w:p>
        </w:tc>
        <w:tc>
          <w:tcPr>
            <w:tcW w:w="990" w:type="dxa"/>
            <w:shd w:val="clear" w:color="auto" w:fill="auto"/>
            <w:vAlign w:val="bottom"/>
          </w:tcPr>
          <w:p w14:paraId="71D4E77B" w14:textId="77777777" w:rsidR="00D32B65" w:rsidRPr="00D32B65" w:rsidRDefault="00D32B65" w:rsidP="00D32B65">
            <w:pPr>
              <w:jc w:val="center"/>
              <w:rPr>
                <w:rFonts w:ascii="Calibri" w:hAnsi="Calibri" w:cs="Calibri"/>
                <w:sz w:val="22"/>
                <w:szCs w:val="22"/>
              </w:rPr>
            </w:pPr>
            <w:r w:rsidRPr="00D32B65">
              <w:rPr>
                <w:rFonts w:ascii="Calibri" w:hAnsi="Calibri" w:cs="Calibri"/>
                <w:sz w:val="22"/>
                <w:szCs w:val="22"/>
              </w:rPr>
              <w:t>No</w:t>
            </w:r>
          </w:p>
        </w:tc>
        <w:tc>
          <w:tcPr>
            <w:tcW w:w="4770" w:type="dxa"/>
            <w:vAlign w:val="center"/>
          </w:tcPr>
          <w:p w14:paraId="0FC142A9" w14:textId="77777777" w:rsidR="00D32B65" w:rsidRPr="00D32B65" w:rsidRDefault="00D32B65" w:rsidP="00D32B65">
            <w:pPr>
              <w:rPr>
                <w:rFonts w:ascii="Calibri" w:eastAsia="Times New Roman" w:hAnsi="Calibri" w:cs="Calibri"/>
              </w:rPr>
            </w:pPr>
            <w:r w:rsidRPr="00D32B65">
              <w:rPr>
                <w:rFonts w:ascii="Calibri" w:eastAsia="Times New Roman" w:hAnsi="Calibri" w:cs="Calibri"/>
              </w:rPr>
              <w:t>Rebates for heat pumps and central ACs</w:t>
            </w:r>
          </w:p>
        </w:tc>
      </w:tr>
      <w:tr w:rsidR="00D32B65" w:rsidRPr="00D32B65" w14:paraId="0774B288" w14:textId="77777777" w:rsidTr="0063406D">
        <w:tc>
          <w:tcPr>
            <w:tcW w:w="4140" w:type="dxa"/>
            <w:vAlign w:val="center"/>
          </w:tcPr>
          <w:p w14:paraId="6A1C5CDE" w14:textId="77777777" w:rsidR="00D32B65" w:rsidRPr="00D32B65" w:rsidRDefault="00D32B65" w:rsidP="00D32B65">
            <w:pPr>
              <w:rPr>
                <w:rFonts w:ascii="Calibri" w:eastAsia="Times New Roman" w:hAnsi="Calibri" w:cs="Calibri"/>
              </w:rPr>
            </w:pPr>
            <w:r w:rsidRPr="00D32B65">
              <w:rPr>
                <w:rFonts w:ascii="Calibri" w:eastAsia="Times New Roman" w:hAnsi="Calibri" w:cs="Calibri"/>
              </w:rPr>
              <w:t>EV Charging PRogram Charging</w:t>
            </w:r>
          </w:p>
        </w:tc>
        <w:tc>
          <w:tcPr>
            <w:tcW w:w="990" w:type="dxa"/>
            <w:shd w:val="clear" w:color="auto" w:fill="auto"/>
            <w:vAlign w:val="bottom"/>
          </w:tcPr>
          <w:p w14:paraId="5D23A011" w14:textId="77777777" w:rsidR="00D32B65" w:rsidRPr="00D32B65" w:rsidRDefault="00D32B65" w:rsidP="00D32B65">
            <w:pPr>
              <w:jc w:val="center"/>
              <w:rPr>
                <w:rFonts w:ascii="Calibri" w:hAnsi="Calibri" w:cs="Calibri"/>
                <w:sz w:val="22"/>
                <w:szCs w:val="22"/>
              </w:rPr>
            </w:pPr>
            <w:r w:rsidRPr="00D32B65">
              <w:rPr>
                <w:rFonts w:ascii="Calibri" w:hAnsi="Calibri" w:cs="Calibri"/>
                <w:sz w:val="22"/>
                <w:szCs w:val="22"/>
              </w:rPr>
              <w:t>No</w:t>
            </w:r>
          </w:p>
        </w:tc>
        <w:tc>
          <w:tcPr>
            <w:tcW w:w="4770" w:type="dxa"/>
            <w:vAlign w:val="center"/>
          </w:tcPr>
          <w:p w14:paraId="3AC089D6" w14:textId="77777777" w:rsidR="00D32B65" w:rsidRPr="00D32B65" w:rsidRDefault="00D32B65" w:rsidP="00D32B65">
            <w:pPr>
              <w:rPr>
                <w:rFonts w:ascii="Calibri" w:eastAsia="Times New Roman" w:hAnsi="Calibri" w:cs="Calibri"/>
              </w:rPr>
            </w:pPr>
            <w:r w:rsidRPr="00D32B65">
              <w:rPr>
                <w:rFonts w:ascii="Calibri" w:eastAsia="Times New Roman" w:hAnsi="Calibri" w:cs="Calibri"/>
              </w:rPr>
              <w:t>Controls EV charging times</w:t>
            </w:r>
          </w:p>
        </w:tc>
      </w:tr>
      <w:tr w:rsidR="00D32B65" w:rsidRPr="00D32B65" w14:paraId="2B1A4AF0" w14:textId="77777777" w:rsidTr="0063406D">
        <w:tc>
          <w:tcPr>
            <w:tcW w:w="4140" w:type="dxa"/>
            <w:vAlign w:val="center"/>
          </w:tcPr>
          <w:p w14:paraId="22F1D271" w14:textId="77777777" w:rsidR="000944A5" w:rsidRPr="00D32B65" w:rsidRDefault="000944A5" w:rsidP="000944A5">
            <w:pPr>
              <w:rPr>
                <w:rFonts w:ascii="Calibri" w:eastAsia="Times New Roman" w:hAnsi="Calibri" w:cs="Calibri"/>
              </w:rPr>
            </w:pPr>
            <w:r w:rsidRPr="00D32B65">
              <w:rPr>
                <w:rFonts w:ascii="Calibri" w:eastAsia="Times New Roman" w:hAnsi="Calibri" w:cs="Calibri"/>
              </w:rPr>
              <w:t>Connected Homes</w:t>
            </w:r>
          </w:p>
        </w:tc>
        <w:tc>
          <w:tcPr>
            <w:tcW w:w="990" w:type="dxa"/>
            <w:shd w:val="clear" w:color="auto" w:fill="auto"/>
            <w:vAlign w:val="bottom"/>
          </w:tcPr>
          <w:p w14:paraId="3222F405" w14:textId="77777777" w:rsidR="000944A5" w:rsidRPr="00D32B65" w:rsidRDefault="000944A5" w:rsidP="000944A5">
            <w:pPr>
              <w:jc w:val="center"/>
              <w:rPr>
                <w:rFonts w:ascii="Calibri" w:hAnsi="Calibri" w:cs="Calibri"/>
                <w:sz w:val="22"/>
                <w:szCs w:val="22"/>
              </w:rPr>
            </w:pPr>
            <w:r w:rsidRPr="00D32B65">
              <w:rPr>
                <w:rFonts w:ascii="Calibri" w:hAnsi="Calibri" w:cs="Calibri"/>
                <w:sz w:val="22"/>
                <w:szCs w:val="22"/>
              </w:rPr>
              <w:t>Y</w:t>
            </w:r>
          </w:p>
        </w:tc>
        <w:tc>
          <w:tcPr>
            <w:tcW w:w="4770" w:type="dxa"/>
            <w:vAlign w:val="center"/>
          </w:tcPr>
          <w:p w14:paraId="01F83BC9" w14:textId="77777777" w:rsidR="000944A5" w:rsidRPr="00D32B65" w:rsidRDefault="000944A5" w:rsidP="000944A5">
            <w:pPr>
              <w:rPr>
                <w:rFonts w:ascii="Calibri" w:eastAsia="Times New Roman" w:hAnsi="Calibri" w:cs="Calibri"/>
              </w:rPr>
            </w:pPr>
            <w:r w:rsidRPr="00D32B65">
              <w:rPr>
                <w:rFonts w:ascii="Calibri" w:eastAsia="Times New Roman" w:hAnsi="Calibri" w:cs="Calibri"/>
              </w:rPr>
              <w:t>DR Program with residential smart devices thermostats and EV</w:t>
            </w:r>
          </w:p>
        </w:tc>
      </w:tr>
      <w:tr w:rsidR="00D32B65" w:rsidRPr="00D32B65" w14:paraId="3A18DD4F" w14:textId="77777777" w:rsidTr="0063406D">
        <w:tc>
          <w:tcPr>
            <w:tcW w:w="4140" w:type="dxa"/>
            <w:vAlign w:val="center"/>
          </w:tcPr>
          <w:p w14:paraId="2AB9A684" w14:textId="77777777" w:rsidR="00D32B65" w:rsidRPr="00D32B65" w:rsidRDefault="00D32B65" w:rsidP="000944A5">
            <w:pPr>
              <w:rPr>
                <w:rFonts w:ascii="Calibri" w:eastAsia="Times New Roman" w:hAnsi="Calibri" w:cs="Calibri"/>
              </w:rPr>
            </w:pPr>
            <w:r w:rsidRPr="00D32B65">
              <w:rPr>
                <w:rFonts w:ascii="Calibri" w:eastAsia="Times New Roman" w:hAnsi="Calibri" w:cs="Calibri"/>
              </w:rPr>
              <w:t>Residential Energy Conservation Program</w:t>
            </w:r>
          </w:p>
        </w:tc>
        <w:tc>
          <w:tcPr>
            <w:tcW w:w="990" w:type="dxa"/>
            <w:shd w:val="clear" w:color="auto" w:fill="auto"/>
            <w:vAlign w:val="bottom"/>
          </w:tcPr>
          <w:p w14:paraId="2F35F1D1" w14:textId="77777777" w:rsidR="00D32B65" w:rsidRPr="00D32B65" w:rsidRDefault="00D32B65" w:rsidP="000944A5">
            <w:pPr>
              <w:jc w:val="center"/>
              <w:rPr>
                <w:rFonts w:ascii="Calibri" w:hAnsi="Calibri" w:cs="Calibri"/>
              </w:rPr>
            </w:pPr>
            <w:r w:rsidRPr="00D32B65">
              <w:rPr>
                <w:rFonts w:ascii="Calibri" w:hAnsi="Calibri" w:cs="Calibri"/>
              </w:rPr>
              <w:t>No</w:t>
            </w:r>
          </w:p>
        </w:tc>
        <w:tc>
          <w:tcPr>
            <w:tcW w:w="4770" w:type="dxa"/>
            <w:vAlign w:val="center"/>
          </w:tcPr>
          <w:p w14:paraId="438AACED" w14:textId="77777777" w:rsidR="00D32B65" w:rsidRPr="00D32B65" w:rsidRDefault="00D32B65" w:rsidP="000944A5">
            <w:pPr>
              <w:rPr>
                <w:rFonts w:ascii="Calibri" w:eastAsia="Times New Roman" w:hAnsi="Calibri" w:cs="Calibri"/>
              </w:rPr>
            </w:pPr>
            <w:r w:rsidRPr="00D32B65">
              <w:rPr>
                <w:rFonts w:ascii="Calibri" w:eastAsia="Times New Roman" w:hAnsi="Calibri" w:cs="Calibri"/>
              </w:rPr>
              <w:t>0% interest loans for select Energy Efficiency projects</w:t>
            </w:r>
          </w:p>
        </w:tc>
      </w:tr>
    </w:tbl>
    <w:p w14:paraId="66EEF80A" w14:textId="77777777" w:rsidR="000944A5" w:rsidRPr="00D32B65" w:rsidRDefault="000944A5" w:rsidP="000944A5">
      <w:pPr>
        <w:pStyle w:val="BodyText"/>
        <w:spacing w:before="9"/>
        <w:rPr>
          <w:sz w:val="21"/>
        </w:rPr>
      </w:pPr>
    </w:p>
    <w:p w14:paraId="78AE7763" w14:textId="77777777" w:rsidR="000944A5" w:rsidRPr="00D32B65" w:rsidRDefault="000944A5">
      <w:pPr>
        <w:pStyle w:val="BodyText"/>
        <w:rPr>
          <w:b/>
          <w:sz w:val="20"/>
        </w:rPr>
      </w:pPr>
    </w:p>
    <w:p w14:paraId="58271669" w14:textId="77777777" w:rsidR="00774917" w:rsidRPr="00D32B65" w:rsidRDefault="00774917" w:rsidP="00774917">
      <w:pPr>
        <w:pStyle w:val="Heading2"/>
      </w:pPr>
      <w:r w:rsidRPr="00D32B65">
        <w:t>Program Budget Data - 2020</w:t>
      </w:r>
    </w:p>
    <w:p w14:paraId="6E93A750" w14:textId="77777777" w:rsidR="009B5322" w:rsidRPr="00D32B65"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D32B65" w:rsidRPr="00D32B65" w14:paraId="6648D3D5" w14:textId="77777777" w:rsidTr="009B5322">
        <w:tc>
          <w:tcPr>
            <w:tcW w:w="3600" w:type="dxa"/>
            <w:vAlign w:val="bottom"/>
          </w:tcPr>
          <w:p w14:paraId="31869ADB"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2020 Gross Annual Retail Revenue</w:t>
            </w:r>
          </w:p>
        </w:tc>
        <w:tc>
          <w:tcPr>
            <w:tcW w:w="1188" w:type="dxa"/>
            <w:vAlign w:val="center"/>
          </w:tcPr>
          <w:p w14:paraId="13EF8187" w14:textId="77777777" w:rsidR="006C75ED" w:rsidRPr="00D32B65" w:rsidRDefault="006C75ED" w:rsidP="006C75ED">
            <w:pPr>
              <w:jc w:val="center"/>
              <w:rPr>
                <w:rFonts w:ascii="Calibri" w:eastAsia="Times New Roman" w:hAnsi="Calibri" w:cs="Calibri"/>
              </w:rPr>
            </w:pPr>
            <w:r w:rsidRPr="00D32B65">
              <w:rPr>
                <w:rFonts w:ascii="Calibri" w:hAnsi="Calibri" w:cs="Calibri"/>
              </w:rPr>
              <w:t xml:space="preserve">$65,012,362 </w:t>
            </w:r>
          </w:p>
        </w:tc>
      </w:tr>
      <w:tr w:rsidR="00D32B65" w:rsidRPr="00D32B65" w14:paraId="1D4EE3B5" w14:textId="77777777" w:rsidTr="009B5322">
        <w:tc>
          <w:tcPr>
            <w:tcW w:w="3600" w:type="dxa"/>
            <w:vAlign w:val="bottom"/>
          </w:tcPr>
          <w:p w14:paraId="12F390A3"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Annual RCS Budget Threshold</w:t>
            </w:r>
          </w:p>
        </w:tc>
        <w:tc>
          <w:tcPr>
            <w:tcW w:w="1188" w:type="dxa"/>
            <w:vAlign w:val="center"/>
          </w:tcPr>
          <w:p w14:paraId="2500732A" w14:textId="77777777" w:rsidR="006C75ED" w:rsidRPr="00D32B65" w:rsidRDefault="006C75ED" w:rsidP="006C75ED">
            <w:pPr>
              <w:jc w:val="center"/>
              <w:rPr>
                <w:rFonts w:ascii="Calibri" w:hAnsi="Calibri" w:cs="Calibri"/>
                <w:b/>
                <w:bCs/>
              </w:rPr>
            </w:pPr>
            <w:r w:rsidRPr="00D32B65">
              <w:rPr>
                <w:rFonts w:ascii="Calibri" w:hAnsi="Calibri" w:cs="Calibri"/>
                <w:b/>
                <w:bCs/>
              </w:rPr>
              <w:t xml:space="preserve">$162,531 </w:t>
            </w:r>
          </w:p>
        </w:tc>
      </w:tr>
      <w:tr w:rsidR="00D32B65" w:rsidRPr="00D32B65" w14:paraId="64634974" w14:textId="77777777" w:rsidTr="009B5322">
        <w:tc>
          <w:tcPr>
            <w:tcW w:w="3600" w:type="dxa"/>
            <w:vAlign w:val="bottom"/>
          </w:tcPr>
          <w:p w14:paraId="76825B3C"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Total Residential Electric Sales (kWh)</w:t>
            </w:r>
          </w:p>
        </w:tc>
        <w:tc>
          <w:tcPr>
            <w:tcW w:w="1188" w:type="dxa"/>
            <w:vAlign w:val="center"/>
          </w:tcPr>
          <w:p w14:paraId="01F30DC1" w14:textId="77777777" w:rsidR="006C75ED" w:rsidRPr="00D32B65" w:rsidRDefault="006C75ED" w:rsidP="006C75ED">
            <w:pPr>
              <w:jc w:val="center"/>
              <w:rPr>
                <w:rFonts w:ascii="Calibri" w:hAnsi="Calibri" w:cs="Calibri"/>
              </w:rPr>
            </w:pPr>
            <w:r w:rsidRPr="00D32B65">
              <w:rPr>
                <w:rFonts w:ascii="Calibri" w:hAnsi="Calibri" w:cs="Calibri"/>
              </w:rPr>
              <w:t>108,100,955</w:t>
            </w:r>
          </w:p>
        </w:tc>
      </w:tr>
      <w:tr w:rsidR="00D32B65" w:rsidRPr="00D32B65" w14:paraId="6B041DE3" w14:textId="77777777" w:rsidTr="009B5322">
        <w:tc>
          <w:tcPr>
            <w:tcW w:w="3600" w:type="dxa"/>
            <w:vAlign w:val="bottom"/>
          </w:tcPr>
          <w:p w14:paraId="5005C4A7"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Number Residential Electric Customers</w:t>
            </w:r>
          </w:p>
        </w:tc>
        <w:tc>
          <w:tcPr>
            <w:tcW w:w="1188" w:type="dxa"/>
            <w:vAlign w:val="center"/>
          </w:tcPr>
          <w:p w14:paraId="08561F86" w14:textId="77777777" w:rsidR="006C75ED" w:rsidRPr="00D32B65" w:rsidRDefault="006C75ED" w:rsidP="006C75ED">
            <w:pPr>
              <w:jc w:val="center"/>
              <w:rPr>
                <w:rFonts w:ascii="Calibri" w:hAnsi="Calibri" w:cs="Calibri"/>
              </w:rPr>
            </w:pPr>
            <w:r w:rsidRPr="00D32B65">
              <w:rPr>
                <w:rFonts w:ascii="Calibri" w:hAnsi="Calibri" w:cs="Calibri"/>
              </w:rPr>
              <w:t>14,902</w:t>
            </w:r>
          </w:p>
        </w:tc>
      </w:tr>
      <w:tr w:rsidR="00D32B65" w:rsidRPr="00D32B65" w14:paraId="60770612" w14:textId="77777777" w:rsidTr="009B5322">
        <w:tc>
          <w:tcPr>
            <w:tcW w:w="3600" w:type="dxa"/>
            <w:vAlign w:val="bottom"/>
          </w:tcPr>
          <w:p w14:paraId="17FB6EE0"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Total Residential Gas Sales (kWh)</w:t>
            </w:r>
          </w:p>
        </w:tc>
        <w:tc>
          <w:tcPr>
            <w:tcW w:w="1188" w:type="dxa"/>
            <w:vAlign w:val="center"/>
          </w:tcPr>
          <w:p w14:paraId="23D93FF3" w14:textId="77777777" w:rsidR="006C75ED" w:rsidRPr="00D32B65" w:rsidRDefault="006C75ED" w:rsidP="006C75ED">
            <w:pPr>
              <w:jc w:val="center"/>
              <w:rPr>
                <w:rFonts w:ascii="Calibri" w:hAnsi="Calibri" w:cs="Calibri"/>
              </w:rPr>
            </w:pPr>
            <w:r w:rsidRPr="00D32B65">
              <w:rPr>
                <w:rFonts w:ascii="Calibri" w:hAnsi="Calibri" w:cs="Calibri"/>
              </w:rPr>
              <w:t>746,688</w:t>
            </w:r>
          </w:p>
        </w:tc>
      </w:tr>
      <w:tr w:rsidR="006C75ED" w:rsidRPr="00D32B65" w14:paraId="465445C4" w14:textId="77777777" w:rsidTr="009B5322">
        <w:tc>
          <w:tcPr>
            <w:tcW w:w="3600" w:type="dxa"/>
            <w:vAlign w:val="bottom"/>
          </w:tcPr>
          <w:p w14:paraId="5130D49A" w14:textId="77777777" w:rsidR="006C75ED" w:rsidRPr="00D32B65" w:rsidRDefault="006C75ED" w:rsidP="006C75ED">
            <w:pPr>
              <w:jc w:val="center"/>
              <w:rPr>
                <w:rFonts w:ascii="Calibri" w:eastAsia="Times New Roman" w:hAnsi="Calibri" w:cs="Calibri"/>
              </w:rPr>
            </w:pPr>
            <w:r w:rsidRPr="00D32B65">
              <w:rPr>
                <w:rFonts w:ascii="Calibri" w:eastAsia="Times New Roman" w:hAnsi="Calibri" w:cs="Calibri"/>
              </w:rPr>
              <w:t>Number Residential Gas Customers</w:t>
            </w:r>
          </w:p>
        </w:tc>
        <w:tc>
          <w:tcPr>
            <w:tcW w:w="1188" w:type="dxa"/>
            <w:vAlign w:val="center"/>
          </w:tcPr>
          <w:p w14:paraId="5958FFA5" w14:textId="77777777" w:rsidR="006C75ED" w:rsidRPr="00D32B65" w:rsidRDefault="006C75ED" w:rsidP="006C75ED">
            <w:pPr>
              <w:jc w:val="center"/>
              <w:rPr>
                <w:rFonts w:ascii="Calibri" w:hAnsi="Calibri" w:cs="Calibri"/>
              </w:rPr>
            </w:pPr>
            <w:r w:rsidRPr="00D32B65">
              <w:rPr>
                <w:rFonts w:ascii="Calibri" w:hAnsi="Calibri" w:cs="Calibri"/>
              </w:rPr>
              <w:t>10,367</w:t>
            </w:r>
          </w:p>
        </w:tc>
      </w:tr>
    </w:tbl>
    <w:p w14:paraId="2A054E77" w14:textId="77777777" w:rsidR="009B5322" w:rsidRPr="00D32B65" w:rsidRDefault="009B5322" w:rsidP="00774917">
      <w:pPr>
        <w:pStyle w:val="BodyText"/>
        <w:rPr>
          <w:sz w:val="20"/>
        </w:rPr>
      </w:pPr>
    </w:p>
    <w:p w14:paraId="289FF20A" w14:textId="77777777" w:rsidR="009B5322" w:rsidRPr="00D32B65" w:rsidRDefault="009B5322" w:rsidP="00774917">
      <w:pPr>
        <w:pStyle w:val="BodyText"/>
        <w:rPr>
          <w:sz w:val="20"/>
        </w:rPr>
      </w:pPr>
    </w:p>
    <w:tbl>
      <w:tblPr>
        <w:tblW w:w="9300" w:type="dxa"/>
        <w:tblInd w:w="-5" w:type="dxa"/>
        <w:tblLook w:val="04A0" w:firstRow="1" w:lastRow="0" w:firstColumn="1" w:lastColumn="0" w:noHBand="0" w:noVBand="1"/>
      </w:tblPr>
      <w:tblGrid>
        <w:gridCol w:w="4520"/>
        <w:gridCol w:w="2060"/>
        <w:gridCol w:w="2720"/>
      </w:tblGrid>
      <w:tr w:rsidR="00603D9C" w:rsidRPr="00603D9C" w14:paraId="74AD00AA" w14:textId="77777777" w:rsidTr="00603D9C">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53610" w14:textId="77777777" w:rsidR="00603D9C" w:rsidRPr="00603D9C" w:rsidRDefault="00603D9C" w:rsidP="00603D9C">
            <w:pPr>
              <w:widowControl/>
              <w:autoSpaceDE/>
              <w:autoSpaceDN/>
              <w:jc w:val="center"/>
              <w:rPr>
                <w:rFonts w:ascii="Calibri" w:eastAsia="Times New Roman" w:hAnsi="Calibri" w:cs="Calibri"/>
                <w:b/>
                <w:bCs/>
                <w:color w:val="000000"/>
                <w:sz w:val="20"/>
                <w:szCs w:val="20"/>
              </w:rPr>
            </w:pPr>
            <w:r w:rsidRPr="00603D9C">
              <w:rPr>
                <w:rFonts w:ascii="Calibri" w:eastAsia="Times New Roman" w:hAnsi="Calibri" w:cs="Calibri"/>
                <w:b/>
                <w:bCs/>
                <w:color w:val="000000"/>
                <w:sz w:val="20"/>
                <w:szCs w:val="20"/>
              </w:rPr>
              <w:t>Budget Category</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7C7C1C8" w14:textId="77777777" w:rsidR="00603D9C" w:rsidRPr="00603D9C" w:rsidRDefault="00603D9C" w:rsidP="00603D9C">
            <w:pPr>
              <w:widowControl/>
              <w:autoSpaceDE/>
              <w:autoSpaceDN/>
              <w:jc w:val="center"/>
              <w:rPr>
                <w:rFonts w:ascii="Calibri" w:eastAsia="Times New Roman" w:hAnsi="Calibri" w:cs="Calibri"/>
                <w:b/>
                <w:bCs/>
                <w:color w:val="000000"/>
                <w:sz w:val="20"/>
                <w:szCs w:val="20"/>
              </w:rPr>
            </w:pPr>
            <w:r w:rsidRPr="00603D9C">
              <w:rPr>
                <w:rFonts w:ascii="Calibri" w:eastAsia="Times New Roman" w:hAnsi="Calibri" w:cs="Calibri"/>
                <w:b/>
                <w:bCs/>
                <w:color w:val="000000"/>
                <w:sz w:val="20"/>
                <w:szCs w:val="20"/>
              </w:rPr>
              <w:t>Planned Dollar Amount</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6561D172" w14:textId="77777777" w:rsidR="00603D9C" w:rsidRPr="00603D9C" w:rsidRDefault="00603D9C" w:rsidP="00603D9C">
            <w:pPr>
              <w:widowControl/>
              <w:autoSpaceDE/>
              <w:autoSpaceDN/>
              <w:jc w:val="center"/>
              <w:rPr>
                <w:rFonts w:ascii="Calibri" w:eastAsia="Times New Roman" w:hAnsi="Calibri" w:cs="Calibri"/>
                <w:b/>
                <w:bCs/>
                <w:color w:val="000000"/>
                <w:sz w:val="20"/>
                <w:szCs w:val="20"/>
              </w:rPr>
            </w:pPr>
            <w:r w:rsidRPr="00603D9C">
              <w:rPr>
                <w:rFonts w:ascii="Calibri" w:eastAsia="Times New Roman" w:hAnsi="Calibri" w:cs="Calibri"/>
                <w:b/>
                <w:bCs/>
                <w:color w:val="000000"/>
                <w:sz w:val="20"/>
                <w:szCs w:val="20"/>
              </w:rPr>
              <w:t>Planned Volume (include units)</w:t>
            </w:r>
          </w:p>
        </w:tc>
      </w:tr>
      <w:tr w:rsidR="00603D9C" w:rsidRPr="00603D9C" w14:paraId="440B2419"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2BFF7C6F"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Residential Energy Assessment</w:t>
            </w:r>
          </w:p>
        </w:tc>
        <w:tc>
          <w:tcPr>
            <w:tcW w:w="2060" w:type="dxa"/>
            <w:tcBorders>
              <w:top w:val="nil"/>
              <w:left w:val="nil"/>
              <w:bottom w:val="single" w:sz="4" w:space="0" w:color="auto"/>
              <w:right w:val="single" w:sz="4" w:space="0" w:color="auto"/>
            </w:tcBorders>
            <w:shd w:val="clear" w:color="auto" w:fill="auto"/>
            <w:noWrap/>
            <w:vAlign w:val="center"/>
            <w:hideMark/>
          </w:tcPr>
          <w:p w14:paraId="03557FC6"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$40,350 </w:t>
            </w:r>
          </w:p>
        </w:tc>
        <w:tc>
          <w:tcPr>
            <w:tcW w:w="2720" w:type="dxa"/>
            <w:tcBorders>
              <w:top w:val="nil"/>
              <w:left w:val="nil"/>
              <w:bottom w:val="single" w:sz="4" w:space="0" w:color="auto"/>
              <w:right w:val="single" w:sz="4" w:space="0" w:color="auto"/>
            </w:tcBorders>
            <w:shd w:val="clear" w:color="auto" w:fill="auto"/>
            <w:noWrap/>
            <w:vAlign w:val="center"/>
            <w:hideMark/>
          </w:tcPr>
          <w:p w14:paraId="0213936B"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150 audits</w:t>
            </w:r>
          </w:p>
        </w:tc>
      </w:tr>
      <w:tr w:rsidR="00603D9C" w:rsidRPr="00603D9C" w14:paraId="19041F3A"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7A749DB6"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ISM provided during audits (LED Bulbs)</w:t>
            </w:r>
          </w:p>
        </w:tc>
        <w:tc>
          <w:tcPr>
            <w:tcW w:w="2060" w:type="dxa"/>
            <w:tcBorders>
              <w:top w:val="nil"/>
              <w:left w:val="nil"/>
              <w:bottom w:val="single" w:sz="4" w:space="0" w:color="auto"/>
              <w:right w:val="single" w:sz="4" w:space="0" w:color="auto"/>
            </w:tcBorders>
            <w:shd w:val="clear" w:color="auto" w:fill="auto"/>
            <w:noWrap/>
            <w:vAlign w:val="center"/>
            <w:hideMark/>
          </w:tcPr>
          <w:p w14:paraId="66D33CA9"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$900 </w:t>
            </w:r>
          </w:p>
        </w:tc>
        <w:tc>
          <w:tcPr>
            <w:tcW w:w="2720" w:type="dxa"/>
            <w:tcBorders>
              <w:top w:val="nil"/>
              <w:left w:val="nil"/>
              <w:bottom w:val="single" w:sz="4" w:space="0" w:color="auto"/>
              <w:right w:val="single" w:sz="4" w:space="0" w:color="auto"/>
            </w:tcBorders>
            <w:shd w:val="clear" w:color="auto" w:fill="auto"/>
            <w:noWrap/>
            <w:vAlign w:val="center"/>
            <w:hideMark/>
          </w:tcPr>
          <w:p w14:paraId="50CB0ED0"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450 LED bulbs</w:t>
            </w:r>
          </w:p>
        </w:tc>
      </w:tr>
      <w:tr w:rsidR="00603D9C" w:rsidRPr="00603D9C" w14:paraId="4E2006AE"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4E2EA97E"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Energy Star Appliance and Thermostat Rebates</w:t>
            </w:r>
          </w:p>
        </w:tc>
        <w:tc>
          <w:tcPr>
            <w:tcW w:w="2060" w:type="dxa"/>
            <w:tcBorders>
              <w:top w:val="nil"/>
              <w:left w:val="nil"/>
              <w:bottom w:val="single" w:sz="4" w:space="0" w:color="auto"/>
              <w:right w:val="single" w:sz="4" w:space="0" w:color="auto"/>
            </w:tcBorders>
            <w:shd w:val="clear" w:color="auto" w:fill="auto"/>
            <w:noWrap/>
            <w:vAlign w:val="center"/>
            <w:hideMark/>
          </w:tcPr>
          <w:p w14:paraId="6F29342B"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$10,850 </w:t>
            </w:r>
          </w:p>
        </w:tc>
        <w:tc>
          <w:tcPr>
            <w:tcW w:w="2720" w:type="dxa"/>
            <w:tcBorders>
              <w:top w:val="nil"/>
              <w:left w:val="nil"/>
              <w:bottom w:val="single" w:sz="4" w:space="0" w:color="auto"/>
              <w:right w:val="single" w:sz="4" w:space="0" w:color="auto"/>
            </w:tcBorders>
            <w:shd w:val="clear" w:color="auto" w:fill="auto"/>
            <w:noWrap/>
            <w:vAlign w:val="center"/>
            <w:hideMark/>
          </w:tcPr>
          <w:p w14:paraId="1AC336F5"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195 devices</w:t>
            </w:r>
          </w:p>
        </w:tc>
      </w:tr>
      <w:tr w:rsidR="00603D9C" w:rsidRPr="00603D9C" w14:paraId="01B08744"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3DAD2B76"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Weatherization and Insulation Rebates</w:t>
            </w:r>
          </w:p>
        </w:tc>
        <w:tc>
          <w:tcPr>
            <w:tcW w:w="2060" w:type="dxa"/>
            <w:tcBorders>
              <w:top w:val="nil"/>
              <w:left w:val="nil"/>
              <w:bottom w:val="single" w:sz="4" w:space="0" w:color="auto"/>
              <w:right w:val="single" w:sz="4" w:space="0" w:color="auto"/>
            </w:tcBorders>
            <w:shd w:val="clear" w:color="auto" w:fill="auto"/>
            <w:noWrap/>
            <w:vAlign w:val="center"/>
            <w:hideMark/>
          </w:tcPr>
          <w:p w14:paraId="37691713"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$53,500 </w:t>
            </w:r>
          </w:p>
        </w:tc>
        <w:tc>
          <w:tcPr>
            <w:tcW w:w="2720" w:type="dxa"/>
            <w:tcBorders>
              <w:top w:val="nil"/>
              <w:left w:val="nil"/>
              <w:bottom w:val="single" w:sz="4" w:space="0" w:color="auto"/>
              <w:right w:val="single" w:sz="4" w:space="0" w:color="auto"/>
            </w:tcBorders>
            <w:shd w:val="clear" w:color="auto" w:fill="auto"/>
            <w:noWrap/>
            <w:vAlign w:val="center"/>
            <w:hideMark/>
          </w:tcPr>
          <w:p w14:paraId="55A6F923"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35 projects</w:t>
            </w:r>
          </w:p>
        </w:tc>
      </w:tr>
      <w:tr w:rsidR="00603D9C" w:rsidRPr="00603D9C" w14:paraId="29D7CEEE"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6C41DD1E"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AC and Heat Pump Rebates</w:t>
            </w:r>
          </w:p>
        </w:tc>
        <w:tc>
          <w:tcPr>
            <w:tcW w:w="2060" w:type="dxa"/>
            <w:tcBorders>
              <w:top w:val="nil"/>
              <w:left w:val="nil"/>
              <w:bottom w:val="single" w:sz="4" w:space="0" w:color="auto"/>
              <w:right w:val="single" w:sz="4" w:space="0" w:color="auto"/>
            </w:tcBorders>
            <w:shd w:val="clear" w:color="auto" w:fill="auto"/>
            <w:noWrap/>
            <w:vAlign w:val="center"/>
            <w:hideMark/>
          </w:tcPr>
          <w:p w14:paraId="35CCC88E"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$27,500 </w:t>
            </w:r>
          </w:p>
        </w:tc>
        <w:tc>
          <w:tcPr>
            <w:tcW w:w="2720" w:type="dxa"/>
            <w:tcBorders>
              <w:top w:val="nil"/>
              <w:left w:val="nil"/>
              <w:bottom w:val="single" w:sz="4" w:space="0" w:color="auto"/>
              <w:right w:val="single" w:sz="4" w:space="0" w:color="auto"/>
            </w:tcBorders>
            <w:shd w:val="clear" w:color="auto" w:fill="auto"/>
            <w:noWrap/>
            <w:vAlign w:val="center"/>
            <w:hideMark/>
          </w:tcPr>
          <w:p w14:paraId="0C36B559"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25 customers</w:t>
            </w:r>
          </w:p>
        </w:tc>
      </w:tr>
      <w:tr w:rsidR="00603D9C" w:rsidRPr="00603D9C" w14:paraId="32086FFD"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572A51C2"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Connected Homes Device Rewards and Charges</w:t>
            </w:r>
          </w:p>
        </w:tc>
        <w:tc>
          <w:tcPr>
            <w:tcW w:w="2060" w:type="dxa"/>
            <w:tcBorders>
              <w:top w:val="nil"/>
              <w:left w:val="nil"/>
              <w:bottom w:val="single" w:sz="4" w:space="0" w:color="auto"/>
              <w:right w:val="single" w:sz="4" w:space="0" w:color="auto"/>
            </w:tcBorders>
            <w:shd w:val="clear" w:color="auto" w:fill="auto"/>
            <w:noWrap/>
            <w:vAlign w:val="center"/>
            <w:hideMark/>
          </w:tcPr>
          <w:p w14:paraId="0D8F5C64"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$1,000 </w:t>
            </w:r>
          </w:p>
        </w:tc>
        <w:tc>
          <w:tcPr>
            <w:tcW w:w="2720" w:type="dxa"/>
            <w:tcBorders>
              <w:top w:val="nil"/>
              <w:left w:val="nil"/>
              <w:bottom w:val="single" w:sz="4" w:space="0" w:color="auto"/>
              <w:right w:val="single" w:sz="4" w:space="0" w:color="auto"/>
            </w:tcBorders>
            <w:shd w:val="clear" w:color="auto" w:fill="auto"/>
            <w:noWrap/>
            <w:vAlign w:val="center"/>
            <w:hideMark/>
          </w:tcPr>
          <w:p w14:paraId="4FD824CB"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20 Devices</w:t>
            </w:r>
          </w:p>
        </w:tc>
      </w:tr>
      <w:tr w:rsidR="00603D9C" w:rsidRPr="00603D9C" w14:paraId="20CC577E"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08BD1A80"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Residential EV Charger Rebates</w:t>
            </w:r>
          </w:p>
        </w:tc>
        <w:tc>
          <w:tcPr>
            <w:tcW w:w="2060" w:type="dxa"/>
            <w:tcBorders>
              <w:top w:val="nil"/>
              <w:left w:val="nil"/>
              <w:bottom w:val="single" w:sz="4" w:space="0" w:color="auto"/>
              <w:right w:val="single" w:sz="4" w:space="0" w:color="auto"/>
            </w:tcBorders>
            <w:shd w:val="clear" w:color="auto" w:fill="auto"/>
            <w:noWrap/>
            <w:vAlign w:val="center"/>
            <w:hideMark/>
          </w:tcPr>
          <w:p w14:paraId="59AE4EF4"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$12,600 </w:t>
            </w:r>
          </w:p>
        </w:tc>
        <w:tc>
          <w:tcPr>
            <w:tcW w:w="2720" w:type="dxa"/>
            <w:tcBorders>
              <w:top w:val="nil"/>
              <w:left w:val="nil"/>
              <w:bottom w:val="single" w:sz="4" w:space="0" w:color="auto"/>
              <w:right w:val="single" w:sz="4" w:space="0" w:color="auto"/>
            </w:tcBorders>
            <w:shd w:val="clear" w:color="auto" w:fill="auto"/>
            <w:noWrap/>
            <w:vAlign w:val="center"/>
            <w:hideMark/>
          </w:tcPr>
          <w:p w14:paraId="0F17D829"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17 chargers</w:t>
            </w:r>
          </w:p>
        </w:tc>
      </w:tr>
      <w:tr w:rsidR="00603D9C" w:rsidRPr="00603D9C" w14:paraId="34881150"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5A4531E5"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EV Voluntary Charging Rwards</w:t>
            </w:r>
          </w:p>
        </w:tc>
        <w:tc>
          <w:tcPr>
            <w:tcW w:w="2060" w:type="dxa"/>
            <w:tcBorders>
              <w:top w:val="nil"/>
              <w:left w:val="nil"/>
              <w:bottom w:val="single" w:sz="4" w:space="0" w:color="auto"/>
              <w:right w:val="single" w:sz="4" w:space="0" w:color="auto"/>
            </w:tcBorders>
            <w:shd w:val="clear" w:color="auto" w:fill="auto"/>
            <w:noWrap/>
            <w:vAlign w:val="center"/>
            <w:hideMark/>
          </w:tcPr>
          <w:p w14:paraId="2B981614"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$1,440 </w:t>
            </w:r>
          </w:p>
        </w:tc>
        <w:tc>
          <w:tcPr>
            <w:tcW w:w="2720" w:type="dxa"/>
            <w:tcBorders>
              <w:top w:val="nil"/>
              <w:left w:val="nil"/>
              <w:bottom w:val="single" w:sz="4" w:space="0" w:color="auto"/>
              <w:right w:val="single" w:sz="4" w:space="0" w:color="auto"/>
            </w:tcBorders>
            <w:shd w:val="clear" w:color="auto" w:fill="auto"/>
            <w:noWrap/>
            <w:vAlign w:val="center"/>
            <w:hideMark/>
          </w:tcPr>
          <w:p w14:paraId="0493C8B9"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12 customers/12 months</w:t>
            </w:r>
          </w:p>
        </w:tc>
      </w:tr>
      <w:tr w:rsidR="00603D9C" w:rsidRPr="00603D9C" w14:paraId="6ED9BEF7"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630CF510"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Residential Energy Conservation Loan Program</w:t>
            </w:r>
          </w:p>
        </w:tc>
        <w:tc>
          <w:tcPr>
            <w:tcW w:w="2060" w:type="dxa"/>
            <w:tcBorders>
              <w:top w:val="nil"/>
              <w:left w:val="nil"/>
              <w:bottom w:val="single" w:sz="4" w:space="0" w:color="auto"/>
              <w:right w:val="single" w:sz="4" w:space="0" w:color="auto"/>
            </w:tcBorders>
            <w:shd w:val="clear" w:color="auto" w:fill="auto"/>
            <w:noWrap/>
            <w:vAlign w:val="center"/>
            <w:hideMark/>
          </w:tcPr>
          <w:p w14:paraId="03226033"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$350,000 </w:t>
            </w:r>
          </w:p>
        </w:tc>
        <w:tc>
          <w:tcPr>
            <w:tcW w:w="2720" w:type="dxa"/>
            <w:tcBorders>
              <w:top w:val="nil"/>
              <w:left w:val="nil"/>
              <w:bottom w:val="single" w:sz="4" w:space="0" w:color="auto"/>
              <w:right w:val="single" w:sz="4" w:space="0" w:color="auto"/>
            </w:tcBorders>
            <w:shd w:val="clear" w:color="auto" w:fill="auto"/>
            <w:noWrap/>
            <w:vAlign w:val="center"/>
            <w:hideMark/>
          </w:tcPr>
          <w:p w14:paraId="58D141E4"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35 customers</w:t>
            </w:r>
          </w:p>
        </w:tc>
      </w:tr>
      <w:tr w:rsidR="00603D9C" w:rsidRPr="00603D9C" w14:paraId="571A37FB"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327FF33B"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Tier 1 and Tier 2 and Optional Admin Costs</w:t>
            </w:r>
          </w:p>
        </w:tc>
        <w:tc>
          <w:tcPr>
            <w:tcW w:w="2060" w:type="dxa"/>
            <w:tcBorders>
              <w:top w:val="nil"/>
              <w:left w:val="nil"/>
              <w:bottom w:val="single" w:sz="4" w:space="0" w:color="auto"/>
              <w:right w:val="single" w:sz="4" w:space="0" w:color="auto"/>
            </w:tcBorders>
            <w:shd w:val="clear" w:color="auto" w:fill="auto"/>
            <w:noWrap/>
            <w:vAlign w:val="center"/>
            <w:hideMark/>
          </w:tcPr>
          <w:p w14:paraId="71A2EEAE"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$44,000 </w:t>
            </w:r>
          </w:p>
        </w:tc>
        <w:tc>
          <w:tcPr>
            <w:tcW w:w="2720" w:type="dxa"/>
            <w:tcBorders>
              <w:top w:val="nil"/>
              <w:left w:val="nil"/>
              <w:bottom w:val="single" w:sz="4" w:space="0" w:color="auto"/>
              <w:right w:val="single" w:sz="4" w:space="0" w:color="auto"/>
            </w:tcBorders>
            <w:shd w:val="clear" w:color="auto" w:fill="auto"/>
            <w:noWrap/>
            <w:vAlign w:val="center"/>
            <w:hideMark/>
          </w:tcPr>
          <w:p w14:paraId="12AB77A9"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n/a</w:t>
            </w:r>
          </w:p>
        </w:tc>
      </w:tr>
      <w:tr w:rsidR="00603D9C" w:rsidRPr="00603D9C" w14:paraId="75B5C20C"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23E26AC2"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Marketing and Education</w:t>
            </w:r>
          </w:p>
        </w:tc>
        <w:tc>
          <w:tcPr>
            <w:tcW w:w="2060" w:type="dxa"/>
            <w:tcBorders>
              <w:top w:val="nil"/>
              <w:left w:val="nil"/>
              <w:bottom w:val="single" w:sz="4" w:space="0" w:color="auto"/>
              <w:right w:val="single" w:sz="4" w:space="0" w:color="auto"/>
            </w:tcBorders>
            <w:shd w:val="clear" w:color="auto" w:fill="auto"/>
            <w:noWrap/>
            <w:vAlign w:val="center"/>
            <w:hideMark/>
          </w:tcPr>
          <w:p w14:paraId="40264E65"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$53,800 </w:t>
            </w:r>
          </w:p>
        </w:tc>
        <w:tc>
          <w:tcPr>
            <w:tcW w:w="2720" w:type="dxa"/>
            <w:tcBorders>
              <w:top w:val="nil"/>
              <w:left w:val="nil"/>
              <w:bottom w:val="single" w:sz="4" w:space="0" w:color="auto"/>
              <w:right w:val="single" w:sz="4" w:space="0" w:color="auto"/>
            </w:tcBorders>
            <w:shd w:val="clear" w:color="auto" w:fill="auto"/>
            <w:noWrap/>
            <w:vAlign w:val="center"/>
            <w:hideMark/>
          </w:tcPr>
          <w:p w14:paraId="189A6231"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n/a</w:t>
            </w:r>
          </w:p>
        </w:tc>
      </w:tr>
      <w:tr w:rsidR="00603D9C" w:rsidRPr="00603D9C" w14:paraId="114FB04B" w14:textId="77777777" w:rsidTr="00603D9C">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14:paraId="58E234CD" w14:textId="77777777" w:rsidR="00603D9C" w:rsidRPr="00603D9C" w:rsidRDefault="00603D9C" w:rsidP="00603D9C">
            <w:pPr>
              <w:widowControl/>
              <w:autoSpaceDE/>
              <w:autoSpaceDN/>
              <w:rPr>
                <w:rFonts w:ascii="Calibri" w:eastAsia="Times New Roman" w:hAnsi="Calibri" w:cs="Calibri"/>
                <w:color w:val="000000"/>
                <w:sz w:val="20"/>
                <w:szCs w:val="20"/>
              </w:rPr>
            </w:pPr>
            <w:r w:rsidRPr="00603D9C">
              <w:rPr>
                <w:rFonts w:ascii="Calibri" w:eastAsia="Times New Roman" w:hAnsi="Calibri" w:cs="Calibri"/>
                <w:color w:val="000000"/>
                <w:sz w:val="20"/>
                <w:szCs w:val="20"/>
              </w:rPr>
              <w:t>HG&amp;E Internal Administration</w:t>
            </w:r>
          </w:p>
        </w:tc>
        <w:tc>
          <w:tcPr>
            <w:tcW w:w="2060" w:type="dxa"/>
            <w:tcBorders>
              <w:top w:val="nil"/>
              <w:left w:val="nil"/>
              <w:bottom w:val="single" w:sz="4" w:space="0" w:color="auto"/>
              <w:right w:val="single" w:sz="4" w:space="0" w:color="auto"/>
            </w:tcBorders>
            <w:shd w:val="clear" w:color="auto" w:fill="auto"/>
            <w:noWrap/>
            <w:vAlign w:val="center"/>
            <w:hideMark/>
          </w:tcPr>
          <w:p w14:paraId="791092C8"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 xml:space="preserve">$140,000 </w:t>
            </w:r>
          </w:p>
        </w:tc>
        <w:tc>
          <w:tcPr>
            <w:tcW w:w="2720" w:type="dxa"/>
            <w:tcBorders>
              <w:top w:val="nil"/>
              <w:left w:val="nil"/>
              <w:bottom w:val="single" w:sz="4" w:space="0" w:color="auto"/>
              <w:right w:val="single" w:sz="4" w:space="0" w:color="auto"/>
            </w:tcBorders>
            <w:shd w:val="clear" w:color="auto" w:fill="auto"/>
            <w:noWrap/>
            <w:vAlign w:val="center"/>
            <w:hideMark/>
          </w:tcPr>
          <w:p w14:paraId="0BDBFB98" w14:textId="77777777" w:rsidR="00603D9C" w:rsidRPr="00603D9C" w:rsidRDefault="00603D9C" w:rsidP="00603D9C">
            <w:pPr>
              <w:widowControl/>
              <w:autoSpaceDE/>
              <w:autoSpaceDN/>
              <w:jc w:val="center"/>
              <w:rPr>
                <w:rFonts w:ascii="Calibri" w:eastAsia="Times New Roman" w:hAnsi="Calibri" w:cs="Calibri"/>
                <w:color w:val="000000"/>
                <w:sz w:val="20"/>
                <w:szCs w:val="20"/>
              </w:rPr>
            </w:pPr>
            <w:r w:rsidRPr="00603D9C">
              <w:rPr>
                <w:rFonts w:ascii="Calibri" w:eastAsia="Times New Roman" w:hAnsi="Calibri" w:cs="Calibri"/>
                <w:color w:val="000000"/>
                <w:sz w:val="20"/>
                <w:szCs w:val="20"/>
              </w:rPr>
              <w:t>n/a</w:t>
            </w:r>
          </w:p>
        </w:tc>
      </w:tr>
      <w:tr w:rsidR="00603D9C" w:rsidRPr="00603D9C" w14:paraId="562E7F7D" w14:textId="77777777" w:rsidTr="00603D9C">
        <w:trPr>
          <w:trHeight w:val="300"/>
        </w:trPr>
        <w:tc>
          <w:tcPr>
            <w:tcW w:w="4520" w:type="dxa"/>
            <w:tcBorders>
              <w:top w:val="nil"/>
              <w:left w:val="nil"/>
              <w:bottom w:val="nil"/>
              <w:right w:val="nil"/>
            </w:tcBorders>
            <w:shd w:val="clear" w:color="auto" w:fill="auto"/>
            <w:noWrap/>
            <w:vAlign w:val="center"/>
            <w:hideMark/>
          </w:tcPr>
          <w:p w14:paraId="392AD7F5" w14:textId="77777777" w:rsidR="00603D9C" w:rsidRPr="00603D9C" w:rsidRDefault="00603D9C" w:rsidP="00603D9C">
            <w:pPr>
              <w:widowControl/>
              <w:autoSpaceDE/>
              <w:autoSpaceDN/>
              <w:jc w:val="center"/>
              <w:rPr>
                <w:rFonts w:ascii="Calibri" w:eastAsia="Times New Roman" w:hAnsi="Calibri" w:cs="Calibri"/>
                <w:b/>
                <w:bCs/>
                <w:color w:val="000000"/>
                <w:sz w:val="20"/>
                <w:szCs w:val="20"/>
              </w:rPr>
            </w:pPr>
            <w:r w:rsidRPr="00603D9C">
              <w:rPr>
                <w:rFonts w:ascii="Calibri" w:eastAsia="Times New Roman" w:hAnsi="Calibri" w:cs="Calibri"/>
                <w:b/>
                <w:bCs/>
                <w:color w:val="000000"/>
                <w:sz w:val="20"/>
                <w:szCs w:val="20"/>
              </w:rPr>
              <w:t>Total</w:t>
            </w:r>
          </w:p>
        </w:tc>
        <w:tc>
          <w:tcPr>
            <w:tcW w:w="2060" w:type="dxa"/>
            <w:tcBorders>
              <w:top w:val="nil"/>
              <w:left w:val="nil"/>
              <w:bottom w:val="nil"/>
              <w:right w:val="nil"/>
            </w:tcBorders>
            <w:shd w:val="clear" w:color="auto" w:fill="auto"/>
            <w:noWrap/>
            <w:vAlign w:val="bottom"/>
            <w:hideMark/>
          </w:tcPr>
          <w:p w14:paraId="3BAB9A03" w14:textId="77777777" w:rsidR="00603D9C" w:rsidRPr="00603D9C" w:rsidRDefault="00603D9C" w:rsidP="00603D9C">
            <w:pPr>
              <w:widowControl/>
              <w:autoSpaceDE/>
              <w:autoSpaceDN/>
              <w:jc w:val="center"/>
              <w:rPr>
                <w:rFonts w:ascii="Calibri" w:eastAsia="Times New Roman" w:hAnsi="Calibri" w:cs="Calibri"/>
                <w:b/>
                <w:bCs/>
              </w:rPr>
            </w:pPr>
            <w:r w:rsidRPr="00603D9C">
              <w:rPr>
                <w:rFonts w:ascii="Calibri" w:eastAsia="Times New Roman" w:hAnsi="Calibri" w:cs="Calibri"/>
                <w:b/>
                <w:bCs/>
              </w:rPr>
              <w:t xml:space="preserve">$735,940 </w:t>
            </w:r>
          </w:p>
        </w:tc>
        <w:tc>
          <w:tcPr>
            <w:tcW w:w="2720" w:type="dxa"/>
            <w:tcBorders>
              <w:top w:val="nil"/>
              <w:left w:val="nil"/>
              <w:bottom w:val="nil"/>
              <w:right w:val="nil"/>
            </w:tcBorders>
            <w:shd w:val="clear" w:color="auto" w:fill="auto"/>
            <w:noWrap/>
            <w:vAlign w:val="bottom"/>
            <w:hideMark/>
          </w:tcPr>
          <w:p w14:paraId="41402DEC" w14:textId="77777777" w:rsidR="00603D9C" w:rsidRPr="00603D9C" w:rsidRDefault="00603D9C" w:rsidP="00603D9C">
            <w:pPr>
              <w:widowControl/>
              <w:autoSpaceDE/>
              <w:autoSpaceDN/>
              <w:jc w:val="center"/>
              <w:rPr>
                <w:rFonts w:ascii="Calibri" w:eastAsia="Times New Roman" w:hAnsi="Calibri" w:cs="Calibri"/>
                <w:b/>
                <w:bCs/>
              </w:rPr>
            </w:pPr>
          </w:p>
        </w:tc>
      </w:tr>
    </w:tbl>
    <w:p w14:paraId="50DDC68F" w14:textId="77777777" w:rsidR="00C3302F" w:rsidRDefault="00C3302F" w:rsidP="00C3302F">
      <w:pPr>
        <w:pStyle w:val="Heading2"/>
      </w:pPr>
    </w:p>
    <w:p w14:paraId="67174838" w14:textId="77777777" w:rsidR="00603D9C" w:rsidRDefault="00603D9C" w:rsidP="00C3302F">
      <w:pPr>
        <w:pStyle w:val="Heading2"/>
      </w:pPr>
    </w:p>
    <w:p w14:paraId="033A783F" w14:textId="77777777" w:rsidR="00603D9C" w:rsidRDefault="00603D9C" w:rsidP="00C3302F">
      <w:pPr>
        <w:pStyle w:val="Heading2"/>
      </w:pPr>
    </w:p>
    <w:p w14:paraId="7523AB93" w14:textId="77777777" w:rsidR="00C3302F" w:rsidRDefault="00C3302F" w:rsidP="00C3302F">
      <w:pPr>
        <w:pStyle w:val="Heading2"/>
      </w:pPr>
    </w:p>
    <w:p w14:paraId="747A2A6D" w14:textId="77777777" w:rsidR="00C3302F" w:rsidRPr="0055224C" w:rsidRDefault="00C3302F" w:rsidP="00C3302F">
      <w:pPr>
        <w:pStyle w:val="Heading2"/>
      </w:pPr>
      <w:r w:rsidRPr="0055224C">
        <w:t>2022 Rebate Offering</w:t>
      </w:r>
    </w:p>
    <w:tbl>
      <w:tblPr>
        <w:tblW w:w="9882" w:type="dxa"/>
        <w:tblInd w:w="108" w:type="dxa"/>
        <w:tblLook w:val="04A0" w:firstRow="1" w:lastRow="0" w:firstColumn="1" w:lastColumn="0" w:noHBand="0" w:noVBand="1"/>
      </w:tblPr>
      <w:tblGrid>
        <w:gridCol w:w="4340"/>
        <w:gridCol w:w="3040"/>
        <w:gridCol w:w="2502"/>
      </w:tblGrid>
      <w:tr w:rsidR="00C3302F" w:rsidRPr="0055224C" w14:paraId="3E980067" w14:textId="77777777" w:rsidTr="00603D9C">
        <w:trPr>
          <w:trHeight w:val="300"/>
        </w:trPr>
        <w:tc>
          <w:tcPr>
            <w:tcW w:w="4340" w:type="dxa"/>
            <w:tcBorders>
              <w:top w:val="nil"/>
              <w:left w:val="nil"/>
              <w:bottom w:val="nil"/>
              <w:right w:val="nil"/>
            </w:tcBorders>
            <w:shd w:val="clear" w:color="auto" w:fill="auto"/>
            <w:noWrap/>
            <w:vAlign w:val="bottom"/>
            <w:hideMark/>
          </w:tcPr>
          <w:p w14:paraId="0DBA8A77" w14:textId="77777777" w:rsidR="00C3302F" w:rsidRPr="0055224C" w:rsidRDefault="00C3302F" w:rsidP="008D35A3">
            <w:pPr>
              <w:widowControl/>
              <w:autoSpaceDE/>
              <w:autoSpaceDN/>
              <w:jc w:val="center"/>
              <w:rPr>
                <w:rFonts w:ascii="Calibri" w:eastAsia="Times New Roman" w:hAnsi="Calibri" w:cs="Calibri"/>
                <w:b/>
                <w:bCs/>
              </w:rPr>
            </w:pPr>
            <w:r w:rsidRPr="0055224C">
              <w:rPr>
                <w:rFonts w:ascii="Calibri" w:eastAsia="Times New Roman" w:hAnsi="Calibri" w:cs="Calibri"/>
                <w:b/>
                <w:bCs/>
              </w:rPr>
              <w:t>Device</w:t>
            </w:r>
          </w:p>
        </w:tc>
        <w:tc>
          <w:tcPr>
            <w:tcW w:w="3040" w:type="dxa"/>
            <w:tcBorders>
              <w:top w:val="nil"/>
              <w:left w:val="nil"/>
              <w:bottom w:val="nil"/>
              <w:right w:val="nil"/>
            </w:tcBorders>
            <w:shd w:val="clear" w:color="auto" w:fill="auto"/>
            <w:noWrap/>
            <w:vAlign w:val="bottom"/>
            <w:hideMark/>
          </w:tcPr>
          <w:p w14:paraId="485EBC3D" w14:textId="77777777" w:rsidR="00C3302F" w:rsidRPr="0055224C" w:rsidRDefault="00C3302F" w:rsidP="008D35A3">
            <w:pPr>
              <w:widowControl/>
              <w:autoSpaceDE/>
              <w:autoSpaceDN/>
              <w:jc w:val="center"/>
              <w:rPr>
                <w:rFonts w:ascii="Calibri" w:eastAsia="Times New Roman" w:hAnsi="Calibri" w:cs="Calibri"/>
                <w:b/>
                <w:bCs/>
              </w:rPr>
            </w:pPr>
            <w:r w:rsidRPr="0055224C">
              <w:rPr>
                <w:rFonts w:ascii="Calibri" w:eastAsia="Times New Roman" w:hAnsi="Calibri" w:cs="Calibri"/>
                <w:b/>
                <w:bCs/>
              </w:rPr>
              <w:t>Qualification</w:t>
            </w:r>
          </w:p>
        </w:tc>
        <w:tc>
          <w:tcPr>
            <w:tcW w:w="2502" w:type="dxa"/>
            <w:tcBorders>
              <w:top w:val="nil"/>
              <w:left w:val="nil"/>
              <w:bottom w:val="nil"/>
              <w:right w:val="nil"/>
            </w:tcBorders>
            <w:shd w:val="clear" w:color="auto" w:fill="auto"/>
            <w:noWrap/>
            <w:vAlign w:val="bottom"/>
            <w:hideMark/>
          </w:tcPr>
          <w:p w14:paraId="75685529" w14:textId="77777777" w:rsidR="00C3302F" w:rsidRPr="0055224C" w:rsidRDefault="00C3302F" w:rsidP="008D35A3">
            <w:pPr>
              <w:widowControl/>
              <w:autoSpaceDE/>
              <w:autoSpaceDN/>
              <w:jc w:val="center"/>
              <w:rPr>
                <w:rFonts w:ascii="Calibri" w:eastAsia="Times New Roman" w:hAnsi="Calibri" w:cs="Calibri"/>
                <w:b/>
                <w:bCs/>
              </w:rPr>
            </w:pPr>
            <w:r w:rsidRPr="0055224C">
              <w:rPr>
                <w:rFonts w:ascii="Calibri" w:eastAsia="Times New Roman" w:hAnsi="Calibri" w:cs="Calibri"/>
                <w:b/>
                <w:bCs/>
              </w:rPr>
              <w:t>Rebate Amount</w:t>
            </w:r>
          </w:p>
        </w:tc>
      </w:tr>
      <w:tr w:rsidR="00C3302F" w:rsidRPr="0055224C" w14:paraId="1811B845" w14:textId="77777777" w:rsidTr="00603D9C">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448A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Dishwasher</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14:paraId="04743BB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or CEE Tier I</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7A227C91"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$25</w:t>
            </w:r>
          </w:p>
        </w:tc>
      </w:tr>
      <w:tr w:rsidR="00C3302F" w:rsidRPr="0055224C" w14:paraId="45FDE62D" w14:textId="77777777" w:rsidTr="00603D9C">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6F0A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Air Purifier/ Room Air Cleaner</w:t>
            </w:r>
          </w:p>
        </w:tc>
        <w:tc>
          <w:tcPr>
            <w:tcW w:w="3040" w:type="dxa"/>
            <w:tcBorders>
              <w:top w:val="single" w:sz="4" w:space="0" w:color="auto"/>
              <w:left w:val="nil"/>
              <w:bottom w:val="single" w:sz="4" w:space="0" w:color="auto"/>
              <w:right w:val="single" w:sz="4" w:space="0" w:color="auto"/>
            </w:tcBorders>
            <w:shd w:val="clear" w:color="auto" w:fill="auto"/>
            <w:noWrap/>
            <w:vAlign w:val="center"/>
          </w:tcPr>
          <w:p w14:paraId="22DA27DB"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2637CE9B"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$40</w:t>
            </w:r>
          </w:p>
        </w:tc>
      </w:tr>
      <w:tr w:rsidR="00C3302F" w:rsidRPr="0055224C" w14:paraId="76492B29"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8742C55"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Clothes Washer</w:t>
            </w:r>
          </w:p>
        </w:tc>
        <w:tc>
          <w:tcPr>
            <w:tcW w:w="3040" w:type="dxa"/>
            <w:tcBorders>
              <w:top w:val="nil"/>
              <w:left w:val="nil"/>
              <w:bottom w:val="single" w:sz="4" w:space="0" w:color="auto"/>
              <w:right w:val="single" w:sz="4" w:space="0" w:color="auto"/>
            </w:tcBorders>
            <w:shd w:val="clear" w:color="auto" w:fill="auto"/>
            <w:noWrap/>
            <w:vAlign w:val="center"/>
            <w:hideMark/>
          </w:tcPr>
          <w:p w14:paraId="5BD58681"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or CEE Tier I</w:t>
            </w:r>
          </w:p>
        </w:tc>
        <w:tc>
          <w:tcPr>
            <w:tcW w:w="2502" w:type="dxa"/>
            <w:tcBorders>
              <w:top w:val="nil"/>
              <w:left w:val="nil"/>
              <w:bottom w:val="single" w:sz="4" w:space="0" w:color="auto"/>
              <w:right w:val="single" w:sz="4" w:space="0" w:color="auto"/>
            </w:tcBorders>
            <w:shd w:val="clear" w:color="auto" w:fill="auto"/>
            <w:noWrap/>
            <w:vAlign w:val="center"/>
          </w:tcPr>
          <w:p w14:paraId="2995E399"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w:t>
            </w:r>
          </w:p>
        </w:tc>
      </w:tr>
      <w:tr w:rsidR="00C3302F" w:rsidRPr="0055224C" w14:paraId="148ECCC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009C824"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Clothes Dryer</w:t>
            </w:r>
          </w:p>
        </w:tc>
        <w:tc>
          <w:tcPr>
            <w:tcW w:w="3040" w:type="dxa"/>
            <w:tcBorders>
              <w:top w:val="nil"/>
              <w:left w:val="nil"/>
              <w:bottom w:val="single" w:sz="4" w:space="0" w:color="auto"/>
              <w:right w:val="single" w:sz="4" w:space="0" w:color="auto"/>
            </w:tcBorders>
            <w:shd w:val="clear" w:color="auto" w:fill="auto"/>
            <w:noWrap/>
            <w:vAlign w:val="center"/>
            <w:hideMark/>
          </w:tcPr>
          <w:p w14:paraId="424FFDD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11CA2F8C"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w:t>
            </w:r>
          </w:p>
        </w:tc>
      </w:tr>
      <w:tr w:rsidR="00C3302F" w:rsidRPr="0055224C" w14:paraId="348A775E"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45539E21"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Clothes Dryer</w:t>
            </w:r>
          </w:p>
        </w:tc>
        <w:tc>
          <w:tcPr>
            <w:tcW w:w="3040" w:type="dxa"/>
            <w:tcBorders>
              <w:top w:val="nil"/>
              <w:left w:val="nil"/>
              <w:bottom w:val="single" w:sz="4" w:space="0" w:color="auto"/>
              <w:right w:val="single" w:sz="4" w:space="0" w:color="auto"/>
            </w:tcBorders>
            <w:shd w:val="clear" w:color="auto" w:fill="auto"/>
            <w:noWrap/>
            <w:vAlign w:val="center"/>
          </w:tcPr>
          <w:p w14:paraId="33E620AB"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replacing natural gas dryer</w:t>
            </w:r>
          </w:p>
        </w:tc>
        <w:tc>
          <w:tcPr>
            <w:tcW w:w="2502" w:type="dxa"/>
            <w:tcBorders>
              <w:top w:val="nil"/>
              <w:left w:val="nil"/>
              <w:bottom w:val="single" w:sz="4" w:space="0" w:color="auto"/>
              <w:right w:val="single" w:sz="4" w:space="0" w:color="auto"/>
            </w:tcBorders>
            <w:shd w:val="clear" w:color="auto" w:fill="auto"/>
            <w:noWrap/>
            <w:vAlign w:val="center"/>
          </w:tcPr>
          <w:p w14:paraId="1E80214E"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$250</w:t>
            </w:r>
          </w:p>
        </w:tc>
      </w:tr>
      <w:tr w:rsidR="00C3302F" w:rsidRPr="0055224C" w14:paraId="7F5E4293"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F12164F"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Dehumidifier</w:t>
            </w:r>
          </w:p>
        </w:tc>
        <w:tc>
          <w:tcPr>
            <w:tcW w:w="3040" w:type="dxa"/>
            <w:tcBorders>
              <w:top w:val="nil"/>
              <w:left w:val="nil"/>
              <w:bottom w:val="single" w:sz="4" w:space="0" w:color="auto"/>
              <w:right w:val="single" w:sz="4" w:space="0" w:color="auto"/>
            </w:tcBorders>
            <w:shd w:val="clear" w:color="auto" w:fill="auto"/>
            <w:noWrap/>
            <w:vAlign w:val="center"/>
            <w:hideMark/>
          </w:tcPr>
          <w:p w14:paraId="33EEA14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64ADECB2"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$30</w:t>
            </w:r>
          </w:p>
        </w:tc>
      </w:tr>
      <w:tr w:rsidR="00C3302F" w:rsidRPr="0055224C" w14:paraId="2691C26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E2D006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Heat Pump Dryer (Electric)</w:t>
            </w:r>
          </w:p>
        </w:tc>
        <w:tc>
          <w:tcPr>
            <w:tcW w:w="3040" w:type="dxa"/>
            <w:tcBorders>
              <w:top w:val="nil"/>
              <w:left w:val="nil"/>
              <w:bottom w:val="single" w:sz="4" w:space="0" w:color="auto"/>
              <w:right w:val="single" w:sz="4" w:space="0" w:color="auto"/>
            </w:tcBorders>
            <w:shd w:val="clear" w:color="auto" w:fill="auto"/>
            <w:noWrap/>
            <w:vAlign w:val="center"/>
            <w:hideMark/>
          </w:tcPr>
          <w:p w14:paraId="7F756B1F"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w:t>
            </w:r>
          </w:p>
        </w:tc>
        <w:tc>
          <w:tcPr>
            <w:tcW w:w="2502" w:type="dxa"/>
            <w:tcBorders>
              <w:top w:val="nil"/>
              <w:left w:val="nil"/>
              <w:bottom w:val="single" w:sz="4" w:space="0" w:color="auto"/>
              <w:right w:val="single" w:sz="4" w:space="0" w:color="auto"/>
            </w:tcBorders>
            <w:shd w:val="clear" w:color="auto" w:fill="auto"/>
            <w:noWrap/>
            <w:vAlign w:val="center"/>
          </w:tcPr>
          <w:p w14:paraId="569B8031"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$350</w:t>
            </w:r>
          </w:p>
        </w:tc>
      </w:tr>
      <w:tr w:rsidR="00C3302F" w:rsidRPr="0055224C" w14:paraId="6EFBC43E"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40DC954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Solar or Electric Storage Water Heater</w:t>
            </w:r>
          </w:p>
        </w:tc>
        <w:tc>
          <w:tcPr>
            <w:tcW w:w="3040" w:type="dxa"/>
            <w:tcBorders>
              <w:top w:val="nil"/>
              <w:left w:val="nil"/>
              <w:bottom w:val="single" w:sz="4" w:space="0" w:color="auto"/>
              <w:right w:val="single" w:sz="4" w:space="0" w:color="auto"/>
            </w:tcBorders>
            <w:shd w:val="clear" w:color="auto" w:fill="auto"/>
            <w:noWrap/>
            <w:vAlign w:val="center"/>
          </w:tcPr>
          <w:p w14:paraId="6957C225"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Replacing gas water heater; post install visit required</w:t>
            </w:r>
          </w:p>
        </w:tc>
        <w:tc>
          <w:tcPr>
            <w:tcW w:w="2502" w:type="dxa"/>
            <w:tcBorders>
              <w:top w:val="nil"/>
              <w:left w:val="nil"/>
              <w:bottom w:val="single" w:sz="4" w:space="0" w:color="auto"/>
              <w:right w:val="single" w:sz="4" w:space="0" w:color="auto"/>
            </w:tcBorders>
            <w:shd w:val="clear" w:color="auto" w:fill="auto"/>
            <w:noWrap/>
            <w:vAlign w:val="center"/>
          </w:tcPr>
          <w:p w14:paraId="66C00139"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$150</w:t>
            </w:r>
          </w:p>
        </w:tc>
      </w:tr>
      <w:tr w:rsidR="00C3302F" w:rsidRPr="0055224C" w14:paraId="6967C335"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4BA464E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Solar or Electric Storage Water Heater</w:t>
            </w:r>
          </w:p>
        </w:tc>
        <w:tc>
          <w:tcPr>
            <w:tcW w:w="3040" w:type="dxa"/>
            <w:tcBorders>
              <w:top w:val="nil"/>
              <w:left w:val="nil"/>
              <w:bottom w:val="single" w:sz="4" w:space="0" w:color="auto"/>
              <w:right w:val="single" w:sz="4" w:space="0" w:color="auto"/>
            </w:tcBorders>
            <w:shd w:val="clear" w:color="auto" w:fill="auto"/>
            <w:noWrap/>
            <w:vAlign w:val="center"/>
          </w:tcPr>
          <w:p w14:paraId="7CBEC402"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Replacing oil or propane water heater; post install visit required</w:t>
            </w:r>
          </w:p>
        </w:tc>
        <w:tc>
          <w:tcPr>
            <w:tcW w:w="2502" w:type="dxa"/>
            <w:tcBorders>
              <w:top w:val="nil"/>
              <w:left w:val="nil"/>
              <w:bottom w:val="single" w:sz="4" w:space="0" w:color="auto"/>
              <w:right w:val="single" w:sz="4" w:space="0" w:color="auto"/>
            </w:tcBorders>
            <w:shd w:val="clear" w:color="auto" w:fill="auto"/>
            <w:noWrap/>
            <w:vAlign w:val="center"/>
          </w:tcPr>
          <w:p w14:paraId="3D726A60"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$300</w:t>
            </w:r>
          </w:p>
        </w:tc>
      </w:tr>
      <w:tr w:rsidR="00C3302F" w:rsidRPr="0055224C" w14:paraId="53D51D3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CB8BC64"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Electric Heat Pump Water Heater</w:t>
            </w:r>
          </w:p>
        </w:tc>
        <w:tc>
          <w:tcPr>
            <w:tcW w:w="3040" w:type="dxa"/>
            <w:tcBorders>
              <w:top w:val="nil"/>
              <w:left w:val="nil"/>
              <w:bottom w:val="single" w:sz="4" w:space="0" w:color="auto"/>
              <w:right w:val="single" w:sz="4" w:space="0" w:color="auto"/>
            </w:tcBorders>
            <w:shd w:val="clear" w:color="auto" w:fill="auto"/>
            <w:noWrap/>
            <w:vAlign w:val="center"/>
            <w:hideMark/>
          </w:tcPr>
          <w:p w14:paraId="662036FF"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replacing electric water heater; post install visit required</w:t>
            </w:r>
          </w:p>
        </w:tc>
        <w:tc>
          <w:tcPr>
            <w:tcW w:w="2502" w:type="dxa"/>
            <w:tcBorders>
              <w:top w:val="nil"/>
              <w:left w:val="nil"/>
              <w:bottom w:val="single" w:sz="4" w:space="0" w:color="auto"/>
              <w:right w:val="single" w:sz="4" w:space="0" w:color="auto"/>
            </w:tcBorders>
            <w:shd w:val="clear" w:color="auto" w:fill="auto"/>
            <w:noWrap/>
            <w:vAlign w:val="center"/>
          </w:tcPr>
          <w:p w14:paraId="7CEAB956"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$300</w:t>
            </w:r>
          </w:p>
        </w:tc>
      </w:tr>
      <w:tr w:rsidR="00C3302F" w:rsidRPr="0055224C" w14:paraId="70E54995"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31CF96E3"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Electric Heat Pump Water Heater</w:t>
            </w:r>
          </w:p>
        </w:tc>
        <w:tc>
          <w:tcPr>
            <w:tcW w:w="3040" w:type="dxa"/>
            <w:tcBorders>
              <w:top w:val="nil"/>
              <w:left w:val="nil"/>
              <w:bottom w:val="single" w:sz="4" w:space="0" w:color="auto"/>
              <w:right w:val="single" w:sz="4" w:space="0" w:color="auto"/>
            </w:tcBorders>
            <w:shd w:val="clear" w:color="auto" w:fill="auto"/>
            <w:noWrap/>
            <w:vAlign w:val="center"/>
          </w:tcPr>
          <w:p w14:paraId="03DC4142"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replacing gas water heater; post install visit required</w:t>
            </w:r>
          </w:p>
        </w:tc>
        <w:tc>
          <w:tcPr>
            <w:tcW w:w="2502" w:type="dxa"/>
            <w:tcBorders>
              <w:top w:val="nil"/>
              <w:left w:val="nil"/>
              <w:bottom w:val="single" w:sz="4" w:space="0" w:color="auto"/>
              <w:right w:val="single" w:sz="4" w:space="0" w:color="auto"/>
            </w:tcBorders>
            <w:shd w:val="clear" w:color="auto" w:fill="auto"/>
            <w:noWrap/>
            <w:vAlign w:val="center"/>
          </w:tcPr>
          <w:p w14:paraId="33C03CB2"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$600</w:t>
            </w:r>
          </w:p>
        </w:tc>
      </w:tr>
      <w:tr w:rsidR="00C3302F" w:rsidRPr="0055224C" w14:paraId="11E0DDFF"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2744DFED"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Electric Heat Pump Water Heater</w:t>
            </w:r>
          </w:p>
        </w:tc>
        <w:tc>
          <w:tcPr>
            <w:tcW w:w="3040" w:type="dxa"/>
            <w:tcBorders>
              <w:top w:val="nil"/>
              <w:left w:val="nil"/>
              <w:bottom w:val="single" w:sz="4" w:space="0" w:color="auto"/>
              <w:right w:val="single" w:sz="4" w:space="0" w:color="auto"/>
            </w:tcBorders>
            <w:shd w:val="clear" w:color="auto" w:fill="auto"/>
            <w:noWrap/>
            <w:vAlign w:val="center"/>
          </w:tcPr>
          <w:p w14:paraId="184F583F"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replacing oil or propane water heater; post install visit required</w:t>
            </w:r>
          </w:p>
        </w:tc>
        <w:tc>
          <w:tcPr>
            <w:tcW w:w="2502" w:type="dxa"/>
            <w:tcBorders>
              <w:top w:val="nil"/>
              <w:left w:val="nil"/>
              <w:bottom w:val="single" w:sz="4" w:space="0" w:color="auto"/>
              <w:right w:val="single" w:sz="4" w:space="0" w:color="auto"/>
            </w:tcBorders>
            <w:shd w:val="clear" w:color="auto" w:fill="auto"/>
            <w:noWrap/>
            <w:vAlign w:val="center"/>
          </w:tcPr>
          <w:p w14:paraId="36F937DD"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$750</w:t>
            </w:r>
          </w:p>
        </w:tc>
      </w:tr>
      <w:tr w:rsidR="00C3302F" w:rsidRPr="0055224C" w14:paraId="61A24DB6"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AB148C3"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Refrigerator</w:t>
            </w:r>
          </w:p>
        </w:tc>
        <w:tc>
          <w:tcPr>
            <w:tcW w:w="3040" w:type="dxa"/>
            <w:tcBorders>
              <w:top w:val="nil"/>
              <w:left w:val="nil"/>
              <w:bottom w:val="single" w:sz="4" w:space="0" w:color="auto"/>
              <w:right w:val="single" w:sz="4" w:space="0" w:color="auto"/>
            </w:tcBorders>
            <w:shd w:val="clear" w:color="auto" w:fill="auto"/>
            <w:noWrap/>
            <w:vAlign w:val="center"/>
            <w:hideMark/>
          </w:tcPr>
          <w:p w14:paraId="7E416BD4"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or CEE Tier I</w:t>
            </w:r>
          </w:p>
        </w:tc>
        <w:tc>
          <w:tcPr>
            <w:tcW w:w="2502" w:type="dxa"/>
            <w:tcBorders>
              <w:top w:val="nil"/>
              <w:left w:val="nil"/>
              <w:bottom w:val="single" w:sz="4" w:space="0" w:color="auto"/>
              <w:right w:val="single" w:sz="4" w:space="0" w:color="auto"/>
            </w:tcBorders>
            <w:shd w:val="clear" w:color="auto" w:fill="auto"/>
            <w:noWrap/>
            <w:vAlign w:val="center"/>
          </w:tcPr>
          <w:p w14:paraId="2ED2A21F"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w:t>
            </w:r>
          </w:p>
        </w:tc>
      </w:tr>
      <w:tr w:rsidR="00C3302F" w:rsidRPr="0055224C" w14:paraId="5878A2D6"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2A8C1FC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Refrigerator</w:t>
            </w:r>
          </w:p>
        </w:tc>
        <w:tc>
          <w:tcPr>
            <w:tcW w:w="3040" w:type="dxa"/>
            <w:tcBorders>
              <w:top w:val="nil"/>
              <w:left w:val="nil"/>
              <w:bottom w:val="single" w:sz="4" w:space="0" w:color="auto"/>
              <w:right w:val="single" w:sz="4" w:space="0" w:color="auto"/>
            </w:tcBorders>
            <w:shd w:val="clear" w:color="auto" w:fill="auto"/>
            <w:noWrap/>
            <w:vAlign w:val="center"/>
          </w:tcPr>
          <w:p w14:paraId="5CABD4E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“Most Efficient” or CEE Tier 3</w:t>
            </w:r>
          </w:p>
        </w:tc>
        <w:tc>
          <w:tcPr>
            <w:tcW w:w="2502" w:type="dxa"/>
            <w:tcBorders>
              <w:top w:val="nil"/>
              <w:left w:val="nil"/>
              <w:bottom w:val="single" w:sz="4" w:space="0" w:color="auto"/>
              <w:right w:val="single" w:sz="4" w:space="0" w:color="auto"/>
            </w:tcBorders>
            <w:shd w:val="clear" w:color="auto" w:fill="auto"/>
            <w:noWrap/>
            <w:vAlign w:val="center"/>
          </w:tcPr>
          <w:p w14:paraId="4713AA4A"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$75</w:t>
            </w:r>
          </w:p>
        </w:tc>
      </w:tr>
      <w:tr w:rsidR="00C3302F" w:rsidRPr="0055224C" w14:paraId="79344C81"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270BD04C"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Room Air Conditioner</w:t>
            </w:r>
          </w:p>
        </w:tc>
        <w:tc>
          <w:tcPr>
            <w:tcW w:w="3040" w:type="dxa"/>
            <w:tcBorders>
              <w:top w:val="nil"/>
              <w:left w:val="nil"/>
              <w:bottom w:val="single" w:sz="4" w:space="0" w:color="auto"/>
              <w:right w:val="single" w:sz="4" w:space="0" w:color="auto"/>
            </w:tcBorders>
            <w:shd w:val="clear" w:color="auto" w:fill="auto"/>
            <w:noWrap/>
            <w:vAlign w:val="center"/>
          </w:tcPr>
          <w:p w14:paraId="0B42C45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 xml:space="preserve">ENERGY STAR </w:t>
            </w:r>
          </w:p>
        </w:tc>
        <w:tc>
          <w:tcPr>
            <w:tcW w:w="2502" w:type="dxa"/>
            <w:tcBorders>
              <w:top w:val="nil"/>
              <w:left w:val="nil"/>
              <w:bottom w:val="single" w:sz="4" w:space="0" w:color="auto"/>
              <w:right w:val="single" w:sz="4" w:space="0" w:color="auto"/>
            </w:tcBorders>
            <w:shd w:val="clear" w:color="auto" w:fill="auto"/>
            <w:noWrap/>
            <w:vAlign w:val="center"/>
          </w:tcPr>
          <w:p w14:paraId="1B71D63B"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$25</w:t>
            </w:r>
          </w:p>
        </w:tc>
      </w:tr>
      <w:tr w:rsidR="00C3302F" w:rsidRPr="0055224C" w14:paraId="21AEC96A"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6667DE1B"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Thermostat</w:t>
            </w:r>
          </w:p>
        </w:tc>
        <w:tc>
          <w:tcPr>
            <w:tcW w:w="3040" w:type="dxa"/>
            <w:tcBorders>
              <w:top w:val="nil"/>
              <w:left w:val="nil"/>
              <w:bottom w:val="single" w:sz="4" w:space="0" w:color="auto"/>
              <w:right w:val="single" w:sz="4" w:space="0" w:color="auto"/>
            </w:tcBorders>
            <w:shd w:val="clear" w:color="auto" w:fill="auto"/>
            <w:noWrap/>
            <w:vAlign w:val="center"/>
          </w:tcPr>
          <w:p w14:paraId="39C0ABB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7 day Programmable</w:t>
            </w:r>
          </w:p>
        </w:tc>
        <w:tc>
          <w:tcPr>
            <w:tcW w:w="2502" w:type="dxa"/>
            <w:tcBorders>
              <w:top w:val="nil"/>
              <w:left w:val="nil"/>
              <w:bottom w:val="single" w:sz="4" w:space="0" w:color="auto"/>
              <w:right w:val="single" w:sz="4" w:space="0" w:color="auto"/>
            </w:tcBorders>
            <w:shd w:val="clear" w:color="auto" w:fill="auto"/>
            <w:noWrap/>
            <w:vAlign w:val="center"/>
          </w:tcPr>
          <w:p w14:paraId="2F8879A0"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 up to $50</w:t>
            </w:r>
          </w:p>
        </w:tc>
      </w:tr>
      <w:tr w:rsidR="00C3302F" w:rsidRPr="0055224C" w14:paraId="5D06CD90"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971BCA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Wifi Enabled Smart Thermostat</w:t>
            </w:r>
          </w:p>
        </w:tc>
        <w:tc>
          <w:tcPr>
            <w:tcW w:w="3040" w:type="dxa"/>
            <w:tcBorders>
              <w:top w:val="nil"/>
              <w:left w:val="nil"/>
              <w:bottom w:val="single" w:sz="4" w:space="0" w:color="auto"/>
              <w:right w:val="single" w:sz="4" w:space="0" w:color="auto"/>
            </w:tcBorders>
            <w:shd w:val="clear" w:color="auto" w:fill="auto"/>
            <w:noWrap/>
            <w:vAlign w:val="center"/>
            <w:hideMark/>
          </w:tcPr>
          <w:p w14:paraId="2B5E2D2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ENERGY STAR; must also be enrolled in Connected Homes</w:t>
            </w:r>
          </w:p>
        </w:tc>
        <w:tc>
          <w:tcPr>
            <w:tcW w:w="2502" w:type="dxa"/>
            <w:tcBorders>
              <w:top w:val="nil"/>
              <w:left w:val="nil"/>
              <w:bottom w:val="single" w:sz="4" w:space="0" w:color="auto"/>
              <w:right w:val="single" w:sz="4" w:space="0" w:color="auto"/>
            </w:tcBorders>
            <w:shd w:val="clear" w:color="auto" w:fill="auto"/>
            <w:noWrap/>
            <w:vAlign w:val="center"/>
          </w:tcPr>
          <w:p w14:paraId="56F701A4"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 up to $150</w:t>
            </w:r>
          </w:p>
        </w:tc>
      </w:tr>
      <w:tr w:rsidR="00C3302F" w:rsidRPr="0055224C" w14:paraId="6F93F28C"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908F71C"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Central AC</w:t>
            </w:r>
          </w:p>
        </w:tc>
        <w:tc>
          <w:tcPr>
            <w:tcW w:w="3040" w:type="dxa"/>
            <w:tcBorders>
              <w:top w:val="nil"/>
              <w:left w:val="nil"/>
              <w:bottom w:val="single" w:sz="4" w:space="0" w:color="auto"/>
              <w:right w:val="single" w:sz="4" w:space="0" w:color="auto"/>
            </w:tcBorders>
            <w:shd w:val="clear" w:color="auto" w:fill="auto"/>
            <w:noWrap/>
            <w:vAlign w:val="center"/>
            <w:hideMark/>
          </w:tcPr>
          <w:p w14:paraId="17FCD94C"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SEER 16+; EER 13+</w:t>
            </w:r>
          </w:p>
        </w:tc>
        <w:tc>
          <w:tcPr>
            <w:tcW w:w="2502" w:type="dxa"/>
            <w:tcBorders>
              <w:top w:val="nil"/>
              <w:left w:val="nil"/>
              <w:bottom w:val="single" w:sz="4" w:space="0" w:color="auto"/>
              <w:right w:val="single" w:sz="4" w:space="0" w:color="auto"/>
            </w:tcBorders>
            <w:shd w:val="clear" w:color="auto" w:fill="auto"/>
            <w:noWrap/>
            <w:vAlign w:val="center"/>
          </w:tcPr>
          <w:p w14:paraId="5A28F034"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$100/ton; max $500</w:t>
            </w:r>
          </w:p>
        </w:tc>
      </w:tr>
      <w:tr w:rsidR="00C3302F" w:rsidRPr="0055224C" w14:paraId="7D8B0D39"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19CCE823"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Air Source Heat Pump (Ducted or Minisplit)</w:t>
            </w:r>
          </w:p>
        </w:tc>
        <w:tc>
          <w:tcPr>
            <w:tcW w:w="3040" w:type="dxa"/>
            <w:tcBorders>
              <w:top w:val="nil"/>
              <w:left w:val="nil"/>
              <w:bottom w:val="single" w:sz="4" w:space="0" w:color="auto"/>
              <w:right w:val="single" w:sz="4" w:space="0" w:color="auto"/>
            </w:tcBorders>
            <w:shd w:val="clear" w:color="auto" w:fill="auto"/>
            <w:noWrap/>
            <w:vAlign w:val="center"/>
          </w:tcPr>
          <w:p w14:paraId="64F2432E"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SEER 18+; EER 12.5+; HSPF 9+13+</w:t>
            </w:r>
          </w:p>
        </w:tc>
        <w:tc>
          <w:tcPr>
            <w:tcW w:w="2502" w:type="dxa"/>
            <w:tcBorders>
              <w:top w:val="nil"/>
              <w:left w:val="nil"/>
              <w:bottom w:val="single" w:sz="4" w:space="0" w:color="auto"/>
              <w:right w:val="single" w:sz="4" w:space="0" w:color="auto"/>
            </w:tcBorders>
            <w:shd w:val="clear" w:color="auto" w:fill="auto"/>
            <w:noWrap/>
            <w:vAlign w:val="center"/>
          </w:tcPr>
          <w:p w14:paraId="3D082BF4"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$250/ton; max $500</w:t>
            </w:r>
          </w:p>
        </w:tc>
      </w:tr>
      <w:tr w:rsidR="00C3302F" w:rsidRPr="0055224C" w14:paraId="4FF19991"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5A873EE3"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Whole Home Heat Pump (Tier 1)</w:t>
            </w:r>
          </w:p>
        </w:tc>
        <w:tc>
          <w:tcPr>
            <w:tcW w:w="3040" w:type="dxa"/>
            <w:tcBorders>
              <w:top w:val="nil"/>
              <w:left w:val="nil"/>
              <w:bottom w:val="single" w:sz="4" w:space="0" w:color="auto"/>
              <w:right w:val="single" w:sz="4" w:space="0" w:color="auto"/>
            </w:tcBorders>
            <w:shd w:val="clear" w:color="auto" w:fill="auto"/>
            <w:noWrap/>
            <w:vAlign w:val="center"/>
          </w:tcPr>
          <w:p w14:paraId="11847BFC"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Must provide 100% of heat</w:t>
            </w:r>
          </w:p>
        </w:tc>
        <w:tc>
          <w:tcPr>
            <w:tcW w:w="2502" w:type="dxa"/>
            <w:tcBorders>
              <w:top w:val="nil"/>
              <w:left w:val="nil"/>
              <w:bottom w:val="single" w:sz="4" w:space="0" w:color="auto"/>
              <w:right w:val="single" w:sz="4" w:space="0" w:color="auto"/>
            </w:tcBorders>
            <w:shd w:val="clear" w:color="auto" w:fill="auto"/>
            <w:noWrap/>
            <w:vAlign w:val="center"/>
          </w:tcPr>
          <w:p w14:paraId="22952D25"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$600/ton; max $2,400 single family home; $1,200 per unit multi family</w:t>
            </w:r>
          </w:p>
        </w:tc>
      </w:tr>
      <w:tr w:rsidR="00C3302F" w:rsidRPr="0055224C" w14:paraId="25637BA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029D2134"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Whole Home Heat Pump (Tier 2)</w:t>
            </w:r>
          </w:p>
        </w:tc>
        <w:tc>
          <w:tcPr>
            <w:tcW w:w="3040" w:type="dxa"/>
            <w:tcBorders>
              <w:top w:val="nil"/>
              <w:left w:val="nil"/>
              <w:bottom w:val="single" w:sz="4" w:space="0" w:color="auto"/>
              <w:right w:val="single" w:sz="4" w:space="0" w:color="auto"/>
            </w:tcBorders>
            <w:shd w:val="clear" w:color="auto" w:fill="auto"/>
            <w:noWrap/>
            <w:vAlign w:val="center"/>
          </w:tcPr>
          <w:p w14:paraId="610F6CFA"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Must provide 100% of heat; must decommission older heating system</w:t>
            </w:r>
          </w:p>
        </w:tc>
        <w:tc>
          <w:tcPr>
            <w:tcW w:w="2502" w:type="dxa"/>
            <w:tcBorders>
              <w:top w:val="nil"/>
              <w:left w:val="nil"/>
              <w:bottom w:val="single" w:sz="4" w:space="0" w:color="auto"/>
              <w:right w:val="single" w:sz="4" w:space="0" w:color="auto"/>
            </w:tcBorders>
            <w:shd w:val="clear" w:color="auto" w:fill="auto"/>
            <w:noWrap/>
            <w:vAlign w:val="center"/>
          </w:tcPr>
          <w:p w14:paraId="27D4AFA8"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$7500/ton; max $3,000 single family home; $1,500 per unit multi family</w:t>
            </w:r>
          </w:p>
        </w:tc>
      </w:tr>
      <w:tr w:rsidR="00C3302F" w:rsidRPr="0055224C" w14:paraId="5DC05CCB"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748C65CD"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Whole Home Heat Pump Weatherization Rebate</w:t>
            </w:r>
          </w:p>
        </w:tc>
        <w:tc>
          <w:tcPr>
            <w:tcW w:w="3040" w:type="dxa"/>
            <w:tcBorders>
              <w:top w:val="nil"/>
              <w:left w:val="nil"/>
              <w:bottom w:val="single" w:sz="4" w:space="0" w:color="auto"/>
              <w:right w:val="single" w:sz="4" w:space="0" w:color="auto"/>
            </w:tcBorders>
            <w:shd w:val="clear" w:color="auto" w:fill="auto"/>
            <w:noWrap/>
            <w:vAlign w:val="center"/>
          </w:tcPr>
          <w:p w14:paraId="492A4E0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Weatherization must be combined with Whole home Heat Pump project</w:t>
            </w:r>
          </w:p>
        </w:tc>
        <w:tc>
          <w:tcPr>
            <w:tcW w:w="2502" w:type="dxa"/>
            <w:tcBorders>
              <w:top w:val="nil"/>
              <w:left w:val="nil"/>
              <w:bottom w:val="single" w:sz="4" w:space="0" w:color="auto"/>
              <w:right w:val="single" w:sz="4" w:space="0" w:color="auto"/>
            </w:tcBorders>
            <w:shd w:val="clear" w:color="auto" w:fill="auto"/>
            <w:noWrap/>
            <w:vAlign w:val="center"/>
          </w:tcPr>
          <w:p w14:paraId="77003363"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 xml:space="preserve">75% of cost; max $3,000 single family home; $1,500 per unit multi family </w:t>
            </w:r>
          </w:p>
        </w:tc>
      </w:tr>
      <w:tr w:rsidR="00C3302F" w:rsidRPr="0055224C" w14:paraId="3831175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tcPr>
          <w:p w14:paraId="37B4AD1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Blower Door Test</w:t>
            </w:r>
          </w:p>
        </w:tc>
        <w:tc>
          <w:tcPr>
            <w:tcW w:w="3040" w:type="dxa"/>
            <w:tcBorders>
              <w:top w:val="nil"/>
              <w:left w:val="nil"/>
              <w:bottom w:val="single" w:sz="4" w:space="0" w:color="auto"/>
              <w:right w:val="single" w:sz="4" w:space="0" w:color="auto"/>
            </w:tcBorders>
            <w:shd w:val="clear" w:color="auto" w:fill="auto"/>
            <w:noWrap/>
            <w:vAlign w:val="center"/>
          </w:tcPr>
          <w:p w14:paraId="296120ED"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pre audit, post install visit</w:t>
            </w:r>
          </w:p>
        </w:tc>
        <w:tc>
          <w:tcPr>
            <w:tcW w:w="2502" w:type="dxa"/>
            <w:tcBorders>
              <w:top w:val="nil"/>
              <w:left w:val="nil"/>
              <w:bottom w:val="single" w:sz="4" w:space="0" w:color="auto"/>
              <w:right w:val="single" w:sz="4" w:space="0" w:color="auto"/>
            </w:tcBorders>
            <w:shd w:val="clear" w:color="auto" w:fill="auto"/>
            <w:noWrap/>
            <w:vAlign w:val="center"/>
          </w:tcPr>
          <w:p w14:paraId="0E38E836"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 up to $2,000</w:t>
            </w:r>
          </w:p>
        </w:tc>
      </w:tr>
      <w:tr w:rsidR="00C3302F" w:rsidRPr="0055224C" w14:paraId="67E38166"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E5A2A05"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Blower Door Test &amp; Air Sealing</w:t>
            </w:r>
          </w:p>
        </w:tc>
        <w:tc>
          <w:tcPr>
            <w:tcW w:w="3040" w:type="dxa"/>
            <w:tcBorders>
              <w:top w:val="nil"/>
              <w:left w:val="nil"/>
              <w:bottom w:val="single" w:sz="4" w:space="0" w:color="auto"/>
              <w:right w:val="single" w:sz="4" w:space="0" w:color="auto"/>
            </w:tcBorders>
            <w:shd w:val="clear" w:color="auto" w:fill="auto"/>
            <w:noWrap/>
            <w:vAlign w:val="center"/>
            <w:hideMark/>
          </w:tcPr>
          <w:p w14:paraId="740AD67C"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pre audit, post install visit</w:t>
            </w:r>
          </w:p>
        </w:tc>
        <w:tc>
          <w:tcPr>
            <w:tcW w:w="2502" w:type="dxa"/>
            <w:tcBorders>
              <w:top w:val="nil"/>
              <w:left w:val="nil"/>
              <w:bottom w:val="single" w:sz="4" w:space="0" w:color="auto"/>
              <w:right w:val="single" w:sz="4" w:space="0" w:color="auto"/>
            </w:tcBorders>
            <w:shd w:val="clear" w:color="auto" w:fill="auto"/>
            <w:noWrap/>
            <w:vAlign w:val="center"/>
          </w:tcPr>
          <w:p w14:paraId="5ED336A0"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 up to $2,000</w:t>
            </w:r>
          </w:p>
        </w:tc>
      </w:tr>
      <w:tr w:rsidR="00C3302F" w:rsidRPr="0055224C" w14:paraId="2BAC085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DE807C3"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Insulation</w:t>
            </w:r>
          </w:p>
        </w:tc>
        <w:tc>
          <w:tcPr>
            <w:tcW w:w="3040" w:type="dxa"/>
            <w:tcBorders>
              <w:top w:val="nil"/>
              <w:left w:val="nil"/>
              <w:bottom w:val="single" w:sz="4" w:space="0" w:color="auto"/>
              <w:right w:val="single" w:sz="4" w:space="0" w:color="auto"/>
            </w:tcBorders>
            <w:shd w:val="clear" w:color="auto" w:fill="auto"/>
            <w:noWrap/>
            <w:vAlign w:val="center"/>
            <w:hideMark/>
          </w:tcPr>
          <w:p w14:paraId="697E984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pre audit, post install visit</w:t>
            </w:r>
          </w:p>
        </w:tc>
        <w:tc>
          <w:tcPr>
            <w:tcW w:w="2502" w:type="dxa"/>
            <w:tcBorders>
              <w:top w:val="nil"/>
              <w:left w:val="nil"/>
              <w:bottom w:val="single" w:sz="4" w:space="0" w:color="auto"/>
              <w:right w:val="single" w:sz="4" w:space="0" w:color="auto"/>
            </w:tcBorders>
            <w:shd w:val="clear" w:color="auto" w:fill="auto"/>
            <w:noWrap/>
            <w:vAlign w:val="center"/>
          </w:tcPr>
          <w:p w14:paraId="38A4F732"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 up to $2,000</w:t>
            </w:r>
          </w:p>
        </w:tc>
      </w:tr>
      <w:tr w:rsidR="00C3302F" w:rsidRPr="0055224C" w14:paraId="4EDDDA1F"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1C9B16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Duct Sealing / Pipe Insulation</w:t>
            </w:r>
          </w:p>
        </w:tc>
        <w:tc>
          <w:tcPr>
            <w:tcW w:w="3040" w:type="dxa"/>
            <w:tcBorders>
              <w:top w:val="nil"/>
              <w:left w:val="nil"/>
              <w:bottom w:val="single" w:sz="4" w:space="0" w:color="auto"/>
              <w:right w:val="single" w:sz="4" w:space="0" w:color="auto"/>
            </w:tcBorders>
            <w:shd w:val="clear" w:color="auto" w:fill="auto"/>
            <w:noWrap/>
            <w:vAlign w:val="center"/>
            <w:hideMark/>
          </w:tcPr>
          <w:p w14:paraId="31A7793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pre audit, post install visit</w:t>
            </w:r>
          </w:p>
        </w:tc>
        <w:tc>
          <w:tcPr>
            <w:tcW w:w="2502" w:type="dxa"/>
            <w:tcBorders>
              <w:top w:val="nil"/>
              <w:left w:val="nil"/>
              <w:bottom w:val="single" w:sz="4" w:space="0" w:color="auto"/>
              <w:right w:val="single" w:sz="4" w:space="0" w:color="auto"/>
            </w:tcBorders>
            <w:shd w:val="clear" w:color="auto" w:fill="auto"/>
            <w:noWrap/>
            <w:vAlign w:val="center"/>
          </w:tcPr>
          <w:p w14:paraId="00E0E5D5"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50% up to $2,000</w:t>
            </w:r>
          </w:p>
        </w:tc>
      </w:tr>
      <w:tr w:rsidR="00C3302F" w:rsidRPr="0055224C" w14:paraId="2714A851"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3005A484"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Electric Hot Water Heaters - GE, Rheem</w:t>
            </w:r>
          </w:p>
        </w:tc>
        <w:tc>
          <w:tcPr>
            <w:tcW w:w="3040" w:type="dxa"/>
            <w:tcBorders>
              <w:top w:val="nil"/>
              <w:left w:val="nil"/>
              <w:bottom w:val="single" w:sz="4" w:space="0" w:color="auto"/>
              <w:right w:val="single" w:sz="4" w:space="0" w:color="auto"/>
            </w:tcBorders>
            <w:shd w:val="clear" w:color="auto" w:fill="auto"/>
            <w:noWrap/>
            <w:vAlign w:val="center"/>
            <w:hideMark/>
          </w:tcPr>
          <w:p w14:paraId="6385254E"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Enroll in Connected Homes</w:t>
            </w:r>
          </w:p>
        </w:tc>
        <w:tc>
          <w:tcPr>
            <w:tcW w:w="2502" w:type="dxa"/>
            <w:tcBorders>
              <w:top w:val="nil"/>
              <w:left w:val="nil"/>
              <w:bottom w:val="single" w:sz="4" w:space="0" w:color="auto"/>
              <w:right w:val="single" w:sz="4" w:space="0" w:color="auto"/>
            </w:tcBorders>
            <w:shd w:val="clear" w:color="auto" w:fill="auto"/>
            <w:vAlign w:val="center"/>
          </w:tcPr>
          <w:p w14:paraId="05F51AE0"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 per mo</w:t>
            </w:r>
          </w:p>
        </w:tc>
      </w:tr>
      <w:tr w:rsidR="00C3302F" w:rsidRPr="0055224C" w14:paraId="102C173E"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vAlign w:val="center"/>
          </w:tcPr>
          <w:p w14:paraId="5E89F3F4"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lastRenderedPageBreak/>
              <w:t>HVAC Controls – Google Next, Honeywell, Flair, Sensibo</w:t>
            </w:r>
          </w:p>
        </w:tc>
        <w:tc>
          <w:tcPr>
            <w:tcW w:w="3040" w:type="dxa"/>
            <w:tcBorders>
              <w:top w:val="nil"/>
              <w:left w:val="nil"/>
              <w:bottom w:val="single" w:sz="4" w:space="0" w:color="auto"/>
              <w:right w:val="single" w:sz="4" w:space="0" w:color="auto"/>
            </w:tcBorders>
            <w:shd w:val="clear" w:color="auto" w:fill="auto"/>
            <w:noWrap/>
            <w:vAlign w:val="center"/>
          </w:tcPr>
          <w:p w14:paraId="6D60D13F"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Enroll in Connected Homes; must control central AC and/or electric heat; 1 device per home</w:t>
            </w:r>
          </w:p>
        </w:tc>
        <w:tc>
          <w:tcPr>
            <w:tcW w:w="2502" w:type="dxa"/>
            <w:tcBorders>
              <w:top w:val="nil"/>
              <w:left w:val="nil"/>
              <w:bottom w:val="single" w:sz="4" w:space="0" w:color="auto"/>
              <w:right w:val="single" w:sz="4" w:space="0" w:color="auto"/>
            </w:tcBorders>
            <w:shd w:val="clear" w:color="auto" w:fill="auto"/>
            <w:vAlign w:val="center"/>
          </w:tcPr>
          <w:p w14:paraId="36485686"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$5 per mo (Nov-Apr);</w:t>
            </w:r>
          </w:p>
        </w:tc>
      </w:tr>
      <w:tr w:rsidR="00C3302F" w:rsidRPr="0055224C" w14:paraId="0AFF3D7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vAlign w:val="center"/>
          </w:tcPr>
          <w:p w14:paraId="068460B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HVAC Controls – Google Next, Honeywell, Flair, Sensibo</w:t>
            </w:r>
          </w:p>
        </w:tc>
        <w:tc>
          <w:tcPr>
            <w:tcW w:w="3040" w:type="dxa"/>
            <w:tcBorders>
              <w:top w:val="nil"/>
              <w:left w:val="nil"/>
              <w:bottom w:val="single" w:sz="4" w:space="0" w:color="auto"/>
              <w:right w:val="single" w:sz="4" w:space="0" w:color="auto"/>
            </w:tcBorders>
            <w:shd w:val="clear" w:color="auto" w:fill="auto"/>
            <w:noWrap/>
            <w:vAlign w:val="center"/>
          </w:tcPr>
          <w:p w14:paraId="1F7F395B"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Enroll in Connected Homes; must control central AC; 1 device per home</w:t>
            </w:r>
          </w:p>
        </w:tc>
        <w:tc>
          <w:tcPr>
            <w:tcW w:w="2502" w:type="dxa"/>
            <w:tcBorders>
              <w:top w:val="nil"/>
              <w:left w:val="nil"/>
              <w:bottom w:val="single" w:sz="4" w:space="0" w:color="auto"/>
              <w:right w:val="single" w:sz="4" w:space="0" w:color="auto"/>
            </w:tcBorders>
            <w:shd w:val="clear" w:color="auto" w:fill="auto"/>
            <w:vAlign w:val="center"/>
          </w:tcPr>
          <w:p w14:paraId="6EC8089C"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 xml:space="preserve">$8 per mo (June-Sept) </w:t>
            </w:r>
          </w:p>
        </w:tc>
      </w:tr>
      <w:tr w:rsidR="00C3302F" w:rsidRPr="0055224C" w14:paraId="70E31D6D" w14:textId="77777777" w:rsidTr="00603D9C">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CE69EC7"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Residential EV Scheduled Charging</w:t>
            </w:r>
          </w:p>
        </w:tc>
        <w:tc>
          <w:tcPr>
            <w:tcW w:w="3040" w:type="dxa"/>
            <w:tcBorders>
              <w:top w:val="nil"/>
              <w:left w:val="nil"/>
              <w:bottom w:val="single" w:sz="4" w:space="0" w:color="auto"/>
              <w:right w:val="single" w:sz="4" w:space="0" w:color="auto"/>
            </w:tcBorders>
            <w:shd w:val="clear" w:color="auto" w:fill="auto"/>
            <w:noWrap/>
            <w:vAlign w:val="center"/>
            <w:hideMark/>
          </w:tcPr>
          <w:p w14:paraId="3666253D"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limted charging times</w:t>
            </w:r>
          </w:p>
        </w:tc>
        <w:tc>
          <w:tcPr>
            <w:tcW w:w="2502" w:type="dxa"/>
            <w:tcBorders>
              <w:top w:val="nil"/>
              <w:left w:val="nil"/>
              <w:bottom w:val="single" w:sz="4" w:space="0" w:color="auto"/>
              <w:right w:val="single" w:sz="4" w:space="0" w:color="auto"/>
            </w:tcBorders>
            <w:shd w:val="clear" w:color="auto" w:fill="auto"/>
            <w:noWrap/>
            <w:vAlign w:val="center"/>
          </w:tcPr>
          <w:p w14:paraId="07AF7333"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Free level 3 charger or $450</w:t>
            </w:r>
          </w:p>
        </w:tc>
      </w:tr>
      <w:tr w:rsidR="00C3302F" w:rsidRPr="0055224C" w14:paraId="06EEC4A9" w14:textId="77777777" w:rsidTr="00603D9C">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CDDC0"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Residential Energy Conservation Program</w:t>
            </w:r>
          </w:p>
        </w:tc>
        <w:tc>
          <w:tcPr>
            <w:tcW w:w="3040" w:type="dxa"/>
            <w:tcBorders>
              <w:top w:val="single" w:sz="4" w:space="0" w:color="auto"/>
              <w:left w:val="nil"/>
              <w:bottom w:val="single" w:sz="4" w:space="0" w:color="auto"/>
              <w:right w:val="single" w:sz="4" w:space="0" w:color="auto"/>
            </w:tcBorders>
            <w:shd w:val="clear" w:color="auto" w:fill="auto"/>
            <w:noWrap/>
            <w:vAlign w:val="center"/>
          </w:tcPr>
          <w:p w14:paraId="4103F208" w14:textId="77777777" w:rsidR="00C3302F" w:rsidRPr="0055224C" w:rsidRDefault="00C3302F" w:rsidP="008D35A3">
            <w:pPr>
              <w:widowControl/>
              <w:autoSpaceDE/>
              <w:autoSpaceDN/>
              <w:rPr>
                <w:rFonts w:ascii="Calibri" w:eastAsia="Times New Roman" w:hAnsi="Calibri" w:cs="Calibri"/>
                <w:sz w:val="20"/>
                <w:szCs w:val="20"/>
              </w:rPr>
            </w:pPr>
            <w:r w:rsidRPr="0055224C">
              <w:rPr>
                <w:rFonts w:ascii="Calibri" w:eastAsia="Times New Roman" w:hAnsi="Calibri" w:cs="Calibri"/>
                <w:sz w:val="20"/>
                <w:szCs w:val="20"/>
              </w:rPr>
              <w:t>0% interest loans for efficiency improvements</w:t>
            </w:r>
          </w:p>
        </w:tc>
        <w:tc>
          <w:tcPr>
            <w:tcW w:w="2502" w:type="dxa"/>
            <w:tcBorders>
              <w:top w:val="single" w:sz="4" w:space="0" w:color="auto"/>
              <w:left w:val="nil"/>
              <w:bottom w:val="single" w:sz="4" w:space="0" w:color="auto"/>
              <w:right w:val="single" w:sz="4" w:space="0" w:color="auto"/>
            </w:tcBorders>
            <w:shd w:val="clear" w:color="auto" w:fill="auto"/>
            <w:noWrap/>
            <w:vAlign w:val="center"/>
          </w:tcPr>
          <w:p w14:paraId="4F68EA3B" w14:textId="77777777" w:rsidR="00C3302F" w:rsidRPr="0055224C" w:rsidRDefault="00C3302F" w:rsidP="008D35A3">
            <w:pPr>
              <w:widowControl/>
              <w:autoSpaceDE/>
              <w:autoSpaceDN/>
              <w:jc w:val="center"/>
              <w:rPr>
                <w:rFonts w:ascii="Calibri" w:eastAsia="Times New Roman" w:hAnsi="Calibri" w:cs="Calibri"/>
                <w:sz w:val="20"/>
                <w:szCs w:val="20"/>
              </w:rPr>
            </w:pPr>
            <w:r w:rsidRPr="0055224C">
              <w:rPr>
                <w:rFonts w:ascii="Calibri" w:eastAsia="Times New Roman" w:hAnsi="Calibri" w:cs="Calibri"/>
                <w:sz w:val="20"/>
                <w:szCs w:val="20"/>
              </w:rPr>
              <w:t>Max $10K (single family)</w:t>
            </w:r>
          </w:p>
        </w:tc>
      </w:tr>
    </w:tbl>
    <w:p w14:paraId="10FB381A" w14:textId="77777777" w:rsidR="00C3302F" w:rsidRPr="0055224C" w:rsidRDefault="00C3302F" w:rsidP="00C3302F">
      <w:pPr>
        <w:pStyle w:val="BodyText"/>
        <w:rPr>
          <w:sz w:val="20"/>
        </w:rPr>
      </w:pPr>
    </w:p>
    <w:p w14:paraId="10A3F379" w14:textId="77777777" w:rsidR="00C3302F" w:rsidRPr="0055224C" w:rsidRDefault="00C3302F" w:rsidP="00C3302F">
      <w:pPr>
        <w:pStyle w:val="BodyText"/>
        <w:rPr>
          <w:b/>
        </w:rPr>
      </w:pPr>
    </w:p>
    <w:p w14:paraId="7CC01B01" w14:textId="77777777" w:rsidR="00C3302F" w:rsidRPr="0055224C" w:rsidRDefault="00C3302F" w:rsidP="00C3302F">
      <w:pPr>
        <w:pStyle w:val="Heading2"/>
        <w:spacing w:before="181"/>
      </w:pPr>
      <w:r w:rsidRPr="0055224C">
        <w:t>Fuel Assistance</w:t>
      </w:r>
    </w:p>
    <w:p w14:paraId="70D90273" w14:textId="77777777" w:rsidR="00C3302F" w:rsidRPr="0055224C" w:rsidRDefault="00C3302F" w:rsidP="00C3302F">
      <w:pPr>
        <w:pStyle w:val="BodyText"/>
        <w:spacing w:before="181" w:line="259" w:lineRule="auto"/>
        <w:ind w:left="140" w:right="209"/>
        <w:rPr>
          <w:rFonts w:asciiTheme="minorHAnsi" w:hAnsiTheme="minorHAnsi" w:cstheme="minorHAnsi"/>
        </w:rPr>
      </w:pPr>
      <w:r w:rsidRPr="0055224C">
        <w:rPr>
          <w:rFonts w:asciiTheme="minorHAnsi" w:hAnsiTheme="minorHAnsi" w:cstheme="minorHAnsi"/>
        </w:rPr>
        <w:t>HG&amp;E supports the work of multiple community organizations, including Valley Opportunity Council, Wayfinders, Veterans Financial Assistance, Springfield Partners for Community Action, Distrigas/Citizens Energy, Council of Churches of Greater Springfield Emergency fuel fund, the Salvation Army Good Neighbor Energy Fund, the United Way 211 First Call for Help, Residential Assistance for Families in Transition and the Holyoke Council on Aging.</w:t>
      </w:r>
    </w:p>
    <w:p w14:paraId="503FF72E" w14:textId="77777777" w:rsidR="00C3302F" w:rsidRDefault="00C3302F" w:rsidP="00C3302F">
      <w:pPr>
        <w:pStyle w:val="BodyText"/>
        <w:rPr>
          <w:b/>
        </w:rPr>
      </w:pPr>
    </w:p>
    <w:p w14:paraId="40FA6DDD" w14:textId="77777777" w:rsidR="00C3302F" w:rsidRPr="0055224C" w:rsidRDefault="00C3302F" w:rsidP="00C3302F">
      <w:pPr>
        <w:pStyle w:val="BodyText"/>
        <w:rPr>
          <w:b/>
        </w:rPr>
      </w:pPr>
    </w:p>
    <w:p w14:paraId="62557C11" w14:textId="77777777" w:rsidR="00C97185" w:rsidRPr="00603D9C" w:rsidRDefault="00927D69">
      <w:pPr>
        <w:spacing w:before="101"/>
        <w:ind w:left="140"/>
        <w:jc w:val="both"/>
        <w:rPr>
          <w:b/>
        </w:rPr>
      </w:pPr>
      <w:r w:rsidRPr="00603D9C">
        <w:rPr>
          <w:b/>
        </w:rPr>
        <w:t>Marketing Strategies</w:t>
      </w:r>
    </w:p>
    <w:p w14:paraId="04858EA4" w14:textId="77777777" w:rsidR="00C97185" w:rsidRPr="00C3302F" w:rsidRDefault="00927D69">
      <w:pPr>
        <w:pStyle w:val="BodyText"/>
        <w:spacing w:line="259" w:lineRule="auto"/>
        <w:ind w:left="140" w:right="1221"/>
        <w:jc w:val="both"/>
        <w:rPr>
          <w:rFonts w:ascii="Calibri"/>
        </w:rPr>
      </w:pPr>
      <w:r w:rsidRPr="00C3302F">
        <w:rPr>
          <w:rFonts w:ascii="Calibri"/>
        </w:rPr>
        <w:t>The HEA program is listed in the Department of Public Works (DPW) Newsletter which is mailed out as an insert with the electric bills so every resident receives a copy and they are listed on the DPW annual calendar.</w:t>
      </w:r>
    </w:p>
    <w:p w14:paraId="12BDE3BA" w14:textId="77777777" w:rsidR="00C97185" w:rsidRPr="00C3302F" w:rsidRDefault="00C97185">
      <w:pPr>
        <w:spacing w:line="259" w:lineRule="auto"/>
        <w:jc w:val="both"/>
        <w:rPr>
          <w:rFonts w:ascii="Calibri"/>
        </w:rPr>
        <w:sectPr w:rsidR="00C97185" w:rsidRPr="00C3302F">
          <w:footerReference w:type="default" r:id="rId20"/>
          <w:pgSz w:w="12240" w:h="15840"/>
          <w:pgMar w:top="1440" w:right="400" w:bottom="1220" w:left="1300" w:header="0" w:footer="1024" w:gutter="0"/>
          <w:cols w:space="720"/>
        </w:sectPr>
      </w:pPr>
    </w:p>
    <w:p w14:paraId="19D60840" w14:textId="77777777" w:rsidR="00C97185" w:rsidRPr="005E3588" w:rsidRDefault="00927D69">
      <w:pPr>
        <w:pStyle w:val="Heading1"/>
        <w:ind w:right="3644"/>
      </w:pPr>
      <w:r w:rsidRPr="005E3588">
        <w:rPr>
          <w:noProof/>
        </w:rPr>
        <w:lastRenderedPageBreak/>
        <w:drawing>
          <wp:anchor distT="0" distB="0" distL="0" distR="0" simplePos="0" relativeHeight="251653632" behindDoc="0" locked="0" layoutInCell="1" allowOverlap="1" wp14:anchorId="1BB6639E" wp14:editId="3F186AFB">
            <wp:simplePos x="0" y="0"/>
            <wp:positionH relativeFrom="page">
              <wp:posOffset>4447540</wp:posOffset>
            </wp:positionH>
            <wp:positionV relativeFrom="paragraph">
              <wp:posOffset>-215900</wp:posOffset>
            </wp:positionV>
            <wp:extent cx="2625793" cy="1019175"/>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25793" cy="1019175"/>
                    </a:xfrm>
                    <a:prstGeom prst="rect">
                      <a:avLst/>
                    </a:prstGeom>
                  </pic:spPr>
                </pic:pic>
              </a:graphicData>
            </a:graphic>
            <wp14:sizeRelH relativeFrom="margin">
              <wp14:pctWidth>0</wp14:pctWidth>
            </wp14:sizeRelH>
            <wp14:sizeRelV relativeFrom="margin">
              <wp14:pctHeight>0</wp14:pctHeight>
            </wp14:sizeRelV>
          </wp:anchor>
        </w:drawing>
      </w:r>
      <w:r w:rsidR="001C3EA8" w:rsidRPr="005E3588">
        <w:t>Hull Municipal Light Plant</w:t>
      </w:r>
      <w:r w:rsidRPr="005E3588">
        <w:t xml:space="preserve"> (</w:t>
      </w:r>
      <w:r w:rsidR="001C3EA8" w:rsidRPr="005E3588">
        <w:t>HMLP</w:t>
      </w:r>
      <w:r w:rsidRPr="005E3588">
        <w:t>)</w:t>
      </w:r>
    </w:p>
    <w:p w14:paraId="43074323" w14:textId="77777777" w:rsidR="00C97185" w:rsidRPr="005E3588" w:rsidRDefault="00927D69">
      <w:pPr>
        <w:pStyle w:val="BodyText"/>
        <w:spacing w:before="1"/>
        <w:ind w:left="140" w:right="6148"/>
      </w:pPr>
      <w:r w:rsidRPr="005E3588">
        <w:t xml:space="preserve">Municipal Action Plan – Addendum </w:t>
      </w:r>
    </w:p>
    <w:p w14:paraId="08A75EEC" w14:textId="77777777" w:rsidR="00C97185" w:rsidRPr="005E3588" w:rsidRDefault="00C97185">
      <w:pPr>
        <w:pStyle w:val="BodyText"/>
      </w:pPr>
    </w:p>
    <w:p w14:paraId="17F148F9" w14:textId="77777777" w:rsidR="00C97185" w:rsidRPr="005E3588" w:rsidRDefault="00927D69">
      <w:pPr>
        <w:pStyle w:val="Heading2"/>
      </w:pPr>
      <w:r w:rsidRPr="005E3588">
        <w:t>Residential Program Portfolio</w:t>
      </w:r>
    </w:p>
    <w:p w14:paraId="1E8925A4" w14:textId="77777777" w:rsidR="00C97185" w:rsidRPr="005E3588" w:rsidRDefault="00C97185" w:rsidP="00936BE4">
      <w:pPr>
        <w:pStyle w:val="BodyText"/>
        <w:spacing w:before="9"/>
        <w:rPr>
          <w:sz w:val="21"/>
        </w:rPr>
      </w:pPr>
    </w:p>
    <w:tbl>
      <w:tblPr>
        <w:tblStyle w:val="TableGrid"/>
        <w:tblW w:w="9900" w:type="dxa"/>
        <w:tblInd w:w="108" w:type="dxa"/>
        <w:tblLook w:val="04A0" w:firstRow="1" w:lastRow="0" w:firstColumn="1" w:lastColumn="0" w:noHBand="0" w:noVBand="1"/>
      </w:tblPr>
      <w:tblGrid>
        <w:gridCol w:w="4140"/>
        <w:gridCol w:w="990"/>
        <w:gridCol w:w="4770"/>
      </w:tblGrid>
      <w:tr w:rsidR="0067177D" w:rsidRPr="005E3588" w14:paraId="6F97AAD2" w14:textId="77777777" w:rsidTr="0088772A">
        <w:tc>
          <w:tcPr>
            <w:tcW w:w="4140" w:type="dxa"/>
            <w:shd w:val="clear" w:color="auto" w:fill="D9D9D9" w:themeFill="background1" w:themeFillShade="D9"/>
            <w:vAlign w:val="bottom"/>
          </w:tcPr>
          <w:p w14:paraId="0E75CC5D" w14:textId="77777777" w:rsidR="000944A5" w:rsidRPr="005E3588" w:rsidRDefault="000944A5" w:rsidP="000944A5">
            <w:pPr>
              <w:rPr>
                <w:rFonts w:ascii="Calibri" w:eastAsia="Times New Roman" w:hAnsi="Calibri" w:cs="Calibri"/>
                <w:b/>
                <w:bCs/>
              </w:rPr>
            </w:pPr>
            <w:r w:rsidRPr="005E3588">
              <w:rPr>
                <w:rFonts w:ascii="Calibri" w:eastAsia="Times New Roman" w:hAnsi="Calibri" w:cs="Calibri"/>
                <w:b/>
                <w:bCs/>
              </w:rPr>
              <w:t>Program Name</w:t>
            </w:r>
          </w:p>
        </w:tc>
        <w:tc>
          <w:tcPr>
            <w:tcW w:w="990" w:type="dxa"/>
            <w:shd w:val="clear" w:color="auto" w:fill="D9D9D9" w:themeFill="background1" w:themeFillShade="D9"/>
            <w:vAlign w:val="bottom"/>
          </w:tcPr>
          <w:p w14:paraId="582DBFB6" w14:textId="77777777" w:rsidR="000944A5" w:rsidRPr="005E3588" w:rsidRDefault="000944A5" w:rsidP="0088772A">
            <w:pPr>
              <w:pStyle w:val="BodyText"/>
              <w:jc w:val="center"/>
            </w:pPr>
            <w:r w:rsidRPr="005E3588">
              <w:rPr>
                <w:rFonts w:ascii="Calibri" w:eastAsia="Times New Roman" w:hAnsi="Calibri" w:cs="Calibri"/>
                <w:b/>
                <w:bCs/>
              </w:rPr>
              <w:t>MMWEC Admin</w:t>
            </w:r>
          </w:p>
        </w:tc>
        <w:tc>
          <w:tcPr>
            <w:tcW w:w="4770" w:type="dxa"/>
            <w:shd w:val="clear" w:color="auto" w:fill="D9D9D9" w:themeFill="background1" w:themeFillShade="D9"/>
            <w:vAlign w:val="bottom"/>
          </w:tcPr>
          <w:p w14:paraId="6E207E3C" w14:textId="77777777" w:rsidR="000944A5" w:rsidRPr="005E3588" w:rsidRDefault="000944A5" w:rsidP="000944A5">
            <w:pPr>
              <w:rPr>
                <w:rFonts w:ascii="Calibri" w:eastAsia="Times New Roman" w:hAnsi="Calibri" w:cs="Calibri"/>
              </w:rPr>
            </w:pPr>
            <w:r w:rsidRPr="005E3588">
              <w:rPr>
                <w:rFonts w:ascii="Calibri" w:eastAsia="Times New Roman" w:hAnsi="Calibri" w:cs="Calibri"/>
                <w:b/>
                <w:bCs/>
              </w:rPr>
              <w:t>General description</w:t>
            </w:r>
          </w:p>
        </w:tc>
      </w:tr>
      <w:tr w:rsidR="0067177D" w:rsidRPr="005E3588" w14:paraId="098F60F6" w14:textId="77777777" w:rsidTr="000944A5">
        <w:tc>
          <w:tcPr>
            <w:tcW w:w="4140" w:type="dxa"/>
            <w:vAlign w:val="center"/>
          </w:tcPr>
          <w:p w14:paraId="28813134"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Residential Energy Assessment</w:t>
            </w:r>
          </w:p>
        </w:tc>
        <w:tc>
          <w:tcPr>
            <w:tcW w:w="990" w:type="dxa"/>
            <w:vAlign w:val="bottom"/>
          </w:tcPr>
          <w:p w14:paraId="7F49558E" w14:textId="77777777" w:rsidR="000944A5" w:rsidRPr="005E3588" w:rsidRDefault="000944A5" w:rsidP="000944A5">
            <w:pPr>
              <w:jc w:val="center"/>
              <w:rPr>
                <w:rFonts w:ascii="Calibri" w:eastAsia="Times New Roman" w:hAnsi="Calibri" w:cs="Calibri"/>
                <w:sz w:val="22"/>
                <w:szCs w:val="22"/>
              </w:rPr>
            </w:pPr>
            <w:r w:rsidRPr="005E3588">
              <w:rPr>
                <w:rFonts w:ascii="Calibri" w:hAnsi="Calibri" w:cs="Calibri"/>
                <w:sz w:val="22"/>
                <w:szCs w:val="22"/>
              </w:rPr>
              <w:t>Y</w:t>
            </w:r>
          </w:p>
        </w:tc>
        <w:tc>
          <w:tcPr>
            <w:tcW w:w="4770" w:type="dxa"/>
            <w:vAlign w:val="center"/>
          </w:tcPr>
          <w:p w14:paraId="3B64153C"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Includes direct install measures</w:t>
            </w:r>
          </w:p>
        </w:tc>
      </w:tr>
      <w:tr w:rsidR="0067177D" w:rsidRPr="005E3588" w14:paraId="2755882C" w14:textId="77777777" w:rsidTr="000944A5">
        <w:tc>
          <w:tcPr>
            <w:tcW w:w="4140" w:type="dxa"/>
            <w:vAlign w:val="center"/>
          </w:tcPr>
          <w:p w14:paraId="5C877FC1"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ENERGY STAR Appliance Rebates</w:t>
            </w:r>
          </w:p>
        </w:tc>
        <w:tc>
          <w:tcPr>
            <w:tcW w:w="990" w:type="dxa"/>
            <w:vAlign w:val="bottom"/>
          </w:tcPr>
          <w:p w14:paraId="553CE667" w14:textId="77777777" w:rsidR="000944A5" w:rsidRPr="005E3588" w:rsidRDefault="000944A5" w:rsidP="000944A5">
            <w:pPr>
              <w:jc w:val="center"/>
              <w:rPr>
                <w:rFonts w:ascii="Calibri" w:hAnsi="Calibri" w:cs="Calibri"/>
                <w:sz w:val="22"/>
                <w:szCs w:val="22"/>
              </w:rPr>
            </w:pPr>
            <w:r w:rsidRPr="005E3588">
              <w:rPr>
                <w:rFonts w:ascii="Calibri" w:hAnsi="Calibri" w:cs="Calibri"/>
                <w:sz w:val="22"/>
                <w:szCs w:val="22"/>
              </w:rPr>
              <w:t>Y</w:t>
            </w:r>
          </w:p>
        </w:tc>
        <w:tc>
          <w:tcPr>
            <w:tcW w:w="4770" w:type="dxa"/>
            <w:vAlign w:val="center"/>
          </w:tcPr>
          <w:p w14:paraId="1C5FEEB6"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Rebates for household appliances and devices</w:t>
            </w:r>
          </w:p>
        </w:tc>
      </w:tr>
      <w:tr w:rsidR="0067177D" w:rsidRPr="005E3588" w14:paraId="1A0E82D3" w14:textId="77777777" w:rsidTr="000944A5">
        <w:tc>
          <w:tcPr>
            <w:tcW w:w="4140" w:type="dxa"/>
            <w:vAlign w:val="center"/>
          </w:tcPr>
          <w:p w14:paraId="1755C179"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Cool Homes Rebates</w:t>
            </w:r>
          </w:p>
        </w:tc>
        <w:tc>
          <w:tcPr>
            <w:tcW w:w="990" w:type="dxa"/>
            <w:vAlign w:val="bottom"/>
          </w:tcPr>
          <w:p w14:paraId="4FEC0F5B" w14:textId="77777777" w:rsidR="000944A5" w:rsidRPr="005E3588" w:rsidRDefault="000944A5" w:rsidP="000944A5">
            <w:pPr>
              <w:jc w:val="center"/>
              <w:rPr>
                <w:rFonts w:ascii="Calibri" w:hAnsi="Calibri" w:cs="Calibri"/>
                <w:sz w:val="22"/>
                <w:szCs w:val="22"/>
              </w:rPr>
            </w:pPr>
            <w:r w:rsidRPr="005E3588">
              <w:rPr>
                <w:rFonts w:ascii="Calibri" w:hAnsi="Calibri" w:cs="Calibri"/>
                <w:sz w:val="22"/>
                <w:szCs w:val="22"/>
              </w:rPr>
              <w:t>Y</w:t>
            </w:r>
          </w:p>
        </w:tc>
        <w:tc>
          <w:tcPr>
            <w:tcW w:w="4770" w:type="dxa"/>
            <w:vAlign w:val="center"/>
          </w:tcPr>
          <w:p w14:paraId="2E15EC14"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Rebates for heat pumps and central ACs</w:t>
            </w:r>
          </w:p>
        </w:tc>
      </w:tr>
      <w:tr w:rsidR="0067177D" w:rsidRPr="005E3588" w14:paraId="2BCCA0B5" w14:textId="77777777" w:rsidTr="000944A5">
        <w:tc>
          <w:tcPr>
            <w:tcW w:w="4140" w:type="dxa"/>
            <w:vAlign w:val="center"/>
          </w:tcPr>
          <w:p w14:paraId="39BD9E09"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Home Efficiency Improvement (HEI) Rebates</w:t>
            </w:r>
          </w:p>
        </w:tc>
        <w:tc>
          <w:tcPr>
            <w:tcW w:w="990" w:type="dxa"/>
            <w:vAlign w:val="bottom"/>
          </w:tcPr>
          <w:p w14:paraId="3A64A0C0" w14:textId="77777777" w:rsidR="000944A5" w:rsidRPr="005E3588" w:rsidRDefault="000944A5" w:rsidP="000944A5">
            <w:pPr>
              <w:jc w:val="center"/>
              <w:rPr>
                <w:rFonts w:ascii="Calibri" w:hAnsi="Calibri" w:cs="Calibri"/>
                <w:sz w:val="22"/>
                <w:szCs w:val="22"/>
              </w:rPr>
            </w:pPr>
            <w:r w:rsidRPr="005E3588">
              <w:rPr>
                <w:rFonts w:ascii="Calibri" w:hAnsi="Calibri" w:cs="Calibri"/>
                <w:sz w:val="22"/>
                <w:szCs w:val="22"/>
              </w:rPr>
              <w:t>Y</w:t>
            </w:r>
          </w:p>
        </w:tc>
        <w:tc>
          <w:tcPr>
            <w:tcW w:w="4770" w:type="dxa"/>
            <w:vAlign w:val="center"/>
          </w:tcPr>
          <w:p w14:paraId="4177CBA7"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Rebates for ENERGY STAR heating equipment and home insulation/weatherization</w:t>
            </w:r>
          </w:p>
        </w:tc>
      </w:tr>
      <w:tr w:rsidR="0067177D" w:rsidRPr="005E3588" w14:paraId="01DD4BBD" w14:textId="77777777" w:rsidTr="000944A5">
        <w:tc>
          <w:tcPr>
            <w:tcW w:w="4140" w:type="dxa"/>
            <w:vAlign w:val="center"/>
          </w:tcPr>
          <w:p w14:paraId="643E0DD4"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EV Scheduled Charging</w:t>
            </w:r>
          </w:p>
        </w:tc>
        <w:tc>
          <w:tcPr>
            <w:tcW w:w="990" w:type="dxa"/>
            <w:vAlign w:val="bottom"/>
          </w:tcPr>
          <w:p w14:paraId="3BA56232" w14:textId="77777777" w:rsidR="000944A5" w:rsidRPr="005E3588" w:rsidRDefault="000944A5" w:rsidP="000944A5">
            <w:pPr>
              <w:jc w:val="center"/>
              <w:rPr>
                <w:rFonts w:ascii="Calibri" w:hAnsi="Calibri" w:cs="Calibri"/>
                <w:sz w:val="22"/>
                <w:szCs w:val="22"/>
              </w:rPr>
            </w:pPr>
            <w:r w:rsidRPr="005E3588">
              <w:rPr>
                <w:rFonts w:ascii="Calibri" w:hAnsi="Calibri" w:cs="Calibri"/>
                <w:sz w:val="22"/>
                <w:szCs w:val="22"/>
              </w:rPr>
              <w:t>Y</w:t>
            </w:r>
          </w:p>
        </w:tc>
        <w:tc>
          <w:tcPr>
            <w:tcW w:w="4770" w:type="dxa"/>
            <w:vAlign w:val="center"/>
          </w:tcPr>
          <w:p w14:paraId="52B4EC62"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Controls EV charging times</w:t>
            </w:r>
          </w:p>
        </w:tc>
      </w:tr>
      <w:tr w:rsidR="000944A5" w:rsidRPr="005E3588" w14:paraId="5BC39A3E" w14:textId="77777777" w:rsidTr="000944A5">
        <w:tc>
          <w:tcPr>
            <w:tcW w:w="4140" w:type="dxa"/>
            <w:vAlign w:val="center"/>
          </w:tcPr>
          <w:p w14:paraId="21AF46DD"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MLP Solar Rebate Program</w:t>
            </w:r>
          </w:p>
        </w:tc>
        <w:tc>
          <w:tcPr>
            <w:tcW w:w="990" w:type="dxa"/>
            <w:vAlign w:val="bottom"/>
          </w:tcPr>
          <w:p w14:paraId="5C3E3E6A" w14:textId="77777777" w:rsidR="000944A5" w:rsidRPr="005E3588" w:rsidRDefault="00936BE4" w:rsidP="000944A5">
            <w:pPr>
              <w:jc w:val="center"/>
              <w:rPr>
                <w:rFonts w:ascii="Calibri" w:hAnsi="Calibri" w:cs="Calibri"/>
                <w:sz w:val="22"/>
                <w:szCs w:val="22"/>
              </w:rPr>
            </w:pPr>
            <w:r w:rsidRPr="005E3588">
              <w:rPr>
                <w:rFonts w:ascii="Calibri" w:hAnsi="Calibri" w:cs="Calibri"/>
                <w:sz w:val="22"/>
                <w:szCs w:val="22"/>
              </w:rPr>
              <w:t>Y</w:t>
            </w:r>
          </w:p>
        </w:tc>
        <w:tc>
          <w:tcPr>
            <w:tcW w:w="4770" w:type="dxa"/>
            <w:vAlign w:val="center"/>
          </w:tcPr>
          <w:p w14:paraId="5AED46D7" w14:textId="77777777" w:rsidR="000944A5" w:rsidRPr="005E3588" w:rsidRDefault="000944A5" w:rsidP="000944A5">
            <w:pPr>
              <w:rPr>
                <w:rFonts w:ascii="Calibri" w:eastAsia="Times New Roman" w:hAnsi="Calibri" w:cs="Calibri"/>
              </w:rPr>
            </w:pPr>
            <w:r w:rsidRPr="005E3588">
              <w:rPr>
                <w:rFonts w:ascii="Calibri" w:eastAsia="Times New Roman" w:hAnsi="Calibri" w:cs="Calibri"/>
              </w:rPr>
              <w:t>DOER matching rebates for residential solar</w:t>
            </w:r>
          </w:p>
        </w:tc>
      </w:tr>
    </w:tbl>
    <w:p w14:paraId="7A012B30" w14:textId="77777777" w:rsidR="000944A5" w:rsidRPr="005E3588" w:rsidRDefault="000944A5" w:rsidP="000944A5">
      <w:pPr>
        <w:pStyle w:val="BodyText"/>
        <w:spacing w:before="9"/>
        <w:rPr>
          <w:sz w:val="21"/>
        </w:rPr>
      </w:pPr>
    </w:p>
    <w:p w14:paraId="19E2DB82" w14:textId="77777777" w:rsidR="00936BE4" w:rsidRPr="005E3588" w:rsidRDefault="00936BE4" w:rsidP="00936BE4">
      <w:pPr>
        <w:pStyle w:val="BodyText"/>
        <w:spacing w:before="9"/>
        <w:rPr>
          <w:sz w:val="21"/>
        </w:rPr>
      </w:pPr>
    </w:p>
    <w:p w14:paraId="2F0BC280" w14:textId="77777777" w:rsidR="00774917" w:rsidRPr="005E3588" w:rsidRDefault="00774917" w:rsidP="00774917">
      <w:pPr>
        <w:pStyle w:val="Heading2"/>
      </w:pPr>
      <w:r w:rsidRPr="005E3588">
        <w:t>Program Budget Data - 2020</w:t>
      </w:r>
    </w:p>
    <w:p w14:paraId="71316BC8" w14:textId="77777777" w:rsidR="009B5322" w:rsidRPr="005E3588"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188"/>
      </w:tblGrid>
      <w:tr w:rsidR="0067177D" w:rsidRPr="005E3588" w14:paraId="5AF65223" w14:textId="77777777" w:rsidTr="009B5322">
        <w:tc>
          <w:tcPr>
            <w:tcW w:w="3600" w:type="dxa"/>
            <w:vAlign w:val="bottom"/>
          </w:tcPr>
          <w:p w14:paraId="1000DC35" w14:textId="77777777" w:rsidR="006C75ED" w:rsidRPr="005E3588" w:rsidRDefault="006C75ED" w:rsidP="006C75ED">
            <w:pPr>
              <w:jc w:val="center"/>
              <w:rPr>
                <w:rFonts w:ascii="Calibri" w:eastAsia="Times New Roman" w:hAnsi="Calibri" w:cs="Calibri"/>
              </w:rPr>
            </w:pPr>
            <w:r w:rsidRPr="005E3588">
              <w:rPr>
                <w:rFonts w:ascii="Calibri" w:eastAsia="Times New Roman" w:hAnsi="Calibri" w:cs="Calibri"/>
              </w:rPr>
              <w:t>2020 Gross Annual Retail Revenue</w:t>
            </w:r>
          </w:p>
        </w:tc>
        <w:tc>
          <w:tcPr>
            <w:tcW w:w="1188" w:type="dxa"/>
            <w:vAlign w:val="center"/>
          </w:tcPr>
          <w:p w14:paraId="0C0C9D2C" w14:textId="77777777" w:rsidR="006C75ED" w:rsidRPr="005E3588" w:rsidRDefault="006C75ED" w:rsidP="006C75ED">
            <w:pPr>
              <w:jc w:val="center"/>
              <w:rPr>
                <w:rFonts w:ascii="Calibri" w:eastAsia="Times New Roman" w:hAnsi="Calibri" w:cs="Calibri"/>
              </w:rPr>
            </w:pPr>
            <w:r w:rsidRPr="005E3588">
              <w:rPr>
                <w:rFonts w:ascii="Calibri" w:hAnsi="Calibri" w:cs="Calibri"/>
              </w:rPr>
              <w:t xml:space="preserve">$8,304,686 </w:t>
            </w:r>
          </w:p>
        </w:tc>
      </w:tr>
      <w:tr w:rsidR="0067177D" w:rsidRPr="005E3588" w14:paraId="4DFD5B9E" w14:textId="77777777" w:rsidTr="009B5322">
        <w:tc>
          <w:tcPr>
            <w:tcW w:w="3600" w:type="dxa"/>
            <w:vAlign w:val="bottom"/>
          </w:tcPr>
          <w:p w14:paraId="36B9E88D" w14:textId="77777777" w:rsidR="006C75ED" w:rsidRPr="005E3588" w:rsidRDefault="006C75ED" w:rsidP="006C75ED">
            <w:pPr>
              <w:jc w:val="center"/>
              <w:rPr>
                <w:rFonts w:ascii="Calibri" w:eastAsia="Times New Roman" w:hAnsi="Calibri" w:cs="Calibri"/>
              </w:rPr>
            </w:pPr>
            <w:r w:rsidRPr="005E3588">
              <w:rPr>
                <w:rFonts w:ascii="Calibri" w:eastAsia="Times New Roman" w:hAnsi="Calibri" w:cs="Calibri"/>
              </w:rPr>
              <w:t>Annual RCS Budget Threshold</w:t>
            </w:r>
          </w:p>
        </w:tc>
        <w:tc>
          <w:tcPr>
            <w:tcW w:w="1188" w:type="dxa"/>
            <w:vAlign w:val="center"/>
          </w:tcPr>
          <w:p w14:paraId="151B28EA" w14:textId="77777777" w:rsidR="006C75ED" w:rsidRPr="005E3588" w:rsidRDefault="006C75ED" w:rsidP="006C75ED">
            <w:pPr>
              <w:jc w:val="center"/>
              <w:rPr>
                <w:rFonts w:ascii="Calibri" w:hAnsi="Calibri" w:cs="Calibri"/>
                <w:b/>
                <w:bCs/>
              </w:rPr>
            </w:pPr>
            <w:r w:rsidRPr="005E3588">
              <w:rPr>
                <w:rFonts w:ascii="Calibri" w:hAnsi="Calibri" w:cs="Calibri"/>
                <w:b/>
                <w:bCs/>
              </w:rPr>
              <w:t xml:space="preserve">$20,762 </w:t>
            </w:r>
          </w:p>
        </w:tc>
      </w:tr>
      <w:tr w:rsidR="0067177D" w:rsidRPr="005E3588" w14:paraId="344BE2FB" w14:textId="77777777" w:rsidTr="009B5322">
        <w:tc>
          <w:tcPr>
            <w:tcW w:w="3600" w:type="dxa"/>
            <w:vAlign w:val="bottom"/>
          </w:tcPr>
          <w:p w14:paraId="0BB0A899" w14:textId="77777777" w:rsidR="006C75ED" w:rsidRPr="005E3588" w:rsidRDefault="006C75ED" w:rsidP="006C75ED">
            <w:pPr>
              <w:jc w:val="center"/>
              <w:rPr>
                <w:rFonts w:ascii="Calibri" w:eastAsia="Times New Roman" w:hAnsi="Calibri" w:cs="Calibri"/>
              </w:rPr>
            </w:pPr>
            <w:r w:rsidRPr="005E3588">
              <w:rPr>
                <w:rFonts w:ascii="Calibri" w:eastAsia="Times New Roman" w:hAnsi="Calibri" w:cs="Calibri"/>
              </w:rPr>
              <w:t>Total Residential Electric Sales (kWh)</w:t>
            </w:r>
          </w:p>
        </w:tc>
        <w:tc>
          <w:tcPr>
            <w:tcW w:w="1188" w:type="dxa"/>
            <w:vAlign w:val="center"/>
          </w:tcPr>
          <w:p w14:paraId="1340B426" w14:textId="77777777" w:rsidR="006C75ED" w:rsidRPr="005E3588" w:rsidRDefault="006C75ED" w:rsidP="006C75ED">
            <w:pPr>
              <w:jc w:val="center"/>
              <w:rPr>
                <w:rFonts w:ascii="Calibri" w:hAnsi="Calibri" w:cs="Calibri"/>
              </w:rPr>
            </w:pPr>
            <w:r w:rsidRPr="005E3588">
              <w:rPr>
                <w:rFonts w:ascii="Calibri" w:hAnsi="Calibri" w:cs="Calibri"/>
              </w:rPr>
              <w:t>36,013,214</w:t>
            </w:r>
          </w:p>
        </w:tc>
      </w:tr>
      <w:tr w:rsidR="006C75ED" w:rsidRPr="005E3588" w14:paraId="427FDF8E" w14:textId="77777777" w:rsidTr="009B5322">
        <w:tc>
          <w:tcPr>
            <w:tcW w:w="3600" w:type="dxa"/>
            <w:vAlign w:val="bottom"/>
          </w:tcPr>
          <w:p w14:paraId="5E4F9478" w14:textId="77777777" w:rsidR="006C75ED" w:rsidRPr="005E3588" w:rsidRDefault="006C75ED" w:rsidP="006C75ED">
            <w:pPr>
              <w:jc w:val="center"/>
              <w:rPr>
                <w:rFonts w:ascii="Calibri" w:eastAsia="Times New Roman" w:hAnsi="Calibri" w:cs="Calibri"/>
              </w:rPr>
            </w:pPr>
            <w:r w:rsidRPr="005E3588">
              <w:rPr>
                <w:rFonts w:ascii="Calibri" w:eastAsia="Times New Roman" w:hAnsi="Calibri" w:cs="Calibri"/>
              </w:rPr>
              <w:t>Number Residential Electric Customers</w:t>
            </w:r>
          </w:p>
        </w:tc>
        <w:tc>
          <w:tcPr>
            <w:tcW w:w="1188" w:type="dxa"/>
            <w:vAlign w:val="center"/>
          </w:tcPr>
          <w:p w14:paraId="2DFF9EE7" w14:textId="77777777" w:rsidR="006C75ED" w:rsidRPr="005E3588" w:rsidRDefault="006C75ED" w:rsidP="006C75ED">
            <w:pPr>
              <w:jc w:val="center"/>
              <w:rPr>
                <w:rFonts w:ascii="Calibri" w:hAnsi="Calibri" w:cs="Calibri"/>
              </w:rPr>
            </w:pPr>
            <w:r w:rsidRPr="005E3588">
              <w:rPr>
                <w:rFonts w:ascii="Calibri" w:hAnsi="Calibri" w:cs="Calibri"/>
              </w:rPr>
              <w:t>5,784</w:t>
            </w:r>
          </w:p>
        </w:tc>
      </w:tr>
    </w:tbl>
    <w:p w14:paraId="3EB02A0C" w14:textId="77777777" w:rsidR="009B5322" w:rsidRPr="005E3588" w:rsidRDefault="009B5322" w:rsidP="00774917">
      <w:pPr>
        <w:pStyle w:val="BodyText"/>
        <w:rPr>
          <w:sz w:val="20"/>
        </w:rPr>
      </w:pPr>
    </w:p>
    <w:p w14:paraId="0749D193" w14:textId="77777777" w:rsidR="00774917" w:rsidRPr="005E3588" w:rsidRDefault="00774917">
      <w:pPr>
        <w:pStyle w:val="BodyText"/>
        <w:rPr>
          <w:b/>
        </w:rPr>
      </w:pPr>
    </w:p>
    <w:p w14:paraId="35F9A542" w14:textId="77777777" w:rsidR="009B4CF4" w:rsidRPr="005E3588" w:rsidRDefault="009B4CF4" w:rsidP="009B4CF4">
      <w:pPr>
        <w:ind w:left="144"/>
        <w:rPr>
          <w:b/>
        </w:rPr>
      </w:pPr>
      <w:r w:rsidRPr="005E3588">
        <w:rPr>
          <w:b/>
        </w:rPr>
        <w:t>Municipal RCS Roadmap – 2022 Budget</w:t>
      </w:r>
    </w:p>
    <w:p w14:paraId="454598F0" w14:textId="77777777" w:rsidR="009B4CF4" w:rsidRPr="005E3588" w:rsidRDefault="009B4CF4" w:rsidP="009B4CF4">
      <w:pPr>
        <w:pStyle w:val="BodyText"/>
        <w:rPr>
          <w:b/>
        </w:rPr>
      </w:pPr>
    </w:p>
    <w:tbl>
      <w:tblPr>
        <w:tblW w:w="9900" w:type="dxa"/>
        <w:tblInd w:w="108" w:type="dxa"/>
        <w:tblLook w:val="04A0" w:firstRow="1" w:lastRow="0" w:firstColumn="1" w:lastColumn="0" w:noHBand="0" w:noVBand="1"/>
      </w:tblPr>
      <w:tblGrid>
        <w:gridCol w:w="5130"/>
        <w:gridCol w:w="3060"/>
        <w:gridCol w:w="1710"/>
      </w:tblGrid>
      <w:tr w:rsidR="0067177D" w:rsidRPr="005E3588" w14:paraId="02B87696" w14:textId="77777777" w:rsidTr="00EA2301">
        <w:trPr>
          <w:trHeight w:val="510"/>
        </w:trPr>
        <w:tc>
          <w:tcPr>
            <w:tcW w:w="513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1A08FF5D" w14:textId="77777777" w:rsidR="009B4CF4" w:rsidRPr="005E3588" w:rsidRDefault="009B4CF4" w:rsidP="009B4CF4">
            <w:pPr>
              <w:widowControl/>
              <w:autoSpaceDE/>
              <w:autoSpaceDN/>
              <w:jc w:val="center"/>
              <w:rPr>
                <w:rFonts w:ascii="Calibri" w:eastAsia="Times New Roman" w:hAnsi="Calibri" w:cs="Calibri"/>
                <w:b/>
                <w:bCs/>
                <w:sz w:val="20"/>
                <w:szCs w:val="20"/>
              </w:rPr>
            </w:pPr>
            <w:r w:rsidRPr="005E3588">
              <w:rPr>
                <w:rFonts w:ascii="Calibri" w:eastAsia="Times New Roman" w:hAnsi="Calibri" w:cs="Calibri"/>
                <w:b/>
                <w:bCs/>
                <w:sz w:val="20"/>
                <w:szCs w:val="20"/>
              </w:rPr>
              <w:t>Budget Category</w:t>
            </w:r>
          </w:p>
        </w:tc>
        <w:tc>
          <w:tcPr>
            <w:tcW w:w="306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663953E5" w14:textId="77777777" w:rsidR="009B4CF4" w:rsidRPr="005E3588" w:rsidRDefault="009B4CF4" w:rsidP="009B4CF4">
            <w:pPr>
              <w:widowControl/>
              <w:autoSpaceDE/>
              <w:autoSpaceDN/>
              <w:jc w:val="center"/>
              <w:rPr>
                <w:rFonts w:ascii="Calibri" w:eastAsia="Times New Roman" w:hAnsi="Calibri" w:cs="Calibri"/>
                <w:b/>
                <w:bCs/>
                <w:sz w:val="20"/>
                <w:szCs w:val="20"/>
              </w:rPr>
            </w:pPr>
            <w:r w:rsidRPr="005E3588">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4054727A" w14:textId="77777777" w:rsidR="009B4CF4" w:rsidRPr="005E3588" w:rsidRDefault="009B4CF4" w:rsidP="009B4CF4">
            <w:pPr>
              <w:widowControl/>
              <w:autoSpaceDE/>
              <w:autoSpaceDN/>
              <w:jc w:val="center"/>
              <w:rPr>
                <w:rFonts w:ascii="Calibri" w:eastAsia="Times New Roman" w:hAnsi="Calibri" w:cs="Calibri"/>
                <w:b/>
                <w:bCs/>
                <w:sz w:val="20"/>
                <w:szCs w:val="20"/>
              </w:rPr>
            </w:pPr>
            <w:r w:rsidRPr="005E3588">
              <w:rPr>
                <w:rFonts w:ascii="Calibri" w:eastAsia="Times New Roman" w:hAnsi="Calibri" w:cs="Calibri"/>
                <w:b/>
                <w:bCs/>
                <w:sz w:val="20"/>
                <w:szCs w:val="20"/>
              </w:rPr>
              <w:t>Planned Volume (include units)</w:t>
            </w:r>
          </w:p>
        </w:tc>
      </w:tr>
      <w:tr w:rsidR="0067177D" w:rsidRPr="005E3588" w14:paraId="19836933"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tcPr>
          <w:p w14:paraId="79A9F7CF"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Residential Energy Assessment</w:t>
            </w:r>
          </w:p>
        </w:tc>
        <w:tc>
          <w:tcPr>
            <w:tcW w:w="3060" w:type="dxa"/>
            <w:tcBorders>
              <w:top w:val="nil"/>
              <w:left w:val="nil"/>
              <w:bottom w:val="single" w:sz="4" w:space="0" w:color="auto"/>
              <w:right w:val="single" w:sz="4" w:space="0" w:color="auto"/>
            </w:tcBorders>
            <w:shd w:val="clear" w:color="auto" w:fill="auto"/>
            <w:vAlign w:val="center"/>
          </w:tcPr>
          <w:p w14:paraId="0894BD8F"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$7,000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D38DD02"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25 audits</w:t>
            </w:r>
          </w:p>
        </w:tc>
      </w:tr>
      <w:tr w:rsidR="0067177D" w:rsidRPr="005E3588" w14:paraId="75BE38B6"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61678A57"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ISM provided during audits (LED Bulbs)</w:t>
            </w:r>
          </w:p>
        </w:tc>
        <w:tc>
          <w:tcPr>
            <w:tcW w:w="3060" w:type="dxa"/>
            <w:tcBorders>
              <w:top w:val="nil"/>
              <w:left w:val="nil"/>
              <w:bottom w:val="single" w:sz="4" w:space="0" w:color="auto"/>
              <w:right w:val="single" w:sz="4" w:space="0" w:color="auto"/>
            </w:tcBorders>
            <w:shd w:val="clear" w:color="auto" w:fill="auto"/>
            <w:vAlign w:val="center"/>
          </w:tcPr>
          <w:p w14:paraId="5C330A04"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$150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2D141033"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75 LED bulbs</w:t>
            </w:r>
          </w:p>
        </w:tc>
      </w:tr>
      <w:tr w:rsidR="0067177D" w:rsidRPr="005E3588" w14:paraId="0FAD63B2"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1D928333"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ASHP Consults</w:t>
            </w:r>
          </w:p>
        </w:tc>
        <w:tc>
          <w:tcPr>
            <w:tcW w:w="3060" w:type="dxa"/>
            <w:tcBorders>
              <w:top w:val="nil"/>
              <w:left w:val="nil"/>
              <w:bottom w:val="single" w:sz="4" w:space="0" w:color="auto"/>
              <w:right w:val="single" w:sz="4" w:space="0" w:color="auto"/>
            </w:tcBorders>
            <w:shd w:val="clear" w:color="auto" w:fill="auto"/>
            <w:vAlign w:val="center"/>
          </w:tcPr>
          <w:p w14:paraId="18BFF05B"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167488B6"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0 Consultations</w:t>
            </w:r>
          </w:p>
        </w:tc>
      </w:tr>
      <w:tr w:rsidR="0067177D" w:rsidRPr="005E3588" w14:paraId="27BCB220"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09D65246"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 Appliance and Thermostat Rebates</w:t>
            </w:r>
          </w:p>
        </w:tc>
        <w:tc>
          <w:tcPr>
            <w:tcW w:w="3060" w:type="dxa"/>
            <w:tcBorders>
              <w:top w:val="nil"/>
              <w:left w:val="nil"/>
              <w:bottom w:val="single" w:sz="4" w:space="0" w:color="auto"/>
              <w:right w:val="single" w:sz="4" w:space="0" w:color="auto"/>
            </w:tcBorders>
            <w:shd w:val="clear" w:color="auto" w:fill="auto"/>
            <w:vAlign w:val="center"/>
          </w:tcPr>
          <w:p w14:paraId="7E1EFA27"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$1,938 </w:t>
            </w:r>
          </w:p>
        </w:tc>
        <w:tc>
          <w:tcPr>
            <w:tcW w:w="1710" w:type="dxa"/>
            <w:tcBorders>
              <w:top w:val="nil"/>
              <w:left w:val="single" w:sz="4" w:space="0" w:color="auto"/>
              <w:bottom w:val="single" w:sz="4" w:space="0" w:color="auto"/>
              <w:right w:val="single" w:sz="8" w:space="0" w:color="auto"/>
            </w:tcBorders>
            <w:shd w:val="clear" w:color="auto" w:fill="auto"/>
            <w:vAlign w:val="center"/>
          </w:tcPr>
          <w:p w14:paraId="056FA940"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25 Rebates</w:t>
            </w:r>
          </w:p>
        </w:tc>
      </w:tr>
      <w:tr w:rsidR="0067177D" w:rsidRPr="005E3588" w14:paraId="146E875C"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0D0A401B"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HEI Rebates</w:t>
            </w:r>
          </w:p>
        </w:tc>
        <w:tc>
          <w:tcPr>
            <w:tcW w:w="3060" w:type="dxa"/>
            <w:tcBorders>
              <w:top w:val="nil"/>
              <w:left w:val="nil"/>
              <w:bottom w:val="single" w:sz="4" w:space="0" w:color="auto"/>
              <w:right w:val="single" w:sz="4" w:space="0" w:color="auto"/>
            </w:tcBorders>
            <w:shd w:val="clear" w:color="auto" w:fill="auto"/>
            <w:vAlign w:val="center"/>
          </w:tcPr>
          <w:p w14:paraId="5D4A146A"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$1,000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7DFE00B8"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 Rebates</w:t>
            </w:r>
          </w:p>
        </w:tc>
      </w:tr>
      <w:tr w:rsidR="0067177D" w:rsidRPr="005E3588" w14:paraId="4C9301E0"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6F4B9947"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Cool Homes Rebates</w:t>
            </w:r>
          </w:p>
        </w:tc>
        <w:tc>
          <w:tcPr>
            <w:tcW w:w="3060" w:type="dxa"/>
            <w:tcBorders>
              <w:top w:val="nil"/>
              <w:left w:val="nil"/>
              <w:bottom w:val="single" w:sz="4" w:space="0" w:color="auto"/>
              <w:right w:val="single" w:sz="4" w:space="0" w:color="auto"/>
            </w:tcBorders>
            <w:shd w:val="clear" w:color="auto" w:fill="auto"/>
            <w:vAlign w:val="center"/>
          </w:tcPr>
          <w:p w14:paraId="42443639"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$4,000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DE1053E"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10 Rebates</w:t>
            </w:r>
          </w:p>
        </w:tc>
      </w:tr>
      <w:tr w:rsidR="0067177D" w:rsidRPr="005E3588" w14:paraId="2A13893F" w14:textId="77777777" w:rsidTr="00EA2301">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3EBBCCDC"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Residential EV Charger Rebates</w:t>
            </w:r>
          </w:p>
        </w:tc>
        <w:tc>
          <w:tcPr>
            <w:tcW w:w="3060" w:type="dxa"/>
            <w:tcBorders>
              <w:top w:val="nil"/>
              <w:left w:val="nil"/>
              <w:bottom w:val="single" w:sz="4" w:space="0" w:color="auto"/>
              <w:right w:val="single" w:sz="4" w:space="0" w:color="auto"/>
            </w:tcBorders>
            <w:shd w:val="clear" w:color="auto" w:fill="auto"/>
            <w:noWrap/>
            <w:vAlign w:val="center"/>
          </w:tcPr>
          <w:p w14:paraId="45AEEFA2"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$1,400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632C0047"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 Chargers</w:t>
            </w:r>
          </w:p>
        </w:tc>
      </w:tr>
      <w:tr w:rsidR="0067177D" w:rsidRPr="005E3588" w14:paraId="0A6C743A" w14:textId="77777777" w:rsidTr="00EA2301">
        <w:trPr>
          <w:trHeight w:val="315"/>
        </w:trPr>
        <w:tc>
          <w:tcPr>
            <w:tcW w:w="51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A850D7A" w14:textId="77777777" w:rsidR="00F60823" w:rsidRPr="005E3588" w:rsidRDefault="00F60823" w:rsidP="00F60823">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4" w:space="0" w:color="auto"/>
            </w:tcBorders>
            <w:shd w:val="clear" w:color="auto" w:fill="auto"/>
            <w:noWrap/>
            <w:vAlign w:val="center"/>
          </w:tcPr>
          <w:p w14:paraId="6D62E81F"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$34,748</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066FCF32"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N/A</w:t>
            </w:r>
          </w:p>
        </w:tc>
      </w:tr>
      <w:tr w:rsidR="00F60823" w:rsidRPr="005E3588" w14:paraId="68825148" w14:textId="77777777" w:rsidTr="00EA2301">
        <w:trPr>
          <w:trHeight w:val="300"/>
        </w:trPr>
        <w:tc>
          <w:tcPr>
            <w:tcW w:w="5130" w:type="dxa"/>
            <w:tcBorders>
              <w:top w:val="nil"/>
              <w:left w:val="nil"/>
              <w:bottom w:val="nil"/>
              <w:right w:val="nil"/>
            </w:tcBorders>
            <w:shd w:val="clear" w:color="auto" w:fill="auto"/>
            <w:vAlign w:val="center"/>
            <w:hideMark/>
          </w:tcPr>
          <w:p w14:paraId="7DB39E59" w14:textId="77777777" w:rsidR="00F60823" w:rsidRPr="005E3588" w:rsidRDefault="00F60823" w:rsidP="00F60823">
            <w:pPr>
              <w:widowControl/>
              <w:autoSpaceDE/>
              <w:autoSpaceDN/>
              <w:jc w:val="center"/>
              <w:rPr>
                <w:rFonts w:ascii="Calibri" w:eastAsia="Times New Roman" w:hAnsi="Calibri" w:cs="Calibri"/>
                <w:b/>
                <w:bCs/>
                <w:sz w:val="20"/>
                <w:szCs w:val="20"/>
              </w:rPr>
            </w:pPr>
            <w:r w:rsidRPr="005E3588">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tcPr>
          <w:p w14:paraId="6ECEAEE5" w14:textId="77777777" w:rsidR="00F60823" w:rsidRPr="005E3588" w:rsidRDefault="00F60823" w:rsidP="00F60823">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 xml:space="preserve">$50,236 </w:t>
            </w:r>
          </w:p>
        </w:tc>
        <w:tc>
          <w:tcPr>
            <w:tcW w:w="1710" w:type="dxa"/>
            <w:tcBorders>
              <w:top w:val="nil"/>
              <w:left w:val="nil"/>
              <w:bottom w:val="nil"/>
              <w:right w:val="nil"/>
            </w:tcBorders>
            <w:shd w:val="clear" w:color="auto" w:fill="auto"/>
            <w:vAlign w:val="bottom"/>
          </w:tcPr>
          <w:p w14:paraId="0A187D0F" w14:textId="77777777" w:rsidR="00F60823" w:rsidRPr="005E3588" w:rsidRDefault="00F60823" w:rsidP="00F60823">
            <w:pPr>
              <w:widowControl/>
              <w:autoSpaceDE/>
              <w:autoSpaceDN/>
              <w:jc w:val="center"/>
              <w:rPr>
                <w:rFonts w:ascii="Calibri" w:eastAsia="Times New Roman" w:hAnsi="Calibri" w:cs="Calibri"/>
                <w:sz w:val="20"/>
                <w:szCs w:val="20"/>
              </w:rPr>
            </w:pPr>
          </w:p>
        </w:tc>
      </w:tr>
    </w:tbl>
    <w:p w14:paraId="6A753722" w14:textId="77777777" w:rsidR="002F1919" w:rsidRPr="005E3588" w:rsidRDefault="002F1919" w:rsidP="009B4CF4">
      <w:pPr>
        <w:pStyle w:val="BodyText"/>
        <w:rPr>
          <w:rFonts w:ascii="Calibri" w:eastAsia="Times New Roman" w:hAnsi="Calibri" w:cs="Calibri"/>
          <w:b/>
          <w:bCs/>
        </w:rPr>
      </w:pPr>
    </w:p>
    <w:p w14:paraId="2DD0F67C" w14:textId="77777777" w:rsidR="002F1919" w:rsidRPr="005E3588" w:rsidRDefault="002F1919" w:rsidP="009B4CF4">
      <w:pPr>
        <w:pStyle w:val="BodyText"/>
      </w:pPr>
    </w:p>
    <w:p w14:paraId="448CB270" w14:textId="77777777" w:rsidR="009B4CF4" w:rsidRPr="005E3588" w:rsidRDefault="009B4CF4" w:rsidP="009B4CF4">
      <w:pPr>
        <w:pStyle w:val="Heading2"/>
      </w:pPr>
      <w:r w:rsidRPr="005E3588">
        <w:t>2022 Rebate Offering</w:t>
      </w:r>
    </w:p>
    <w:p w14:paraId="64A63FC9" w14:textId="77777777" w:rsidR="002F1919" w:rsidRPr="005E3588" w:rsidRDefault="002F1919" w:rsidP="009B4CF4">
      <w:pPr>
        <w:pStyle w:val="Heading2"/>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060"/>
        <w:gridCol w:w="1710"/>
      </w:tblGrid>
      <w:tr w:rsidR="0067177D" w:rsidRPr="005E3588" w14:paraId="4A74152F" w14:textId="77777777" w:rsidTr="00EA2301">
        <w:trPr>
          <w:trHeight w:val="300"/>
        </w:trPr>
        <w:tc>
          <w:tcPr>
            <w:tcW w:w="5130" w:type="dxa"/>
            <w:shd w:val="clear" w:color="auto" w:fill="D9D9D9" w:themeFill="background1" w:themeFillShade="D9"/>
            <w:noWrap/>
            <w:vAlign w:val="bottom"/>
            <w:hideMark/>
          </w:tcPr>
          <w:p w14:paraId="58E9FEB3" w14:textId="77777777" w:rsidR="002F1919" w:rsidRPr="005E3588" w:rsidRDefault="002F1919" w:rsidP="002F1919">
            <w:pPr>
              <w:widowControl/>
              <w:autoSpaceDE/>
              <w:autoSpaceDN/>
              <w:jc w:val="center"/>
              <w:rPr>
                <w:rFonts w:ascii="Calibri" w:eastAsia="Times New Roman" w:hAnsi="Calibri" w:cs="Calibri"/>
                <w:b/>
                <w:bCs/>
              </w:rPr>
            </w:pPr>
            <w:r w:rsidRPr="005E3588">
              <w:rPr>
                <w:rFonts w:ascii="Calibri" w:eastAsia="Times New Roman" w:hAnsi="Calibri" w:cs="Calibri"/>
                <w:b/>
                <w:bCs/>
              </w:rPr>
              <w:t>Device</w:t>
            </w:r>
          </w:p>
        </w:tc>
        <w:tc>
          <w:tcPr>
            <w:tcW w:w="3060" w:type="dxa"/>
            <w:shd w:val="clear" w:color="auto" w:fill="D9D9D9" w:themeFill="background1" w:themeFillShade="D9"/>
            <w:noWrap/>
            <w:vAlign w:val="bottom"/>
            <w:hideMark/>
          </w:tcPr>
          <w:p w14:paraId="23DCFC76" w14:textId="77777777" w:rsidR="002F1919" w:rsidRPr="005E3588" w:rsidRDefault="002F1919" w:rsidP="002F1919">
            <w:pPr>
              <w:widowControl/>
              <w:autoSpaceDE/>
              <w:autoSpaceDN/>
              <w:jc w:val="center"/>
              <w:rPr>
                <w:rFonts w:ascii="Calibri" w:eastAsia="Times New Roman" w:hAnsi="Calibri" w:cs="Calibri"/>
                <w:b/>
                <w:bCs/>
              </w:rPr>
            </w:pPr>
            <w:r w:rsidRPr="005E3588">
              <w:rPr>
                <w:rFonts w:ascii="Calibri" w:eastAsia="Times New Roman" w:hAnsi="Calibri" w:cs="Calibri"/>
                <w:b/>
                <w:bCs/>
              </w:rPr>
              <w:t>Qualification</w:t>
            </w:r>
          </w:p>
        </w:tc>
        <w:tc>
          <w:tcPr>
            <w:tcW w:w="1710" w:type="dxa"/>
            <w:shd w:val="clear" w:color="auto" w:fill="D9D9D9" w:themeFill="background1" w:themeFillShade="D9"/>
            <w:noWrap/>
            <w:vAlign w:val="bottom"/>
            <w:hideMark/>
          </w:tcPr>
          <w:p w14:paraId="6FCDEFC4" w14:textId="77777777" w:rsidR="002F1919" w:rsidRPr="005E3588" w:rsidRDefault="002F1919" w:rsidP="002F1919">
            <w:pPr>
              <w:pStyle w:val="BodyText"/>
              <w:rPr>
                <w:rFonts w:ascii="Calibri" w:eastAsia="Times New Roman" w:hAnsi="Calibri" w:cs="Calibri"/>
                <w:b/>
                <w:bCs/>
              </w:rPr>
            </w:pPr>
            <w:r w:rsidRPr="005E3588">
              <w:rPr>
                <w:rFonts w:ascii="Calibri" w:eastAsia="Times New Roman" w:hAnsi="Calibri" w:cs="Calibri"/>
                <w:b/>
                <w:bCs/>
              </w:rPr>
              <w:t>Rebate Amount</w:t>
            </w:r>
          </w:p>
        </w:tc>
      </w:tr>
      <w:tr w:rsidR="0067177D" w:rsidRPr="005E3588" w14:paraId="54BD83E6" w14:textId="77777777" w:rsidTr="00EA2301">
        <w:trPr>
          <w:trHeight w:val="300"/>
        </w:trPr>
        <w:tc>
          <w:tcPr>
            <w:tcW w:w="5130" w:type="dxa"/>
            <w:shd w:val="clear" w:color="auto" w:fill="auto"/>
            <w:noWrap/>
            <w:vAlign w:val="bottom"/>
            <w:hideMark/>
          </w:tcPr>
          <w:p w14:paraId="625D83F7"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Air Purifier/ Room Air Cleaner</w:t>
            </w:r>
          </w:p>
        </w:tc>
        <w:tc>
          <w:tcPr>
            <w:tcW w:w="3060" w:type="dxa"/>
            <w:shd w:val="clear" w:color="auto" w:fill="auto"/>
            <w:noWrap/>
            <w:vAlign w:val="bottom"/>
            <w:hideMark/>
          </w:tcPr>
          <w:p w14:paraId="389C770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658FB271"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$40</w:t>
            </w:r>
          </w:p>
        </w:tc>
      </w:tr>
      <w:tr w:rsidR="0067177D" w:rsidRPr="005E3588" w14:paraId="1757CF9A" w14:textId="77777777" w:rsidTr="00EA2301">
        <w:trPr>
          <w:trHeight w:val="300"/>
        </w:trPr>
        <w:tc>
          <w:tcPr>
            <w:tcW w:w="5130" w:type="dxa"/>
            <w:shd w:val="clear" w:color="auto" w:fill="auto"/>
            <w:noWrap/>
            <w:vAlign w:val="bottom"/>
            <w:hideMark/>
          </w:tcPr>
          <w:p w14:paraId="0579E926"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Clothes Washer</w:t>
            </w:r>
          </w:p>
        </w:tc>
        <w:tc>
          <w:tcPr>
            <w:tcW w:w="3060" w:type="dxa"/>
            <w:shd w:val="clear" w:color="auto" w:fill="auto"/>
            <w:noWrap/>
            <w:vAlign w:val="bottom"/>
            <w:hideMark/>
          </w:tcPr>
          <w:p w14:paraId="30F1FB12"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4E39B815"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w:t>
            </w:r>
          </w:p>
        </w:tc>
      </w:tr>
      <w:tr w:rsidR="0067177D" w:rsidRPr="005E3588" w14:paraId="39C429EC" w14:textId="77777777" w:rsidTr="00EA2301">
        <w:trPr>
          <w:trHeight w:val="300"/>
        </w:trPr>
        <w:tc>
          <w:tcPr>
            <w:tcW w:w="5130" w:type="dxa"/>
            <w:shd w:val="clear" w:color="auto" w:fill="auto"/>
            <w:noWrap/>
            <w:vAlign w:val="bottom"/>
            <w:hideMark/>
          </w:tcPr>
          <w:p w14:paraId="1EC415D9"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Clothes Dryer</w:t>
            </w:r>
          </w:p>
        </w:tc>
        <w:tc>
          <w:tcPr>
            <w:tcW w:w="3060" w:type="dxa"/>
            <w:shd w:val="clear" w:color="auto" w:fill="auto"/>
            <w:noWrap/>
            <w:vAlign w:val="bottom"/>
            <w:hideMark/>
          </w:tcPr>
          <w:p w14:paraId="6386E392"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48D54BA7"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w:t>
            </w:r>
          </w:p>
        </w:tc>
      </w:tr>
      <w:tr w:rsidR="0067177D" w:rsidRPr="005E3588" w14:paraId="2CB4461F" w14:textId="77777777" w:rsidTr="00EA2301">
        <w:trPr>
          <w:trHeight w:val="300"/>
        </w:trPr>
        <w:tc>
          <w:tcPr>
            <w:tcW w:w="5130" w:type="dxa"/>
            <w:shd w:val="clear" w:color="auto" w:fill="auto"/>
            <w:noWrap/>
            <w:vAlign w:val="bottom"/>
            <w:hideMark/>
          </w:tcPr>
          <w:p w14:paraId="35891DEC"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Dehumidifier</w:t>
            </w:r>
          </w:p>
        </w:tc>
        <w:tc>
          <w:tcPr>
            <w:tcW w:w="3060" w:type="dxa"/>
            <w:shd w:val="clear" w:color="auto" w:fill="auto"/>
            <w:noWrap/>
            <w:vAlign w:val="bottom"/>
            <w:hideMark/>
          </w:tcPr>
          <w:p w14:paraId="684DC2BF"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0A34F554"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$30</w:t>
            </w:r>
          </w:p>
        </w:tc>
      </w:tr>
      <w:tr w:rsidR="0067177D" w:rsidRPr="005E3588" w14:paraId="299B0B28" w14:textId="77777777" w:rsidTr="00EA2301">
        <w:trPr>
          <w:trHeight w:val="300"/>
        </w:trPr>
        <w:tc>
          <w:tcPr>
            <w:tcW w:w="5130" w:type="dxa"/>
            <w:shd w:val="clear" w:color="auto" w:fill="auto"/>
            <w:noWrap/>
            <w:vAlign w:val="bottom"/>
            <w:hideMark/>
          </w:tcPr>
          <w:p w14:paraId="1AF2EC5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lastRenderedPageBreak/>
              <w:t>Heat Pump Dryer (Electric)</w:t>
            </w:r>
          </w:p>
        </w:tc>
        <w:tc>
          <w:tcPr>
            <w:tcW w:w="3060" w:type="dxa"/>
            <w:shd w:val="clear" w:color="auto" w:fill="auto"/>
            <w:noWrap/>
            <w:vAlign w:val="bottom"/>
            <w:hideMark/>
          </w:tcPr>
          <w:p w14:paraId="74621168"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7142C561"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$500</w:t>
            </w:r>
          </w:p>
        </w:tc>
      </w:tr>
      <w:tr w:rsidR="0067177D" w:rsidRPr="005E3588" w14:paraId="59590CE1" w14:textId="77777777" w:rsidTr="00EA2301">
        <w:trPr>
          <w:trHeight w:val="300"/>
        </w:trPr>
        <w:tc>
          <w:tcPr>
            <w:tcW w:w="5130" w:type="dxa"/>
            <w:shd w:val="clear" w:color="auto" w:fill="auto"/>
            <w:noWrap/>
            <w:vAlign w:val="bottom"/>
            <w:hideMark/>
          </w:tcPr>
          <w:p w14:paraId="3C07CD2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Electric Heat Pump Water Heater</w:t>
            </w:r>
          </w:p>
        </w:tc>
        <w:tc>
          <w:tcPr>
            <w:tcW w:w="3060" w:type="dxa"/>
            <w:shd w:val="clear" w:color="auto" w:fill="auto"/>
            <w:noWrap/>
            <w:vAlign w:val="bottom"/>
            <w:hideMark/>
          </w:tcPr>
          <w:p w14:paraId="12573AC6"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37768856"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$500</w:t>
            </w:r>
          </w:p>
        </w:tc>
      </w:tr>
      <w:tr w:rsidR="0067177D" w:rsidRPr="005E3588" w14:paraId="38374BA8" w14:textId="77777777" w:rsidTr="00EA2301">
        <w:trPr>
          <w:trHeight w:val="300"/>
        </w:trPr>
        <w:tc>
          <w:tcPr>
            <w:tcW w:w="5130" w:type="dxa"/>
            <w:shd w:val="clear" w:color="auto" w:fill="auto"/>
            <w:noWrap/>
            <w:vAlign w:val="bottom"/>
            <w:hideMark/>
          </w:tcPr>
          <w:p w14:paraId="484FF213"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Pool Pump (Two Speed)</w:t>
            </w:r>
          </w:p>
        </w:tc>
        <w:tc>
          <w:tcPr>
            <w:tcW w:w="3060" w:type="dxa"/>
            <w:shd w:val="clear" w:color="auto" w:fill="auto"/>
            <w:noWrap/>
            <w:vAlign w:val="bottom"/>
            <w:hideMark/>
          </w:tcPr>
          <w:p w14:paraId="3E0690A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1CE92B85"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$175</w:t>
            </w:r>
          </w:p>
        </w:tc>
      </w:tr>
      <w:tr w:rsidR="0067177D" w:rsidRPr="005E3588" w14:paraId="087BDDF0" w14:textId="77777777" w:rsidTr="00EA2301">
        <w:trPr>
          <w:trHeight w:val="300"/>
        </w:trPr>
        <w:tc>
          <w:tcPr>
            <w:tcW w:w="5130" w:type="dxa"/>
            <w:shd w:val="clear" w:color="auto" w:fill="auto"/>
            <w:noWrap/>
            <w:vAlign w:val="bottom"/>
            <w:hideMark/>
          </w:tcPr>
          <w:p w14:paraId="3C5E4AA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Pool Pump (Variable Speed)</w:t>
            </w:r>
          </w:p>
        </w:tc>
        <w:tc>
          <w:tcPr>
            <w:tcW w:w="3060" w:type="dxa"/>
            <w:shd w:val="clear" w:color="auto" w:fill="auto"/>
            <w:noWrap/>
            <w:vAlign w:val="bottom"/>
            <w:hideMark/>
          </w:tcPr>
          <w:p w14:paraId="08634569"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636A84F7"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$250</w:t>
            </w:r>
          </w:p>
        </w:tc>
      </w:tr>
      <w:tr w:rsidR="0067177D" w:rsidRPr="005E3588" w14:paraId="4FA6F4C7" w14:textId="77777777" w:rsidTr="00EA2301">
        <w:trPr>
          <w:trHeight w:val="300"/>
        </w:trPr>
        <w:tc>
          <w:tcPr>
            <w:tcW w:w="5130" w:type="dxa"/>
            <w:shd w:val="clear" w:color="auto" w:fill="auto"/>
            <w:noWrap/>
            <w:vAlign w:val="bottom"/>
            <w:hideMark/>
          </w:tcPr>
          <w:p w14:paraId="12FDEA60"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Refrigerator</w:t>
            </w:r>
          </w:p>
        </w:tc>
        <w:tc>
          <w:tcPr>
            <w:tcW w:w="3060" w:type="dxa"/>
            <w:shd w:val="clear" w:color="auto" w:fill="auto"/>
            <w:noWrap/>
            <w:vAlign w:val="bottom"/>
            <w:hideMark/>
          </w:tcPr>
          <w:p w14:paraId="32152278"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6FD814E8"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w:t>
            </w:r>
          </w:p>
        </w:tc>
      </w:tr>
      <w:tr w:rsidR="0067177D" w:rsidRPr="005E3588" w14:paraId="7A5EDDE2" w14:textId="77777777" w:rsidTr="00EA2301">
        <w:trPr>
          <w:trHeight w:val="300"/>
        </w:trPr>
        <w:tc>
          <w:tcPr>
            <w:tcW w:w="5130" w:type="dxa"/>
            <w:shd w:val="clear" w:color="auto" w:fill="auto"/>
            <w:noWrap/>
            <w:vAlign w:val="bottom"/>
            <w:hideMark/>
          </w:tcPr>
          <w:p w14:paraId="530950B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Heat Pump Pool Heater</w:t>
            </w:r>
          </w:p>
        </w:tc>
        <w:tc>
          <w:tcPr>
            <w:tcW w:w="3060" w:type="dxa"/>
            <w:shd w:val="clear" w:color="auto" w:fill="auto"/>
            <w:noWrap/>
            <w:vAlign w:val="bottom"/>
            <w:hideMark/>
          </w:tcPr>
          <w:p w14:paraId="276AF8F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 </w:t>
            </w:r>
          </w:p>
        </w:tc>
        <w:tc>
          <w:tcPr>
            <w:tcW w:w="1710" w:type="dxa"/>
            <w:shd w:val="clear" w:color="auto" w:fill="auto"/>
            <w:noWrap/>
            <w:vAlign w:val="bottom"/>
            <w:hideMark/>
          </w:tcPr>
          <w:p w14:paraId="4DDEE0B2"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$250</w:t>
            </w:r>
          </w:p>
        </w:tc>
      </w:tr>
      <w:tr w:rsidR="0067177D" w:rsidRPr="005E3588" w14:paraId="53320F9F" w14:textId="77777777" w:rsidTr="00EA2301">
        <w:trPr>
          <w:trHeight w:val="300"/>
        </w:trPr>
        <w:tc>
          <w:tcPr>
            <w:tcW w:w="5130" w:type="dxa"/>
            <w:shd w:val="clear" w:color="auto" w:fill="auto"/>
            <w:noWrap/>
            <w:vAlign w:val="bottom"/>
            <w:hideMark/>
          </w:tcPr>
          <w:p w14:paraId="24732369"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Wifi Enabled Smart Thermostat</w:t>
            </w:r>
          </w:p>
        </w:tc>
        <w:tc>
          <w:tcPr>
            <w:tcW w:w="3060" w:type="dxa"/>
            <w:shd w:val="clear" w:color="auto" w:fill="auto"/>
            <w:noWrap/>
            <w:vAlign w:val="bottom"/>
            <w:hideMark/>
          </w:tcPr>
          <w:p w14:paraId="702233C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w:t>
            </w:r>
          </w:p>
        </w:tc>
        <w:tc>
          <w:tcPr>
            <w:tcW w:w="1710" w:type="dxa"/>
            <w:shd w:val="clear" w:color="auto" w:fill="auto"/>
            <w:noWrap/>
            <w:vAlign w:val="bottom"/>
            <w:hideMark/>
          </w:tcPr>
          <w:p w14:paraId="6B2A5CAB"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 up to $125</w:t>
            </w:r>
          </w:p>
        </w:tc>
      </w:tr>
      <w:tr w:rsidR="0067177D" w:rsidRPr="005E3588" w14:paraId="51F717E6" w14:textId="77777777" w:rsidTr="00EA2301">
        <w:trPr>
          <w:trHeight w:val="300"/>
        </w:trPr>
        <w:tc>
          <w:tcPr>
            <w:tcW w:w="5130" w:type="dxa"/>
            <w:shd w:val="clear" w:color="auto" w:fill="auto"/>
            <w:noWrap/>
            <w:vAlign w:val="bottom"/>
            <w:hideMark/>
          </w:tcPr>
          <w:p w14:paraId="428E1835"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Induction Range (replace gas/propane)</w:t>
            </w:r>
          </w:p>
        </w:tc>
        <w:tc>
          <w:tcPr>
            <w:tcW w:w="3060" w:type="dxa"/>
            <w:shd w:val="clear" w:color="auto" w:fill="auto"/>
            <w:noWrap/>
            <w:vAlign w:val="bottom"/>
            <w:hideMark/>
          </w:tcPr>
          <w:p w14:paraId="6043941A"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 </w:t>
            </w:r>
          </w:p>
        </w:tc>
        <w:tc>
          <w:tcPr>
            <w:tcW w:w="1710" w:type="dxa"/>
            <w:shd w:val="clear" w:color="auto" w:fill="auto"/>
            <w:noWrap/>
            <w:vAlign w:val="bottom"/>
            <w:hideMark/>
          </w:tcPr>
          <w:p w14:paraId="1B958409"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$500</w:t>
            </w:r>
          </w:p>
        </w:tc>
      </w:tr>
      <w:tr w:rsidR="0067177D" w:rsidRPr="005E3588" w14:paraId="4BCCB8BA" w14:textId="77777777" w:rsidTr="00EA2301">
        <w:trPr>
          <w:trHeight w:val="300"/>
        </w:trPr>
        <w:tc>
          <w:tcPr>
            <w:tcW w:w="5130" w:type="dxa"/>
            <w:shd w:val="clear" w:color="auto" w:fill="auto"/>
            <w:noWrap/>
            <w:vAlign w:val="bottom"/>
            <w:hideMark/>
          </w:tcPr>
          <w:p w14:paraId="0F5CA91A"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Induction Range (replace electric)</w:t>
            </w:r>
          </w:p>
        </w:tc>
        <w:tc>
          <w:tcPr>
            <w:tcW w:w="3060" w:type="dxa"/>
            <w:shd w:val="clear" w:color="auto" w:fill="auto"/>
            <w:noWrap/>
            <w:vAlign w:val="bottom"/>
            <w:hideMark/>
          </w:tcPr>
          <w:p w14:paraId="70CFF60D"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 </w:t>
            </w:r>
          </w:p>
        </w:tc>
        <w:tc>
          <w:tcPr>
            <w:tcW w:w="1710" w:type="dxa"/>
            <w:shd w:val="clear" w:color="auto" w:fill="auto"/>
            <w:noWrap/>
            <w:vAlign w:val="bottom"/>
            <w:hideMark/>
          </w:tcPr>
          <w:p w14:paraId="751F45FC"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$100</w:t>
            </w:r>
          </w:p>
        </w:tc>
      </w:tr>
      <w:tr w:rsidR="0067177D" w:rsidRPr="005E3588" w14:paraId="3878EBB9" w14:textId="77777777" w:rsidTr="00EA2301">
        <w:trPr>
          <w:trHeight w:val="300"/>
        </w:trPr>
        <w:tc>
          <w:tcPr>
            <w:tcW w:w="5130" w:type="dxa"/>
            <w:shd w:val="clear" w:color="auto" w:fill="auto"/>
            <w:noWrap/>
            <w:vAlign w:val="center"/>
            <w:hideMark/>
          </w:tcPr>
          <w:p w14:paraId="07D78BD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Central A/C</w:t>
            </w:r>
          </w:p>
        </w:tc>
        <w:tc>
          <w:tcPr>
            <w:tcW w:w="3060" w:type="dxa"/>
            <w:shd w:val="clear" w:color="auto" w:fill="auto"/>
            <w:noWrap/>
            <w:vAlign w:val="center"/>
            <w:hideMark/>
          </w:tcPr>
          <w:p w14:paraId="731D8462"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SEER 16+; EER 13+</w:t>
            </w:r>
          </w:p>
        </w:tc>
        <w:tc>
          <w:tcPr>
            <w:tcW w:w="1710" w:type="dxa"/>
            <w:shd w:val="clear" w:color="auto" w:fill="auto"/>
            <w:noWrap/>
            <w:vAlign w:val="center"/>
            <w:hideMark/>
          </w:tcPr>
          <w:p w14:paraId="4E6CA168"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$250</w:t>
            </w:r>
          </w:p>
        </w:tc>
      </w:tr>
      <w:tr w:rsidR="0067177D" w:rsidRPr="005E3588" w14:paraId="5E175D14" w14:textId="77777777" w:rsidTr="00EA2301">
        <w:trPr>
          <w:trHeight w:val="300"/>
        </w:trPr>
        <w:tc>
          <w:tcPr>
            <w:tcW w:w="5130" w:type="dxa"/>
            <w:shd w:val="clear" w:color="auto" w:fill="auto"/>
            <w:noWrap/>
            <w:vAlign w:val="center"/>
            <w:hideMark/>
          </w:tcPr>
          <w:p w14:paraId="11F7E2FD"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Air Source Heat Pump</w:t>
            </w:r>
          </w:p>
        </w:tc>
        <w:tc>
          <w:tcPr>
            <w:tcW w:w="3060" w:type="dxa"/>
            <w:shd w:val="clear" w:color="auto" w:fill="auto"/>
            <w:noWrap/>
            <w:vAlign w:val="center"/>
            <w:hideMark/>
          </w:tcPr>
          <w:p w14:paraId="6DCBC206"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SEER 16+; EER 12+; HSPF 8.5+</w:t>
            </w:r>
          </w:p>
        </w:tc>
        <w:tc>
          <w:tcPr>
            <w:tcW w:w="1710" w:type="dxa"/>
            <w:shd w:val="clear" w:color="auto" w:fill="auto"/>
            <w:noWrap/>
            <w:vAlign w:val="center"/>
            <w:hideMark/>
          </w:tcPr>
          <w:p w14:paraId="3CDF5046"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$250</w:t>
            </w:r>
          </w:p>
        </w:tc>
      </w:tr>
      <w:tr w:rsidR="0067177D" w:rsidRPr="005E3588" w14:paraId="59A9F6D8" w14:textId="77777777" w:rsidTr="00EA2301">
        <w:trPr>
          <w:trHeight w:val="300"/>
        </w:trPr>
        <w:tc>
          <w:tcPr>
            <w:tcW w:w="5130" w:type="dxa"/>
            <w:shd w:val="clear" w:color="auto" w:fill="auto"/>
            <w:noWrap/>
            <w:vAlign w:val="center"/>
            <w:hideMark/>
          </w:tcPr>
          <w:p w14:paraId="415AA554"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Air Source Heat Pump</w:t>
            </w:r>
          </w:p>
        </w:tc>
        <w:tc>
          <w:tcPr>
            <w:tcW w:w="3060" w:type="dxa"/>
            <w:shd w:val="clear" w:color="auto" w:fill="auto"/>
            <w:noWrap/>
            <w:vAlign w:val="center"/>
            <w:hideMark/>
          </w:tcPr>
          <w:p w14:paraId="4D8551E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SEER 18+; HSPF 9.6+</w:t>
            </w:r>
          </w:p>
        </w:tc>
        <w:tc>
          <w:tcPr>
            <w:tcW w:w="1710" w:type="dxa"/>
            <w:shd w:val="clear" w:color="auto" w:fill="auto"/>
            <w:noWrap/>
            <w:vAlign w:val="center"/>
            <w:hideMark/>
          </w:tcPr>
          <w:p w14:paraId="0EA48C60"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$500</w:t>
            </w:r>
          </w:p>
        </w:tc>
      </w:tr>
      <w:tr w:rsidR="0067177D" w:rsidRPr="005E3588" w14:paraId="2A87DA51" w14:textId="77777777" w:rsidTr="00EA2301">
        <w:trPr>
          <w:trHeight w:val="300"/>
        </w:trPr>
        <w:tc>
          <w:tcPr>
            <w:tcW w:w="5130" w:type="dxa"/>
            <w:shd w:val="clear" w:color="auto" w:fill="auto"/>
            <w:noWrap/>
            <w:vAlign w:val="center"/>
            <w:hideMark/>
          </w:tcPr>
          <w:p w14:paraId="686FB09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Ground Source Heat Pump</w:t>
            </w:r>
          </w:p>
        </w:tc>
        <w:tc>
          <w:tcPr>
            <w:tcW w:w="3060" w:type="dxa"/>
            <w:shd w:val="clear" w:color="auto" w:fill="auto"/>
            <w:noWrap/>
            <w:vAlign w:val="center"/>
            <w:hideMark/>
          </w:tcPr>
          <w:p w14:paraId="1FD718F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EER 17.1+; COP 3.6+</w:t>
            </w:r>
          </w:p>
        </w:tc>
        <w:tc>
          <w:tcPr>
            <w:tcW w:w="1710" w:type="dxa"/>
            <w:shd w:val="clear" w:color="auto" w:fill="auto"/>
            <w:noWrap/>
            <w:vAlign w:val="center"/>
            <w:hideMark/>
          </w:tcPr>
          <w:p w14:paraId="19E61387"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$500</w:t>
            </w:r>
          </w:p>
        </w:tc>
      </w:tr>
      <w:tr w:rsidR="0067177D" w:rsidRPr="005E3588" w14:paraId="1377FAE6" w14:textId="77777777" w:rsidTr="00EA2301">
        <w:trPr>
          <w:trHeight w:val="300"/>
        </w:trPr>
        <w:tc>
          <w:tcPr>
            <w:tcW w:w="5130" w:type="dxa"/>
            <w:shd w:val="clear" w:color="auto" w:fill="auto"/>
            <w:noWrap/>
            <w:vAlign w:val="center"/>
            <w:hideMark/>
          </w:tcPr>
          <w:p w14:paraId="38CF18B6"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 xml:space="preserve">Single-Zone Ductless Mini-Split Heat Pump </w:t>
            </w:r>
          </w:p>
        </w:tc>
        <w:tc>
          <w:tcPr>
            <w:tcW w:w="3060" w:type="dxa"/>
            <w:shd w:val="clear" w:color="auto" w:fill="auto"/>
            <w:noWrap/>
            <w:vAlign w:val="center"/>
            <w:hideMark/>
          </w:tcPr>
          <w:p w14:paraId="7BF3DC4C"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SEER 16+; HSPF 9.0+</w:t>
            </w:r>
          </w:p>
        </w:tc>
        <w:tc>
          <w:tcPr>
            <w:tcW w:w="1710" w:type="dxa"/>
            <w:shd w:val="clear" w:color="auto" w:fill="auto"/>
            <w:noWrap/>
            <w:vAlign w:val="center"/>
            <w:hideMark/>
          </w:tcPr>
          <w:p w14:paraId="55575C2D"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$300</w:t>
            </w:r>
          </w:p>
        </w:tc>
      </w:tr>
      <w:tr w:rsidR="0067177D" w:rsidRPr="005E3588" w14:paraId="37199800" w14:textId="77777777" w:rsidTr="00EA2301">
        <w:trPr>
          <w:trHeight w:val="300"/>
        </w:trPr>
        <w:tc>
          <w:tcPr>
            <w:tcW w:w="5130" w:type="dxa"/>
            <w:shd w:val="clear" w:color="auto" w:fill="auto"/>
            <w:noWrap/>
            <w:vAlign w:val="center"/>
            <w:hideMark/>
          </w:tcPr>
          <w:p w14:paraId="7CE10724"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Multi-Zone Ductless Mini-Split Heat Pump</w:t>
            </w:r>
          </w:p>
        </w:tc>
        <w:tc>
          <w:tcPr>
            <w:tcW w:w="3060" w:type="dxa"/>
            <w:shd w:val="clear" w:color="auto" w:fill="auto"/>
            <w:noWrap/>
            <w:vAlign w:val="center"/>
            <w:hideMark/>
          </w:tcPr>
          <w:p w14:paraId="5FDBFC1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SEER 16+; HSPF 9.5+</w:t>
            </w:r>
          </w:p>
        </w:tc>
        <w:tc>
          <w:tcPr>
            <w:tcW w:w="1710" w:type="dxa"/>
            <w:shd w:val="clear" w:color="auto" w:fill="auto"/>
            <w:noWrap/>
            <w:vAlign w:val="center"/>
            <w:hideMark/>
          </w:tcPr>
          <w:p w14:paraId="1563F779"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$500</w:t>
            </w:r>
          </w:p>
        </w:tc>
      </w:tr>
      <w:tr w:rsidR="0067177D" w:rsidRPr="005E3588" w14:paraId="302A9A55" w14:textId="77777777" w:rsidTr="00EA2301">
        <w:trPr>
          <w:trHeight w:val="300"/>
        </w:trPr>
        <w:tc>
          <w:tcPr>
            <w:tcW w:w="5130" w:type="dxa"/>
            <w:shd w:val="clear" w:color="auto" w:fill="auto"/>
            <w:noWrap/>
            <w:vAlign w:val="center"/>
            <w:hideMark/>
          </w:tcPr>
          <w:p w14:paraId="6BE916EF"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Blower Door Test &amp; Air Sealing</w:t>
            </w:r>
          </w:p>
        </w:tc>
        <w:tc>
          <w:tcPr>
            <w:tcW w:w="3060" w:type="dxa"/>
            <w:shd w:val="clear" w:color="auto" w:fill="auto"/>
            <w:noWrap/>
            <w:vAlign w:val="bottom"/>
            <w:hideMark/>
          </w:tcPr>
          <w:p w14:paraId="6821ADFB"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pre audit, post install visit</w:t>
            </w:r>
          </w:p>
        </w:tc>
        <w:tc>
          <w:tcPr>
            <w:tcW w:w="1710" w:type="dxa"/>
            <w:shd w:val="clear" w:color="auto" w:fill="auto"/>
            <w:noWrap/>
            <w:vAlign w:val="center"/>
            <w:hideMark/>
          </w:tcPr>
          <w:p w14:paraId="6F1C6A65"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 up to $500</w:t>
            </w:r>
          </w:p>
        </w:tc>
      </w:tr>
      <w:tr w:rsidR="0067177D" w:rsidRPr="005E3588" w14:paraId="02A4D1C7" w14:textId="77777777" w:rsidTr="00EA2301">
        <w:trPr>
          <w:trHeight w:val="300"/>
        </w:trPr>
        <w:tc>
          <w:tcPr>
            <w:tcW w:w="5130" w:type="dxa"/>
            <w:shd w:val="clear" w:color="auto" w:fill="auto"/>
            <w:noWrap/>
            <w:vAlign w:val="bottom"/>
            <w:hideMark/>
          </w:tcPr>
          <w:p w14:paraId="6D6F693F"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Insulation</w:t>
            </w:r>
          </w:p>
        </w:tc>
        <w:tc>
          <w:tcPr>
            <w:tcW w:w="3060" w:type="dxa"/>
            <w:shd w:val="clear" w:color="auto" w:fill="auto"/>
            <w:noWrap/>
            <w:vAlign w:val="bottom"/>
            <w:hideMark/>
          </w:tcPr>
          <w:p w14:paraId="662582D5"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pre audit, post install visit</w:t>
            </w:r>
          </w:p>
        </w:tc>
        <w:tc>
          <w:tcPr>
            <w:tcW w:w="1710" w:type="dxa"/>
            <w:shd w:val="clear" w:color="auto" w:fill="auto"/>
            <w:noWrap/>
            <w:vAlign w:val="bottom"/>
            <w:hideMark/>
          </w:tcPr>
          <w:p w14:paraId="4819036A"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 up to $500</w:t>
            </w:r>
          </w:p>
        </w:tc>
      </w:tr>
      <w:tr w:rsidR="0067177D" w:rsidRPr="005E3588" w14:paraId="01CE1B0C" w14:textId="77777777" w:rsidTr="00EA2301">
        <w:trPr>
          <w:trHeight w:val="300"/>
        </w:trPr>
        <w:tc>
          <w:tcPr>
            <w:tcW w:w="5130" w:type="dxa"/>
            <w:shd w:val="clear" w:color="auto" w:fill="auto"/>
            <w:noWrap/>
            <w:vAlign w:val="bottom"/>
            <w:hideMark/>
          </w:tcPr>
          <w:p w14:paraId="081071B9"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Duct Sealing</w:t>
            </w:r>
          </w:p>
        </w:tc>
        <w:tc>
          <w:tcPr>
            <w:tcW w:w="3060" w:type="dxa"/>
            <w:shd w:val="clear" w:color="auto" w:fill="auto"/>
            <w:noWrap/>
            <w:vAlign w:val="bottom"/>
            <w:hideMark/>
          </w:tcPr>
          <w:p w14:paraId="79E7830C"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pre audit, post install visit</w:t>
            </w:r>
          </w:p>
        </w:tc>
        <w:tc>
          <w:tcPr>
            <w:tcW w:w="1710" w:type="dxa"/>
            <w:shd w:val="clear" w:color="auto" w:fill="auto"/>
            <w:noWrap/>
            <w:vAlign w:val="center"/>
            <w:hideMark/>
          </w:tcPr>
          <w:p w14:paraId="419B6713"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 up to $500</w:t>
            </w:r>
          </w:p>
        </w:tc>
      </w:tr>
      <w:tr w:rsidR="0067177D" w:rsidRPr="005E3588" w14:paraId="032637D5" w14:textId="77777777" w:rsidTr="00EA2301">
        <w:trPr>
          <w:trHeight w:val="300"/>
        </w:trPr>
        <w:tc>
          <w:tcPr>
            <w:tcW w:w="5130" w:type="dxa"/>
            <w:shd w:val="clear" w:color="auto" w:fill="auto"/>
            <w:noWrap/>
            <w:vAlign w:val="bottom"/>
            <w:hideMark/>
          </w:tcPr>
          <w:p w14:paraId="5AF0585A"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Energy Star Rated Heating System</w:t>
            </w:r>
          </w:p>
        </w:tc>
        <w:tc>
          <w:tcPr>
            <w:tcW w:w="3060" w:type="dxa"/>
            <w:shd w:val="clear" w:color="auto" w:fill="auto"/>
            <w:noWrap/>
            <w:vAlign w:val="bottom"/>
            <w:hideMark/>
          </w:tcPr>
          <w:p w14:paraId="517A48F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pre audit, post install visit</w:t>
            </w:r>
          </w:p>
        </w:tc>
        <w:tc>
          <w:tcPr>
            <w:tcW w:w="1710" w:type="dxa"/>
            <w:shd w:val="clear" w:color="auto" w:fill="auto"/>
            <w:noWrap/>
            <w:vAlign w:val="center"/>
            <w:hideMark/>
          </w:tcPr>
          <w:p w14:paraId="5B4F1003"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50%, up to $500</w:t>
            </w:r>
          </w:p>
        </w:tc>
      </w:tr>
      <w:tr w:rsidR="0067177D" w:rsidRPr="005E3588" w14:paraId="3BD90CA4" w14:textId="77777777" w:rsidTr="00EA2301">
        <w:trPr>
          <w:trHeight w:val="300"/>
        </w:trPr>
        <w:tc>
          <w:tcPr>
            <w:tcW w:w="5130" w:type="dxa"/>
            <w:shd w:val="clear" w:color="auto" w:fill="auto"/>
            <w:noWrap/>
            <w:vAlign w:val="bottom"/>
            <w:hideMark/>
          </w:tcPr>
          <w:p w14:paraId="6C3899B4"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Residential EV Scheduled Charging</w:t>
            </w:r>
          </w:p>
        </w:tc>
        <w:tc>
          <w:tcPr>
            <w:tcW w:w="3060" w:type="dxa"/>
            <w:shd w:val="clear" w:color="auto" w:fill="auto"/>
            <w:noWrap/>
            <w:vAlign w:val="bottom"/>
            <w:hideMark/>
          </w:tcPr>
          <w:p w14:paraId="526D787E"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Full Battery EV</w:t>
            </w:r>
          </w:p>
        </w:tc>
        <w:tc>
          <w:tcPr>
            <w:tcW w:w="1710" w:type="dxa"/>
            <w:shd w:val="clear" w:color="auto" w:fill="auto"/>
            <w:noWrap/>
            <w:vAlign w:val="bottom"/>
            <w:hideMark/>
          </w:tcPr>
          <w:p w14:paraId="4CB44C1F"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Free Charger</w:t>
            </w:r>
          </w:p>
        </w:tc>
      </w:tr>
      <w:tr w:rsidR="0067177D" w:rsidRPr="005E3588" w14:paraId="377886B6" w14:textId="77777777" w:rsidTr="00EA2301">
        <w:trPr>
          <w:trHeight w:val="300"/>
        </w:trPr>
        <w:tc>
          <w:tcPr>
            <w:tcW w:w="5130" w:type="dxa"/>
            <w:shd w:val="clear" w:color="auto" w:fill="auto"/>
            <w:noWrap/>
            <w:vAlign w:val="bottom"/>
            <w:hideMark/>
          </w:tcPr>
          <w:p w14:paraId="10C6BF15"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Residential EV Scheduled Charging</w:t>
            </w:r>
          </w:p>
        </w:tc>
        <w:tc>
          <w:tcPr>
            <w:tcW w:w="3060" w:type="dxa"/>
            <w:shd w:val="clear" w:color="auto" w:fill="auto"/>
            <w:noWrap/>
            <w:vAlign w:val="bottom"/>
            <w:hideMark/>
          </w:tcPr>
          <w:p w14:paraId="339D3164"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PHEV &lt;15 kWh Battery Capacity</w:t>
            </w:r>
          </w:p>
        </w:tc>
        <w:tc>
          <w:tcPr>
            <w:tcW w:w="1710" w:type="dxa"/>
            <w:shd w:val="clear" w:color="auto" w:fill="auto"/>
            <w:noWrap/>
            <w:vAlign w:val="bottom"/>
            <w:hideMark/>
          </w:tcPr>
          <w:p w14:paraId="307C9BFA"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$200</w:t>
            </w:r>
          </w:p>
        </w:tc>
      </w:tr>
      <w:tr w:rsidR="002F1919" w:rsidRPr="005E3588" w14:paraId="747380DE" w14:textId="77777777" w:rsidTr="00EA2301">
        <w:trPr>
          <w:trHeight w:val="300"/>
        </w:trPr>
        <w:tc>
          <w:tcPr>
            <w:tcW w:w="5130" w:type="dxa"/>
            <w:shd w:val="clear" w:color="auto" w:fill="auto"/>
            <w:noWrap/>
            <w:vAlign w:val="bottom"/>
            <w:hideMark/>
          </w:tcPr>
          <w:p w14:paraId="25D4B322"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Residential EV Scheduled Charging</w:t>
            </w:r>
          </w:p>
        </w:tc>
        <w:tc>
          <w:tcPr>
            <w:tcW w:w="3060" w:type="dxa"/>
            <w:shd w:val="clear" w:color="auto" w:fill="auto"/>
            <w:noWrap/>
            <w:vAlign w:val="bottom"/>
            <w:hideMark/>
          </w:tcPr>
          <w:p w14:paraId="6BE8EFF9" w14:textId="77777777" w:rsidR="002F1919" w:rsidRPr="005E3588" w:rsidRDefault="002F1919" w:rsidP="002F1919">
            <w:pPr>
              <w:widowControl/>
              <w:autoSpaceDE/>
              <w:autoSpaceDN/>
              <w:rPr>
                <w:rFonts w:ascii="Calibri" w:eastAsia="Times New Roman" w:hAnsi="Calibri" w:cs="Calibri"/>
                <w:sz w:val="20"/>
                <w:szCs w:val="20"/>
              </w:rPr>
            </w:pPr>
            <w:r w:rsidRPr="005E3588">
              <w:rPr>
                <w:rFonts w:ascii="Calibri" w:eastAsia="Times New Roman" w:hAnsi="Calibri" w:cs="Calibri"/>
                <w:sz w:val="20"/>
                <w:szCs w:val="20"/>
              </w:rPr>
              <w:t>PHEV 15+ kWh Battery Capacity</w:t>
            </w:r>
          </w:p>
        </w:tc>
        <w:tc>
          <w:tcPr>
            <w:tcW w:w="1710" w:type="dxa"/>
            <w:shd w:val="clear" w:color="auto" w:fill="auto"/>
            <w:noWrap/>
            <w:vAlign w:val="bottom"/>
            <w:hideMark/>
          </w:tcPr>
          <w:p w14:paraId="624B0E61" w14:textId="77777777" w:rsidR="002F1919" w:rsidRPr="005E3588" w:rsidRDefault="002F1919" w:rsidP="002F1919">
            <w:pPr>
              <w:widowControl/>
              <w:autoSpaceDE/>
              <w:autoSpaceDN/>
              <w:jc w:val="center"/>
              <w:rPr>
                <w:rFonts w:ascii="Calibri" w:eastAsia="Times New Roman" w:hAnsi="Calibri" w:cs="Calibri"/>
                <w:sz w:val="20"/>
                <w:szCs w:val="20"/>
              </w:rPr>
            </w:pPr>
            <w:r w:rsidRPr="005E3588">
              <w:rPr>
                <w:rFonts w:ascii="Calibri" w:eastAsia="Times New Roman" w:hAnsi="Calibri" w:cs="Calibri"/>
                <w:sz w:val="20"/>
                <w:szCs w:val="20"/>
              </w:rPr>
              <w:t>$300</w:t>
            </w:r>
          </w:p>
        </w:tc>
      </w:tr>
    </w:tbl>
    <w:p w14:paraId="0E23B87E" w14:textId="77777777" w:rsidR="002F1919" w:rsidRPr="005E3588" w:rsidRDefault="002F1919" w:rsidP="009B4CF4">
      <w:pPr>
        <w:pStyle w:val="Heading2"/>
      </w:pPr>
    </w:p>
    <w:p w14:paraId="0B69665C" w14:textId="77777777" w:rsidR="00C97185" w:rsidRPr="00662B48" w:rsidRDefault="00C97185">
      <w:pPr>
        <w:pStyle w:val="BodyText"/>
        <w:ind w:left="140" w:right="1440"/>
      </w:pPr>
    </w:p>
    <w:p w14:paraId="65888DD1" w14:textId="77777777" w:rsidR="00C97185" w:rsidRPr="00662B48" w:rsidRDefault="00C97185">
      <w:pPr>
        <w:sectPr w:rsidR="00C97185" w:rsidRPr="00662B48">
          <w:pgSz w:w="12240" w:h="15840"/>
          <w:pgMar w:top="1440" w:right="540" w:bottom="1220" w:left="1300" w:header="0" w:footer="1024" w:gutter="0"/>
          <w:cols w:space="720"/>
        </w:sectPr>
      </w:pPr>
    </w:p>
    <w:p w14:paraId="42B5862F" w14:textId="77777777" w:rsidR="00C97185" w:rsidRPr="00662B48" w:rsidRDefault="00927D69">
      <w:pPr>
        <w:pStyle w:val="Heading1"/>
        <w:ind w:right="4136"/>
      </w:pPr>
      <w:r w:rsidRPr="00662B48">
        <w:rPr>
          <w:noProof/>
        </w:rPr>
        <w:lastRenderedPageBreak/>
        <w:drawing>
          <wp:anchor distT="0" distB="0" distL="0" distR="0" simplePos="0" relativeHeight="251652608" behindDoc="0" locked="0" layoutInCell="1" allowOverlap="1" wp14:anchorId="26CCFD12" wp14:editId="71575D32">
            <wp:simplePos x="0" y="0"/>
            <wp:positionH relativeFrom="page">
              <wp:posOffset>5791835</wp:posOffset>
            </wp:positionH>
            <wp:positionV relativeFrom="paragraph">
              <wp:posOffset>-282575</wp:posOffset>
            </wp:positionV>
            <wp:extent cx="1221030" cy="121920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1030" cy="1219200"/>
                    </a:xfrm>
                    <a:prstGeom prst="rect">
                      <a:avLst/>
                    </a:prstGeom>
                  </pic:spPr>
                </pic:pic>
              </a:graphicData>
            </a:graphic>
            <wp14:sizeRelH relativeFrom="margin">
              <wp14:pctWidth>0</wp14:pctWidth>
            </wp14:sizeRelH>
            <wp14:sizeRelV relativeFrom="margin">
              <wp14:pctHeight>0</wp14:pctHeight>
            </wp14:sizeRelV>
          </wp:anchor>
        </w:drawing>
      </w:r>
      <w:r w:rsidR="001C3EA8" w:rsidRPr="00662B48">
        <w:t>Ipswich Electric Light Department (IELD)</w:t>
      </w:r>
    </w:p>
    <w:p w14:paraId="48E98B32" w14:textId="77777777" w:rsidR="00C97185" w:rsidRPr="00662B48" w:rsidRDefault="00927D69">
      <w:pPr>
        <w:pStyle w:val="BodyText"/>
        <w:spacing w:before="1"/>
        <w:ind w:left="140" w:right="6648"/>
      </w:pPr>
      <w:r w:rsidRPr="00662B48">
        <w:t xml:space="preserve">Municipal Action Plan – Addendum </w:t>
      </w:r>
    </w:p>
    <w:p w14:paraId="428DDA00" w14:textId="77777777" w:rsidR="006D4671" w:rsidRPr="00662B48" w:rsidRDefault="006D4671">
      <w:pPr>
        <w:pStyle w:val="BodyText"/>
        <w:spacing w:before="1"/>
        <w:ind w:left="140" w:right="6648"/>
      </w:pPr>
    </w:p>
    <w:p w14:paraId="56F10DDC" w14:textId="77777777" w:rsidR="00936BE4" w:rsidRPr="00662B48" w:rsidRDefault="00936BE4" w:rsidP="00936BE4">
      <w:pPr>
        <w:pStyle w:val="BodyText"/>
        <w:spacing w:before="1"/>
        <w:ind w:left="140" w:right="6648"/>
      </w:pPr>
    </w:p>
    <w:p w14:paraId="78ADA548" w14:textId="77777777" w:rsidR="00C97185" w:rsidRPr="00662B48" w:rsidRDefault="00927D69">
      <w:pPr>
        <w:pStyle w:val="Heading2"/>
      </w:pPr>
      <w:r w:rsidRPr="00662B48">
        <w:t>Residential Program Portfolio</w:t>
      </w:r>
    </w:p>
    <w:p w14:paraId="38AABEBB" w14:textId="77777777" w:rsidR="00536723" w:rsidRPr="00662B48" w:rsidRDefault="00536723">
      <w:pPr>
        <w:pStyle w:val="Heading2"/>
      </w:pPr>
    </w:p>
    <w:tbl>
      <w:tblPr>
        <w:tblStyle w:val="TableGrid"/>
        <w:tblW w:w="9900" w:type="dxa"/>
        <w:tblInd w:w="108" w:type="dxa"/>
        <w:tblLook w:val="04A0" w:firstRow="1" w:lastRow="0" w:firstColumn="1" w:lastColumn="0" w:noHBand="0" w:noVBand="1"/>
      </w:tblPr>
      <w:tblGrid>
        <w:gridCol w:w="3761"/>
        <w:gridCol w:w="951"/>
        <w:gridCol w:w="5188"/>
      </w:tblGrid>
      <w:tr w:rsidR="0067177D" w:rsidRPr="00D6399F" w14:paraId="78DF2469" w14:textId="77777777" w:rsidTr="0088772A">
        <w:tc>
          <w:tcPr>
            <w:tcW w:w="3780" w:type="dxa"/>
            <w:shd w:val="clear" w:color="auto" w:fill="D9D9D9" w:themeFill="background1" w:themeFillShade="D9"/>
            <w:vAlign w:val="bottom"/>
          </w:tcPr>
          <w:p w14:paraId="0963E447" w14:textId="77777777" w:rsidR="000944A5" w:rsidRPr="00D6399F" w:rsidRDefault="000944A5" w:rsidP="000944A5">
            <w:pPr>
              <w:rPr>
                <w:rFonts w:ascii="Calibri" w:eastAsia="Times New Roman" w:hAnsi="Calibri" w:cs="Calibri"/>
                <w:b/>
                <w:bCs/>
              </w:rPr>
            </w:pPr>
            <w:r w:rsidRPr="00D6399F">
              <w:rPr>
                <w:rFonts w:ascii="Calibri" w:eastAsia="Times New Roman" w:hAnsi="Calibri" w:cs="Calibri"/>
                <w:b/>
                <w:bCs/>
              </w:rPr>
              <w:t>Program Name</w:t>
            </w:r>
          </w:p>
        </w:tc>
        <w:tc>
          <w:tcPr>
            <w:tcW w:w="900" w:type="dxa"/>
            <w:shd w:val="clear" w:color="auto" w:fill="D9D9D9" w:themeFill="background1" w:themeFillShade="D9"/>
            <w:vAlign w:val="bottom"/>
          </w:tcPr>
          <w:p w14:paraId="58393130" w14:textId="77777777" w:rsidR="000944A5" w:rsidRPr="00D6399F" w:rsidRDefault="000944A5" w:rsidP="009763BD">
            <w:pPr>
              <w:pStyle w:val="BodyText"/>
              <w:jc w:val="center"/>
            </w:pPr>
            <w:r w:rsidRPr="00D6399F">
              <w:rPr>
                <w:rFonts w:ascii="Calibri" w:eastAsia="Times New Roman" w:hAnsi="Calibri" w:cs="Calibri"/>
                <w:b/>
                <w:bCs/>
              </w:rPr>
              <w:t>MMWEC Admin</w:t>
            </w:r>
          </w:p>
        </w:tc>
        <w:tc>
          <w:tcPr>
            <w:tcW w:w="5220" w:type="dxa"/>
            <w:shd w:val="clear" w:color="auto" w:fill="D9D9D9" w:themeFill="background1" w:themeFillShade="D9"/>
            <w:vAlign w:val="bottom"/>
          </w:tcPr>
          <w:p w14:paraId="2520DD86" w14:textId="77777777" w:rsidR="000944A5" w:rsidRPr="00D6399F" w:rsidRDefault="000944A5" w:rsidP="000944A5">
            <w:pPr>
              <w:rPr>
                <w:rFonts w:ascii="Calibri" w:eastAsia="Times New Roman" w:hAnsi="Calibri" w:cs="Calibri"/>
              </w:rPr>
            </w:pPr>
            <w:r w:rsidRPr="00D6399F">
              <w:rPr>
                <w:rFonts w:ascii="Calibri" w:eastAsia="Times New Roman" w:hAnsi="Calibri" w:cs="Calibri"/>
                <w:b/>
                <w:bCs/>
              </w:rPr>
              <w:t>General description</w:t>
            </w:r>
          </w:p>
        </w:tc>
      </w:tr>
      <w:tr w:rsidR="0067177D" w:rsidRPr="00D6399F" w14:paraId="1D170814" w14:textId="77777777" w:rsidTr="009763BD">
        <w:tc>
          <w:tcPr>
            <w:tcW w:w="3780" w:type="dxa"/>
            <w:vAlign w:val="center"/>
          </w:tcPr>
          <w:p w14:paraId="2384BBF8"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Residential Energy Assessment</w:t>
            </w:r>
          </w:p>
        </w:tc>
        <w:tc>
          <w:tcPr>
            <w:tcW w:w="900" w:type="dxa"/>
            <w:shd w:val="clear" w:color="auto" w:fill="auto"/>
            <w:vAlign w:val="center"/>
          </w:tcPr>
          <w:p w14:paraId="362BDB42" w14:textId="77777777" w:rsidR="000944A5" w:rsidRPr="00D6399F" w:rsidRDefault="00936BE4" w:rsidP="00936BE4">
            <w:pPr>
              <w:jc w:val="center"/>
              <w:rPr>
                <w:rFonts w:ascii="Calibri" w:eastAsia="Times New Roman" w:hAnsi="Calibri" w:cs="Calibri"/>
                <w:sz w:val="22"/>
                <w:szCs w:val="22"/>
              </w:rPr>
            </w:pPr>
            <w:r w:rsidRPr="00D6399F">
              <w:rPr>
                <w:rFonts w:ascii="Calibri" w:hAnsi="Calibri" w:cs="Calibri"/>
                <w:sz w:val="22"/>
                <w:szCs w:val="22"/>
              </w:rPr>
              <w:t>N</w:t>
            </w:r>
          </w:p>
        </w:tc>
        <w:tc>
          <w:tcPr>
            <w:tcW w:w="5220" w:type="dxa"/>
            <w:vAlign w:val="center"/>
          </w:tcPr>
          <w:p w14:paraId="4B87355D"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Includes direct install measures</w:t>
            </w:r>
          </w:p>
        </w:tc>
      </w:tr>
      <w:tr w:rsidR="0067177D" w:rsidRPr="00D6399F" w14:paraId="680DC0C6" w14:textId="77777777" w:rsidTr="009763BD">
        <w:tc>
          <w:tcPr>
            <w:tcW w:w="3780" w:type="dxa"/>
            <w:vAlign w:val="center"/>
          </w:tcPr>
          <w:p w14:paraId="179DB232"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ASHP Consultation Services</w:t>
            </w:r>
          </w:p>
        </w:tc>
        <w:tc>
          <w:tcPr>
            <w:tcW w:w="900" w:type="dxa"/>
            <w:shd w:val="clear" w:color="auto" w:fill="auto"/>
            <w:vAlign w:val="center"/>
          </w:tcPr>
          <w:p w14:paraId="17C9F438" w14:textId="77777777" w:rsidR="000944A5" w:rsidRPr="00D6399F" w:rsidRDefault="000944A5" w:rsidP="00936BE4">
            <w:pPr>
              <w:jc w:val="center"/>
              <w:rPr>
                <w:rFonts w:ascii="Calibri" w:hAnsi="Calibri" w:cs="Calibri"/>
                <w:sz w:val="22"/>
                <w:szCs w:val="22"/>
              </w:rPr>
            </w:pPr>
            <w:r w:rsidRPr="00D6399F">
              <w:rPr>
                <w:rFonts w:ascii="Calibri" w:hAnsi="Calibri" w:cs="Calibri"/>
                <w:sz w:val="22"/>
                <w:szCs w:val="22"/>
              </w:rPr>
              <w:t>N</w:t>
            </w:r>
          </w:p>
        </w:tc>
        <w:tc>
          <w:tcPr>
            <w:tcW w:w="5220" w:type="dxa"/>
            <w:vAlign w:val="center"/>
          </w:tcPr>
          <w:p w14:paraId="39AAC9D5"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Advice to customers for heat pump installs</w:t>
            </w:r>
          </w:p>
        </w:tc>
      </w:tr>
      <w:tr w:rsidR="0067177D" w:rsidRPr="00D6399F" w14:paraId="7FCBCDCA" w14:textId="77777777" w:rsidTr="009763BD">
        <w:tc>
          <w:tcPr>
            <w:tcW w:w="3780" w:type="dxa"/>
            <w:vAlign w:val="center"/>
          </w:tcPr>
          <w:p w14:paraId="72A9684F"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ENERGY STAR Appliance Rebates</w:t>
            </w:r>
          </w:p>
        </w:tc>
        <w:tc>
          <w:tcPr>
            <w:tcW w:w="900" w:type="dxa"/>
            <w:shd w:val="clear" w:color="auto" w:fill="auto"/>
            <w:vAlign w:val="center"/>
          </w:tcPr>
          <w:p w14:paraId="68138C9E" w14:textId="77777777" w:rsidR="000944A5" w:rsidRPr="00D6399F" w:rsidRDefault="00936BE4" w:rsidP="000944A5">
            <w:pPr>
              <w:jc w:val="center"/>
              <w:rPr>
                <w:rFonts w:ascii="Calibri" w:hAnsi="Calibri" w:cs="Calibri"/>
                <w:sz w:val="22"/>
                <w:szCs w:val="22"/>
              </w:rPr>
            </w:pPr>
            <w:r w:rsidRPr="00D6399F">
              <w:rPr>
                <w:rFonts w:ascii="Calibri" w:hAnsi="Calibri" w:cs="Calibri"/>
                <w:sz w:val="22"/>
                <w:szCs w:val="22"/>
              </w:rPr>
              <w:t>N</w:t>
            </w:r>
          </w:p>
        </w:tc>
        <w:tc>
          <w:tcPr>
            <w:tcW w:w="5220" w:type="dxa"/>
            <w:vAlign w:val="center"/>
          </w:tcPr>
          <w:p w14:paraId="51067538"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Rebates for household appliances and devices</w:t>
            </w:r>
          </w:p>
        </w:tc>
      </w:tr>
      <w:tr w:rsidR="0067177D" w:rsidRPr="00D6399F" w14:paraId="4FC1C3EA" w14:textId="77777777" w:rsidTr="009763BD">
        <w:tc>
          <w:tcPr>
            <w:tcW w:w="3780" w:type="dxa"/>
            <w:vAlign w:val="center"/>
          </w:tcPr>
          <w:p w14:paraId="48A2C687" w14:textId="77777777" w:rsidR="00936BE4" w:rsidRPr="00D6399F" w:rsidRDefault="00936BE4" w:rsidP="000944A5">
            <w:pPr>
              <w:rPr>
                <w:rFonts w:ascii="Calibri" w:eastAsia="Times New Roman" w:hAnsi="Calibri" w:cs="Calibri"/>
              </w:rPr>
            </w:pPr>
            <w:r w:rsidRPr="00D6399F">
              <w:rPr>
                <w:rFonts w:ascii="Calibri" w:eastAsia="Times New Roman" w:hAnsi="Calibri" w:cs="Calibri"/>
              </w:rPr>
              <w:t>High Efficiency Heat Pumps</w:t>
            </w:r>
          </w:p>
        </w:tc>
        <w:tc>
          <w:tcPr>
            <w:tcW w:w="900" w:type="dxa"/>
            <w:shd w:val="clear" w:color="auto" w:fill="auto"/>
            <w:vAlign w:val="center"/>
          </w:tcPr>
          <w:p w14:paraId="27A70488" w14:textId="77777777" w:rsidR="00936BE4" w:rsidRPr="00D6399F" w:rsidRDefault="00936BE4" w:rsidP="000944A5">
            <w:pPr>
              <w:jc w:val="center"/>
              <w:rPr>
                <w:rFonts w:ascii="Calibri" w:hAnsi="Calibri" w:cs="Calibri"/>
              </w:rPr>
            </w:pPr>
            <w:r w:rsidRPr="00D6399F">
              <w:rPr>
                <w:rFonts w:ascii="Calibri" w:hAnsi="Calibri" w:cs="Calibri"/>
              </w:rPr>
              <w:t>N</w:t>
            </w:r>
          </w:p>
        </w:tc>
        <w:tc>
          <w:tcPr>
            <w:tcW w:w="5220" w:type="dxa"/>
            <w:vAlign w:val="center"/>
          </w:tcPr>
          <w:p w14:paraId="4D65A6EE" w14:textId="77777777" w:rsidR="00936BE4" w:rsidRPr="00D6399F" w:rsidRDefault="00936BE4" w:rsidP="000944A5">
            <w:pPr>
              <w:rPr>
                <w:rFonts w:ascii="Calibri" w:eastAsia="Times New Roman" w:hAnsi="Calibri" w:cs="Calibri"/>
              </w:rPr>
            </w:pPr>
            <w:r w:rsidRPr="00D6399F">
              <w:rPr>
                <w:rFonts w:ascii="Calibri" w:eastAsia="Times New Roman" w:hAnsi="Calibri" w:cs="Calibri"/>
              </w:rPr>
              <w:t>Rebates for heat pumps</w:t>
            </w:r>
          </w:p>
        </w:tc>
      </w:tr>
      <w:tr w:rsidR="0067177D" w:rsidRPr="00D6399F" w14:paraId="68AC73B6" w14:textId="77777777" w:rsidTr="009763BD">
        <w:tc>
          <w:tcPr>
            <w:tcW w:w="3780" w:type="dxa"/>
            <w:vAlign w:val="center"/>
          </w:tcPr>
          <w:p w14:paraId="5785BE79" w14:textId="77777777" w:rsidR="000944A5" w:rsidRPr="00D6399F" w:rsidRDefault="00936BE4" w:rsidP="000944A5">
            <w:pPr>
              <w:rPr>
                <w:rFonts w:ascii="Calibri" w:eastAsia="Times New Roman" w:hAnsi="Calibri" w:cs="Calibri"/>
              </w:rPr>
            </w:pPr>
            <w:r w:rsidRPr="00D6399F">
              <w:rPr>
                <w:rFonts w:ascii="Calibri" w:eastAsia="Times New Roman" w:hAnsi="Calibri" w:cs="Calibri"/>
              </w:rPr>
              <w:t>Weatherization Services Incentive</w:t>
            </w:r>
          </w:p>
        </w:tc>
        <w:tc>
          <w:tcPr>
            <w:tcW w:w="900" w:type="dxa"/>
            <w:shd w:val="clear" w:color="auto" w:fill="auto"/>
            <w:vAlign w:val="center"/>
          </w:tcPr>
          <w:p w14:paraId="40E91953" w14:textId="77777777" w:rsidR="000944A5" w:rsidRPr="00D6399F" w:rsidRDefault="00936BE4" w:rsidP="000944A5">
            <w:pPr>
              <w:jc w:val="center"/>
              <w:rPr>
                <w:rFonts w:ascii="Calibri" w:hAnsi="Calibri" w:cs="Calibri"/>
                <w:sz w:val="22"/>
                <w:szCs w:val="22"/>
              </w:rPr>
            </w:pPr>
            <w:r w:rsidRPr="00D6399F">
              <w:rPr>
                <w:rFonts w:ascii="Calibri" w:hAnsi="Calibri" w:cs="Calibri"/>
                <w:sz w:val="22"/>
                <w:szCs w:val="22"/>
              </w:rPr>
              <w:t>N</w:t>
            </w:r>
          </w:p>
        </w:tc>
        <w:tc>
          <w:tcPr>
            <w:tcW w:w="5220" w:type="dxa"/>
            <w:vAlign w:val="center"/>
          </w:tcPr>
          <w:p w14:paraId="497D582C" w14:textId="77777777" w:rsidR="000944A5" w:rsidRPr="00D6399F" w:rsidRDefault="000944A5" w:rsidP="009763BD">
            <w:pPr>
              <w:rPr>
                <w:rFonts w:ascii="Calibri" w:eastAsia="Times New Roman" w:hAnsi="Calibri" w:cs="Calibri"/>
              </w:rPr>
            </w:pPr>
            <w:r w:rsidRPr="00D6399F">
              <w:rPr>
                <w:rFonts w:ascii="Calibri" w:eastAsia="Times New Roman" w:hAnsi="Calibri" w:cs="Calibri"/>
              </w:rPr>
              <w:t xml:space="preserve">Rebates for </w:t>
            </w:r>
            <w:r w:rsidR="009763BD" w:rsidRPr="00D6399F">
              <w:rPr>
                <w:rFonts w:ascii="Calibri" w:eastAsia="Times New Roman" w:hAnsi="Calibri" w:cs="Calibri"/>
              </w:rPr>
              <w:t>testing and air sealing</w:t>
            </w:r>
          </w:p>
        </w:tc>
      </w:tr>
      <w:tr w:rsidR="0067177D" w:rsidRPr="00D6399F" w14:paraId="4A79A5AB" w14:textId="77777777" w:rsidTr="009763BD">
        <w:tc>
          <w:tcPr>
            <w:tcW w:w="3780" w:type="dxa"/>
            <w:vAlign w:val="center"/>
          </w:tcPr>
          <w:p w14:paraId="3AE00441"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Connected Homes</w:t>
            </w:r>
          </w:p>
        </w:tc>
        <w:tc>
          <w:tcPr>
            <w:tcW w:w="900" w:type="dxa"/>
            <w:shd w:val="clear" w:color="auto" w:fill="auto"/>
            <w:vAlign w:val="center"/>
          </w:tcPr>
          <w:p w14:paraId="3F10041C" w14:textId="77777777" w:rsidR="000944A5" w:rsidRPr="00D6399F" w:rsidRDefault="000944A5" w:rsidP="000944A5">
            <w:pPr>
              <w:jc w:val="center"/>
              <w:rPr>
                <w:rFonts w:ascii="Calibri" w:hAnsi="Calibri" w:cs="Calibri"/>
                <w:sz w:val="22"/>
                <w:szCs w:val="22"/>
              </w:rPr>
            </w:pPr>
            <w:r w:rsidRPr="00D6399F">
              <w:rPr>
                <w:rFonts w:ascii="Calibri" w:hAnsi="Calibri" w:cs="Calibri"/>
                <w:sz w:val="22"/>
                <w:szCs w:val="22"/>
              </w:rPr>
              <w:t>Y</w:t>
            </w:r>
          </w:p>
        </w:tc>
        <w:tc>
          <w:tcPr>
            <w:tcW w:w="5220" w:type="dxa"/>
            <w:vAlign w:val="center"/>
          </w:tcPr>
          <w:p w14:paraId="647A7F7C"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DR Program with residential smart devices thermostats and EV</w:t>
            </w:r>
          </w:p>
        </w:tc>
      </w:tr>
      <w:tr w:rsidR="0067177D" w:rsidRPr="00D6399F" w14:paraId="2304D770" w14:textId="77777777" w:rsidTr="009763BD">
        <w:tc>
          <w:tcPr>
            <w:tcW w:w="3780" w:type="dxa"/>
            <w:vAlign w:val="center"/>
          </w:tcPr>
          <w:p w14:paraId="37D560FF"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MLP Solar Rebate Program</w:t>
            </w:r>
          </w:p>
        </w:tc>
        <w:tc>
          <w:tcPr>
            <w:tcW w:w="900" w:type="dxa"/>
            <w:shd w:val="clear" w:color="auto" w:fill="auto"/>
            <w:vAlign w:val="center"/>
          </w:tcPr>
          <w:p w14:paraId="0FF6E23E" w14:textId="77777777" w:rsidR="000944A5" w:rsidRPr="00D6399F" w:rsidRDefault="009763BD" w:rsidP="000944A5">
            <w:pPr>
              <w:jc w:val="center"/>
              <w:rPr>
                <w:rFonts w:ascii="Calibri" w:hAnsi="Calibri" w:cs="Calibri"/>
                <w:sz w:val="22"/>
                <w:szCs w:val="22"/>
              </w:rPr>
            </w:pPr>
            <w:r w:rsidRPr="00D6399F">
              <w:rPr>
                <w:rFonts w:ascii="Calibri" w:hAnsi="Calibri" w:cs="Calibri"/>
                <w:sz w:val="22"/>
                <w:szCs w:val="22"/>
              </w:rPr>
              <w:t>Y</w:t>
            </w:r>
          </w:p>
        </w:tc>
        <w:tc>
          <w:tcPr>
            <w:tcW w:w="5220" w:type="dxa"/>
            <w:vAlign w:val="center"/>
          </w:tcPr>
          <w:p w14:paraId="0D522291"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DOER matching rebates for residential solar</w:t>
            </w:r>
          </w:p>
        </w:tc>
      </w:tr>
      <w:tr w:rsidR="0067177D" w:rsidRPr="00D6399F" w14:paraId="2C4F06D0" w14:textId="77777777" w:rsidTr="009763BD">
        <w:tc>
          <w:tcPr>
            <w:tcW w:w="3780" w:type="dxa"/>
            <w:vAlign w:val="center"/>
          </w:tcPr>
          <w:p w14:paraId="0BC9B776"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MLP-only Funded Solar Rebates</w:t>
            </w:r>
          </w:p>
        </w:tc>
        <w:tc>
          <w:tcPr>
            <w:tcW w:w="900" w:type="dxa"/>
            <w:shd w:val="clear" w:color="auto" w:fill="auto"/>
            <w:vAlign w:val="center"/>
          </w:tcPr>
          <w:p w14:paraId="548FE030" w14:textId="77777777" w:rsidR="000944A5" w:rsidRPr="00D6399F" w:rsidRDefault="009763BD" w:rsidP="000944A5">
            <w:pPr>
              <w:jc w:val="center"/>
              <w:rPr>
                <w:rFonts w:ascii="Calibri" w:hAnsi="Calibri" w:cs="Calibri"/>
                <w:sz w:val="22"/>
                <w:szCs w:val="22"/>
              </w:rPr>
            </w:pPr>
            <w:r w:rsidRPr="00D6399F">
              <w:rPr>
                <w:rFonts w:ascii="Calibri" w:hAnsi="Calibri" w:cs="Calibri"/>
                <w:sz w:val="22"/>
                <w:szCs w:val="22"/>
              </w:rPr>
              <w:t>Y</w:t>
            </w:r>
          </w:p>
        </w:tc>
        <w:tc>
          <w:tcPr>
            <w:tcW w:w="5220" w:type="dxa"/>
            <w:vAlign w:val="center"/>
          </w:tcPr>
          <w:p w14:paraId="2E9885BA"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 </w:t>
            </w:r>
          </w:p>
        </w:tc>
      </w:tr>
      <w:tr w:rsidR="0067177D" w:rsidRPr="00D6399F" w14:paraId="35868B95" w14:textId="77777777" w:rsidTr="009763BD">
        <w:tc>
          <w:tcPr>
            <w:tcW w:w="3780" w:type="dxa"/>
            <w:vAlign w:val="center"/>
          </w:tcPr>
          <w:p w14:paraId="6EC53605"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Battery Operated Lawn Equipment Pilot</w:t>
            </w:r>
          </w:p>
        </w:tc>
        <w:tc>
          <w:tcPr>
            <w:tcW w:w="900" w:type="dxa"/>
            <w:shd w:val="clear" w:color="auto" w:fill="auto"/>
            <w:vAlign w:val="center"/>
          </w:tcPr>
          <w:p w14:paraId="1EB66391" w14:textId="77777777" w:rsidR="000944A5" w:rsidRPr="00D6399F" w:rsidRDefault="009763BD" w:rsidP="000944A5">
            <w:pPr>
              <w:jc w:val="center"/>
              <w:rPr>
                <w:rFonts w:ascii="Calibri" w:hAnsi="Calibri" w:cs="Calibri"/>
                <w:sz w:val="22"/>
                <w:szCs w:val="22"/>
              </w:rPr>
            </w:pPr>
            <w:r w:rsidRPr="00D6399F">
              <w:rPr>
                <w:rFonts w:ascii="Calibri" w:hAnsi="Calibri" w:cs="Calibri"/>
                <w:sz w:val="22"/>
                <w:szCs w:val="22"/>
              </w:rPr>
              <w:t>Y</w:t>
            </w:r>
          </w:p>
        </w:tc>
        <w:tc>
          <w:tcPr>
            <w:tcW w:w="5220" w:type="dxa"/>
            <w:vAlign w:val="center"/>
          </w:tcPr>
          <w:p w14:paraId="56166DFE" w14:textId="77777777" w:rsidR="000944A5" w:rsidRPr="00D6399F" w:rsidRDefault="000944A5" w:rsidP="000944A5">
            <w:pPr>
              <w:rPr>
                <w:rFonts w:ascii="Calibri" w:eastAsia="Times New Roman" w:hAnsi="Calibri" w:cs="Calibri"/>
              </w:rPr>
            </w:pPr>
            <w:r w:rsidRPr="00D6399F">
              <w:rPr>
                <w:rFonts w:ascii="Calibri" w:eastAsia="Times New Roman" w:hAnsi="Calibri" w:cs="Calibri"/>
              </w:rPr>
              <w:t xml:space="preserve">Rebates for battery operated lawn equipment </w:t>
            </w:r>
          </w:p>
        </w:tc>
      </w:tr>
      <w:tr w:rsidR="009763BD" w:rsidRPr="00D6399F" w14:paraId="09051513" w14:textId="77777777" w:rsidTr="009763BD">
        <w:tc>
          <w:tcPr>
            <w:tcW w:w="3780" w:type="dxa"/>
            <w:vAlign w:val="center"/>
          </w:tcPr>
          <w:p w14:paraId="05A59299" w14:textId="77777777" w:rsidR="000944A5" w:rsidRPr="00D6399F" w:rsidRDefault="009763BD" w:rsidP="000944A5">
            <w:pPr>
              <w:rPr>
                <w:rFonts w:ascii="Calibri" w:eastAsia="Times New Roman" w:hAnsi="Calibri" w:cs="Calibri"/>
              </w:rPr>
            </w:pPr>
            <w:r w:rsidRPr="00D6399F">
              <w:rPr>
                <w:rFonts w:ascii="Calibri" w:eastAsia="Times New Roman" w:hAnsi="Calibri" w:cs="Calibri"/>
              </w:rPr>
              <w:t>EV Charger Rebates</w:t>
            </w:r>
          </w:p>
        </w:tc>
        <w:tc>
          <w:tcPr>
            <w:tcW w:w="900" w:type="dxa"/>
            <w:shd w:val="clear" w:color="auto" w:fill="auto"/>
            <w:vAlign w:val="center"/>
          </w:tcPr>
          <w:p w14:paraId="3BF5A54A" w14:textId="77777777" w:rsidR="000944A5" w:rsidRPr="00D6399F" w:rsidRDefault="009763BD" w:rsidP="000944A5">
            <w:pPr>
              <w:jc w:val="center"/>
              <w:rPr>
                <w:rFonts w:ascii="Calibri" w:hAnsi="Calibri" w:cs="Calibri"/>
                <w:sz w:val="22"/>
                <w:szCs w:val="22"/>
              </w:rPr>
            </w:pPr>
            <w:r w:rsidRPr="00D6399F">
              <w:rPr>
                <w:rFonts w:ascii="Calibri" w:hAnsi="Calibri" w:cs="Calibri"/>
                <w:sz w:val="22"/>
                <w:szCs w:val="22"/>
              </w:rPr>
              <w:t>N</w:t>
            </w:r>
          </w:p>
        </w:tc>
        <w:tc>
          <w:tcPr>
            <w:tcW w:w="5220" w:type="dxa"/>
            <w:vAlign w:val="center"/>
          </w:tcPr>
          <w:p w14:paraId="59D2DA14" w14:textId="77777777" w:rsidR="000944A5" w:rsidRPr="00D6399F" w:rsidRDefault="009763BD" w:rsidP="009763BD">
            <w:pPr>
              <w:rPr>
                <w:rFonts w:ascii="Calibri" w:eastAsia="Times New Roman" w:hAnsi="Calibri" w:cs="Calibri"/>
              </w:rPr>
            </w:pPr>
            <w:r w:rsidRPr="00D6399F">
              <w:rPr>
                <w:rFonts w:ascii="Calibri" w:eastAsia="Times New Roman" w:hAnsi="Calibri" w:cs="Calibri"/>
              </w:rPr>
              <w:t>Free or discounted charger if enrolled in Connected Homes</w:t>
            </w:r>
          </w:p>
        </w:tc>
      </w:tr>
    </w:tbl>
    <w:p w14:paraId="23062B48" w14:textId="77777777" w:rsidR="000944A5" w:rsidRPr="00D6399F" w:rsidRDefault="000944A5" w:rsidP="000944A5">
      <w:pPr>
        <w:pStyle w:val="BodyText"/>
        <w:spacing w:before="9"/>
        <w:rPr>
          <w:sz w:val="21"/>
        </w:rPr>
      </w:pPr>
    </w:p>
    <w:p w14:paraId="3EB73788" w14:textId="77777777" w:rsidR="0040176B" w:rsidRPr="00D6399F" w:rsidRDefault="0040176B">
      <w:pPr>
        <w:pStyle w:val="BodyText"/>
        <w:spacing w:before="12"/>
        <w:rPr>
          <w:b/>
          <w:sz w:val="21"/>
        </w:rPr>
      </w:pPr>
    </w:p>
    <w:p w14:paraId="15DA3619" w14:textId="77777777" w:rsidR="00774917" w:rsidRPr="00D6399F" w:rsidRDefault="00774917" w:rsidP="00774917">
      <w:pPr>
        <w:pStyle w:val="Heading2"/>
      </w:pPr>
      <w:r w:rsidRPr="00D6399F">
        <w:t>Program Budget Data - 2020</w:t>
      </w:r>
    </w:p>
    <w:p w14:paraId="6F5A20D1" w14:textId="77777777" w:rsidR="009B5322" w:rsidRPr="00D6399F"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67177D" w:rsidRPr="00D6399F" w14:paraId="056F2258" w14:textId="77777777" w:rsidTr="009B5322">
        <w:tc>
          <w:tcPr>
            <w:tcW w:w="3600" w:type="dxa"/>
            <w:vAlign w:val="bottom"/>
          </w:tcPr>
          <w:p w14:paraId="6FA9D38E" w14:textId="77777777" w:rsidR="006C75ED" w:rsidRPr="00D6399F" w:rsidRDefault="006C75ED" w:rsidP="006C75ED">
            <w:pPr>
              <w:jc w:val="center"/>
              <w:rPr>
                <w:rFonts w:ascii="Calibri" w:eastAsia="Times New Roman" w:hAnsi="Calibri" w:cs="Calibri"/>
              </w:rPr>
            </w:pPr>
            <w:r w:rsidRPr="00D6399F">
              <w:rPr>
                <w:rFonts w:ascii="Calibri" w:eastAsia="Times New Roman" w:hAnsi="Calibri" w:cs="Calibri"/>
              </w:rPr>
              <w:t>2020 Gross Annual Retail Revenue</w:t>
            </w:r>
          </w:p>
        </w:tc>
        <w:tc>
          <w:tcPr>
            <w:tcW w:w="1188" w:type="dxa"/>
            <w:vAlign w:val="center"/>
          </w:tcPr>
          <w:p w14:paraId="6125E280" w14:textId="77777777" w:rsidR="006C75ED" w:rsidRPr="00D6399F" w:rsidRDefault="006C75ED" w:rsidP="006C75ED">
            <w:pPr>
              <w:jc w:val="center"/>
              <w:rPr>
                <w:rFonts w:ascii="Calibri" w:eastAsia="Times New Roman" w:hAnsi="Calibri" w:cs="Calibri"/>
              </w:rPr>
            </w:pPr>
            <w:r w:rsidRPr="00D6399F">
              <w:rPr>
                <w:rFonts w:ascii="Calibri" w:hAnsi="Calibri" w:cs="Calibri"/>
              </w:rPr>
              <w:t xml:space="preserve">$16,837,870 </w:t>
            </w:r>
          </w:p>
        </w:tc>
      </w:tr>
      <w:tr w:rsidR="0067177D" w:rsidRPr="00D6399F" w14:paraId="25E1DF4D" w14:textId="77777777" w:rsidTr="009B5322">
        <w:tc>
          <w:tcPr>
            <w:tcW w:w="3600" w:type="dxa"/>
            <w:vAlign w:val="bottom"/>
          </w:tcPr>
          <w:p w14:paraId="13853548" w14:textId="77777777" w:rsidR="006C75ED" w:rsidRPr="00D6399F" w:rsidRDefault="006C75ED" w:rsidP="006C75ED">
            <w:pPr>
              <w:jc w:val="center"/>
              <w:rPr>
                <w:rFonts w:ascii="Calibri" w:eastAsia="Times New Roman" w:hAnsi="Calibri" w:cs="Calibri"/>
              </w:rPr>
            </w:pPr>
            <w:r w:rsidRPr="00D6399F">
              <w:rPr>
                <w:rFonts w:ascii="Calibri" w:eastAsia="Times New Roman" w:hAnsi="Calibri" w:cs="Calibri"/>
              </w:rPr>
              <w:t>Annual RCS Budget Threshold</w:t>
            </w:r>
          </w:p>
        </w:tc>
        <w:tc>
          <w:tcPr>
            <w:tcW w:w="1188" w:type="dxa"/>
            <w:vAlign w:val="center"/>
          </w:tcPr>
          <w:p w14:paraId="7859BE2E" w14:textId="77777777" w:rsidR="006C75ED" w:rsidRPr="00D6399F" w:rsidRDefault="006C75ED" w:rsidP="006C75ED">
            <w:pPr>
              <w:jc w:val="center"/>
              <w:rPr>
                <w:rFonts w:ascii="Calibri" w:hAnsi="Calibri" w:cs="Calibri"/>
                <w:b/>
                <w:bCs/>
              </w:rPr>
            </w:pPr>
            <w:r w:rsidRPr="00D6399F">
              <w:rPr>
                <w:rFonts w:ascii="Calibri" w:hAnsi="Calibri" w:cs="Calibri"/>
                <w:b/>
                <w:bCs/>
              </w:rPr>
              <w:t xml:space="preserve">$42,095 </w:t>
            </w:r>
          </w:p>
        </w:tc>
      </w:tr>
      <w:tr w:rsidR="0067177D" w:rsidRPr="00D6399F" w14:paraId="2AC712BE" w14:textId="77777777" w:rsidTr="009B5322">
        <w:tc>
          <w:tcPr>
            <w:tcW w:w="3600" w:type="dxa"/>
            <w:vAlign w:val="bottom"/>
          </w:tcPr>
          <w:p w14:paraId="654058B9" w14:textId="77777777" w:rsidR="006C75ED" w:rsidRPr="00D6399F" w:rsidRDefault="006C75ED" w:rsidP="006C75ED">
            <w:pPr>
              <w:jc w:val="center"/>
              <w:rPr>
                <w:rFonts w:ascii="Calibri" w:eastAsia="Times New Roman" w:hAnsi="Calibri" w:cs="Calibri"/>
              </w:rPr>
            </w:pPr>
            <w:r w:rsidRPr="00D6399F">
              <w:rPr>
                <w:rFonts w:ascii="Calibri" w:eastAsia="Times New Roman" w:hAnsi="Calibri" w:cs="Calibri"/>
              </w:rPr>
              <w:t>Total Residential Electric Sales (kWh)</w:t>
            </w:r>
          </w:p>
        </w:tc>
        <w:tc>
          <w:tcPr>
            <w:tcW w:w="1188" w:type="dxa"/>
            <w:vAlign w:val="center"/>
          </w:tcPr>
          <w:p w14:paraId="7098A38C" w14:textId="77777777" w:rsidR="006C75ED" w:rsidRPr="00D6399F" w:rsidRDefault="006C75ED" w:rsidP="006C75ED">
            <w:pPr>
              <w:jc w:val="center"/>
              <w:rPr>
                <w:rFonts w:ascii="Calibri" w:hAnsi="Calibri" w:cs="Calibri"/>
              </w:rPr>
            </w:pPr>
            <w:r w:rsidRPr="00D6399F">
              <w:rPr>
                <w:rFonts w:ascii="Calibri" w:hAnsi="Calibri" w:cs="Calibri"/>
              </w:rPr>
              <w:t>50,438,905</w:t>
            </w:r>
          </w:p>
        </w:tc>
      </w:tr>
      <w:tr w:rsidR="006C75ED" w:rsidRPr="00D6399F" w14:paraId="5A092B0C" w14:textId="77777777" w:rsidTr="009B5322">
        <w:tc>
          <w:tcPr>
            <w:tcW w:w="3600" w:type="dxa"/>
            <w:vAlign w:val="bottom"/>
          </w:tcPr>
          <w:p w14:paraId="3226D79E" w14:textId="77777777" w:rsidR="006C75ED" w:rsidRPr="00D6399F" w:rsidRDefault="006C75ED" w:rsidP="006C75ED">
            <w:pPr>
              <w:jc w:val="center"/>
              <w:rPr>
                <w:rFonts w:ascii="Calibri" w:eastAsia="Times New Roman" w:hAnsi="Calibri" w:cs="Calibri"/>
              </w:rPr>
            </w:pPr>
            <w:r w:rsidRPr="00D6399F">
              <w:rPr>
                <w:rFonts w:ascii="Calibri" w:eastAsia="Times New Roman" w:hAnsi="Calibri" w:cs="Calibri"/>
              </w:rPr>
              <w:t>Number Residential Electric Customers</w:t>
            </w:r>
          </w:p>
        </w:tc>
        <w:tc>
          <w:tcPr>
            <w:tcW w:w="1188" w:type="dxa"/>
            <w:vAlign w:val="center"/>
          </w:tcPr>
          <w:p w14:paraId="172AA503" w14:textId="77777777" w:rsidR="006C75ED" w:rsidRPr="00D6399F" w:rsidRDefault="006C75ED" w:rsidP="006C75ED">
            <w:pPr>
              <w:jc w:val="center"/>
              <w:rPr>
                <w:rFonts w:ascii="Calibri" w:hAnsi="Calibri" w:cs="Calibri"/>
              </w:rPr>
            </w:pPr>
            <w:r w:rsidRPr="00D6399F">
              <w:rPr>
                <w:rFonts w:ascii="Calibri" w:hAnsi="Calibri" w:cs="Calibri"/>
              </w:rPr>
              <w:t>6,111</w:t>
            </w:r>
          </w:p>
        </w:tc>
      </w:tr>
    </w:tbl>
    <w:p w14:paraId="2CC545B9" w14:textId="77777777" w:rsidR="009B5322" w:rsidRPr="00D6399F" w:rsidRDefault="009B5322" w:rsidP="00774917">
      <w:pPr>
        <w:pStyle w:val="BodyText"/>
        <w:rPr>
          <w:sz w:val="20"/>
        </w:rPr>
      </w:pPr>
    </w:p>
    <w:p w14:paraId="2710A64C" w14:textId="77777777" w:rsidR="00774917" w:rsidRPr="00FD5071" w:rsidRDefault="00774917">
      <w:pPr>
        <w:pStyle w:val="BodyText"/>
        <w:spacing w:before="12"/>
        <w:rPr>
          <w:b/>
          <w:sz w:val="21"/>
        </w:rPr>
      </w:pPr>
    </w:p>
    <w:p w14:paraId="44C86E27" w14:textId="77777777" w:rsidR="009B4CF4" w:rsidRDefault="009B4CF4" w:rsidP="009B4CF4">
      <w:pPr>
        <w:ind w:left="144"/>
        <w:rPr>
          <w:b/>
        </w:rPr>
      </w:pPr>
      <w:r w:rsidRPr="00FD5071">
        <w:rPr>
          <w:b/>
        </w:rPr>
        <w:t>Municipal RCS Roadmap – 2022 Budget</w:t>
      </w:r>
    </w:p>
    <w:p w14:paraId="58369F04" w14:textId="77777777" w:rsidR="00714A6C" w:rsidRDefault="00714A6C" w:rsidP="009B4CF4">
      <w:pPr>
        <w:ind w:left="144"/>
        <w:rPr>
          <w:b/>
        </w:rPr>
      </w:pPr>
    </w:p>
    <w:p w14:paraId="427F35EB" w14:textId="77777777" w:rsidR="00714A6C" w:rsidRPr="00FD5071" w:rsidRDefault="00714A6C" w:rsidP="009B4CF4">
      <w:pPr>
        <w:ind w:left="144"/>
        <w:rPr>
          <w:b/>
        </w:rPr>
      </w:pPr>
    </w:p>
    <w:tbl>
      <w:tblPr>
        <w:tblW w:w="9630" w:type="dxa"/>
        <w:tblInd w:w="-10" w:type="dxa"/>
        <w:tblLook w:val="04A0" w:firstRow="1" w:lastRow="0" w:firstColumn="1" w:lastColumn="0" w:noHBand="0" w:noVBand="1"/>
      </w:tblPr>
      <w:tblGrid>
        <w:gridCol w:w="4740"/>
        <w:gridCol w:w="1830"/>
        <w:gridCol w:w="3060"/>
      </w:tblGrid>
      <w:tr w:rsidR="00714A6C" w:rsidRPr="00DC373D" w14:paraId="6EC39A15" w14:textId="77777777" w:rsidTr="00DC373D">
        <w:trPr>
          <w:trHeight w:val="780"/>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44D91" w14:textId="77777777" w:rsidR="00DC373D" w:rsidRPr="00DC373D" w:rsidRDefault="00DC373D" w:rsidP="00DC373D">
            <w:pPr>
              <w:widowControl/>
              <w:autoSpaceDE/>
              <w:autoSpaceDN/>
              <w:jc w:val="center"/>
              <w:rPr>
                <w:rFonts w:ascii="Calibri" w:eastAsia="Times New Roman" w:hAnsi="Calibri" w:cs="Calibri"/>
                <w:b/>
                <w:bCs/>
                <w:sz w:val="20"/>
                <w:szCs w:val="20"/>
              </w:rPr>
            </w:pPr>
            <w:r w:rsidRPr="00DC373D">
              <w:rPr>
                <w:rFonts w:ascii="Calibri" w:eastAsia="Times New Roman" w:hAnsi="Calibri" w:cs="Calibri"/>
                <w:b/>
                <w:bCs/>
                <w:sz w:val="20"/>
                <w:szCs w:val="20"/>
              </w:rPr>
              <w:t>Budget Category</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07B4F" w14:textId="77777777" w:rsidR="00DC373D" w:rsidRPr="00DC373D" w:rsidRDefault="00DC373D" w:rsidP="00DC373D">
            <w:pPr>
              <w:widowControl/>
              <w:autoSpaceDE/>
              <w:autoSpaceDN/>
              <w:jc w:val="center"/>
              <w:rPr>
                <w:rFonts w:ascii="Calibri" w:eastAsia="Times New Roman" w:hAnsi="Calibri" w:cs="Calibri"/>
                <w:b/>
                <w:bCs/>
                <w:sz w:val="20"/>
                <w:szCs w:val="20"/>
              </w:rPr>
            </w:pPr>
            <w:r w:rsidRPr="00DC373D">
              <w:rPr>
                <w:rFonts w:ascii="Calibri" w:eastAsia="Times New Roman" w:hAnsi="Calibri" w:cs="Calibri"/>
                <w:b/>
                <w:bCs/>
                <w:sz w:val="20"/>
                <w:szCs w:val="20"/>
              </w:rPr>
              <w:t>Planned Dollar Amount</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7520D" w14:textId="77777777" w:rsidR="00DC373D" w:rsidRPr="00DC373D" w:rsidRDefault="00DC373D" w:rsidP="00DC373D">
            <w:pPr>
              <w:widowControl/>
              <w:autoSpaceDE/>
              <w:autoSpaceDN/>
              <w:jc w:val="center"/>
              <w:rPr>
                <w:rFonts w:ascii="Calibri" w:eastAsia="Times New Roman" w:hAnsi="Calibri" w:cs="Calibri"/>
                <w:b/>
                <w:bCs/>
                <w:sz w:val="20"/>
                <w:szCs w:val="20"/>
              </w:rPr>
            </w:pPr>
            <w:r w:rsidRPr="00DC373D">
              <w:rPr>
                <w:rFonts w:ascii="Calibri" w:eastAsia="Times New Roman" w:hAnsi="Calibri" w:cs="Calibri"/>
                <w:b/>
                <w:bCs/>
                <w:sz w:val="20"/>
                <w:szCs w:val="20"/>
              </w:rPr>
              <w:t>Planned Volume (include units)</w:t>
            </w:r>
          </w:p>
        </w:tc>
      </w:tr>
      <w:tr w:rsidR="00714A6C" w:rsidRPr="00DC373D" w14:paraId="7F641E7D"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AFDE8"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Residential Energy Assessment</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B84E0"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$31,280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545D0"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85 audits</w:t>
            </w:r>
          </w:p>
        </w:tc>
      </w:tr>
      <w:tr w:rsidR="00714A6C" w:rsidRPr="00DC373D" w14:paraId="36D5B992"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2B11F"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ISM provided durring audits</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1DB15"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$5,000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EB941"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85 customers</w:t>
            </w:r>
          </w:p>
        </w:tc>
      </w:tr>
      <w:tr w:rsidR="00714A6C" w:rsidRPr="00DC373D" w14:paraId="0C4EE46B"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CF067"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ASHP Consults</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F7B80"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$6,500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1E6C5"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67 customers</w:t>
            </w:r>
          </w:p>
        </w:tc>
      </w:tr>
      <w:tr w:rsidR="00714A6C" w:rsidRPr="00DC373D" w14:paraId="73E40452"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D8FF9"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Energy Star Appliance and Thermostat Rebates</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918A7"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$9,000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3864D"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75 devices</w:t>
            </w:r>
          </w:p>
        </w:tc>
      </w:tr>
      <w:tr w:rsidR="00714A6C" w:rsidRPr="00DC373D" w14:paraId="5626EEDF"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6C184"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Insulation and Air Sealing Rebates</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AA505"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$20,000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96FE7"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12 customers</w:t>
            </w:r>
          </w:p>
        </w:tc>
      </w:tr>
      <w:tr w:rsidR="00714A6C" w:rsidRPr="00DC373D" w14:paraId="75A964EF"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6C7D1"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Heat Pump Rebates</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C587E"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$45,000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BC31F"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35 heat pumps</w:t>
            </w:r>
          </w:p>
        </w:tc>
      </w:tr>
      <w:tr w:rsidR="00714A6C" w:rsidRPr="00DC373D" w14:paraId="31E182DB" w14:textId="77777777" w:rsidTr="003D1B20">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21B82"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Battery Operated Lawn Equipment</w:t>
            </w:r>
          </w:p>
        </w:tc>
        <w:tc>
          <w:tcPr>
            <w:tcW w:w="183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363FA4"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w:t>
            </w:r>
          </w:p>
        </w:tc>
        <w:tc>
          <w:tcPr>
            <w:tcW w:w="306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A344255"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w:t>
            </w:r>
          </w:p>
        </w:tc>
      </w:tr>
      <w:tr w:rsidR="00714A6C" w:rsidRPr="00DC373D" w14:paraId="0379D9A8"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5EC71"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Connected Homes Device Rewards and Charges</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C7F91"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$3,000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6D9AF"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65 devices</w:t>
            </w:r>
          </w:p>
        </w:tc>
      </w:tr>
      <w:tr w:rsidR="00714A6C" w:rsidRPr="00DC373D" w14:paraId="1BD7F78C"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FB5A7"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Residential EV Charger Rebates</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8CDA4"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$4,200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5DDBA"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7 chargers</w:t>
            </w:r>
          </w:p>
        </w:tc>
      </w:tr>
      <w:tr w:rsidR="00714A6C" w:rsidRPr="00DC373D" w14:paraId="5D2C88EA"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07A92"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Rechargable Battery Lawn Equipment</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AFC2C"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$3,500 </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8E240"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40 devices</w:t>
            </w:r>
          </w:p>
        </w:tc>
      </w:tr>
      <w:tr w:rsidR="00714A6C" w:rsidRPr="00DC373D" w14:paraId="73CFB7C5"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D66C8"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MLP-only funded Solar Rebates</w:t>
            </w:r>
          </w:p>
        </w:tc>
        <w:tc>
          <w:tcPr>
            <w:tcW w:w="183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BACBE1B"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w:t>
            </w:r>
          </w:p>
        </w:tc>
        <w:tc>
          <w:tcPr>
            <w:tcW w:w="306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D05D52B"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w:t>
            </w:r>
          </w:p>
        </w:tc>
      </w:tr>
      <w:tr w:rsidR="00714A6C" w:rsidRPr="00DC373D" w14:paraId="6C291EA5" w14:textId="77777777" w:rsidTr="00DC373D">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A0904" w14:textId="77777777" w:rsidR="00DC373D" w:rsidRPr="00DC373D" w:rsidRDefault="00DC373D" w:rsidP="00DC373D">
            <w:pPr>
              <w:widowControl/>
              <w:autoSpaceDE/>
              <w:autoSpaceDN/>
              <w:rPr>
                <w:rFonts w:ascii="Calibri" w:eastAsia="Times New Roman" w:hAnsi="Calibri" w:cs="Calibri"/>
              </w:rPr>
            </w:pPr>
            <w:r w:rsidRPr="00DC373D">
              <w:rPr>
                <w:rFonts w:ascii="Calibri" w:eastAsia="Times New Roman" w:hAnsi="Calibri" w:cs="Calibri"/>
              </w:rPr>
              <w:lastRenderedPageBreak/>
              <w:t>Water Efficiency Measures</w:t>
            </w:r>
          </w:p>
        </w:tc>
        <w:tc>
          <w:tcPr>
            <w:tcW w:w="183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BC88917" w14:textId="77777777" w:rsidR="00DC373D" w:rsidRPr="00DC373D" w:rsidRDefault="00DC373D" w:rsidP="00DC373D">
            <w:pPr>
              <w:widowControl/>
              <w:autoSpaceDE/>
              <w:autoSpaceDN/>
              <w:rPr>
                <w:rFonts w:ascii="Calibri" w:eastAsia="Times New Roman" w:hAnsi="Calibri" w:cs="Calibri"/>
              </w:rPr>
            </w:pPr>
            <w:r w:rsidRPr="00DC373D">
              <w:rPr>
                <w:rFonts w:ascii="Calibri" w:eastAsia="Times New Roman" w:hAnsi="Calibri" w:cs="Calibri"/>
              </w:rPr>
              <w:t> </w:t>
            </w:r>
          </w:p>
        </w:tc>
        <w:tc>
          <w:tcPr>
            <w:tcW w:w="3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3FF864" w14:textId="77777777" w:rsidR="00DC373D" w:rsidRPr="00DC373D" w:rsidRDefault="00DC373D" w:rsidP="00DC373D">
            <w:pPr>
              <w:widowControl/>
              <w:autoSpaceDE/>
              <w:autoSpaceDN/>
              <w:rPr>
                <w:rFonts w:ascii="Calibri" w:eastAsia="Times New Roman" w:hAnsi="Calibri" w:cs="Calibri"/>
              </w:rPr>
            </w:pPr>
            <w:r w:rsidRPr="00DC373D">
              <w:rPr>
                <w:rFonts w:ascii="Calibri" w:eastAsia="Times New Roman" w:hAnsi="Calibri" w:cs="Calibri"/>
              </w:rPr>
              <w:t> </w:t>
            </w:r>
          </w:p>
        </w:tc>
      </w:tr>
      <w:tr w:rsidR="00714A6C" w:rsidRPr="00DC373D" w14:paraId="7DD1724D" w14:textId="77777777" w:rsidTr="00DC373D">
        <w:trPr>
          <w:trHeight w:val="315"/>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985C6" w14:textId="77777777" w:rsidR="00DC373D" w:rsidRPr="00DC373D" w:rsidRDefault="00DC373D" w:rsidP="00DC373D">
            <w:pPr>
              <w:widowControl/>
              <w:autoSpaceDE/>
              <w:autoSpaceDN/>
              <w:rPr>
                <w:rFonts w:ascii="Calibri" w:eastAsia="Times New Roman" w:hAnsi="Calibri" w:cs="Calibri"/>
                <w:sz w:val="20"/>
                <w:szCs w:val="20"/>
              </w:rPr>
            </w:pPr>
            <w:r w:rsidRPr="00DC373D">
              <w:rPr>
                <w:rFonts w:ascii="Calibri" w:eastAsia="Times New Roman" w:hAnsi="Calibri" w:cs="Calibri"/>
                <w:sz w:val="20"/>
                <w:szCs w:val="20"/>
              </w:rPr>
              <w:t>Tier 1 and Tier 2 and Optional Admin Costs</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DAAB6" w14:textId="77777777" w:rsidR="00DC373D" w:rsidRPr="00DC373D" w:rsidRDefault="00DC373D" w:rsidP="00DC373D">
            <w:pPr>
              <w:widowControl/>
              <w:autoSpaceDE/>
              <w:autoSpaceDN/>
              <w:jc w:val="center"/>
              <w:rPr>
                <w:rFonts w:ascii="Calibri" w:eastAsia="Times New Roman" w:hAnsi="Calibri" w:cs="Calibri"/>
                <w:sz w:val="20"/>
                <w:szCs w:val="20"/>
              </w:rPr>
            </w:pPr>
            <w:r w:rsidRPr="00714A6C">
              <w:rPr>
                <w:rFonts w:ascii="Calibri" w:eastAsia="Times New Roman" w:hAnsi="Calibri" w:cs="Calibri"/>
                <w:sz w:val="20"/>
                <w:szCs w:val="20"/>
              </w:rPr>
              <w:t>$</w:t>
            </w:r>
            <w:r w:rsidRPr="00DC373D">
              <w:rPr>
                <w:rFonts w:ascii="Calibri" w:eastAsia="Times New Roman" w:hAnsi="Calibri" w:cs="Calibri"/>
                <w:sz w:val="20"/>
                <w:szCs w:val="20"/>
              </w:rPr>
              <w:t>16</w:t>
            </w:r>
            <w:r w:rsidRPr="00714A6C">
              <w:rPr>
                <w:rFonts w:ascii="Calibri" w:eastAsia="Times New Roman" w:hAnsi="Calibri" w:cs="Calibri"/>
                <w:sz w:val="20"/>
                <w:szCs w:val="20"/>
              </w:rPr>
              <w:t>,</w:t>
            </w:r>
            <w:r w:rsidRPr="00DC373D">
              <w:rPr>
                <w:rFonts w:ascii="Calibri" w:eastAsia="Times New Roman" w:hAnsi="Calibri" w:cs="Calibri"/>
                <w:sz w:val="20"/>
                <w:szCs w:val="20"/>
              </w:rPr>
              <w:t>000</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AE148"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n/a</w:t>
            </w:r>
          </w:p>
        </w:tc>
      </w:tr>
      <w:tr w:rsidR="00714A6C" w:rsidRPr="00DC373D" w14:paraId="0DAC786B" w14:textId="77777777" w:rsidTr="00494E27">
        <w:trPr>
          <w:trHeight w:val="300"/>
        </w:trPr>
        <w:tc>
          <w:tcPr>
            <w:tcW w:w="4740" w:type="dxa"/>
            <w:tcBorders>
              <w:top w:val="single" w:sz="4" w:space="0" w:color="auto"/>
              <w:left w:val="nil"/>
              <w:bottom w:val="nil"/>
              <w:right w:val="nil"/>
            </w:tcBorders>
            <w:shd w:val="clear" w:color="auto" w:fill="auto"/>
            <w:vAlign w:val="center"/>
            <w:hideMark/>
          </w:tcPr>
          <w:p w14:paraId="671AEA95" w14:textId="77777777" w:rsidR="00DC373D" w:rsidRPr="00DC373D" w:rsidRDefault="00DC373D" w:rsidP="00DC373D">
            <w:pPr>
              <w:widowControl/>
              <w:autoSpaceDE/>
              <w:autoSpaceDN/>
              <w:jc w:val="center"/>
              <w:rPr>
                <w:rFonts w:ascii="Calibri" w:eastAsia="Times New Roman" w:hAnsi="Calibri" w:cs="Calibri"/>
                <w:b/>
                <w:bCs/>
                <w:sz w:val="20"/>
                <w:szCs w:val="20"/>
              </w:rPr>
            </w:pPr>
            <w:r w:rsidRPr="00DC373D">
              <w:rPr>
                <w:rFonts w:ascii="Calibri" w:eastAsia="Times New Roman" w:hAnsi="Calibri" w:cs="Calibri"/>
                <w:b/>
                <w:bCs/>
                <w:sz w:val="20"/>
                <w:szCs w:val="20"/>
              </w:rPr>
              <w:t>Total</w:t>
            </w:r>
          </w:p>
        </w:tc>
        <w:tc>
          <w:tcPr>
            <w:tcW w:w="1830" w:type="dxa"/>
            <w:tcBorders>
              <w:top w:val="single" w:sz="4" w:space="0" w:color="auto"/>
              <w:left w:val="nil"/>
              <w:bottom w:val="nil"/>
              <w:right w:val="nil"/>
            </w:tcBorders>
            <w:shd w:val="clear" w:color="auto" w:fill="FFFF00"/>
            <w:vAlign w:val="center"/>
            <w:hideMark/>
          </w:tcPr>
          <w:p w14:paraId="0EA644A7" w14:textId="77777777" w:rsidR="00DC373D" w:rsidRPr="00DC373D" w:rsidRDefault="00DC373D" w:rsidP="00DC373D">
            <w:pPr>
              <w:widowControl/>
              <w:autoSpaceDE/>
              <w:autoSpaceDN/>
              <w:jc w:val="center"/>
              <w:rPr>
                <w:rFonts w:ascii="Calibri" w:eastAsia="Times New Roman" w:hAnsi="Calibri" w:cs="Calibri"/>
                <w:sz w:val="20"/>
                <w:szCs w:val="20"/>
              </w:rPr>
            </w:pPr>
            <w:r w:rsidRPr="00DC373D">
              <w:rPr>
                <w:rFonts w:ascii="Calibri" w:eastAsia="Times New Roman" w:hAnsi="Calibri" w:cs="Calibri"/>
                <w:sz w:val="20"/>
                <w:szCs w:val="20"/>
              </w:rPr>
              <w:t xml:space="preserve">$143,480 </w:t>
            </w:r>
          </w:p>
        </w:tc>
        <w:tc>
          <w:tcPr>
            <w:tcW w:w="3060" w:type="dxa"/>
            <w:tcBorders>
              <w:top w:val="single" w:sz="4" w:space="0" w:color="auto"/>
              <w:left w:val="nil"/>
              <w:bottom w:val="nil"/>
              <w:right w:val="nil"/>
            </w:tcBorders>
            <w:shd w:val="clear" w:color="auto" w:fill="auto"/>
            <w:vAlign w:val="center"/>
            <w:hideMark/>
          </w:tcPr>
          <w:p w14:paraId="1BA46B13" w14:textId="77777777" w:rsidR="00DC373D" w:rsidRPr="00DC373D" w:rsidRDefault="00DC373D" w:rsidP="00DC373D">
            <w:pPr>
              <w:widowControl/>
              <w:autoSpaceDE/>
              <w:autoSpaceDN/>
              <w:jc w:val="center"/>
              <w:rPr>
                <w:rFonts w:ascii="Calibri" w:eastAsia="Times New Roman" w:hAnsi="Calibri" w:cs="Calibri"/>
                <w:sz w:val="20"/>
                <w:szCs w:val="20"/>
              </w:rPr>
            </w:pPr>
          </w:p>
        </w:tc>
      </w:tr>
    </w:tbl>
    <w:p w14:paraId="2C946369" w14:textId="77777777" w:rsidR="00DC373D" w:rsidRPr="00494E27" w:rsidRDefault="00494E27" w:rsidP="009B4CF4">
      <w:pPr>
        <w:pStyle w:val="BodyText"/>
        <w:rPr>
          <w:i/>
          <w:sz w:val="16"/>
          <w:szCs w:val="16"/>
        </w:rPr>
      </w:pPr>
      <w:r w:rsidRPr="00494E27">
        <w:rPr>
          <w:i/>
          <w:sz w:val="16"/>
          <w:szCs w:val="16"/>
        </w:rPr>
        <w:t>** Incomplete data available</w:t>
      </w:r>
    </w:p>
    <w:p w14:paraId="53B67202" w14:textId="77777777" w:rsidR="00494E27" w:rsidRPr="00714A6C" w:rsidRDefault="00494E27" w:rsidP="009B4CF4">
      <w:pPr>
        <w:pStyle w:val="BodyText"/>
        <w:rPr>
          <w:b/>
        </w:rPr>
      </w:pPr>
    </w:p>
    <w:p w14:paraId="19409FC7" w14:textId="77777777" w:rsidR="00DC373D" w:rsidRPr="00714A6C" w:rsidRDefault="00DC373D" w:rsidP="009B4CF4">
      <w:pPr>
        <w:pStyle w:val="BodyText"/>
        <w:rPr>
          <w:b/>
        </w:rPr>
      </w:pPr>
    </w:p>
    <w:p w14:paraId="5F3E6218" w14:textId="77777777" w:rsidR="00FD5071" w:rsidRPr="00041417" w:rsidRDefault="00FD5071" w:rsidP="00FD5071">
      <w:pPr>
        <w:pStyle w:val="Heading2"/>
        <w:tabs>
          <w:tab w:val="left" w:pos="6464"/>
        </w:tabs>
      </w:pPr>
      <w:r w:rsidRPr="00041417">
        <w:t>2022 Rebate Offering</w:t>
      </w:r>
    </w:p>
    <w:tbl>
      <w:tblPr>
        <w:tblW w:w="9990" w:type="dxa"/>
        <w:tblLook w:val="04A0" w:firstRow="1" w:lastRow="0" w:firstColumn="1" w:lastColumn="0" w:noHBand="0" w:noVBand="1"/>
      </w:tblPr>
      <w:tblGrid>
        <w:gridCol w:w="4410"/>
        <w:gridCol w:w="3690"/>
        <w:gridCol w:w="1890"/>
      </w:tblGrid>
      <w:tr w:rsidR="00FD5071" w:rsidRPr="00041417" w14:paraId="24F43520" w14:textId="77777777" w:rsidTr="008D35A3">
        <w:trPr>
          <w:trHeight w:val="300"/>
        </w:trPr>
        <w:tc>
          <w:tcPr>
            <w:tcW w:w="4410" w:type="dxa"/>
            <w:tcBorders>
              <w:top w:val="nil"/>
              <w:left w:val="nil"/>
              <w:bottom w:val="nil"/>
              <w:right w:val="nil"/>
            </w:tcBorders>
            <w:shd w:val="clear" w:color="auto" w:fill="auto"/>
            <w:noWrap/>
            <w:vAlign w:val="bottom"/>
            <w:hideMark/>
          </w:tcPr>
          <w:p w14:paraId="77461386" w14:textId="77777777" w:rsidR="00FD5071" w:rsidRPr="00041417" w:rsidRDefault="00FD5071" w:rsidP="008D35A3">
            <w:pPr>
              <w:widowControl/>
              <w:tabs>
                <w:tab w:val="left" w:pos="6464"/>
              </w:tabs>
              <w:autoSpaceDE/>
              <w:autoSpaceDN/>
              <w:jc w:val="center"/>
              <w:rPr>
                <w:rFonts w:ascii="Calibri" w:eastAsia="Times New Roman" w:hAnsi="Calibri" w:cs="Calibri"/>
                <w:b/>
                <w:bCs/>
              </w:rPr>
            </w:pPr>
            <w:r w:rsidRPr="00041417">
              <w:rPr>
                <w:rFonts w:ascii="Calibri" w:eastAsia="Times New Roman" w:hAnsi="Calibri" w:cs="Calibri"/>
                <w:b/>
                <w:bCs/>
              </w:rPr>
              <w:t>Device</w:t>
            </w:r>
          </w:p>
        </w:tc>
        <w:tc>
          <w:tcPr>
            <w:tcW w:w="3690" w:type="dxa"/>
            <w:tcBorders>
              <w:top w:val="nil"/>
              <w:left w:val="nil"/>
              <w:bottom w:val="nil"/>
              <w:right w:val="nil"/>
            </w:tcBorders>
            <w:shd w:val="clear" w:color="auto" w:fill="auto"/>
            <w:noWrap/>
            <w:vAlign w:val="bottom"/>
            <w:hideMark/>
          </w:tcPr>
          <w:p w14:paraId="5667EF98" w14:textId="77777777" w:rsidR="00FD5071" w:rsidRPr="00041417" w:rsidRDefault="00FD5071" w:rsidP="008D35A3">
            <w:pPr>
              <w:widowControl/>
              <w:tabs>
                <w:tab w:val="left" w:pos="6464"/>
              </w:tabs>
              <w:autoSpaceDE/>
              <w:autoSpaceDN/>
              <w:jc w:val="center"/>
              <w:rPr>
                <w:rFonts w:ascii="Calibri" w:eastAsia="Times New Roman" w:hAnsi="Calibri" w:cs="Calibri"/>
                <w:b/>
                <w:bCs/>
              </w:rPr>
            </w:pPr>
            <w:r w:rsidRPr="00041417">
              <w:rPr>
                <w:rFonts w:ascii="Calibri" w:eastAsia="Times New Roman" w:hAnsi="Calibri" w:cs="Calibri"/>
                <w:b/>
                <w:bCs/>
              </w:rPr>
              <w:t>Qualification</w:t>
            </w:r>
          </w:p>
        </w:tc>
        <w:tc>
          <w:tcPr>
            <w:tcW w:w="1890" w:type="dxa"/>
            <w:tcBorders>
              <w:top w:val="nil"/>
              <w:left w:val="nil"/>
              <w:bottom w:val="nil"/>
              <w:right w:val="nil"/>
            </w:tcBorders>
            <w:shd w:val="clear" w:color="auto" w:fill="auto"/>
            <w:noWrap/>
            <w:vAlign w:val="bottom"/>
            <w:hideMark/>
          </w:tcPr>
          <w:p w14:paraId="6C5F740E" w14:textId="77777777" w:rsidR="00FD5071" w:rsidRPr="00041417" w:rsidRDefault="00FD5071" w:rsidP="008D35A3">
            <w:pPr>
              <w:widowControl/>
              <w:tabs>
                <w:tab w:val="left" w:pos="6464"/>
              </w:tabs>
              <w:autoSpaceDE/>
              <w:autoSpaceDN/>
              <w:jc w:val="center"/>
              <w:rPr>
                <w:rFonts w:ascii="Calibri" w:eastAsia="Times New Roman" w:hAnsi="Calibri" w:cs="Calibri"/>
                <w:b/>
                <w:bCs/>
              </w:rPr>
            </w:pPr>
            <w:r w:rsidRPr="00041417">
              <w:rPr>
                <w:rFonts w:ascii="Calibri" w:eastAsia="Times New Roman" w:hAnsi="Calibri" w:cs="Calibri"/>
                <w:b/>
                <w:bCs/>
              </w:rPr>
              <w:t>Rebate Amount</w:t>
            </w:r>
          </w:p>
        </w:tc>
      </w:tr>
      <w:tr w:rsidR="00FD5071" w:rsidRPr="008E5E34" w14:paraId="02C00B4D" w14:textId="77777777" w:rsidTr="008D35A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6BFCD"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Air Purifier/ Room Air Cleaner</w:t>
            </w:r>
          </w:p>
        </w:tc>
        <w:tc>
          <w:tcPr>
            <w:tcW w:w="3690" w:type="dxa"/>
            <w:tcBorders>
              <w:top w:val="single" w:sz="4" w:space="0" w:color="auto"/>
              <w:left w:val="nil"/>
              <w:bottom w:val="single" w:sz="4" w:space="0" w:color="auto"/>
              <w:right w:val="single" w:sz="4" w:space="0" w:color="auto"/>
            </w:tcBorders>
            <w:shd w:val="clear" w:color="auto" w:fill="auto"/>
            <w:noWrap/>
            <w:vAlign w:val="bottom"/>
            <w:hideMark/>
          </w:tcPr>
          <w:p w14:paraId="6318F7A2"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bottom"/>
          </w:tcPr>
          <w:p w14:paraId="4FE0EBB9"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Pr>
                <w:rFonts w:ascii="Calibri" w:eastAsia="Times New Roman" w:hAnsi="Calibri" w:cs="Calibri"/>
                <w:sz w:val="20"/>
                <w:szCs w:val="20"/>
              </w:rPr>
              <w:t>$40</w:t>
            </w:r>
          </w:p>
        </w:tc>
      </w:tr>
      <w:tr w:rsidR="00FD5071" w:rsidRPr="008E5E34" w14:paraId="3E19BA25"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1C7E3C73"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Dehumidifier</w:t>
            </w:r>
          </w:p>
        </w:tc>
        <w:tc>
          <w:tcPr>
            <w:tcW w:w="3690" w:type="dxa"/>
            <w:tcBorders>
              <w:top w:val="nil"/>
              <w:left w:val="nil"/>
              <w:bottom w:val="single" w:sz="4" w:space="0" w:color="auto"/>
              <w:right w:val="single" w:sz="4" w:space="0" w:color="auto"/>
            </w:tcBorders>
            <w:shd w:val="clear" w:color="auto" w:fill="auto"/>
            <w:noWrap/>
            <w:vAlign w:val="bottom"/>
            <w:hideMark/>
          </w:tcPr>
          <w:p w14:paraId="31E1D974"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4060012C"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$30</w:t>
            </w:r>
          </w:p>
        </w:tc>
      </w:tr>
      <w:tr w:rsidR="00FD5071" w:rsidRPr="008E5E34" w14:paraId="1C17BBFD"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7C06EA04"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Heat Pump Dryer (Electric)</w:t>
            </w:r>
          </w:p>
        </w:tc>
        <w:tc>
          <w:tcPr>
            <w:tcW w:w="3690" w:type="dxa"/>
            <w:tcBorders>
              <w:top w:val="nil"/>
              <w:left w:val="nil"/>
              <w:bottom w:val="single" w:sz="4" w:space="0" w:color="auto"/>
              <w:right w:val="single" w:sz="4" w:space="0" w:color="auto"/>
            </w:tcBorders>
            <w:shd w:val="clear" w:color="auto" w:fill="auto"/>
            <w:noWrap/>
            <w:vAlign w:val="bottom"/>
            <w:hideMark/>
          </w:tcPr>
          <w:p w14:paraId="304C8DB8"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03E5A5D6"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Pr>
                <w:rFonts w:ascii="Calibri" w:eastAsia="Times New Roman" w:hAnsi="Calibri" w:cs="Calibri"/>
                <w:sz w:val="20"/>
                <w:szCs w:val="20"/>
              </w:rPr>
              <w:t>$500</w:t>
            </w:r>
          </w:p>
        </w:tc>
      </w:tr>
      <w:tr w:rsidR="00FD5071" w:rsidRPr="008E5E34" w14:paraId="3B6161D4"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5593AA0E"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Electric Heat Pump Water Heater</w:t>
            </w:r>
          </w:p>
        </w:tc>
        <w:tc>
          <w:tcPr>
            <w:tcW w:w="3690" w:type="dxa"/>
            <w:tcBorders>
              <w:top w:val="nil"/>
              <w:left w:val="nil"/>
              <w:bottom w:val="single" w:sz="4" w:space="0" w:color="auto"/>
              <w:right w:val="single" w:sz="4" w:space="0" w:color="auto"/>
            </w:tcBorders>
            <w:shd w:val="clear" w:color="auto" w:fill="auto"/>
            <w:noWrap/>
            <w:vAlign w:val="bottom"/>
            <w:hideMark/>
          </w:tcPr>
          <w:p w14:paraId="1CEFD06D"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371BAA4F"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$500</w:t>
            </w:r>
          </w:p>
        </w:tc>
      </w:tr>
      <w:tr w:rsidR="00FD5071" w:rsidRPr="008E5E34" w14:paraId="101CBC27"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tcPr>
          <w:p w14:paraId="21F2E6A5"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Freezer</w:t>
            </w:r>
          </w:p>
        </w:tc>
        <w:tc>
          <w:tcPr>
            <w:tcW w:w="3690" w:type="dxa"/>
            <w:tcBorders>
              <w:top w:val="nil"/>
              <w:left w:val="nil"/>
              <w:bottom w:val="single" w:sz="4" w:space="0" w:color="auto"/>
              <w:right w:val="single" w:sz="4" w:space="0" w:color="auto"/>
            </w:tcBorders>
            <w:shd w:val="clear" w:color="auto" w:fill="auto"/>
            <w:noWrap/>
            <w:vAlign w:val="bottom"/>
          </w:tcPr>
          <w:p w14:paraId="7E871F9B"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20D46B15"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$50</w:t>
            </w:r>
          </w:p>
        </w:tc>
      </w:tr>
      <w:tr w:rsidR="00FD5071" w:rsidRPr="008E5E34" w14:paraId="54A6E7AA"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396AEE7F"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Pool Pump (Two Speed)</w:t>
            </w:r>
          </w:p>
        </w:tc>
        <w:tc>
          <w:tcPr>
            <w:tcW w:w="3690" w:type="dxa"/>
            <w:tcBorders>
              <w:top w:val="nil"/>
              <w:left w:val="nil"/>
              <w:bottom w:val="single" w:sz="4" w:space="0" w:color="auto"/>
              <w:right w:val="single" w:sz="4" w:space="0" w:color="auto"/>
            </w:tcBorders>
            <w:shd w:val="clear" w:color="auto" w:fill="auto"/>
            <w:noWrap/>
            <w:vAlign w:val="bottom"/>
            <w:hideMark/>
          </w:tcPr>
          <w:p w14:paraId="564C5F2B"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4AEBD714"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$175</w:t>
            </w:r>
          </w:p>
        </w:tc>
      </w:tr>
      <w:tr w:rsidR="00FD5071" w:rsidRPr="008E5E34" w14:paraId="356CCE7D"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221256F3"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Pool Pump (Variable Speed)</w:t>
            </w:r>
          </w:p>
        </w:tc>
        <w:tc>
          <w:tcPr>
            <w:tcW w:w="3690" w:type="dxa"/>
            <w:tcBorders>
              <w:top w:val="nil"/>
              <w:left w:val="nil"/>
              <w:bottom w:val="single" w:sz="4" w:space="0" w:color="auto"/>
              <w:right w:val="single" w:sz="4" w:space="0" w:color="auto"/>
            </w:tcBorders>
            <w:shd w:val="clear" w:color="auto" w:fill="auto"/>
            <w:noWrap/>
            <w:vAlign w:val="bottom"/>
            <w:hideMark/>
          </w:tcPr>
          <w:p w14:paraId="349E7B39"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3EEA1678"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$250</w:t>
            </w:r>
          </w:p>
        </w:tc>
      </w:tr>
      <w:tr w:rsidR="00FD5071" w:rsidRPr="008E5E34" w14:paraId="5F270EF7"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2A3A6389"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Refrigerator</w:t>
            </w:r>
          </w:p>
        </w:tc>
        <w:tc>
          <w:tcPr>
            <w:tcW w:w="3690" w:type="dxa"/>
            <w:tcBorders>
              <w:top w:val="nil"/>
              <w:left w:val="nil"/>
              <w:bottom w:val="single" w:sz="4" w:space="0" w:color="auto"/>
              <w:right w:val="single" w:sz="4" w:space="0" w:color="auto"/>
            </w:tcBorders>
            <w:shd w:val="clear" w:color="auto" w:fill="auto"/>
            <w:noWrap/>
            <w:vAlign w:val="bottom"/>
            <w:hideMark/>
          </w:tcPr>
          <w:p w14:paraId="1D09353F"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054C6764"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$50</w:t>
            </w:r>
          </w:p>
        </w:tc>
      </w:tr>
      <w:tr w:rsidR="00FD5071" w:rsidRPr="00DF7B7F" w14:paraId="04880673"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14:paraId="7875F6F0"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Wifi Enabled Smart Thermostat</w:t>
            </w:r>
          </w:p>
        </w:tc>
        <w:tc>
          <w:tcPr>
            <w:tcW w:w="3690" w:type="dxa"/>
            <w:tcBorders>
              <w:top w:val="nil"/>
              <w:left w:val="nil"/>
              <w:bottom w:val="single" w:sz="4" w:space="0" w:color="auto"/>
              <w:right w:val="single" w:sz="4" w:space="0" w:color="auto"/>
            </w:tcBorders>
            <w:shd w:val="clear" w:color="auto" w:fill="auto"/>
            <w:noWrap/>
            <w:vAlign w:val="bottom"/>
            <w:hideMark/>
          </w:tcPr>
          <w:p w14:paraId="608F53E4"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ENERGY STAR</w:t>
            </w:r>
          </w:p>
        </w:tc>
        <w:tc>
          <w:tcPr>
            <w:tcW w:w="1890" w:type="dxa"/>
            <w:tcBorders>
              <w:top w:val="nil"/>
              <w:left w:val="nil"/>
              <w:bottom w:val="single" w:sz="4" w:space="0" w:color="auto"/>
              <w:right w:val="single" w:sz="4" w:space="0" w:color="auto"/>
            </w:tcBorders>
            <w:shd w:val="clear" w:color="auto" w:fill="auto"/>
            <w:noWrap/>
            <w:vAlign w:val="bottom"/>
          </w:tcPr>
          <w:p w14:paraId="759231A9" w14:textId="77777777" w:rsidR="00FD5071" w:rsidRPr="00DF7B7F" w:rsidRDefault="00FD5071" w:rsidP="008D35A3">
            <w:pPr>
              <w:widowControl/>
              <w:tabs>
                <w:tab w:val="left" w:pos="6464"/>
              </w:tabs>
              <w:autoSpaceDE/>
              <w:autoSpaceDN/>
              <w:jc w:val="center"/>
              <w:rPr>
                <w:rFonts w:ascii="Calibri" w:eastAsia="Times New Roman" w:hAnsi="Calibri" w:cs="Calibri"/>
                <w:sz w:val="20"/>
                <w:szCs w:val="20"/>
              </w:rPr>
            </w:pPr>
            <w:r w:rsidRPr="00DF7B7F">
              <w:rPr>
                <w:rFonts w:ascii="Calibri" w:eastAsia="Times New Roman" w:hAnsi="Calibri" w:cs="Calibri"/>
                <w:sz w:val="20"/>
                <w:szCs w:val="20"/>
              </w:rPr>
              <w:t>50% up to $125</w:t>
            </w:r>
          </w:p>
        </w:tc>
      </w:tr>
      <w:tr w:rsidR="00FD5071" w:rsidRPr="00DF7B7F" w14:paraId="4D8D3EFA"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716C2C89"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WiFi Enabled Smart Thermostat</w:t>
            </w:r>
          </w:p>
        </w:tc>
        <w:tc>
          <w:tcPr>
            <w:tcW w:w="3690" w:type="dxa"/>
            <w:tcBorders>
              <w:top w:val="nil"/>
              <w:left w:val="nil"/>
              <w:bottom w:val="single" w:sz="4" w:space="0" w:color="auto"/>
              <w:right w:val="single" w:sz="4" w:space="0" w:color="auto"/>
            </w:tcBorders>
            <w:shd w:val="clear" w:color="auto" w:fill="auto"/>
            <w:noWrap/>
            <w:vAlign w:val="center"/>
          </w:tcPr>
          <w:p w14:paraId="5DF57DE7"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ENERGY STAR and enrolled in Connected Homes</w:t>
            </w:r>
          </w:p>
        </w:tc>
        <w:tc>
          <w:tcPr>
            <w:tcW w:w="1890" w:type="dxa"/>
            <w:tcBorders>
              <w:top w:val="nil"/>
              <w:left w:val="nil"/>
              <w:bottom w:val="single" w:sz="4" w:space="0" w:color="auto"/>
              <w:right w:val="single" w:sz="4" w:space="0" w:color="auto"/>
            </w:tcBorders>
            <w:shd w:val="clear" w:color="auto" w:fill="auto"/>
            <w:noWrap/>
            <w:vAlign w:val="center"/>
          </w:tcPr>
          <w:p w14:paraId="2DEBE3C1" w14:textId="77777777" w:rsidR="00FD5071" w:rsidRPr="00DF7B7F" w:rsidRDefault="00FD5071" w:rsidP="008D35A3">
            <w:pPr>
              <w:widowControl/>
              <w:tabs>
                <w:tab w:val="left" w:pos="6464"/>
              </w:tabs>
              <w:autoSpaceDE/>
              <w:autoSpaceDN/>
              <w:jc w:val="center"/>
              <w:rPr>
                <w:rFonts w:ascii="Calibri" w:eastAsia="Times New Roman" w:hAnsi="Calibri" w:cs="Calibri"/>
                <w:sz w:val="20"/>
                <w:szCs w:val="20"/>
              </w:rPr>
            </w:pPr>
            <w:r w:rsidRPr="00DF7B7F">
              <w:rPr>
                <w:rFonts w:ascii="Calibri" w:eastAsia="Times New Roman" w:hAnsi="Calibri" w:cs="Calibri"/>
                <w:sz w:val="20"/>
                <w:szCs w:val="20"/>
              </w:rPr>
              <w:t>100%</w:t>
            </w:r>
          </w:p>
        </w:tc>
      </w:tr>
      <w:tr w:rsidR="00FD5071" w:rsidRPr="008E5E34" w14:paraId="6F9FF4DC"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3EB5CAD2"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Induction Range and Cooktop</w:t>
            </w:r>
          </w:p>
        </w:tc>
        <w:tc>
          <w:tcPr>
            <w:tcW w:w="3690" w:type="dxa"/>
            <w:tcBorders>
              <w:top w:val="nil"/>
              <w:left w:val="nil"/>
              <w:bottom w:val="single" w:sz="4" w:space="0" w:color="auto"/>
              <w:right w:val="single" w:sz="4" w:space="0" w:color="auto"/>
            </w:tcBorders>
            <w:shd w:val="clear" w:color="auto" w:fill="auto"/>
            <w:noWrap/>
            <w:vAlign w:val="center"/>
            <w:hideMark/>
          </w:tcPr>
          <w:p w14:paraId="5F32B780"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 </w:t>
            </w:r>
          </w:p>
        </w:tc>
        <w:tc>
          <w:tcPr>
            <w:tcW w:w="1890" w:type="dxa"/>
            <w:tcBorders>
              <w:top w:val="nil"/>
              <w:left w:val="nil"/>
              <w:bottom w:val="single" w:sz="4" w:space="0" w:color="auto"/>
              <w:right w:val="single" w:sz="4" w:space="0" w:color="auto"/>
            </w:tcBorders>
            <w:shd w:val="clear" w:color="auto" w:fill="auto"/>
            <w:noWrap/>
            <w:vAlign w:val="center"/>
          </w:tcPr>
          <w:p w14:paraId="37B681D7"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Up to $750</w:t>
            </w:r>
          </w:p>
        </w:tc>
      </w:tr>
      <w:tr w:rsidR="00FD5071" w:rsidRPr="008E5E34" w14:paraId="1C32A050"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681A15E"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Air Source Heat Pump</w:t>
            </w:r>
          </w:p>
        </w:tc>
        <w:tc>
          <w:tcPr>
            <w:tcW w:w="3690" w:type="dxa"/>
            <w:tcBorders>
              <w:top w:val="nil"/>
              <w:left w:val="nil"/>
              <w:bottom w:val="single" w:sz="4" w:space="0" w:color="auto"/>
              <w:right w:val="single" w:sz="4" w:space="0" w:color="auto"/>
            </w:tcBorders>
            <w:shd w:val="clear" w:color="auto" w:fill="auto"/>
            <w:noWrap/>
            <w:vAlign w:val="center"/>
            <w:hideMark/>
          </w:tcPr>
          <w:p w14:paraId="16188052"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SEER 15+; HSPF 9+</w:t>
            </w:r>
            <w:r>
              <w:rPr>
                <w:rFonts w:ascii="Calibri" w:eastAsia="Times New Roman" w:hAnsi="Calibri" w:cs="Calibri"/>
                <w:sz w:val="20"/>
                <w:szCs w:val="20"/>
              </w:rPr>
              <w:t>COP 1.75+ at max capcy</w:t>
            </w:r>
          </w:p>
        </w:tc>
        <w:tc>
          <w:tcPr>
            <w:tcW w:w="1890" w:type="dxa"/>
            <w:tcBorders>
              <w:top w:val="nil"/>
              <w:left w:val="nil"/>
              <w:bottom w:val="single" w:sz="4" w:space="0" w:color="auto"/>
              <w:right w:val="single" w:sz="4" w:space="0" w:color="auto"/>
            </w:tcBorders>
            <w:shd w:val="clear" w:color="auto" w:fill="auto"/>
            <w:noWrap/>
            <w:vAlign w:val="center"/>
          </w:tcPr>
          <w:p w14:paraId="44FF9637"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$1,000 per household</w:t>
            </w:r>
          </w:p>
        </w:tc>
      </w:tr>
      <w:tr w:rsidR="00FD5071" w:rsidRPr="008E5E34" w14:paraId="731DE4CD"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5D3CD8DB"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 xml:space="preserve">Ductless Mini-Split Heat Pump </w:t>
            </w:r>
          </w:p>
        </w:tc>
        <w:tc>
          <w:tcPr>
            <w:tcW w:w="3690" w:type="dxa"/>
            <w:tcBorders>
              <w:top w:val="nil"/>
              <w:left w:val="nil"/>
              <w:bottom w:val="single" w:sz="4" w:space="0" w:color="auto"/>
              <w:right w:val="single" w:sz="4" w:space="0" w:color="auto"/>
            </w:tcBorders>
            <w:shd w:val="clear" w:color="auto" w:fill="auto"/>
            <w:noWrap/>
            <w:vAlign w:val="center"/>
            <w:hideMark/>
          </w:tcPr>
          <w:p w14:paraId="02582174"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SEER 15+; HSPF 9+</w:t>
            </w:r>
            <w:r>
              <w:rPr>
                <w:rFonts w:ascii="Calibri" w:eastAsia="Times New Roman" w:hAnsi="Calibri" w:cs="Calibri"/>
                <w:sz w:val="20"/>
                <w:szCs w:val="20"/>
              </w:rPr>
              <w:t>COP 1.75+ at max capcy</w:t>
            </w:r>
          </w:p>
        </w:tc>
        <w:tc>
          <w:tcPr>
            <w:tcW w:w="1890" w:type="dxa"/>
            <w:tcBorders>
              <w:top w:val="nil"/>
              <w:left w:val="nil"/>
              <w:bottom w:val="single" w:sz="4" w:space="0" w:color="auto"/>
              <w:right w:val="single" w:sz="4" w:space="0" w:color="auto"/>
            </w:tcBorders>
            <w:shd w:val="clear" w:color="auto" w:fill="auto"/>
            <w:noWrap/>
            <w:vAlign w:val="center"/>
          </w:tcPr>
          <w:p w14:paraId="0A081518"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sidRPr="008E5E34">
              <w:rPr>
                <w:rFonts w:ascii="Calibri" w:eastAsia="Times New Roman" w:hAnsi="Calibri" w:cs="Calibri"/>
                <w:sz w:val="20"/>
                <w:szCs w:val="20"/>
              </w:rPr>
              <w:t>$1,000 per household</w:t>
            </w:r>
          </w:p>
        </w:tc>
      </w:tr>
      <w:tr w:rsidR="00FD5071" w:rsidRPr="008E5E34" w14:paraId="181A7F99"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5CDF8E50"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Pr>
                <w:rFonts w:ascii="Calibri" w:eastAsia="Times New Roman" w:hAnsi="Calibri" w:cs="Calibri"/>
                <w:sz w:val="20"/>
                <w:szCs w:val="20"/>
              </w:rPr>
              <w:t>Integrated Controls</w:t>
            </w:r>
          </w:p>
        </w:tc>
        <w:tc>
          <w:tcPr>
            <w:tcW w:w="3690" w:type="dxa"/>
            <w:tcBorders>
              <w:top w:val="nil"/>
              <w:left w:val="nil"/>
              <w:bottom w:val="single" w:sz="4" w:space="0" w:color="auto"/>
              <w:right w:val="single" w:sz="4" w:space="0" w:color="auto"/>
            </w:tcBorders>
            <w:shd w:val="clear" w:color="auto" w:fill="auto"/>
            <w:noWrap/>
            <w:vAlign w:val="center"/>
          </w:tcPr>
          <w:p w14:paraId="07637BBE"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p>
        </w:tc>
        <w:tc>
          <w:tcPr>
            <w:tcW w:w="1890" w:type="dxa"/>
            <w:tcBorders>
              <w:top w:val="nil"/>
              <w:left w:val="nil"/>
              <w:bottom w:val="single" w:sz="4" w:space="0" w:color="auto"/>
              <w:right w:val="single" w:sz="4" w:space="0" w:color="auto"/>
            </w:tcBorders>
            <w:shd w:val="clear" w:color="auto" w:fill="auto"/>
            <w:noWrap/>
            <w:vAlign w:val="center"/>
          </w:tcPr>
          <w:p w14:paraId="0E8ED1FD"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Pr>
                <w:rFonts w:ascii="Calibri" w:eastAsia="Times New Roman" w:hAnsi="Calibri" w:cs="Calibri"/>
                <w:sz w:val="20"/>
                <w:szCs w:val="20"/>
              </w:rPr>
              <w:t>$100 per indoor unit, max $400</w:t>
            </w:r>
          </w:p>
        </w:tc>
      </w:tr>
      <w:tr w:rsidR="00FD5071" w:rsidRPr="008E5E34" w14:paraId="0713F965"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B9DDC42"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Blower Door Test &amp; Air Sealing</w:t>
            </w:r>
          </w:p>
        </w:tc>
        <w:tc>
          <w:tcPr>
            <w:tcW w:w="3690" w:type="dxa"/>
            <w:tcBorders>
              <w:top w:val="nil"/>
              <w:left w:val="nil"/>
              <w:bottom w:val="single" w:sz="4" w:space="0" w:color="auto"/>
              <w:right w:val="single" w:sz="4" w:space="0" w:color="auto"/>
            </w:tcBorders>
            <w:shd w:val="clear" w:color="auto" w:fill="auto"/>
            <w:noWrap/>
            <w:vAlign w:val="bottom"/>
            <w:hideMark/>
          </w:tcPr>
          <w:p w14:paraId="0217BB5A"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Pr>
                <w:rFonts w:ascii="Calibri" w:eastAsia="Times New Roman" w:hAnsi="Calibri" w:cs="Calibri"/>
                <w:sz w:val="20"/>
                <w:szCs w:val="20"/>
              </w:rPr>
              <w:t>Audit required</w:t>
            </w:r>
          </w:p>
        </w:tc>
        <w:tc>
          <w:tcPr>
            <w:tcW w:w="1890" w:type="dxa"/>
            <w:tcBorders>
              <w:top w:val="nil"/>
              <w:left w:val="nil"/>
              <w:bottom w:val="single" w:sz="4" w:space="0" w:color="auto"/>
              <w:right w:val="single" w:sz="4" w:space="0" w:color="auto"/>
            </w:tcBorders>
            <w:shd w:val="clear" w:color="auto" w:fill="auto"/>
            <w:noWrap/>
            <w:vAlign w:val="center"/>
          </w:tcPr>
          <w:p w14:paraId="637B2A55" w14:textId="77777777" w:rsidR="00FD5071" w:rsidRPr="008E5E34" w:rsidRDefault="00FD5071" w:rsidP="008D35A3">
            <w:pPr>
              <w:widowControl/>
              <w:tabs>
                <w:tab w:val="left" w:pos="6464"/>
              </w:tabs>
              <w:autoSpaceDE/>
              <w:autoSpaceDN/>
              <w:jc w:val="center"/>
              <w:rPr>
                <w:rFonts w:ascii="Calibri" w:eastAsia="Times New Roman" w:hAnsi="Calibri" w:cs="Calibri"/>
                <w:sz w:val="20"/>
                <w:szCs w:val="20"/>
              </w:rPr>
            </w:pPr>
            <w:r>
              <w:rPr>
                <w:rFonts w:ascii="Calibri" w:eastAsia="Times New Roman" w:hAnsi="Calibri" w:cs="Calibri"/>
                <w:sz w:val="20"/>
                <w:szCs w:val="20"/>
              </w:rPr>
              <w:t>75% up to $2,000</w:t>
            </w:r>
          </w:p>
        </w:tc>
      </w:tr>
      <w:tr w:rsidR="00FD5071" w:rsidRPr="008E5E34" w14:paraId="552D400C"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tcPr>
          <w:p w14:paraId="24533B22" w14:textId="77777777" w:rsidR="00FD5071" w:rsidRPr="008E5E34" w:rsidRDefault="00FD5071" w:rsidP="008D35A3">
            <w:pPr>
              <w:widowControl/>
              <w:tabs>
                <w:tab w:val="left" w:pos="6464"/>
              </w:tabs>
              <w:autoSpaceDE/>
              <w:autoSpaceDN/>
              <w:rPr>
                <w:rFonts w:ascii="Calibri" w:eastAsia="Times New Roman" w:hAnsi="Calibri" w:cs="Calibri"/>
                <w:sz w:val="20"/>
                <w:szCs w:val="20"/>
              </w:rPr>
            </w:pPr>
            <w:r w:rsidRPr="008E5E34">
              <w:rPr>
                <w:rFonts w:ascii="Calibri" w:eastAsia="Times New Roman" w:hAnsi="Calibri" w:cs="Calibri"/>
                <w:sz w:val="20"/>
                <w:szCs w:val="20"/>
              </w:rPr>
              <w:t>Blower Door Test &amp; Air Sealing</w:t>
            </w:r>
            <w:r>
              <w:rPr>
                <w:rFonts w:ascii="Calibri" w:eastAsia="Times New Roman" w:hAnsi="Calibri" w:cs="Calibri"/>
                <w:sz w:val="20"/>
                <w:szCs w:val="20"/>
              </w:rPr>
              <w:t xml:space="preserve"> when bundled with heat pump installation</w:t>
            </w:r>
          </w:p>
        </w:tc>
        <w:tc>
          <w:tcPr>
            <w:tcW w:w="3690" w:type="dxa"/>
            <w:tcBorders>
              <w:top w:val="nil"/>
              <w:left w:val="nil"/>
              <w:bottom w:val="single" w:sz="4" w:space="0" w:color="auto"/>
              <w:right w:val="single" w:sz="4" w:space="0" w:color="auto"/>
            </w:tcBorders>
            <w:shd w:val="clear" w:color="auto" w:fill="auto"/>
            <w:noWrap/>
            <w:vAlign w:val="bottom"/>
          </w:tcPr>
          <w:p w14:paraId="28105DF8" w14:textId="77777777" w:rsidR="00FD5071" w:rsidRDefault="00FD5071" w:rsidP="008D35A3">
            <w:pPr>
              <w:widowControl/>
              <w:tabs>
                <w:tab w:val="left" w:pos="6464"/>
              </w:tabs>
              <w:autoSpaceDE/>
              <w:autoSpaceDN/>
              <w:rPr>
                <w:rFonts w:ascii="Calibri" w:eastAsia="Times New Roman" w:hAnsi="Calibri" w:cs="Calibri"/>
                <w:sz w:val="20"/>
                <w:szCs w:val="20"/>
              </w:rPr>
            </w:pPr>
            <w:r>
              <w:rPr>
                <w:rFonts w:ascii="Calibri" w:eastAsia="Times New Roman" w:hAnsi="Calibri" w:cs="Calibri"/>
                <w:sz w:val="20"/>
                <w:szCs w:val="20"/>
              </w:rPr>
              <w:t>Audit required</w:t>
            </w:r>
          </w:p>
        </w:tc>
        <w:tc>
          <w:tcPr>
            <w:tcW w:w="1890" w:type="dxa"/>
            <w:tcBorders>
              <w:top w:val="nil"/>
              <w:left w:val="nil"/>
              <w:bottom w:val="single" w:sz="4" w:space="0" w:color="auto"/>
              <w:right w:val="single" w:sz="4" w:space="0" w:color="auto"/>
            </w:tcBorders>
            <w:shd w:val="clear" w:color="auto" w:fill="auto"/>
            <w:noWrap/>
            <w:vAlign w:val="center"/>
          </w:tcPr>
          <w:p w14:paraId="16F1CC09" w14:textId="77777777" w:rsidR="00FD5071" w:rsidRDefault="00FD5071" w:rsidP="008D35A3">
            <w:pPr>
              <w:widowControl/>
              <w:tabs>
                <w:tab w:val="left" w:pos="6464"/>
              </w:tabs>
              <w:autoSpaceDE/>
              <w:autoSpaceDN/>
              <w:jc w:val="center"/>
              <w:rPr>
                <w:rFonts w:ascii="Calibri" w:eastAsia="Times New Roman" w:hAnsi="Calibri" w:cs="Calibri"/>
                <w:sz w:val="20"/>
                <w:szCs w:val="20"/>
              </w:rPr>
            </w:pPr>
            <w:r>
              <w:rPr>
                <w:rFonts w:ascii="Calibri" w:eastAsia="Times New Roman" w:hAnsi="Calibri" w:cs="Calibri"/>
                <w:sz w:val="20"/>
                <w:szCs w:val="20"/>
              </w:rPr>
              <w:t>75% of cost</w:t>
            </w:r>
          </w:p>
        </w:tc>
      </w:tr>
      <w:tr w:rsidR="00FD5071" w:rsidRPr="00DF7B7F" w14:paraId="425D0F64"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43FEF0D7"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Batteries (≥10 KWH) - Sonnen, Generac</w:t>
            </w:r>
          </w:p>
        </w:tc>
        <w:tc>
          <w:tcPr>
            <w:tcW w:w="3690" w:type="dxa"/>
            <w:tcBorders>
              <w:top w:val="nil"/>
              <w:left w:val="nil"/>
              <w:bottom w:val="single" w:sz="4" w:space="0" w:color="auto"/>
              <w:right w:val="single" w:sz="4" w:space="0" w:color="auto"/>
            </w:tcBorders>
            <w:shd w:val="clear" w:color="auto" w:fill="auto"/>
            <w:noWrap/>
            <w:vAlign w:val="bottom"/>
            <w:hideMark/>
          </w:tcPr>
          <w:p w14:paraId="266A31D6"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5306AE64" w14:textId="77777777" w:rsidR="00FD5071" w:rsidRPr="00DF7B7F" w:rsidRDefault="00FD5071" w:rsidP="008D35A3">
            <w:pPr>
              <w:tabs>
                <w:tab w:val="left" w:pos="6464"/>
              </w:tabs>
              <w:jc w:val="center"/>
              <w:rPr>
                <w:rFonts w:ascii="Calibri" w:eastAsia="Times New Roman" w:hAnsi="Calibri" w:cs="Calibri"/>
                <w:sz w:val="20"/>
                <w:szCs w:val="20"/>
              </w:rPr>
            </w:pPr>
            <w:r w:rsidRPr="00DF7B7F">
              <w:rPr>
                <w:rFonts w:ascii="Calibri" w:hAnsi="Calibri" w:cs="Calibri"/>
                <w:sz w:val="20"/>
                <w:szCs w:val="20"/>
              </w:rPr>
              <w:t>$15/mo</w:t>
            </w:r>
          </w:p>
        </w:tc>
      </w:tr>
      <w:tr w:rsidR="00FD5071" w:rsidRPr="00DF7B7F" w14:paraId="7E14B7AB"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072439BC"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Electric Vehicle Chargers - ChargePoint, JuiceBox</w:t>
            </w:r>
          </w:p>
        </w:tc>
        <w:tc>
          <w:tcPr>
            <w:tcW w:w="3690" w:type="dxa"/>
            <w:tcBorders>
              <w:top w:val="nil"/>
              <w:left w:val="nil"/>
              <w:bottom w:val="single" w:sz="4" w:space="0" w:color="auto"/>
              <w:right w:val="single" w:sz="4" w:space="0" w:color="auto"/>
            </w:tcBorders>
            <w:shd w:val="clear" w:color="auto" w:fill="auto"/>
            <w:noWrap/>
            <w:vAlign w:val="bottom"/>
            <w:hideMark/>
          </w:tcPr>
          <w:p w14:paraId="13C7A2F0"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6CC28928" w14:textId="77777777" w:rsidR="00FD5071" w:rsidRPr="00DF7B7F" w:rsidRDefault="00FD5071" w:rsidP="008D35A3">
            <w:pPr>
              <w:tabs>
                <w:tab w:val="left" w:pos="6464"/>
              </w:tabs>
              <w:jc w:val="center"/>
              <w:rPr>
                <w:rFonts w:ascii="Calibri" w:hAnsi="Calibri" w:cs="Calibri"/>
                <w:sz w:val="20"/>
                <w:szCs w:val="20"/>
              </w:rPr>
            </w:pPr>
            <w:r w:rsidRPr="00DF7B7F">
              <w:rPr>
                <w:rFonts w:ascii="Calibri" w:hAnsi="Calibri" w:cs="Calibri"/>
                <w:sz w:val="20"/>
                <w:szCs w:val="20"/>
              </w:rPr>
              <w:t>$10/mo</w:t>
            </w:r>
          </w:p>
        </w:tc>
      </w:tr>
      <w:tr w:rsidR="00FD5071" w:rsidRPr="00DF7B7F" w14:paraId="294336F1" w14:textId="77777777" w:rsidTr="008D35A3">
        <w:trPr>
          <w:trHeight w:val="51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7BD709F0"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Mini-Split Heat Pump Controllers (per condenser) - Sensibo, Flair</w:t>
            </w:r>
          </w:p>
        </w:tc>
        <w:tc>
          <w:tcPr>
            <w:tcW w:w="3690" w:type="dxa"/>
            <w:tcBorders>
              <w:top w:val="nil"/>
              <w:left w:val="nil"/>
              <w:bottom w:val="single" w:sz="4" w:space="0" w:color="auto"/>
              <w:right w:val="single" w:sz="4" w:space="0" w:color="auto"/>
            </w:tcBorders>
            <w:shd w:val="clear" w:color="auto" w:fill="auto"/>
            <w:noWrap/>
            <w:vAlign w:val="bottom"/>
            <w:hideMark/>
          </w:tcPr>
          <w:p w14:paraId="03A52EE8"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7305315A" w14:textId="77777777" w:rsidR="00FD5071" w:rsidRPr="00DF7B7F" w:rsidRDefault="00FD5071" w:rsidP="008D35A3">
            <w:pPr>
              <w:tabs>
                <w:tab w:val="left" w:pos="6464"/>
              </w:tabs>
              <w:jc w:val="center"/>
              <w:rPr>
                <w:rFonts w:ascii="Calibri" w:hAnsi="Calibri" w:cs="Calibri"/>
                <w:sz w:val="20"/>
                <w:szCs w:val="20"/>
              </w:rPr>
            </w:pPr>
            <w:r w:rsidRPr="00DF7B7F">
              <w:rPr>
                <w:rFonts w:ascii="Calibri" w:hAnsi="Calibri" w:cs="Calibri"/>
                <w:sz w:val="20"/>
                <w:szCs w:val="20"/>
              </w:rPr>
              <w:t>$5/mo</w:t>
            </w:r>
          </w:p>
        </w:tc>
      </w:tr>
      <w:tr w:rsidR="00FD5071" w:rsidRPr="00DF7B7F" w14:paraId="1C62F586"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129F8F19"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Wifi Thermostats - Google Nest, Honeywell Home</w:t>
            </w:r>
          </w:p>
        </w:tc>
        <w:tc>
          <w:tcPr>
            <w:tcW w:w="3690" w:type="dxa"/>
            <w:tcBorders>
              <w:top w:val="nil"/>
              <w:left w:val="nil"/>
              <w:bottom w:val="single" w:sz="4" w:space="0" w:color="auto"/>
              <w:right w:val="single" w:sz="4" w:space="0" w:color="auto"/>
            </w:tcBorders>
            <w:shd w:val="clear" w:color="auto" w:fill="auto"/>
            <w:noWrap/>
            <w:vAlign w:val="bottom"/>
            <w:hideMark/>
          </w:tcPr>
          <w:p w14:paraId="0E4179DE"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00ECED94" w14:textId="77777777" w:rsidR="00FD5071" w:rsidRPr="00DF7B7F" w:rsidRDefault="00FD5071" w:rsidP="008D35A3">
            <w:pPr>
              <w:tabs>
                <w:tab w:val="left" w:pos="6464"/>
              </w:tabs>
              <w:jc w:val="center"/>
              <w:rPr>
                <w:rFonts w:ascii="Calibri" w:hAnsi="Calibri" w:cs="Calibri"/>
                <w:sz w:val="20"/>
                <w:szCs w:val="20"/>
              </w:rPr>
            </w:pPr>
            <w:r w:rsidRPr="00DF7B7F">
              <w:rPr>
                <w:rFonts w:ascii="Calibri" w:hAnsi="Calibri" w:cs="Calibri"/>
                <w:sz w:val="20"/>
                <w:szCs w:val="20"/>
              </w:rPr>
              <w:t>$5/mo</w:t>
            </w:r>
          </w:p>
        </w:tc>
      </w:tr>
      <w:tr w:rsidR="00FD5071" w:rsidRPr="00DF7B7F" w14:paraId="54350B66"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vAlign w:val="center"/>
            <w:hideMark/>
          </w:tcPr>
          <w:p w14:paraId="1B71D659"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Electric Hot Water Heaters - GE, Rheem</w:t>
            </w:r>
          </w:p>
        </w:tc>
        <w:tc>
          <w:tcPr>
            <w:tcW w:w="3690" w:type="dxa"/>
            <w:tcBorders>
              <w:top w:val="nil"/>
              <w:left w:val="nil"/>
              <w:bottom w:val="single" w:sz="4" w:space="0" w:color="auto"/>
              <w:right w:val="single" w:sz="4" w:space="0" w:color="auto"/>
            </w:tcBorders>
            <w:shd w:val="clear" w:color="auto" w:fill="auto"/>
            <w:noWrap/>
            <w:vAlign w:val="bottom"/>
            <w:hideMark/>
          </w:tcPr>
          <w:p w14:paraId="7938C9F1"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Enroll in Connected Homes</w:t>
            </w:r>
          </w:p>
        </w:tc>
        <w:tc>
          <w:tcPr>
            <w:tcW w:w="1890" w:type="dxa"/>
            <w:tcBorders>
              <w:top w:val="nil"/>
              <w:left w:val="nil"/>
              <w:bottom w:val="single" w:sz="4" w:space="0" w:color="auto"/>
              <w:right w:val="single" w:sz="4" w:space="0" w:color="auto"/>
            </w:tcBorders>
            <w:shd w:val="clear" w:color="auto" w:fill="auto"/>
            <w:vAlign w:val="center"/>
          </w:tcPr>
          <w:p w14:paraId="12A80E30" w14:textId="77777777" w:rsidR="00FD5071" w:rsidRPr="00DF7B7F" w:rsidRDefault="00FD5071" w:rsidP="008D35A3">
            <w:pPr>
              <w:tabs>
                <w:tab w:val="left" w:pos="6464"/>
              </w:tabs>
              <w:jc w:val="center"/>
              <w:rPr>
                <w:rFonts w:ascii="Calibri" w:hAnsi="Calibri" w:cs="Calibri"/>
                <w:sz w:val="20"/>
                <w:szCs w:val="20"/>
              </w:rPr>
            </w:pPr>
            <w:r w:rsidRPr="00DF7B7F">
              <w:rPr>
                <w:rFonts w:ascii="Calibri" w:hAnsi="Calibri" w:cs="Calibri"/>
                <w:sz w:val="20"/>
                <w:szCs w:val="20"/>
              </w:rPr>
              <w:t>$5/mo</w:t>
            </w:r>
          </w:p>
        </w:tc>
      </w:tr>
      <w:tr w:rsidR="00FD5071" w:rsidRPr="00BB1B58" w14:paraId="250262EB"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vAlign w:val="center"/>
          </w:tcPr>
          <w:p w14:paraId="1203183B"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Zero-Turn Electric Riding Lawn Mower</w:t>
            </w:r>
          </w:p>
        </w:tc>
        <w:tc>
          <w:tcPr>
            <w:tcW w:w="3690" w:type="dxa"/>
            <w:tcBorders>
              <w:top w:val="nil"/>
              <w:left w:val="nil"/>
              <w:bottom w:val="single" w:sz="4" w:space="0" w:color="auto"/>
              <w:right w:val="single" w:sz="4" w:space="0" w:color="auto"/>
            </w:tcBorders>
            <w:shd w:val="clear" w:color="auto" w:fill="auto"/>
            <w:noWrap/>
            <w:vAlign w:val="bottom"/>
          </w:tcPr>
          <w:p w14:paraId="1BC5508C"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vAlign w:val="center"/>
          </w:tcPr>
          <w:p w14:paraId="7BAFDEC7" w14:textId="77777777" w:rsidR="00FD5071" w:rsidRPr="00BB1B58" w:rsidRDefault="00FD5071" w:rsidP="008D35A3">
            <w:pPr>
              <w:tabs>
                <w:tab w:val="left" w:pos="6464"/>
              </w:tabs>
              <w:jc w:val="center"/>
              <w:rPr>
                <w:rFonts w:ascii="Calibri" w:hAnsi="Calibri" w:cs="Calibri"/>
                <w:sz w:val="20"/>
                <w:szCs w:val="20"/>
              </w:rPr>
            </w:pPr>
            <w:r w:rsidRPr="00BB1B58">
              <w:rPr>
                <w:rFonts w:ascii="Calibri" w:hAnsi="Calibri" w:cs="Calibri"/>
                <w:sz w:val="20"/>
                <w:szCs w:val="20"/>
              </w:rPr>
              <w:t>50% up to $400</w:t>
            </w:r>
          </w:p>
        </w:tc>
      </w:tr>
      <w:tr w:rsidR="00FD5071" w:rsidRPr="00BB1B58" w14:paraId="1B8DCD51"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vAlign w:val="center"/>
          </w:tcPr>
          <w:p w14:paraId="67999721"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Riding Electric Lawn Mower (Not Zero Turn)</w:t>
            </w:r>
          </w:p>
        </w:tc>
        <w:tc>
          <w:tcPr>
            <w:tcW w:w="3690" w:type="dxa"/>
            <w:tcBorders>
              <w:top w:val="nil"/>
              <w:left w:val="nil"/>
              <w:bottom w:val="single" w:sz="4" w:space="0" w:color="auto"/>
              <w:right w:val="single" w:sz="4" w:space="0" w:color="auto"/>
            </w:tcBorders>
            <w:shd w:val="clear" w:color="auto" w:fill="auto"/>
            <w:noWrap/>
            <w:vAlign w:val="bottom"/>
          </w:tcPr>
          <w:p w14:paraId="0A47AAF4"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vAlign w:val="center"/>
          </w:tcPr>
          <w:p w14:paraId="7A75FD92" w14:textId="77777777" w:rsidR="00FD5071" w:rsidRPr="00BB1B58" w:rsidRDefault="00FD5071" w:rsidP="008D35A3">
            <w:pPr>
              <w:tabs>
                <w:tab w:val="left" w:pos="6464"/>
              </w:tabs>
              <w:jc w:val="center"/>
              <w:rPr>
                <w:rFonts w:ascii="Calibri" w:hAnsi="Calibri" w:cs="Calibri"/>
                <w:sz w:val="20"/>
                <w:szCs w:val="20"/>
              </w:rPr>
            </w:pPr>
            <w:r w:rsidRPr="00BB1B58">
              <w:rPr>
                <w:rFonts w:ascii="Calibri" w:hAnsi="Calibri" w:cs="Calibri"/>
                <w:sz w:val="20"/>
                <w:szCs w:val="20"/>
              </w:rPr>
              <w:t>50% up to $200</w:t>
            </w:r>
          </w:p>
        </w:tc>
      </w:tr>
      <w:tr w:rsidR="00FD5071" w:rsidRPr="00BB1B58" w14:paraId="71F7DB71"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2A0A58E5"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Push Electric Lawn Mower</w:t>
            </w:r>
          </w:p>
        </w:tc>
        <w:tc>
          <w:tcPr>
            <w:tcW w:w="3690" w:type="dxa"/>
            <w:tcBorders>
              <w:top w:val="nil"/>
              <w:left w:val="nil"/>
              <w:bottom w:val="single" w:sz="4" w:space="0" w:color="auto"/>
              <w:right w:val="single" w:sz="4" w:space="0" w:color="auto"/>
            </w:tcBorders>
            <w:shd w:val="clear" w:color="auto" w:fill="auto"/>
            <w:noWrap/>
            <w:vAlign w:val="center"/>
            <w:hideMark/>
          </w:tcPr>
          <w:p w14:paraId="6A011312"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46457720" w14:textId="77777777" w:rsidR="00FD5071" w:rsidRPr="00BB1B58" w:rsidRDefault="00FD5071" w:rsidP="008D35A3">
            <w:pPr>
              <w:tabs>
                <w:tab w:val="left" w:pos="6464"/>
              </w:tabs>
              <w:jc w:val="center"/>
              <w:rPr>
                <w:rFonts w:ascii="Calibri" w:hAnsi="Calibri" w:cs="Calibri"/>
                <w:sz w:val="20"/>
                <w:szCs w:val="20"/>
              </w:rPr>
            </w:pPr>
            <w:r w:rsidRPr="00BB1B58">
              <w:rPr>
                <w:rFonts w:ascii="Calibri" w:hAnsi="Calibri" w:cs="Calibri"/>
                <w:sz w:val="20"/>
                <w:szCs w:val="20"/>
              </w:rPr>
              <w:t>50% up to $100</w:t>
            </w:r>
          </w:p>
        </w:tc>
      </w:tr>
      <w:tr w:rsidR="00FD5071" w:rsidRPr="00BB1B58" w14:paraId="0B907D06"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CAA6F91"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Misc Lawn Equipment</w:t>
            </w:r>
          </w:p>
        </w:tc>
        <w:tc>
          <w:tcPr>
            <w:tcW w:w="3690" w:type="dxa"/>
            <w:tcBorders>
              <w:top w:val="nil"/>
              <w:left w:val="nil"/>
              <w:bottom w:val="single" w:sz="4" w:space="0" w:color="auto"/>
              <w:right w:val="single" w:sz="4" w:space="0" w:color="auto"/>
            </w:tcBorders>
            <w:shd w:val="clear" w:color="auto" w:fill="auto"/>
            <w:noWrap/>
            <w:vAlign w:val="center"/>
            <w:hideMark/>
          </w:tcPr>
          <w:p w14:paraId="4186EEB5"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70807835" w14:textId="77777777" w:rsidR="00FD5071" w:rsidRPr="00BB1B58" w:rsidRDefault="00FD5071" w:rsidP="008D35A3">
            <w:pPr>
              <w:tabs>
                <w:tab w:val="left" w:pos="6464"/>
              </w:tabs>
              <w:jc w:val="center"/>
              <w:rPr>
                <w:rFonts w:ascii="Calibri" w:hAnsi="Calibri" w:cs="Calibri"/>
                <w:sz w:val="20"/>
                <w:szCs w:val="20"/>
              </w:rPr>
            </w:pPr>
            <w:r w:rsidRPr="00BB1B58">
              <w:rPr>
                <w:rFonts w:ascii="Calibri" w:hAnsi="Calibri" w:cs="Calibri"/>
                <w:sz w:val="20"/>
                <w:szCs w:val="20"/>
              </w:rPr>
              <w:t>50% up to $40</w:t>
            </w:r>
          </w:p>
        </w:tc>
      </w:tr>
      <w:tr w:rsidR="00FD5071" w:rsidRPr="00BB1B58" w14:paraId="50C3433E"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4118F4B8"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Electric Snow Blower</w:t>
            </w:r>
          </w:p>
        </w:tc>
        <w:tc>
          <w:tcPr>
            <w:tcW w:w="3690" w:type="dxa"/>
            <w:tcBorders>
              <w:top w:val="nil"/>
              <w:left w:val="nil"/>
              <w:bottom w:val="single" w:sz="4" w:space="0" w:color="auto"/>
              <w:right w:val="single" w:sz="4" w:space="0" w:color="auto"/>
            </w:tcBorders>
            <w:shd w:val="clear" w:color="auto" w:fill="auto"/>
            <w:noWrap/>
            <w:vAlign w:val="center"/>
            <w:hideMark/>
          </w:tcPr>
          <w:p w14:paraId="757110C1"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Rechargeable Battery</w:t>
            </w:r>
          </w:p>
        </w:tc>
        <w:tc>
          <w:tcPr>
            <w:tcW w:w="1890" w:type="dxa"/>
            <w:tcBorders>
              <w:top w:val="nil"/>
              <w:left w:val="nil"/>
              <w:bottom w:val="single" w:sz="4" w:space="0" w:color="auto"/>
              <w:right w:val="single" w:sz="4" w:space="0" w:color="auto"/>
            </w:tcBorders>
            <w:shd w:val="clear" w:color="auto" w:fill="auto"/>
            <w:noWrap/>
            <w:vAlign w:val="center"/>
          </w:tcPr>
          <w:p w14:paraId="0D9CBB1F" w14:textId="77777777" w:rsidR="00FD5071" w:rsidRPr="00BB1B58" w:rsidRDefault="00FD5071" w:rsidP="008D35A3">
            <w:pPr>
              <w:tabs>
                <w:tab w:val="left" w:pos="6464"/>
              </w:tabs>
              <w:jc w:val="center"/>
              <w:rPr>
                <w:rFonts w:ascii="Calibri" w:hAnsi="Calibri" w:cs="Calibri"/>
                <w:sz w:val="20"/>
                <w:szCs w:val="20"/>
              </w:rPr>
            </w:pPr>
            <w:r w:rsidRPr="00BB1B58">
              <w:rPr>
                <w:rFonts w:ascii="Calibri" w:hAnsi="Calibri" w:cs="Calibri"/>
                <w:sz w:val="20"/>
                <w:szCs w:val="20"/>
              </w:rPr>
              <w:t>50% up to $100</w:t>
            </w:r>
          </w:p>
        </w:tc>
      </w:tr>
      <w:tr w:rsidR="00FD5071" w:rsidRPr="00BB1B58" w14:paraId="220F50BB" w14:textId="77777777" w:rsidTr="008D35A3">
        <w:trPr>
          <w:trHeight w:val="300"/>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14:paraId="6DF77717"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Smart Level 2 EV Charger</w:t>
            </w:r>
          </w:p>
        </w:tc>
        <w:tc>
          <w:tcPr>
            <w:tcW w:w="3690" w:type="dxa"/>
            <w:tcBorders>
              <w:top w:val="nil"/>
              <w:left w:val="nil"/>
              <w:bottom w:val="single" w:sz="4" w:space="0" w:color="auto"/>
              <w:right w:val="single" w:sz="4" w:space="0" w:color="auto"/>
            </w:tcBorders>
            <w:shd w:val="clear" w:color="auto" w:fill="auto"/>
            <w:noWrap/>
            <w:vAlign w:val="center"/>
            <w:hideMark/>
          </w:tcPr>
          <w:p w14:paraId="49A097D4" w14:textId="77777777" w:rsidR="00FD5071" w:rsidRPr="00BB1B58" w:rsidRDefault="00FD5071" w:rsidP="008D35A3">
            <w:pPr>
              <w:widowControl/>
              <w:tabs>
                <w:tab w:val="left" w:pos="6464"/>
              </w:tabs>
              <w:autoSpaceDE/>
              <w:autoSpaceDN/>
              <w:rPr>
                <w:rFonts w:ascii="Calibri" w:eastAsia="Times New Roman" w:hAnsi="Calibri" w:cs="Calibri"/>
                <w:sz w:val="20"/>
                <w:szCs w:val="20"/>
              </w:rPr>
            </w:pPr>
            <w:r w:rsidRPr="00BB1B58">
              <w:rPr>
                <w:rFonts w:ascii="Calibri" w:eastAsia="Times New Roman" w:hAnsi="Calibri" w:cs="Calibri"/>
                <w:sz w:val="20"/>
                <w:szCs w:val="20"/>
              </w:rPr>
              <w:t>enrolled in Connected Homes</w:t>
            </w:r>
          </w:p>
        </w:tc>
        <w:tc>
          <w:tcPr>
            <w:tcW w:w="1890" w:type="dxa"/>
            <w:tcBorders>
              <w:top w:val="nil"/>
              <w:left w:val="nil"/>
              <w:bottom w:val="single" w:sz="4" w:space="0" w:color="auto"/>
              <w:right w:val="single" w:sz="4" w:space="0" w:color="auto"/>
            </w:tcBorders>
            <w:shd w:val="clear" w:color="auto" w:fill="auto"/>
            <w:noWrap/>
            <w:vAlign w:val="center"/>
          </w:tcPr>
          <w:p w14:paraId="30ED7E34" w14:textId="77777777" w:rsidR="00FD5071" w:rsidRPr="00BB1B58" w:rsidRDefault="00FD5071" w:rsidP="008D35A3">
            <w:pPr>
              <w:widowControl/>
              <w:tabs>
                <w:tab w:val="left" w:pos="6464"/>
              </w:tabs>
              <w:autoSpaceDE/>
              <w:autoSpaceDN/>
              <w:jc w:val="center"/>
              <w:rPr>
                <w:rFonts w:ascii="Calibri" w:eastAsia="Times New Roman" w:hAnsi="Calibri" w:cs="Calibri"/>
                <w:sz w:val="20"/>
                <w:szCs w:val="20"/>
              </w:rPr>
            </w:pPr>
            <w:r w:rsidRPr="00BB1B58">
              <w:rPr>
                <w:rFonts w:ascii="Calibri" w:eastAsia="Times New Roman" w:hAnsi="Calibri" w:cs="Calibri"/>
                <w:sz w:val="20"/>
                <w:szCs w:val="20"/>
              </w:rPr>
              <w:t>Free</w:t>
            </w:r>
          </w:p>
        </w:tc>
      </w:tr>
      <w:tr w:rsidR="00FD5071" w:rsidRPr="00DF7B7F" w14:paraId="63B7C153" w14:textId="77777777" w:rsidTr="008D35A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8E67B"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MLP Solar Rebate Program</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44CEE0A3"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systems with DOER approval</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4F8CB2E4" w14:textId="77777777" w:rsidR="00FD5071" w:rsidRPr="00DF7B7F" w:rsidRDefault="00FD5071" w:rsidP="008D35A3">
            <w:pPr>
              <w:tabs>
                <w:tab w:val="left" w:pos="6464"/>
              </w:tabs>
              <w:jc w:val="center"/>
              <w:rPr>
                <w:rFonts w:ascii="Calibri" w:eastAsia="Times New Roman" w:hAnsi="Calibri" w:cs="Calibri"/>
                <w:sz w:val="20"/>
                <w:szCs w:val="20"/>
              </w:rPr>
            </w:pPr>
            <w:r w:rsidRPr="00DF7B7F">
              <w:rPr>
                <w:rFonts w:ascii="Calibri" w:hAnsi="Calibri" w:cs="Calibri"/>
                <w:sz w:val="20"/>
                <w:szCs w:val="20"/>
              </w:rPr>
              <w:t>$0.60 / Watt</w:t>
            </w:r>
          </w:p>
        </w:tc>
      </w:tr>
      <w:tr w:rsidR="00FD5071" w:rsidRPr="00DF7B7F" w14:paraId="15E23030" w14:textId="77777777" w:rsidTr="008D35A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06798"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MLP-only funded Solar Rebates</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812EEEA" w14:textId="77777777" w:rsidR="00FD5071" w:rsidRPr="00DF7B7F" w:rsidRDefault="00FD5071" w:rsidP="008D35A3">
            <w:pPr>
              <w:widowControl/>
              <w:tabs>
                <w:tab w:val="left" w:pos="6464"/>
              </w:tabs>
              <w:autoSpaceDE/>
              <w:autoSpaceDN/>
              <w:rPr>
                <w:rFonts w:ascii="Calibri" w:eastAsia="Times New Roman" w:hAnsi="Calibri" w:cs="Calibri"/>
                <w:sz w:val="20"/>
                <w:szCs w:val="20"/>
              </w:rPr>
            </w:pPr>
            <w:r w:rsidRPr="00DF7B7F">
              <w:rPr>
                <w:rFonts w:ascii="Calibri" w:eastAsia="Times New Roman" w:hAnsi="Calibri" w:cs="Calibri"/>
                <w:sz w:val="20"/>
                <w:szCs w:val="20"/>
              </w:rPr>
              <w:t xml:space="preserve">Shading and Azimuth restrictions; max </w:t>
            </w:r>
            <w:r>
              <w:rPr>
                <w:rFonts w:ascii="Calibri" w:eastAsia="Times New Roman" w:hAnsi="Calibri" w:cs="Calibri"/>
                <w:sz w:val="20"/>
                <w:szCs w:val="20"/>
              </w:rPr>
              <w:t>25</w:t>
            </w:r>
            <w:r w:rsidRPr="00DF7B7F">
              <w:rPr>
                <w:rFonts w:ascii="Calibri" w:eastAsia="Times New Roman" w:hAnsi="Calibri" w:cs="Calibri"/>
                <w:sz w:val="20"/>
                <w:szCs w:val="20"/>
              </w:rPr>
              <w:t xml:space="preserve"> Kw</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79643F6D" w14:textId="77777777" w:rsidR="00FD5071" w:rsidRPr="00DF7B7F" w:rsidRDefault="00FD5071" w:rsidP="008D35A3">
            <w:pPr>
              <w:tabs>
                <w:tab w:val="left" w:pos="6464"/>
              </w:tabs>
              <w:jc w:val="center"/>
              <w:rPr>
                <w:rFonts w:ascii="Calibri" w:hAnsi="Calibri" w:cs="Calibri"/>
                <w:sz w:val="20"/>
                <w:szCs w:val="20"/>
              </w:rPr>
            </w:pPr>
            <w:r>
              <w:rPr>
                <w:rFonts w:ascii="Calibri" w:hAnsi="Calibri" w:cs="Calibri"/>
                <w:sz w:val="20"/>
                <w:szCs w:val="20"/>
              </w:rPr>
              <w:t>$0.30 / Watt</w:t>
            </w:r>
          </w:p>
        </w:tc>
      </w:tr>
    </w:tbl>
    <w:p w14:paraId="215F5105" w14:textId="77777777" w:rsidR="00FD5071" w:rsidRDefault="00FD5071" w:rsidP="00FD5071">
      <w:pPr>
        <w:pStyle w:val="BodyText"/>
        <w:tabs>
          <w:tab w:val="left" w:pos="6464"/>
        </w:tabs>
        <w:spacing w:before="12"/>
        <w:ind w:left="180" w:right="1060"/>
        <w:rPr>
          <w:b/>
          <w:sz w:val="21"/>
        </w:rPr>
      </w:pPr>
    </w:p>
    <w:p w14:paraId="60B3ED67" w14:textId="77777777" w:rsidR="00714A6C" w:rsidRDefault="00714A6C" w:rsidP="00FD5071">
      <w:pPr>
        <w:pStyle w:val="BodyText"/>
        <w:tabs>
          <w:tab w:val="left" w:pos="6464"/>
        </w:tabs>
        <w:spacing w:before="12"/>
        <w:ind w:left="180" w:right="1060"/>
        <w:rPr>
          <w:b/>
          <w:sz w:val="21"/>
        </w:rPr>
      </w:pPr>
    </w:p>
    <w:p w14:paraId="71A77848" w14:textId="77777777" w:rsidR="00FD5071" w:rsidRDefault="00FD5071" w:rsidP="00FD5071">
      <w:pPr>
        <w:pStyle w:val="BodyText"/>
        <w:tabs>
          <w:tab w:val="left" w:pos="6464"/>
        </w:tabs>
        <w:spacing w:before="12"/>
        <w:ind w:left="180" w:right="1060"/>
        <w:rPr>
          <w:b/>
          <w:sz w:val="21"/>
        </w:rPr>
      </w:pPr>
      <w:r>
        <w:rPr>
          <w:b/>
          <w:sz w:val="21"/>
        </w:rPr>
        <w:lastRenderedPageBreak/>
        <w:t>ReSource Ipswich</w:t>
      </w:r>
    </w:p>
    <w:p w14:paraId="40BE69A0" w14:textId="77777777" w:rsidR="00FD5071" w:rsidRDefault="00FD5071" w:rsidP="00FD5071">
      <w:pPr>
        <w:pStyle w:val="BodyText"/>
        <w:tabs>
          <w:tab w:val="left" w:pos="6464"/>
        </w:tabs>
        <w:spacing w:before="181" w:line="259" w:lineRule="auto"/>
        <w:ind w:left="180" w:right="1060"/>
        <w:rPr>
          <w:rFonts w:asciiTheme="minorHAnsi" w:hAnsiTheme="minorHAnsi" w:cstheme="minorHAnsi"/>
        </w:rPr>
      </w:pPr>
      <w:r>
        <w:rPr>
          <w:rFonts w:asciiTheme="minorHAnsi" w:hAnsiTheme="minorHAnsi" w:cstheme="minorHAnsi"/>
        </w:rPr>
        <w:t>Based on IELD’s defined mission to “</w:t>
      </w:r>
      <w:r w:rsidRPr="003B7556">
        <w:rPr>
          <w:rFonts w:asciiTheme="minorHAnsi" w:hAnsiTheme="minorHAnsi" w:cstheme="minorHAnsi"/>
        </w:rPr>
        <w:t xml:space="preserve">Provide a reliable electric system and ancillary services to our customers in a sustainable way at a reasonable price”, </w:t>
      </w:r>
      <w:r w:rsidRPr="00041417">
        <w:rPr>
          <w:rFonts w:asciiTheme="minorHAnsi" w:hAnsiTheme="minorHAnsi" w:cstheme="minorHAnsi"/>
        </w:rPr>
        <w:t xml:space="preserve">IELD has </w:t>
      </w:r>
      <w:r>
        <w:rPr>
          <w:rFonts w:asciiTheme="minorHAnsi" w:hAnsiTheme="minorHAnsi" w:cstheme="minorHAnsi"/>
        </w:rPr>
        <w:t>developed the state’s first whole home decarbonization program, ReSource Ipswich.  Incorporating residential energy conservation assessments, heat pump consultations, and a site of both energy and water savings measures nd rebates, IELD believes that this approach complies with its Sustainability Strategy to “Seek solutions that are economically, socially and environmentally responsible.”  Customers participating in these enhanced decarbonization audits receive a wider range of Instant Savings Measures (ISMs) including: a variety of LED bulbs (including A-bulbs, 3 way lamps, BR20s, globes, and candle base), faucet aerators, showerheads, and spray valves, programmable and smart thermostats, sand smart strips.</w:t>
      </w:r>
    </w:p>
    <w:p w14:paraId="63E7088C" w14:textId="77777777" w:rsidR="00FD5071" w:rsidRDefault="00FD5071" w:rsidP="00FD5071">
      <w:pPr>
        <w:pStyle w:val="BodyText"/>
        <w:tabs>
          <w:tab w:val="left" w:pos="6464"/>
        </w:tabs>
        <w:spacing w:before="181" w:line="259" w:lineRule="auto"/>
        <w:ind w:left="180" w:right="1060"/>
        <w:rPr>
          <w:rFonts w:asciiTheme="minorHAnsi" w:hAnsiTheme="minorHAnsi" w:cstheme="minorHAnsi"/>
        </w:rPr>
      </w:pPr>
    </w:p>
    <w:p w14:paraId="313FD281" w14:textId="77777777" w:rsidR="00FD5071" w:rsidRPr="00E822A4" w:rsidRDefault="00FD5071" w:rsidP="00FD5071">
      <w:pPr>
        <w:pStyle w:val="BodyText"/>
        <w:tabs>
          <w:tab w:val="left" w:pos="6464"/>
        </w:tabs>
        <w:spacing w:before="12"/>
        <w:ind w:left="180" w:right="1060"/>
        <w:rPr>
          <w:b/>
          <w:sz w:val="21"/>
        </w:rPr>
      </w:pPr>
      <w:r w:rsidRPr="00E822A4">
        <w:rPr>
          <w:b/>
          <w:sz w:val="21"/>
        </w:rPr>
        <w:t>Home Energy Self Audit</w:t>
      </w:r>
    </w:p>
    <w:p w14:paraId="787B6B10" w14:textId="77777777" w:rsidR="00FD5071" w:rsidRDefault="00FD5071" w:rsidP="00FD5071">
      <w:pPr>
        <w:pStyle w:val="BodyText"/>
        <w:tabs>
          <w:tab w:val="left" w:pos="6464"/>
        </w:tabs>
        <w:spacing w:before="181" w:line="259" w:lineRule="auto"/>
        <w:ind w:left="180" w:right="1060"/>
        <w:rPr>
          <w:rFonts w:asciiTheme="minorHAnsi" w:hAnsiTheme="minorHAnsi" w:cstheme="minorHAnsi"/>
        </w:rPr>
      </w:pPr>
      <w:r w:rsidRPr="00E822A4">
        <w:rPr>
          <w:rFonts w:asciiTheme="minorHAnsi" w:hAnsiTheme="minorHAnsi" w:cstheme="minorHAnsi"/>
        </w:rPr>
        <w:t>On its website, IELD provides information about, and links to, the US DOE “Home Energy Saver” tool, which allows residents to learn more about residential energy savings from their electronic device.  IELD believes this tool supplements their Whole Home Decarbonization/Residential Energy Ass</w:t>
      </w:r>
      <w:r>
        <w:rPr>
          <w:rFonts w:asciiTheme="minorHAnsi" w:hAnsiTheme="minorHAnsi" w:cstheme="minorHAnsi"/>
        </w:rPr>
        <w:t>essm</w:t>
      </w:r>
      <w:r w:rsidRPr="00E822A4">
        <w:rPr>
          <w:rFonts w:asciiTheme="minorHAnsi" w:hAnsiTheme="minorHAnsi" w:cstheme="minorHAnsi"/>
        </w:rPr>
        <w:t xml:space="preserve">ents.  </w:t>
      </w:r>
    </w:p>
    <w:p w14:paraId="31C73A9A" w14:textId="77777777" w:rsidR="00FD5071" w:rsidRDefault="00FD5071" w:rsidP="00FD5071">
      <w:pPr>
        <w:pStyle w:val="BodyText"/>
        <w:tabs>
          <w:tab w:val="left" w:pos="6464"/>
        </w:tabs>
        <w:spacing w:before="181" w:line="259" w:lineRule="auto"/>
        <w:ind w:left="180" w:right="1060"/>
        <w:rPr>
          <w:rFonts w:asciiTheme="minorHAnsi" w:hAnsiTheme="minorHAnsi" w:cstheme="minorHAnsi"/>
        </w:rPr>
      </w:pPr>
    </w:p>
    <w:p w14:paraId="431FEE1A" w14:textId="77777777" w:rsidR="00FD5071" w:rsidRDefault="00FD5071" w:rsidP="00FD5071">
      <w:pPr>
        <w:pStyle w:val="Heading2"/>
        <w:spacing w:before="181"/>
      </w:pPr>
      <w:r>
        <w:t>Community Assistance</w:t>
      </w:r>
    </w:p>
    <w:p w14:paraId="3AFE3237" w14:textId="77777777" w:rsidR="00FD5071" w:rsidRPr="00281C00" w:rsidRDefault="00FD5071" w:rsidP="00FD5071">
      <w:pPr>
        <w:pStyle w:val="BodyText"/>
        <w:tabs>
          <w:tab w:val="left" w:pos="6464"/>
        </w:tabs>
        <w:spacing w:before="181" w:line="259" w:lineRule="auto"/>
        <w:ind w:left="180" w:right="1060"/>
        <w:rPr>
          <w:rFonts w:asciiTheme="minorHAnsi" w:hAnsiTheme="minorHAnsi" w:cstheme="minorHAnsi"/>
        </w:rPr>
      </w:pPr>
      <w:r w:rsidRPr="00281C00">
        <w:rPr>
          <w:rFonts w:asciiTheme="minorHAnsi" w:hAnsiTheme="minorHAnsi" w:cstheme="minorHAnsi"/>
        </w:rPr>
        <w:t>IELD supports multiple community assistance organizations, including those below.  IELD’s website priogvides details of these organizaitons and their programs as well as contact information.</w:t>
      </w:r>
    </w:p>
    <w:p w14:paraId="44D9287E" w14:textId="77777777" w:rsidR="00FD5071" w:rsidRDefault="00FD5071" w:rsidP="00FD5071">
      <w:pPr>
        <w:pStyle w:val="BodyText"/>
        <w:tabs>
          <w:tab w:val="left" w:pos="6464"/>
        </w:tabs>
        <w:spacing w:before="181" w:line="259" w:lineRule="auto"/>
        <w:ind w:left="180" w:right="1060"/>
        <w:rPr>
          <w:rFonts w:asciiTheme="minorHAnsi" w:hAnsiTheme="minorHAnsi" w:cstheme="minorHAnsi"/>
        </w:rPr>
      </w:pPr>
      <w:r w:rsidRPr="00437D15">
        <w:rPr>
          <w:rFonts w:asciiTheme="minorHAnsi" w:hAnsiTheme="minorHAnsi" w:cstheme="minorHAnsi"/>
          <w:b/>
          <w:u w:val="single"/>
        </w:rPr>
        <w:t>Action Inc.</w:t>
      </w:r>
      <w:r w:rsidRPr="00437D15">
        <w:rPr>
          <w:rFonts w:asciiTheme="minorHAnsi" w:hAnsiTheme="minorHAnsi" w:cstheme="minorHAnsi"/>
        </w:rPr>
        <w:t xml:space="preserve">  </w:t>
      </w:r>
      <w:r>
        <w:rPr>
          <w:rFonts w:asciiTheme="minorHAnsi" w:hAnsiTheme="minorHAnsi" w:cstheme="minorHAnsi"/>
        </w:rPr>
        <w:t>IELD actively supports Action Inc., a Community Action Agency dedicated to building an equitable and resilient community for all residents of Cape Ann.  Action Inc’s Fuel Assistance Program provides to IELD Customers having difficulty in paying heating and utility bills.  Action Inc. also provides weatherization and energy efficiency services to income-eligible residents in the community.</w:t>
      </w:r>
    </w:p>
    <w:p w14:paraId="59F352AC" w14:textId="77777777" w:rsidR="00FD5071" w:rsidRPr="00437D15" w:rsidRDefault="00FD5071" w:rsidP="00FD5071">
      <w:pPr>
        <w:pStyle w:val="BodyText"/>
        <w:tabs>
          <w:tab w:val="left" w:pos="6464"/>
        </w:tabs>
        <w:spacing w:before="181" w:line="259" w:lineRule="auto"/>
        <w:ind w:left="180" w:right="1060"/>
        <w:rPr>
          <w:rFonts w:asciiTheme="minorHAnsi" w:hAnsiTheme="minorHAnsi" w:cstheme="minorHAnsi"/>
        </w:rPr>
      </w:pPr>
      <w:r w:rsidRPr="00437D15">
        <w:rPr>
          <w:rFonts w:asciiTheme="minorHAnsi" w:hAnsiTheme="minorHAnsi" w:cstheme="minorHAnsi"/>
          <w:b/>
          <w:u w:val="single"/>
        </w:rPr>
        <w:t>LIHEAP</w:t>
      </w:r>
      <w:r w:rsidRPr="00437D15">
        <w:rPr>
          <w:rFonts w:asciiTheme="minorHAnsi" w:hAnsiTheme="minorHAnsi" w:cstheme="minorHAnsi"/>
        </w:rPr>
        <w:t xml:space="preserve"> helps low-income individuals and families with the cost of heating their homes during the winter season</w:t>
      </w:r>
      <w:r>
        <w:rPr>
          <w:rFonts w:asciiTheme="minorHAnsi" w:hAnsiTheme="minorHAnsi" w:cstheme="minorHAnsi"/>
        </w:rPr>
        <w:t xml:space="preserve"> by providing regular monthly support toward r</w:t>
      </w:r>
      <w:r w:rsidRPr="00437D15">
        <w:rPr>
          <w:rFonts w:asciiTheme="minorHAnsi" w:hAnsiTheme="minorHAnsi" w:cstheme="minorHAnsi"/>
        </w:rPr>
        <w:t>ecurring heating bills.</w:t>
      </w:r>
    </w:p>
    <w:p w14:paraId="66B775B6" w14:textId="77777777" w:rsidR="00FD5071" w:rsidRPr="00437D15" w:rsidRDefault="00FD5071" w:rsidP="00FD5071">
      <w:pPr>
        <w:pStyle w:val="BodyText"/>
        <w:tabs>
          <w:tab w:val="left" w:pos="6464"/>
        </w:tabs>
        <w:spacing w:before="181" w:line="259" w:lineRule="auto"/>
        <w:ind w:left="180" w:right="1060"/>
        <w:rPr>
          <w:rFonts w:asciiTheme="minorHAnsi" w:hAnsiTheme="minorHAnsi" w:cstheme="minorHAnsi"/>
        </w:rPr>
      </w:pPr>
      <w:r w:rsidRPr="00437D15">
        <w:rPr>
          <w:rFonts w:asciiTheme="minorHAnsi" w:hAnsiTheme="minorHAnsi" w:cstheme="minorHAnsi"/>
          <w:b/>
          <w:u w:val="single"/>
        </w:rPr>
        <w:t>Cape Ann Emergency Relief Fund</w:t>
      </w:r>
      <w:r>
        <w:rPr>
          <w:rFonts w:asciiTheme="minorHAnsi" w:hAnsiTheme="minorHAnsi" w:cstheme="minorHAnsi"/>
        </w:rPr>
        <w:t xml:space="preserve"> provides direct </w:t>
      </w:r>
      <w:r w:rsidRPr="00437D15">
        <w:rPr>
          <w:rFonts w:asciiTheme="minorHAnsi" w:hAnsiTheme="minorHAnsi" w:cstheme="minorHAnsi"/>
        </w:rPr>
        <w:t>support for families affected by COVID-19 closures helping hourly workers struggling with lost income pay for food, household supplies, prescriptions, rent, utilities and medical bills.</w:t>
      </w:r>
      <w:r>
        <w:rPr>
          <w:rFonts w:asciiTheme="minorHAnsi" w:hAnsiTheme="minorHAnsi" w:cstheme="minorHAnsi"/>
        </w:rPr>
        <w:t xml:space="preserve">  </w:t>
      </w:r>
    </w:p>
    <w:p w14:paraId="272BB02B" w14:textId="77777777" w:rsidR="00FD5071" w:rsidRPr="00437D15" w:rsidRDefault="00FD5071" w:rsidP="00FD5071">
      <w:pPr>
        <w:pStyle w:val="BodyText"/>
        <w:tabs>
          <w:tab w:val="left" w:pos="6464"/>
        </w:tabs>
        <w:spacing w:before="181" w:line="259" w:lineRule="auto"/>
        <w:ind w:left="180" w:right="1060"/>
        <w:rPr>
          <w:rFonts w:asciiTheme="minorHAnsi" w:hAnsiTheme="minorHAnsi" w:cstheme="minorHAnsi"/>
        </w:rPr>
      </w:pPr>
      <w:r w:rsidRPr="00281C00">
        <w:rPr>
          <w:rFonts w:asciiTheme="minorHAnsi" w:hAnsiTheme="minorHAnsi" w:cstheme="minorHAnsi"/>
          <w:b/>
          <w:u w:val="single"/>
        </w:rPr>
        <w:t>The RAFT Program</w:t>
      </w:r>
      <w:r>
        <w:rPr>
          <w:rFonts w:asciiTheme="minorHAnsi" w:hAnsiTheme="minorHAnsi" w:cstheme="minorHAnsi"/>
        </w:rPr>
        <w:t xml:space="preserve"> </w:t>
      </w:r>
      <w:r w:rsidRPr="00281C00">
        <w:rPr>
          <w:rFonts w:asciiTheme="minorHAnsi" w:hAnsiTheme="minorHAnsi" w:cstheme="minorHAnsi"/>
          <w:bCs/>
        </w:rPr>
        <w:t>(Residential Assistance for families in Transition)</w:t>
      </w:r>
      <w:r>
        <w:rPr>
          <w:rFonts w:asciiTheme="minorHAnsi" w:hAnsiTheme="minorHAnsi" w:cstheme="minorHAnsi"/>
        </w:rPr>
        <w:t xml:space="preserve"> </w:t>
      </w:r>
      <w:r w:rsidRPr="00281C00">
        <w:rPr>
          <w:rFonts w:asciiTheme="minorHAnsi" w:hAnsiTheme="minorHAnsi" w:cstheme="minorHAnsi"/>
        </w:rPr>
        <w:t>is</w:t>
      </w:r>
      <w:r w:rsidRPr="00437D15">
        <w:rPr>
          <w:rFonts w:asciiTheme="minorHAnsi" w:hAnsiTheme="minorHAnsi" w:cstheme="minorHAnsi"/>
        </w:rPr>
        <w:t xml:space="preserve"> a homelessness prevention program funded by the Department of Housing and Community Development (DHCD). RAFT provides short-term financial assistance to low-income families who are homeless or at risk of becoming homeless.</w:t>
      </w:r>
    </w:p>
    <w:p w14:paraId="52122E6C" w14:textId="77777777" w:rsidR="00FD5071" w:rsidRPr="00437D15" w:rsidRDefault="00FD5071" w:rsidP="00FD5071">
      <w:pPr>
        <w:pStyle w:val="BodyText"/>
        <w:tabs>
          <w:tab w:val="left" w:pos="6464"/>
        </w:tabs>
        <w:spacing w:before="181" w:line="259" w:lineRule="auto"/>
        <w:ind w:left="180" w:right="1060"/>
        <w:rPr>
          <w:rFonts w:asciiTheme="minorHAnsi" w:hAnsiTheme="minorHAnsi" w:cstheme="minorHAnsi"/>
        </w:rPr>
      </w:pPr>
      <w:r w:rsidRPr="00281C00">
        <w:rPr>
          <w:rFonts w:asciiTheme="minorHAnsi" w:hAnsiTheme="minorHAnsi" w:cstheme="minorHAnsi"/>
          <w:u w:val="single"/>
        </w:rPr>
        <w:t>Salvation Army’s Good Neighbor Energy Fund</w:t>
      </w:r>
      <w:r>
        <w:rPr>
          <w:rFonts w:asciiTheme="minorHAnsi" w:hAnsiTheme="minorHAnsi" w:cstheme="minorHAnsi"/>
        </w:rPr>
        <w:t xml:space="preserve"> is a one-</w:t>
      </w:r>
      <w:r w:rsidRPr="00437D15">
        <w:rPr>
          <w:rFonts w:asciiTheme="minorHAnsi" w:hAnsiTheme="minorHAnsi" w:cstheme="minorHAnsi"/>
        </w:rPr>
        <w:t>time emergency financial relief. Income based using the same qualifiers as the LiHEAP program.</w:t>
      </w:r>
    </w:p>
    <w:p w14:paraId="1E8BC60B" w14:textId="77777777" w:rsidR="00FD5071" w:rsidRPr="00437D15" w:rsidRDefault="00FD5071" w:rsidP="00FD5071">
      <w:pPr>
        <w:pStyle w:val="BodyText"/>
        <w:tabs>
          <w:tab w:val="left" w:pos="6464"/>
        </w:tabs>
        <w:spacing w:before="181" w:line="259" w:lineRule="auto"/>
        <w:ind w:left="180" w:right="1060"/>
        <w:rPr>
          <w:rFonts w:asciiTheme="minorHAnsi" w:hAnsiTheme="minorHAnsi" w:cstheme="minorHAnsi"/>
        </w:rPr>
      </w:pPr>
      <w:r w:rsidRPr="00281C00">
        <w:rPr>
          <w:rFonts w:asciiTheme="minorHAnsi" w:hAnsiTheme="minorHAnsi" w:cstheme="minorHAnsi"/>
          <w:b/>
          <w:u w:val="single"/>
        </w:rPr>
        <w:t>St. Vincent De Paul Society</w:t>
      </w:r>
      <w:r>
        <w:rPr>
          <w:rFonts w:asciiTheme="minorHAnsi" w:hAnsiTheme="minorHAnsi" w:cstheme="minorHAnsi"/>
        </w:rPr>
        <w:t xml:space="preserve"> </w:t>
      </w:r>
      <w:r w:rsidRPr="00437D15">
        <w:rPr>
          <w:rFonts w:asciiTheme="minorHAnsi" w:hAnsiTheme="minorHAnsi" w:cstheme="minorHAnsi"/>
        </w:rPr>
        <w:t>assists local families in crisis.</w:t>
      </w:r>
    </w:p>
    <w:p w14:paraId="7339618B" w14:textId="77777777" w:rsidR="00FD5071" w:rsidRDefault="00FD5071" w:rsidP="00FD5071">
      <w:pPr>
        <w:pStyle w:val="BodyText"/>
        <w:tabs>
          <w:tab w:val="left" w:pos="6464"/>
        </w:tabs>
        <w:spacing w:before="181" w:line="259" w:lineRule="auto"/>
        <w:ind w:left="180" w:right="1060"/>
        <w:rPr>
          <w:rFonts w:asciiTheme="minorHAnsi" w:hAnsiTheme="minorHAnsi" w:cstheme="minorHAnsi"/>
        </w:rPr>
      </w:pPr>
      <w:r w:rsidRPr="00281C00">
        <w:rPr>
          <w:rFonts w:asciiTheme="minorHAnsi" w:hAnsiTheme="minorHAnsi" w:cstheme="minorHAnsi"/>
          <w:b/>
          <w:u w:val="single"/>
        </w:rPr>
        <w:t>Catholic Charities</w:t>
      </w:r>
      <w:r>
        <w:rPr>
          <w:rFonts w:asciiTheme="minorHAnsi" w:hAnsiTheme="minorHAnsi" w:cstheme="minorHAnsi"/>
        </w:rPr>
        <w:t xml:space="preserve"> </w:t>
      </w:r>
      <w:r w:rsidRPr="00437D15">
        <w:rPr>
          <w:rFonts w:asciiTheme="minorHAnsi" w:hAnsiTheme="minorHAnsi" w:cstheme="minorHAnsi"/>
        </w:rPr>
        <w:t xml:space="preserve">assists local families in crisis. </w:t>
      </w:r>
    </w:p>
    <w:p w14:paraId="7B60119F" w14:textId="77777777" w:rsidR="00C97185" w:rsidRPr="0067177D" w:rsidRDefault="00C97185">
      <w:pPr>
        <w:pStyle w:val="BodyText"/>
        <w:spacing w:line="259" w:lineRule="auto"/>
        <w:ind w:left="140" w:right="1068"/>
        <w:rPr>
          <w:color w:val="FF0000"/>
        </w:rPr>
      </w:pPr>
    </w:p>
    <w:p w14:paraId="2F90F1FB" w14:textId="77777777" w:rsidR="00C97185" w:rsidRPr="0067177D" w:rsidRDefault="00C97185">
      <w:pPr>
        <w:spacing w:line="259" w:lineRule="auto"/>
        <w:rPr>
          <w:color w:val="FF0000"/>
        </w:rPr>
        <w:sectPr w:rsidR="00C97185" w:rsidRPr="0067177D">
          <w:pgSz w:w="12240" w:h="15840"/>
          <w:pgMar w:top="1440" w:right="340" w:bottom="1220" w:left="1300" w:header="0" w:footer="1024" w:gutter="0"/>
          <w:cols w:space="720"/>
        </w:sectPr>
      </w:pPr>
    </w:p>
    <w:p w14:paraId="669FEF57" w14:textId="77777777" w:rsidR="00C97185" w:rsidRPr="001265BC" w:rsidRDefault="00927D69" w:rsidP="00B34547">
      <w:pPr>
        <w:pStyle w:val="Heading1"/>
        <w:ind w:right="2510"/>
      </w:pPr>
      <w:r w:rsidRPr="001265BC">
        <w:rPr>
          <w:noProof/>
        </w:rPr>
        <w:lastRenderedPageBreak/>
        <w:drawing>
          <wp:anchor distT="0" distB="0" distL="0" distR="0" simplePos="0" relativeHeight="251651584" behindDoc="0" locked="0" layoutInCell="1" allowOverlap="1" wp14:anchorId="4CF1D6AE" wp14:editId="74C5B3AA">
            <wp:simplePos x="0" y="0"/>
            <wp:positionH relativeFrom="page">
              <wp:posOffset>5940425</wp:posOffset>
            </wp:positionH>
            <wp:positionV relativeFrom="paragraph">
              <wp:posOffset>-73025</wp:posOffset>
            </wp:positionV>
            <wp:extent cx="1130974" cy="1123950"/>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30974" cy="1123950"/>
                    </a:xfrm>
                    <a:prstGeom prst="rect">
                      <a:avLst/>
                    </a:prstGeom>
                  </pic:spPr>
                </pic:pic>
              </a:graphicData>
            </a:graphic>
            <wp14:sizeRelH relativeFrom="margin">
              <wp14:pctWidth>0</wp14:pctWidth>
            </wp14:sizeRelH>
            <wp14:sizeRelV relativeFrom="margin">
              <wp14:pctHeight>0</wp14:pctHeight>
            </wp14:sizeRelV>
          </wp:anchor>
        </w:drawing>
      </w:r>
      <w:r w:rsidR="00A752EF" w:rsidRPr="001265BC">
        <w:t>Marblehead Municipal Light Department (MMLD)</w:t>
      </w:r>
    </w:p>
    <w:p w14:paraId="20ADCF8C" w14:textId="77777777" w:rsidR="00C97185" w:rsidRPr="001265BC" w:rsidRDefault="00927D69">
      <w:pPr>
        <w:pStyle w:val="BodyText"/>
        <w:spacing w:before="1"/>
        <w:ind w:left="140" w:right="6388"/>
      </w:pPr>
      <w:r w:rsidRPr="001265BC">
        <w:t xml:space="preserve">Municipal Action Plan – Addendum </w:t>
      </w:r>
    </w:p>
    <w:p w14:paraId="46FFF9C3" w14:textId="77777777" w:rsidR="00B34547" w:rsidRPr="001265BC" w:rsidRDefault="00B34547">
      <w:pPr>
        <w:pStyle w:val="BodyText"/>
        <w:spacing w:before="1"/>
        <w:ind w:left="140" w:right="6388"/>
      </w:pPr>
    </w:p>
    <w:p w14:paraId="651D87C0" w14:textId="77777777" w:rsidR="00C97185" w:rsidRPr="001265BC" w:rsidRDefault="00927D69">
      <w:pPr>
        <w:pStyle w:val="Heading2"/>
      </w:pPr>
      <w:r w:rsidRPr="001265BC">
        <w:t>Residential Program Portfolio</w:t>
      </w:r>
    </w:p>
    <w:p w14:paraId="38EDCFC1" w14:textId="77777777" w:rsidR="009027DB" w:rsidRPr="002D64BA" w:rsidRDefault="009027DB" w:rsidP="009027DB">
      <w:pPr>
        <w:pStyle w:val="BodyText"/>
        <w:spacing w:before="1"/>
        <w:ind w:left="140" w:right="6388"/>
        <w:rPr>
          <w:sz w:val="16"/>
          <w:szCs w:val="16"/>
        </w:rPr>
      </w:pPr>
    </w:p>
    <w:tbl>
      <w:tblPr>
        <w:tblStyle w:val="TableGrid"/>
        <w:tblW w:w="9900" w:type="dxa"/>
        <w:tblInd w:w="108" w:type="dxa"/>
        <w:tblLook w:val="04A0" w:firstRow="1" w:lastRow="0" w:firstColumn="1" w:lastColumn="0" w:noHBand="0" w:noVBand="1"/>
      </w:tblPr>
      <w:tblGrid>
        <w:gridCol w:w="4140"/>
        <w:gridCol w:w="990"/>
        <w:gridCol w:w="4770"/>
      </w:tblGrid>
      <w:tr w:rsidR="001265BC" w:rsidRPr="001265BC" w14:paraId="58009BFF" w14:textId="77777777" w:rsidTr="0088772A">
        <w:tc>
          <w:tcPr>
            <w:tcW w:w="4140" w:type="dxa"/>
            <w:shd w:val="clear" w:color="auto" w:fill="D9D9D9" w:themeFill="background1" w:themeFillShade="D9"/>
            <w:vAlign w:val="bottom"/>
          </w:tcPr>
          <w:p w14:paraId="1647F462" w14:textId="77777777" w:rsidR="000944A5" w:rsidRPr="001265BC" w:rsidRDefault="000944A5" w:rsidP="000944A5">
            <w:pPr>
              <w:rPr>
                <w:rFonts w:ascii="Calibri" w:eastAsia="Times New Roman" w:hAnsi="Calibri" w:cs="Calibri"/>
                <w:b/>
                <w:bCs/>
              </w:rPr>
            </w:pPr>
            <w:r w:rsidRPr="001265BC">
              <w:rPr>
                <w:rFonts w:ascii="Calibri" w:eastAsia="Times New Roman" w:hAnsi="Calibri" w:cs="Calibri"/>
                <w:b/>
                <w:bCs/>
              </w:rPr>
              <w:t>Program Name</w:t>
            </w:r>
          </w:p>
        </w:tc>
        <w:tc>
          <w:tcPr>
            <w:tcW w:w="990" w:type="dxa"/>
            <w:shd w:val="clear" w:color="auto" w:fill="D9D9D9" w:themeFill="background1" w:themeFillShade="D9"/>
            <w:vAlign w:val="bottom"/>
          </w:tcPr>
          <w:p w14:paraId="61772233" w14:textId="77777777" w:rsidR="000944A5" w:rsidRPr="001265BC" w:rsidRDefault="000944A5" w:rsidP="0088772A">
            <w:pPr>
              <w:pStyle w:val="BodyText"/>
              <w:jc w:val="center"/>
            </w:pPr>
            <w:r w:rsidRPr="001265BC">
              <w:rPr>
                <w:rFonts w:ascii="Calibri" w:eastAsia="Times New Roman" w:hAnsi="Calibri" w:cs="Calibri"/>
                <w:b/>
                <w:bCs/>
              </w:rPr>
              <w:t>MMWEC Admin</w:t>
            </w:r>
          </w:p>
        </w:tc>
        <w:tc>
          <w:tcPr>
            <w:tcW w:w="4770" w:type="dxa"/>
            <w:shd w:val="clear" w:color="auto" w:fill="D9D9D9" w:themeFill="background1" w:themeFillShade="D9"/>
            <w:vAlign w:val="bottom"/>
          </w:tcPr>
          <w:p w14:paraId="3267ED1F" w14:textId="77777777" w:rsidR="000944A5" w:rsidRPr="001265BC" w:rsidRDefault="000944A5" w:rsidP="000944A5">
            <w:pPr>
              <w:rPr>
                <w:rFonts w:ascii="Calibri" w:eastAsia="Times New Roman" w:hAnsi="Calibri" w:cs="Calibri"/>
              </w:rPr>
            </w:pPr>
            <w:r w:rsidRPr="001265BC">
              <w:rPr>
                <w:rFonts w:ascii="Calibri" w:eastAsia="Times New Roman" w:hAnsi="Calibri" w:cs="Calibri"/>
                <w:b/>
                <w:bCs/>
              </w:rPr>
              <w:t>General description</w:t>
            </w:r>
          </w:p>
        </w:tc>
      </w:tr>
      <w:tr w:rsidR="001265BC" w:rsidRPr="001265BC" w14:paraId="0EEEB11E" w14:textId="77777777" w:rsidTr="009027DB">
        <w:tc>
          <w:tcPr>
            <w:tcW w:w="4140" w:type="dxa"/>
            <w:vAlign w:val="center"/>
          </w:tcPr>
          <w:p w14:paraId="2A6D6865"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Residential Energy Assessment</w:t>
            </w:r>
          </w:p>
        </w:tc>
        <w:tc>
          <w:tcPr>
            <w:tcW w:w="990" w:type="dxa"/>
            <w:vAlign w:val="center"/>
          </w:tcPr>
          <w:p w14:paraId="424AAD9A" w14:textId="77777777" w:rsidR="000944A5" w:rsidRPr="001265BC" w:rsidRDefault="000944A5" w:rsidP="000944A5">
            <w:pPr>
              <w:jc w:val="center"/>
              <w:rPr>
                <w:rFonts w:ascii="Calibri" w:eastAsia="Times New Roman" w:hAnsi="Calibri" w:cs="Calibri"/>
                <w:sz w:val="22"/>
                <w:szCs w:val="22"/>
              </w:rPr>
            </w:pPr>
            <w:r w:rsidRPr="001265BC">
              <w:rPr>
                <w:rFonts w:ascii="Calibri" w:hAnsi="Calibri" w:cs="Calibri"/>
                <w:sz w:val="22"/>
                <w:szCs w:val="22"/>
              </w:rPr>
              <w:t>Y</w:t>
            </w:r>
          </w:p>
        </w:tc>
        <w:tc>
          <w:tcPr>
            <w:tcW w:w="4770" w:type="dxa"/>
            <w:vAlign w:val="center"/>
          </w:tcPr>
          <w:p w14:paraId="45F2CEA7"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Includes direct install measures</w:t>
            </w:r>
          </w:p>
        </w:tc>
      </w:tr>
      <w:tr w:rsidR="001265BC" w:rsidRPr="001265BC" w14:paraId="40ABEA35" w14:textId="77777777" w:rsidTr="009027DB">
        <w:tc>
          <w:tcPr>
            <w:tcW w:w="4140" w:type="dxa"/>
            <w:vAlign w:val="center"/>
          </w:tcPr>
          <w:p w14:paraId="760D7435"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ASHP Consultation Services</w:t>
            </w:r>
          </w:p>
        </w:tc>
        <w:tc>
          <w:tcPr>
            <w:tcW w:w="990" w:type="dxa"/>
            <w:vAlign w:val="center"/>
          </w:tcPr>
          <w:p w14:paraId="7D300AD0" w14:textId="77777777" w:rsidR="000944A5" w:rsidRPr="001265BC" w:rsidRDefault="009027DB"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371BCD9E"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Advice to customers for heat pump installs</w:t>
            </w:r>
          </w:p>
        </w:tc>
      </w:tr>
      <w:tr w:rsidR="001265BC" w:rsidRPr="001265BC" w14:paraId="6241B503" w14:textId="77777777" w:rsidTr="009027DB">
        <w:tc>
          <w:tcPr>
            <w:tcW w:w="4140" w:type="dxa"/>
            <w:vAlign w:val="center"/>
          </w:tcPr>
          <w:p w14:paraId="1E44DBDB"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ENERGY STAR Appliance Rebates</w:t>
            </w:r>
          </w:p>
        </w:tc>
        <w:tc>
          <w:tcPr>
            <w:tcW w:w="990" w:type="dxa"/>
            <w:vAlign w:val="center"/>
          </w:tcPr>
          <w:p w14:paraId="52B329EA" w14:textId="77777777" w:rsidR="000944A5" w:rsidRPr="001265BC" w:rsidRDefault="000944A5"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3E5BC92E"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Rebates for household appliances and devices</w:t>
            </w:r>
          </w:p>
        </w:tc>
      </w:tr>
      <w:tr w:rsidR="001265BC" w:rsidRPr="001265BC" w14:paraId="37EF7A3A" w14:textId="77777777" w:rsidTr="009027DB">
        <w:tc>
          <w:tcPr>
            <w:tcW w:w="4140" w:type="dxa"/>
            <w:vAlign w:val="center"/>
          </w:tcPr>
          <w:p w14:paraId="0DCA22FD"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Cool Homes Rebates</w:t>
            </w:r>
          </w:p>
        </w:tc>
        <w:tc>
          <w:tcPr>
            <w:tcW w:w="990" w:type="dxa"/>
            <w:vAlign w:val="center"/>
          </w:tcPr>
          <w:p w14:paraId="1EACF0CB" w14:textId="77777777" w:rsidR="000944A5" w:rsidRPr="001265BC" w:rsidRDefault="000944A5"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6B9E6E04"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Rebates for heat pumps and central ACs</w:t>
            </w:r>
          </w:p>
        </w:tc>
      </w:tr>
      <w:tr w:rsidR="001265BC" w:rsidRPr="001265BC" w14:paraId="5250E386" w14:textId="77777777" w:rsidTr="009027DB">
        <w:tc>
          <w:tcPr>
            <w:tcW w:w="4140" w:type="dxa"/>
            <w:vAlign w:val="center"/>
          </w:tcPr>
          <w:p w14:paraId="7930D6C3"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Home Efficiency Improvement (HEI) Rebates</w:t>
            </w:r>
          </w:p>
        </w:tc>
        <w:tc>
          <w:tcPr>
            <w:tcW w:w="990" w:type="dxa"/>
            <w:vAlign w:val="center"/>
          </w:tcPr>
          <w:p w14:paraId="61ABF2EB" w14:textId="77777777" w:rsidR="000944A5" w:rsidRPr="001265BC" w:rsidRDefault="000944A5"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1C9319C9"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Rebates for ENERGY STAR heating equipment and home insulation/weatherization</w:t>
            </w:r>
          </w:p>
        </w:tc>
      </w:tr>
      <w:tr w:rsidR="001265BC" w:rsidRPr="001265BC" w14:paraId="1998CFD4" w14:textId="77777777" w:rsidTr="009027DB">
        <w:tc>
          <w:tcPr>
            <w:tcW w:w="4140" w:type="dxa"/>
            <w:vAlign w:val="center"/>
          </w:tcPr>
          <w:p w14:paraId="04356BAB"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EV Scheduled Charging</w:t>
            </w:r>
          </w:p>
        </w:tc>
        <w:tc>
          <w:tcPr>
            <w:tcW w:w="990" w:type="dxa"/>
            <w:vAlign w:val="center"/>
          </w:tcPr>
          <w:p w14:paraId="10702663" w14:textId="77777777" w:rsidR="000944A5" w:rsidRPr="001265BC" w:rsidRDefault="000944A5"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397D5E56"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Controls EV charging times</w:t>
            </w:r>
          </w:p>
        </w:tc>
      </w:tr>
      <w:tr w:rsidR="001265BC" w:rsidRPr="001265BC" w14:paraId="472AF016" w14:textId="77777777" w:rsidTr="009027DB">
        <w:tc>
          <w:tcPr>
            <w:tcW w:w="4140" w:type="dxa"/>
            <w:vAlign w:val="center"/>
          </w:tcPr>
          <w:p w14:paraId="1669AF8A"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Connected Homes</w:t>
            </w:r>
          </w:p>
        </w:tc>
        <w:tc>
          <w:tcPr>
            <w:tcW w:w="990" w:type="dxa"/>
            <w:vAlign w:val="center"/>
          </w:tcPr>
          <w:p w14:paraId="6F800B76" w14:textId="77777777" w:rsidR="000944A5" w:rsidRPr="001265BC" w:rsidRDefault="000944A5"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1E448EE7"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DR Program with residential smart devices thermostats and EV</w:t>
            </w:r>
          </w:p>
        </w:tc>
      </w:tr>
      <w:tr w:rsidR="001265BC" w:rsidRPr="001265BC" w14:paraId="157671F6" w14:textId="77777777" w:rsidTr="009027DB">
        <w:tc>
          <w:tcPr>
            <w:tcW w:w="4140" w:type="dxa"/>
            <w:vAlign w:val="center"/>
          </w:tcPr>
          <w:p w14:paraId="5549505C"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MLP Solar Rebate Program</w:t>
            </w:r>
          </w:p>
        </w:tc>
        <w:tc>
          <w:tcPr>
            <w:tcW w:w="990" w:type="dxa"/>
            <w:vAlign w:val="center"/>
          </w:tcPr>
          <w:p w14:paraId="789CC77D" w14:textId="77777777" w:rsidR="000944A5" w:rsidRPr="001265BC" w:rsidRDefault="000944A5" w:rsidP="009027DB">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319E0018"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DOER matching rebates for residential solar</w:t>
            </w:r>
          </w:p>
        </w:tc>
      </w:tr>
      <w:tr w:rsidR="001265BC" w:rsidRPr="001265BC" w14:paraId="1A7B8371" w14:textId="77777777" w:rsidTr="000944A5">
        <w:tc>
          <w:tcPr>
            <w:tcW w:w="4140" w:type="dxa"/>
            <w:vAlign w:val="center"/>
          </w:tcPr>
          <w:p w14:paraId="7BFEAAA7"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Battery Operated Lawn Equipment Pilot</w:t>
            </w:r>
          </w:p>
        </w:tc>
        <w:tc>
          <w:tcPr>
            <w:tcW w:w="990" w:type="dxa"/>
            <w:vAlign w:val="bottom"/>
          </w:tcPr>
          <w:p w14:paraId="73E5C306" w14:textId="77777777" w:rsidR="000944A5" w:rsidRPr="001265BC" w:rsidRDefault="000944A5" w:rsidP="000944A5">
            <w:pPr>
              <w:jc w:val="center"/>
              <w:rPr>
                <w:rFonts w:ascii="Calibri" w:hAnsi="Calibri" w:cs="Calibri"/>
                <w:sz w:val="22"/>
                <w:szCs w:val="22"/>
              </w:rPr>
            </w:pPr>
            <w:r w:rsidRPr="001265BC">
              <w:rPr>
                <w:rFonts w:ascii="Calibri" w:hAnsi="Calibri" w:cs="Calibri"/>
                <w:sz w:val="22"/>
                <w:szCs w:val="22"/>
              </w:rPr>
              <w:t>Y</w:t>
            </w:r>
          </w:p>
        </w:tc>
        <w:tc>
          <w:tcPr>
            <w:tcW w:w="4770" w:type="dxa"/>
            <w:vAlign w:val="center"/>
          </w:tcPr>
          <w:p w14:paraId="5077AED8" w14:textId="77777777" w:rsidR="000944A5" w:rsidRPr="001265BC" w:rsidRDefault="000944A5" w:rsidP="000944A5">
            <w:pPr>
              <w:rPr>
                <w:rFonts w:ascii="Calibri" w:eastAsia="Times New Roman" w:hAnsi="Calibri" w:cs="Calibri"/>
              </w:rPr>
            </w:pPr>
            <w:r w:rsidRPr="001265BC">
              <w:rPr>
                <w:rFonts w:ascii="Calibri" w:eastAsia="Times New Roman" w:hAnsi="Calibri" w:cs="Calibri"/>
              </w:rPr>
              <w:t xml:space="preserve">Rebates for battery operated lawn equipment </w:t>
            </w:r>
          </w:p>
        </w:tc>
      </w:tr>
      <w:tr w:rsidR="00686AED" w:rsidRPr="001265BC" w14:paraId="0F086441" w14:textId="77777777" w:rsidTr="000944A5">
        <w:tc>
          <w:tcPr>
            <w:tcW w:w="4140" w:type="dxa"/>
            <w:vAlign w:val="center"/>
          </w:tcPr>
          <w:p w14:paraId="0F6E39E8" w14:textId="77777777" w:rsidR="00686AED" w:rsidRPr="001265BC" w:rsidRDefault="00686AED" w:rsidP="000944A5">
            <w:pPr>
              <w:rPr>
                <w:rFonts w:ascii="Calibri" w:eastAsia="Times New Roman" w:hAnsi="Calibri" w:cs="Calibri"/>
              </w:rPr>
            </w:pPr>
            <w:r w:rsidRPr="001265BC">
              <w:rPr>
                <w:rFonts w:ascii="Calibri" w:eastAsia="Times New Roman" w:hAnsi="Calibri" w:cs="Calibri"/>
              </w:rPr>
              <w:t>Go Green Now! program</w:t>
            </w:r>
          </w:p>
        </w:tc>
        <w:tc>
          <w:tcPr>
            <w:tcW w:w="990" w:type="dxa"/>
            <w:vAlign w:val="bottom"/>
          </w:tcPr>
          <w:p w14:paraId="12B02112" w14:textId="77777777" w:rsidR="00686AED" w:rsidRPr="001265BC" w:rsidRDefault="00686AED" w:rsidP="000944A5">
            <w:pPr>
              <w:jc w:val="center"/>
              <w:rPr>
                <w:rFonts w:ascii="Calibri" w:hAnsi="Calibri" w:cs="Calibri"/>
              </w:rPr>
            </w:pPr>
            <w:r w:rsidRPr="001265BC">
              <w:rPr>
                <w:rFonts w:ascii="Calibri" w:hAnsi="Calibri" w:cs="Calibri"/>
              </w:rPr>
              <w:t>Y</w:t>
            </w:r>
          </w:p>
        </w:tc>
        <w:tc>
          <w:tcPr>
            <w:tcW w:w="4770" w:type="dxa"/>
            <w:vAlign w:val="center"/>
          </w:tcPr>
          <w:p w14:paraId="09F17454" w14:textId="77777777" w:rsidR="00686AED" w:rsidRPr="001265BC" w:rsidRDefault="00686AED" w:rsidP="00686AED">
            <w:pPr>
              <w:rPr>
                <w:rFonts w:ascii="Calibri" w:eastAsia="Times New Roman" w:hAnsi="Calibri" w:cs="Calibri"/>
              </w:rPr>
            </w:pPr>
            <w:r w:rsidRPr="001265BC">
              <w:rPr>
                <w:rFonts w:ascii="Calibri" w:eastAsia="Times New Roman" w:hAnsi="Calibri" w:cs="Calibri"/>
              </w:rPr>
              <w:t>Allows customers to purchase carbon free energy</w:t>
            </w:r>
          </w:p>
        </w:tc>
      </w:tr>
      <w:tr w:rsidR="002D64BA" w:rsidRPr="001265BC" w14:paraId="7B89EF18" w14:textId="77777777" w:rsidTr="000944A5">
        <w:tc>
          <w:tcPr>
            <w:tcW w:w="4140" w:type="dxa"/>
            <w:vAlign w:val="center"/>
          </w:tcPr>
          <w:p w14:paraId="4FFACBC2" w14:textId="77777777" w:rsidR="002D64BA" w:rsidRPr="001265BC" w:rsidRDefault="002D64BA" w:rsidP="000944A5">
            <w:pPr>
              <w:rPr>
                <w:rFonts w:ascii="Calibri" w:eastAsia="Times New Roman" w:hAnsi="Calibri" w:cs="Calibri"/>
              </w:rPr>
            </w:pPr>
            <w:r>
              <w:rPr>
                <w:rFonts w:ascii="Calibri" w:eastAsia="Times New Roman" w:hAnsi="Calibri" w:cs="Calibri"/>
              </w:rPr>
              <w:t>School Based Eduational Program</w:t>
            </w:r>
          </w:p>
        </w:tc>
        <w:tc>
          <w:tcPr>
            <w:tcW w:w="990" w:type="dxa"/>
            <w:vAlign w:val="bottom"/>
          </w:tcPr>
          <w:p w14:paraId="6367A984" w14:textId="77777777" w:rsidR="002D64BA" w:rsidRPr="001265BC" w:rsidRDefault="002D64BA" w:rsidP="000944A5">
            <w:pPr>
              <w:jc w:val="center"/>
              <w:rPr>
                <w:rFonts w:ascii="Calibri" w:hAnsi="Calibri" w:cs="Calibri"/>
              </w:rPr>
            </w:pPr>
            <w:r>
              <w:rPr>
                <w:rFonts w:ascii="Calibri" w:hAnsi="Calibri" w:cs="Calibri"/>
              </w:rPr>
              <w:t>N</w:t>
            </w:r>
          </w:p>
        </w:tc>
        <w:tc>
          <w:tcPr>
            <w:tcW w:w="4770" w:type="dxa"/>
            <w:vAlign w:val="center"/>
          </w:tcPr>
          <w:p w14:paraId="1ADF1734" w14:textId="77777777" w:rsidR="002D64BA" w:rsidRPr="001265BC" w:rsidRDefault="002D64BA" w:rsidP="002D64BA">
            <w:pPr>
              <w:rPr>
                <w:rFonts w:ascii="Calibri" w:eastAsia="Times New Roman" w:hAnsi="Calibri" w:cs="Calibri"/>
              </w:rPr>
            </w:pPr>
            <w:r>
              <w:rPr>
                <w:rFonts w:ascii="Calibri" w:eastAsia="Times New Roman" w:hAnsi="Calibri" w:cs="Calibri"/>
              </w:rPr>
              <w:t>Safety and energy training for school students</w:t>
            </w:r>
          </w:p>
        </w:tc>
      </w:tr>
    </w:tbl>
    <w:p w14:paraId="75A65750" w14:textId="77777777" w:rsidR="000944A5" w:rsidRPr="002D64BA" w:rsidRDefault="000944A5" w:rsidP="000944A5">
      <w:pPr>
        <w:pStyle w:val="BodyText"/>
        <w:spacing w:before="9"/>
        <w:rPr>
          <w:sz w:val="16"/>
          <w:szCs w:val="16"/>
        </w:rPr>
      </w:pPr>
    </w:p>
    <w:p w14:paraId="097091F9" w14:textId="77777777" w:rsidR="009027DB" w:rsidRPr="002D64BA" w:rsidRDefault="009027DB" w:rsidP="000944A5">
      <w:pPr>
        <w:pStyle w:val="BodyText"/>
        <w:spacing w:before="9"/>
        <w:rPr>
          <w:sz w:val="16"/>
          <w:szCs w:val="16"/>
        </w:rPr>
      </w:pPr>
    </w:p>
    <w:p w14:paraId="3E9CC550" w14:textId="77777777" w:rsidR="00774917" w:rsidRPr="001265BC" w:rsidRDefault="00774917" w:rsidP="00774917">
      <w:pPr>
        <w:pStyle w:val="Heading2"/>
      </w:pPr>
      <w:r w:rsidRPr="001265BC">
        <w:t>Program Budget Data - 2020</w:t>
      </w:r>
    </w:p>
    <w:p w14:paraId="1F4A6F52" w14:textId="77777777" w:rsidR="009B5322" w:rsidRPr="001265BC" w:rsidRDefault="009B5322" w:rsidP="00774917">
      <w:pPr>
        <w:pStyle w:val="BodyText"/>
        <w:rPr>
          <w:sz w:val="16"/>
          <w:szCs w:val="16"/>
        </w:rPr>
      </w:pPr>
    </w:p>
    <w:tbl>
      <w:tblPr>
        <w:tblStyle w:val="TableGrid"/>
        <w:tblW w:w="0" w:type="auto"/>
        <w:tblInd w:w="108" w:type="dxa"/>
        <w:tblLook w:val="04A0" w:firstRow="1" w:lastRow="0" w:firstColumn="1" w:lastColumn="0" w:noHBand="0" w:noVBand="1"/>
      </w:tblPr>
      <w:tblGrid>
        <w:gridCol w:w="3600"/>
        <w:gridCol w:w="1229"/>
      </w:tblGrid>
      <w:tr w:rsidR="001265BC" w:rsidRPr="001265BC" w14:paraId="51B5BF2F" w14:textId="77777777" w:rsidTr="009B5322">
        <w:tc>
          <w:tcPr>
            <w:tcW w:w="3600" w:type="dxa"/>
            <w:vAlign w:val="bottom"/>
          </w:tcPr>
          <w:p w14:paraId="059D6DCA" w14:textId="77777777" w:rsidR="006C75ED" w:rsidRPr="001265BC" w:rsidRDefault="006C75ED" w:rsidP="006C75ED">
            <w:pPr>
              <w:jc w:val="center"/>
              <w:rPr>
                <w:rFonts w:ascii="Calibri" w:eastAsia="Times New Roman" w:hAnsi="Calibri" w:cs="Calibri"/>
              </w:rPr>
            </w:pPr>
            <w:r w:rsidRPr="001265BC">
              <w:rPr>
                <w:rFonts w:ascii="Calibri" w:eastAsia="Times New Roman" w:hAnsi="Calibri" w:cs="Calibri"/>
              </w:rPr>
              <w:t>2020 Gross Annual Retail Revenue</w:t>
            </w:r>
          </w:p>
        </w:tc>
        <w:tc>
          <w:tcPr>
            <w:tcW w:w="1188" w:type="dxa"/>
            <w:vAlign w:val="center"/>
          </w:tcPr>
          <w:p w14:paraId="03899F6D" w14:textId="77777777" w:rsidR="006C75ED" w:rsidRPr="001265BC" w:rsidRDefault="006C75ED" w:rsidP="006C75ED">
            <w:pPr>
              <w:jc w:val="center"/>
              <w:rPr>
                <w:rFonts w:ascii="Calibri" w:eastAsia="Times New Roman" w:hAnsi="Calibri" w:cs="Calibri"/>
              </w:rPr>
            </w:pPr>
            <w:r w:rsidRPr="001265BC">
              <w:rPr>
                <w:rFonts w:ascii="Calibri" w:hAnsi="Calibri" w:cs="Calibri"/>
              </w:rPr>
              <w:t xml:space="preserve">$17,477,009 </w:t>
            </w:r>
          </w:p>
        </w:tc>
      </w:tr>
      <w:tr w:rsidR="001265BC" w:rsidRPr="001265BC" w14:paraId="568C2D18" w14:textId="77777777" w:rsidTr="009B5322">
        <w:tc>
          <w:tcPr>
            <w:tcW w:w="3600" w:type="dxa"/>
            <w:vAlign w:val="bottom"/>
          </w:tcPr>
          <w:p w14:paraId="44745CD1" w14:textId="77777777" w:rsidR="006C75ED" w:rsidRPr="001265BC" w:rsidRDefault="006C75ED" w:rsidP="006C75ED">
            <w:pPr>
              <w:jc w:val="center"/>
              <w:rPr>
                <w:rFonts w:ascii="Calibri" w:eastAsia="Times New Roman" w:hAnsi="Calibri" w:cs="Calibri"/>
              </w:rPr>
            </w:pPr>
            <w:r w:rsidRPr="001265BC">
              <w:rPr>
                <w:rFonts w:ascii="Calibri" w:eastAsia="Times New Roman" w:hAnsi="Calibri" w:cs="Calibri"/>
              </w:rPr>
              <w:t>Annual RCS Budget Threshold</w:t>
            </w:r>
          </w:p>
        </w:tc>
        <w:tc>
          <w:tcPr>
            <w:tcW w:w="1188" w:type="dxa"/>
            <w:vAlign w:val="center"/>
          </w:tcPr>
          <w:p w14:paraId="3F19A999" w14:textId="77777777" w:rsidR="006C75ED" w:rsidRPr="001265BC" w:rsidRDefault="006C75ED" w:rsidP="006C75ED">
            <w:pPr>
              <w:jc w:val="center"/>
              <w:rPr>
                <w:rFonts w:ascii="Calibri" w:hAnsi="Calibri" w:cs="Calibri"/>
                <w:b/>
                <w:bCs/>
              </w:rPr>
            </w:pPr>
            <w:r w:rsidRPr="001265BC">
              <w:rPr>
                <w:rFonts w:ascii="Calibri" w:hAnsi="Calibri" w:cs="Calibri"/>
                <w:b/>
                <w:bCs/>
              </w:rPr>
              <w:t xml:space="preserve">$43,693 </w:t>
            </w:r>
          </w:p>
        </w:tc>
      </w:tr>
      <w:tr w:rsidR="001265BC" w:rsidRPr="001265BC" w14:paraId="54514B89" w14:textId="77777777" w:rsidTr="009B5322">
        <w:tc>
          <w:tcPr>
            <w:tcW w:w="3600" w:type="dxa"/>
            <w:vAlign w:val="bottom"/>
          </w:tcPr>
          <w:p w14:paraId="5AAADBBE" w14:textId="77777777" w:rsidR="006C75ED" w:rsidRPr="001265BC" w:rsidRDefault="006C75ED" w:rsidP="006C75ED">
            <w:pPr>
              <w:jc w:val="center"/>
              <w:rPr>
                <w:rFonts w:ascii="Calibri" w:eastAsia="Times New Roman" w:hAnsi="Calibri" w:cs="Calibri"/>
              </w:rPr>
            </w:pPr>
            <w:r w:rsidRPr="001265BC">
              <w:rPr>
                <w:rFonts w:ascii="Calibri" w:eastAsia="Times New Roman" w:hAnsi="Calibri" w:cs="Calibri"/>
              </w:rPr>
              <w:t>Total Residential Electric Sales (kWh)</w:t>
            </w:r>
          </w:p>
        </w:tc>
        <w:tc>
          <w:tcPr>
            <w:tcW w:w="1188" w:type="dxa"/>
            <w:vAlign w:val="center"/>
          </w:tcPr>
          <w:p w14:paraId="67BCE2AF" w14:textId="77777777" w:rsidR="006C75ED" w:rsidRPr="001265BC" w:rsidRDefault="006C75ED" w:rsidP="006C75ED">
            <w:pPr>
              <w:jc w:val="center"/>
              <w:rPr>
                <w:rFonts w:ascii="Calibri" w:hAnsi="Calibri" w:cs="Calibri"/>
              </w:rPr>
            </w:pPr>
            <w:r w:rsidRPr="001265BC">
              <w:rPr>
                <w:rFonts w:ascii="Calibri" w:hAnsi="Calibri" w:cs="Calibri"/>
              </w:rPr>
              <w:t>74,188,540</w:t>
            </w:r>
          </w:p>
        </w:tc>
      </w:tr>
      <w:tr w:rsidR="006C75ED" w:rsidRPr="001265BC" w14:paraId="7B71E02E" w14:textId="77777777" w:rsidTr="009B5322">
        <w:tc>
          <w:tcPr>
            <w:tcW w:w="3600" w:type="dxa"/>
            <w:vAlign w:val="bottom"/>
          </w:tcPr>
          <w:p w14:paraId="4DCB9931" w14:textId="77777777" w:rsidR="006C75ED" w:rsidRPr="001265BC" w:rsidRDefault="006C75ED" w:rsidP="006C75ED">
            <w:pPr>
              <w:jc w:val="center"/>
              <w:rPr>
                <w:rFonts w:ascii="Calibri" w:eastAsia="Times New Roman" w:hAnsi="Calibri" w:cs="Calibri"/>
              </w:rPr>
            </w:pPr>
            <w:r w:rsidRPr="001265BC">
              <w:rPr>
                <w:rFonts w:ascii="Calibri" w:eastAsia="Times New Roman" w:hAnsi="Calibri" w:cs="Calibri"/>
              </w:rPr>
              <w:t>Number Residential Electric Customers</w:t>
            </w:r>
          </w:p>
        </w:tc>
        <w:tc>
          <w:tcPr>
            <w:tcW w:w="1188" w:type="dxa"/>
            <w:vAlign w:val="center"/>
          </w:tcPr>
          <w:p w14:paraId="16C0BF26" w14:textId="77777777" w:rsidR="006C75ED" w:rsidRPr="001265BC" w:rsidRDefault="006C75ED" w:rsidP="006C75ED">
            <w:pPr>
              <w:jc w:val="center"/>
              <w:rPr>
                <w:rFonts w:ascii="Calibri" w:hAnsi="Calibri" w:cs="Calibri"/>
              </w:rPr>
            </w:pPr>
            <w:r w:rsidRPr="001265BC">
              <w:rPr>
                <w:rFonts w:ascii="Calibri" w:hAnsi="Calibri" w:cs="Calibri"/>
              </w:rPr>
              <w:t>8,884</w:t>
            </w:r>
          </w:p>
        </w:tc>
      </w:tr>
    </w:tbl>
    <w:p w14:paraId="5AB23A92" w14:textId="77777777" w:rsidR="009B5322" w:rsidRPr="002D64BA" w:rsidRDefault="009B5322" w:rsidP="00774917">
      <w:pPr>
        <w:pStyle w:val="BodyText"/>
        <w:rPr>
          <w:sz w:val="16"/>
          <w:szCs w:val="16"/>
        </w:rPr>
      </w:pPr>
    </w:p>
    <w:p w14:paraId="027DE89B" w14:textId="77777777" w:rsidR="009B5322" w:rsidRPr="002D64BA" w:rsidRDefault="009B5322" w:rsidP="00774917">
      <w:pPr>
        <w:pStyle w:val="BodyText"/>
        <w:rPr>
          <w:sz w:val="16"/>
          <w:szCs w:val="16"/>
        </w:rPr>
      </w:pPr>
    </w:p>
    <w:p w14:paraId="33513590" w14:textId="77777777" w:rsidR="009B4CF4" w:rsidRPr="001265BC" w:rsidRDefault="009B4CF4" w:rsidP="009B4CF4">
      <w:pPr>
        <w:ind w:left="144"/>
        <w:rPr>
          <w:b/>
        </w:rPr>
      </w:pPr>
      <w:r w:rsidRPr="001265BC">
        <w:rPr>
          <w:b/>
        </w:rPr>
        <w:t>Municipal RCS Roadmap – 2022 Budget</w:t>
      </w:r>
    </w:p>
    <w:p w14:paraId="4D809215" w14:textId="77777777" w:rsidR="009B4CF4" w:rsidRPr="001265BC" w:rsidRDefault="009B4CF4" w:rsidP="009B4CF4">
      <w:pPr>
        <w:pStyle w:val="BodyText"/>
        <w:rPr>
          <w:b/>
          <w:sz w:val="16"/>
          <w:szCs w:val="16"/>
        </w:rPr>
      </w:pPr>
    </w:p>
    <w:tbl>
      <w:tblPr>
        <w:tblW w:w="9900" w:type="dxa"/>
        <w:tblInd w:w="108" w:type="dxa"/>
        <w:tblLook w:val="04A0" w:firstRow="1" w:lastRow="0" w:firstColumn="1" w:lastColumn="0" w:noHBand="0" w:noVBand="1"/>
      </w:tblPr>
      <w:tblGrid>
        <w:gridCol w:w="5130"/>
        <w:gridCol w:w="3060"/>
        <w:gridCol w:w="1710"/>
      </w:tblGrid>
      <w:tr w:rsidR="001265BC" w:rsidRPr="001265BC" w14:paraId="35F9C19F" w14:textId="77777777" w:rsidTr="00795BAC">
        <w:trPr>
          <w:trHeight w:val="510"/>
        </w:trPr>
        <w:tc>
          <w:tcPr>
            <w:tcW w:w="513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58710605" w14:textId="77777777" w:rsidR="009B4CF4" w:rsidRPr="001265BC" w:rsidRDefault="009B4CF4" w:rsidP="009B4CF4">
            <w:pPr>
              <w:widowControl/>
              <w:autoSpaceDE/>
              <w:autoSpaceDN/>
              <w:jc w:val="center"/>
              <w:rPr>
                <w:rFonts w:ascii="Calibri" w:eastAsia="Times New Roman" w:hAnsi="Calibri" w:cs="Calibri"/>
                <w:b/>
                <w:bCs/>
                <w:sz w:val="20"/>
                <w:szCs w:val="20"/>
              </w:rPr>
            </w:pPr>
            <w:r w:rsidRPr="001265BC">
              <w:rPr>
                <w:rFonts w:ascii="Calibri" w:eastAsia="Times New Roman" w:hAnsi="Calibri" w:cs="Calibri"/>
                <w:b/>
                <w:bCs/>
                <w:sz w:val="20"/>
                <w:szCs w:val="20"/>
              </w:rPr>
              <w:t>Budget Category</w:t>
            </w:r>
          </w:p>
        </w:tc>
        <w:tc>
          <w:tcPr>
            <w:tcW w:w="306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0300D838" w14:textId="77777777" w:rsidR="009B4CF4" w:rsidRPr="001265BC" w:rsidRDefault="009B4CF4" w:rsidP="009B4CF4">
            <w:pPr>
              <w:widowControl/>
              <w:autoSpaceDE/>
              <w:autoSpaceDN/>
              <w:jc w:val="center"/>
              <w:rPr>
                <w:rFonts w:ascii="Calibri" w:eastAsia="Times New Roman" w:hAnsi="Calibri" w:cs="Calibri"/>
                <w:b/>
                <w:bCs/>
                <w:sz w:val="20"/>
                <w:szCs w:val="20"/>
              </w:rPr>
            </w:pPr>
            <w:r w:rsidRPr="001265BC">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52738D1F" w14:textId="77777777" w:rsidR="009B4CF4" w:rsidRPr="001265BC" w:rsidRDefault="009B4CF4" w:rsidP="009B4CF4">
            <w:pPr>
              <w:widowControl/>
              <w:autoSpaceDE/>
              <w:autoSpaceDN/>
              <w:jc w:val="center"/>
              <w:rPr>
                <w:rFonts w:ascii="Calibri" w:eastAsia="Times New Roman" w:hAnsi="Calibri" w:cs="Calibri"/>
                <w:b/>
                <w:bCs/>
                <w:sz w:val="20"/>
                <w:szCs w:val="20"/>
              </w:rPr>
            </w:pPr>
            <w:r w:rsidRPr="001265BC">
              <w:rPr>
                <w:rFonts w:ascii="Calibri" w:eastAsia="Times New Roman" w:hAnsi="Calibri" w:cs="Calibri"/>
                <w:b/>
                <w:bCs/>
                <w:sz w:val="20"/>
                <w:szCs w:val="20"/>
              </w:rPr>
              <w:t>Planned Volume (include units)</w:t>
            </w:r>
          </w:p>
        </w:tc>
      </w:tr>
      <w:tr w:rsidR="001265BC" w:rsidRPr="001265BC" w14:paraId="68D51809" w14:textId="77777777" w:rsidTr="00795BAC">
        <w:trPr>
          <w:trHeight w:val="300"/>
        </w:trPr>
        <w:tc>
          <w:tcPr>
            <w:tcW w:w="513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985B5B2"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Residential Energy Assessment</w:t>
            </w:r>
          </w:p>
        </w:tc>
        <w:tc>
          <w:tcPr>
            <w:tcW w:w="3060" w:type="dxa"/>
            <w:tcBorders>
              <w:top w:val="nil"/>
              <w:left w:val="nil"/>
              <w:bottom w:val="single" w:sz="4" w:space="0" w:color="auto"/>
              <w:right w:val="single" w:sz="4" w:space="0" w:color="auto"/>
            </w:tcBorders>
            <w:shd w:val="clear" w:color="auto" w:fill="auto"/>
            <w:vAlign w:val="center"/>
          </w:tcPr>
          <w:p w14:paraId="29984BB3" w14:textId="77777777" w:rsidR="001C6A40" w:rsidRPr="001265BC" w:rsidRDefault="001C6A40" w:rsidP="001C6A40">
            <w:pPr>
              <w:jc w:val="center"/>
              <w:rPr>
                <w:rFonts w:ascii="Calibri" w:eastAsia="Times New Roman" w:hAnsi="Calibri" w:cs="Calibri"/>
                <w:sz w:val="20"/>
                <w:szCs w:val="20"/>
              </w:rPr>
            </w:pPr>
            <w:r w:rsidRPr="001265BC">
              <w:rPr>
                <w:rFonts w:ascii="Calibri" w:hAnsi="Calibri" w:cs="Calibri"/>
                <w:sz w:val="20"/>
                <w:szCs w:val="20"/>
              </w:rPr>
              <w:t xml:space="preserve">$12,823 </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529CEA4B"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40 audits</w:t>
            </w:r>
          </w:p>
        </w:tc>
      </w:tr>
      <w:tr w:rsidR="001265BC" w:rsidRPr="001265BC" w14:paraId="5459DC7E" w14:textId="77777777" w:rsidTr="00795BAC">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5207F479"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ISM provided during audits (LED Bulbs)</w:t>
            </w:r>
          </w:p>
        </w:tc>
        <w:tc>
          <w:tcPr>
            <w:tcW w:w="3060" w:type="dxa"/>
            <w:tcBorders>
              <w:top w:val="nil"/>
              <w:left w:val="nil"/>
              <w:bottom w:val="single" w:sz="4" w:space="0" w:color="auto"/>
              <w:right w:val="single" w:sz="4" w:space="0" w:color="auto"/>
            </w:tcBorders>
            <w:shd w:val="clear" w:color="auto" w:fill="auto"/>
            <w:vAlign w:val="center"/>
          </w:tcPr>
          <w:p w14:paraId="163AB2AE"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 xml:space="preserve">$240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64E58630"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120 LED bulbs</w:t>
            </w:r>
          </w:p>
        </w:tc>
      </w:tr>
      <w:tr w:rsidR="001265BC" w:rsidRPr="001265BC" w14:paraId="36CB8A17" w14:textId="77777777" w:rsidTr="00795BAC">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166CADAF"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ASHP Consults</w:t>
            </w:r>
          </w:p>
        </w:tc>
        <w:tc>
          <w:tcPr>
            <w:tcW w:w="3060" w:type="dxa"/>
            <w:tcBorders>
              <w:top w:val="nil"/>
              <w:left w:val="nil"/>
              <w:bottom w:val="single" w:sz="4" w:space="0" w:color="auto"/>
              <w:right w:val="single" w:sz="4" w:space="0" w:color="auto"/>
            </w:tcBorders>
            <w:shd w:val="clear" w:color="auto" w:fill="auto"/>
            <w:vAlign w:val="center"/>
          </w:tcPr>
          <w:p w14:paraId="624FD93B"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 xml:space="preserve">$3,500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2C4D914A"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20 Consultations</w:t>
            </w:r>
          </w:p>
        </w:tc>
      </w:tr>
      <w:tr w:rsidR="001265BC" w:rsidRPr="001265BC" w14:paraId="6C09170E" w14:textId="77777777" w:rsidTr="00795BAC">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397D75C3"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 Appliance and Thermostat Rebates</w:t>
            </w:r>
          </w:p>
        </w:tc>
        <w:tc>
          <w:tcPr>
            <w:tcW w:w="3060" w:type="dxa"/>
            <w:tcBorders>
              <w:top w:val="nil"/>
              <w:left w:val="nil"/>
              <w:bottom w:val="single" w:sz="4" w:space="0" w:color="auto"/>
              <w:right w:val="single" w:sz="4" w:space="0" w:color="auto"/>
            </w:tcBorders>
            <w:shd w:val="clear" w:color="auto" w:fill="auto"/>
            <w:vAlign w:val="center"/>
          </w:tcPr>
          <w:p w14:paraId="1D1B98C7"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 xml:space="preserve">$6,975 </w:t>
            </w:r>
          </w:p>
        </w:tc>
        <w:tc>
          <w:tcPr>
            <w:tcW w:w="1710" w:type="dxa"/>
            <w:tcBorders>
              <w:top w:val="nil"/>
              <w:left w:val="single" w:sz="4" w:space="0" w:color="auto"/>
              <w:bottom w:val="single" w:sz="4" w:space="0" w:color="auto"/>
              <w:right w:val="single" w:sz="8" w:space="0" w:color="auto"/>
            </w:tcBorders>
            <w:shd w:val="clear" w:color="auto" w:fill="auto"/>
            <w:vAlign w:val="center"/>
          </w:tcPr>
          <w:p w14:paraId="46C0C317"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90 Rebates</w:t>
            </w:r>
          </w:p>
        </w:tc>
      </w:tr>
      <w:tr w:rsidR="001265BC" w:rsidRPr="001265BC" w14:paraId="7E6ADEBD" w14:textId="77777777" w:rsidTr="00795BAC">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33C65BCA"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HEI Rebates</w:t>
            </w:r>
          </w:p>
        </w:tc>
        <w:tc>
          <w:tcPr>
            <w:tcW w:w="3060" w:type="dxa"/>
            <w:tcBorders>
              <w:top w:val="nil"/>
              <w:left w:val="nil"/>
              <w:bottom w:val="single" w:sz="4" w:space="0" w:color="auto"/>
              <w:right w:val="single" w:sz="4" w:space="0" w:color="auto"/>
            </w:tcBorders>
            <w:shd w:val="clear" w:color="auto" w:fill="auto"/>
            <w:vAlign w:val="center"/>
          </w:tcPr>
          <w:p w14:paraId="5BBC16D8"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 xml:space="preserve">$7,500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59C53ABA"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15 Rebates</w:t>
            </w:r>
          </w:p>
        </w:tc>
      </w:tr>
      <w:tr w:rsidR="001265BC" w:rsidRPr="001265BC" w14:paraId="7514AB9E" w14:textId="77777777" w:rsidTr="00795BAC">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64EFEB73"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Cool Homes Rebates</w:t>
            </w:r>
          </w:p>
        </w:tc>
        <w:tc>
          <w:tcPr>
            <w:tcW w:w="3060" w:type="dxa"/>
            <w:tcBorders>
              <w:top w:val="nil"/>
              <w:left w:val="nil"/>
              <w:bottom w:val="single" w:sz="4" w:space="0" w:color="auto"/>
              <w:right w:val="single" w:sz="4" w:space="0" w:color="auto"/>
            </w:tcBorders>
            <w:shd w:val="clear" w:color="auto" w:fill="auto"/>
            <w:vAlign w:val="center"/>
          </w:tcPr>
          <w:p w14:paraId="63287F1B"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 xml:space="preserve">$16,000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23A110F7"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40 Rebates</w:t>
            </w:r>
          </w:p>
        </w:tc>
      </w:tr>
      <w:tr w:rsidR="001265BC" w:rsidRPr="001265BC" w14:paraId="06F5E14E" w14:textId="77777777" w:rsidTr="00795BAC">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3508CF13"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Battery Operated Lawn Equipment</w:t>
            </w:r>
          </w:p>
        </w:tc>
        <w:tc>
          <w:tcPr>
            <w:tcW w:w="3060" w:type="dxa"/>
            <w:tcBorders>
              <w:top w:val="nil"/>
              <w:left w:val="nil"/>
              <w:bottom w:val="single" w:sz="4" w:space="0" w:color="auto"/>
              <w:right w:val="single" w:sz="4" w:space="0" w:color="auto"/>
            </w:tcBorders>
            <w:shd w:val="clear" w:color="auto" w:fill="auto"/>
            <w:vAlign w:val="center"/>
          </w:tcPr>
          <w:p w14:paraId="2DFCDD5A"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 xml:space="preserve">$5,560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58C48A2E"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100 Rebates</w:t>
            </w:r>
          </w:p>
        </w:tc>
      </w:tr>
      <w:tr w:rsidR="001265BC" w:rsidRPr="001265BC" w14:paraId="0ED1C6A7" w14:textId="77777777" w:rsidTr="00136E6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21D1119A"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Connected Homes Device Rewards and Charges</w:t>
            </w:r>
          </w:p>
        </w:tc>
        <w:tc>
          <w:tcPr>
            <w:tcW w:w="3060" w:type="dxa"/>
            <w:tcBorders>
              <w:top w:val="nil"/>
              <w:left w:val="nil"/>
              <w:bottom w:val="single" w:sz="4" w:space="0" w:color="auto"/>
              <w:right w:val="single" w:sz="4" w:space="0" w:color="auto"/>
            </w:tcBorders>
            <w:shd w:val="clear" w:color="auto" w:fill="auto"/>
            <w:noWrap/>
            <w:vAlign w:val="bottom"/>
          </w:tcPr>
          <w:p w14:paraId="6C9D177C"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$2,300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619AE861"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46 Devices</w:t>
            </w:r>
          </w:p>
        </w:tc>
      </w:tr>
      <w:tr w:rsidR="001265BC" w:rsidRPr="001265BC" w14:paraId="690B9DD0" w14:textId="77777777" w:rsidTr="00136E6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20BEC059" w14:textId="77777777" w:rsidR="001C6A40" w:rsidRPr="001265BC" w:rsidRDefault="001C6A40" w:rsidP="001C6A40">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Residential EV Charger Rebates</w:t>
            </w:r>
          </w:p>
        </w:tc>
        <w:tc>
          <w:tcPr>
            <w:tcW w:w="3060" w:type="dxa"/>
            <w:tcBorders>
              <w:top w:val="nil"/>
              <w:left w:val="nil"/>
              <w:bottom w:val="single" w:sz="4" w:space="0" w:color="auto"/>
              <w:right w:val="single" w:sz="4" w:space="0" w:color="auto"/>
            </w:tcBorders>
            <w:shd w:val="clear" w:color="auto" w:fill="auto"/>
            <w:noWrap/>
            <w:vAlign w:val="bottom"/>
          </w:tcPr>
          <w:p w14:paraId="50E5DB57"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$23,800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1D1C7D9C" w14:textId="77777777" w:rsidR="001C6A40" w:rsidRPr="001265BC" w:rsidRDefault="001C6A40" w:rsidP="001C6A40">
            <w:pPr>
              <w:jc w:val="center"/>
              <w:rPr>
                <w:rFonts w:ascii="Calibri" w:hAnsi="Calibri" w:cs="Calibri"/>
                <w:sz w:val="20"/>
                <w:szCs w:val="20"/>
              </w:rPr>
            </w:pPr>
            <w:r w:rsidRPr="001265BC">
              <w:rPr>
                <w:rFonts w:ascii="Calibri" w:hAnsi="Calibri" w:cs="Calibri"/>
                <w:sz w:val="20"/>
                <w:szCs w:val="20"/>
              </w:rPr>
              <w:t>34 Chargers</w:t>
            </w:r>
          </w:p>
        </w:tc>
      </w:tr>
      <w:tr w:rsidR="001265BC" w:rsidRPr="001265BC" w14:paraId="13C1717A" w14:textId="77777777" w:rsidTr="00136E6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tcPr>
          <w:p w14:paraId="7DB23416" w14:textId="77777777" w:rsidR="001265BC" w:rsidRPr="001265BC" w:rsidRDefault="001265BC" w:rsidP="001265BC">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School Based Safety and Energy Training</w:t>
            </w:r>
          </w:p>
        </w:tc>
        <w:tc>
          <w:tcPr>
            <w:tcW w:w="3060" w:type="dxa"/>
            <w:tcBorders>
              <w:top w:val="nil"/>
              <w:left w:val="nil"/>
              <w:bottom w:val="single" w:sz="4" w:space="0" w:color="auto"/>
              <w:right w:val="single" w:sz="4" w:space="0" w:color="auto"/>
            </w:tcBorders>
            <w:shd w:val="clear" w:color="auto" w:fill="auto"/>
            <w:noWrap/>
            <w:vAlign w:val="bottom"/>
          </w:tcPr>
          <w:p w14:paraId="3885360A" w14:textId="77777777" w:rsidR="001265BC" w:rsidRPr="001265BC" w:rsidRDefault="001265BC" w:rsidP="001C6A40">
            <w:pPr>
              <w:jc w:val="center"/>
              <w:rPr>
                <w:rFonts w:ascii="Calibri" w:hAnsi="Calibri" w:cs="Calibri"/>
                <w:sz w:val="20"/>
                <w:szCs w:val="20"/>
              </w:rPr>
            </w:pPr>
            <w:r w:rsidRPr="001265BC">
              <w:rPr>
                <w:rFonts w:ascii="Calibri" w:hAnsi="Calibri" w:cs="Calibri"/>
                <w:sz w:val="20"/>
                <w:szCs w:val="20"/>
              </w:rPr>
              <w:t>$8175</w:t>
            </w:r>
          </w:p>
        </w:tc>
        <w:tc>
          <w:tcPr>
            <w:tcW w:w="1710" w:type="dxa"/>
            <w:tcBorders>
              <w:top w:val="nil"/>
              <w:left w:val="single" w:sz="4" w:space="0" w:color="auto"/>
              <w:bottom w:val="single" w:sz="4" w:space="0" w:color="auto"/>
              <w:right w:val="single" w:sz="8" w:space="0" w:color="auto"/>
            </w:tcBorders>
            <w:shd w:val="clear" w:color="auto" w:fill="auto"/>
            <w:vAlign w:val="center"/>
          </w:tcPr>
          <w:p w14:paraId="6976F5D2" w14:textId="77777777" w:rsidR="001265BC" w:rsidRPr="001265BC" w:rsidRDefault="001265BC" w:rsidP="001C6A40">
            <w:pPr>
              <w:jc w:val="center"/>
              <w:rPr>
                <w:rFonts w:ascii="Calibri" w:hAnsi="Calibri" w:cs="Calibri"/>
                <w:sz w:val="20"/>
                <w:szCs w:val="20"/>
              </w:rPr>
            </w:pPr>
            <w:r w:rsidRPr="001265BC">
              <w:rPr>
                <w:rFonts w:ascii="Calibri" w:hAnsi="Calibri" w:cs="Calibri"/>
                <w:sz w:val="20"/>
                <w:szCs w:val="20"/>
              </w:rPr>
              <w:t>N/A</w:t>
            </w:r>
          </w:p>
        </w:tc>
      </w:tr>
      <w:tr w:rsidR="001265BC" w:rsidRPr="001265BC" w14:paraId="12B5EBD4" w14:textId="77777777" w:rsidTr="00795BAC">
        <w:trPr>
          <w:trHeight w:val="315"/>
        </w:trPr>
        <w:tc>
          <w:tcPr>
            <w:tcW w:w="51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F2B1648" w14:textId="77777777" w:rsidR="009B4CF4" w:rsidRPr="001265BC" w:rsidRDefault="009B4CF4" w:rsidP="009B4CF4">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4" w:space="0" w:color="auto"/>
            </w:tcBorders>
            <w:shd w:val="clear" w:color="auto" w:fill="auto"/>
            <w:noWrap/>
            <w:vAlign w:val="center"/>
          </w:tcPr>
          <w:p w14:paraId="3302B481" w14:textId="77777777" w:rsidR="009B4CF4" w:rsidRPr="001265BC" w:rsidRDefault="009B4CF4" w:rsidP="009B4CF4">
            <w:pPr>
              <w:jc w:val="center"/>
              <w:rPr>
                <w:rFonts w:ascii="Calibri" w:hAnsi="Calibri" w:cs="Calibri"/>
                <w:sz w:val="20"/>
                <w:szCs w:val="20"/>
              </w:rPr>
            </w:pPr>
            <w:r w:rsidRPr="001265BC">
              <w:rPr>
                <w:rFonts w:ascii="Calibri" w:hAnsi="Calibri" w:cs="Calibri"/>
                <w:sz w:val="20"/>
                <w:szCs w:val="20"/>
              </w:rPr>
              <w:t>$64,815</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09D38585" w14:textId="77777777" w:rsidR="009B4CF4" w:rsidRPr="001265BC" w:rsidRDefault="009B4CF4" w:rsidP="009B4CF4">
            <w:pPr>
              <w:jc w:val="center"/>
              <w:rPr>
                <w:rFonts w:ascii="Calibri" w:hAnsi="Calibri" w:cs="Calibri"/>
                <w:sz w:val="20"/>
                <w:szCs w:val="20"/>
              </w:rPr>
            </w:pPr>
            <w:r w:rsidRPr="001265BC">
              <w:rPr>
                <w:rFonts w:ascii="Calibri" w:hAnsi="Calibri" w:cs="Calibri"/>
                <w:sz w:val="20"/>
                <w:szCs w:val="20"/>
              </w:rPr>
              <w:t>N/A</w:t>
            </w:r>
          </w:p>
        </w:tc>
      </w:tr>
      <w:tr w:rsidR="009B4CF4" w:rsidRPr="001265BC" w14:paraId="7A00F61C" w14:textId="77777777" w:rsidTr="00795BAC">
        <w:trPr>
          <w:trHeight w:val="300"/>
        </w:trPr>
        <w:tc>
          <w:tcPr>
            <w:tcW w:w="5130" w:type="dxa"/>
            <w:tcBorders>
              <w:top w:val="nil"/>
              <w:left w:val="nil"/>
              <w:bottom w:val="nil"/>
              <w:right w:val="nil"/>
            </w:tcBorders>
            <w:shd w:val="clear" w:color="auto" w:fill="auto"/>
            <w:vAlign w:val="center"/>
            <w:hideMark/>
          </w:tcPr>
          <w:p w14:paraId="6824D371" w14:textId="77777777" w:rsidR="009B4CF4" w:rsidRPr="001265BC" w:rsidRDefault="009B4CF4" w:rsidP="009B4CF4">
            <w:pPr>
              <w:widowControl/>
              <w:autoSpaceDE/>
              <w:autoSpaceDN/>
              <w:jc w:val="center"/>
              <w:rPr>
                <w:rFonts w:ascii="Calibri" w:eastAsia="Times New Roman" w:hAnsi="Calibri" w:cs="Calibri"/>
                <w:b/>
                <w:bCs/>
                <w:sz w:val="20"/>
                <w:szCs w:val="20"/>
              </w:rPr>
            </w:pPr>
            <w:r w:rsidRPr="001265BC">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tcPr>
          <w:p w14:paraId="67D0956D" w14:textId="77777777" w:rsidR="009B4CF4" w:rsidRPr="001265BC" w:rsidRDefault="009B4CF4" w:rsidP="001265BC">
            <w:pPr>
              <w:jc w:val="center"/>
              <w:rPr>
                <w:rFonts w:ascii="Calibri" w:hAnsi="Calibri" w:cs="Calibri"/>
                <w:sz w:val="20"/>
                <w:szCs w:val="20"/>
              </w:rPr>
            </w:pPr>
            <w:r w:rsidRPr="001265BC">
              <w:rPr>
                <w:rFonts w:ascii="Calibri" w:hAnsi="Calibri" w:cs="Calibri"/>
                <w:sz w:val="20"/>
                <w:szCs w:val="20"/>
              </w:rPr>
              <w:t>$1</w:t>
            </w:r>
            <w:r w:rsidR="001265BC" w:rsidRPr="001265BC">
              <w:rPr>
                <w:rFonts w:ascii="Calibri" w:hAnsi="Calibri" w:cs="Calibri"/>
                <w:sz w:val="20"/>
                <w:szCs w:val="20"/>
              </w:rPr>
              <w:t>52,013</w:t>
            </w:r>
          </w:p>
        </w:tc>
        <w:tc>
          <w:tcPr>
            <w:tcW w:w="1710" w:type="dxa"/>
            <w:tcBorders>
              <w:top w:val="nil"/>
              <w:left w:val="nil"/>
              <w:bottom w:val="nil"/>
              <w:right w:val="nil"/>
            </w:tcBorders>
            <w:shd w:val="clear" w:color="auto" w:fill="auto"/>
            <w:vAlign w:val="bottom"/>
          </w:tcPr>
          <w:p w14:paraId="48016EB5" w14:textId="77777777" w:rsidR="009B4CF4" w:rsidRPr="001265BC" w:rsidRDefault="009B4CF4" w:rsidP="009B4CF4">
            <w:pPr>
              <w:jc w:val="center"/>
              <w:rPr>
                <w:rFonts w:ascii="Calibri" w:hAnsi="Calibri" w:cs="Calibri"/>
                <w:sz w:val="20"/>
                <w:szCs w:val="20"/>
              </w:rPr>
            </w:pPr>
          </w:p>
        </w:tc>
      </w:tr>
    </w:tbl>
    <w:p w14:paraId="11EE80A4" w14:textId="77777777" w:rsidR="009B4CF4" w:rsidRPr="001265BC" w:rsidRDefault="009B4CF4" w:rsidP="009B4CF4">
      <w:pPr>
        <w:pStyle w:val="BodyText"/>
        <w:rPr>
          <w:b/>
        </w:rPr>
      </w:pPr>
    </w:p>
    <w:p w14:paraId="05C9DFC9" w14:textId="77777777" w:rsidR="009B4CF4" w:rsidRPr="001265BC" w:rsidRDefault="009B4CF4" w:rsidP="009B4CF4">
      <w:pPr>
        <w:pStyle w:val="BodyText"/>
        <w:rPr>
          <w:rFonts w:asciiTheme="minorHAnsi" w:hAnsiTheme="minorHAnsi" w:cstheme="minorHAnsi"/>
          <w:sz w:val="20"/>
          <w:szCs w:val="20"/>
        </w:rPr>
      </w:pPr>
    </w:p>
    <w:p w14:paraId="2C9ACB15" w14:textId="77777777" w:rsidR="009B4CF4" w:rsidRPr="001265BC" w:rsidRDefault="009B4CF4" w:rsidP="00F04F4A">
      <w:pPr>
        <w:ind w:left="144"/>
        <w:rPr>
          <w:b/>
        </w:rPr>
      </w:pPr>
      <w:r w:rsidRPr="001265BC">
        <w:rPr>
          <w:b/>
        </w:rPr>
        <w:t>2022 Rebate Offering</w:t>
      </w:r>
    </w:p>
    <w:p w14:paraId="496DACC9" w14:textId="77777777" w:rsidR="00AB127D" w:rsidRPr="001265BC" w:rsidRDefault="00AB127D" w:rsidP="009B4CF4">
      <w:pPr>
        <w:pStyle w:val="Heading2"/>
        <w:rPr>
          <w:rFonts w:asciiTheme="minorHAnsi" w:hAnsiTheme="minorHAnsi" w:cstheme="minorHAnsi"/>
          <w:sz w:val="20"/>
          <w:szCs w:val="20"/>
        </w:rPr>
      </w:pPr>
    </w:p>
    <w:tbl>
      <w:tblPr>
        <w:tblW w:w="9900" w:type="dxa"/>
        <w:tblInd w:w="108" w:type="dxa"/>
        <w:tblLook w:val="04A0" w:firstRow="1" w:lastRow="0" w:firstColumn="1" w:lastColumn="0" w:noHBand="0" w:noVBand="1"/>
      </w:tblPr>
      <w:tblGrid>
        <w:gridCol w:w="5130"/>
        <w:gridCol w:w="3060"/>
        <w:gridCol w:w="1710"/>
      </w:tblGrid>
      <w:tr w:rsidR="001265BC" w:rsidRPr="001265BC" w14:paraId="69488B95"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F8A71CA" w14:textId="77777777" w:rsidR="00F04F4A" w:rsidRPr="001265BC" w:rsidRDefault="00F04F4A" w:rsidP="00AB127D">
            <w:pPr>
              <w:widowControl/>
              <w:autoSpaceDE/>
              <w:autoSpaceDN/>
              <w:jc w:val="center"/>
              <w:rPr>
                <w:rFonts w:ascii="Calibri" w:eastAsia="Times New Roman" w:hAnsi="Calibri" w:cs="Calibri"/>
                <w:b/>
                <w:bCs/>
              </w:rPr>
            </w:pPr>
            <w:r w:rsidRPr="001265BC">
              <w:rPr>
                <w:rFonts w:ascii="Calibri" w:eastAsia="Times New Roman" w:hAnsi="Calibri" w:cs="Calibri"/>
                <w:b/>
                <w:bCs/>
              </w:rPr>
              <w:t>Device</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D3C12E5" w14:textId="77777777" w:rsidR="00F04F4A" w:rsidRPr="001265BC" w:rsidRDefault="00F04F4A" w:rsidP="00AB127D">
            <w:pPr>
              <w:widowControl/>
              <w:autoSpaceDE/>
              <w:autoSpaceDN/>
              <w:jc w:val="center"/>
              <w:rPr>
                <w:rFonts w:ascii="Calibri" w:eastAsia="Times New Roman" w:hAnsi="Calibri" w:cs="Calibri"/>
                <w:b/>
                <w:bCs/>
              </w:rPr>
            </w:pPr>
            <w:r w:rsidRPr="001265BC">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4ADC418" w14:textId="77777777" w:rsidR="00F04F4A" w:rsidRPr="001265BC" w:rsidRDefault="00F04F4A" w:rsidP="00F04F4A">
            <w:pPr>
              <w:widowControl/>
              <w:autoSpaceDE/>
              <w:autoSpaceDN/>
              <w:jc w:val="center"/>
              <w:rPr>
                <w:rFonts w:ascii="Calibri" w:eastAsia="Times New Roman" w:hAnsi="Calibri" w:cs="Calibri"/>
                <w:b/>
                <w:bCs/>
              </w:rPr>
            </w:pPr>
            <w:r w:rsidRPr="001265BC">
              <w:rPr>
                <w:rFonts w:ascii="Calibri" w:eastAsia="Times New Roman" w:hAnsi="Calibri" w:cs="Calibri"/>
                <w:b/>
                <w:bCs/>
              </w:rPr>
              <w:t>Rebate Amount</w:t>
            </w:r>
          </w:p>
        </w:tc>
      </w:tr>
      <w:tr w:rsidR="001265BC" w:rsidRPr="001265BC" w14:paraId="7ED8F59A"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FBC2E"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Air Purifier/ Room Air Cleaner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F82FD84"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F446B65"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$40</w:t>
            </w:r>
          </w:p>
        </w:tc>
      </w:tr>
      <w:tr w:rsidR="001265BC" w:rsidRPr="001265BC" w14:paraId="58EABF3B"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31525"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Clothes Washer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625F248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70A1594"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w:t>
            </w:r>
          </w:p>
        </w:tc>
      </w:tr>
      <w:tr w:rsidR="001265BC" w:rsidRPr="001265BC" w14:paraId="5FA8B3E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72D00"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Clothes Dryer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E46286C"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489A5C0"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w:t>
            </w:r>
          </w:p>
        </w:tc>
      </w:tr>
      <w:tr w:rsidR="001265BC" w:rsidRPr="001265BC" w14:paraId="4A03FA2D"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9A5C3"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Dehumidifier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B2920AE"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3D769D6"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$30</w:t>
            </w:r>
          </w:p>
        </w:tc>
      </w:tr>
      <w:tr w:rsidR="001265BC" w:rsidRPr="001265BC" w14:paraId="4796401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17C79"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Heat Pump Dryer (Electric)</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6F30E58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1E349E2"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$500</w:t>
            </w:r>
          </w:p>
        </w:tc>
      </w:tr>
      <w:tr w:rsidR="001265BC" w:rsidRPr="001265BC" w14:paraId="49845BF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575CA"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Heat Pump Water Heater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A24B281"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CE0DCD3"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$500</w:t>
            </w:r>
          </w:p>
        </w:tc>
      </w:tr>
      <w:tr w:rsidR="001265BC" w:rsidRPr="001265BC" w14:paraId="14FC0360"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8562F"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Pool Pump (Two Speed)</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219F5245"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823EB04"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$175</w:t>
            </w:r>
          </w:p>
        </w:tc>
      </w:tr>
      <w:tr w:rsidR="001265BC" w:rsidRPr="001265BC" w14:paraId="0686D60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A245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Pool Pump (Variable Speed)</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CF1B6E3"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001F7A9"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$250</w:t>
            </w:r>
          </w:p>
        </w:tc>
      </w:tr>
      <w:tr w:rsidR="001265BC" w:rsidRPr="001265BC" w14:paraId="36C15CC2"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D96E4"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Refrigerator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322AC8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44283A6"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w:t>
            </w:r>
          </w:p>
        </w:tc>
      </w:tr>
      <w:tr w:rsidR="001265BC" w:rsidRPr="001265BC" w14:paraId="54E8778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05638"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Heat Pump Pool Heater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4C870B9"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8991C88"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$250</w:t>
            </w:r>
          </w:p>
        </w:tc>
      </w:tr>
      <w:tr w:rsidR="001265BC" w:rsidRPr="001265BC" w14:paraId="015740F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D717E"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Wifi Enabled Smart Thermostat</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137E29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7FD73FB"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 up to $125</w:t>
            </w:r>
          </w:p>
        </w:tc>
      </w:tr>
      <w:tr w:rsidR="001265BC" w:rsidRPr="001265BC" w14:paraId="2A7C6740"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358D0"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Induction Range (replace gas/propane)</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D52CF52"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CE86520"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$500</w:t>
            </w:r>
          </w:p>
        </w:tc>
      </w:tr>
      <w:tr w:rsidR="001265BC" w:rsidRPr="001265BC" w14:paraId="5909952C"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1C803"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Induction Range (replace electric)</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0B2D2B0"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77497B3C"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$100</w:t>
            </w:r>
          </w:p>
        </w:tc>
      </w:tr>
      <w:tr w:rsidR="001265BC" w:rsidRPr="001265BC" w14:paraId="1D5654A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C93DF"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Central A/C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AB1B883"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SEER 16+; EER 13+</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F006604"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$250</w:t>
            </w:r>
          </w:p>
        </w:tc>
      </w:tr>
      <w:tr w:rsidR="001265BC" w:rsidRPr="001265BC" w14:paraId="4A63A202"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9B900"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Air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E3AE8EC"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SEER 16+; EER 12+; HSPF 8.5+</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506A137"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$250</w:t>
            </w:r>
          </w:p>
        </w:tc>
      </w:tr>
      <w:tr w:rsidR="001265BC" w:rsidRPr="001265BC" w14:paraId="2E583CF5"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AF732"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Air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5FA3C84"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SEER 18+; HSPF 9.6+</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5BF05776"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$500</w:t>
            </w:r>
          </w:p>
        </w:tc>
      </w:tr>
      <w:tr w:rsidR="001265BC" w:rsidRPr="001265BC" w14:paraId="6F82CBD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75CD9"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Ground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3219C25"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EER 17.1+; COP 3.6+</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5B6FEA77"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$500</w:t>
            </w:r>
          </w:p>
        </w:tc>
      </w:tr>
      <w:tr w:rsidR="001265BC" w:rsidRPr="001265BC" w14:paraId="4717DD04"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2030C"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 xml:space="preserve">Single-Zone Ductless Mini-Split Heat Pump </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ECB890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SEER 16+; HSPF 9.0+</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1557937"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$300</w:t>
            </w:r>
          </w:p>
        </w:tc>
      </w:tr>
      <w:tr w:rsidR="001265BC" w:rsidRPr="001265BC" w14:paraId="6E9BCFFE"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6B878"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Multi-Zone Ductless Mini-Split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05FCCFA"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SEER 16+; HSPF 9.5+</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3647768D"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$500</w:t>
            </w:r>
          </w:p>
        </w:tc>
      </w:tr>
      <w:tr w:rsidR="001265BC" w:rsidRPr="001265BC" w14:paraId="18269301"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73C21"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Blower Door Test &amp; Air Sealing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611ABDBD"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59EDF03F"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 up to $500</w:t>
            </w:r>
          </w:p>
        </w:tc>
      </w:tr>
      <w:tr w:rsidR="001265BC" w:rsidRPr="001265BC" w14:paraId="5AEFEA1A"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5958"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Insulation</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88A3F7C"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AB272ED"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 up to $500</w:t>
            </w:r>
          </w:p>
        </w:tc>
      </w:tr>
      <w:tr w:rsidR="001265BC" w:rsidRPr="001265BC" w14:paraId="1C07B9E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4D8E3"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Duct Sealing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0C315675"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5BCE7FBF"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 up to $500</w:t>
            </w:r>
          </w:p>
        </w:tc>
      </w:tr>
      <w:tr w:rsidR="001265BC" w:rsidRPr="001265BC" w14:paraId="6776360A"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37B87"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Energy Star Rated Heating System</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C56D51E"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pre audit, post install visit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6A3AA91A"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50%, up to $500</w:t>
            </w:r>
          </w:p>
        </w:tc>
      </w:tr>
      <w:tr w:rsidR="001265BC" w:rsidRPr="001265BC" w14:paraId="48E8AFBF"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4178B"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Batteries (≥10 KWH) - Sonnen, Generac</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6107F747"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63916"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$15/mo</w:t>
            </w:r>
          </w:p>
        </w:tc>
      </w:tr>
      <w:tr w:rsidR="001265BC" w:rsidRPr="001265BC" w14:paraId="3056EC6C"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B196A"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Vehicle Chargers - ChargePoint, JuiceBox</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BFAC7FB"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6C52C"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$10/mo</w:t>
            </w:r>
          </w:p>
        </w:tc>
      </w:tr>
      <w:tr w:rsidR="001265BC" w:rsidRPr="001265BC" w14:paraId="6784F6B4" w14:textId="77777777" w:rsidTr="00795BAC">
        <w:trPr>
          <w:trHeight w:val="51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8B0FF"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Mini-Split Heat Pump Controllers (per condenser) - Sensibo, Flair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56ADE3B"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C7519"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$5/mo</w:t>
            </w:r>
          </w:p>
        </w:tc>
      </w:tr>
      <w:tr w:rsidR="001265BC" w:rsidRPr="001265BC" w14:paraId="59A3E4D0"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4130"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Wifi Thermostats - Google Nest, Honeywell Home</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F46BA8F"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DDFC"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$5/mo</w:t>
            </w:r>
          </w:p>
        </w:tc>
      </w:tr>
      <w:tr w:rsidR="001265BC" w:rsidRPr="001265BC" w14:paraId="7B838FD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DD859"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Hot Water Heaters - GE, Rheem</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FB1D7E6"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Enroll in Connected Homes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47F46"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$5/mo</w:t>
            </w:r>
          </w:p>
        </w:tc>
      </w:tr>
      <w:tr w:rsidR="001265BC" w:rsidRPr="001265BC" w14:paraId="117C0D9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2557F"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Lawn Mower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03069EB7"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0038117"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$100</w:t>
            </w:r>
          </w:p>
        </w:tc>
      </w:tr>
      <w:tr w:rsidR="001265BC" w:rsidRPr="001265BC" w14:paraId="4B796CDC"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1DD7D"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Hedge Trimmer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13AEA20"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C34AA63"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$40</w:t>
            </w:r>
          </w:p>
        </w:tc>
      </w:tr>
      <w:tr w:rsidR="001265BC" w:rsidRPr="001265BC" w14:paraId="568C938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2060C"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Pressure Washer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1BEB0D5"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4B92B73E"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$40</w:t>
            </w:r>
          </w:p>
        </w:tc>
      </w:tr>
      <w:tr w:rsidR="001265BC" w:rsidRPr="001265BC" w14:paraId="181BE853"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458E3"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Rototiller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3D2FB2B"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FFA8062"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$40</w:t>
            </w:r>
          </w:p>
        </w:tc>
      </w:tr>
      <w:tr w:rsidR="001265BC" w:rsidRPr="001265BC" w14:paraId="23F0B8DC"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C7EE4"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Chain or Pole Saw</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18C8FEC"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87A3931"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$40</w:t>
            </w:r>
          </w:p>
        </w:tc>
      </w:tr>
      <w:tr w:rsidR="001265BC" w:rsidRPr="001265BC" w14:paraId="196A903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A244"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Leaf Blower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7E8DFC71"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81A70EA"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$25</w:t>
            </w:r>
          </w:p>
        </w:tc>
      </w:tr>
      <w:tr w:rsidR="001265BC" w:rsidRPr="001265BC" w14:paraId="37129276"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B1ADF"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String Trimmer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8B299C8"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16C24D0C"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$25</w:t>
            </w:r>
          </w:p>
        </w:tc>
      </w:tr>
      <w:tr w:rsidR="001265BC" w:rsidRPr="001265BC" w14:paraId="75A6C79A"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98F2F"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Electric Snow Blower</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E46E181" w14:textId="77777777" w:rsidR="00F04F4A" w:rsidRPr="001265BC" w:rsidRDefault="00F04F4A" w:rsidP="00F04F4A">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Rechargeable Battery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6045ED20" w14:textId="77777777" w:rsidR="00F04F4A" w:rsidRPr="001265BC" w:rsidRDefault="00F04F4A" w:rsidP="00F04F4A">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$100</w:t>
            </w:r>
          </w:p>
        </w:tc>
      </w:tr>
      <w:tr w:rsidR="001265BC" w:rsidRPr="001265BC" w14:paraId="1F1E51DF"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45D21"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Residential EV Scheduled Charging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4BB569F8"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Full Battery EV</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9AF24AA"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Free Charger</w:t>
            </w:r>
          </w:p>
        </w:tc>
      </w:tr>
      <w:tr w:rsidR="001265BC" w:rsidRPr="001265BC" w14:paraId="59417899"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78FC2"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lastRenderedPageBreak/>
              <w:t>Residential EV Scheduled Charging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1392E4B7"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PHEV &lt;15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55CEECA"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$200</w:t>
            </w:r>
          </w:p>
        </w:tc>
      </w:tr>
      <w:tr w:rsidR="001265BC" w:rsidRPr="001265BC" w14:paraId="1987B248" w14:textId="77777777" w:rsidTr="00795BAC">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C6EC8"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Residential EV Scheduled Charging</w:t>
            </w: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3AF2C965" w14:textId="77777777" w:rsidR="00F04F4A" w:rsidRPr="001265BC" w:rsidRDefault="00F04F4A" w:rsidP="00AB127D">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PHEV 15+ kWh Battery Capacity</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0F250043" w14:textId="77777777" w:rsidR="00F04F4A" w:rsidRPr="001265BC" w:rsidRDefault="00F04F4A" w:rsidP="00AB127D">
            <w:pPr>
              <w:widowControl/>
              <w:autoSpaceDE/>
              <w:autoSpaceDN/>
              <w:jc w:val="center"/>
              <w:rPr>
                <w:rFonts w:ascii="Calibri" w:eastAsia="Times New Roman" w:hAnsi="Calibri" w:cs="Calibri"/>
                <w:sz w:val="20"/>
                <w:szCs w:val="20"/>
              </w:rPr>
            </w:pPr>
            <w:r w:rsidRPr="001265BC">
              <w:rPr>
                <w:rFonts w:ascii="Calibri" w:eastAsia="Times New Roman" w:hAnsi="Calibri" w:cs="Calibri"/>
                <w:sz w:val="20"/>
                <w:szCs w:val="20"/>
              </w:rPr>
              <w:t>$300</w:t>
            </w:r>
          </w:p>
        </w:tc>
      </w:tr>
      <w:tr w:rsidR="004E240B" w:rsidRPr="001265BC" w14:paraId="5363CEA6" w14:textId="77777777" w:rsidTr="00E531C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F2085" w14:textId="77777777" w:rsidR="004E240B" w:rsidRPr="001265BC" w:rsidRDefault="004E240B" w:rsidP="004E240B">
            <w:pPr>
              <w:widowControl/>
              <w:autoSpaceDE/>
              <w:autoSpaceDN/>
              <w:rPr>
                <w:rFonts w:ascii="Calibri" w:eastAsia="Times New Roman" w:hAnsi="Calibri" w:cs="Calibri"/>
                <w:sz w:val="20"/>
                <w:szCs w:val="20"/>
              </w:rPr>
            </w:pPr>
            <w:r w:rsidRPr="001265BC">
              <w:rPr>
                <w:rFonts w:ascii="Calibri" w:eastAsia="Times New Roman" w:hAnsi="Calibri" w:cs="Calibri"/>
                <w:sz w:val="20"/>
                <w:szCs w:val="20"/>
              </w:rPr>
              <w:t>MLP Solar Rebate Program (MLP share)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61F2FCE" w14:textId="77777777" w:rsidR="004E240B" w:rsidRPr="001265BC" w:rsidRDefault="004E240B" w:rsidP="004E240B">
            <w:pPr>
              <w:widowControl/>
              <w:rPr>
                <w:rFonts w:ascii="Calibri" w:eastAsia="Calibri" w:hAnsi="Calibri" w:cs="Calibri"/>
                <w:sz w:val="20"/>
                <w:szCs w:val="20"/>
              </w:rPr>
            </w:pPr>
            <w:r w:rsidRPr="001265BC">
              <w:rPr>
                <w:rFonts w:ascii="Calibri" w:eastAsia="Calibri" w:hAnsi="Calibri" w:cs="Calibri"/>
                <w:sz w:val="20"/>
                <w:szCs w:val="20"/>
              </w:rPr>
              <w:t>systems with DOER approval</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2579F975" w14:textId="77777777" w:rsidR="004E240B" w:rsidRPr="001265BC" w:rsidRDefault="004E240B" w:rsidP="004E240B">
            <w:pPr>
              <w:widowControl/>
              <w:jc w:val="center"/>
              <w:rPr>
                <w:rFonts w:ascii="Calibri" w:eastAsia="Calibri" w:hAnsi="Calibri" w:cs="Calibri"/>
                <w:sz w:val="20"/>
                <w:szCs w:val="20"/>
              </w:rPr>
            </w:pPr>
            <w:r w:rsidRPr="001265BC">
              <w:rPr>
                <w:rFonts w:ascii="Calibri" w:eastAsia="Calibri" w:hAnsi="Calibri" w:cs="Calibri"/>
                <w:sz w:val="20"/>
                <w:szCs w:val="20"/>
              </w:rPr>
              <w:t>$0.60/Watt</w:t>
            </w:r>
          </w:p>
        </w:tc>
      </w:tr>
    </w:tbl>
    <w:p w14:paraId="36FBABA5" w14:textId="77777777" w:rsidR="00AB127D" w:rsidRPr="001265BC" w:rsidRDefault="00AB127D" w:rsidP="00686AED">
      <w:pPr>
        <w:pStyle w:val="BodyText"/>
        <w:spacing w:line="259" w:lineRule="auto"/>
        <w:ind w:left="187" w:right="216"/>
        <w:rPr>
          <w:rFonts w:asciiTheme="minorHAnsi" w:hAnsiTheme="minorHAnsi" w:cstheme="minorHAnsi"/>
        </w:rPr>
      </w:pPr>
    </w:p>
    <w:p w14:paraId="6FF49DA6" w14:textId="77777777" w:rsidR="00686AED" w:rsidRPr="001265BC" w:rsidRDefault="00686AED" w:rsidP="00686AED">
      <w:pPr>
        <w:pStyle w:val="BodyText"/>
        <w:spacing w:line="259" w:lineRule="auto"/>
        <w:ind w:left="187" w:right="216"/>
        <w:rPr>
          <w:rFonts w:asciiTheme="minorHAnsi" w:hAnsiTheme="minorHAnsi" w:cstheme="minorHAnsi"/>
        </w:rPr>
      </w:pPr>
    </w:p>
    <w:p w14:paraId="1650D8CD" w14:textId="77777777" w:rsidR="00C97185" w:rsidRPr="001265BC" w:rsidRDefault="00AC0FD1" w:rsidP="00686AED">
      <w:pPr>
        <w:ind w:left="144"/>
        <w:rPr>
          <w:b/>
        </w:rPr>
      </w:pPr>
      <w:r w:rsidRPr="001265BC">
        <w:rPr>
          <w:b/>
        </w:rPr>
        <w:t>Go Green Now</w:t>
      </w:r>
    </w:p>
    <w:p w14:paraId="3699EEBD" w14:textId="77777777" w:rsidR="00686AED" w:rsidRPr="001265BC" w:rsidRDefault="00686AED" w:rsidP="00686AED">
      <w:pPr>
        <w:pStyle w:val="BodyText"/>
        <w:spacing w:before="181" w:line="259" w:lineRule="auto"/>
        <w:ind w:left="180" w:right="209"/>
        <w:rPr>
          <w:rFonts w:asciiTheme="minorHAnsi" w:hAnsiTheme="minorHAnsi" w:cstheme="minorHAnsi"/>
        </w:rPr>
      </w:pPr>
      <w:r w:rsidRPr="001265BC">
        <w:rPr>
          <w:rFonts w:asciiTheme="minorHAnsi" w:hAnsiTheme="minorHAnsi" w:cstheme="minorHAnsi"/>
        </w:rPr>
        <w:t xml:space="preserve">MMLD offers customers an opportunity to voluntarily agree to an extra charge for their power so that carbon-free energy can be purchased.  </w:t>
      </w:r>
    </w:p>
    <w:p w14:paraId="4A68A053" w14:textId="77777777" w:rsidR="00686AED" w:rsidRPr="001265BC" w:rsidRDefault="00686AED" w:rsidP="00686AED">
      <w:pPr>
        <w:pStyle w:val="BodyText"/>
        <w:spacing w:line="259" w:lineRule="auto"/>
        <w:ind w:left="187" w:right="216"/>
        <w:rPr>
          <w:rFonts w:asciiTheme="minorHAnsi" w:hAnsiTheme="minorHAnsi" w:cstheme="minorHAnsi"/>
        </w:rPr>
      </w:pPr>
    </w:p>
    <w:p w14:paraId="2ADB7DED" w14:textId="77777777" w:rsidR="00686AED" w:rsidRPr="001265BC" w:rsidRDefault="00686AED" w:rsidP="00686AED">
      <w:pPr>
        <w:pStyle w:val="BodyText"/>
        <w:spacing w:line="259" w:lineRule="auto"/>
        <w:ind w:left="187" w:right="216"/>
        <w:rPr>
          <w:rFonts w:asciiTheme="minorHAnsi" w:hAnsiTheme="minorHAnsi" w:cstheme="minorHAnsi"/>
        </w:rPr>
      </w:pPr>
    </w:p>
    <w:p w14:paraId="417AA48B" w14:textId="77777777" w:rsidR="00686AED" w:rsidRPr="001265BC" w:rsidRDefault="00686AED" w:rsidP="00686AED">
      <w:pPr>
        <w:ind w:left="144"/>
        <w:rPr>
          <w:b/>
        </w:rPr>
      </w:pPr>
      <w:r w:rsidRPr="001265BC">
        <w:rPr>
          <w:b/>
        </w:rPr>
        <w:t>Marblehead “Neighbors Helping Neighbors”.</w:t>
      </w:r>
    </w:p>
    <w:p w14:paraId="19075239" w14:textId="77777777" w:rsidR="00686AED" w:rsidRPr="001265BC" w:rsidRDefault="00686AED" w:rsidP="00686AED">
      <w:pPr>
        <w:pStyle w:val="BodyText"/>
        <w:spacing w:before="181" w:line="259" w:lineRule="auto"/>
        <w:ind w:left="180" w:right="209"/>
        <w:rPr>
          <w:rFonts w:asciiTheme="minorHAnsi" w:hAnsiTheme="minorHAnsi" w:cstheme="minorHAnsi"/>
        </w:rPr>
      </w:pPr>
      <w:r w:rsidRPr="001265BC">
        <w:rPr>
          <w:rFonts w:asciiTheme="minorHAnsi" w:hAnsiTheme="minorHAnsi" w:cstheme="minorHAnsi"/>
        </w:rPr>
        <w:t xml:space="preserve">MMLD actively supports Marblehead Neighbors Helping Neighbors which provides assistance to MMLD customers that have fallen behind on MMLD bills due to experiencing financial difficulties or income loss due to Covid-19.  </w:t>
      </w:r>
      <w:r w:rsidR="005534D1" w:rsidRPr="001265BC">
        <w:rPr>
          <w:rFonts w:asciiTheme="minorHAnsi" w:hAnsiTheme="minorHAnsi" w:cstheme="minorHAnsi"/>
        </w:rPr>
        <w:t>MMLD promotes this program on its website (including both opportunities for MMLD customers to contribute and to apply for benefits) and through other marketing channels.</w:t>
      </w:r>
    </w:p>
    <w:p w14:paraId="48EA137F" w14:textId="77777777" w:rsidR="00686AED" w:rsidRPr="001265BC" w:rsidRDefault="00686AED" w:rsidP="00686AED">
      <w:pPr>
        <w:pStyle w:val="BodyText"/>
        <w:spacing w:line="259" w:lineRule="auto"/>
        <w:ind w:left="187" w:right="216"/>
        <w:rPr>
          <w:rFonts w:asciiTheme="minorHAnsi" w:hAnsiTheme="minorHAnsi" w:cstheme="minorHAnsi"/>
        </w:rPr>
      </w:pPr>
    </w:p>
    <w:p w14:paraId="56FAD137" w14:textId="77777777" w:rsidR="001265BC" w:rsidRPr="001265BC" w:rsidRDefault="001265BC" w:rsidP="001265BC">
      <w:pPr>
        <w:ind w:left="144"/>
        <w:rPr>
          <w:b/>
        </w:rPr>
      </w:pPr>
      <w:r w:rsidRPr="001265BC">
        <w:rPr>
          <w:b/>
        </w:rPr>
        <w:t>School Safety and Conservation Education Program</w:t>
      </w:r>
    </w:p>
    <w:p w14:paraId="6F392244" w14:textId="77777777" w:rsidR="001265BC" w:rsidRPr="001265BC" w:rsidRDefault="001265BC" w:rsidP="001265BC">
      <w:pPr>
        <w:pStyle w:val="BodyText"/>
        <w:spacing w:before="181" w:line="259" w:lineRule="auto"/>
        <w:ind w:left="180" w:right="209"/>
        <w:rPr>
          <w:rFonts w:asciiTheme="minorHAnsi" w:hAnsiTheme="minorHAnsi" w:cstheme="minorHAnsi"/>
        </w:rPr>
      </w:pPr>
      <w:r w:rsidRPr="001265BC">
        <w:rPr>
          <w:rFonts w:asciiTheme="minorHAnsi" w:hAnsiTheme="minorHAnsi" w:cstheme="minorHAnsi"/>
        </w:rPr>
        <w:t xml:space="preserve">MMLD sponsors a series of in-person and video educational presentations in the Marblehead town schools to promote safety and energy awareness for students.  </w:t>
      </w:r>
    </w:p>
    <w:p w14:paraId="7DE46B22" w14:textId="77777777" w:rsidR="001265BC" w:rsidRPr="001265BC" w:rsidRDefault="001265BC" w:rsidP="001265BC">
      <w:pPr>
        <w:pStyle w:val="BodyText"/>
        <w:spacing w:before="181" w:line="259" w:lineRule="auto"/>
        <w:ind w:left="180" w:right="209"/>
        <w:rPr>
          <w:rFonts w:asciiTheme="minorHAnsi" w:hAnsiTheme="minorHAnsi" w:cstheme="minorHAnsi"/>
        </w:rPr>
      </w:pPr>
    </w:p>
    <w:p w14:paraId="3EEEEEDD" w14:textId="77777777" w:rsidR="001265BC" w:rsidRPr="001265BC" w:rsidRDefault="001265BC" w:rsidP="00686AED">
      <w:pPr>
        <w:pStyle w:val="BodyText"/>
        <w:spacing w:line="259" w:lineRule="auto"/>
        <w:ind w:left="187" w:right="216"/>
        <w:rPr>
          <w:rFonts w:asciiTheme="minorHAnsi" w:hAnsiTheme="minorHAnsi" w:cstheme="minorHAnsi"/>
        </w:rPr>
      </w:pPr>
    </w:p>
    <w:p w14:paraId="6F4E6355" w14:textId="77777777" w:rsidR="00C97185" w:rsidRPr="001265BC" w:rsidRDefault="00C97185">
      <w:pPr>
        <w:pStyle w:val="BodyText"/>
        <w:spacing w:line="259" w:lineRule="auto"/>
        <w:ind w:left="140" w:right="562"/>
      </w:pPr>
    </w:p>
    <w:p w14:paraId="2D45A5EC" w14:textId="77777777" w:rsidR="00C97185" w:rsidRPr="001265BC" w:rsidRDefault="00C97185">
      <w:pPr>
        <w:spacing w:line="259" w:lineRule="auto"/>
        <w:sectPr w:rsidR="00C97185" w:rsidRPr="001265BC">
          <w:footerReference w:type="default" r:id="rId24"/>
          <w:pgSz w:w="12240" w:h="15840"/>
          <w:pgMar w:top="1360" w:right="1300" w:bottom="1220" w:left="1300" w:header="0" w:footer="1024" w:gutter="0"/>
          <w:cols w:space="720"/>
        </w:sectPr>
      </w:pPr>
    </w:p>
    <w:p w14:paraId="63FB13E4" w14:textId="77777777" w:rsidR="00C97185" w:rsidRPr="00376BF8" w:rsidRDefault="00927D69">
      <w:pPr>
        <w:pStyle w:val="Heading1"/>
        <w:spacing w:line="392" w:lineRule="exact"/>
      </w:pPr>
      <w:r w:rsidRPr="00376BF8">
        <w:rPr>
          <w:noProof/>
        </w:rPr>
        <w:lastRenderedPageBreak/>
        <w:drawing>
          <wp:anchor distT="0" distB="0" distL="0" distR="0" simplePos="0" relativeHeight="251635712" behindDoc="0" locked="0" layoutInCell="1" allowOverlap="1" wp14:anchorId="5F8A7485" wp14:editId="5DA50495">
            <wp:simplePos x="0" y="0"/>
            <wp:positionH relativeFrom="page">
              <wp:posOffset>6067425</wp:posOffset>
            </wp:positionH>
            <wp:positionV relativeFrom="paragraph">
              <wp:posOffset>-147955</wp:posOffset>
            </wp:positionV>
            <wp:extent cx="977900" cy="97790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7900" cy="977900"/>
                    </a:xfrm>
                    <a:prstGeom prst="rect">
                      <a:avLst/>
                    </a:prstGeom>
                  </pic:spPr>
                </pic:pic>
              </a:graphicData>
            </a:graphic>
          </wp:anchor>
        </w:drawing>
      </w:r>
      <w:r w:rsidR="00A752EF" w:rsidRPr="00376BF8">
        <w:t>Paxton Municipal Light Department (PMLD)</w:t>
      </w:r>
    </w:p>
    <w:p w14:paraId="323704C5" w14:textId="77777777" w:rsidR="00C97185" w:rsidRPr="00376BF8" w:rsidRDefault="00927D69" w:rsidP="00AC6FAE">
      <w:pPr>
        <w:pStyle w:val="BodyText"/>
        <w:ind w:left="140" w:right="4600"/>
      </w:pPr>
      <w:r w:rsidRPr="00376BF8">
        <w:t xml:space="preserve">Municipal Action Plan – Addendum </w:t>
      </w:r>
    </w:p>
    <w:p w14:paraId="03BEC579" w14:textId="77777777" w:rsidR="00EF10D4" w:rsidRPr="00376BF8" w:rsidRDefault="00EF10D4">
      <w:pPr>
        <w:pStyle w:val="BodyText"/>
        <w:ind w:left="140" w:right="6688"/>
      </w:pPr>
    </w:p>
    <w:p w14:paraId="48AA6682" w14:textId="77777777" w:rsidR="0066013E" w:rsidRPr="00376BF8" w:rsidRDefault="0066013E">
      <w:pPr>
        <w:pStyle w:val="BodyText"/>
        <w:ind w:left="140" w:right="6688"/>
      </w:pPr>
    </w:p>
    <w:p w14:paraId="4C2B61DE" w14:textId="77777777" w:rsidR="00C97185" w:rsidRPr="00376BF8" w:rsidRDefault="00927D69">
      <w:pPr>
        <w:pStyle w:val="Heading2"/>
      </w:pPr>
      <w:r w:rsidRPr="00376BF8">
        <w:t>Residential Program Portfolio</w:t>
      </w:r>
    </w:p>
    <w:p w14:paraId="375656EB" w14:textId="77777777" w:rsidR="0066013E" w:rsidRPr="00376BF8" w:rsidRDefault="0066013E" w:rsidP="0066013E">
      <w:pPr>
        <w:pStyle w:val="BodyText"/>
        <w:ind w:left="140" w:right="6688"/>
      </w:pPr>
    </w:p>
    <w:tbl>
      <w:tblPr>
        <w:tblStyle w:val="TableGrid"/>
        <w:tblW w:w="9900" w:type="dxa"/>
        <w:tblInd w:w="108" w:type="dxa"/>
        <w:tblLook w:val="04A0" w:firstRow="1" w:lastRow="0" w:firstColumn="1" w:lastColumn="0" w:noHBand="0" w:noVBand="1"/>
      </w:tblPr>
      <w:tblGrid>
        <w:gridCol w:w="4140"/>
        <w:gridCol w:w="990"/>
        <w:gridCol w:w="4770"/>
      </w:tblGrid>
      <w:tr w:rsidR="00376BF8" w:rsidRPr="00376BF8" w14:paraId="5E70F950" w14:textId="77777777" w:rsidTr="0088772A">
        <w:tc>
          <w:tcPr>
            <w:tcW w:w="4140" w:type="dxa"/>
            <w:shd w:val="clear" w:color="auto" w:fill="D9D9D9" w:themeFill="background1" w:themeFillShade="D9"/>
            <w:vAlign w:val="bottom"/>
          </w:tcPr>
          <w:p w14:paraId="065143FA" w14:textId="77777777" w:rsidR="000944A5" w:rsidRPr="00376BF8" w:rsidRDefault="000944A5" w:rsidP="000944A5">
            <w:pPr>
              <w:rPr>
                <w:rFonts w:ascii="Calibri" w:eastAsia="Times New Roman" w:hAnsi="Calibri" w:cs="Calibri"/>
                <w:b/>
                <w:bCs/>
              </w:rPr>
            </w:pPr>
            <w:r w:rsidRPr="00376BF8">
              <w:rPr>
                <w:rFonts w:ascii="Calibri" w:eastAsia="Times New Roman" w:hAnsi="Calibri" w:cs="Calibri"/>
                <w:b/>
                <w:bCs/>
              </w:rPr>
              <w:t>Program Name</w:t>
            </w:r>
          </w:p>
        </w:tc>
        <w:tc>
          <w:tcPr>
            <w:tcW w:w="990" w:type="dxa"/>
            <w:shd w:val="clear" w:color="auto" w:fill="D9D9D9" w:themeFill="background1" w:themeFillShade="D9"/>
            <w:vAlign w:val="bottom"/>
          </w:tcPr>
          <w:p w14:paraId="76A96FAF" w14:textId="77777777" w:rsidR="000944A5" w:rsidRPr="00376BF8" w:rsidRDefault="000944A5" w:rsidP="0088772A">
            <w:pPr>
              <w:pStyle w:val="BodyText"/>
              <w:jc w:val="center"/>
            </w:pPr>
            <w:r w:rsidRPr="00376BF8">
              <w:rPr>
                <w:rFonts w:ascii="Calibri" w:eastAsia="Times New Roman" w:hAnsi="Calibri" w:cs="Calibri"/>
                <w:b/>
                <w:bCs/>
              </w:rPr>
              <w:t>MMWEC Admin</w:t>
            </w:r>
          </w:p>
        </w:tc>
        <w:tc>
          <w:tcPr>
            <w:tcW w:w="4770" w:type="dxa"/>
            <w:shd w:val="clear" w:color="auto" w:fill="D9D9D9" w:themeFill="background1" w:themeFillShade="D9"/>
            <w:vAlign w:val="bottom"/>
          </w:tcPr>
          <w:p w14:paraId="5D2E90AC" w14:textId="77777777" w:rsidR="000944A5" w:rsidRPr="00376BF8" w:rsidRDefault="000944A5" w:rsidP="000944A5">
            <w:pPr>
              <w:rPr>
                <w:rFonts w:ascii="Calibri" w:eastAsia="Times New Roman" w:hAnsi="Calibri" w:cs="Calibri"/>
              </w:rPr>
            </w:pPr>
            <w:r w:rsidRPr="00376BF8">
              <w:rPr>
                <w:rFonts w:ascii="Calibri" w:eastAsia="Times New Roman" w:hAnsi="Calibri" w:cs="Calibri"/>
                <w:b/>
                <w:bCs/>
              </w:rPr>
              <w:t>General description</w:t>
            </w:r>
          </w:p>
        </w:tc>
      </w:tr>
      <w:tr w:rsidR="00376BF8" w:rsidRPr="00376BF8" w14:paraId="427EDBBD" w14:textId="77777777" w:rsidTr="008000F7">
        <w:tc>
          <w:tcPr>
            <w:tcW w:w="4140" w:type="dxa"/>
            <w:vAlign w:val="center"/>
          </w:tcPr>
          <w:p w14:paraId="2F19624E"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Residential Energy Assessment</w:t>
            </w:r>
          </w:p>
        </w:tc>
        <w:tc>
          <w:tcPr>
            <w:tcW w:w="990" w:type="dxa"/>
            <w:vAlign w:val="center"/>
          </w:tcPr>
          <w:p w14:paraId="7BDD27EB" w14:textId="77777777" w:rsidR="000944A5" w:rsidRPr="00376BF8" w:rsidRDefault="000944A5" w:rsidP="000944A5">
            <w:pPr>
              <w:jc w:val="center"/>
              <w:rPr>
                <w:rFonts w:ascii="Calibri" w:eastAsia="Times New Roman" w:hAnsi="Calibri" w:cs="Calibri"/>
                <w:sz w:val="22"/>
                <w:szCs w:val="22"/>
              </w:rPr>
            </w:pPr>
            <w:r w:rsidRPr="00376BF8">
              <w:rPr>
                <w:rFonts w:ascii="Calibri" w:hAnsi="Calibri" w:cs="Calibri"/>
                <w:sz w:val="22"/>
                <w:szCs w:val="22"/>
              </w:rPr>
              <w:t>Y</w:t>
            </w:r>
          </w:p>
        </w:tc>
        <w:tc>
          <w:tcPr>
            <w:tcW w:w="4770" w:type="dxa"/>
            <w:vAlign w:val="center"/>
          </w:tcPr>
          <w:p w14:paraId="6E515D8D"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Includes direct install measures</w:t>
            </w:r>
          </w:p>
        </w:tc>
      </w:tr>
      <w:tr w:rsidR="00376BF8" w:rsidRPr="00376BF8" w14:paraId="268AF891" w14:textId="77777777" w:rsidTr="008000F7">
        <w:tc>
          <w:tcPr>
            <w:tcW w:w="4140" w:type="dxa"/>
            <w:vAlign w:val="center"/>
          </w:tcPr>
          <w:p w14:paraId="17C0C2B2"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ASHP Consultation Services</w:t>
            </w:r>
          </w:p>
        </w:tc>
        <w:tc>
          <w:tcPr>
            <w:tcW w:w="990" w:type="dxa"/>
            <w:vAlign w:val="center"/>
          </w:tcPr>
          <w:p w14:paraId="58F9E2C1" w14:textId="77777777" w:rsidR="000944A5" w:rsidRPr="00376BF8" w:rsidRDefault="0066013E" w:rsidP="000944A5">
            <w:pPr>
              <w:jc w:val="center"/>
              <w:rPr>
                <w:rFonts w:ascii="Calibri" w:hAnsi="Calibri" w:cs="Calibri"/>
                <w:sz w:val="22"/>
                <w:szCs w:val="22"/>
              </w:rPr>
            </w:pPr>
            <w:r w:rsidRPr="00376BF8">
              <w:rPr>
                <w:rFonts w:ascii="Calibri" w:hAnsi="Calibri" w:cs="Calibri"/>
                <w:sz w:val="22"/>
                <w:szCs w:val="22"/>
              </w:rPr>
              <w:t>Y</w:t>
            </w:r>
          </w:p>
        </w:tc>
        <w:tc>
          <w:tcPr>
            <w:tcW w:w="4770" w:type="dxa"/>
            <w:vAlign w:val="center"/>
          </w:tcPr>
          <w:p w14:paraId="057CF9E2"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Advice to customers for heat pump installs</w:t>
            </w:r>
          </w:p>
        </w:tc>
      </w:tr>
      <w:tr w:rsidR="00376BF8" w:rsidRPr="00376BF8" w14:paraId="2C7CE79A" w14:textId="77777777" w:rsidTr="008000F7">
        <w:tc>
          <w:tcPr>
            <w:tcW w:w="4140" w:type="dxa"/>
            <w:vAlign w:val="center"/>
          </w:tcPr>
          <w:p w14:paraId="3C6EA59F"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ENERGY STAR Appliance Rebates</w:t>
            </w:r>
          </w:p>
        </w:tc>
        <w:tc>
          <w:tcPr>
            <w:tcW w:w="990" w:type="dxa"/>
            <w:vAlign w:val="center"/>
          </w:tcPr>
          <w:p w14:paraId="7BD4A185" w14:textId="77777777" w:rsidR="000944A5" w:rsidRPr="00376BF8" w:rsidRDefault="000944A5" w:rsidP="000944A5">
            <w:pPr>
              <w:jc w:val="center"/>
              <w:rPr>
                <w:rFonts w:ascii="Calibri" w:hAnsi="Calibri" w:cs="Calibri"/>
                <w:sz w:val="22"/>
                <w:szCs w:val="22"/>
              </w:rPr>
            </w:pPr>
            <w:r w:rsidRPr="00376BF8">
              <w:rPr>
                <w:rFonts w:ascii="Calibri" w:hAnsi="Calibri" w:cs="Calibri"/>
                <w:sz w:val="22"/>
                <w:szCs w:val="22"/>
              </w:rPr>
              <w:t>Y</w:t>
            </w:r>
          </w:p>
        </w:tc>
        <w:tc>
          <w:tcPr>
            <w:tcW w:w="4770" w:type="dxa"/>
            <w:vAlign w:val="center"/>
          </w:tcPr>
          <w:p w14:paraId="27456693"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Rebates for household appliances and devices</w:t>
            </w:r>
          </w:p>
        </w:tc>
      </w:tr>
      <w:tr w:rsidR="00376BF8" w:rsidRPr="00376BF8" w14:paraId="693FC2AD" w14:textId="77777777" w:rsidTr="008000F7">
        <w:tc>
          <w:tcPr>
            <w:tcW w:w="4140" w:type="dxa"/>
            <w:vAlign w:val="center"/>
          </w:tcPr>
          <w:p w14:paraId="4ECDBC63"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Cool Homes Rebates</w:t>
            </w:r>
          </w:p>
        </w:tc>
        <w:tc>
          <w:tcPr>
            <w:tcW w:w="990" w:type="dxa"/>
            <w:vAlign w:val="center"/>
          </w:tcPr>
          <w:p w14:paraId="45C0F9B5" w14:textId="77777777" w:rsidR="000944A5" w:rsidRPr="00376BF8" w:rsidRDefault="000944A5" w:rsidP="000944A5">
            <w:pPr>
              <w:jc w:val="center"/>
              <w:rPr>
                <w:rFonts w:ascii="Calibri" w:hAnsi="Calibri" w:cs="Calibri"/>
                <w:sz w:val="22"/>
                <w:szCs w:val="22"/>
              </w:rPr>
            </w:pPr>
            <w:r w:rsidRPr="00376BF8">
              <w:rPr>
                <w:rFonts w:ascii="Calibri" w:hAnsi="Calibri" w:cs="Calibri"/>
                <w:sz w:val="22"/>
                <w:szCs w:val="22"/>
              </w:rPr>
              <w:t>Y</w:t>
            </w:r>
          </w:p>
        </w:tc>
        <w:tc>
          <w:tcPr>
            <w:tcW w:w="4770" w:type="dxa"/>
            <w:vAlign w:val="center"/>
          </w:tcPr>
          <w:p w14:paraId="17386322"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Rebates for heat pumps and central ACs</w:t>
            </w:r>
          </w:p>
        </w:tc>
      </w:tr>
      <w:tr w:rsidR="00376BF8" w:rsidRPr="00376BF8" w14:paraId="4C03FB0A" w14:textId="77777777" w:rsidTr="008000F7">
        <w:tc>
          <w:tcPr>
            <w:tcW w:w="4140" w:type="dxa"/>
            <w:vAlign w:val="center"/>
          </w:tcPr>
          <w:p w14:paraId="4E1C50F2"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Home Efficiency Improvement (HEI) Rebates</w:t>
            </w:r>
          </w:p>
        </w:tc>
        <w:tc>
          <w:tcPr>
            <w:tcW w:w="990" w:type="dxa"/>
            <w:vAlign w:val="center"/>
          </w:tcPr>
          <w:p w14:paraId="2F5A358C" w14:textId="77777777" w:rsidR="000944A5" w:rsidRPr="00376BF8" w:rsidRDefault="000944A5" w:rsidP="000944A5">
            <w:pPr>
              <w:jc w:val="center"/>
              <w:rPr>
                <w:rFonts w:ascii="Calibri" w:hAnsi="Calibri" w:cs="Calibri"/>
                <w:sz w:val="22"/>
                <w:szCs w:val="22"/>
              </w:rPr>
            </w:pPr>
            <w:r w:rsidRPr="00376BF8">
              <w:rPr>
                <w:rFonts w:ascii="Calibri" w:hAnsi="Calibri" w:cs="Calibri"/>
                <w:sz w:val="22"/>
                <w:szCs w:val="22"/>
              </w:rPr>
              <w:t>Y</w:t>
            </w:r>
          </w:p>
        </w:tc>
        <w:tc>
          <w:tcPr>
            <w:tcW w:w="4770" w:type="dxa"/>
            <w:vAlign w:val="center"/>
          </w:tcPr>
          <w:p w14:paraId="32C50956"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Rebates for ENERGY STAR heating equipment and home insulation/weatherization</w:t>
            </w:r>
          </w:p>
        </w:tc>
      </w:tr>
      <w:tr w:rsidR="00376BF8" w:rsidRPr="00376BF8" w14:paraId="2281604F" w14:textId="77777777" w:rsidTr="008000F7">
        <w:tc>
          <w:tcPr>
            <w:tcW w:w="4140" w:type="dxa"/>
            <w:vAlign w:val="center"/>
          </w:tcPr>
          <w:p w14:paraId="4FC27D75"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MLP Solar Rebate Program</w:t>
            </w:r>
          </w:p>
        </w:tc>
        <w:tc>
          <w:tcPr>
            <w:tcW w:w="990" w:type="dxa"/>
            <w:vAlign w:val="center"/>
          </w:tcPr>
          <w:p w14:paraId="7353CEA3" w14:textId="77777777" w:rsidR="000944A5" w:rsidRPr="00376BF8" w:rsidRDefault="000944A5" w:rsidP="0066013E">
            <w:pPr>
              <w:jc w:val="center"/>
              <w:rPr>
                <w:rFonts w:ascii="Calibri" w:hAnsi="Calibri" w:cs="Calibri"/>
                <w:sz w:val="22"/>
                <w:szCs w:val="22"/>
              </w:rPr>
            </w:pPr>
            <w:r w:rsidRPr="00376BF8">
              <w:rPr>
                <w:rFonts w:ascii="Calibri" w:hAnsi="Calibri" w:cs="Calibri"/>
                <w:sz w:val="22"/>
                <w:szCs w:val="22"/>
              </w:rPr>
              <w:t>Y</w:t>
            </w:r>
          </w:p>
        </w:tc>
        <w:tc>
          <w:tcPr>
            <w:tcW w:w="4770" w:type="dxa"/>
            <w:vAlign w:val="center"/>
          </w:tcPr>
          <w:p w14:paraId="712B3AF3"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DOER matching rebates for residential solar</w:t>
            </w:r>
          </w:p>
        </w:tc>
      </w:tr>
      <w:tr w:rsidR="0066013E" w:rsidRPr="00376BF8" w14:paraId="01106995" w14:textId="77777777" w:rsidTr="008000F7">
        <w:tc>
          <w:tcPr>
            <w:tcW w:w="4140" w:type="dxa"/>
            <w:vAlign w:val="center"/>
          </w:tcPr>
          <w:p w14:paraId="58587D0E"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Battery Operated Lawn Equipment Pilot</w:t>
            </w:r>
          </w:p>
        </w:tc>
        <w:tc>
          <w:tcPr>
            <w:tcW w:w="990" w:type="dxa"/>
            <w:vAlign w:val="center"/>
          </w:tcPr>
          <w:p w14:paraId="55C2716E" w14:textId="77777777" w:rsidR="000944A5" w:rsidRPr="00376BF8" w:rsidRDefault="000944A5" w:rsidP="000944A5">
            <w:pPr>
              <w:jc w:val="center"/>
              <w:rPr>
                <w:rFonts w:ascii="Calibri" w:hAnsi="Calibri" w:cs="Calibri"/>
                <w:sz w:val="22"/>
                <w:szCs w:val="22"/>
              </w:rPr>
            </w:pPr>
            <w:r w:rsidRPr="00376BF8">
              <w:rPr>
                <w:rFonts w:ascii="Calibri" w:hAnsi="Calibri" w:cs="Calibri"/>
                <w:sz w:val="22"/>
                <w:szCs w:val="22"/>
              </w:rPr>
              <w:t>Y</w:t>
            </w:r>
          </w:p>
        </w:tc>
        <w:tc>
          <w:tcPr>
            <w:tcW w:w="4770" w:type="dxa"/>
            <w:vAlign w:val="center"/>
          </w:tcPr>
          <w:p w14:paraId="1F865FA8" w14:textId="77777777" w:rsidR="000944A5" w:rsidRPr="00376BF8" w:rsidRDefault="000944A5" w:rsidP="000944A5">
            <w:pPr>
              <w:rPr>
                <w:rFonts w:ascii="Calibri" w:eastAsia="Times New Roman" w:hAnsi="Calibri" w:cs="Calibri"/>
              </w:rPr>
            </w:pPr>
            <w:r w:rsidRPr="00376BF8">
              <w:rPr>
                <w:rFonts w:ascii="Calibri" w:eastAsia="Times New Roman" w:hAnsi="Calibri" w:cs="Calibri"/>
              </w:rPr>
              <w:t xml:space="preserve">Rebates for battery operated lawn equipment </w:t>
            </w:r>
          </w:p>
        </w:tc>
      </w:tr>
    </w:tbl>
    <w:p w14:paraId="6DAF196C" w14:textId="77777777" w:rsidR="000944A5" w:rsidRPr="00376BF8" w:rsidRDefault="000944A5" w:rsidP="000944A5">
      <w:pPr>
        <w:pStyle w:val="BodyText"/>
        <w:spacing w:before="9"/>
        <w:rPr>
          <w:sz w:val="21"/>
        </w:rPr>
      </w:pPr>
    </w:p>
    <w:p w14:paraId="716F2916" w14:textId="77777777" w:rsidR="0066013E" w:rsidRPr="00376BF8" w:rsidRDefault="0066013E" w:rsidP="000944A5">
      <w:pPr>
        <w:pStyle w:val="BodyText"/>
        <w:spacing w:before="9"/>
        <w:rPr>
          <w:sz w:val="21"/>
        </w:rPr>
      </w:pPr>
    </w:p>
    <w:p w14:paraId="5088291A" w14:textId="77777777" w:rsidR="00774917" w:rsidRPr="00376BF8" w:rsidRDefault="00774917" w:rsidP="00774917">
      <w:pPr>
        <w:pStyle w:val="Heading2"/>
      </w:pPr>
      <w:r w:rsidRPr="00376BF8">
        <w:t>Program Budget Data - 2020</w:t>
      </w:r>
    </w:p>
    <w:p w14:paraId="129DAAE2" w14:textId="77777777" w:rsidR="009B5322" w:rsidRPr="00376BF8"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188"/>
      </w:tblGrid>
      <w:tr w:rsidR="00376BF8" w:rsidRPr="00376BF8" w14:paraId="52010ADE" w14:textId="77777777" w:rsidTr="009B5322">
        <w:tc>
          <w:tcPr>
            <w:tcW w:w="3600" w:type="dxa"/>
            <w:vAlign w:val="bottom"/>
          </w:tcPr>
          <w:p w14:paraId="45B14AD0" w14:textId="77777777" w:rsidR="006C75ED" w:rsidRPr="00376BF8" w:rsidRDefault="006C75ED" w:rsidP="006C75ED">
            <w:pPr>
              <w:jc w:val="center"/>
              <w:rPr>
                <w:rFonts w:ascii="Calibri" w:eastAsia="Times New Roman" w:hAnsi="Calibri" w:cs="Calibri"/>
              </w:rPr>
            </w:pPr>
            <w:r w:rsidRPr="00376BF8">
              <w:rPr>
                <w:rFonts w:ascii="Calibri" w:eastAsia="Times New Roman" w:hAnsi="Calibri" w:cs="Calibri"/>
              </w:rPr>
              <w:t>2020 Gross Annual Retail Revenue</w:t>
            </w:r>
          </w:p>
        </w:tc>
        <w:tc>
          <w:tcPr>
            <w:tcW w:w="1188" w:type="dxa"/>
            <w:vAlign w:val="center"/>
          </w:tcPr>
          <w:p w14:paraId="3D8FD592" w14:textId="77777777" w:rsidR="006C75ED" w:rsidRPr="00376BF8" w:rsidRDefault="006C75ED" w:rsidP="00173301">
            <w:pPr>
              <w:jc w:val="center"/>
              <w:rPr>
                <w:rFonts w:ascii="Calibri" w:eastAsia="Times New Roman" w:hAnsi="Calibri" w:cs="Calibri"/>
              </w:rPr>
            </w:pPr>
            <w:r w:rsidRPr="00376BF8">
              <w:rPr>
                <w:rFonts w:ascii="Calibri" w:hAnsi="Calibri" w:cs="Calibri"/>
              </w:rPr>
              <w:t>$3,</w:t>
            </w:r>
            <w:r w:rsidR="00173301" w:rsidRPr="00376BF8">
              <w:rPr>
                <w:rFonts w:ascii="Calibri" w:hAnsi="Calibri" w:cs="Calibri"/>
              </w:rPr>
              <w:t>049,250</w:t>
            </w:r>
            <w:r w:rsidRPr="00376BF8">
              <w:rPr>
                <w:rFonts w:ascii="Calibri" w:hAnsi="Calibri" w:cs="Calibri"/>
              </w:rPr>
              <w:t xml:space="preserve"> </w:t>
            </w:r>
          </w:p>
        </w:tc>
      </w:tr>
      <w:tr w:rsidR="00376BF8" w:rsidRPr="00376BF8" w14:paraId="67C270F7" w14:textId="77777777" w:rsidTr="009B5322">
        <w:tc>
          <w:tcPr>
            <w:tcW w:w="3600" w:type="dxa"/>
            <w:vAlign w:val="bottom"/>
          </w:tcPr>
          <w:p w14:paraId="0D0AD5C5" w14:textId="77777777" w:rsidR="006C75ED" w:rsidRPr="00376BF8" w:rsidRDefault="006C75ED" w:rsidP="006C75ED">
            <w:pPr>
              <w:jc w:val="center"/>
              <w:rPr>
                <w:rFonts w:ascii="Calibri" w:eastAsia="Times New Roman" w:hAnsi="Calibri" w:cs="Calibri"/>
              </w:rPr>
            </w:pPr>
            <w:r w:rsidRPr="00376BF8">
              <w:rPr>
                <w:rFonts w:ascii="Calibri" w:eastAsia="Times New Roman" w:hAnsi="Calibri" w:cs="Calibri"/>
              </w:rPr>
              <w:t>Annual RCS Budget Threshold</w:t>
            </w:r>
          </w:p>
        </w:tc>
        <w:tc>
          <w:tcPr>
            <w:tcW w:w="1188" w:type="dxa"/>
            <w:vAlign w:val="center"/>
          </w:tcPr>
          <w:p w14:paraId="73B7A85A" w14:textId="77777777" w:rsidR="006C75ED" w:rsidRPr="00376BF8" w:rsidRDefault="006C75ED" w:rsidP="00173301">
            <w:pPr>
              <w:jc w:val="center"/>
              <w:rPr>
                <w:rFonts w:ascii="Calibri" w:hAnsi="Calibri" w:cs="Calibri"/>
                <w:b/>
                <w:bCs/>
              </w:rPr>
            </w:pPr>
            <w:r w:rsidRPr="00376BF8">
              <w:rPr>
                <w:rFonts w:ascii="Calibri" w:hAnsi="Calibri" w:cs="Calibri"/>
                <w:b/>
                <w:bCs/>
              </w:rPr>
              <w:t>$</w:t>
            </w:r>
            <w:r w:rsidR="00173301" w:rsidRPr="00376BF8">
              <w:rPr>
                <w:rFonts w:ascii="Calibri" w:hAnsi="Calibri" w:cs="Calibri"/>
                <w:b/>
                <w:bCs/>
              </w:rPr>
              <w:t>7,623</w:t>
            </w:r>
          </w:p>
        </w:tc>
      </w:tr>
      <w:tr w:rsidR="00376BF8" w:rsidRPr="00376BF8" w14:paraId="275A980D" w14:textId="77777777" w:rsidTr="009B5322">
        <w:tc>
          <w:tcPr>
            <w:tcW w:w="3600" w:type="dxa"/>
            <w:vAlign w:val="bottom"/>
          </w:tcPr>
          <w:p w14:paraId="29749FB4" w14:textId="77777777" w:rsidR="006C75ED" w:rsidRPr="00376BF8" w:rsidRDefault="006C75ED" w:rsidP="006C75ED">
            <w:pPr>
              <w:jc w:val="center"/>
              <w:rPr>
                <w:rFonts w:ascii="Calibri" w:eastAsia="Times New Roman" w:hAnsi="Calibri" w:cs="Calibri"/>
              </w:rPr>
            </w:pPr>
            <w:r w:rsidRPr="00376BF8">
              <w:rPr>
                <w:rFonts w:ascii="Calibri" w:eastAsia="Times New Roman" w:hAnsi="Calibri" w:cs="Calibri"/>
              </w:rPr>
              <w:t>Total Residential Electric Sales (kWh)</w:t>
            </w:r>
          </w:p>
        </w:tc>
        <w:tc>
          <w:tcPr>
            <w:tcW w:w="1188" w:type="dxa"/>
            <w:vAlign w:val="center"/>
          </w:tcPr>
          <w:p w14:paraId="7A1F8C69" w14:textId="77777777" w:rsidR="006C75ED" w:rsidRPr="00376BF8" w:rsidRDefault="006C75ED" w:rsidP="00173301">
            <w:pPr>
              <w:jc w:val="center"/>
              <w:rPr>
                <w:rFonts w:ascii="Calibri" w:hAnsi="Calibri" w:cs="Calibri"/>
              </w:rPr>
            </w:pPr>
            <w:r w:rsidRPr="00376BF8">
              <w:rPr>
                <w:rFonts w:ascii="Calibri" w:hAnsi="Calibri" w:cs="Calibri"/>
              </w:rPr>
              <w:t>1</w:t>
            </w:r>
            <w:r w:rsidR="00173301" w:rsidRPr="00376BF8">
              <w:rPr>
                <w:rFonts w:ascii="Calibri" w:hAnsi="Calibri" w:cs="Calibri"/>
              </w:rPr>
              <w:t>7,154,375</w:t>
            </w:r>
          </w:p>
        </w:tc>
      </w:tr>
      <w:tr w:rsidR="006C75ED" w:rsidRPr="00376BF8" w14:paraId="0067E66C" w14:textId="77777777" w:rsidTr="009B5322">
        <w:tc>
          <w:tcPr>
            <w:tcW w:w="3600" w:type="dxa"/>
            <w:vAlign w:val="bottom"/>
          </w:tcPr>
          <w:p w14:paraId="5987E098" w14:textId="77777777" w:rsidR="006C75ED" w:rsidRPr="00376BF8" w:rsidRDefault="006C75ED" w:rsidP="006C75ED">
            <w:pPr>
              <w:jc w:val="center"/>
              <w:rPr>
                <w:rFonts w:ascii="Calibri" w:eastAsia="Times New Roman" w:hAnsi="Calibri" w:cs="Calibri"/>
              </w:rPr>
            </w:pPr>
            <w:r w:rsidRPr="00376BF8">
              <w:rPr>
                <w:rFonts w:ascii="Calibri" w:eastAsia="Times New Roman" w:hAnsi="Calibri" w:cs="Calibri"/>
              </w:rPr>
              <w:t>Number Residential Electric Customers</w:t>
            </w:r>
          </w:p>
        </w:tc>
        <w:tc>
          <w:tcPr>
            <w:tcW w:w="1188" w:type="dxa"/>
            <w:vAlign w:val="center"/>
          </w:tcPr>
          <w:p w14:paraId="4CC0180F" w14:textId="77777777" w:rsidR="006C75ED" w:rsidRPr="00376BF8" w:rsidRDefault="006C75ED" w:rsidP="00173301">
            <w:pPr>
              <w:jc w:val="center"/>
              <w:rPr>
                <w:rFonts w:ascii="Calibri" w:hAnsi="Calibri" w:cs="Calibri"/>
              </w:rPr>
            </w:pPr>
            <w:r w:rsidRPr="00376BF8">
              <w:rPr>
                <w:rFonts w:ascii="Calibri" w:hAnsi="Calibri" w:cs="Calibri"/>
              </w:rPr>
              <w:t>1,</w:t>
            </w:r>
            <w:r w:rsidR="00173301" w:rsidRPr="00376BF8">
              <w:rPr>
                <w:rFonts w:ascii="Calibri" w:hAnsi="Calibri" w:cs="Calibri"/>
              </w:rPr>
              <w:t>714</w:t>
            </w:r>
          </w:p>
        </w:tc>
      </w:tr>
    </w:tbl>
    <w:p w14:paraId="2CFF7116" w14:textId="77777777" w:rsidR="009B5322" w:rsidRPr="00376BF8" w:rsidRDefault="009B5322" w:rsidP="00774917">
      <w:pPr>
        <w:pStyle w:val="BodyText"/>
        <w:rPr>
          <w:sz w:val="20"/>
        </w:rPr>
      </w:pPr>
    </w:p>
    <w:p w14:paraId="5EA22724" w14:textId="77777777" w:rsidR="00173301" w:rsidRPr="00376BF8" w:rsidRDefault="00173301" w:rsidP="00774917">
      <w:pPr>
        <w:pStyle w:val="BodyText"/>
        <w:rPr>
          <w:sz w:val="20"/>
        </w:rPr>
      </w:pPr>
    </w:p>
    <w:p w14:paraId="0DC4899D" w14:textId="77777777" w:rsidR="009B4CF4" w:rsidRPr="00376BF8" w:rsidRDefault="009B4CF4" w:rsidP="009B4CF4">
      <w:pPr>
        <w:ind w:left="144"/>
        <w:rPr>
          <w:b/>
        </w:rPr>
      </w:pPr>
      <w:r w:rsidRPr="00376BF8">
        <w:rPr>
          <w:b/>
        </w:rPr>
        <w:t>Municipal RCS Roadmap – 2022 Budget</w:t>
      </w:r>
    </w:p>
    <w:p w14:paraId="47E01757" w14:textId="77777777" w:rsidR="009B4CF4" w:rsidRPr="00376BF8" w:rsidRDefault="009B4CF4" w:rsidP="009B4CF4">
      <w:pPr>
        <w:pStyle w:val="BodyText"/>
        <w:rPr>
          <w:b/>
        </w:rPr>
      </w:pPr>
    </w:p>
    <w:tbl>
      <w:tblPr>
        <w:tblW w:w="9900" w:type="dxa"/>
        <w:tblInd w:w="108" w:type="dxa"/>
        <w:tblLook w:val="04A0" w:firstRow="1" w:lastRow="0" w:firstColumn="1" w:lastColumn="0" w:noHBand="0" w:noVBand="1"/>
      </w:tblPr>
      <w:tblGrid>
        <w:gridCol w:w="5130"/>
        <w:gridCol w:w="3150"/>
        <w:gridCol w:w="1620"/>
      </w:tblGrid>
      <w:tr w:rsidR="00376BF8" w:rsidRPr="00376BF8" w14:paraId="23B004DC" w14:textId="77777777" w:rsidTr="00742F37">
        <w:trPr>
          <w:trHeight w:val="510"/>
        </w:trPr>
        <w:tc>
          <w:tcPr>
            <w:tcW w:w="513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7AEC2D22" w14:textId="77777777" w:rsidR="009B4CF4" w:rsidRPr="00376BF8" w:rsidRDefault="009B4CF4" w:rsidP="009B4CF4">
            <w:pPr>
              <w:widowControl/>
              <w:autoSpaceDE/>
              <w:autoSpaceDN/>
              <w:jc w:val="center"/>
              <w:rPr>
                <w:rFonts w:ascii="Calibri" w:eastAsia="Times New Roman" w:hAnsi="Calibri" w:cs="Calibri"/>
                <w:b/>
                <w:bCs/>
                <w:sz w:val="20"/>
                <w:szCs w:val="20"/>
              </w:rPr>
            </w:pPr>
            <w:r w:rsidRPr="00376BF8">
              <w:rPr>
                <w:rFonts w:ascii="Calibri" w:eastAsia="Times New Roman" w:hAnsi="Calibri" w:cs="Calibri"/>
                <w:b/>
                <w:bCs/>
                <w:sz w:val="20"/>
                <w:szCs w:val="20"/>
              </w:rPr>
              <w:t>Budget Category</w:t>
            </w:r>
          </w:p>
        </w:tc>
        <w:tc>
          <w:tcPr>
            <w:tcW w:w="315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518C6AF6" w14:textId="77777777" w:rsidR="009B4CF4" w:rsidRPr="00376BF8" w:rsidRDefault="009B4CF4" w:rsidP="009B4CF4">
            <w:pPr>
              <w:widowControl/>
              <w:autoSpaceDE/>
              <w:autoSpaceDN/>
              <w:jc w:val="center"/>
              <w:rPr>
                <w:rFonts w:ascii="Calibri" w:eastAsia="Times New Roman" w:hAnsi="Calibri" w:cs="Calibri"/>
                <w:b/>
                <w:bCs/>
                <w:sz w:val="20"/>
                <w:szCs w:val="20"/>
              </w:rPr>
            </w:pPr>
            <w:r w:rsidRPr="00376BF8">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12F031B7" w14:textId="77777777" w:rsidR="009B4CF4" w:rsidRPr="00376BF8" w:rsidRDefault="009B4CF4" w:rsidP="009B4CF4">
            <w:pPr>
              <w:widowControl/>
              <w:autoSpaceDE/>
              <w:autoSpaceDN/>
              <w:jc w:val="center"/>
              <w:rPr>
                <w:rFonts w:ascii="Calibri" w:eastAsia="Times New Roman" w:hAnsi="Calibri" w:cs="Calibri"/>
                <w:b/>
                <w:bCs/>
                <w:sz w:val="20"/>
                <w:szCs w:val="20"/>
              </w:rPr>
            </w:pPr>
            <w:r w:rsidRPr="00376BF8">
              <w:rPr>
                <w:rFonts w:ascii="Calibri" w:eastAsia="Times New Roman" w:hAnsi="Calibri" w:cs="Calibri"/>
                <w:b/>
                <w:bCs/>
                <w:sz w:val="20"/>
                <w:szCs w:val="20"/>
              </w:rPr>
              <w:t>Planned Volume (include units)</w:t>
            </w:r>
          </w:p>
        </w:tc>
      </w:tr>
      <w:tr w:rsidR="00376BF8" w:rsidRPr="00376BF8" w14:paraId="5ED7B46D" w14:textId="77777777" w:rsidTr="00742F37">
        <w:trPr>
          <w:trHeight w:val="300"/>
        </w:trPr>
        <w:tc>
          <w:tcPr>
            <w:tcW w:w="513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2B73B6C"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Residential Energy Assessment</w:t>
            </w:r>
          </w:p>
        </w:tc>
        <w:tc>
          <w:tcPr>
            <w:tcW w:w="3150" w:type="dxa"/>
            <w:tcBorders>
              <w:top w:val="nil"/>
              <w:left w:val="nil"/>
              <w:bottom w:val="single" w:sz="4" w:space="0" w:color="auto"/>
              <w:right w:val="single" w:sz="4" w:space="0" w:color="auto"/>
            </w:tcBorders>
            <w:shd w:val="clear" w:color="auto" w:fill="auto"/>
            <w:vAlign w:val="center"/>
          </w:tcPr>
          <w:p w14:paraId="3A6F6D5C" w14:textId="77777777" w:rsidR="00720886" w:rsidRPr="00376BF8" w:rsidRDefault="00720886" w:rsidP="00720886">
            <w:pPr>
              <w:jc w:val="center"/>
              <w:rPr>
                <w:rFonts w:ascii="Calibri" w:eastAsia="Times New Roman" w:hAnsi="Calibri" w:cs="Calibri"/>
                <w:sz w:val="20"/>
                <w:szCs w:val="20"/>
              </w:rPr>
            </w:pPr>
            <w:r w:rsidRPr="00376BF8">
              <w:rPr>
                <w:rFonts w:ascii="Calibri" w:hAnsi="Calibri" w:cs="Calibri"/>
                <w:sz w:val="20"/>
                <w:szCs w:val="20"/>
              </w:rPr>
              <w:t xml:space="preserve">$7,825 </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tcPr>
          <w:p w14:paraId="5FC33511"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25 audits</w:t>
            </w:r>
          </w:p>
        </w:tc>
      </w:tr>
      <w:tr w:rsidR="00376BF8" w:rsidRPr="00376BF8" w14:paraId="378CDC04" w14:textId="77777777" w:rsidTr="00742F37">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14319EFB"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ISM provided during audits (LED Bulbs)</w:t>
            </w:r>
          </w:p>
        </w:tc>
        <w:tc>
          <w:tcPr>
            <w:tcW w:w="3150" w:type="dxa"/>
            <w:tcBorders>
              <w:top w:val="nil"/>
              <w:left w:val="nil"/>
              <w:bottom w:val="single" w:sz="4" w:space="0" w:color="auto"/>
              <w:right w:val="single" w:sz="4" w:space="0" w:color="auto"/>
            </w:tcBorders>
            <w:shd w:val="clear" w:color="auto" w:fill="auto"/>
            <w:vAlign w:val="center"/>
          </w:tcPr>
          <w:p w14:paraId="4EACAD71"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 xml:space="preserve">$150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5186B2F9"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75 LED bulbs</w:t>
            </w:r>
          </w:p>
        </w:tc>
      </w:tr>
      <w:tr w:rsidR="00376BF8" w:rsidRPr="00376BF8" w14:paraId="1DEEDBC1" w14:textId="77777777" w:rsidTr="00742F37">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31E14BF6"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ASHP Consults</w:t>
            </w:r>
          </w:p>
        </w:tc>
        <w:tc>
          <w:tcPr>
            <w:tcW w:w="3150" w:type="dxa"/>
            <w:tcBorders>
              <w:top w:val="nil"/>
              <w:left w:val="nil"/>
              <w:bottom w:val="single" w:sz="4" w:space="0" w:color="auto"/>
              <w:right w:val="single" w:sz="4" w:space="0" w:color="auto"/>
            </w:tcBorders>
            <w:shd w:val="clear" w:color="auto" w:fill="auto"/>
            <w:vAlign w:val="center"/>
          </w:tcPr>
          <w:p w14:paraId="2B2BF349"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 xml:space="preserve">$875 </w:t>
            </w:r>
          </w:p>
        </w:tc>
        <w:tc>
          <w:tcPr>
            <w:tcW w:w="1620" w:type="dxa"/>
            <w:tcBorders>
              <w:top w:val="nil"/>
              <w:left w:val="single" w:sz="4" w:space="0" w:color="auto"/>
              <w:bottom w:val="single" w:sz="4" w:space="0" w:color="auto"/>
              <w:right w:val="single" w:sz="8" w:space="0" w:color="auto"/>
            </w:tcBorders>
            <w:shd w:val="clear" w:color="auto" w:fill="auto"/>
            <w:vAlign w:val="center"/>
          </w:tcPr>
          <w:p w14:paraId="502105F8"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5 Consultations</w:t>
            </w:r>
          </w:p>
        </w:tc>
      </w:tr>
      <w:tr w:rsidR="00376BF8" w:rsidRPr="00376BF8" w14:paraId="0088DD67" w14:textId="77777777" w:rsidTr="00742F37">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6F713ABA"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 Appliance and Thermostat Rebates</w:t>
            </w:r>
          </w:p>
        </w:tc>
        <w:tc>
          <w:tcPr>
            <w:tcW w:w="3150" w:type="dxa"/>
            <w:tcBorders>
              <w:top w:val="nil"/>
              <w:left w:val="nil"/>
              <w:bottom w:val="single" w:sz="4" w:space="0" w:color="auto"/>
              <w:right w:val="single" w:sz="4" w:space="0" w:color="auto"/>
            </w:tcBorders>
            <w:shd w:val="clear" w:color="auto" w:fill="auto"/>
            <w:vAlign w:val="center"/>
          </w:tcPr>
          <w:p w14:paraId="65E6D393"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 xml:space="preserve">$2,248 </w:t>
            </w:r>
          </w:p>
        </w:tc>
        <w:tc>
          <w:tcPr>
            <w:tcW w:w="1620" w:type="dxa"/>
            <w:tcBorders>
              <w:top w:val="nil"/>
              <w:left w:val="single" w:sz="4" w:space="0" w:color="auto"/>
              <w:bottom w:val="single" w:sz="4" w:space="0" w:color="auto"/>
              <w:right w:val="single" w:sz="8" w:space="0" w:color="auto"/>
            </w:tcBorders>
            <w:shd w:val="clear" w:color="auto" w:fill="auto"/>
            <w:vAlign w:val="center"/>
          </w:tcPr>
          <w:p w14:paraId="634F9EB8"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29 Rebates</w:t>
            </w:r>
          </w:p>
        </w:tc>
      </w:tr>
      <w:tr w:rsidR="00376BF8" w:rsidRPr="00376BF8" w14:paraId="67BE4298" w14:textId="77777777" w:rsidTr="00742F37">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1DA262C1"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HEI Rebates</w:t>
            </w:r>
          </w:p>
        </w:tc>
        <w:tc>
          <w:tcPr>
            <w:tcW w:w="3150" w:type="dxa"/>
            <w:tcBorders>
              <w:top w:val="nil"/>
              <w:left w:val="nil"/>
              <w:bottom w:val="single" w:sz="4" w:space="0" w:color="auto"/>
              <w:right w:val="single" w:sz="4" w:space="0" w:color="auto"/>
            </w:tcBorders>
            <w:shd w:val="clear" w:color="auto" w:fill="auto"/>
            <w:vAlign w:val="center"/>
          </w:tcPr>
          <w:p w14:paraId="79B351A4"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 xml:space="preserve">$4,000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6F4FE983"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8 Rebates</w:t>
            </w:r>
          </w:p>
        </w:tc>
      </w:tr>
      <w:tr w:rsidR="00376BF8" w:rsidRPr="00376BF8" w14:paraId="3824FB0B" w14:textId="77777777" w:rsidTr="00742F37">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090DB2BD"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Cool Homes Rebates</w:t>
            </w:r>
          </w:p>
        </w:tc>
        <w:tc>
          <w:tcPr>
            <w:tcW w:w="3150" w:type="dxa"/>
            <w:tcBorders>
              <w:top w:val="nil"/>
              <w:left w:val="nil"/>
              <w:bottom w:val="single" w:sz="4" w:space="0" w:color="auto"/>
              <w:right w:val="single" w:sz="4" w:space="0" w:color="auto"/>
            </w:tcBorders>
            <w:shd w:val="clear" w:color="auto" w:fill="auto"/>
            <w:vAlign w:val="center"/>
          </w:tcPr>
          <w:p w14:paraId="6D8EB740"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 xml:space="preserve">$4,000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1719141B"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10 Rebates</w:t>
            </w:r>
          </w:p>
        </w:tc>
      </w:tr>
      <w:tr w:rsidR="00376BF8" w:rsidRPr="00376BF8" w14:paraId="6764B193" w14:textId="77777777" w:rsidTr="00742F37">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7DBFA76A" w14:textId="77777777" w:rsidR="00720886" w:rsidRPr="00376BF8" w:rsidRDefault="00720886" w:rsidP="00720886">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Battery Operated Lawn Equipment</w:t>
            </w:r>
          </w:p>
        </w:tc>
        <w:tc>
          <w:tcPr>
            <w:tcW w:w="3150" w:type="dxa"/>
            <w:tcBorders>
              <w:top w:val="nil"/>
              <w:left w:val="nil"/>
              <w:bottom w:val="single" w:sz="4" w:space="0" w:color="auto"/>
              <w:right w:val="single" w:sz="4" w:space="0" w:color="auto"/>
            </w:tcBorders>
            <w:shd w:val="clear" w:color="auto" w:fill="auto"/>
            <w:vAlign w:val="center"/>
          </w:tcPr>
          <w:p w14:paraId="3C868638"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 xml:space="preserve">$1,112 </w:t>
            </w:r>
          </w:p>
        </w:tc>
        <w:tc>
          <w:tcPr>
            <w:tcW w:w="1620" w:type="dxa"/>
            <w:tcBorders>
              <w:top w:val="nil"/>
              <w:left w:val="single" w:sz="4" w:space="0" w:color="auto"/>
              <w:bottom w:val="single" w:sz="4" w:space="0" w:color="auto"/>
              <w:right w:val="single" w:sz="8" w:space="0" w:color="auto"/>
            </w:tcBorders>
            <w:shd w:val="clear" w:color="auto" w:fill="auto"/>
            <w:vAlign w:val="center"/>
          </w:tcPr>
          <w:p w14:paraId="0FD7DDCD" w14:textId="77777777" w:rsidR="00720886" w:rsidRPr="00376BF8" w:rsidRDefault="00720886" w:rsidP="00720886">
            <w:pPr>
              <w:jc w:val="center"/>
              <w:rPr>
                <w:rFonts w:ascii="Calibri" w:hAnsi="Calibri" w:cs="Calibri"/>
                <w:sz w:val="20"/>
                <w:szCs w:val="20"/>
              </w:rPr>
            </w:pPr>
            <w:r w:rsidRPr="00376BF8">
              <w:rPr>
                <w:rFonts w:ascii="Calibri" w:hAnsi="Calibri" w:cs="Calibri"/>
                <w:sz w:val="20"/>
                <w:szCs w:val="20"/>
              </w:rPr>
              <w:t>20 Rebates</w:t>
            </w:r>
          </w:p>
        </w:tc>
      </w:tr>
      <w:tr w:rsidR="00376BF8" w:rsidRPr="00376BF8" w14:paraId="43F3F27B" w14:textId="77777777" w:rsidTr="00742F37">
        <w:trPr>
          <w:trHeight w:val="315"/>
        </w:trPr>
        <w:tc>
          <w:tcPr>
            <w:tcW w:w="51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CFD45C5" w14:textId="77777777" w:rsidR="009B4CF4" w:rsidRPr="00376BF8" w:rsidRDefault="009B4CF4" w:rsidP="009B4CF4">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Tier 1 and Tier 2 and Optional Admin Costs</w:t>
            </w:r>
          </w:p>
        </w:tc>
        <w:tc>
          <w:tcPr>
            <w:tcW w:w="3150" w:type="dxa"/>
            <w:tcBorders>
              <w:top w:val="nil"/>
              <w:left w:val="nil"/>
              <w:bottom w:val="single" w:sz="8" w:space="0" w:color="auto"/>
              <w:right w:val="single" w:sz="4" w:space="0" w:color="auto"/>
            </w:tcBorders>
            <w:shd w:val="clear" w:color="auto" w:fill="auto"/>
            <w:noWrap/>
            <w:vAlign w:val="center"/>
          </w:tcPr>
          <w:p w14:paraId="3B6A6996" w14:textId="77777777" w:rsidR="009B4CF4" w:rsidRPr="00376BF8" w:rsidRDefault="009B4CF4" w:rsidP="009B4CF4">
            <w:pPr>
              <w:jc w:val="center"/>
              <w:rPr>
                <w:rFonts w:ascii="Calibri" w:hAnsi="Calibri" w:cs="Calibri"/>
                <w:sz w:val="20"/>
                <w:szCs w:val="20"/>
              </w:rPr>
            </w:pPr>
            <w:r w:rsidRPr="00376BF8">
              <w:rPr>
                <w:rFonts w:ascii="Calibri" w:hAnsi="Calibri" w:cs="Calibri"/>
                <w:sz w:val="20"/>
                <w:szCs w:val="20"/>
              </w:rPr>
              <w:t>$8,611</w:t>
            </w:r>
          </w:p>
        </w:tc>
        <w:tc>
          <w:tcPr>
            <w:tcW w:w="1620" w:type="dxa"/>
            <w:tcBorders>
              <w:top w:val="nil"/>
              <w:left w:val="single" w:sz="4" w:space="0" w:color="auto"/>
              <w:bottom w:val="single" w:sz="8" w:space="0" w:color="auto"/>
              <w:right w:val="single" w:sz="8" w:space="0" w:color="auto"/>
            </w:tcBorders>
            <w:shd w:val="clear" w:color="auto" w:fill="auto"/>
            <w:noWrap/>
            <w:vAlign w:val="center"/>
          </w:tcPr>
          <w:p w14:paraId="7C618338" w14:textId="77777777" w:rsidR="009B4CF4" w:rsidRPr="00376BF8" w:rsidRDefault="009B4CF4" w:rsidP="009B4CF4">
            <w:pPr>
              <w:jc w:val="center"/>
              <w:rPr>
                <w:rFonts w:ascii="Calibri" w:hAnsi="Calibri" w:cs="Calibri"/>
                <w:sz w:val="20"/>
                <w:szCs w:val="20"/>
              </w:rPr>
            </w:pPr>
            <w:r w:rsidRPr="00376BF8">
              <w:rPr>
                <w:rFonts w:ascii="Calibri" w:hAnsi="Calibri" w:cs="Calibri"/>
                <w:sz w:val="20"/>
                <w:szCs w:val="20"/>
              </w:rPr>
              <w:t>N/A</w:t>
            </w:r>
          </w:p>
        </w:tc>
      </w:tr>
      <w:tr w:rsidR="009B4CF4" w:rsidRPr="00376BF8" w14:paraId="00CCE042" w14:textId="77777777" w:rsidTr="00742F37">
        <w:trPr>
          <w:trHeight w:val="300"/>
        </w:trPr>
        <w:tc>
          <w:tcPr>
            <w:tcW w:w="5130" w:type="dxa"/>
            <w:tcBorders>
              <w:top w:val="nil"/>
              <w:left w:val="nil"/>
              <w:bottom w:val="nil"/>
              <w:right w:val="nil"/>
            </w:tcBorders>
            <w:shd w:val="clear" w:color="auto" w:fill="auto"/>
            <w:vAlign w:val="center"/>
            <w:hideMark/>
          </w:tcPr>
          <w:p w14:paraId="00AA2B55" w14:textId="77777777" w:rsidR="009B4CF4" w:rsidRPr="00376BF8" w:rsidRDefault="009B4CF4" w:rsidP="009B4CF4">
            <w:pPr>
              <w:widowControl/>
              <w:autoSpaceDE/>
              <w:autoSpaceDN/>
              <w:jc w:val="center"/>
              <w:rPr>
                <w:rFonts w:ascii="Calibri" w:eastAsia="Times New Roman" w:hAnsi="Calibri" w:cs="Calibri"/>
                <w:b/>
                <w:bCs/>
                <w:sz w:val="20"/>
                <w:szCs w:val="20"/>
              </w:rPr>
            </w:pPr>
            <w:r w:rsidRPr="00376BF8">
              <w:rPr>
                <w:rFonts w:ascii="Calibri" w:eastAsia="Times New Roman" w:hAnsi="Calibri" w:cs="Calibri"/>
                <w:b/>
                <w:bCs/>
                <w:sz w:val="20"/>
                <w:szCs w:val="20"/>
              </w:rPr>
              <w:t>Total</w:t>
            </w:r>
          </w:p>
        </w:tc>
        <w:tc>
          <w:tcPr>
            <w:tcW w:w="3150" w:type="dxa"/>
            <w:tcBorders>
              <w:top w:val="nil"/>
              <w:left w:val="nil"/>
              <w:bottom w:val="nil"/>
              <w:right w:val="nil"/>
            </w:tcBorders>
            <w:shd w:val="clear" w:color="auto" w:fill="auto"/>
            <w:vAlign w:val="center"/>
          </w:tcPr>
          <w:p w14:paraId="1B4D1CC5" w14:textId="77777777" w:rsidR="009B4CF4" w:rsidRPr="00376BF8" w:rsidRDefault="009B4CF4" w:rsidP="00720886">
            <w:pPr>
              <w:jc w:val="center"/>
              <w:rPr>
                <w:rFonts w:ascii="Calibri" w:hAnsi="Calibri" w:cs="Calibri"/>
                <w:sz w:val="20"/>
                <w:szCs w:val="20"/>
              </w:rPr>
            </w:pPr>
            <w:r w:rsidRPr="00376BF8">
              <w:rPr>
                <w:rFonts w:ascii="Calibri" w:hAnsi="Calibri" w:cs="Calibri"/>
                <w:sz w:val="20"/>
                <w:szCs w:val="20"/>
              </w:rPr>
              <w:t>$</w:t>
            </w:r>
            <w:r w:rsidR="00720886" w:rsidRPr="00376BF8">
              <w:rPr>
                <w:rFonts w:ascii="Calibri" w:hAnsi="Calibri" w:cs="Calibri"/>
                <w:sz w:val="20"/>
                <w:szCs w:val="20"/>
              </w:rPr>
              <w:t>28,821</w:t>
            </w:r>
            <w:r w:rsidRPr="00376BF8">
              <w:rPr>
                <w:rFonts w:ascii="Calibri" w:hAnsi="Calibri" w:cs="Calibri"/>
                <w:sz w:val="20"/>
                <w:szCs w:val="20"/>
              </w:rPr>
              <w:t xml:space="preserve"> </w:t>
            </w:r>
          </w:p>
        </w:tc>
        <w:tc>
          <w:tcPr>
            <w:tcW w:w="1620" w:type="dxa"/>
            <w:tcBorders>
              <w:top w:val="nil"/>
              <w:left w:val="nil"/>
              <w:bottom w:val="nil"/>
              <w:right w:val="nil"/>
            </w:tcBorders>
            <w:shd w:val="clear" w:color="auto" w:fill="auto"/>
            <w:vAlign w:val="bottom"/>
          </w:tcPr>
          <w:p w14:paraId="78557094" w14:textId="77777777" w:rsidR="009B4CF4" w:rsidRPr="00376BF8" w:rsidRDefault="009B4CF4" w:rsidP="009B4CF4">
            <w:pPr>
              <w:jc w:val="center"/>
              <w:rPr>
                <w:rFonts w:ascii="Calibri" w:hAnsi="Calibri" w:cs="Calibri"/>
                <w:sz w:val="20"/>
                <w:szCs w:val="20"/>
              </w:rPr>
            </w:pPr>
          </w:p>
        </w:tc>
      </w:tr>
    </w:tbl>
    <w:p w14:paraId="4EC3F0DC" w14:textId="77777777" w:rsidR="009B4CF4" w:rsidRPr="00376BF8" w:rsidRDefault="009B4CF4" w:rsidP="009B4CF4">
      <w:pPr>
        <w:pStyle w:val="BodyText"/>
        <w:rPr>
          <w:b/>
        </w:rPr>
      </w:pPr>
    </w:p>
    <w:p w14:paraId="4DFBFA32" w14:textId="77777777" w:rsidR="009B4CF4" w:rsidRPr="00376BF8" w:rsidRDefault="009B4CF4" w:rsidP="009B4CF4">
      <w:pPr>
        <w:pStyle w:val="BodyText"/>
      </w:pPr>
    </w:p>
    <w:p w14:paraId="56BA2009" w14:textId="77777777" w:rsidR="009B4CF4" w:rsidRPr="00376BF8" w:rsidRDefault="009B4CF4" w:rsidP="009B4CF4">
      <w:pPr>
        <w:pStyle w:val="Heading2"/>
      </w:pPr>
      <w:r w:rsidRPr="00376BF8">
        <w:t>2022 Rebate Offering</w:t>
      </w:r>
    </w:p>
    <w:p w14:paraId="3D6BEB3C" w14:textId="77777777" w:rsidR="00CC0B4E" w:rsidRPr="00376BF8" w:rsidRDefault="00CC0B4E" w:rsidP="009B4CF4">
      <w:pPr>
        <w:pStyle w:val="Heading2"/>
      </w:pPr>
    </w:p>
    <w:tbl>
      <w:tblPr>
        <w:tblW w:w="9900" w:type="dxa"/>
        <w:tblInd w:w="108" w:type="dxa"/>
        <w:tblLook w:val="04A0" w:firstRow="1" w:lastRow="0" w:firstColumn="1" w:lastColumn="0" w:noHBand="0" w:noVBand="1"/>
      </w:tblPr>
      <w:tblGrid>
        <w:gridCol w:w="5130"/>
        <w:gridCol w:w="3150"/>
        <w:gridCol w:w="1620"/>
      </w:tblGrid>
      <w:tr w:rsidR="00376BF8" w:rsidRPr="00376BF8" w14:paraId="0F1DB153"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2C4133" w14:textId="77777777" w:rsidR="00CC0B4E" w:rsidRPr="00376BF8" w:rsidRDefault="00CC0B4E" w:rsidP="00CC0B4E">
            <w:pPr>
              <w:widowControl/>
              <w:autoSpaceDE/>
              <w:autoSpaceDN/>
              <w:jc w:val="center"/>
              <w:rPr>
                <w:rFonts w:ascii="Calibri" w:eastAsia="Times New Roman" w:hAnsi="Calibri" w:cs="Calibri"/>
                <w:b/>
                <w:bCs/>
              </w:rPr>
            </w:pPr>
            <w:r w:rsidRPr="00376BF8">
              <w:rPr>
                <w:rFonts w:ascii="Calibri" w:eastAsia="Times New Roman" w:hAnsi="Calibri" w:cs="Calibri"/>
                <w:b/>
                <w:bCs/>
              </w:rPr>
              <w:t>Device</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CE2AA6" w14:textId="77777777" w:rsidR="00CC0B4E" w:rsidRPr="00376BF8" w:rsidRDefault="00CC0B4E" w:rsidP="00CC0B4E">
            <w:pPr>
              <w:widowControl/>
              <w:autoSpaceDE/>
              <w:autoSpaceDN/>
              <w:jc w:val="center"/>
              <w:rPr>
                <w:rFonts w:ascii="Calibri" w:eastAsia="Times New Roman" w:hAnsi="Calibri" w:cs="Calibri"/>
                <w:b/>
                <w:bCs/>
              </w:rPr>
            </w:pPr>
            <w:r w:rsidRPr="00376BF8">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471C83" w14:textId="77777777" w:rsidR="00CC0B4E" w:rsidRPr="00376BF8" w:rsidRDefault="00CC0B4E" w:rsidP="00CC0B4E">
            <w:pPr>
              <w:widowControl/>
              <w:autoSpaceDE/>
              <w:autoSpaceDN/>
              <w:jc w:val="center"/>
              <w:rPr>
                <w:rFonts w:ascii="Calibri" w:eastAsia="Times New Roman" w:hAnsi="Calibri" w:cs="Calibri"/>
                <w:b/>
                <w:bCs/>
              </w:rPr>
            </w:pPr>
            <w:r w:rsidRPr="00376BF8">
              <w:rPr>
                <w:rFonts w:ascii="Calibri" w:eastAsia="Times New Roman" w:hAnsi="Calibri" w:cs="Calibri"/>
                <w:b/>
                <w:bCs/>
              </w:rPr>
              <w:t>Rebate Amounts</w:t>
            </w:r>
          </w:p>
        </w:tc>
      </w:tr>
      <w:tr w:rsidR="00376BF8" w:rsidRPr="00376BF8" w14:paraId="459659B5"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86791"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Air Purifier/ Room Air Cleaner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619D1D0"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2CB84"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$40</w:t>
            </w:r>
          </w:p>
        </w:tc>
      </w:tr>
      <w:tr w:rsidR="00376BF8" w:rsidRPr="00376BF8" w14:paraId="655FEFB0"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C4BA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lastRenderedPageBreak/>
              <w:t>Clothes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0EE63F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DB39B"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w:t>
            </w:r>
          </w:p>
        </w:tc>
      </w:tr>
      <w:tr w:rsidR="00376BF8" w:rsidRPr="00376BF8" w14:paraId="120ED0B5"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1D7D"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Clothes Dryer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A270321"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FBDBE"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w:t>
            </w:r>
          </w:p>
        </w:tc>
      </w:tr>
      <w:tr w:rsidR="00376BF8" w:rsidRPr="00376BF8" w14:paraId="1E214496"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9697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Dehumidifier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FFF355F"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F5A1F"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$30</w:t>
            </w:r>
          </w:p>
        </w:tc>
      </w:tr>
      <w:tr w:rsidR="00376BF8" w:rsidRPr="00376BF8" w14:paraId="731BA6CE"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0E290"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Heat Pump Dryer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310B7BC"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55FDE"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$500</w:t>
            </w:r>
          </w:p>
        </w:tc>
      </w:tr>
      <w:tr w:rsidR="00376BF8" w:rsidRPr="00376BF8" w14:paraId="22DE95D7"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B20E7"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Heat Pump Water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F89FF5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52950"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$500</w:t>
            </w:r>
          </w:p>
        </w:tc>
      </w:tr>
      <w:tr w:rsidR="00376BF8" w:rsidRPr="00376BF8" w14:paraId="26FA47D7"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72049"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Pool Pump (Two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80E7FCB"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9381C"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$175</w:t>
            </w:r>
          </w:p>
        </w:tc>
      </w:tr>
      <w:tr w:rsidR="00376BF8" w:rsidRPr="00376BF8" w14:paraId="3EA0D768"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2C963"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Pool Pump (Variable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214C358"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6BB6A"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$250</w:t>
            </w:r>
          </w:p>
        </w:tc>
      </w:tr>
      <w:tr w:rsidR="00376BF8" w:rsidRPr="00376BF8" w14:paraId="0403DC95"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491F7"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Refrigerator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2107AC4"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25000"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w:t>
            </w:r>
          </w:p>
        </w:tc>
      </w:tr>
      <w:tr w:rsidR="00376BF8" w:rsidRPr="00376BF8" w14:paraId="284AFE2A"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1FCAC"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Heat Pump Pool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FB7235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34D58"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$250</w:t>
            </w:r>
          </w:p>
        </w:tc>
      </w:tr>
      <w:tr w:rsidR="00376BF8" w:rsidRPr="00376BF8" w14:paraId="421EB9D1"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58E3"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Wifi Enabled Smart Thermostat</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82FEF2E"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79512"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 up to $125</w:t>
            </w:r>
          </w:p>
        </w:tc>
      </w:tr>
      <w:tr w:rsidR="00376BF8" w:rsidRPr="00376BF8" w14:paraId="3759D959"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B5E8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Induction Range (replace gas/propane)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7F5D4C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FD20C"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$500</w:t>
            </w:r>
          </w:p>
        </w:tc>
      </w:tr>
      <w:tr w:rsidR="00376BF8" w:rsidRPr="00376BF8" w14:paraId="02A555CC"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3EDA6"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Induction Range (replace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4F0A34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436C1"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$100</w:t>
            </w:r>
          </w:p>
        </w:tc>
      </w:tr>
      <w:tr w:rsidR="00376BF8" w:rsidRPr="00376BF8" w14:paraId="4BC58C9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911C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Central A/C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18AFE1E"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SEER 16+; EER 13+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3B00B"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$250</w:t>
            </w:r>
          </w:p>
        </w:tc>
      </w:tr>
      <w:tr w:rsidR="00376BF8" w:rsidRPr="00376BF8" w14:paraId="56D8D40C"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004D3"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FB60FC9"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SEER 16+; EER 12+; HSPF 8.5+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852AF"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$250</w:t>
            </w:r>
          </w:p>
        </w:tc>
      </w:tr>
      <w:tr w:rsidR="00376BF8" w:rsidRPr="00376BF8" w14:paraId="5E2D8F1C"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BAD58"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D45F2C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SEER 18+; HSPF 9.6+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F3553"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$500</w:t>
            </w:r>
          </w:p>
        </w:tc>
      </w:tr>
      <w:tr w:rsidR="00376BF8" w:rsidRPr="00376BF8" w14:paraId="71BD3F5B"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81CD6"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Ground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1D6F44A"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EER 17.1+; COP 3.6+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69DB6"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$500</w:t>
            </w:r>
          </w:p>
        </w:tc>
      </w:tr>
      <w:tr w:rsidR="00376BF8" w:rsidRPr="00376BF8" w14:paraId="5B17E77E"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48A29"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 xml:space="preserve">Single-Zone Ductless Mini-Split Heat Pump </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EA5035C"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SEER 16+; HSPF 9.0+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ED0AA"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$300</w:t>
            </w:r>
          </w:p>
        </w:tc>
      </w:tr>
      <w:tr w:rsidR="00376BF8" w:rsidRPr="00376BF8" w14:paraId="0BB36CCD"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8AF88"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Multi-Zone Ductless Mini-Split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112B75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SEER 16+; HSPF 9.5+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F8022"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$500</w:t>
            </w:r>
          </w:p>
        </w:tc>
      </w:tr>
      <w:tr w:rsidR="00376BF8" w:rsidRPr="00376BF8" w14:paraId="7A2C8D00"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9CC8"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Blower Door Test &amp; Air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4C89A39"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pre audit, 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13009"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 up to $500</w:t>
            </w:r>
          </w:p>
        </w:tc>
      </w:tr>
      <w:tr w:rsidR="00376BF8" w:rsidRPr="00376BF8" w14:paraId="30D3F898"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A40FF"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Insulation</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20C4430"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pre audit, 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0BF35"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 up to $500</w:t>
            </w:r>
          </w:p>
        </w:tc>
      </w:tr>
      <w:tr w:rsidR="00376BF8" w:rsidRPr="00376BF8" w14:paraId="6E80EAD3"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4BCBB"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Duct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DF91FC9"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pre audit, 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5314A"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 up to $500</w:t>
            </w:r>
          </w:p>
        </w:tc>
      </w:tr>
      <w:tr w:rsidR="00376BF8" w:rsidRPr="00376BF8" w14:paraId="1731CFF7"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DA619"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Energy Star Rated Heating System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099FA41"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pre audit, 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25C0A"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50%, up to $500</w:t>
            </w:r>
          </w:p>
        </w:tc>
      </w:tr>
      <w:tr w:rsidR="00376BF8" w:rsidRPr="00376BF8" w14:paraId="7A02DD03"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3F285"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Lawn Mower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B7BD69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37B6C"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$100</w:t>
            </w:r>
          </w:p>
        </w:tc>
      </w:tr>
      <w:tr w:rsidR="00376BF8" w:rsidRPr="00376BF8" w14:paraId="5A816604"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5A2D1"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Hedge Trimmer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6A406F7"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BFFCE"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$40</w:t>
            </w:r>
          </w:p>
        </w:tc>
      </w:tr>
      <w:tr w:rsidR="00376BF8" w:rsidRPr="00376BF8" w14:paraId="26A6DADC"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37BAC"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Pressure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F1C559F"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D69F7"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$40</w:t>
            </w:r>
          </w:p>
        </w:tc>
      </w:tr>
      <w:tr w:rsidR="00376BF8" w:rsidRPr="00376BF8" w14:paraId="72F84479"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6F140"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Rototiller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3022174"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A4CFD"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$40</w:t>
            </w:r>
          </w:p>
        </w:tc>
      </w:tr>
      <w:tr w:rsidR="00376BF8" w:rsidRPr="00376BF8" w14:paraId="337B53EA"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7C97F"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Chain or Pole Saw</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DA9EA9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8D049"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$40</w:t>
            </w:r>
          </w:p>
        </w:tc>
      </w:tr>
      <w:tr w:rsidR="00376BF8" w:rsidRPr="00376BF8" w14:paraId="28DBBE3A"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F1838"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Leaf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E60D882"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EEDF5"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$25</w:t>
            </w:r>
          </w:p>
        </w:tc>
      </w:tr>
      <w:tr w:rsidR="00376BF8" w:rsidRPr="00376BF8" w14:paraId="4EE4B468"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D71F8"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String Trimmer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1A9E1BB"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583F8"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$25</w:t>
            </w:r>
          </w:p>
        </w:tc>
      </w:tr>
      <w:tr w:rsidR="00376BF8" w:rsidRPr="00376BF8" w14:paraId="0E4AFE48"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9E887"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Electric Snow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68A485A" w14:textId="77777777" w:rsidR="00CC0B4E" w:rsidRPr="00376BF8" w:rsidRDefault="00CC0B4E" w:rsidP="00CC0B4E">
            <w:pPr>
              <w:widowControl/>
              <w:autoSpaceDE/>
              <w:autoSpaceDN/>
              <w:rPr>
                <w:rFonts w:ascii="Calibri" w:eastAsia="Times New Roman" w:hAnsi="Calibri" w:cs="Calibri"/>
                <w:sz w:val="20"/>
                <w:szCs w:val="20"/>
              </w:rPr>
            </w:pPr>
            <w:r w:rsidRPr="00376BF8">
              <w:rPr>
                <w:rFonts w:ascii="Calibri" w:eastAsia="Times New Roman" w:hAnsi="Calibri" w:cs="Calibri"/>
                <w:sz w:val="20"/>
                <w:szCs w:val="20"/>
              </w:rPr>
              <w:t>Rechargeable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67F35" w14:textId="77777777" w:rsidR="00CC0B4E" w:rsidRPr="00376BF8" w:rsidRDefault="00CC0B4E" w:rsidP="00CC0B4E">
            <w:pPr>
              <w:widowControl/>
              <w:autoSpaceDE/>
              <w:autoSpaceDN/>
              <w:jc w:val="center"/>
              <w:rPr>
                <w:rFonts w:ascii="Calibri" w:eastAsia="Times New Roman" w:hAnsi="Calibri" w:cs="Calibri"/>
                <w:sz w:val="20"/>
                <w:szCs w:val="20"/>
              </w:rPr>
            </w:pPr>
            <w:r w:rsidRPr="00376BF8">
              <w:rPr>
                <w:rFonts w:ascii="Calibri" w:eastAsia="Times New Roman" w:hAnsi="Calibri" w:cs="Calibri"/>
                <w:sz w:val="20"/>
                <w:szCs w:val="20"/>
              </w:rPr>
              <w:t>$100</w:t>
            </w:r>
          </w:p>
        </w:tc>
      </w:tr>
      <w:tr w:rsidR="004E240B" w:rsidRPr="00376BF8" w14:paraId="1804EFDE" w14:textId="77777777" w:rsidTr="00742F37">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9C474" w14:textId="77777777" w:rsidR="004E240B" w:rsidRPr="00810767" w:rsidRDefault="004E240B" w:rsidP="004E240B">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MLP Solar Rebate Program</w:t>
            </w:r>
            <w:r>
              <w:rPr>
                <w:rFonts w:ascii="Calibri" w:eastAsia="Times New Roman" w:hAnsi="Calibri" w:cs="Calibri"/>
                <w:sz w:val="20"/>
                <w:szCs w:val="20"/>
              </w:rPr>
              <w:t xml:space="preserve"> (MLP share)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7C28E1B" w14:textId="77777777" w:rsidR="004E240B" w:rsidRPr="00810767" w:rsidRDefault="004E240B" w:rsidP="004E240B">
            <w:pPr>
              <w:widowControl/>
              <w:rPr>
                <w:rFonts w:ascii="Calibri" w:eastAsia="Calibri" w:hAnsi="Calibri" w:cs="Calibri"/>
                <w:sz w:val="20"/>
                <w:szCs w:val="20"/>
              </w:rPr>
            </w:pPr>
            <w:r w:rsidRPr="00810767">
              <w:rPr>
                <w:rFonts w:ascii="Calibri" w:eastAsia="Calibri" w:hAnsi="Calibri" w:cs="Calibri"/>
                <w:sz w:val="20"/>
                <w:szCs w:val="20"/>
              </w:rPr>
              <w:t>systems with DOER approval</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DD24DF1" w14:textId="77777777" w:rsidR="004E240B" w:rsidRPr="00810767" w:rsidRDefault="004E240B" w:rsidP="004E240B">
            <w:pPr>
              <w:widowControl/>
              <w:jc w:val="center"/>
              <w:rPr>
                <w:rFonts w:ascii="Calibri" w:eastAsia="Calibri" w:hAnsi="Calibri" w:cs="Calibri"/>
                <w:sz w:val="20"/>
                <w:szCs w:val="20"/>
              </w:rPr>
            </w:pPr>
            <w:r w:rsidRPr="00810767">
              <w:rPr>
                <w:rFonts w:ascii="Calibri" w:eastAsia="Calibri" w:hAnsi="Calibri" w:cs="Calibri"/>
                <w:sz w:val="20"/>
                <w:szCs w:val="20"/>
              </w:rPr>
              <w:t>$0.60/Watt</w:t>
            </w:r>
          </w:p>
        </w:tc>
      </w:tr>
    </w:tbl>
    <w:p w14:paraId="1072DEE9" w14:textId="77777777" w:rsidR="00CC0B4E" w:rsidRPr="00376BF8" w:rsidRDefault="00CC0B4E" w:rsidP="009B4CF4">
      <w:pPr>
        <w:pStyle w:val="Heading2"/>
      </w:pPr>
    </w:p>
    <w:p w14:paraId="21DE3A28" w14:textId="77777777" w:rsidR="00CC0B4E" w:rsidRPr="00376BF8" w:rsidRDefault="00CC0B4E" w:rsidP="009B4CF4">
      <w:pPr>
        <w:pStyle w:val="Heading2"/>
      </w:pPr>
    </w:p>
    <w:p w14:paraId="6569DC22" w14:textId="77777777" w:rsidR="00C97185" w:rsidRPr="00376BF8" w:rsidRDefault="00C97185">
      <w:pPr>
        <w:pStyle w:val="BodyText"/>
        <w:ind w:left="140" w:right="549"/>
      </w:pPr>
    </w:p>
    <w:p w14:paraId="292EE8C2" w14:textId="77777777" w:rsidR="00C97185" w:rsidRPr="00376BF8" w:rsidRDefault="00C97185">
      <w:pPr>
        <w:sectPr w:rsidR="00C97185" w:rsidRPr="00376BF8">
          <w:footerReference w:type="default" r:id="rId26"/>
          <w:pgSz w:w="12240" w:h="15840"/>
          <w:pgMar w:top="1500" w:right="1300" w:bottom="1220" w:left="1300" w:header="0" w:footer="1024" w:gutter="0"/>
          <w:cols w:space="720"/>
        </w:sectPr>
      </w:pPr>
    </w:p>
    <w:p w14:paraId="07A41D3E" w14:textId="77777777" w:rsidR="00C97185" w:rsidRPr="00DD1934" w:rsidRDefault="00927D69">
      <w:pPr>
        <w:pStyle w:val="Heading1"/>
        <w:ind w:right="3695"/>
      </w:pPr>
      <w:r w:rsidRPr="00DD1934">
        <w:rPr>
          <w:noProof/>
        </w:rPr>
        <w:lastRenderedPageBreak/>
        <w:drawing>
          <wp:anchor distT="0" distB="0" distL="0" distR="0" simplePos="0" relativeHeight="251637760" behindDoc="0" locked="0" layoutInCell="1" allowOverlap="1" wp14:anchorId="1EADA20C" wp14:editId="062E58A4">
            <wp:simplePos x="0" y="0"/>
            <wp:positionH relativeFrom="page">
              <wp:posOffset>5772150</wp:posOffset>
            </wp:positionH>
            <wp:positionV relativeFrom="paragraph">
              <wp:posOffset>-178435</wp:posOffset>
            </wp:positionV>
            <wp:extent cx="1285240" cy="1289171"/>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85240" cy="1289171"/>
                    </a:xfrm>
                    <a:prstGeom prst="rect">
                      <a:avLst/>
                    </a:prstGeom>
                  </pic:spPr>
                </pic:pic>
              </a:graphicData>
            </a:graphic>
            <wp14:sizeRelH relativeFrom="margin">
              <wp14:pctWidth>0</wp14:pctWidth>
            </wp14:sizeRelH>
            <wp14:sizeRelV relativeFrom="margin">
              <wp14:pctHeight>0</wp14:pctHeight>
            </wp14:sizeRelV>
          </wp:anchor>
        </w:drawing>
      </w:r>
      <w:r w:rsidR="00A752EF" w:rsidRPr="00DD1934">
        <w:t>Peabody Municipal Light Plant (PMLP</w:t>
      </w:r>
      <w:r w:rsidRPr="00DD1934">
        <w:t>)</w:t>
      </w:r>
    </w:p>
    <w:p w14:paraId="3E0280EE" w14:textId="77777777" w:rsidR="00C97185" w:rsidRPr="00DD1934" w:rsidRDefault="00927D69" w:rsidP="00DD1934">
      <w:pPr>
        <w:pStyle w:val="BodyText"/>
        <w:spacing w:before="1"/>
        <w:ind w:left="140" w:right="5490"/>
      </w:pPr>
      <w:r w:rsidRPr="00DD1934">
        <w:t xml:space="preserve">Municipal Action Plan – Addendum </w:t>
      </w:r>
    </w:p>
    <w:p w14:paraId="01190727" w14:textId="77777777" w:rsidR="00FE1175" w:rsidRPr="00DD1934" w:rsidRDefault="00FE1175">
      <w:pPr>
        <w:pStyle w:val="BodyText"/>
        <w:spacing w:before="1"/>
        <w:ind w:left="140" w:right="6348"/>
      </w:pPr>
    </w:p>
    <w:p w14:paraId="38340ABB" w14:textId="77777777" w:rsidR="00DD1934" w:rsidRPr="00DD1934" w:rsidRDefault="00DD1934">
      <w:pPr>
        <w:pStyle w:val="BodyText"/>
        <w:spacing w:before="1"/>
        <w:ind w:left="140" w:right="6348"/>
      </w:pPr>
    </w:p>
    <w:p w14:paraId="3F8C7E2D" w14:textId="77777777" w:rsidR="00C97185" w:rsidRPr="00DD1934" w:rsidRDefault="00927D69">
      <w:pPr>
        <w:pStyle w:val="Heading2"/>
      </w:pPr>
      <w:r w:rsidRPr="00DD1934">
        <w:t>Residential Program Portfolio</w:t>
      </w:r>
    </w:p>
    <w:p w14:paraId="0BD16C47" w14:textId="77777777" w:rsidR="00FE1175" w:rsidRPr="00DD1934" w:rsidRDefault="00FE1175" w:rsidP="00FE1175">
      <w:pPr>
        <w:pStyle w:val="BodyText"/>
        <w:spacing w:before="1"/>
        <w:ind w:left="140" w:right="6348"/>
      </w:pPr>
    </w:p>
    <w:tbl>
      <w:tblPr>
        <w:tblStyle w:val="TableGrid"/>
        <w:tblW w:w="9900" w:type="dxa"/>
        <w:tblInd w:w="108" w:type="dxa"/>
        <w:tblLook w:val="04A0" w:firstRow="1" w:lastRow="0" w:firstColumn="1" w:lastColumn="0" w:noHBand="0" w:noVBand="1"/>
      </w:tblPr>
      <w:tblGrid>
        <w:gridCol w:w="4140"/>
        <w:gridCol w:w="990"/>
        <w:gridCol w:w="4770"/>
      </w:tblGrid>
      <w:tr w:rsidR="0067177D" w:rsidRPr="00DD1934" w14:paraId="3F488D21" w14:textId="77777777" w:rsidTr="0088772A">
        <w:tc>
          <w:tcPr>
            <w:tcW w:w="4140" w:type="dxa"/>
            <w:shd w:val="clear" w:color="auto" w:fill="D9D9D9" w:themeFill="background1" w:themeFillShade="D9"/>
            <w:vAlign w:val="bottom"/>
          </w:tcPr>
          <w:p w14:paraId="7C3390CB" w14:textId="77777777" w:rsidR="000944A5" w:rsidRPr="00DD1934" w:rsidRDefault="000944A5" w:rsidP="000944A5">
            <w:pPr>
              <w:rPr>
                <w:rFonts w:ascii="Calibri" w:eastAsia="Times New Roman" w:hAnsi="Calibri" w:cs="Calibri"/>
                <w:b/>
                <w:bCs/>
              </w:rPr>
            </w:pPr>
            <w:r w:rsidRPr="00DD1934">
              <w:rPr>
                <w:rFonts w:ascii="Calibri" w:eastAsia="Times New Roman" w:hAnsi="Calibri" w:cs="Calibri"/>
                <w:b/>
                <w:bCs/>
              </w:rPr>
              <w:t>Program Name</w:t>
            </w:r>
          </w:p>
        </w:tc>
        <w:tc>
          <w:tcPr>
            <w:tcW w:w="990" w:type="dxa"/>
            <w:shd w:val="clear" w:color="auto" w:fill="D9D9D9" w:themeFill="background1" w:themeFillShade="D9"/>
            <w:vAlign w:val="bottom"/>
          </w:tcPr>
          <w:p w14:paraId="6146B401" w14:textId="77777777" w:rsidR="000944A5" w:rsidRPr="00DD1934" w:rsidRDefault="000944A5" w:rsidP="00FE1175">
            <w:pPr>
              <w:pStyle w:val="BodyText"/>
              <w:jc w:val="center"/>
            </w:pPr>
            <w:r w:rsidRPr="00DD1934">
              <w:rPr>
                <w:rFonts w:ascii="Calibri" w:eastAsia="Times New Roman" w:hAnsi="Calibri" w:cs="Calibri"/>
                <w:b/>
                <w:bCs/>
              </w:rPr>
              <w:t>MMWEC Admin</w:t>
            </w:r>
          </w:p>
        </w:tc>
        <w:tc>
          <w:tcPr>
            <w:tcW w:w="4770" w:type="dxa"/>
            <w:shd w:val="clear" w:color="auto" w:fill="D9D9D9" w:themeFill="background1" w:themeFillShade="D9"/>
            <w:vAlign w:val="bottom"/>
          </w:tcPr>
          <w:p w14:paraId="707478BB" w14:textId="77777777" w:rsidR="000944A5" w:rsidRPr="00DD1934" w:rsidRDefault="000944A5" w:rsidP="000944A5">
            <w:pPr>
              <w:rPr>
                <w:rFonts w:ascii="Calibri" w:eastAsia="Times New Roman" w:hAnsi="Calibri" w:cs="Calibri"/>
              </w:rPr>
            </w:pPr>
            <w:r w:rsidRPr="00DD1934">
              <w:rPr>
                <w:rFonts w:ascii="Calibri" w:eastAsia="Times New Roman" w:hAnsi="Calibri" w:cs="Calibri"/>
                <w:b/>
                <w:bCs/>
              </w:rPr>
              <w:t>General description</w:t>
            </w:r>
          </w:p>
        </w:tc>
      </w:tr>
      <w:tr w:rsidR="0067177D" w:rsidRPr="00DD1934" w14:paraId="3F7E8583" w14:textId="77777777" w:rsidTr="000944A5">
        <w:tc>
          <w:tcPr>
            <w:tcW w:w="4140" w:type="dxa"/>
            <w:vAlign w:val="center"/>
          </w:tcPr>
          <w:p w14:paraId="5D5AF3BE"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Residential Energy Assessment</w:t>
            </w:r>
          </w:p>
        </w:tc>
        <w:tc>
          <w:tcPr>
            <w:tcW w:w="990" w:type="dxa"/>
            <w:vAlign w:val="bottom"/>
          </w:tcPr>
          <w:p w14:paraId="0545A82D" w14:textId="77777777" w:rsidR="000944A5" w:rsidRPr="00DD1934" w:rsidRDefault="000944A5" w:rsidP="00FE1175">
            <w:pPr>
              <w:jc w:val="center"/>
              <w:rPr>
                <w:rFonts w:ascii="Calibri" w:eastAsia="Times New Roman" w:hAnsi="Calibri" w:cs="Calibri"/>
                <w:sz w:val="22"/>
                <w:szCs w:val="22"/>
              </w:rPr>
            </w:pPr>
            <w:r w:rsidRPr="00DD1934">
              <w:rPr>
                <w:rFonts w:ascii="Calibri" w:hAnsi="Calibri" w:cs="Calibri"/>
                <w:sz w:val="22"/>
                <w:szCs w:val="22"/>
              </w:rPr>
              <w:t>N</w:t>
            </w:r>
          </w:p>
        </w:tc>
        <w:tc>
          <w:tcPr>
            <w:tcW w:w="4770" w:type="dxa"/>
            <w:vAlign w:val="center"/>
          </w:tcPr>
          <w:p w14:paraId="5C518C41"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Includes direct install measures</w:t>
            </w:r>
          </w:p>
        </w:tc>
      </w:tr>
      <w:tr w:rsidR="0067177D" w:rsidRPr="00DD1934" w14:paraId="1CF4BC13" w14:textId="77777777" w:rsidTr="000944A5">
        <w:tc>
          <w:tcPr>
            <w:tcW w:w="4140" w:type="dxa"/>
            <w:vAlign w:val="center"/>
          </w:tcPr>
          <w:p w14:paraId="73D4BBA4"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ASHP Consultation Services</w:t>
            </w:r>
          </w:p>
        </w:tc>
        <w:tc>
          <w:tcPr>
            <w:tcW w:w="990" w:type="dxa"/>
            <w:vAlign w:val="bottom"/>
          </w:tcPr>
          <w:p w14:paraId="432F869A" w14:textId="77777777" w:rsidR="000944A5" w:rsidRPr="00DD1934" w:rsidRDefault="00FE1175" w:rsidP="000944A5">
            <w:pPr>
              <w:jc w:val="center"/>
              <w:rPr>
                <w:rFonts w:ascii="Calibri" w:hAnsi="Calibri" w:cs="Calibri"/>
                <w:sz w:val="22"/>
                <w:szCs w:val="22"/>
              </w:rPr>
            </w:pPr>
            <w:r w:rsidRPr="00DD1934">
              <w:rPr>
                <w:rFonts w:ascii="Calibri" w:hAnsi="Calibri" w:cs="Calibri"/>
                <w:sz w:val="22"/>
                <w:szCs w:val="22"/>
              </w:rPr>
              <w:t>Y</w:t>
            </w:r>
          </w:p>
        </w:tc>
        <w:tc>
          <w:tcPr>
            <w:tcW w:w="4770" w:type="dxa"/>
            <w:vAlign w:val="center"/>
          </w:tcPr>
          <w:p w14:paraId="114B9DE3"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Advice to customers for heat pump installs</w:t>
            </w:r>
          </w:p>
        </w:tc>
      </w:tr>
      <w:tr w:rsidR="0067177D" w:rsidRPr="00DD1934" w14:paraId="3D901B8B" w14:textId="77777777" w:rsidTr="000944A5">
        <w:tc>
          <w:tcPr>
            <w:tcW w:w="4140" w:type="dxa"/>
            <w:vAlign w:val="center"/>
          </w:tcPr>
          <w:p w14:paraId="73DFD7A0"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ENERGY STAR Appliance Rebates</w:t>
            </w:r>
          </w:p>
        </w:tc>
        <w:tc>
          <w:tcPr>
            <w:tcW w:w="990" w:type="dxa"/>
            <w:vAlign w:val="bottom"/>
          </w:tcPr>
          <w:p w14:paraId="6D601433" w14:textId="77777777" w:rsidR="000944A5" w:rsidRPr="00DD1934" w:rsidRDefault="000944A5" w:rsidP="000944A5">
            <w:pPr>
              <w:jc w:val="center"/>
              <w:rPr>
                <w:rFonts w:ascii="Calibri" w:hAnsi="Calibri" w:cs="Calibri"/>
                <w:sz w:val="22"/>
                <w:szCs w:val="22"/>
              </w:rPr>
            </w:pPr>
            <w:r w:rsidRPr="00DD1934">
              <w:rPr>
                <w:rFonts w:ascii="Calibri" w:hAnsi="Calibri" w:cs="Calibri"/>
                <w:sz w:val="22"/>
                <w:szCs w:val="22"/>
              </w:rPr>
              <w:t>Y</w:t>
            </w:r>
          </w:p>
        </w:tc>
        <w:tc>
          <w:tcPr>
            <w:tcW w:w="4770" w:type="dxa"/>
            <w:vAlign w:val="center"/>
          </w:tcPr>
          <w:p w14:paraId="19F3EB21"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Rebates for household appliances and devices</w:t>
            </w:r>
          </w:p>
        </w:tc>
      </w:tr>
      <w:tr w:rsidR="0067177D" w:rsidRPr="00DD1934" w14:paraId="4096F280" w14:textId="77777777" w:rsidTr="000944A5">
        <w:tc>
          <w:tcPr>
            <w:tcW w:w="4140" w:type="dxa"/>
            <w:vAlign w:val="center"/>
          </w:tcPr>
          <w:p w14:paraId="5C7D7312"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Cool Homes Rebates</w:t>
            </w:r>
          </w:p>
        </w:tc>
        <w:tc>
          <w:tcPr>
            <w:tcW w:w="990" w:type="dxa"/>
            <w:vAlign w:val="bottom"/>
          </w:tcPr>
          <w:p w14:paraId="53B44FA1" w14:textId="77777777" w:rsidR="000944A5" w:rsidRPr="00DD1934" w:rsidRDefault="000944A5" w:rsidP="000944A5">
            <w:pPr>
              <w:jc w:val="center"/>
              <w:rPr>
                <w:rFonts w:ascii="Calibri" w:hAnsi="Calibri" w:cs="Calibri"/>
                <w:sz w:val="22"/>
                <w:szCs w:val="22"/>
              </w:rPr>
            </w:pPr>
            <w:r w:rsidRPr="00DD1934">
              <w:rPr>
                <w:rFonts w:ascii="Calibri" w:hAnsi="Calibri" w:cs="Calibri"/>
                <w:sz w:val="22"/>
                <w:szCs w:val="22"/>
              </w:rPr>
              <w:t>Y</w:t>
            </w:r>
          </w:p>
        </w:tc>
        <w:tc>
          <w:tcPr>
            <w:tcW w:w="4770" w:type="dxa"/>
            <w:vAlign w:val="center"/>
          </w:tcPr>
          <w:p w14:paraId="475FC860"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Rebates for heat pumps and central ACs</w:t>
            </w:r>
          </w:p>
        </w:tc>
      </w:tr>
      <w:tr w:rsidR="0067177D" w:rsidRPr="00DD1934" w14:paraId="6F8854F0" w14:textId="77777777" w:rsidTr="00FE1175">
        <w:tc>
          <w:tcPr>
            <w:tcW w:w="4140" w:type="dxa"/>
            <w:vAlign w:val="center"/>
          </w:tcPr>
          <w:p w14:paraId="79E1FA5A"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Connected Homes</w:t>
            </w:r>
          </w:p>
        </w:tc>
        <w:tc>
          <w:tcPr>
            <w:tcW w:w="990" w:type="dxa"/>
            <w:vAlign w:val="center"/>
          </w:tcPr>
          <w:p w14:paraId="6D4E5770" w14:textId="77777777" w:rsidR="000944A5" w:rsidRPr="00DD1934" w:rsidRDefault="000944A5" w:rsidP="000944A5">
            <w:pPr>
              <w:jc w:val="center"/>
              <w:rPr>
                <w:rFonts w:ascii="Calibri" w:hAnsi="Calibri" w:cs="Calibri"/>
                <w:sz w:val="22"/>
                <w:szCs w:val="22"/>
              </w:rPr>
            </w:pPr>
            <w:r w:rsidRPr="00DD1934">
              <w:rPr>
                <w:rFonts w:ascii="Calibri" w:hAnsi="Calibri" w:cs="Calibri"/>
                <w:sz w:val="22"/>
                <w:szCs w:val="22"/>
              </w:rPr>
              <w:t>Y</w:t>
            </w:r>
          </w:p>
        </w:tc>
        <w:tc>
          <w:tcPr>
            <w:tcW w:w="4770" w:type="dxa"/>
            <w:vAlign w:val="center"/>
          </w:tcPr>
          <w:p w14:paraId="717D508E"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DR Program with residential smart devices thermostats and EV</w:t>
            </w:r>
          </w:p>
        </w:tc>
      </w:tr>
      <w:tr w:rsidR="000944A5" w:rsidRPr="00DD1934" w14:paraId="4DE902AF" w14:textId="77777777" w:rsidTr="000944A5">
        <w:tc>
          <w:tcPr>
            <w:tcW w:w="4140" w:type="dxa"/>
            <w:vAlign w:val="center"/>
          </w:tcPr>
          <w:p w14:paraId="5C2F770B"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Battery Operated Lawn Equipment Pilot</w:t>
            </w:r>
          </w:p>
        </w:tc>
        <w:tc>
          <w:tcPr>
            <w:tcW w:w="990" w:type="dxa"/>
            <w:vAlign w:val="bottom"/>
          </w:tcPr>
          <w:p w14:paraId="23F6C494" w14:textId="77777777" w:rsidR="000944A5" w:rsidRPr="00DD1934" w:rsidRDefault="000944A5" w:rsidP="000944A5">
            <w:pPr>
              <w:jc w:val="center"/>
              <w:rPr>
                <w:rFonts w:ascii="Calibri" w:hAnsi="Calibri" w:cs="Calibri"/>
                <w:sz w:val="22"/>
                <w:szCs w:val="22"/>
              </w:rPr>
            </w:pPr>
            <w:r w:rsidRPr="00DD1934">
              <w:rPr>
                <w:rFonts w:ascii="Calibri" w:hAnsi="Calibri" w:cs="Calibri"/>
                <w:sz w:val="22"/>
                <w:szCs w:val="22"/>
              </w:rPr>
              <w:t>Y</w:t>
            </w:r>
          </w:p>
        </w:tc>
        <w:tc>
          <w:tcPr>
            <w:tcW w:w="4770" w:type="dxa"/>
            <w:vAlign w:val="center"/>
          </w:tcPr>
          <w:p w14:paraId="4CE0249A" w14:textId="77777777" w:rsidR="000944A5" w:rsidRPr="00DD1934" w:rsidRDefault="000944A5" w:rsidP="000944A5">
            <w:pPr>
              <w:rPr>
                <w:rFonts w:ascii="Calibri" w:eastAsia="Times New Roman" w:hAnsi="Calibri" w:cs="Calibri"/>
              </w:rPr>
            </w:pPr>
            <w:r w:rsidRPr="00DD1934">
              <w:rPr>
                <w:rFonts w:ascii="Calibri" w:eastAsia="Times New Roman" w:hAnsi="Calibri" w:cs="Calibri"/>
              </w:rPr>
              <w:t xml:space="preserve">Rebates for battery operated lawn equipment </w:t>
            </w:r>
          </w:p>
        </w:tc>
      </w:tr>
    </w:tbl>
    <w:p w14:paraId="7F18CC23" w14:textId="77777777" w:rsidR="00FE1175" w:rsidRPr="00DD1934" w:rsidRDefault="00FE1175" w:rsidP="000944A5">
      <w:pPr>
        <w:pStyle w:val="BodyText"/>
        <w:spacing w:before="9"/>
        <w:rPr>
          <w:sz w:val="21"/>
        </w:rPr>
      </w:pPr>
    </w:p>
    <w:p w14:paraId="755C4F60" w14:textId="77777777" w:rsidR="00774917" w:rsidRPr="00DD1934" w:rsidRDefault="00774917" w:rsidP="00774917">
      <w:pPr>
        <w:pStyle w:val="Heading2"/>
      </w:pPr>
      <w:r w:rsidRPr="00DD1934">
        <w:t>Program Budget Data - 2020</w:t>
      </w:r>
    </w:p>
    <w:p w14:paraId="715E0F08" w14:textId="77777777" w:rsidR="009B5322" w:rsidRPr="00DD1934"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67177D" w:rsidRPr="00DD1934" w14:paraId="690320B1" w14:textId="77777777" w:rsidTr="009B5322">
        <w:tc>
          <w:tcPr>
            <w:tcW w:w="3600" w:type="dxa"/>
            <w:vAlign w:val="bottom"/>
          </w:tcPr>
          <w:p w14:paraId="40739B2B" w14:textId="77777777" w:rsidR="006C75ED" w:rsidRPr="00DD1934" w:rsidRDefault="006C75ED" w:rsidP="006C75ED">
            <w:pPr>
              <w:jc w:val="center"/>
              <w:rPr>
                <w:rFonts w:ascii="Calibri" w:eastAsia="Times New Roman" w:hAnsi="Calibri" w:cs="Calibri"/>
              </w:rPr>
            </w:pPr>
            <w:r w:rsidRPr="00DD1934">
              <w:rPr>
                <w:rFonts w:ascii="Calibri" w:eastAsia="Times New Roman" w:hAnsi="Calibri" w:cs="Calibri"/>
              </w:rPr>
              <w:t>2020 Gross Annual Retail Revenue</w:t>
            </w:r>
          </w:p>
        </w:tc>
        <w:tc>
          <w:tcPr>
            <w:tcW w:w="1188" w:type="dxa"/>
            <w:vAlign w:val="center"/>
          </w:tcPr>
          <w:p w14:paraId="2E14A4CD" w14:textId="77777777" w:rsidR="006C75ED" w:rsidRPr="00DD1934" w:rsidRDefault="006C75ED" w:rsidP="006C75ED">
            <w:pPr>
              <w:jc w:val="center"/>
              <w:rPr>
                <w:rFonts w:ascii="Calibri" w:eastAsia="Times New Roman" w:hAnsi="Calibri" w:cs="Calibri"/>
              </w:rPr>
            </w:pPr>
            <w:r w:rsidRPr="00DD1934">
              <w:rPr>
                <w:rFonts w:ascii="Calibri" w:hAnsi="Calibri" w:cs="Calibri"/>
              </w:rPr>
              <w:t xml:space="preserve">$51,990,357 </w:t>
            </w:r>
          </w:p>
        </w:tc>
      </w:tr>
      <w:tr w:rsidR="0067177D" w:rsidRPr="00DD1934" w14:paraId="35BFFBF5" w14:textId="77777777" w:rsidTr="009B5322">
        <w:tc>
          <w:tcPr>
            <w:tcW w:w="3600" w:type="dxa"/>
            <w:vAlign w:val="bottom"/>
          </w:tcPr>
          <w:p w14:paraId="380A066F" w14:textId="77777777" w:rsidR="006C75ED" w:rsidRPr="00DD1934" w:rsidRDefault="006C75ED" w:rsidP="006C75ED">
            <w:pPr>
              <w:jc w:val="center"/>
              <w:rPr>
                <w:rFonts w:ascii="Calibri" w:eastAsia="Times New Roman" w:hAnsi="Calibri" w:cs="Calibri"/>
              </w:rPr>
            </w:pPr>
            <w:r w:rsidRPr="00DD1934">
              <w:rPr>
                <w:rFonts w:ascii="Calibri" w:eastAsia="Times New Roman" w:hAnsi="Calibri" w:cs="Calibri"/>
              </w:rPr>
              <w:t>Annual RCS Budget Threshold</w:t>
            </w:r>
          </w:p>
        </w:tc>
        <w:tc>
          <w:tcPr>
            <w:tcW w:w="1188" w:type="dxa"/>
            <w:vAlign w:val="center"/>
          </w:tcPr>
          <w:p w14:paraId="73A5ABE2" w14:textId="77777777" w:rsidR="006C75ED" w:rsidRPr="00DD1934" w:rsidRDefault="006C75ED" w:rsidP="006C75ED">
            <w:pPr>
              <w:jc w:val="center"/>
              <w:rPr>
                <w:rFonts w:ascii="Calibri" w:hAnsi="Calibri" w:cs="Calibri"/>
                <w:b/>
                <w:bCs/>
              </w:rPr>
            </w:pPr>
            <w:r w:rsidRPr="00DD1934">
              <w:rPr>
                <w:rFonts w:ascii="Calibri" w:hAnsi="Calibri" w:cs="Calibri"/>
                <w:b/>
                <w:bCs/>
              </w:rPr>
              <w:t xml:space="preserve">$129,976 </w:t>
            </w:r>
          </w:p>
        </w:tc>
      </w:tr>
      <w:tr w:rsidR="0067177D" w:rsidRPr="00DD1934" w14:paraId="0304E45E" w14:textId="77777777" w:rsidTr="009B5322">
        <w:tc>
          <w:tcPr>
            <w:tcW w:w="3600" w:type="dxa"/>
            <w:vAlign w:val="bottom"/>
          </w:tcPr>
          <w:p w14:paraId="2131AD6A" w14:textId="77777777" w:rsidR="006C75ED" w:rsidRPr="00DD1934" w:rsidRDefault="006C75ED" w:rsidP="006C75ED">
            <w:pPr>
              <w:jc w:val="center"/>
              <w:rPr>
                <w:rFonts w:ascii="Calibri" w:eastAsia="Times New Roman" w:hAnsi="Calibri" w:cs="Calibri"/>
              </w:rPr>
            </w:pPr>
            <w:r w:rsidRPr="00DD1934">
              <w:rPr>
                <w:rFonts w:ascii="Calibri" w:eastAsia="Times New Roman" w:hAnsi="Calibri" w:cs="Calibri"/>
              </w:rPr>
              <w:t>Total Residential Electric Sales (kWh)</w:t>
            </w:r>
          </w:p>
        </w:tc>
        <w:tc>
          <w:tcPr>
            <w:tcW w:w="1188" w:type="dxa"/>
            <w:vAlign w:val="center"/>
          </w:tcPr>
          <w:p w14:paraId="09D672F5" w14:textId="77777777" w:rsidR="006C75ED" w:rsidRPr="00DD1934" w:rsidRDefault="006C75ED" w:rsidP="006C75ED">
            <w:pPr>
              <w:jc w:val="center"/>
              <w:rPr>
                <w:rFonts w:ascii="Calibri" w:hAnsi="Calibri" w:cs="Calibri"/>
              </w:rPr>
            </w:pPr>
            <w:r w:rsidRPr="00DD1934">
              <w:rPr>
                <w:rFonts w:ascii="Calibri" w:hAnsi="Calibri" w:cs="Calibri"/>
              </w:rPr>
              <w:t>196,216,061</w:t>
            </w:r>
          </w:p>
        </w:tc>
      </w:tr>
      <w:tr w:rsidR="006C75ED" w:rsidRPr="00DD1934" w14:paraId="4BD8FBFE" w14:textId="77777777" w:rsidTr="009B5322">
        <w:tc>
          <w:tcPr>
            <w:tcW w:w="3600" w:type="dxa"/>
            <w:vAlign w:val="bottom"/>
          </w:tcPr>
          <w:p w14:paraId="6DB9A8F0" w14:textId="77777777" w:rsidR="006C75ED" w:rsidRPr="00DD1934" w:rsidRDefault="006C75ED" w:rsidP="006C75ED">
            <w:pPr>
              <w:jc w:val="center"/>
              <w:rPr>
                <w:rFonts w:ascii="Calibri" w:eastAsia="Times New Roman" w:hAnsi="Calibri" w:cs="Calibri"/>
              </w:rPr>
            </w:pPr>
            <w:r w:rsidRPr="00DD1934">
              <w:rPr>
                <w:rFonts w:ascii="Calibri" w:eastAsia="Times New Roman" w:hAnsi="Calibri" w:cs="Calibri"/>
              </w:rPr>
              <w:t>Number Residential Electric Customers</w:t>
            </w:r>
          </w:p>
        </w:tc>
        <w:tc>
          <w:tcPr>
            <w:tcW w:w="1188" w:type="dxa"/>
            <w:vAlign w:val="center"/>
          </w:tcPr>
          <w:p w14:paraId="0692E146" w14:textId="77777777" w:rsidR="006C75ED" w:rsidRPr="00DD1934" w:rsidRDefault="006C75ED" w:rsidP="006C75ED">
            <w:pPr>
              <w:jc w:val="center"/>
              <w:rPr>
                <w:rFonts w:ascii="Calibri" w:hAnsi="Calibri" w:cs="Calibri"/>
              </w:rPr>
            </w:pPr>
            <w:r w:rsidRPr="00DD1934">
              <w:rPr>
                <w:rFonts w:ascii="Calibri" w:hAnsi="Calibri" w:cs="Calibri"/>
              </w:rPr>
              <w:t>22,191</w:t>
            </w:r>
          </w:p>
        </w:tc>
      </w:tr>
    </w:tbl>
    <w:p w14:paraId="5E4816A3" w14:textId="77777777" w:rsidR="009B5322" w:rsidRPr="00DD1934" w:rsidRDefault="009B5322" w:rsidP="00774917">
      <w:pPr>
        <w:pStyle w:val="BodyText"/>
        <w:rPr>
          <w:sz w:val="20"/>
        </w:rPr>
      </w:pPr>
    </w:p>
    <w:p w14:paraId="0E99637A" w14:textId="77777777" w:rsidR="009B4CF4" w:rsidRPr="00DD1934" w:rsidRDefault="009B4CF4" w:rsidP="009B4CF4">
      <w:pPr>
        <w:ind w:left="144"/>
        <w:rPr>
          <w:b/>
        </w:rPr>
      </w:pPr>
      <w:r w:rsidRPr="00DD1934">
        <w:rPr>
          <w:b/>
        </w:rPr>
        <w:t>Municipal RCS Roadmap – 2022 Budget</w:t>
      </w:r>
    </w:p>
    <w:p w14:paraId="2D8A0741" w14:textId="77777777" w:rsidR="009B4CF4" w:rsidRPr="00DD1934" w:rsidRDefault="009B4CF4" w:rsidP="009B4CF4">
      <w:pPr>
        <w:pStyle w:val="BodyText"/>
        <w:rPr>
          <w:b/>
        </w:rPr>
      </w:pPr>
    </w:p>
    <w:tbl>
      <w:tblPr>
        <w:tblW w:w="9900" w:type="dxa"/>
        <w:tblInd w:w="108" w:type="dxa"/>
        <w:tblLook w:val="04A0" w:firstRow="1" w:lastRow="0" w:firstColumn="1" w:lastColumn="0" w:noHBand="0" w:noVBand="1"/>
      </w:tblPr>
      <w:tblGrid>
        <w:gridCol w:w="5130"/>
        <w:gridCol w:w="3060"/>
        <w:gridCol w:w="1710"/>
      </w:tblGrid>
      <w:tr w:rsidR="00494E27" w:rsidRPr="00DD1934" w14:paraId="3FA946FB" w14:textId="77777777" w:rsidTr="00E62D84">
        <w:trPr>
          <w:trHeight w:val="510"/>
        </w:trPr>
        <w:tc>
          <w:tcPr>
            <w:tcW w:w="513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23450A7A" w14:textId="77777777" w:rsidR="009B4CF4" w:rsidRPr="00DD1934" w:rsidRDefault="009B4CF4" w:rsidP="009B4CF4">
            <w:pPr>
              <w:widowControl/>
              <w:autoSpaceDE/>
              <w:autoSpaceDN/>
              <w:jc w:val="center"/>
              <w:rPr>
                <w:rFonts w:ascii="Calibri" w:eastAsia="Times New Roman" w:hAnsi="Calibri" w:cs="Calibri"/>
                <w:b/>
                <w:bCs/>
                <w:sz w:val="20"/>
                <w:szCs w:val="20"/>
              </w:rPr>
            </w:pPr>
            <w:r w:rsidRPr="00DD1934">
              <w:rPr>
                <w:rFonts w:ascii="Calibri" w:eastAsia="Times New Roman" w:hAnsi="Calibri" w:cs="Calibri"/>
                <w:b/>
                <w:bCs/>
                <w:sz w:val="20"/>
                <w:szCs w:val="20"/>
              </w:rPr>
              <w:t>Budget Category</w:t>
            </w:r>
          </w:p>
        </w:tc>
        <w:tc>
          <w:tcPr>
            <w:tcW w:w="306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2AAFB733" w14:textId="77777777" w:rsidR="009B4CF4" w:rsidRPr="00DD1934" w:rsidRDefault="009B4CF4" w:rsidP="009B4CF4">
            <w:pPr>
              <w:widowControl/>
              <w:autoSpaceDE/>
              <w:autoSpaceDN/>
              <w:jc w:val="center"/>
              <w:rPr>
                <w:rFonts w:ascii="Calibri" w:eastAsia="Times New Roman" w:hAnsi="Calibri" w:cs="Calibri"/>
                <w:b/>
                <w:bCs/>
                <w:sz w:val="20"/>
                <w:szCs w:val="20"/>
              </w:rPr>
            </w:pPr>
            <w:r w:rsidRPr="00DD1934">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3213E0F1" w14:textId="77777777" w:rsidR="009B4CF4" w:rsidRPr="00DD1934" w:rsidRDefault="009B4CF4" w:rsidP="009B4CF4">
            <w:pPr>
              <w:widowControl/>
              <w:autoSpaceDE/>
              <w:autoSpaceDN/>
              <w:jc w:val="center"/>
              <w:rPr>
                <w:rFonts w:ascii="Calibri" w:eastAsia="Times New Roman" w:hAnsi="Calibri" w:cs="Calibri"/>
                <w:b/>
                <w:bCs/>
                <w:sz w:val="20"/>
                <w:szCs w:val="20"/>
              </w:rPr>
            </w:pPr>
            <w:r w:rsidRPr="00DD1934">
              <w:rPr>
                <w:rFonts w:ascii="Calibri" w:eastAsia="Times New Roman" w:hAnsi="Calibri" w:cs="Calibri"/>
                <w:b/>
                <w:bCs/>
                <w:sz w:val="20"/>
                <w:szCs w:val="20"/>
              </w:rPr>
              <w:t>Planned Volume (include units)</w:t>
            </w:r>
          </w:p>
        </w:tc>
      </w:tr>
      <w:tr w:rsidR="00494E27" w:rsidRPr="00DD1934" w14:paraId="0EA5A588" w14:textId="77777777" w:rsidTr="00E62D84">
        <w:trPr>
          <w:trHeight w:val="300"/>
        </w:trPr>
        <w:tc>
          <w:tcPr>
            <w:tcW w:w="513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C14E552" w14:textId="77777777" w:rsidR="009B4CF4" w:rsidRPr="00DD1934" w:rsidRDefault="009B4CF4" w:rsidP="009B4CF4">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Residential Energy Assessment</w:t>
            </w:r>
          </w:p>
        </w:tc>
        <w:tc>
          <w:tcPr>
            <w:tcW w:w="3060" w:type="dxa"/>
            <w:tcBorders>
              <w:top w:val="nil"/>
              <w:left w:val="nil"/>
              <w:bottom w:val="single" w:sz="4" w:space="0" w:color="auto"/>
              <w:right w:val="single" w:sz="4" w:space="0" w:color="auto"/>
            </w:tcBorders>
            <w:shd w:val="clear" w:color="auto" w:fill="FFFF00"/>
            <w:vAlign w:val="center"/>
          </w:tcPr>
          <w:p w14:paraId="28AE6856" w14:textId="77777777" w:rsidR="009B4CF4" w:rsidRPr="00DD1934" w:rsidRDefault="009B4CF4" w:rsidP="009B4CF4">
            <w:pPr>
              <w:jc w:val="center"/>
              <w:rPr>
                <w:rFonts w:ascii="Calibri" w:eastAsia="Times New Roman" w:hAnsi="Calibri" w:cs="Calibri"/>
                <w:sz w:val="20"/>
                <w:szCs w:val="20"/>
              </w:rPr>
            </w:pPr>
          </w:p>
        </w:tc>
        <w:tc>
          <w:tcPr>
            <w:tcW w:w="1710" w:type="dxa"/>
            <w:tcBorders>
              <w:top w:val="single" w:sz="4" w:space="0" w:color="auto"/>
              <w:left w:val="single" w:sz="4" w:space="0" w:color="auto"/>
              <w:bottom w:val="single" w:sz="4" w:space="0" w:color="auto"/>
              <w:right w:val="single" w:sz="8" w:space="0" w:color="auto"/>
            </w:tcBorders>
            <w:shd w:val="clear" w:color="auto" w:fill="FFFF00"/>
            <w:vAlign w:val="center"/>
          </w:tcPr>
          <w:p w14:paraId="45E57426" w14:textId="77777777" w:rsidR="009B4CF4" w:rsidRPr="00DD1934" w:rsidRDefault="009B4CF4" w:rsidP="009B4CF4">
            <w:pPr>
              <w:jc w:val="center"/>
              <w:rPr>
                <w:rFonts w:ascii="Calibri" w:hAnsi="Calibri" w:cs="Calibri"/>
                <w:sz w:val="20"/>
                <w:szCs w:val="20"/>
              </w:rPr>
            </w:pPr>
          </w:p>
        </w:tc>
      </w:tr>
      <w:tr w:rsidR="00494E27" w:rsidRPr="00DD1934" w14:paraId="7F928496" w14:textId="77777777" w:rsidTr="00E62D8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03CC1014" w14:textId="77777777" w:rsidR="009B4CF4" w:rsidRPr="00DD1934" w:rsidRDefault="009B4CF4" w:rsidP="00F04792">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ISM provided during audits (LED Bulbs)</w:t>
            </w:r>
          </w:p>
        </w:tc>
        <w:tc>
          <w:tcPr>
            <w:tcW w:w="3060" w:type="dxa"/>
            <w:tcBorders>
              <w:top w:val="nil"/>
              <w:left w:val="nil"/>
              <w:bottom w:val="single" w:sz="4" w:space="0" w:color="auto"/>
              <w:right w:val="single" w:sz="4" w:space="0" w:color="auto"/>
            </w:tcBorders>
            <w:shd w:val="clear" w:color="auto" w:fill="FFFF00"/>
            <w:vAlign w:val="center"/>
          </w:tcPr>
          <w:p w14:paraId="46916F2F" w14:textId="77777777" w:rsidR="009B4CF4" w:rsidRPr="00DD1934" w:rsidRDefault="009B4CF4" w:rsidP="009B4CF4">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54634673" w14:textId="77777777" w:rsidR="009B4CF4" w:rsidRPr="00DD1934" w:rsidRDefault="009B4CF4" w:rsidP="009B4CF4">
            <w:pPr>
              <w:jc w:val="center"/>
              <w:rPr>
                <w:rFonts w:ascii="Calibri" w:hAnsi="Calibri" w:cs="Calibri"/>
                <w:sz w:val="20"/>
                <w:szCs w:val="20"/>
              </w:rPr>
            </w:pPr>
          </w:p>
        </w:tc>
      </w:tr>
      <w:tr w:rsidR="00494E27" w:rsidRPr="00DD1934" w14:paraId="1117AE61" w14:textId="77777777" w:rsidTr="00E62D8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32F57464" w14:textId="77777777" w:rsidR="009B4CF4" w:rsidRPr="00DD1934" w:rsidRDefault="009B4CF4" w:rsidP="009B4CF4">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ASHP Consults</w:t>
            </w:r>
          </w:p>
        </w:tc>
        <w:tc>
          <w:tcPr>
            <w:tcW w:w="3060" w:type="dxa"/>
            <w:tcBorders>
              <w:top w:val="nil"/>
              <w:left w:val="nil"/>
              <w:bottom w:val="single" w:sz="4" w:space="0" w:color="auto"/>
              <w:right w:val="single" w:sz="4" w:space="0" w:color="auto"/>
            </w:tcBorders>
            <w:shd w:val="clear" w:color="auto" w:fill="auto"/>
            <w:vAlign w:val="center"/>
          </w:tcPr>
          <w:p w14:paraId="0D7EEA96"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 xml:space="preserve">$4,375 </w:t>
            </w:r>
          </w:p>
        </w:tc>
        <w:tc>
          <w:tcPr>
            <w:tcW w:w="1710" w:type="dxa"/>
            <w:tcBorders>
              <w:top w:val="nil"/>
              <w:left w:val="single" w:sz="4" w:space="0" w:color="auto"/>
              <w:bottom w:val="single" w:sz="4" w:space="0" w:color="auto"/>
              <w:right w:val="single" w:sz="8" w:space="0" w:color="auto"/>
            </w:tcBorders>
            <w:shd w:val="clear" w:color="auto" w:fill="auto"/>
            <w:vAlign w:val="center"/>
          </w:tcPr>
          <w:p w14:paraId="58FA3031"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25 Consultations</w:t>
            </w:r>
          </w:p>
        </w:tc>
      </w:tr>
      <w:tr w:rsidR="00494E27" w:rsidRPr="00DD1934" w14:paraId="63F74651" w14:textId="77777777" w:rsidTr="00E62D8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54898C43" w14:textId="77777777" w:rsidR="009B4CF4" w:rsidRPr="00DD1934" w:rsidRDefault="009B4CF4" w:rsidP="009B4CF4">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 Appliance and Thermostat Rebates</w:t>
            </w:r>
          </w:p>
        </w:tc>
        <w:tc>
          <w:tcPr>
            <w:tcW w:w="3060" w:type="dxa"/>
            <w:tcBorders>
              <w:top w:val="nil"/>
              <w:left w:val="nil"/>
              <w:bottom w:val="single" w:sz="4" w:space="0" w:color="auto"/>
              <w:right w:val="single" w:sz="4" w:space="0" w:color="auto"/>
            </w:tcBorders>
            <w:shd w:val="clear" w:color="auto" w:fill="auto"/>
            <w:vAlign w:val="center"/>
          </w:tcPr>
          <w:p w14:paraId="3BD6DC0E"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 xml:space="preserve">$13,563 </w:t>
            </w:r>
          </w:p>
        </w:tc>
        <w:tc>
          <w:tcPr>
            <w:tcW w:w="1710" w:type="dxa"/>
            <w:tcBorders>
              <w:top w:val="nil"/>
              <w:left w:val="single" w:sz="4" w:space="0" w:color="auto"/>
              <w:bottom w:val="single" w:sz="4" w:space="0" w:color="auto"/>
              <w:right w:val="single" w:sz="8" w:space="0" w:color="auto"/>
            </w:tcBorders>
            <w:shd w:val="clear" w:color="auto" w:fill="auto"/>
            <w:vAlign w:val="center"/>
          </w:tcPr>
          <w:p w14:paraId="3CC4C646"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175 Rebates</w:t>
            </w:r>
          </w:p>
        </w:tc>
      </w:tr>
      <w:tr w:rsidR="00494E27" w:rsidRPr="00DD1934" w14:paraId="59FE6658" w14:textId="77777777" w:rsidTr="00E62D8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205177EE" w14:textId="77777777" w:rsidR="009B4CF4" w:rsidRPr="00DD1934" w:rsidRDefault="009B4CF4" w:rsidP="009B4CF4">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Cool Homes Rebates</w:t>
            </w:r>
          </w:p>
        </w:tc>
        <w:tc>
          <w:tcPr>
            <w:tcW w:w="3060" w:type="dxa"/>
            <w:tcBorders>
              <w:top w:val="nil"/>
              <w:left w:val="nil"/>
              <w:bottom w:val="single" w:sz="4" w:space="0" w:color="auto"/>
              <w:right w:val="single" w:sz="4" w:space="0" w:color="auto"/>
            </w:tcBorders>
            <w:shd w:val="clear" w:color="auto" w:fill="auto"/>
            <w:vAlign w:val="center"/>
          </w:tcPr>
          <w:p w14:paraId="7072AB84"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 xml:space="preserve">$24,000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7A2AE0C9"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60 Rebates</w:t>
            </w:r>
          </w:p>
        </w:tc>
      </w:tr>
      <w:tr w:rsidR="00494E27" w:rsidRPr="00DD1934" w14:paraId="449F1CEE" w14:textId="77777777" w:rsidTr="00E62D8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0FA92A65" w14:textId="77777777" w:rsidR="009B4CF4" w:rsidRPr="00DD1934" w:rsidRDefault="009B4CF4" w:rsidP="009B4CF4">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Battery Operated Lawn Equipment</w:t>
            </w:r>
          </w:p>
        </w:tc>
        <w:tc>
          <w:tcPr>
            <w:tcW w:w="3060" w:type="dxa"/>
            <w:tcBorders>
              <w:top w:val="nil"/>
              <w:left w:val="nil"/>
              <w:bottom w:val="single" w:sz="4" w:space="0" w:color="auto"/>
              <w:right w:val="single" w:sz="4" w:space="0" w:color="auto"/>
            </w:tcBorders>
            <w:shd w:val="clear" w:color="auto" w:fill="auto"/>
            <w:vAlign w:val="center"/>
          </w:tcPr>
          <w:p w14:paraId="67CC11CC"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 xml:space="preserve">$16,680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1AD3A64A"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300 Rebates</w:t>
            </w:r>
          </w:p>
        </w:tc>
      </w:tr>
      <w:tr w:rsidR="00494E27" w:rsidRPr="00DD1934" w14:paraId="16D78765" w14:textId="77777777" w:rsidTr="00E62D84">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2725AB35" w14:textId="77777777" w:rsidR="009B4CF4" w:rsidRPr="00DD1934" w:rsidRDefault="009B4CF4" w:rsidP="009B4CF4">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Connected Homes Device Rewards and Charges</w:t>
            </w:r>
          </w:p>
        </w:tc>
        <w:tc>
          <w:tcPr>
            <w:tcW w:w="3060" w:type="dxa"/>
            <w:tcBorders>
              <w:top w:val="nil"/>
              <w:left w:val="nil"/>
              <w:bottom w:val="single" w:sz="4" w:space="0" w:color="auto"/>
              <w:right w:val="single" w:sz="4" w:space="0" w:color="auto"/>
            </w:tcBorders>
            <w:shd w:val="clear" w:color="auto" w:fill="auto"/>
            <w:noWrap/>
            <w:vAlign w:val="center"/>
          </w:tcPr>
          <w:p w14:paraId="6B25D470"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$2,000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2553B1C5" w14:textId="77777777" w:rsidR="009B4CF4" w:rsidRPr="00DD1934" w:rsidRDefault="009B4CF4" w:rsidP="009B4CF4">
            <w:pPr>
              <w:jc w:val="center"/>
              <w:rPr>
                <w:rFonts w:ascii="Calibri" w:hAnsi="Calibri" w:cs="Calibri"/>
                <w:sz w:val="20"/>
                <w:szCs w:val="20"/>
              </w:rPr>
            </w:pPr>
            <w:r w:rsidRPr="00DD1934">
              <w:rPr>
                <w:rFonts w:ascii="Calibri" w:hAnsi="Calibri" w:cs="Calibri"/>
                <w:sz w:val="20"/>
                <w:szCs w:val="20"/>
              </w:rPr>
              <w:t>40 Devices</w:t>
            </w:r>
          </w:p>
        </w:tc>
      </w:tr>
      <w:tr w:rsidR="00494E27" w:rsidRPr="00DD1934" w14:paraId="43664F52" w14:textId="77777777" w:rsidTr="00E62D84">
        <w:trPr>
          <w:trHeight w:val="315"/>
        </w:trPr>
        <w:tc>
          <w:tcPr>
            <w:tcW w:w="51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571E357" w14:textId="77777777" w:rsidR="00F84316" w:rsidRPr="00DD1934" w:rsidRDefault="00F84316" w:rsidP="00F84316">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Tier 1 and Tier 2 and Optional Admin Costs</w:t>
            </w:r>
          </w:p>
        </w:tc>
        <w:tc>
          <w:tcPr>
            <w:tcW w:w="3060" w:type="dxa"/>
            <w:tcBorders>
              <w:top w:val="nil"/>
              <w:left w:val="nil"/>
              <w:bottom w:val="single" w:sz="8" w:space="0" w:color="auto"/>
              <w:right w:val="single" w:sz="4" w:space="0" w:color="auto"/>
            </w:tcBorders>
            <w:shd w:val="clear" w:color="auto" w:fill="auto"/>
            <w:noWrap/>
            <w:vAlign w:val="bottom"/>
          </w:tcPr>
          <w:p w14:paraId="5D2B5C8B" w14:textId="77777777" w:rsidR="00F84316" w:rsidRPr="00DD1934" w:rsidRDefault="00F84316" w:rsidP="00F84316">
            <w:pPr>
              <w:jc w:val="center"/>
              <w:rPr>
                <w:rFonts w:ascii="Calibri" w:eastAsia="Times New Roman" w:hAnsi="Calibri" w:cs="Calibri"/>
                <w:sz w:val="20"/>
                <w:szCs w:val="20"/>
              </w:rPr>
            </w:pPr>
            <w:r w:rsidRPr="00DD1934">
              <w:rPr>
                <w:rFonts w:ascii="Calibri" w:hAnsi="Calibri" w:cs="Calibri"/>
                <w:sz w:val="20"/>
                <w:szCs w:val="20"/>
              </w:rPr>
              <w:t>$51,265</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638A1577" w14:textId="77777777" w:rsidR="00F84316" w:rsidRPr="00DD1934" w:rsidRDefault="00F84316" w:rsidP="00F84316">
            <w:pPr>
              <w:jc w:val="center"/>
              <w:rPr>
                <w:rFonts w:ascii="Calibri" w:hAnsi="Calibri" w:cs="Calibri"/>
                <w:sz w:val="20"/>
                <w:szCs w:val="20"/>
              </w:rPr>
            </w:pPr>
            <w:r w:rsidRPr="00DD1934">
              <w:rPr>
                <w:rFonts w:ascii="Calibri" w:hAnsi="Calibri" w:cs="Calibri"/>
                <w:sz w:val="20"/>
                <w:szCs w:val="20"/>
              </w:rPr>
              <w:t>N/A</w:t>
            </w:r>
          </w:p>
        </w:tc>
      </w:tr>
      <w:tr w:rsidR="00494E27" w:rsidRPr="00DD1934" w14:paraId="4A0A81B4" w14:textId="77777777" w:rsidTr="00E62D84">
        <w:trPr>
          <w:trHeight w:val="300"/>
        </w:trPr>
        <w:tc>
          <w:tcPr>
            <w:tcW w:w="5130" w:type="dxa"/>
            <w:tcBorders>
              <w:top w:val="nil"/>
              <w:left w:val="nil"/>
              <w:bottom w:val="nil"/>
              <w:right w:val="nil"/>
            </w:tcBorders>
            <w:shd w:val="clear" w:color="auto" w:fill="auto"/>
            <w:vAlign w:val="center"/>
            <w:hideMark/>
          </w:tcPr>
          <w:p w14:paraId="46FDD581" w14:textId="77777777" w:rsidR="00F84316" w:rsidRPr="00DD1934" w:rsidRDefault="00F84316" w:rsidP="00F84316">
            <w:pPr>
              <w:widowControl/>
              <w:autoSpaceDE/>
              <w:autoSpaceDN/>
              <w:jc w:val="center"/>
              <w:rPr>
                <w:rFonts w:ascii="Calibri" w:eastAsia="Times New Roman" w:hAnsi="Calibri" w:cs="Calibri"/>
                <w:b/>
                <w:bCs/>
                <w:sz w:val="20"/>
                <w:szCs w:val="20"/>
              </w:rPr>
            </w:pPr>
            <w:r w:rsidRPr="00DD1934">
              <w:rPr>
                <w:rFonts w:ascii="Calibri" w:eastAsia="Times New Roman" w:hAnsi="Calibri" w:cs="Calibri"/>
                <w:b/>
                <w:bCs/>
                <w:sz w:val="20"/>
                <w:szCs w:val="20"/>
              </w:rPr>
              <w:t>Total</w:t>
            </w:r>
          </w:p>
        </w:tc>
        <w:tc>
          <w:tcPr>
            <w:tcW w:w="3060" w:type="dxa"/>
            <w:tcBorders>
              <w:top w:val="nil"/>
              <w:left w:val="nil"/>
              <w:bottom w:val="nil"/>
              <w:right w:val="nil"/>
            </w:tcBorders>
            <w:shd w:val="clear" w:color="auto" w:fill="auto"/>
            <w:vAlign w:val="center"/>
          </w:tcPr>
          <w:p w14:paraId="12F4921A" w14:textId="77777777" w:rsidR="00F84316" w:rsidRPr="00DD1934" w:rsidRDefault="00F84316" w:rsidP="00F84316">
            <w:pPr>
              <w:jc w:val="center"/>
              <w:rPr>
                <w:rFonts w:ascii="Calibri" w:hAnsi="Calibri" w:cs="Calibri"/>
                <w:sz w:val="20"/>
                <w:szCs w:val="20"/>
              </w:rPr>
            </w:pPr>
            <w:r w:rsidRPr="00DD1934">
              <w:rPr>
                <w:rFonts w:ascii="Calibri" w:hAnsi="Calibri" w:cs="Calibri"/>
                <w:sz w:val="20"/>
                <w:szCs w:val="20"/>
              </w:rPr>
              <w:t xml:space="preserve">$111,883 </w:t>
            </w:r>
          </w:p>
        </w:tc>
        <w:tc>
          <w:tcPr>
            <w:tcW w:w="1710" w:type="dxa"/>
            <w:tcBorders>
              <w:top w:val="nil"/>
              <w:left w:val="nil"/>
              <w:bottom w:val="nil"/>
              <w:right w:val="nil"/>
            </w:tcBorders>
            <w:shd w:val="clear" w:color="auto" w:fill="auto"/>
            <w:vAlign w:val="bottom"/>
          </w:tcPr>
          <w:p w14:paraId="4B95B9EC" w14:textId="77777777" w:rsidR="00F84316" w:rsidRPr="00DD1934" w:rsidRDefault="00F84316" w:rsidP="00F84316">
            <w:pPr>
              <w:jc w:val="center"/>
              <w:rPr>
                <w:rFonts w:ascii="Calibri" w:hAnsi="Calibri" w:cs="Calibri"/>
                <w:sz w:val="20"/>
                <w:szCs w:val="20"/>
              </w:rPr>
            </w:pPr>
          </w:p>
        </w:tc>
      </w:tr>
    </w:tbl>
    <w:p w14:paraId="101EB09C" w14:textId="77777777" w:rsidR="00494E27" w:rsidRPr="00494E27" w:rsidRDefault="00494E27" w:rsidP="00494E27">
      <w:pPr>
        <w:pStyle w:val="BodyText"/>
        <w:rPr>
          <w:i/>
          <w:sz w:val="16"/>
          <w:szCs w:val="16"/>
        </w:rPr>
      </w:pPr>
      <w:r w:rsidRPr="00494E27">
        <w:rPr>
          <w:i/>
          <w:sz w:val="16"/>
          <w:szCs w:val="16"/>
        </w:rPr>
        <w:t>** Incomplete data available</w:t>
      </w:r>
    </w:p>
    <w:p w14:paraId="0469F876" w14:textId="77777777" w:rsidR="009B4CF4" w:rsidRPr="00DD1934" w:rsidRDefault="009B4CF4" w:rsidP="009B4CF4">
      <w:pPr>
        <w:pStyle w:val="BodyText"/>
        <w:rPr>
          <w:b/>
        </w:rPr>
      </w:pPr>
    </w:p>
    <w:p w14:paraId="706D8BA6" w14:textId="77777777" w:rsidR="009B4CF4" w:rsidRPr="00DD1934" w:rsidRDefault="009B4CF4" w:rsidP="009B4CF4">
      <w:pPr>
        <w:pStyle w:val="Heading2"/>
      </w:pPr>
      <w:r w:rsidRPr="00DD1934">
        <w:t>2022 Rebate Offering</w:t>
      </w:r>
    </w:p>
    <w:p w14:paraId="359355C4" w14:textId="77777777" w:rsidR="0078417A" w:rsidRPr="00DD1934" w:rsidRDefault="0078417A" w:rsidP="009B4CF4">
      <w:pPr>
        <w:pStyle w:val="Heading2"/>
      </w:pPr>
    </w:p>
    <w:tbl>
      <w:tblPr>
        <w:tblW w:w="9900" w:type="dxa"/>
        <w:tblInd w:w="108" w:type="dxa"/>
        <w:tblLook w:val="04A0" w:firstRow="1" w:lastRow="0" w:firstColumn="1" w:lastColumn="0" w:noHBand="0" w:noVBand="1"/>
      </w:tblPr>
      <w:tblGrid>
        <w:gridCol w:w="5130"/>
        <w:gridCol w:w="3060"/>
        <w:gridCol w:w="1710"/>
      </w:tblGrid>
      <w:tr w:rsidR="0067177D" w:rsidRPr="00DD1934" w14:paraId="2FF18811"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4E20C8" w14:textId="77777777" w:rsidR="0078417A" w:rsidRPr="00DD1934" w:rsidRDefault="0078417A" w:rsidP="0078417A">
            <w:pPr>
              <w:widowControl/>
              <w:autoSpaceDE/>
              <w:autoSpaceDN/>
              <w:jc w:val="center"/>
              <w:rPr>
                <w:rFonts w:ascii="Calibri" w:eastAsia="Times New Roman" w:hAnsi="Calibri" w:cs="Calibri"/>
                <w:b/>
                <w:bCs/>
              </w:rPr>
            </w:pPr>
            <w:r w:rsidRPr="00DD1934">
              <w:rPr>
                <w:rFonts w:ascii="Calibri" w:eastAsia="Times New Roman" w:hAnsi="Calibri" w:cs="Calibri"/>
                <w:b/>
                <w:bCs/>
              </w:rPr>
              <w:t>Device</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04C9E08" w14:textId="77777777" w:rsidR="0078417A" w:rsidRPr="00DD1934" w:rsidRDefault="0078417A" w:rsidP="0078417A">
            <w:pPr>
              <w:widowControl/>
              <w:autoSpaceDE/>
              <w:autoSpaceDN/>
              <w:jc w:val="center"/>
              <w:rPr>
                <w:rFonts w:ascii="Calibri" w:eastAsia="Times New Roman" w:hAnsi="Calibri" w:cs="Calibri"/>
                <w:b/>
                <w:bCs/>
              </w:rPr>
            </w:pPr>
            <w:r w:rsidRPr="00DD1934">
              <w:rPr>
                <w:rFonts w:ascii="Calibri" w:eastAsia="Times New Roman" w:hAnsi="Calibri" w:cs="Calibri"/>
                <w:b/>
                <w:bCs/>
              </w:rPr>
              <w:t>Qualification</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5758AC" w14:textId="77777777" w:rsidR="0078417A" w:rsidRPr="00DD1934" w:rsidRDefault="0078417A" w:rsidP="0078417A">
            <w:pPr>
              <w:widowControl/>
              <w:autoSpaceDE/>
              <w:autoSpaceDN/>
              <w:jc w:val="center"/>
              <w:rPr>
                <w:rFonts w:ascii="Calibri" w:eastAsia="Times New Roman" w:hAnsi="Calibri" w:cs="Calibri"/>
                <w:b/>
                <w:bCs/>
              </w:rPr>
            </w:pPr>
            <w:r w:rsidRPr="00DD1934">
              <w:rPr>
                <w:rFonts w:ascii="Calibri" w:eastAsia="Times New Roman" w:hAnsi="Calibri" w:cs="Calibri"/>
                <w:b/>
                <w:bCs/>
              </w:rPr>
              <w:t>Rebate Amount</w:t>
            </w:r>
          </w:p>
        </w:tc>
      </w:tr>
      <w:tr w:rsidR="0067177D" w:rsidRPr="00DD1934" w14:paraId="4A5F2DBE"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DC441"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Air Purifier/ Room Air Cleaner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55ED9FE"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D99B9"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$40</w:t>
            </w:r>
          </w:p>
        </w:tc>
      </w:tr>
      <w:tr w:rsidR="0067177D" w:rsidRPr="00DD1934" w14:paraId="4060C48A"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A9C34"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Clothes Washer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4F749FC"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E333F"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w:t>
            </w:r>
          </w:p>
        </w:tc>
      </w:tr>
      <w:tr w:rsidR="0067177D" w:rsidRPr="00DD1934" w14:paraId="196D4C9C"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0B501"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Clothes Dryer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80CBD28"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1808D"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w:t>
            </w:r>
          </w:p>
        </w:tc>
      </w:tr>
      <w:tr w:rsidR="0067177D" w:rsidRPr="00DD1934" w14:paraId="4BAF9DFC"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0B6AB"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Dehumidifier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F0C883A"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2E533"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$30</w:t>
            </w:r>
          </w:p>
        </w:tc>
      </w:tr>
      <w:tr w:rsidR="0067177D" w:rsidRPr="00DD1934" w14:paraId="034E1ED6"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C98D3"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Heat Pump Dryer (Electric)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48FAD0C"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E6966"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$500</w:t>
            </w:r>
          </w:p>
        </w:tc>
      </w:tr>
      <w:tr w:rsidR="0067177D" w:rsidRPr="00DD1934" w14:paraId="0C6F95BF"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1B4BB"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lastRenderedPageBreak/>
              <w:t>Electric Heat Pump Water Heater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77F6498"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2F2F5"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$500</w:t>
            </w:r>
          </w:p>
        </w:tc>
      </w:tr>
      <w:tr w:rsidR="0067177D" w:rsidRPr="00DD1934" w14:paraId="7AEB26FD"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073DD"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Pool Pump (Two Speed)</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AF9B6F4"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CAE66"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$175</w:t>
            </w:r>
          </w:p>
        </w:tc>
      </w:tr>
      <w:tr w:rsidR="0067177D" w:rsidRPr="00DD1934" w14:paraId="73EBB8E7"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3B0FF"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Pool Pump (Variable Speed)</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1E9EE7F"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F3909"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$250</w:t>
            </w:r>
          </w:p>
        </w:tc>
      </w:tr>
      <w:tr w:rsidR="0067177D" w:rsidRPr="00DD1934" w14:paraId="7904B57E"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17450"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Refrigerator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F77FC19"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F3F86"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w:t>
            </w:r>
          </w:p>
        </w:tc>
      </w:tr>
      <w:tr w:rsidR="0067177D" w:rsidRPr="00DD1934" w14:paraId="19B53B47"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39D5B"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Heat Pump Pool Heater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9A88C31"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70F5E"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$250</w:t>
            </w:r>
          </w:p>
        </w:tc>
      </w:tr>
      <w:tr w:rsidR="0067177D" w:rsidRPr="00DD1934" w14:paraId="756008D4"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FDA20"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Wifi Enabled Smart Thermostat</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D4FD477"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ENERGY STAR</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6C714"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 up to $125</w:t>
            </w:r>
          </w:p>
        </w:tc>
      </w:tr>
      <w:tr w:rsidR="0067177D" w:rsidRPr="00DD1934" w14:paraId="2B134D98"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FA08F"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Induction Range (replace gas/propane)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23FF4506"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7BE11"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$500</w:t>
            </w:r>
          </w:p>
        </w:tc>
      </w:tr>
      <w:tr w:rsidR="0067177D" w:rsidRPr="00DD1934" w14:paraId="7B0F8A26"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49BA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Induction Range (replace electric)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6236068"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6455B"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$100</w:t>
            </w:r>
          </w:p>
        </w:tc>
      </w:tr>
      <w:tr w:rsidR="0067177D" w:rsidRPr="00DD1934" w14:paraId="4E74A105"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C8B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Central A/C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3A715ED"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SEER 16+; EER 13+</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106F3"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$250</w:t>
            </w:r>
          </w:p>
        </w:tc>
      </w:tr>
      <w:tr w:rsidR="0067177D" w:rsidRPr="00DD1934" w14:paraId="62AA8062"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229AF"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Air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A161BDB"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SEER 16+; EER 12+; HSPF 8.5+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76F02"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$250</w:t>
            </w:r>
          </w:p>
        </w:tc>
      </w:tr>
      <w:tr w:rsidR="0067177D" w:rsidRPr="00DD1934" w14:paraId="323773A8"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C1594"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Air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4A4B0C5"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SEER 18+; HSPF 9.6+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E65E3"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$500</w:t>
            </w:r>
          </w:p>
        </w:tc>
      </w:tr>
      <w:tr w:rsidR="0067177D" w:rsidRPr="00DD1934" w14:paraId="4D424038"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CC4BB"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Ground Source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5F40576"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EER 17.1+; COP 3.6+</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25D4E"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$500</w:t>
            </w:r>
          </w:p>
        </w:tc>
      </w:tr>
      <w:tr w:rsidR="0067177D" w:rsidRPr="00DD1934" w14:paraId="0A1C848C"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677BE"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 xml:space="preserve">Single-Zone Ductless Mini-Split Heat Pump </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A4C6DDE"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SEER 16+; HSPF 9.0+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C02F"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$300</w:t>
            </w:r>
          </w:p>
        </w:tc>
      </w:tr>
      <w:tr w:rsidR="0067177D" w:rsidRPr="00DD1934" w14:paraId="3AE5BF69"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5AE8D"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Multi-Zone Ductless Mini-Split Heat Pump</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71D619D5"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SEER 16+; HSPF 9.5+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9EC94"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$500</w:t>
            </w:r>
          </w:p>
        </w:tc>
      </w:tr>
      <w:tr w:rsidR="0067177D" w:rsidRPr="00DD1934" w14:paraId="7D4D4093"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CEA3A"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Batteries (≥10 KWH) - Sonnen, Generac</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DE266B3"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18A9A46"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$15/mo</w:t>
            </w:r>
          </w:p>
        </w:tc>
      </w:tr>
      <w:tr w:rsidR="0067177D" w:rsidRPr="00DD1934" w14:paraId="23B32002"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33CBE"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Vehicle Chargers - ChargePoint, JuiceBox</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22E09E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4B3DFA2B"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$10/mo</w:t>
            </w:r>
          </w:p>
        </w:tc>
      </w:tr>
      <w:tr w:rsidR="0067177D" w:rsidRPr="00DD1934" w14:paraId="31867095" w14:textId="77777777" w:rsidTr="00E62D84">
        <w:trPr>
          <w:trHeight w:val="51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FC525"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Mini-Split Heat Pump Controllers (per condenser) - Sensibo, Flair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89ADCCF"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3815A5CD"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$5/mo</w:t>
            </w:r>
          </w:p>
        </w:tc>
      </w:tr>
      <w:tr w:rsidR="0067177D" w:rsidRPr="00DD1934" w14:paraId="46E860C3"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C61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Wifi Thermostats - Google Nest, Honeywell Home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F504E05"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26CDF979"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$5/mo</w:t>
            </w:r>
          </w:p>
        </w:tc>
      </w:tr>
      <w:tr w:rsidR="0067177D" w:rsidRPr="00DD1934" w14:paraId="1E867048"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4EF75"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Hot Water Heaters - GE, Rheem</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2F3347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Enroll in Connected Homes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72FC432"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$5/mo</w:t>
            </w:r>
          </w:p>
        </w:tc>
      </w:tr>
      <w:tr w:rsidR="0067177D" w:rsidRPr="00DD1934" w14:paraId="32A9BBFD"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E43E3"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Lawn Mower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ACF2B1D"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5D499"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$100</w:t>
            </w:r>
          </w:p>
        </w:tc>
      </w:tr>
      <w:tr w:rsidR="0067177D" w:rsidRPr="00DD1934" w14:paraId="3BDE87DB"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D9A8C"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Hedge Trimmer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D3ECB3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60AF1"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$40</w:t>
            </w:r>
          </w:p>
        </w:tc>
      </w:tr>
      <w:tr w:rsidR="0067177D" w:rsidRPr="00DD1934" w14:paraId="4041E8FE"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C143"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Pressure Washer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81905F9"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70B1C"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$40</w:t>
            </w:r>
          </w:p>
        </w:tc>
      </w:tr>
      <w:tr w:rsidR="0067177D" w:rsidRPr="00DD1934" w14:paraId="4FC08C0E"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3E7B"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Rototiller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12DB5DF"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706E7"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$40</w:t>
            </w:r>
          </w:p>
        </w:tc>
      </w:tr>
      <w:tr w:rsidR="0067177D" w:rsidRPr="00DD1934" w14:paraId="270C2084"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9E18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Chain or Pole Saw</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63DD0BB2"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692D7"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$40</w:t>
            </w:r>
          </w:p>
        </w:tc>
      </w:tr>
      <w:tr w:rsidR="0067177D" w:rsidRPr="00DD1934" w14:paraId="1C08CEC8"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83CB3"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Leaf Blower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94D6336"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3F3B2"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$25</w:t>
            </w:r>
          </w:p>
        </w:tc>
      </w:tr>
      <w:tr w:rsidR="0067177D" w:rsidRPr="00DD1934" w14:paraId="0781494A"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17D57"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String Trimmer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03622C4E"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A5A91"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$25</w:t>
            </w:r>
          </w:p>
        </w:tc>
      </w:tr>
      <w:tr w:rsidR="0078417A" w:rsidRPr="00DD1934" w14:paraId="2BFD1D1E" w14:textId="77777777" w:rsidTr="00E62D84">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562D8"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Electric Snow Blower</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4C0DAC78" w14:textId="77777777" w:rsidR="0078417A" w:rsidRPr="00DD1934" w:rsidRDefault="0078417A" w:rsidP="0078417A">
            <w:pPr>
              <w:widowControl/>
              <w:autoSpaceDE/>
              <w:autoSpaceDN/>
              <w:rPr>
                <w:rFonts w:ascii="Calibri" w:eastAsia="Times New Roman" w:hAnsi="Calibri" w:cs="Calibri"/>
                <w:sz w:val="20"/>
                <w:szCs w:val="20"/>
              </w:rPr>
            </w:pPr>
            <w:r w:rsidRPr="00DD1934">
              <w:rPr>
                <w:rFonts w:ascii="Calibri" w:eastAsia="Times New Roman" w:hAnsi="Calibri" w:cs="Calibri"/>
                <w:sz w:val="20"/>
                <w:szCs w:val="20"/>
              </w:rPr>
              <w:t>Rechargeable Battery</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E53AE" w14:textId="77777777" w:rsidR="0078417A" w:rsidRPr="00DD1934" w:rsidRDefault="0078417A" w:rsidP="0078417A">
            <w:pPr>
              <w:widowControl/>
              <w:autoSpaceDE/>
              <w:autoSpaceDN/>
              <w:jc w:val="center"/>
              <w:rPr>
                <w:rFonts w:ascii="Calibri" w:eastAsia="Times New Roman" w:hAnsi="Calibri" w:cs="Calibri"/>
                <w:sz w:val="20"/>
                <w:szCs w:val="20"/>
              </w:rPr>
            </w:pPr>
            <w:r w:rsidRPr="00DD1934">
              <w:rPr>
                <w:rFonts w:ascii="Calibri" w:eastAsia="Times New Roman" w:hAnsi="Calibri" w:cs="Calibri"/>
                <w:sz w:val="20"/>
                <w:szCs w:val="20"/>
              </w:rPr>
              <w:t>$100</w:t>
            </w:r>
          </w:p>
        </w:tc>
      </w:tr>
    </w:tbl>
    <w:p w14:paraId="2852D8BF" w14:textId="77777777" w:rsidR="0078417A" w:rsidRPr="00DD1934" w:rsidRDefault="0078417A" w:rsidP="009B4CF4">
      <w:pPr>
        <w:pStyle w:val="Heading2"/>
      </w:pPr>
    </w:p>
    <w:p w14:paraId="0D51F0DB" w14:textId="77777777" w:rsidR="00ED5596" w:rsidRPr="00DD1934" w:rsidRDefault="00175E84" w:rsidP="00ED5596">
      <w:pPr>
        <w:pStyle w:val="Heading2"/>
        <w:spacing w:before="181"/>
      </w:pPr>
      <w:r w:rsidRPr="00DD1934">
        <w:t>Energy Awareness P</w:t>
      </w:r>
      <w:r w:rsidR="00ED5596" w:rsidRPr="00DD1934">
        <w:t>r</w:t>
      </w:r>
      <w:r w:rsidRPr="00DD1934">
        <w:t>ogram</w:t>
      </w:r>
    </w:p>
    <w:p w14:paraId="1B91B064" w14:textId="77777777" w:rsidR="00ED5596" w:rsidRPr="00DD1934" w:rsidRDefault="00175E84" w:rsidP="00ED5596">
      <w:pPr>
        <w:pStyle w:val="BodyText"/>
        <w:spacing w:before="181" w:line="259" w:lineRule="auto"/>
        <w:ind w:left="180" w:right="209"/>
        <w:rPr>
          <w:rFonts w:asciiTheme="minorHAnsi" w:hAnsiTheme="minorHAnsi" w:cstheme="minorHAnsi"/>
        </w:rPr>
      </w:pPr>
      <w:r w:rsidRPr="00DD1934">
        <w:rPr>
          <w:rFonts w:asciiTheme="minorHAnsi" w:hAnsiTheme="minorHAnsi" w:cstheme="minorHAnsi"/>
        </w:rPr>
        <w:t>To facilitate an open line of communication</w:t>
      </w:r>
      <w:r w:rsidR="00ED5596" w:rsidRPr="00DD1934">
        <w:rPr>
          <w:rFonts w:asciiTheme="minorHAnsi" w:hAnsiTheme="minorHAnsi" w:cstheme="minorHAnsi"/>
        </w:rPr>
        <w:t xml:space="preserve"> between PMLP and the people of Peabody and South Lynnfield, the PMLP General Manager will hold quarterly public meetings to hear the concerns of ratepayers and to provide updates to the public.  These meetings will take place at different times of day to enable as many ratepayers as possible to attend.  </w:t>
      </w:r>
    </w:p>
    <w:p w14:paraId="3F28B3F6" w14:textId="77777777" w:rsidR="00ED5596" w:rsidRPr="00DD1934" w:rsidRDefault="00ED5596" w:rsidP="00ED5596">
      <w:pPr>
        <w:pStyle w:val="Heading2"/>
        <w:spacing w:before="181"/>
      </w:pPr>
      <w:r w:rsidRPr="00DD1934">
        <w:t>Community Partnership</w:t>
      </w:r>
    </w:p>
    <w:p w14:paraId="178CB0B9" w14:textId="77777777" w:rsidR="00C97185" w:rsidRPr="00DD1934" w:rsidRDefault="00ED5596" w:rsidP="005A7FB8">
      <w:pPr>
        <w:pStyle w:val="BodyText"/>
        <w:spacing w:before="181" w:line="259" w:lineRule="auto"/>
        <w:ind w:left="180" w:right="209"/>
        <w:rPr>
          <w:rFonts w:asciiTheme="minorHAnsi" w:hAnsiTheme="minorHAnsi" w:cstheme="minorHAnsi"/>
        </w:rPr>
      </w:pPr>
      <w:r w:rsidRPr="00DD1934">
        <w:rPr>
          <w:rFonts w:asciiTheme="minorHAnsi" w:hAnsiTheme="minorHAnsi" w:cstheme="minorHAnsi"/>
        </w:rPr>
        <w:t>PMLP actively supports North Shore Community Action</w:t>
      </w:r>
      <w:r w:rsidR="005A7FB8" w:rsidRPr="00DD1934">
        <w:rPr>
          <w:rFonts w:asciiTheme="minorHAnsi" w:hAnsiTheme="minorHAnsi" w:cstheme="minorHAnsi"/>
        </w:rPr>
        <w:t>’s Weatherization Assistance Program</w:t>
      </w:r>
      <w:r w:rsidRPr="00DD1934">
        <w:rPr>
          <w:rFonts w:asciiTheme="minorHAnsi" w:hAnsiTheme="minorHAnsi" w:cstheme="minorHAnsi"/>
        </w:rPr>
        <w:t>, providing funding for weatherization</w:t>
      </w:r>
      <w:r w:rsidR="005A7FB8" w:rsidRPr="00DD1934">
        <w:rPr>
          <w:rFonts w:asciiTheme="minorHAnsi" w:hAnsiTheme="minorHAnsi" w:cstheme="minorHAnsi"/>
        </w:rPr>
        <w:t xml:space="preserve"> and other efficiency upgrades for income-eligible residents.  </w:t>
      </w:r>
      <w:r w:rsidRPr="00DD1934">
        <w:rPr>
          <w:rFonts w:asciiTheme="minorHAnsi" w:hAnsiTheme="minorHAnsi" w:cstheme="minorHAnsi"/>
        </w:rPr>
        <w:t xml:space="preserve">PMLP also solicits contributions for NSCAP on its website.  </w:t>
      </w:r>
    </w:p>
    <w:p w14:paraId="0B646035" w14:textId="77777777" w:rsidR="006F0AB5" w:rsidRPr="00DD1934" w:rsidRDefault="006F0AB5" w:rsidP="006F0AB5">
      <w:pPr>
        <w:pStyle w:val="Heading2"/>
        <w:spacing w:before="181"/>
      </w:pPr>
      <w:r w:rsidRPr="00DD1934">
        <w:t>Prompt Payment Discount</w:t>
      </w:r>
    </w:p>
    <w:p w14:paraId="24CB912B" w14:textId="77777777" w:rsidR="006F0AB5" w:rsidRPr="00DD1934" w:rsidRDefault="006F0AB5" w:rsidP="005A7FB8">
      <w:pPr>
        <w:pStyle w:val="BodyText"/>
        <w:spacing w:before="181" w:line="259" w:lineRule="auto"/>
        <w:ind w:left="180" w:right="209"/>
      </w:pPr>
      <w:r w:rsidRPr="00DD1934">
        <w:rPr>
          <w:rFonts w:asciiTheme="minorHAnsi" w:hAnsiTheme="minorHAnsi" w:cstheme="minorHAnsi"/>
        </w:rPr>
        <w:t xml:space="preserve">PMLP provides a 20% prompt payment discount for payment within 15 days of the issuance of the bill and </w:t>
      </w:r>
      <w:r w:rsidRPr="00DD1934">
        <w:rPr>
          <w:rFonts w:asciiTheme="minorHAnsi" w:hAnsiTheme="minorHAnsi" w:cstheme="minorHAnsi"/>
        </w:rPr>
        <w:lastRenderedPageBreak/>
        <w:t xml:space="preserve">provides extensions for those customers receiving checks at certain times of the month.  </w:t>
      </w:r>
    </w:p>
    <w:p w14:paraId="308CF623" w14:textId="77777777" w:rsidR="00C97185" w:rsidRPr="00DD1934" w:rsidRDefault="00C97185">
      <w:pPr>
        <w:sectPr w:rsidR="00C97185" w:rsidRPr="00DD1934">
          <w:pgSz w:w="12240" w:h="15840"/>
          <w:pgMar w:top="1360" w:right="860" w:bottom="1220" w:left="1300" w:header="0" w:footer="1024" w:gutter="0"/>
          <w:cols w:space="720"/>
        </w:sectPr>
      </w:pPr>
    </w:p>
    <w:p w14:paraId="2ACB7C8D" w14:textId="77777777" w:rsidR="00C97185" w:rsidRPr="00536723" w:rsidRDefault="00927D69" w:rsidP="00536723">
      <w:pPr>
        <w:pStyle w:val="Heading1"/>
        <w:ind w:right="2580"/>
      </w:pPr>
      <w:r w:rsidRPr="00536723">
        <w:rPr>
          <w:noProof/>
        </w:rPr>
        <w:lastRenderedPageBreak/>
        <w:drawing>
          <wp:anchor distT="0" distB="0" distL="0" distR="0" simplePos="0" relativeHeight="251638784" behindDoc="0" locked="0" layoutInCell="1" allowOverlap="1" wp14:anchorId="3B0B3A7C" wp14:editId="38CF75A6">
            <wp:simplePos x="0" y="0"/>
            <wp:positionH relativeFrom="page">
              <wp:posOffset>6019800</wp:posOffset>
            </wp:positionH>
            <wp:positionV relativeFrom="paragraph">
              <wp:posOffset>-406400</wp:posOffset>
            </wp:positionV>
            <wp:extent cx="1015055" cy="1566394"/>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5055" cy="1566394"/>
                    </a:xfrm>
                    <a:prstGeom prst="rect">
                      <a:avLst/>
                    </a:prstGeom>
                  </pic:spPr>
                </pic:pic>
              </a:graphicData>
            </a:graphic>
            <wp14:sizeRelH relativeFrom="margin">
              <wp14:pctWidth>0</wp14:pctWidth>
            </wp14:sizeRelH>
            <wp14:sizeRelV relativeFrom="margin">
              <wp14:pctHeight>0</wp14:pctHeight>
            </wp14:sizeRelV>
          </wp:anchor>
        </w:drawing>
      </w:r>
      <w:r w:rsidR="00A752EF" w:rsidRPr="00536723">
        <w:t>Princeton Municipal Light Department (PMLD)</w:t>
      </w:r>
    </w:p>
    <w:p w14:paraId="5B75ECE9" w14:textId="77777777" w:rsidR="00C97185" w:rsidRPr="00536723" w:rsidRDefault="00927D69">
      <w:pPr>
        <w:pStyle w:val="BodyText"/>
        <w:spacing w:before="1"/>
        <w:ind w:left="140" w:right="6008"/>
      </w:pPr>
      <w:r w:rsidRPr="00536723">
        <w:t xml:space="preserve">Municipal Action Plan – Addendum </w:t>
      </w:r>
    </w:p>
    <w:p w14:paraId="560E8F9E" w14:textId="77777777" w:rsidR="00536723" w:rsidRPr="005211BA" w:rsidRDefault="00536723">
      <w:pPr>
        <w:pStyle w:val="BodyText"/>
        <w:spacing w:before="1"/>
        <w:ind w:left="140" w:right="6008"/>
      </w:pPr>
    </w:p>
    <w:p w14:paraId="07A88C99" w14:textId="77777777" w:rsidR="00536723" w:rsidRPr="005211BA" w:rsidRDefault="00536723">
      <w:pPr>
        <w:pStyle w:val="BodyText"/>
        <w:spacing w:before="1"/>
        <w:ind w:left="140" w:right="6008"/>
      </w:pPr>
    </w:p>
    <w:p w14:paraId="68268825" w14:textId="77777777" w:rsidR="005211BA" w:rsidRPr="005211BA" w:rsidRDefault="005211BA">
      <w:pPr>
        <w:pStyle w:val="BodyText"/>
        <w:spacing w:before="1"/>
        <w:ind w:left="140" w:right="6008"/>
      </w:pPr>
    </w:p>
    <w:p w14:paraId="2941E6FC" w14:textId="77777777" w:rsidR="00C97185" w:rsidRPr="005211BA" w:rsidRDefault="00927D69">
      <w:pPr>
        <w:pStyle w:val="Heading2"/>
      </w:pPr>
      <w:r w:rsidRPr="005211BA">
        <w:t>Residential Program Portfolio</w:t>
      </w:r>
    </w:p>
    <w:p w14:paraId="60470878" w14:textId="77777777" w:rsidR="00536723" w:rsidRPr="005211BA" w:rsidRDefault="00536723">
      <w:pPr>
        <w:pStyle w:val="Heading2"/>
      </w:pPr>
    </w:p>
    <w:tbl>
      <w:tblPr>
        <w:tblStyle w:val="TableGrid"/>
        <w:tblW w:w="9900" w:type="dxa"/>
        <w:tblInd w:w="108" w:type="dxa"/>
        <w:tblLook w:val="04A0" w:firstRow="1" w:lastRow="0" w:firstColumn="1" w:lastColumn="0" w:noHBand="0" w:noVBand="1"/>
      </w:tblPr>
      <w:tblGrid>
        <w:gridCol w:w="4140"/>
        <w:gridCol w:w="990"/>
        <w:gridCol w:w="4770"/>
      </w:tblGrid>
      <w:tr w:rsidR="005211BA" w:rsidRPr="005211BA" w14:paraId="31FB8592" w14:textId="77777777" w:rsidTr="0088772A">
        <w:tc>
          <w:tcPr>
            <w:tcW w:w="4140" w:type="dxa"/>
            <w:shd w:val="clear" w:color="auto" w:fill="D9D9D9" w:themeFill="background1" w:themeFillShade="D9"/>
            <w:vAlign w:val="bottom"/>
          </w:tcPr>
          <w:p w14:paraId="201CC2E8" w14:textId="77777777" w:rsidR="000944A5" w:rsidRPr="005211BA" w:rsidRDefault="000944A5" w:rsidP="000944A5">
            <w:pPr>
              <w:rPr>
                <w:rFonts w:ascii="Calibri" w:eastAsia="Times New Roman" w:hAnsi="Calibri" w:cs="Calibri"/>
                <w:b/>
                <w:bCs/>
              </w:rPr>
            </w:pPr>
            <w:r w:rsidRPr="005211BA">
              <w:rPr>
                <w:rFonts w:ascii="Calibri" w:eastAsia="Times New Roman" w:hAnsi="Calibri" w:cs="Calibri"/>
                <w:b/>
                <w:bCs/>
              </w:rPr>
              <w:t>Program Name</w:t>
            </w:r>
          </w:p>
        </w:tc>
        <w:tc>
          <w:tcPr>
            <w:tcW w:w="990" w:type="dxa"/>
            <w:shd w:val="clear" w:color="auto" w:fill="D9D9D9" w:themeFill="background1" w:themeFillShade="D9"/>
            <w:vAlign w:val="bottom"/>
          </w:tcPr>
          <w:p w14:paraId="0A6DF38F" w14:textId="77777777" w:rsidR="000944A5" w:rsidRPr="005211BA" w:rsidRDefault="000944A5" w:rsidP="0088772A">
            <w:pPr>
              <w:pStyle w:val="BodyText"/>
              <w:jc w:val="center"/>
            </w:pPr>
            <w:r w:rsidRPr="005211BA">
              <w:rPr>
                <w:rFonts w:ascii="Calibri" w:eastAsia="Times New Roman" w:hAnsi="Calibri" w:cs="Calibri"/>
                <w:b/>
                <w:bCs/>
              </w:rPr>
              <w:t>MMWEC Admin</w:t>
            </w:r>
          </w:p>
        </w:tc>
        <w:tc>
          <w:tcPr>
            <w:tcW w:w="4770" w:type="dxa"/>
            <w:shd w:val="clear" w:color="auto" w:fill="D9D9D9" w:themeFill="background1" w:themeFillShade="D9"/>
            <w:vAlign w:val="bottom"/>
          </w:tcPr>
          <w:p w14:paraId="37256E0C" w14:textId="77777777" w:rsidR="000944A5" w:rsidRPr="005211BA" w:rsidRDefault="000944A5" w:rsidP="000944A5">
            <w:pPr>
              <w:rPr>
                <w:rFonts w:ascii="Calibri" w:eastAsia="Times New Roman" w:hAnsi="Calibri" w:cs="Calibri"/>
              </w:rPr>
            </w:pPr>
            <w:r w:rsidRPr="005211BA">
              <w:rPr>
                <w:rFonts w:ascii="Calibri" w:eastAsia="Times New Roman" w:hAnsi="Calibri" w:cs="Calibri"/>
                <w:b/>
                <w:bCs/>
              </w:rPr>
              <w:t>General description</w:t>
            </w:r>
          </w:p>
        </w:tc>
      </w:tr>
      <w:tr w:rsidR="005211BA" w:rsidRPr="005211BA" w14:paraId="40B947E6" w14:textId="77777777" w:rsidTr="005211BA">
        <w:tc>
          <w:tcPr>
            <w:tcW w:w="4140" w:type="dxa"/>
            <w:vAlign w:val="center"/>
          </w:tcPr>
          <w:p w14:paraId="19400942"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Residential Energy Assessment</w:t>
            </w:r>
          </w:p>
        </w:tc>
        <w:tc>
          <w:tcPr>
            <w:tcW w:w="990" w:type="dxa"/>
            <w:vAlign w:val="center"/>
          </w:tcPr>
          <w:p w14:paraId="48AFECF0" w14:textId="77777777" w:rsidR="000944A5" w:rsidRPr="005211BA" w:rsidRDefault="000944A5" w:rsidP="000944A5">
            <w:pPr>
              <w:jc w:val="center"/>
              <w:rPr>
                <w:rFonts w:ascii="Calibri" w:eastAsia="Times New Roman" w:hAnsi="Calibri" w:cs="Calibri"/>
                <w:sz w:val="22"/>
                <w:szCs w:val="22"/>
              </w:rPr>
            </w:pPr>
            <w:r w:rsidRPr="005211BA">
              <w:rPr>
                <w:rFonts w:ascii="Calibri" w:hAnsi="Calibri" w:cs="Calibri"/>
                <w:sz w:val="22"/>
                <w:szCs w:val="22"/>
              </w:rPr>
              <w:t>Y</w:t>
            </w:r>
          </w:p>
        </w:tc>
        <w:tc>
          <w:tcPr>
            <w:tcW w:w="4770" w:type="dxa"/>
            <w:vAlign w:val="center"/>
          </w:tcPr>
          <w:p w14:paraId="2021835D"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Includes direct install measures</w:t>
            </w:r>
          </w:p>
        </w:tc>
      </w:tr>
      <w:tr w:rsidR="005211BA" w:rsidRPr="005211BA" w14:paraId="6636F18D" w14:textId="77777777" w:rsidTr="005211BA">
        <w:tc>
          <w:tcPr>
            <w:tcW w:w="4140" w:type="dxa"/>
            <w:vAlign w:val="center"/>
          </w:tcPr>
          <w:p w14:paraId="1F08167A"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ASHP Consultation Services</w:t>
            </w:r>
          </w:p>
        </w:tc>
        <w:tc>
          <w:tcPr>
            <w:tcW w:w="990" w:type="dxa"/>
            <w:vAlign w:val="center"/>
          </w:tcPr>
          <w:p w14:paraId="14530A95" w14:textId="77777777" w:rsidR="000944A5" w:rsidRPr="005211BA" w:rsidRDefault="005211BA"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50C9BBD0"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Advice to customers for heat pump installs</w:t>
            </w:r>
          </w:p>
        </w:tc>
      </w:tr>
      <w:tr w:rsidR="005211BA" w:rsidRPr="005211BA" w14:paraId="1C074FC5" w14:textId="77777777" w:rsidTr="005211BA">
        <w:tc>
          <w:tcPr>
            <w:tcW w:w="4140" w:type="dxa"/>
            <w:vAlign w:val="center"/>
          </w:tcPr>
          <w:p w14:paraId="64DDAA01"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ENERGY STAR Appliance Rebates</w:t>
            </w:r>
          </w:p>
        </w:tc>
        <w:tc>
          <w:tcPr>
            <w:tcW w:w="990" w:type="dxa"/>
            <w:vAlign w:val="center"/>
          </w:tcPr>
          <w:p w14:paraId="26CFC4E7" w14:textId="77777777" w:rsidR="000944A5" w:rsidRPr="005211BA" w:rsidRDefault="000944A5"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0BC191E9"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Rebates for household appliances and devices</w:t>
            </w:r>
          </w:p>
        </w:tc>
      </w:tr>
      <w:tr w:rsidR="005211BA" w:rsidRPr="005211BA" w14:paraId="67D644E2" w14:textId="77777777" w:rsidTr="005211BA">
        <w:tc>
          <w:tcPr>
            <w:tcW w:w="4140" w:type="dxa"/>
            <w:vAlign w:val="center"/>
          </w:tcPr>
          <w:p w14:paraId="5F8BEDEA"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Cool Homes Rebates</w:t>
            </w:r>
          </w:p>
        </w:tc>
        <w:tc>
          <w:tcPr>
            <w:tcW w:w="990" w:type="dxa"/>
            <w:vAlign w:val="center"/>
          </w:tcPr>
          <w:p w14:paraId="16331070" w14:textId="77777777" w:rsidR="000944A5" w:rsidRPr="005211BA" w:rsidRDefault="000944A5"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400A57C7"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Rebates for heat pumps and central ACs</w:t>
            </w:r>
          </w:p>
        </w:tc>
      </w:tr>
      <w:tr w:rsidR="005211BA" w:rsidRPr="005211BA" w14:paraId="7B49D262" w14:textId="77777777" w:rsidTr="005211BA">
        <w:tc>
          <w:tcPr>
            <w:tcW w:w="4140" w:type="dxa"/>
            <w:vAlign w:val="center"/>
          </w:tcPr>
          <w:p w14:paraId="221D78E8"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Home Efficiency Improvement (HEI) Rebates</w:t>
            </w:r>
          </w:p>
        </w:tc>
        <w:tc>
          <w:tcPr>
            <w:tcW w:w="990" w:type="dxa"/>
            <w:vAlign w:val="center"/>
          </w:tcPr>
          <w:p w14:paraId="5FB417D9" w14:textId="77777777" w:rsidR="000944A5" w:rsidRPr="005211BA" w:rsidRDefault="000944A5"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1B03C92F"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Rebates for ENERGY STAR heating equipment and home insulation/weatherization</w:t>
            </w:r>
          </w:p>
        </w:tc>
      </w:tr>
      <w:tr w:rsidR="005211BA" w:rsidRPr="005211BA" w14:paraId="05C142E0" w14:textId="77777777" w:rsidTr="005211BA">
        <w:tc>
          <w:tcPr>
            <w:tcW w:w="4140" w:type="dxa"/>
            <w:vAlign w:val="center"/>
          </w:tcPr>
          <w:p w14:paraId="5A18F049"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EV Scheduled Charging</w:t>
            </w:r>
          </w:p>
        </w:tc>
        <w:tc>
          <w:tcPr>
            <w:tcW w:w="990" w:type="dxa"/>
            <w:vAlign w:val="center"/>
          </w:tcPr>
          <w:p w14:paraId="09C715F0" w14:textId="77777777" w:rsidR="000944A5" w:rsidRPr="005211BA" w:rsidRDefault="000944A5"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35A13D81"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Controls EV charging times</w:t>
            </w:r>
          </w:p>
        </w:tc>
      </w:tr>
      <w:tr w:rsidR="005211BA" w:rsidRPr="005211BA" w14:paraId="1B4C7413" w14:textId="77777777" w:rsidTr="005211BA">
        <w:tc>
          <w:tcPr>
            <w:tcW w:w="4140" w:type="dxa"/>
            <w:vAlign w:val="center"/>
          </w:tcPr>
          <w:p w14:paraId="622F4A03"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Connected Homes</w:t>
            </w:r>
          </w:p>
        </w:tc>
        <w:tc>
          <w:tcPr>
            <w:tcW w:w="990" w:type="dxa"/>
            <w:vAlign w:val="center"/>
          </w:tcPr>
          <w:p w14:paraId="4B374F99" w14:textId="77777777" w:rsidR="000944A5" w:rsidRPr="005211BA" w:rsidRDefault="000944A5"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23F579C0"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DR Program with residential smart devices thermostats and EV</w:t>
            </w:r>
          </w:p>
        </w:tc>
      </w:tr>
      <w:tr w:rsidR="005211BA" w:rsidRPr="005211BA" w14:paraId="035540D6" w14:textId="77777777" w:rsidTr="005211BA">
        <w:tc>
          <w:tcPr>
            <w:tcW w:w="4140" w:type="dxa"/>
            <w:vAlign w:val="center"/>
          </w:tcPr>
          <w:p w14:paraId="5F0DAEA7"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MLP Solar Rebate Program</w:t>
            </w:r>
          </w:p>
        </w:tc>
        <w:tc>
          <w:tcPr>
            <w:tcW w:w="990" w:type="dxa"/>
            <w:vAlign w:val="center"/>
          </w:tcPr>
          <w:p w14:paraId="2AF22DE3" w14:textId="77777777" w:rsidR="000944A5" w:rsidRPr="005211BA" w:rsidRDefault="005211BA"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27D7228D"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DOER matching rebates for residential solar</w:t>
            </w:r>
          </w:p>
        </w:tc>
      </w:tr>
      <w:tr w:rsidR="005211BA" w:rsidRPr="005211BA" w14:paraId="5E078380" w14:textId="77777777" w:rsidTr="005211BA">
        <w:tc>
          <w:tcPr>
            <w:tcW w:w="4140" w:type="dxa"/>
            <w:vAlign w:val="center"/>
          </w:tcPr>
          <w:p w14:paraId="78A4FB66"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Battery Operated Lawn Equipment Pilot</w:t>
            </w:r>
          </w:p>
        </w:tc>
        <w:tc>
          <w:tcPr>
            <w:tcW w:w="990" w:type="dxa"/>
            <w:vAlign w:val="center"/>
          </w:tcPr>
          <w:p w14:paraId="6C4D77F5" w14:textId="77777777" w:rsidR="000944A5" w:rsidRPr="005211BA" w:rsidRDefault="000944A5" w:rsidP="000944A5">
            <w:pPr>
              <w:jc w:val="center"/>
              <w:rPr>
                <w:rFonts w:ascii="Calibri" w:hAnsi="Calibri" w:cs="Calibri"/>
                <w:sz w:val="22"/>
                <w:szCs w:val="22"/>
              </w:rPr>
            </w:pPr>
            <w:r w:rsidRPr="005211BA">
              <w:rPr>
                <w:rFonts w:ascii="Calibri" w:hAnsi="Calibri" w:cs="Calibri"/>
                <w:sz w:val="22"/>
                <w:szCs w:val="22"/>
              </w:rPr>
              <w:t>Y</w:t>
            </w:r>
          </w:p>
        </w:tc>
        <w:tc>
          <w:tcPr>
            <w:tcW w:w="4770" w:type="dxa"/>
            <w:vAlign w:val="center"/>
          </w:tcPr>
          <w:p w14:paraId="72FFE52A" w14:textId="77777777" w:rsidR="000944A5" w:rsidRPr="005211BA" w:rsidRDefault="000944A5" w:rsidP="000944A5">
            <w:pPr>
              <w:rPr>
                <w:rFonts w:ascii="Calibri" w:eastAsia="Times New Roman" w:hAnsi="Calibri" w:cs="Calibri"/>
              </w:rPr>
            </w:pPr>
            <w:r w:rsidRPr="005211BA">
              <w:rPr>
                <w:rFonts w:ascii="Calibri" w:eastAsia="Times New Roman" w:hAnsi="Calibri" w:cs="Calibri"/>
              </w:rPr>
              <w:t xml:space="preserve">Rebates for battery operated lawn equipment </w:t>
            </w:r>
          </w:p>
        </w:tc>
      </w:tr>
    </w:tbl>
    <w:p w14:paraId="614CC075" w14:textId="77777777" w:rsidR="000944A5" w:rsidRDefault="000944A5" w:rsidP="000944A5">
      <w:pPr>
        <w:pStyle w:val="BodyText"/>
        <w:spacing w:before="9"/>
        <w:rPr>
          <w:sz w:val="21"/>
        </w:rPr>
      </w:pPr>
    </w:p>
    <w:p w14:paraId="5880251D" w14:textId="77777777" w:rsidR="005211BA" w:rsidRPr="005211BA" w:rsidRDefault="005211BA" w:rsidP="000944A5">
      <w:pPr>
        <w:pStyle w:val="BodyText"/>
        <w:spacing w:before="9"/>
        <w:rPr>
          <w:sz w:val="21"/>
        </w:rPr>
      </w:pPr>
    </w:p>
    <w:p w14:paraId="471CB6DB" w14:textId="77777777" w:rsidR="00774917" w:rsidRPr="00E914A3" w:rsidRDefault="00774917" w:rsidP="00774917">
      <w:pPr>
        <w:pStyle w:val="Heading2"/>
      </w:pPr>
      <w:r w:rsidRPr="00E914A3">
        <w:t>Program Budget Data - 2020</w:t>
      </w:r>
    </w:p>
    <w:p w14:paraId="339FC9EC" w14:textId="77777777" w:rsidR="00774917" w:rsidRPr="00E914A3" w:rsidRDefault="00774917" w:rsidP="00774917">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6C75ED" w:rsidRPr="00E914A3" w14:paraId="0BCC0C04" w14:textId="77777777" w:rsidTr="009B5322">
        <w:tc>
          <w:tcPr>
            <w:tcW w:w="3600" w:type="dxa"/>
            <w:vAlign w:val="bottom"/>
          </w:tcPr>
          <w:p w14:paraId="14123ED3" w14:textId="77777777" w:rsidR="006C75ED" w:rsidRPr="00F0223F" w:rsidRDefault="006C75ED" w:rsidP="006C75ED">
            <w:pPr>
              <w:jc w:val="center"/>
              <w:rPr>
                <w:rFonts w:ascii="Calibri" w:eastAsia="Times New Roman" w:hAnsi="Calibri" w:cs="Calibri"/>
              </w:rPr>
            </w:pPr>
            <w:r w:rsidRPr="00F0223F">
              <w:rPr>
                <w:rFonts w:ascii="Calibri" w:eastAsia="Times New Roman" w:hAnsi="Calibri" w:cs="Calibri"/>
              </w:rPr>
              <w:t xml:space="preserve">2020 Gross </w:t>
            </w:r>
            <w:r>
              <w:rPr>
                <w:rFonts w:ascii="Calibri" w:eastAsia="Times New Roman" w:hAnsi="Calibri" w:cs="Calibri"/>
              </w:rPr>
              <w:t xml:space="preserve">Annual Retail </w:t>
            </w:r>
            <w:r w:rsidRPr="00F0223F">
              <w:rPr>
                <w:rFonts w:ascii="Calibri" w:eastAsia="Times New Roman" w:hAnsi="Calibri" w:cs="Calibri"/>
              </w:rPr>
              <w:t>Revenue</w:t>
            </w:r>
          </w:p>
        </w:tc>
        <w:tc>
          <w:tcPr>
            <w:tcW w:w="1188" w:type="dxa"/>
            <w:vAlign w:val="center"/>
          </w:tcPr>
          <w:p w14:paraId="1B00E132" w14:textId="77777777" w:rsidR="006C75ED" w:rsidRPr="006C75ED" w:rsidRDefault="006C75ED" w:rsidP="006C75ED">
            <w:pPr>
              <w:jc w:val="center"/>
              <w:rPr>
                <w:rFonts w:ascii="Calibri" w:eastAsia="Times New Roman" w:hAnsi="Calibri" w:cs="Calibri"/>
              </w:rPr>
            </w:pPr>
            <w:r w:rsidRPr="006C75ED">
              <w:rPr>
                <w:rFonts w:ascii="Calibri" w:hAnsi="Calibri" w:cs="Calibri"/>
              </w:rPr>
              <w:t xml:space="preserve">$3,873,002 </w:t>
            </w:r>
          </w:p>
        </w:tc>
      </w:tr>
      <w:tr w:rsidR="006C75ED" w:rsidRPr="00E914A3" w14:paraId="519FD449" w14:textId="77777777" w:rsidTr="009B5322">
        <w:tc>
          <w:tcPr>
            <w:tcW w:w="3600" w:type="dxa"/>
            <w:vAlign w:val="bottom"/>
          </w:tcPr>
          <w:p w14:paraId="2DF5A88E" w14:textId="77777777" w:rsidR="006C75ED" w:rsidRPr="00F0223F" w:rsidRDefault="006C75ED" w:rsidP="006C75ED">
            <w:pPr>
              <w:jc w:val="center"/>
              <w:rPr>
                <w:rFonts w:ascii="Calibri" w:eastAsia="Times New Roman" w:hAnsi="Calibri" w:cs="Calibri"/>
              </w:rPr>
            </w:pPr>
            <w:r w:rsidRPr="009B5322">
              <w:rPr>
                <w:rFonts w:ascii="Calibri" w:eastAsia="Times New Roman" w:hAnsi="Calibri" w:cs="Calibri"/>
                <w:color w:val="000000"/>
              </w:rPr>
              <w:t>Annual RCS Budget Threshold</w:t>
            </w:r>
          </w:p>
        </w:tc>
        <w:tc>
          <w:tcPr>
            <w:tcW w:w="1188" w:type="dxa"/>
            <w:vAlign w:val="center"/>
          </w:tcPr>
          <w:p w14:paraId="445024C8" w14:textId="77777777" w:rsidR="006C75ED" w:rsidRPr="006C75ED" w:rsidRDefault="006C75ED" w:rsidP="006C75ED">
            <w:pPr>
              <w:jc w:val="center"/>
              <w:rPr>
                <w:rFonts w:ascii="Calibri" w:hAnsi="Calibri" w:cs="Calibri"/>
                <w:b/>
                <w:bCs/>
              </w:rPr>
            </w:pPr>
            <w:r w:rsidRPr="006C75ED">
              <w:rPr>
                <w:rFonts w:ascii="Calibri" w:hAnsi="Calibri" w:cs="Calibri"/>
                <w:b/>
                <w:bCs/>
              </w:rPr>
              <w:t xml:space="preserve">$9,683 </w:t>
            </w:r>
          </w:p>
        </w:tc>
      </w:tr>
      <w:tr w:rsidR="006C75ED" w:rsidRPr="00E914A3" w14:paraId="279CD2F6" w14:textId="77777777" w:rsidTr="009B5322">
        <w:tc>
          <w:tcPr>
            <w:tcW w:w="3600" w:type="dxa"/>
            <w:vAlign w:val="bottom"/>
          </w:tcPr>
          <w:p w14:paraId="7B9FE73B" w14:textId="77777777" w:rsidR="006C75ED" w:rsidRPr="009B5322" w:rsidRDefault="006C75ED" w:rsidP="006C75ED">
            <w:pPr>
              <w:jc w:val="center"/>
              <w:rPr>
                <w:rFonts w:ascii="Calibri" w:eastAsia="Times New Roman" w:hAnsi="Calibri" w:cs="Calibri"/>
                <w:color w:val="000000"/>
              </w:rPr>
            </w:pPr>
            <w:r w:rsidRPr="009B5322">
              <w:rPr>
                <w:rFonts w:ascii="Calibri" w:eastAsia="Times New Roman" w:hAnsi="Calibri" w:cs="Calibri"/>
                <w:color w:val="000000"/>
              </w:rPr>
              <w:t xml:space="preserve">Total Residential </w:t>
            </w:r>
            <w:r>
              <w:rPr>
                <w:rFonts w:ascii="Calibri" w:eastAsia="Times New Roman" w:hAnsi="Calibri" w:cs="Calibri"/>
                <w:color w:val="000000"/>
              </w:rPr>
              <w:t xml:space="preserve">Electric </w:t>
            </w:r>
            <w:r w:rsidRPr="009B5322">
              <w:rPr>
                <w:rFonts w:ascii="Calibri" w:eastAsia="Times New Roman" w:hAnsi="Calibri" w:cs="Calibri"/>
                <w:color w:val="000000"/>
              </w:rPr>
              <w:t>Sales (kWh)</w:t>
            </w:r>
          </w:p>
        </w:tc>
        <w:tc>
          <w:tcPr>
            <w:tcW w:w="1188" w:type="dxa"/>
            <w:vAlign w:val="center"/>
          </w:tcPr>
          <w:p w14:paraId="4076C628" w14:textId="77777777" w:rsidR="006C75ED" w:rsidRPr="006C75ED" w:rsidRDefault="006C75ED" w:rsidP="006C75ED">
            <w:pPr>
              <w:jc w:val="center"/>
              <w:rPr>
                <w:rFonts w:ascii="Calibri" w:hAnsi="Calibri" w:cs="Calibri"/>
              </w:rPr>
            </w:pPr>
            <w:r w:rsidRPr="006C75ED">
              <w:rPr>
                <w:rFonts w:ascii="Calibri" w:hAnsi="Calibri" w:cs="Calibri"/>
              </w:rPr>
              <w:t>12,710,700</w:t>
            </w:r>
          </w:p>
        </w:tc>
      </w:tr>
      <w:tr w:rsidR="006C75ED" w:rsidRPr="00E914A3" w14:paraId="3598F585" w14:textId="77777777" w:rsidTr="009B5322">
        <w:tc>
          <w:tcPr>
            <w:tcW w:w="3600" w:type="dxa"/>
            <w:vAlign w:val="bottom"/>
          </w:tcPr>
          <w:p w14:paraId="4655E675" w14:textId="77777777" w:rsidR="006C75ED" w:rsidRPr="009B5322" w:rsidRDefault="006C75ED" w:rsidP="006C75ED">
            <w:pPr>
              <w:jc w:val="center"/>
              <w:rPr>
                <w:rFonts w:ascii="Calibri" w:eastAsia="Times New Roman" w:hAnsi="Calibri" w:cs="Calibri"/>
                <w:color w:val="000000"/>
              </w:rPr>
            </w:pPr>
            <w:r w:rsidRPr="009B5322">
              <w:rPr>
                <w:rFonts w:ascii="Calibri" w:eastAsia="Times New Roman" w:hAnsi="Calibri" w:cs="Calibri"/>
                <w:color w:val="000000"/>
              </w:rPr>
              <w:t>Number Residential Electric Customers</w:t>
            </w:r>
          </w:p>
        </w:tc>
        <w:tc>
          <w:tcPr>
            <w:tcW w:w="1188" w:type="dxa"/>
            <w:vAlign w:val="center"/>
          </w:tcPr>
          <w:p w14:paraId="6876EE18" w14:textId="77777777" w:rsidR="006C75ED" w:rsidRPr="006C75ED" w:rsidRDefault="006C75ED" w:rsidP="006C75ED">
            <w:pPr>
              <w:jc w:val="center"/>
              <w:rPr>
                <w:rFonts w:ascii="Calibri" w:hAnsi="Calibri" w:cs="Calibri"/>
              </w:rPr>
            </w:pPr>
            <w:r w:rsidRPr="006C75ED">
              <w:rPr>
                <w:rFonts w:ascii="Calibri" w:hAnsi="Calibri" w:cs="Calibri"/>
              </w:rPr>
              <w:t>1,385</w:t>
            </w:r>
          </w:p>
        </w:tc>
      </w:tr>
    </w:tbl>
    <w:p w14:paraId="480FD13F" w14:textId="77777777" w:rsidR="009B5322" w:rsidRPr="006C75ED" w:rsidRDefault="009B5322" w:rsidP="00774917">
      <w:pPr>
        <w:pStyle w:val="BodyText"/>
        <w:rPr>
          <w:sz w:val="20"/>
        </w:rPr>
      </w:pPr>
    </w:p>
    <w:p w14:paraId="21DB473D" w14:textId="77777777" w:rsidR="009B5322" w:rsidRPr="00B37691" w:rsidRDefault="009B5322" w:rsidP="00774917">
      <w:pPr>
        <w:pStyle w:val="BodyText"/>
        <w:rPr>
          <w:sz w:val="20"/>
        </w:rPr>
      </w:pPr>
    </w:p>
    <w:p w14:paraId="7448B178" w14:textId="77777777" w:rsidR="009B4CF4" w:rsidRPr="00B37691" w:rsidRDefault="009B4CF4" w:rsidP="009B4CF4">
      <w:pPr>
        <w:ind w:left="144"/>
        <w:rPr>
          <w:b/>
        </w:rPr>
      </w:pPr>
      <w:r w:rsidRPr="00B37691">
        <w:rPr>
          <w:b/>
        </w:rPr>
        <w:t>Municipal RCS Roadmap – 2022 Budget</w:t>
      </w:r>
    </w:p>
    <w:p w14:paraId="23CD3F48" w14:textId="77777777" w:rsidR="009B4CF4" w:rsidRPr="00B37691" w:rsidRDefault="009B4CF4" w:rsidP="009B4CF4">
      <w:pPr>
        <w:pStyle w:val="BodyText"/>
        <w:rPr>
          <w:b/>
        </w:rPr>
      </w:pPr>
    </w:p>
    <w:tbl>
      <w:tblPr>
        <w:tblW w:w="9900" w:type="dxa"/>
        <w:tblInd w:w="108" w:type="dxa"/>
        <w:tblLook w:val="04A0" w:firstRow="1" w:lastRow="0" w:firstColumn="1" w:lastColumn="0" w:noHBand="0" w:noVBand="1"/>
      </w:tblPr>
      <w:tblGrid>
        <w:gridCol w:w="5130"/>
        <w:gridCol w:w="3150"/>
        <w:gridCol w:w="1620"/>
      </w:tblGrid>
      <w:tr w:rsidR="00B37691" w:rsidRPr="00B37691" w14:paraId="48EBF962" w14:textId="77777777" w:rsidTr="000101D8">
        <w:trPr>
          <w:trHeight w:val="510"/>
        </w:trPr>
        <w:tc>
          <w:tcPr>
            <w:tcW w:w="513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14017C35" w14:textId="77777777" w:rsidR="009B4CF4" w:rsidRPr="00B37691" w:rsidRDefault="009B4CF4" w:rsidP="009B4CF4">
            <w:pPr>
              <w:widowControl/>
              <w:autoSpaceDE/>
              <w:autoSpaceDN/>
              <w:jc w:val="center"/>
              <w:rPr>
                <w:rFonts w:ascii="Calibri" w:eastAsia="Times New Roman" w:hAnsi="Calibri" w:cs="Calibri"/>
                <w:b/>
                <w:bCs/>
                <w:sz w:val="20"/>
                <w:szCs w:val="20"/>
              </w:rPr>
            </w:pPr>
            <w:r w:rsidRPr="00B37691">
              <w:rPr>
                <w:rFonts w:ascii="Calibri" w:eastAsia="Times New Roman" w:hAnsi="Calibri" w:cs="Calibri"/>
                <w:b/>
                <w:bCs/>
                <w:sz w:val="20"/>
                <w:szCs w:val="20"/>
              </w:rPr>
              <w:t>Budget Category</w:t>
            </w:r>
          </w:p>
        </w:tc>
        <w:tc>
          <w:tcPr>
            <w:tcW w:w="315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1806C8EF" w14:textId="77777777" w:rsidR="009B4CF4" w:rsidRPr="00B37691" w:rsidRDefault="009B4CF4" w:rsidP="009B4CF4">
            <w:pPr>
              <w:widowControl/>
              <w:autoSpaceDE/>
              <w:autoSpaceDN/>
              <w:jc w:val="center"/>
              <w:rPr>
                <w:rFonts w:ascii="Calibri" w:eastAsia="Times New Roman" w:hAnsi="Calibri" w:cs="Calibri"/>
                <w:b/>
                <w:bCs/>
                <w:sz w:val="20"/>
                <w:szCs w:val="20"/>
              </w:rPr>
            </w:pPr>
            <w:r w:rsidRPr="00B37691">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57573DD5" w14:textId="77777777" w:rsidR="009B4CF4" w:rsidRPr="00B37691" w:rsidRDefault="009B4CF4" w:rsidP="009B4CF4">
            <w:pPr>
              <w:widowControl/>
              <w:autoSpaceDE/>
              <w:autoSpaceDN/>
              <w:jc w:val="center"/>
              <w:rPr>
                <w:rFonts w:ascii="Calibri" w:eastAsia="Times New Roman" w:hAnsi="Calibri" w:cs="Calibri"/>
                <w:b/>
                <w:bCs/>
                <w:sz w:val="20"/>
                <w:szCs w:val="20"/>
              </w:rPr>
            </w:pPr>
            <w:r w:rsidRPr="00B37691">
              <w:rPr>
                <w:rFonts w:ascii="Calibri" w:eastAsia="Times New Roman" w:hAnsi="Calibri" w:cs="Calibri"/>
                <w:b/>
                <w:bCs/>
                <w:sz w:val="20"/>
                <w:szCs w:val="20"/>
              </w:rPr>
              <w:t>Planned Volume (include units)</w:t>
            </w:r>
          </w:p>
        </w:tc>
      </w:tr>
      <w:tr w:rsidR="00B37691" w:rsidRPr="00B37691" w14:paraId="1467AC66" w14:textId="77777777" w:rsidTr="000101D8">
        <w:trPr>
          <w:trHeight w:val="300"/>
        </w:trPr>
        <w:tc>
          <w:tcPr>
            <w:tcW w:w="513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FCAF8C0"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Residential Energy Assessment</w:t>
            </w:r>
          </w:p>
        </w:tc>
        <w:tc>
          <w:tcPr>
            <w:tcW w:w="3150" w:type="dxa"/>
            <w:tcBorders>
              <w:top w:val="nil"/>
              <w:left w:val="nil"/>
              <w:bottom w:val="single" w:sz="4" w:space="0" w:color="auto"/>
              <w:right w:val="single" w:sz="4" w:space="0" w:color="auto"/>
            </w:tcBorders>
            <w:shd w:val="clear" w:color="auto" w:fill="auto"/>
            <w:vAlign w:val="center"/>
          </w:tcPr>
          <w:p w14:paraId="48B5908D" w14:textId="77777777" w:rsidR="009B4CF4" w:rsidRPr="00B37691" w:rsidRDefault="009B4CF4" w:rsidP="009B4CF4">
            <w:pPr>
              <w:jc w:val="center"/>
              <w:rPr>
                <w:rFonts w:ascii="Calibri" w:eastAsia="Times New Roman" w:hAnsi="Calibri" w:cs="Calibri"/>
                <w:sz w:val="20"/>
                <w:szCs w:val="20"/>
              </w:rPr>
            </w:pPr>
            <w:r w:rsidRPr="00B37691">
              <w:rPr>
                <w:rFonts w:ascii="Calibri" w:hAnsi="Calibri" w:cs="Calibri"/>
                <w:sz w:val="20"/>
                <w:szCs w:val="20"/>
              </w:rPr>
              <w:t xml:space="preserve">$7,030 </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tcPr>
          <w:p w14:paraId="787750E7"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20 audits</w:t>
            </w:r>
          </w:p>
        </w:tc>
      </w:tr>
      <w:tr w:rsidR="00B37691" w:rsidRPr="00B37691" w14:paraId="22F49586"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684D8FE8" w14:textId="77777777" w:rsidR="009B4CF4" w:rsidRPr="00B37691" w:rsidRDefault="009B4CF4" w:rsidP="00B37691">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ISM provided during audits (LED Bulbs)</w:t>
            </w:r>
          </w:p>
        </w:tc>
        <w:tc>
          <w:tcPr>
            <w:tcW w:w="3150" w:type="dxa"/>
            <w:tcBorders>
              <w:top w:val="nil"/>
              <w:left w:val="nil"/>
              <w:bottom w:val="single" w:sz="4" w:space="0" w:color="auto"/>
              <w:right w:val="single" w:sz="4" w:space="0" w:color="auto"/>
            </w:tcBorders>
            <w:shd w:val="clear" w:color="auto" w:fill="auto"/>
            <w:vAlign w:val="center"/>
          </w:tcPr>
          <w:p w14:paraId="0296A2BC"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$120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67EDA58A"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60 LED bulbs</w:t>
            </w:r>
          </w:p>
        </w:tc>
      </w:tr>
      <w:tr w:rsidR="00B37691" w:rsidRPr="00B37691" w14:paraId="4C1BF6D2"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1C18FFDC"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ASHP Consults</w:t>
            </w:r>
          </w:p>
        </w:tc>
        <w:tc>
          <w:tcPr>
            <w:tcW w:w="3150" w:type="dxa"/>
            <w:tcBorders>
              <w:top w:val="nil"/>
              <w:left w:val="nil"/>
              <w:bottom w:val="single" w:sz="4" w:space="0" w:color="auto"/>
              <w:right w:val="single" w:sz="4" w:space="0" w:color="auto"/>
            </w:tcBorders>
            <w:shd w:val="clear" w:color="auto" w:fill="auto"/>
            <w:vAlign w:val="center"/>
          </w:tcPr>
          <w:p w14:paraId="061C6E05"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$875 </w:t>
            </w:r>
          </w:p>
        </w:tc>
        <w:tc>
          <w:tcPr>
            <w:tcW w:w="1620" w:type="dxa"/>
            <w:tcBorders>
              <w:top w:val="nil"/>
              <w:left w:val="single" w:sz="4" w:space="0" w:color="auto"/>
              <w:bottom w:val="single" w:sz="4" w:space="0" w:color="auto"/>
              <w:right w:val="single" w:sz="8" w:space="0" w:color="auto"/>
            </w:tcBorders>
            <w:shd w:val="clear" w:color="auto" w:fill="auto"/>
            <w:vAlign w:val="center"/>
          </w:tcPr>
          <w:p w14:paraId="0BB57A28"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5 Consultations</w:t>
            </w:r>
          </w:p>
        </w:tc>
      </w:tr>
      <w:tr w:rsidR="00B37691" w:rsidRPr="00B37691" w14:paraId="2B7C5164"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67D8A928"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Energy Star Appliance and Thermostat Rebates</w:t>
            </w:r>
          </w:p>
        </w:tc>
        <w:tc>
          <w:tcPr>
            <w:tcW w:w="3150" w:type="dxa"/>
            <w:tcBorders>
              <w:top w:val="nil"/>
              <w:left w:val="nil"/>
              <w:bottom w:val="single" w:sz="4" w:space="0" w:color="auto"/>
              <w:right w:val="single" w:sz="4" w:space="0" w:color="auto"/>
            </w:tcBorders>
            <w:shd w:val="clear" w:color="auto" w:fill="auto"/>
            <w:vAlign w:val="center"/>
          </w:tcPr>
          <w:p w14:paraId="7DDE5FAF"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$2,170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5709BBF4"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28 Rebates</w:t>
            </w:r>
          </w:p>
        </w:tc>
      </w:tr>
      <w:tr w:rsidR="00B37691" w:rsidRPr="00B37691" w14:paraId="51DEFD43"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5B4B2352"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HEI Rebates</w:t>
            </w:r>
          </w:p>
        </w:tc>
        <w:tc>
          <w:tcPr>
            <w:tcW w:w="3150" w:type="dxa"/>
            <w:tcBorders>
              <w:top w:val="nil"/>
              <w:left w:val="nil"/>
              <w:bottom w:val="single" w:sz="4" w:space="0" w:color="auto"/>
              <w:right w:val="single" w:sz="4" w:space="0" w:color="auto"/>
            </w:tcBorders>
            <w:shd w:val="clear" w:color="auto" w:fill="auto"/>
            <w:vAlign w:val="center"/>
          </w:tcPr>
          <w:p w14:paraId="6C96F141"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$6,000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75B23D1A"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12 Rebates</w:t>
            </w:r>
          </w:p>
        </w:tc>
      </w:tr>
      <w:tr w:rsidR="00B37691" w:rsidRPr="00B37691" w14:paraId="6FA2F08E"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72A6E60D"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Cool Homes Rebates</w:t>
            </w:r>
          </w:p>
        </w:tc>
        <w:tc>
          <w:tcPr>
            <w:tcW w:w="3150" w:type="dxa"/>
            <w:tcBorders>
              <w:top w:val="nil"/>
              <w:left w:val="nil"/>
              <w:bottom w:val="single" w:sz="4" w:space="0" w:color="auto"/>
              <w:right w:val="single" w:sz="4" w:space="0" w:color="auto"/>
            </w:tcBorders>
            <w:shd w:val="clear" w:color="auto" w:fill="auto"/>
            <w:vAlign w:val="center"/>
          </w:tcPr>
          <w:p w14:paraId="07D48473"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$6,000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7EE9EFD6"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15 Rebates</w:t>
            </w:r>
          </w:p>
        </w:tc>
      </w:tr>
      <w:tr w:rsidR="00B37691" w:rsidRPr="00B37691" w14:paraId="0DF006C3"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58F375B0"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Battery Operated Lawn Equipment</w:t>
            </w:r>
          </w:p>
        </w:tc>
        <w:tc>
          <w:tcPr>
            <w:tcW w:w="3150" w:type="dxa"/>
            <w:tcBorders>
              <w:top w:val="nil"/>
              <w:left w:val="nil"/>
              <w:bottom w:val="single" w:sz="4" w:space="0" w:color="auto"/>
              <w:right w:val="single" w:sz="4" w:space="0" w:color="auto"/>
            </w:tcBorders>
            <w:shd w:val="clear" w:color="auto" w:fill="auto"/>
            <w:vAlign w:val="center"/>
          </w:tcPr>
          <w:p w14:paraId="0EF6D5C1"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$1,112 </w:t>
            </w:r>
          </w:p>
        </w:tc>
        <w:tc>
          <w:tcPr>
            <w:tcW w:w="1620" w:type="dxa"/>
            <w:tcBorders>
              <w:top w:val="nil"/>
              <w:left w:val="single" w:sz="4" w:space="0" w:color="auto"/>
              <w:bottom w:val="single" w:sz="4" w:space="0" w:color="auto"/>
              <w:right w:val="single" w:sz="8" w:space="0" w:color="auto"/>
            </w:tcBorders>
            <w:shd w:val="clear" w:color="auto" w:fill="auto"/>
            <w:vAlign w:val="center"/>
          </w:tcPr>
          <w:p w14:paraId="2E730769"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20 Rebates</w:t>
            </w:r>
          </w:p>
        </w:tc>
      </w:tr>
      <w:tr w:rsidR="00B37691" w:rsidRPr="00B37691" w14:paraId="4C3E2D49"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4C40227B"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Connected Homes Device Rewards and Charges</w:t>
            </w:r>
          </w:p>
        </w:tc>
        <w:tc>
          <w:tcPr>
            <w:tcW w:w="3150" w:type="dxa"/>
            <w:tcBorders>
              <w:top w:val="nil"/>
              <w:left w:val="nil"/>
              <w:bottom w:val="single" w:sz="4" w:space="0" w:color="auto"/>
              <w:right w:val="single" w:sz="4" w:space="0" w:color="auto"/>
            </w:tcBorders>
            <w:shd w:val="clear" w:color="auto" w:fill="auto"/>
            <w:noWrap/>
            <w:vAlign w:val="center"/>
          </w:tcPr>
          <w:p w14:paraId="5377B900"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$500</w:t>
            </w:r>
          </w:p>
        </w:tc>
        <w:tc>
          <w:tcPr>
            <w:tcW w:w="1620" w:type="dxa"/>
            <w:tcBorders>
              <w:top w:val="nil"/>
              <w:left w:val="single" w:sz="4" w:space="0" w:color="auto"/>
              <w:bottom w:val="single" w:sz="4" w:space="0" w:color="auto"/>
              <w:right w:val="single" w:sz="8" w:space="0" w:color="auto"/>
            </w:tcBorders>
            <w:shd w:val="clear" w:color="auto" w:fill="auto"/>
            <w:vAlign w:val="center"/>
          </w:tcPr>
          <w:p w14:paraId="3301198E"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10 Devices</w:t>
            </w:r>
          </w:p>
        </w:tc>
      </w:tr>
      <w:tr w:rsidR="00B37691" w:rsidRPr="00B37691" w14:paraId="7A7DF5AA"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085C150D"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Residential EV Charger Rebates</w:t>
            </w:r>
          </w:p>
        </w:tc>
        <w:tc>
          <w:tcPr>
            <w:tcW w:w="3150" w:type="dxa"/>
            <w:tcBorders>
              <w:top w:val="nil"/>
              <w:left w:val="nil"/>
              <w:bottom w:val="single" w:sz="4" w:space="0" w:color="auto"/>
              <w:right w:val="single" w:sz="4" w:space="0" w:color="auto"/>
            </w:tcBorders>
            <w:shd w:val="clear" w:color="auto" w:fill="auto"/>
            <w:noWrap/>
            <w:vAlign w:val="center"/>
          </w:tcPr>
          <w:p w14:paraId="4FA04ACB"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$2,800</w:t>
            </w:r>
          </w:p>
        </w:tc>
        <w:tc>
          <w:tcPr>
            <w:tcW w:w="1620" w:type="dxa"/>
            <w:tcBorders>
              <w:top w:val="nil"/>
              <w:left w:val="single" w:sz="4" w:space="0" w:color="auto"/>
              <w:bottom w:val="single" w:sz="4" w:space="0" w:color="auto"/>
              <w:right w:val="single" w:sz="8" w:space="0" w:color="auto"/>
            </w:tcBorders>
            <w:shd w:val="clear" w:color="auto" w:fill="auto"/>
            <w:vAlign w:val="center"/>
          </w:tcPr>
          <w:p w14:paraId="53623AFE"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4 Chargers</w:t>
            </w:r>
          </w:p>
        </w:tc>
      </w:tr>
      <w:tr w:rsidR="00B37691" w:rsidRPr="00B37691" w14:paraId="61B673A3" w14:textId="77777777" w:rsidTr="000101D8">
        <w:trPr>
          <w:trHeight w:val="300"/>
        </w:trPr>
        <w:tc>
          <w:tcPr>
            <w:tcW w:w="5130" w:type="dxa"/>
            <w:tcBorders>
              <w:top w:val="nil"/>
              <w:left w:val="single" w:sz="8" w:space="0" w:color="auto"/>
              <w:bottom w:val="single" w:sz="4" w:space="0" w:color="auto"/>
              <w:right w:val="single" w:sz="8" w:space="0" w:color="auto"/>
            </w:tcBorders>
            <w:shd w:val="clear" w:color="auto" w:fill="auto"/>
            <w:vAlign w:val="center"/>
            <w:hideMark/>
          </w:tcPr>
          <w:p w14:paraId="4D468154"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MLP Solar Rebate Program (remaining projects)</w:t>
            </w:r>
          </w:p>
        </w:tc>
        <w:tc>
          <w:tcPr>
            <w:tcW w:w="3150" w:type="dxa"/>
            <w:tcBorders>
              <w:top w:val="nil"/>
              <w:left w:val="nil"/>
              <w:bottom w:val="single" w:sz="4" w:space="0" w:color="auto"/>
              <w:right w:val="single" w:sz="4" w:space="0" w:color="auto"/>
            </w:tcBorders>
            <w:shd w:val="clear" w:color="auto" w:fill="auto"/>
            <w:noWrap/>
            <w:vAlign w:val="center"/>
          </w:tcPr>
          <w:p w14:paraId="24DC560C"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$6,000</w:t>
            </w:r>
          </w:p>
        </w:tc>
        <w:tc>
          <w:tcPr>
            <w:tcW w:w="1620" w:type="dxa"/>
            <w:tcBorders>
              <w:top w:val="nil"/>
              <w:left w:val="single" w:sz="4" w:space="0" w:color="auto"/>
              <w:bottom w:val="single" w:sz="4" w:space="0" w:color="auto"/>
              <w:right w:val="single" w:sz="8" w:space="0" w:color="auto"/>
            </w:tcBorders>
            <w:shd w:val="clear" w:color="auto" w:fill="auto"/>
            <w:vAlign w:val="center"/>
          </w:tcPr>
          <w:p w14:paraId="33DDDEBB"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2 Projects</w:t>
            </w:r>
          </w:p>
        </w:tc>
      </w:tr>
      <w:tr w:rsidR="00B37691" w:rsidRPr="00B37691" w14:paraId="3DDE980D" w14:textId="77777777" w:rsidTr="000101D8">
        <w:trPr>
          <w:trHeight w:val="315"/>
        </w:trPr>
        <w:tc>
          <w:tcPr>
            <w:tcW w:w="513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F7F2DE6" w14:textId="77777777" w:rsidR="009B4CF4" w:rsidRPr="00B37691" w:rsidRDefault="009B4CF4" w:rsidP="009B4CF4">
            <w:pPr>
              <w:widowControl/>
              <w:autoSpaceDE/>
              <w:autoSpaceDN/>
              <w:rPr>
                <w:rFonts w:ascii="Calibri" w:eastAsia="Times New Roman" w:hAnsi="Calibri" w:cs="Calibri"/>
                <w:sz w:val="20"/>
                <w:szCs w:val="20"/>
              </w:rPr>
            </w:pPr>
            <w:r w:rsidRPr="00B37691">
              <w:rPr>
                <w:rFonts w:ascii="Calibri" w:eastAsia="Times New Roman" w:hAnsi="Calibri" w:cs="Calibri"/>
                <w:sz w:val="20"/>
                <w:szCs w:val="20"/>
              </w:rPr>
              <w:t>Tier 1 and Tier 2 and Optional Admin Costs</w:t>
            </w:r>
          </w:p>
        </w:tc>
        <w:tc>
          <w:tcPr>
            <w:tcW w:w="3150" w:type="dxa"/>
            <w:tcBorders>
              <w:top w:val="nil"/>
              <w:left w:val="nil"/>
              <w:bottom w:val="single" w:sz="8" w:space="0" w:color="auto"/>
              <w:right w:val="single" w:sz="4" w:space="0" w:color="auto"/>
            </w:tcBorders>
            <w:shd w:val="clear" w:color="auto" w:fill="auto"/>
            <w:noWrap/>
            <w:vAlign w:val="center"/>
          </w:tcPr>
          <w:p w14:paraId="3D10A9CB"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$22,732</w:t>
            </w:r>
          </w:p>
        </w:tc>
        <w:tc>
          <w:tcPr>
            <w:tcW w:w="1620" w:type="dxa"/>
            <w:tcBorders>
              <w:top w:val="nil"/>
              <w:left w:val="single" w:sz="4" w:space="0" w:color="auto"/>
              <w:bottom w:val="single" w:sz="8" w:space="0" w:color="auto"/>
              <w:right w:val="single" w:sz="8" w:space="0" w:color="auto"/>
            </w:tcBorders>
            <w:shd w:val="clear" w:color="auto" w:fill="auto"/>
            <w:noWrap/>
            <w:vAlign w:val="center"/>
          </w:tcPr>
          <w:p w14:paraId="434EB766"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N/A</w:t>
            </w:r>
          </w:p>
        </w:tc>
      </w:tr>
      <w:tr w:rsidR="009B4CF4" w:rsidRPr="00B37691" w14:paraId="56B8BB06" w14:textId="77777777" w:rsidTr="000101D8">
        <w:trPr>
          <w:trHeight w:val="300"/>
        </w:trPr>
        <w:tc>
          <w:tcPr>
            <w:tcW w:w="5130" w:type="dxa"/>
            <w:tcBorders>
              <w:top w:val="nil"/>
              <w:left w:val="nil"/>
              <w:bottom w:val="nil"/>
              <w:right w:val="nil"/>
            </w:tcBorders>
            <w:shd w:val="clear" w:color="auto" w:fill="auto"/>
            <w:vAlign w:val="center"/>
            <w:hideMark/>
          </w:tcPr>
          <w:p w14:paraId="1F7BF5F4" w14:textId="77777777" w:rsidR="009B4CF4" w:rsidRPr="00B37691" w:rsidRDefault="009B4CF4" w:rsidP="009B4CF4">
            <w:pPr>
              <w:widowControl/>
              <w:autoSpaceDE/>
              <w:autoSpaceDN/>
              <w:jc w:val="center"/>
              <w:rPr>
                <w:rFonts w:ascii="Calibri" w:eastAsia="Times New Roman" w:hAnsi="Calibri" w:cs="Calibri"/>
                <w:b/>
                <w:bCs/>
                <w:sz w:val="20"/>
                <w:szCs w:val="20"/>
              </w:rPr>
            </w:pPr>
            <w:r w:rsidRPr="00B37691">
              <w:rPr>
                <w:rFonts w:ascii="Calibri" w:eastAsia="Times New Roman" w:hAnsi="Calibri" w:cs="Calibri"/>
                <w:b/>
                <w:bCs/>
                <w:sz w:val="20"/>
                <w:szCs w:val="20"/>
              </w:rPr>
              <w:t>Total</w:t>
            </w:r>
          </w:p>
        </w:tc>
        <w:tc>
          <w:tcPr>
            <w:tcW w:w="3150" w:type="dxa"/>
            <w:tcBorders>
              <w:top w:val="nil"/>
              <w:left w:val="nil"/>
              <w:bottom w:val="nil"/>
              <w:right w:val="nil"/>
            </w:tcBorders>
            <w:shd w:val="clear" w:color="auto" w:fill="auto"/>
            <w:vAlign w:val="center"/>
          </w:tcPr>
          <w:p w14:paraId="71975333" w14:textId="77777777" w:rsidR="009B4CF4" w:rsidRPr="00B37691" w:rsidRDefault="009B4CF4" w:rsidP="009B4CF4">
            <w:pPr>
              <w:jc w:val="center"/>
              <w:rPr>
                <w:rFonts w:ascii="Calibri" w:hAnsi="Calibri" w:cs="Calibri"/>
                <w:sz w:val="20"/>
                <w:szCs w:val="20"/>
              </w:rPr>
            </w:pPr>
            <w:r w:rsidRPr="00B37691">
              <w:rPr>
                <w:rFonts w:ascii="Calibri" w:hAnsi="Calibri" w:cs="Calibri"/>
                <w:sz w:val="20"/>
                <w:szCs w:val="20"/>
              </w:rPr>
              <w:t xml:space="preserve">$55,339 </w:t>
            </w:r>
          </w:p>
        </w:tc>
        <w:tc>
          <w:tcPr>
            <w:tcW w:w="1620" w:type="dxa"/>
            <w:tcBorders>
              <w:top w:val="nil"/>
              <w:left w:val="nil"/>
              <w:bottom w:val="nil"/>
              <w:right w:val="nil"/>
            </w:tcBorders>
            <w:shd w:val="clear" w:color="auto" w:fill="auto"/>
            <w:vAlign w:val="bottom"/>
          </w:tcPr>
          <w:p w14:paraId="555FC942" w14:textId="77777777" w:rsidR="009B4CF4" w:rsidRPr="00B37691" w:rsidRDefault="009B4CF4" w:rsidP="009B4CF4">
            <w:pPr>
              <w:jc w:val="center"/>
              <w:rPr>
                <w:rFonts w:ascii="Calibri" w:hAnsi="Calibri" w:cs="Calibri"/>
                <w:sz w:val="20"/>
                <w:szCs w:val="20"/>
              </w:rPr>
            </w:pPr>
          </w:p>
        </w:tc>
      </w:tr>
    </w:tbl>
    <w:p w14:paraId="07EBAB0D" w14:textId="77777777" w:rsidR="009B4CF4" w:rsidRPr="008C37B2" w:rsidRDefault="009B4CF4" w:rsidP="009B4CF4">
      <w:pPr>
        <w:pStyle w:val="BodyText"/>
        <w:rPr>
          <w:b/>
        </w:rPr>
      </w:pPr>
    </w:p>
    <w:p w14:paraId="770DCB57" w14:textId="77777777" w:rsidR="009B4CF4" w:rsidRPr="008C37B2" w:rsidRDefault="009B4CF4" w:rsidP="009B4CF4">
      <w:pPr>
        <w:pStyle w:val="BodyText"/>
      </w:pPr>
    </w:p>
    <w:p w14:paraId="673EBC98" w14:textId="77777777" w:rsidR="009B4CF4" w:rsidRPr="008C37B2" w:rsidRDefault="009B4CF4" w:rsidP="009B4CF4">
      <w:pPr>
        <w:pStyle w:val="Heading2"/>
      </w:pPr>
      <w:r w:rsidRPr="008C37B2">
        <w:t>2022 Rebate Offering</w:t>
      </w:r>
    </w:p>
    <w:p w14:paraId="6CD5F3F3" w14:textId="77777777" w:rsidR="008C37B2" w:rsidRPr="008C37B2" w:rsidRDefault="008C37B2" w:rsidP="009B4CF4">
      <w:pPr>
        <w:pStyle w:val="Heading2"/>
      </w:pPr>
    </w:p>
    <w:tbl>
      <w:tblPr>
        <w:tblW w:w="9900" w:type="dxa"/>
        <w:tblInd w:w="108" w:type="dxa"/>
        <w:tblLook w:val="04A0" w:firstRow="1" w:lastRow="0" w:firstColumn="1" w:lastColumn="0" w:noHBand="0" w:noVBand="1"/>
      </w:tblPr>
      <w:tblGrid>
        <w:gridCol w:w="5130"/>
        <w:gridCol w:w="3150"/>
        <w:gridCol w:w="1620"/>
      </w:tblGrid>
      <w:tr w:rsidR="008C37B2" w:rsidRPr="008C37B2" w14:paraId="5D161AAC"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FC9E39" w14:textId="77777777" w:rsidR="008C37B2" w:rsidRPr="008C37B2" w:rsidRDefault="008C37B2" w:rsidP="008C37B2">
            <w:pPr>
              <w:widowControl/>
              <w:autoSpaceDE/>
              <w:autoSpaceDN/>
              <w:jc w:val="center"/>
              <w:rPr>
                <w:rFonts w:ascii="Calibri" w:eastAsia="Times New Roman" w:hAnsi="Calibri" w:cs="Calibri"/>
                <w:b/>
                <w:bCs/>
              </w:rPr>
            </w:pPr>
            <w:r w:rsidRPr="008C37B2">
              <w:rPr>
                <w:rFonts w:ascii="Calibri" w:eastAsia="Times New Roman" w:hAnsi="Calibri" w:cs="Calibri"/>
                <w:b/>
                <w:bCs/>
              </w:rPr>
              <w:t>Device</w:t>
            </w:r>
          </w:p>
        </w:tc>
        <w:tc>
          <w:tcPr>
            <w:tcW w:w="3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4ECEBF" w14:textId="77777777" w:rsidR="008C37B2" w:rsidRPr="008C37B2" w:rsidRDefault="008C37B2" w:rsidP="008C37B2">
            <w:pPr>
              <w:widowControl/>
              <w:autoSpaceDE/>
              <w:autoSpaceDN/>
              <w:jc w:val="center"/>
              <w:rPr>
                <w:rFonts w:ascii="Calibri" w:eastAsia="Times New Roman" w:hAnsi="Calibri" w:cs="Calibri"/>
                <w:b/>
                <w:bCs/>
              </w:rPr>
            </w:pPr>
            <w:r w:rsidRPr="008C37B2">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5E274A" w14:textId="77777777" w:rsidR="008C37B2" w:rsidRPr="008C37B2" w:rsidRDefault="008C37B2" w:rsidP="008C37B2">
            <w:pPr>
              <w:widowControl/>
              <w:autoSpaceDE/>
              <w:autoSpaceDN/>
              <w:jc w:val="center"/>
              <w:rPr>
                <w:rFonts w:ascii="Calibri" w:eastAsia="Times New Roman" w:hAnsi="Calibri" w:cs="Calibri"/>
                <w:b/>
                <w:bCs/>
              </w:rPr>
            </w:pPr>
            <w:r w:rsidRPr="008C37B2">
              <w:rPr>
                <w:rFonts w:ascii="Calibri" w:eastAsia="Times New Roman" w:hAnsi="Calibri" w:cs="Calibri"/>
                <w:b/>
                <w:bCs/>
              </w:rPr>
              <w:t>Rebate Amount</w:t>
            </w:r>
          </w:p>
        </w:tc>
      </w:tr>
      <w:tr w:rsidR="008C37B2" w:rsidRPr="008C37B2" w14:paraId="535C9892"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A1BB1"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Air Purifier/ Room Air Cleaner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2D51BAA"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2EB60"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$40</w:t>
            </w:r>
          </w:p>
        </w:tc>
      </w:tr>
      <w:tr w:rsidR="008C37B2" w:rsidRPr="008C37B2" w14:paraId="4A16E8D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5E997"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Clothes Washer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4EF0372"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41217"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w:t>
            </w:r>
          </w:p>
        </w:tc>
      </w:tr>
      <w:tr w:rsidR="008C37B2" w:rsidRPr="008C37B2" w14:paraId="4EDE8624"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FCDA2"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Clothes Dryer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9B0A2E8"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67D37"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w:t>
            </w:r>
          </w:p>
        </w:tc>
      </w:tr>
      <w:tr w:rsidR="008C37B2" w:rsidRPr="008C37B2" w14:paraId="13ABB358"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CE0C7"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Dehumidifier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3D819FE"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A0E1A"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$30</w:t>
            </w:r>
          </w:p>
        </w:tc>
      </w:tr>
      <w:tr w:rsidR="008C37B2" w:rsidRPr="008C37B2" w14:paraId="3D70B424"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BFDC7"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Heat Pump Dryer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01387B9"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A822C"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$500</w:t>
            </w:r>
          </w:p>
        </w:tc>
      </w:tr>
      <w:tr w:rsidR="008C37B2" w:rsidRPr="008C37B2" w14:paraId="2A0FDCEB"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BA0F9"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Electric Heat Pump Water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41B2667"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D353C"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$500</w:t>
            </w:r>
          </w:p>
        </w:tc>
      </w:tr>
      <w:tr w:rsidR="008C37B2" w:rsidRPr="008C37B2" w14:paraId="1BBA8E1E"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AFDF6"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Pool Pump (Two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E0D9C7E"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9994A"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$175</w:t>
            </w:r>
          </w:p>
        </w:tc>
      </w:tr>
      <w:tr w:rsidR="008C37B2" w:rsidRPr="008C37B2" w14:paraId="24B37357"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ACD78"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Pool Pump (Variable Speed)</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0D953C0"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EE0D0"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$250</w:t>
            </w:r>
          </w:p>
        </w:tc>
      </w:tr>
      <w:tr w:rsidR="008C37B2" w:rsidRPr="008C37B2" w14:paraId="1DD3036C"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C9A0A"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Refrigerator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28E2568"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DF455"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w:t>
            </w:r>
          </w:p>
        </w:tc>
      </w:tr>
      <w:tr w:rsidR="008C37B2" w:rsidRPr="008C37B2" w14:paraId="0C2B6509"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715F6"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Heat Pump Pool Heater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352530A"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863D9"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$250</w:t>
            </w:r>
          </w:p>
        </w:tc>
      </w:tr>
      <w:tr w:rsidR="008C37B2" w:rsidRPr="008C37B2" w14:paraId="797FAA94"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FBEA4"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Wifi Enabled Smart Thermostat</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7D19881"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481AD"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 up to $125</w:t>
            </w:r>
          </w:p>
        </w:tc>
      </w:tr>
      <w:tr w:rsidR="008C37B2" w:rsidRPr="008C37B2" w14:paraId="38BEFB1D"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FDCB6"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Induction Range (replace gas/propane)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8831027"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F806F"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$500</w:t>
            </w:r>
          </w:p>
        </w:tc>
      </w:tr>
      <w:tr w:rsidR="008C37B2" w:rsidRPr="008C37B2" w14:paraId="79294BD1"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46ABE"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Induction Range (replace electric)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16FC161" w14:textId="77777777" w:rsidR="008C37B2" w:rsidRPr="008C37B2" w:rsidRDefault="008C37B2" w:rsidP="008C37B2">
            <w:pPr>
              <w:widowControl/>
              <w:autoSpaceDE/>
              <w:autoSpaceDN/>
              <w:rPr>
                <w:rFonts w:ascii="Calibri" w:eastAsia="Times New Roman" w:hAnsi="Calibri" w:cs="Calibri"/>
                <w:color w:val="000000"/>
                <w:sz w:val="20"/>
                <w:szCs w:val="20"/>
              </w:rPr>
            </w:pPr>
            <w:r w:rsidRPr="008C37B2">
              <w:rPr>
                <w:rFonts w:ascii="Calibri" w:eastAsia="Times New Roman" w:hAnsi="Calibri" w:cs="Calibri"/>
                <w:color w:val="000000"/>
                <w:sz w:val="20"/>
                <w:szCs w:val="20"/>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A9595"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$100</w:t>
            </w:r>
          </w:p>
        </w:tc>
      </w:tr>
      <w:tr w:rsidR="008C37B2" w:rsidRPr="008C37B2" w14:paraId="2E7039AC"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E9733"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Central A/C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20B4630"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SEER 16+; EER 13+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05DEE"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$250</w:t>
            </w:r>
          </w:p>
        </w:tc>
      </w:tr>
      <w:tr w:rsidR="008C37B2" w:rsidRPr="008C37B2" w14:paraId="78A0FAE2"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13688"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675B7FB"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SEER 16+; EER 12+; HSPF 8.5+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FD0FA"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$250</w:t>
            </w:r>
          </w:p>
        </w:tc>
      </w:tr>
      <w:tr w:rsidR="008C37B2" w:rsidRPr="008C37B2" w14:paraId="1928E4EB"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597E0"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Air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1605C3F"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SEER 18+; HSPF 9.6+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F97A1"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$500</w:t>
            </w:r>
          </w:p>
        </w:tc>
      </w:tr>
      <w:tr w:rsidR="008C37B2" w:rsidRPr="008C37B2" w14:paraId="284A300D"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2B9C0"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Ground Source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4FCE54D"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EER 17.1+; COP 3.6+</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579B1"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$500</w:t>
            </w:r>
          </w:p>
        </w:tc>
      </w:tr>
      <w:tr w:rsidR="008C37B2" w:rsidRPr="008C37B2" w14:paraId="32C4DD70"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237C4"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 xml:space="preserve">Single-Zone Ductless Mini-Split Heat Pump </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8C23A43"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SEER 16+; HSPF 9.0+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1F0EF"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$300</w:t>
            </w:r>
          </w:p>
        </w:tc>
      </w:tr>
      <w:tr w:rsidR="008C37B2" w:rsidRPr="008C37B2" w14:paraId="56845A37"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FD8A5"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Multi-Zone Ductless Mini-Split Heat Pump</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ED70C4D"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SEER 16+; HSPF 9.5+</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FE86C"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$500</w:t>
            </w:r>
          </w:p>
        </w:tc>
      </w:tr>
      <w:tr w:rsidR="008C37B2" w:rsidRPr="008C37B2" w14:paraId="1B7FC73B"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5C7CC"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Blower Door Test &amp; Air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D4EB274"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F20E1B6"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 up to $500</w:t>
            </w:r>
          </w:p>
        </w:tc>
      </w:tr>
      <w:tr w:rsidR="008C37B2" w:rsidRPr="008C37B2" w14:paraId="148A4CB6"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ADA2F"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Insulation</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B60F5F3"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1C81996"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 up to $500</w:t>
            </w:r>
          </w:p>
        </w:tc>
      </w:tr>
      <w:tr w:rsidR="008C37B2" w:rsidRPr="008C37B2" w14:paraId="7ED42122"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DA4F5"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Duct Sealing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89DFF61"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05B04CE"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 up to $500</w:t>
            </w:r>
          </w:p>
        </w:tc>
      </w:tr>
      <w:tr w:rsidR="008C37B2" w:rsidRPr="008C37B2" w14:paraId="30E4D443"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80E70"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Energy Star Rated Heating System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6F1EA68B"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5E803C2"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50%, up to $500</w:t>
            </w:r>
          </w:p>
        </w:tc>
      </w:tr>
      <w:tr w:rsidR="008C37B2" w:rsidRPr="008C37B2" w14:paraId="17B1471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FDD50"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Batteries (≥10 KWH) - Sonnen, Generac</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6CA3122"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BD4D9"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$15/mo</w:t>
            </w:r>
          </w:p>
        </w:tc>
      </w:tr>
      <w:tr w:rsidR="008C37B2" w:rsidRPr="008C37B2" w14:paraId="1B237955"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161C0"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Electric Vehicle Chargers - ChargePoint, JuiceBox</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B0FCA28"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B3E58"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$10/mo</w:t>
            </w:r>
          </w:p>
        </w:tc>
      </w:tr>
      <w:tr w:rsidR="008C37B2" w:rsidRPr="008C37B2" w14:paraId="1C1C9D00" w14:textId="77777777" w:rsidTr="000101D8">
        <w:trPr>
          <w:trHeight w:val="51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270AB"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Mini-Split Heat Pump Controllers (per condenser) - Sensibo, Flair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1D93235"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7C5D1"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$5/mo</w:t>
            </w:r>
          </w:p>
        </w:tc>
      </w:tr>
      <w:tr w:rsidR="008C37B2" w:rsidRPr="008C37B2" w14:paraId="35BC03B8"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FCAB5"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Wifi Thermostats - Google Nest, Honeywell Home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28D03173"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5C0A3"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$5/mo</w:t>
            </w:r>
          </w:p>
        </w:tc>
      </w:tr>
      <w:tr w:rsidR="008C37B2" w:rsidRPr="008C37B2" w14:paraId="791D6B4E"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78B8E"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Electric Hot Water Heaters - GE, Rheem</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5E174AB"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592CC"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$5/mo</w:t>
            </w:r>
          </w:p>
        </w:tc>
      </w:tr>
      <w:tr w:rsidR="008C37B2" w:rsidRPr="008C37B2" w14:paraId="2E81C88F"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A8F4F"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Electric Lawn Mower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4248D331" w14:textId="77777777" w:rsidR="008C37B2" w:rsidRPr="008C37B2" w:rsidRDefault="00B87C4B"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Rechargeable</w:t>
            </w:r>
            <w:r w:rsidR="008C37B2" w:rsidRPr="008C37B2">
              <w:rPr>
                <w:rFonts w:ascii="Calibri" w:eastAsia="Times New Roman" w:hAnsi="Calibri" w:cs="Calibri"/>
                <w:sz w:val="20"/>
                <w:szCs w:val="20"/>
              </w:rPr>
              <w:t xml:space="preserv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AE4A0"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$100</w:t>
            </w:r>
          </w:p>
        </w:tc>
      </w:tr>
      <w:tr w:rsidR="008C37B2" w:rsidRPr="008C37B2" w14:paraId="2F096645"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7E84C"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Electric Snow Blower</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189776FD" w14:textId="77777777" w:rsidR="008C37B2" w:rsidRPr="008C37B2" w:rsidRDefault="00B87C4B"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Rechargeable</w:t>
            </w:r>
            <w:r w:rsidR="008C37B2" w:rsidRPr="008C37B2">
              <w:rPr>
                <w:rFonts w:ascii="Calibri" w:eastAsia="Times New Roman" w:hAnsi="Calibri" w:cs="Calibri"/>
                <w:sz w:val="20"/>
                <w:szCs w:val="20"/>
              </w:rPr>
              <w:t xml:space="preserve"> Battery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C976A"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$100</w:t>
            </w:r>
          </w:p>
        </w:tc>
      </w:tr>
      <w:tr w:rsidR="008C37B2" w:rsidRPr="008C37B2" w14:paraId="5D26A2AA"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537B7"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Residential EV Scheduled Charging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5B57285E"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Full Battery EV</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9B48387"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Free Charger</w:t>
            </w:r>
          </w:p>
        </w:tc>
      </w:tr>
      <w:tr w:rsidR="008C37B2" w:rsidRPr="008C37B2" w14:paraId="2A0715D2"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B3EAF"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Residential EV Scheduled Charging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31E07AC5"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PHEV &lt;15 kWh Battery Capacity</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BD29E14"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$200</w:t>
            </w:r>
          </w:p>
        </w:tc>
      </w:tr>
      <w:tr w:rsidR="008C37B2" w:rsidRPr="008C37B2" w14:paraId="0F58E43E"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CE7BD"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Residential EV Scheduled Charging</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71B31E51" w14:textId="77777777" w:rsidR="008C37B2" w:rsidRPr="008C37B2" w:rsidRDefault="008C37B2" w:rsidP="008C37B2">
            <w:pPr>
              <w:widowControl/>
              <w:autoSpaceDE/>
              <w:autoSpaceDN/>
              <w:rPr>
                <w:rFonts w:ascii="Calibri" w:eastAsia="Times New Roman" w:hAnsi="Calibri" w:cs="Calibri"/>
                <w:sz w:val="20"/>
                <w:szCs w:val="20"/>
              </w:rPr>
            </w:pPr>
            <w:r w:rsidRPr="008C37B2">
              <w:rPr>
                <w:rFonts w:ascii="Calibri" w:eastAsia="Times New Roman" w:hAnsi="Calibri" w:cs="Calibri"/>
                <w:sz w:val="20"/>
                <w:szCs w:val="20"/>
              </w:rPr>
              <w:t>PHEV 15+ kWh Battery Capacity</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7F9EEF8D" w14:textId="77777777" w:rsidR="008C37B2" w:rsidRPr="008C37B2" w:rsidRDefault="008C37B2" w:rsidP="008C37B2">
            <w:pPr>
              <w:widowControl/>
              <w:autoSpaceDE/>
              <w:autoSpaceDN/>
              <w:jc w:val="center"/>
              <w:rPr>
                <w:rFonts w:ascii="Calibri" w:eastAsia="Times New Roman" w:hAnsi="Calibri" w:cs="Calibri"/>
                <w:sz w:val="20"/>
                <w:szCs w:val="20"/>
              </w:rPr>
            </w:pPr>
            <w:r w:rsidRPr="008C37B2">
              <w:rPr>
                <w:rFonts w:ascii="Calibri" w:eastAsia="Times New Roman" w:hAnsi="Calibri" w:cs="Calibri"/>
                <w:sz w:val="20"/>
                <w:szCs w:val="20"/>
              </w:rPr>
              <w:t>$300</w:t>
            </w:r>
          </w:p>
        </w:tc>
      </w:tr>
      <w:tr w:rsidR="004E240B" w:rsidRPr="008C37B2" w14:paraId="5A024F30" w14:textId="77777777" w:rsidTr="000101D8">
        <w:trPr>
          <w:trHeight w:val="300"/>
        </w:trPr>
        <w:tc>
          <w:tcPr>
            <w:tcW w:w="5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8E747" w14:textId="77777777" w:rsidR="004E240B" w:rsidRPr="00810767" w:rsidRDefault="004E240B" w:rsidP="004E240B">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MLP Solar Rebate Program</w:t>
            </w:r>
            <w:r>
              <w:rPr>
                <w:rFonts w:ascii="Calibri" w:eastAsia="Times New Roman" w:hAnsi="Calibri" w:cs="Calibri"/>
                <w:sz w:val="20"/>
                <w:szCs w:val="20"/>
              </w:rPr>
              <w:t xml:space="preserve"> (MLP share)</w:t>
            </w:r>
          </w:p>
        </w:tc>
        <w:tc>
          <w:tcPr>
            <w:tcW w:w="3150" w:type="dxa"/>
            <w:tcBorders>
              <w:top w:val="single" w:sz="4" w:space="0" w:color="auto"/>
              <w:left w:val="nil"/>
              <w:bottom w:val="single" w:sz="4" w:space="0" w:color="auto"/>
              <w:right w:val="single" w:sz="4" w:space="0" w:color="auto"/>
            </w:tcBorders>
            <w:shd w:val="clear" w:color="auto" w:fill="auto"/>
            <w:noWrap/>
            <w:vAlign w:val="center"/>
            <w:hideMark/>
          </w:tcPr>
          <w:p w14:paraId="020D76F3" w14:textId="77777777" w:rsidR="004E240B" w:rsidRPr="00810767" w:rsidRDefault="004E240B" w:rsidP="004E240B">
            <w:pPr>
              <w:widowControl/>
              <w:rPr>
                <w:rFonts w:ascii="Calibri" w:eastAsia="Calibri" w:hAnsi="Calibri" w:cs="Calibri"/>
                <w:sz w:val="20"/>
                <w:szCs w:val="20"/>
              </w:rPr>
            </w:pPr>
            <w:r w:rsidRPr="00810767">
              <w:rPr>
                <w:rFonts w:ascii="Calibri" w:eastAsia="Calibri" w:hAnsi="Calibri" w:cs="Calibri"/>
                <w:sz w:val="20"/>
                <w:szCs w:val="20"/>
              </w:rPr>
              <w:t>systems with DOER approval</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998E7D2" w14:textId="77777777" w:rsidR="004E240B" w:rsidRPr="00810767" w:rsidRDefault="004E240B" w:rsidP="004E240B">
            <w:pPr>
              <w:widowControl/>
              <w:jc w:val="center"/>
              <w:rPr>
                <w:rFonts w:ascii="Calibri" w:eastAsia="Calibri" w:hAnsi="Calibri" w:cs="Calibri"/>
                <w:sz w:val="20"/>
                <w:szCs w:val="20"/>
              </w:rPr>
            </w:pPr>
            <w:r w:rsidRPr="00810767">
              <w:rPr>
                <w:rFonts w:ascii="Calibri" w:eastAsia="Calibri" w:hAnsi="Calibri" w:cs="Calibri"/>
                <w:sz w:val="20"/>
                <w:szCs w:val="20"/>
              </w:rPr>
              <w:t>$0.60/Watt</w:t>
            </w:r>
          </w:p>
        </w:tc>
      </w:tr>
    </w:tbl>
    <w:p w14:paraId="25A4C47F" w14:textId="77777777" w:rsidR="008C37B2" w:rsidRPr="00FB69CC" w:rsidRDefault="008C37B2" w:rsidP="009B4CF4">
      <w:pPr>
        <w:pStyle w:val="Heading2"/>
      </w:pPr>
    </w:p>
    <w:p w14:paraId="3D1310BB" w14:textId="77777777" w:rsidR="00C97185" w:rsidRPr="00FB69CC" w:rsidRDefault="00C97185">
      <w:pPr>
        <w:pStyle w:val="BodyText"/>
        <w:spacing w:before="220"/>
        <w:ind w:left="140" w:right="753"/>
      </w:pPr>
    </w:p>
    <w:p w14:paraId="1F75B28C" w14:textId="77777777" w:rsidR="00C97185" w:rsidRPr="00927D69" w:rsidRDefault="00C97185">
      <w:pPr>
        <w:rPr>
          <w:color w:val="FF0000"/>
        </w:rPr>
        <w:sectPr w:rsidR="00C97185" w:rsidRPr="00927D69">
          <w:pgSz w:w="12240" w:h="15840"/>
          <w:pgMar w:top="1440" w:right="980" w:bottom="1220" w:left="1300" w:header="0" w:footer="1024" w:gutter="0"/>
          <w:cols w:space="720"/>
        </w:sectPr>
      </w:pPr>
    </w:p>
    <w:p w14:paraId="014F6BD2" w14:textId="77777777" w:rsidR="00C97185" w:rsidRPr="00E77E91" w:rsidRDefault="00927D69" w:rsidP="00536723">
      <w:pPr>
        <w:pStyle w:val="Heading1"/>
        <w:tabs>
          <w:tab w:val="left" w:pos="6570"/>
        </w:tabs>
        <w:ind w:right="3030"/>
      </w:pPr>
      <w:r w:rsidRPr="00E77E91">
        <w:rPr>
          <w:noProof/>
        </w:rPr>
        <w:lastRenderedPageBreak/>
        <w:drawing>
          <wp:anchor distT="0" distB="0" distL="0" distR="0" simplePos="0" relativeHeight="251639808" behindDoc="0" locked="0" layoutInCell="1" allowOverlap="1" wp14:anchorId="09E1298A" wp14:editId="1E034A82">
            <wp:simplePos x="0" y="0"/>
            <wp:positionH relativeFrom="page">
              <wp:posOffset>5743575</wp:posOffset>
            </wp:positionH>
            <wp:positionV relativeFrom="paragraph">
              <wp:posOffset>-158750</wp:posOffset>
            </wp:positionV>
            <wp:extent cx="1364615" cy="1338624"/>
            <wp:effectExtent l="0" t="0" r="0" b="0"/>
            <wp:wrapNone/>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64615" cy="1338624"/>
                    </a:xfrm>
                    <a:prstGeom prst="rect">
                      <a:avLst/>
                    </a:prstGeom>
                  </pic:spPr>
                </pic:pic>
              </a:graphicData>
            </a:graphic>
            <wp14:sizeRelH relativeFrom="margin">
              <wp14:pctWidth>0</wp14:pctWidth>
            </wp14:sizeRelH>
            <wp14:sizeRelV relativeFrom="margin">
              <wp14:pctHeight>0</wp14:pctHeight>
            </wp14:sizeRelV>
          </wp:anchor>
        </w:drawing>
      </w:r>
      <w:r w:rsidR="00A752EF" w:rsidRPr="00E77E91">
        <w:t>Russell Municipal Light Department (RMLD)</w:t>
      </w:r>
    </w:p>
    <w:p w14:paraId="5EE80B4A" w14:textId="77777777" w:rsidR="00C97185" w:rsidRPr="00E77E91" w:rsidRDefault="00927D69" w:rsidP="00FB69CC">
      <w:pPr>
        <w:pStyle w:val="BodyText"/>
        <w:spacing w:before="1"/>
        <w:ind w:left="140" w:right="3880"/>
      </w:pPr>
      <w:r w:rsidRPr="00E77E91">
        <w:t xml:space="preserve">Municipal Action Plan – Addendum </w:t>
      </w:r>
    </w:p>
    <w:p w14:paraId="0705F1FA" w14:textId="77777777" w:rsidR="00C95B86" w:rsidRPr="00E77E91" w:rsidRDefault="00C95B86">
      <w:pPr>
        <w:pStyle w:val="BodyText"/>
        <w:spacing w:before="1"/>
        <w:ind w:left="140" w:right="6188"/>
      </w:pPr>
    </w:p>
    <w:p w14:paraId="0A20A577" w14:textId="77777777" w:rsidR="00FB69CC" w:rsidRPr="00E77E91" w:rsidRDefault="00FB69CC">
      <w:pPr>
        <w:pStyle w:val="BodyText"/>
        <w:spacing w:before="1"/>
        <w:ind w:left="140" w:right="6188"/>
      </w:pPr>
    </w:p>
    <w:p w14:paraId="21788F10" w14:textId="77777777" w:rsidR="00C97185" w:rsidRPr="00E77E91" w:rsidRDefault="00927D69">
      <w:pPr>
        <w:pStyle w:val="Heading2"/>
      </w:pPr>
      <w:r w:rsidRPr="00E77E91">
        <w:t>Residential Program Portfolio</w:t>
      </w:r>
    </w:p>
    <w:p w14:paraId="29152192" w14:textId="77777777" w:rsidR="00536723" w:rsidRPr="00E77E91" w:rsidRDefault="00536723">
      <w:pPr>
        <w:pStyle w:val="Heading2"/>
      </w:pPr>
    </w:p>
    <w:tbl>
      <w:tblPr>
        <w:tblStyle w:val="TableGrid"/>
        <w:tblW w:w="9900" w:type="dxa"/>
        <w:tblInd w:w="108" w:type="dxa"/>
        <w:tblLook w:val="04A0" w:firstRow="1" w:lastRow="0" w:firstColumn="1" w:lastColumn="0" w:noHBand="0" w:noVBand="1"/>
      </w:tblPr>
      <w:tblGrid>
        <w:gridCol w:w="4140"/>
        <w:gridCol w:w="990"/>
        <w:gridCol w:w="4770"/>
      </w:tblGrid>
      <w:tr w:rsidR="00E77E91" w:rsidRPr="00E77E91" w14:paraId="1B2409E9" w14:textId="77777777" w:rsidTr="0088772A">
        <w:tc>
          <w:tcPr>
            <w:tcW w:w="4140" w:type="dxa"/>
            <w:shd w:val="clear" w:color="auto" w:fill="D9D9D9" w:themeFill="background1" w:themeFillShade="D9"/>
            <w:vAlign w:val="bottom"/>
          </w:tcPr>
          <w:p w14:paraId="2AB59FD4" w14:textId="77777777" w:rsidR="000944A5" w:rsidRPr="00E77E91" w:rsidRDefault="000944A5" w:rsidP="000944A5">
            <w:pPr>
              <w:rPr>
                <w:rFonts w:ascii="Calibri" w:eastAsia="Times New Roman" w:hAnsi="Calibri" w:cs="Calibri"/>
                <w:b/>
                <w:bCs/>
              </w:rPr>
            </w:pPr>
            <w:r w:rsidRPr="00E77E91">
              <w:rPr>
                <w:rFonts w:ascii="Calibri" w:eastAsia="Times New Roman" w:hAnsi="Calibri" w:cs="Calibri"/>
                <w:b/>
                <w:bCs/>
              </w:rPr>
              <w:t>Program Name</w:t>
            </w:r>
          </w:p>
        </w:tc>
        <w:tc>
          <w:tcPr>
            <w:tcW w:w="990" w:type="dxa"/>
            <w:shd w:val="clear" w:color="auto" w:fill="D9D9D9" w:themeFill="background1" w:themeFillShade="D9"/>
            <w:vAlign w:val="bottom"/>
          </w:tcPr>
          <w:p w14:paraId="14C14DED" w14:textId="77777777" w:rsidR="000944A5" w:rsidRPr="00E77E91" w:rsidRDefault="000944A5" w:rsidP="0088772A">
            <w:pPr>
              <w:pStyle w:val="BodyText"/>
              <w:jc w:val="center"/>
            </w:pPr>
            <w:r w:rsidRPr="00E77E91">
              <w:rPr>
                <w:rFonts w:ascii="Calibri" w:eastAsia="Times New Roman" w:hAnsi="Calibri" w:cs="Calibri"/>
                <w:b/>
                <w:bCs/>
              </w:rPr>
              <w:t>MMWEC Admin</w:t>
            </w:r>
          </w:p>
        </w:tc>
        <w:tc>
          <w:tcPr>
            <w:tcW w:w="4770" w:type="dxa"/>
            <w:shd w:val="clear" w:color="auto" w:fill="D9D9D9" w:themeFill="background1" w:themeFillShade="D9"/>
            <w:vAlign w:val="bottom"/>
          </w:tcPr>
          <w:p w14:paraId="56D742A1" w14:textId="77777777" w:rsidR="000944A5" w:rsidRPr="00E77E91" w:rsidRDefault="000944A5" w:rsidP="000944A5">
            <w:pPr>
              <w:rPr>
                <w:rFonts w:ascii="Calibri" w:eastAsia="Times New Roman" w:hAnsi="Calibri" w:cs="Calibri"/>
              </w:rPr>
            </w:pPr>
            <w:r w:rsidRPr="00E77E91">
              <w:rPr>
                <w:rFonts w:ascii="Calibri" w:eastAsia="Times New Roman" w:hAnsi="Calibri" w:cs="Calibri"/>
                <w:b/>
                <w:bCs/>
              </w:rPr>
              <w:t>General description</w:t>
            </w:r>
          </w:p>
        </w:tc>
      </w:tr>
      <w:tr w:rsidR="00E77E91" w:rsidRPr="00E77E91" w14:paraId="496EDD8C" w14:textId="77777777" w:rsidTr="000944A5">
        <w:tc>
          <w:tcPr>
            <w:tcW w:w="4140" w:type="dxa"/>
            <w:vAlign w:val="center"/>
          </w:tcPr>
          <w:p w14:paraId="509CE6F1" w14:textId="77777777" w:rsidR="000944A5" w:rsidRPr="00E77E91" w:rsidRDefault="000944A5" w:rsidP="000944A5">
            <w:pPr>
              <w:rPr>
                <w:rFonts w:ascii="Calibri" w:eastAsia="Times New Roman" w:hAnsi="Calibri" w:cs="Calibri"/>
              </w:rPr>
            </w:pPr>
            <w:r w:rsidRPr="00E77E91">
              <w:rPr>
                <w:rFonts w:ascii="Calibri" w:eastAsia="Times New Roman" w:hAnsi="Calibri" w:cs="Calibri"/>
              </w:rPr>
              <w:t>Residential Energy Assessment</w:t>
            </w:r>
          </w:p>
        </w:tc>
        <w:tc>
          <w:tcPr>
            <w:tcW w:w="990" w:type="dxa"/>
            <w:vAlign w:val="bottom"/>
          </w:tcPr>
          <w:p w14:paraId="2E548757" w14:textId="77777777" w:rsidR="000944A5" w:rsidRPr="00E77E91" w:rsidRDefault="000944A5" w:rsidP="000944A5">
            <w:pPr>
              <w:jc w:val="center"/>
              <w:rPr>
                <w:rFonts w:ascii="Calibri" w:eastAsia="Times New Roman" w:hAnsi="Calibri" w:cs="Calibri"/>
                <w:sz w:val="22"/>
                <w:szCs w:val="22"/>
              </w:rPr>
            </w:pPr>
            <w:r w:rsidRPr="00E77E91">
              <w:rPr>
                <w:rFonts w:ascii="Calibri" w:hAnsi="Calibri" w:cs="Calibri"/>
                <w:sz w:val="22"/>
                <w:szCs w:val="22"/>
              </w:rPr>
              <w:t>Y</w:t>
            </w:r>
          </w:p>
        </w:tc>
        <w:tc>
          <w:tcPr>
            <w:tcW w:w="4770" w:type="dxa"/>
            <w:vAlign w:val="center"/>
          </w:tcPr>
          <w:p w14:paraId="7BD8DBA2" w14:textId="77777777" w:rsidR="000944A5" w:rsidRPr="00E77E91" w:rsidRDefault="000944A5" w:rsidP="000944A5">
            <w:pPr>
              <w:rPr>
                <w:rFonts w:ascii="Calibri" w:eastAsia="Times New Roman" w:hAnsi="Calibri" w:cs="Calibri"/>
              </w:rPr>
            </w:pPr>
            <w:r w:rsidRPr="00E77E91">
              <w:rPr>
                <w:rFonts w:ascii="Calibri" w:eastAsia="Times New Roman" w:hAnsi="Calibri" w:cs="Calibri"/>
              </w:rPr>
              <w:t>Includes direct install measures</w:t>
            </w:r>
          </w:p>
        </w:tc>
      </w:tr>
      <w:tr w:rsidR="00E77E91" w:rsidRPr="00E77E91" w14:paraId="5ED1233A" w14:textId="77777777" w:rsidTr="000944A5">
        <w:tc>
          <w:tcPr>
            <w:tcW w:w="4140" w:type="dxa"/>
            <w:vAlign w:val="center"/>
          </w:tcPr>
          <w:p w14:paraId="3D361BE7" w14:textId="77777777" w:rsidR="000944A5" w:rsidRPr="00E77E91" w:rsidRDefault="000944A5" w:rsidP="000944A5">
            <w:pPr>
              <w:rPr>
                <w:rFonts w:ascii="Calibri" w:eastAsia="Times New Roman" w:hAnsi="Calibri" w:cs="Calibri"/>
              </w:rPr>
            </w:pPr>
            <w:r w:rsidRPr="00E77E91">
              <w:rPr>
                <w:rFonts w:ascii="Calibri" w:eastAsia="Times New Roman" w:hAnsi="Calibri" w:cs="Calibri"/>
              </w:rPr>
              <w:t>ENERGY STAR Appliance Rebates</w:t>
            </w:r>
          </w:p>
        </w:tc>
        <w:tc>
          <w:tcPr>
            <w:tcW w:w="990" w:type="dxa"/>
            <w:vAlign w:val="bottom"/>
          </w:tcPr>
          <w:p w14:paraId="5FD930CD" w14:textId="77777777" w:rsidR="000944A5" w:rsidRPr="00E77E91" w:rsidRDefault="000944A5" w:rsidP="000944A5">
            <w:pPr>
              <w:jc w:val="center"/>
              <w:rPr>
                <w:rFonts w:ascii="Calibri" w:hAnsi="Calibri" w:cs="Calibri"/>
                <w:sz w:val="22"/>
                <w:szCs w:val="22"/>
              </w:rPr>
            </w:pPr>
            <w:r w:rsidRPr="00E77E91">
              <w:rPr>
                <w:rFonts w:ascii="Calibri" w:hAnsi="Calibri" w:cs="Calibri"/>
                <w:sz w:val="22"/>
                <w:szCs w:val="22"/>
              </w:rPr>
              <w:t>Y</w:t>
            </w:r>
          </w:p>
        </w:tc>
        <w:tc>
          <w:tcPr>
            <w:tcW w:w="4770" w:type="dxa"/>
            <w:vAlign w:val="center"/>
          </w:tcPr>
          <w:p w14:paraId="2A32180B" w14:textId="77777777" w:rsidR="000944A5" w:rsidRPr="00E77E91" w:rsidRDefault="000944A5" w:rsidP="000944A5">
            <w:pPr>
              <w:rPr>
                <w:rFonts w:ascii="Calibri" w:eastAsia="Times New Roman" w:hAnsi="Calibri" w:cs="Calibri"/>
              </w:rPr>
            </w:pPr>
            <w:r w:rsidRPr="00E77E91">
              <w:rPr>
                <w:rFonts w:ascii="Calibri" w:eastAsia="Times New Roman" w:hAnsi="Calibri" w:cs="Calibri"/>
              </w:rPr>
              <w:t>Rebates for household appliances and devices</w:t>
            </w:r>
          </w:p>
        </w:tc>
      </w:tr>
    </w:tbl>
    <w:p w14:paraId="184161FB" w14:textId="77777777" w:rsidR="000944A5" w:rsidRPr="00E77E91" w:rsidRDefault="000944A5" w:rsidP="000944A5">
      <w:pPr>
        <w:pStyle w:val="BodyText"/>
        <w:spacing w:before="9"/>
        <w:rPr>
          <w:sz w:val="21"/>
        </w:rPr>
      </w:pPr>
    </w:p>
    <w:p w14:paraId="1F58A1F8" w14:textId="77777777" w:rsidR="00031B9A" w:rsidRPr="00E77E91" w:rsidRDefault="00031B9A" w:rsidP="000944A5">
      <w:pPr>
        <w:pStyle w:val="BodyText"/>
        <w:spacing w:before="9"/>
        <w:rPr>
          <w:sz w:val="21"/>
        </w:rPr>
      </w:pPr>
    </w:p>
    <w:p w14:paraId="264A5B05" w14:textId="77777777" w:rsidR="00774917" w:rsidRPr="00E77E91" w:rsidRDefault="00774917" w:rsidP="00774917">
      <w:pPr>
        <w:pStyle w:val="Heading2"/>
      </w:pPr>
      <w:r w:rsidRPr="00E77E91">
        <w:t>Program Budget Data - 2020</w:t>
      </w:r>
    </w:p>
    <w:p w14:paraId="0D92A3F0" w14:textId="77777777" w:rsidR="00774917" w:rsidRPr="00E77E91" w:rsidRDefault="00774917" w:rsidP="00774917">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E77E91" w:rsidRPr="00E77E91" w14:paraId="407E0A1B" w14:textId="77777777" w:rsidTr="009B5322">
        <w:tc>
          <w:tcPr>
            <w:tcW w:w="3600" w:type="dxa"/>
            <w:vAlign w:val="bottom"/>
          </w:tcPr>
          <w:p w14:paraId="4DA7EEDA" w14:textId="77777777" w:rsidR="006C75ED" w:rsidRPr="00E77E91" w:rsidRDefault="006C75ED" w:rsidP="006C75ED">
            <w:pPr>
              <w:jc w:val="center"/>
              <w:rPr>
                <w:rFonts w:ascii="Calibri" w:eastAsia="Times New Roman" w:hAnsi="Calibri" w:cs="Calibri"/>
              </w:rPr>
            </w:pPr>
            <w:r w:rsidRPr="00E77E91">
              <w:rPr>
                <w:rFonts w:ascii="Calibri" w:eastAsia="Times New Roman" w:hAnsi="Calibri" w:cs="Calibri"/>
              </w:rPr>
              <w:t>2020 Gross Annual Retail Revenue</w:t>
            </w:r>
          </w:p>
        </w:tc>
        <w:tc>
          <w:tcPr>
            <w:tcW w:w="1188" w:type="dxa"/>
            <w:vAlign w:val="center"/>
          </w:tcPr>
          <w:p w14:paraId="3E82F1AB" w14:textId="77777777" w:rsidR="006C75ED" w:rsidRPr="00E77E91" w:rsidRDefault="006C75ED" w:rsidP="006C75ED">
            <w:pPr>
              <w:jc w:val="center"/>
              <w:rPr>
                <w:rFonts w:ascii="Calibri" w:eastAsia="Times New Roman" w:hAnsi="Calibri" w:cs="Calibri"/>
              </w:rPr>
            </w:pPr>
            <w:r w:rsidRPr="00E77E91">
              <w:rPr>
                <w:rFonts w:ascii="Calibri" w:hAnsi="Calibri" w:cs="Calibri"/>
              </w:rPr>
              <w:t xml:space="preserve">$848,856 </w:t>
            </w:r>
          </w:p>
        </w:tc>
      </w:tr>
      <w:tr w:rsidR="00E77E91" w:rsidRPr="00E77E91" w14:paraId="5D5AB6EB" w14:textId="77777777" w:rsidTr="009B5322">
        <w:tc>
          <w:tcPr>
            <w:tcW w:w="3600" w:type="dxa"/>
            <w:vAlign w:val="bottom"/>
          </w:tcPr>
          <w:p w14:paraId="3E56979C" w14:textId="77777777" w:rsidR="006C75ED" w:rsidRPr="00E77E91" w:rsidRDefault="006C75ED" w:rsidP="006C75ED">
            <w:pPr>
              <w:jc w:val="center"/>
              <w:rPr>
                <w:rFonts w:ascii="Calibri" w:eastAsia="Times New Roman" w:hAnsi="Calibri" w:cs="Calibri"/>
              </w:rPr>
            </w:pPr>
            <w:r w:rsidRPr="00E77E91">
              <w:rPr>
                <w:rFonts w:ascii="Calibri" w:eastAsia="Times New Roman" w:hAnsi="Calibri" w:cs="Calibri"/>
              </w:rPr>
              <w:t>Annual RCS Budget Threshold</w:t>
            </w:r>
          </w:p>
        </w:tc>
        <w:tc>
          <w:tcPr>
            <w:tcW w:w="1188" w:type="dxa"/>
            <w:vAlign w:val="center"/>
          </w:tcPr>
          <w:p w14:paraId="1B03016F" w14:textId="77777777" w:rsidR="006C75ED" w:rsidRPr="00E77E91" w:rsidRDefault="006C75ED" w:rsidP="006C75ED">
            <w:pPr>
              <w:jc w:val="center"/>
              <w:rPr>
                <w:rFonts w:ascii="Calibri" w:hAnsi="Calibri" w:cs="Calibri"/>
                <w:b/>
                <w:bCs/>
              </w:rPr>
            </w:pPr>
            <w:r w:rsidRPr="00E77E91">
              <w:rPr>
                <w:rFonts w:ascii="Calibri" w:hAnsi="Calibri" w:cs="Calibri"/>
                <w:b/>
                <w:bCs/>
              </w:rPr>
              <w:t xml:space="preserve">$2,122 </w:t>
            </w:r>
          </w:p>
        </w:tc>
      </w:tr>
      <w:tr w:rsidR="00E77E91" w:rsidRPr="00E77E91" w14:paraId="34FF1CC2" w14:textId="77777777" w:rsidTr="009B5322">
        <w:tc>
          <w:tcPr>
            <w:tcW w:w="3600" w:type="dxa"/>
            <w:vAlign w:val="bottom"/>
          </w:tcPr>
          <w:p w14:paraId="7C284D07" w14:textId="77777777" w:rsidR="006C75ED" w:rsidRPr="00E77E91" w:rsidRDefault="006C75ED" w:rsidP="006C75ED">
            <w:pPr>
              <w:jc w:val="center"/>
              <w:rPr>
                <w:rFonts w:ascii="Calibri" w:eastAsia="Times New Roman" w:hAnsi="Calibri" w:cs="Calibri"/>
              </w:rPr>
            </w:pPr>
            <w:r w:rsidRPr="00E77E91">
              <w:rPr>
                <w:rFonts w:ascii="Calibri" w:eastAsia="Times New Roman" w:hAnsi="Calibri" w:cs="Calibri"/>
              </w:rPr>
              <w:t>Total Residential Electric Sales (kWh)</w:t>
            </w:r>
          </w:p>
        </w:tc>
        <w:tc>
          <w:tcPr>
            <w:tcW w:w="1188" w:type="dxa"/>
            <w:vAlign w:val="center"/>
          </w:tcPr>
          <w:p w14:paraId="312008D2" w14:textId="77777777" w:rsidR="006C75ED" w:rsidRPr="00E77E91" w:rsidRDefault="006C75ED" w:rsidP="006C75ED">
            <w:pPr>
              <w:jc w:val="center"/>
              <w:rPr>
                <w:rFonts w:ascii="Calibri" w:hAnsi="Calibri" w:cs="Calibri"/>
              </w:rPr>
            </w:pPr>
            <w:r w:rsidRPr="00E77E91">
              <w:rPr>
                <w:rFonts w:ascii="Calibri" w:hAnsi="Calibri" w:cs="Calibri"/>
              </w:rPr>
              <w:t>3,328,459</w:t>
            </w:r>
          </w:p>
        </w:tc>
      </w:tr>
      <w:tr w:rsidR="006C75ED" w:rsidRPr="00E77E91" w14:paraId="2CEB56C3" w14:textId="77777777" w:rsidTr="009B5322">
        <w:tc>
          <w:tcPr>
            <w:tcW w:w="3600" w:type="dxa"/>
            <w:vAlign w:val="bottom"/>
          </w:tcPr>
          <w:p w14:paraId="39FF085B" w14:textId="77777777" w:rsidR="006C75ED" w:rsidRPr="00E77E91" w:rsidRDefault="006C75ED" w:rsidP="006C75ED">
            <w:pPr>
              <w:jc w:val="center"/>
              <w:rPr>
                <w:rFonts w:ascii="Calibri" w:eastAsia="Times New Roman" w:hAnsi="Calibri" w:cs="Calibri"/>
              </w:rPr>
            </w:pPr>
            <w:r w:rsidRPr="00E77E91">
              <w:rPr>
                <w:rFonts w:ascii="Calibri" w:eastAsia="Times New Roman" w:hAnsi="Calibri" w:cs="Calibri"/>
              </w:rPr>
              <w:t>Number Residential Electric Customers</w:t>
            </w:r>
          </w:p>
        </w:tc>
        <w:tc>
          <w:tcPr>
            <w:tcW w:w="1188" w:type="dxa"/>
            <w:vAlign w:val="center"/>
          </w:tcPr>
          <w:p w14:paraId="07F068A6" w14:textId="77777777" w:rsidR="006C75ED" w:rsidRPr="00E77E91" w:rsidRDefault="006C75ED" w:rsidP="006C75ED">
            <w:pPr>
              <w:jc w:val="center"/>
              <w:rPr>
                <w:rFonts w:ascii="Calibri" w:hAnsi="Calibri" w:cs="Calibri"/>
              </w:rPr>
            </w:pPr>
            <w:r w:rsidRPr="00E77E91">
              <w:rPr>
                <w:rFonts w:ascii="Calibri" w:hAnsi="Calibri" w:cs="Calibri"/>
              </w:rPr>
              <w:t>427</w:t>
            </w:r>
          </w:p>
        </w:tc>
      </w:tr>
    </w:tbl>
    <w:p w14:paraId="5B6C41FE" w14:textId="77777777" w:rsidR="009B5322" w:rsidRPr="00E77E91" w:rsidRDefault="009B5322" w:rsidP="00774917">
      <w:pPr>
        <w:pStyle w:val="BodyText"/>
        <w:rPr>
          <w:sz w:val="20"/>
        </w:rPr>
      </w:pPr>
    </w:p>
    <w:p w14:paraId="632C8E3B" w14:textId="77777777" w:rsidR="009B5322" w:rsidRPr="00E77E91" w:rsidRDefault="009B5322" w:rsidP="00774917">
      <w:pPr>
        <w:pStyle w:val="BodyText"/>
        <w:rPr>
          <w:sz w:val="20"/>
        </w:rPr>
      </w:pPr>
    </w:p>
    <w:p w14:paraId="3F5948EC" w14:textId="77777777" w:rsidR="009B4CF4" w:rsidRPr="00E77E91" w:rsidRDefault="009B4CF4" w:rsidP="009B4CF4">
      <w:pPr>
        <w:ind w:left="144"/>
        <w:rPr>
          <w:b/>
        </w:rPr>
      </w:pPr>
      <w:r w:rsidRPr="00E77E91">
        <w:rPr>
          <w:b/>
        </w:rPr>
        <w:t>Municipal RCS Roadmap – 2022 Budget</w:t>
      </w:r>
    </w:p>
    <w:p w14:paraId="5F4F5741" w14:textId="77777777" w:rsidR="009B4CF4" w:rsidRPr="00E77E91" w:rsidRDefault="009B4CF4" w:rsidP="009B4CF4">
      <w:pPr>
        <w:pStyle w:val="BodyText"/>
        <w:rPr>
          <w:sz w:val="20"/>
        </w:rPr>
      </w:pPr>
    </w:p>
    <w:tbl>
      <w:tblPr>
        <w:tblW w:w="9900" w:type="dxa"/>
        <w:tblInd w:w="108" w:type="dxa"/>
        <w:tblLook w:val="04A0" w:firstRow="1" w:lastRow="0" w:firstColumn="1" w:lastColumn="0" w:noHBand="0" w:noVBand="1"/>
      </w:tblPr>
      <w:tblGrid>
        <w:gridCol w:w="4590"/>
        <w:gridCol w:w="3510"/>
        <w:gridCol w:w="1800"/>
      </w:tblGrid>
      <w:tr w:rsidR="00E77E91" w:rsidRPr="00E77E91" w14:paraId="03B82FC2" w14:textId="77777777" w:rsidTr="004D44FE">
        <w:trPr>
          <w:trHeight w:val="510"/>
        </w:trPr>
        <w:tc>
          <w:tcPr>
            <w:tcW w:w="459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01D34A6F" w14:textId="77777777" w:rsidR="009B4CF4" w:rsidRPr="00E77E91" w:rsidRDefault="009B4CF4" w:rsidP="009B4CF4">
            <w:pPr>
              <w:widowControl/>
              <w:autoSpaceDE/>
              <w:autoSpaceDN/>
              <w:jc w:val="center"/>
              <w:rPr>
                <w:rFonts w:ascii="Calibri" w:eastAsia="Times New Roman" w:hAnsi="Calibri" w:cs="Calibri"/>
                <w:b/>
                <w:bCs/>
                <w:sz w:val="20"/>
                <w:szCs w:val="20"/>
              </w:rPr>
            </w:pPr>
            <w:r w:rsidRPr="00E77E91">
              <w:rPr>
                <w:rFonts w:ascii="Calibri" w:eastAsia="Times New Roman" w:hAnsi="Calibri" w:cs="Calibri"/>
                <w:b/>
                <w:bCs/>
                <w:sz w:val="20"/>
                <w:szCs w:val="20"/>
              </w:rPr>
              <w:t>Budget Category</w:t>
            </w:r>
          </w:p>
        </w:tc>
        <w:tc>
          <w:tcPr>
            <w:tcW w:w="351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21DB346E" w14:textId="77777777" w:rsidR="009B4CF4" w:rsidRPr="00E77E91" w:rsidRDefault="009B4CF4" w:rsidP="009B4CF4">
            <w:pPr>
              <w:widowControl/>
              <w:autoSpaceDE/>
              <w:autoSpaceDN/>
              <w:jc w:val="center"/>
              <w:rPr>
                <w:rFonts w:ascii="Calibri" w:eastAsia="Times New Roman" w:hAnsi="Calibri" w:cs="Calibri"/>
                <w:b/>
                <w:bCs/>
                <w:sz w:val="20"/>
                <w:szCs w:val="20"/>
              </w:rPr>
            </w:pPr>
            <w:r w:rsidRPr="00E77E91">
              <w:rPr>
                <w:rFonts w:ascii="Calibri" w:eastAsia="Times New Roman" w:hAnsi="Calibri" w:cs="Calibri"/>
                <w:b/>
                <w:bCs/>
                <w:sz w:val="20"/>
                <w:szCs w:val="20"/>
              </w:rPr>
              <w:t>Planned Dollar Amount</w:t>
            </w:r>
          </w:p>
        </w:tc>
        <w:tc>
          <w:tcPr>
            <w:tcW w:w="180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71772AF7" w14:textId="77777777" w:rsidR="009B4CF4" w:rsidRPr="00E77E91" w:rsidRDefault="009B4CF4" w:rsidP="009B4CF4">
            <w:pPr>
              <w:widowControl/>
              <w:autoSpaceDE/>
              <w:autoSpaceDN/>
              <w:jc w:val="center"/>
              <w:rPr>
                <w:rFonts w:ascii="Calibri" w:eastAsia="Times New Roman" w:hAnsi="Calibri" w:cs="Calibri"/>
                <w:b/>
                <w:bCs/>
                <w:sz w:val="20"/>
                <w:szCs w:val="20"/>
              </w:rPr>
            </w:pPr>
            <w:r w:rsidRPr="00E77E91">
              <w:rPr>
                <w:rFonts w:ascii="Calibri" w:eastAsia="Times New Roman" w:hAnsi="Calibri" w:cs="Calibri"/>
                <w:b/>
                <w:bCs/>
                <w:sz w:val="20"/>
                <w:szCs w:val="20"/>
              </w:rPr>
              <w:t>Planned Volume (include units)</w:t>
            </w:r>
          </w:p>
        </w:tc>
      </w:tr>
      <w:tr w:rsidR="00E77E91" w:rsidRPr="00E77E91" w14:paraId="449BDACD" w14:textId="77777777" w:rsidTr="004D44FE">
        <w:trPr>
          <w:trHeight w:val="300"/>
        </w:trPr>
        <w:tc>
          <w:tcPr>
            <w:tcW w:w="45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C0CD9DA" w14:textId="77777777" w:rsidR="009B4CF4" w:rsidRPr="00E77E91" w:rsidRDefault="009B4CF4" w:rsidP="009B4CF4">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Residential Energy Assessment</w:t>
            </w:r>
          </w:p>
        </w:tc>
        <w:tc>
          <w:tcPr>
            <w:tcW w:w="3510" w:type="dxa"/>
            <w:tcBorders>
              <w:top w:val="nil"/>
              <w:left w:val="nil"/>
              <w:bottom w:val="single" w:sz="4" w:space="0" w:color="auto"/>
              <w:right w:val="single" w:sz="4" w:space="0" w:color="auto"/>
            </w:tcBorders>
            <w:shd w:val="clear" w:color="auto" w:fill="auto"/>
            <w:vAlign w:val="center"/>
          </w:tcPr>
          <w:p w14:paraId="240E58C3" w14:textId="77777777" w:rsidR="009B4CF4" w:rsidRPr="00E77E91" w:rsidRDefault="009B4CF4" w:rsidP="009B4CF4">
            <w:pPr>
              <w:jc w:val="center"/>
              <w:rPr>
                <w:rFonts w:ascii="Calibri" w:eastAsia="Times New Roman" w:hAnsi="Calibri" w:cs="Calibri"/>
                <w:sz w:val="20"/>
                <w:szCs w:val="20"/>
              </w:rPr>
            </w:pPr>
            <w:r w:rsidRPr="00E77E91">
              <w:rPr>
                <w:rFonts w:ascii="Calibri" w:hAnsi="Calibri" w:cs="Calibri"/>
                <w:sz w:val="20"/>
                <w:szCs w:val="20"/>
              </w:rPr>
              <w:t xml:space="preserve">$1,483 </w:t>
            </w:r>
          </w:p>
        </w:tc>
        <w:tc>
          <w:tcPr>
            <w:tcW w:w="1800" w:type="dxa"/>
            <w:tcBorders>
              <w:top w:val="single" w:sz="4" w:space="0" w:color="auto"/>
              <w:left w:val="single" w:sz="4" w:space="0" w:color="auto"/>
              <w:bottom w:val="single" w:sz="4" w:space="0" w:color="auto"/>
              <w:right w:val="single" w:sz="8" w:space="0" w:color="auto"/>
            </w:tcBorders>
            <w:shd w:val="clear" w:color="auto" w:fill="auto"/>
            <w:vAlign w:val="center"/>
          </w:tcPr>
          <w:p w14:paraId="556FFF24"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5 audits</w:t>
            </w:r>
          </w:p>
        </w:tc>
      </w:tr>
      <w:tr w:rsidR="00E77E91" w:rsidRPr="00E77E91" w14:paraId="20AD6081" w14:textId="77777777" w:rsidTr="004D44FE">
        <w:trPr>
          <w:trHeight w:val="300"/>
        </w:trPr>
        <w:tc>
          <w:tcPr>
            <w:tcW w:w="4590" w:type="dxa"/>
            <w:tcBorders>
              <w:top w:val="nil"/>
              <w:left w:val="single" w:sz="8" w:space="0" w:color="auto"/>
              <w:bottom w:val="single" w:sz="4" w:space="0" w:color="auto"/>
              <w:right w:val="single" w:sz="8" w:space="0" w:color="auto"/>
            </w:tcBorders>
            <w:shd w:val="clear" w:color="auto" w:fill="auto"/>
            <w:vAlign w:val="center"/>
            <w:hideMark/>
          </w:tcPr>
          <w:p w14:paraId="2A25B255" w14:textId="77777777" w:rsidR="009B4CF4" w:rsidRPr="00E77E91" w:rsidRDefault="009B4CF4" w:rsidP="009B4CF4">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ISM provided durring audits (LED Bulbs)</w:t>
            </w:r>
          </w:p>
        </w:tc>
        <w:tc>
          <w:tcPr>
            <w:tcW w:w="3510" w:type="dxa"/>
            <w:tcBorders>
              <w:top w:val="nil"/>
              <w:left w:val="nil"/>
              <w:bottom w:val="single" w:sz="4" w:space="0" w:color="auto"/>
              <w:right w:val="single" w:sz="4" w:space="0" w:color="auto"/>
            </w:tcBorders>
            <w:shd w:val="clear" w:color="auto" w:fill="auto"/>
            <w:vAlign w:val="center"/>
          </w:tcPr>
          <w:p w14:paraId="033721C7"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 xml:space="preserve">$30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751779ED"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15 LED bulbs</w:t>
            </w:r>
          </w:p>
        </w:tc>
      </w:tr>
      <w:tr w:rsidR="00E77E91" w:rsidRPr="00E77E91" w14:paraId="07BC58E1" w14:textId="77777777" w:rsidTr="004D44FE">
        <w:trPr>
          <w:trHeight w:val="300"/>
        </w:trPr>
        <w:tc>
          <w:tcPr>
            <w:tcW w:w="4590" w:type="dxa"/>
            <w:tcBorders>
              <w:top w:val="nil"/>
              <w:left w:val="single" w:sz="8" w:space="0" w:color="auto"/>
              <w:bottom w:val="single" w:sz="4" w:space="0" w:color="auto"/>
              <w:right w:val="single" w:sz="8" w:space="0" w:color="auto"/>
            </w:tcBorders>
            <w:shd w:val="clear" w:color="auto" w:fill="auto"/>
            <w:vAlign w:val="center"/>
            <w:hideMark/>
          </w:tcPr>
          <w:p w14:paraId="365BF288" w14:textId="77777777" w:rsidR="009B4CF4" w:rsidRPr="00E77E91" w:rsidRDefault="009B4CF4" w:rsidP="009B4CF4">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 Appliance and Thermostat Rebates</w:t>
            </w:r>
          </w:p>
        </w:tc>
        <w:tc>
          <w:tcPr>
            <w:tcW w:w="3510" w:type="dxa"/>
            <w:tcBorders>
              <w:top w:val="nil"/>
              <w:left w:val="nil"/>
              <w:bottom w:val="single" w:sz="4" w:space="0" w:color="auto"/>
              <w:right w:val="single" w:sz="4" w:space="0" w:color="auto"/>
            </w:tcBorders>
            <w:shd w:val="clear" w:color="auto" w:fill="auto"/>
            <w:vAlign w:val="center"/>
          </w:tcPr>
          <w:p w14:paraId="007411B1"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 xml:space="preserve">$388 </w:t>
            </w:r>
          </w:p>
        </w:tc>
        <w:tc>
          <w:tcPr>
            <w:tcW w:w="1800" w:type="dxa"/>
            <w:tcBorders>
              <w:top w:val="nil"/>
              <w:left w:val="single" w:sz="4" w:space="0" w:color="auto"/>
              <w:bottom w:val="single" w:sz="4" w:space="0" w:color="auto"/>
              <w:right w:val="single" w:sz="8" w:space="0" w:color="auto"/>
            </w:tcBorders>
            <w:shd w:val="clear" w:color="auto" w:fill="auto"/>
            <w:vAlign w:val="center"/>
          </w:tcPr>
          <w:p w14:paraId="7FD7754F"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5 Rebates</w:t>
            </w:r>
          </w:p>
        </w:tc>
      </w:tr>
      <w:tr w:rsidR="00E77E91" w:rsidRPr="00E77E91" w14:paraId="22E93250" w14:textId="77777777" w:rsidTr="004D44FE">
        <w:trPr>
          <w:trHeight w:val="300"/>
        </w:trPr>
        <w:tc>
          <w:tcPr>
            <w:tcW w:w="4590" w:type="dxa"/>
            <w:tcBorders>
              <w:top w:val="nil"/>
              <w:left w:val="single" w:sz="8" w:space="0" w:color="auto"/>
              <w:bottom w:val="single" w:sz="4" w:space="0" w:color="auto"/>
              <w:right w:val="single" w:sz="8" w:space="0" w:color="auto"/>
            </w:tcBorders>
            <w:shd w:val="clear" w:color="auto" w:fill="auto"/>
            <w:vAlign w:val="center"/>
            <w:hideMark/>
          </w:tcPr>
          <w:p w14:paraId="5FAA7472" w14:textId="77777777" w:rsidR="009B4CF4" w:rsidRPr="00E77E91" w:rsidRDefault="009B4CF4" w:rsidP="009B4CF4">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HEI Rebates</w:t>
            </w:r>
          </w:p>
        </w:tc>
        <w:tc>
          <w:tcPr>
            <w:tcW w:w="3510" w:type="dxa"/>
            <w:tcBorders>
              <w:top w:val="nil"/>
              <w:left w:val="nil"/>
              <w:bottom w:val="single" w:sz="4" w:space="0" w:color="auto"/>
              <w:right w:val="single" w:sz="4" w:space="0" w:color="auto"/>
            </w:tcBorders>
            <w:shd w:val="clear" w:color="auto" w:fill="auto"/>
            <w:vAlign w:val="center"/>
          </w:tcPr>
          <w:p w14:paraId="294228E9"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 xml:space="preserve">$500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6A2830E8"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1 Rebates</w:t>
            </w:r>
          </w:p>
        </w:tc>
      </w:tr>
      <w:tr w:rsidR="00E77E91" w:rsidRPr="00E77E91" w14:paraId="221DA63C" w14:textId="77777777" w:rsidTr="004D44FE">
        <w:trPr>
          <w:trHeight w:val="300"/>
        </w:trPr>
        <w:tc>
          <w:tcPr>
            <w:tcW w:w="4590" w:type="dxa"/>
            <w:tcBorders>
              <w:top w:val="nil"/>
              <w:left w:val="single" w:sz="8" w:space="0" w:color="auto"/>
              <w:bottom w:val="single" w:sz="4" w:space="0" w:color="auto"/>
              <w:right w:val="single" w:sz="8" w:space="0" w:color="auto"/>
            </w:tcBorders>
            <w:shd w:val="clear" w:color="auto" w:fill="auto"/>
            <w:vAlign w:val="center"/>
            <w:hideMark/>
          </w:tcPr>
          <w:p w14:paraId="673BEE78" w14:textId="77777777" w:rsidR="009B4CF4" w:rsidRPr="00E77E91" w:rsidRDefault="009B4CF4" w:rsidP="009B4CF4">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Cool Homes Rebates</w:t>
            </w:r>
          </w:p>
        </w:tc>
        <w:tc>
          <w:tcPr>
            <w:tcW w:w="3510" w:type="dxa"/>
            <w:tcBorders>
              <w:top w:val="nil"/>
              <w:left w:val="nil"/>
              <w:bottom w:val="single" w:sz="4" w:space="0" w:color="auto"/>
              <w:right w:val="single" w:sz="4" w:space="0" w:color="auto"/>
            </w:tcBorders>
            <w:shd w:val="clear" w:color="auto" w:fill="auto"/>
            <w:vAlign w:val="center"/>
          </w:tcPr>
          <w:p w14:paraId="01384F68"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 xml:space="preserve">$800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684B0C24"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2 Rebates</w:t>
            </w:r>
          </w:p>
        </w:tc>
      </w:tr>
      <w:tr w:rsidR="00E77E91" w:rsidRPr="00E77E91" w14:paraId="202F4D4C" w14:textId="77777777" w:rsidTr="004D44FE">
        <w:trPr>
          <w:trHeight w:val="315"/>
        </w:trPr>
        <w:tc>
          <w:tcPr>
            <w:tcW w:w="459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67F12FA" w14:textId="77777777" w:rsidR="009B4CF4" w:rsidRPr="00E77E91" w:rsidRDefault="009B4CF4" w:rsidP="009B4CF4">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Tier 1 and Tier 2 and Optional Admin Costs</w:t>
            </w:r>
          </w:p>
        </w:tc>
        <w:tc>
          <w:tcPr>
            <w:tcW w:w="3510" w:type="dxa"/>
            <w:tcBorders>
              <w:top w:val="nil"/>
              <w:left w:val="nil"/>
              <w:bottom w:val="single" w:sz="8" w:space="0" w:color="auto"/>
              <w:right w:val="single" w:sz="4" w:space="0" w:color="auto"/>
            </w:tcBorders>
            <w:shd w:val="clear" w:color="auto" w:fill="auto"/>
            <w:noWrap/>
            <w:vAlign w:val="center"/>
          </w:tcPr>
          <w:p w14:paraId="3407F017"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$4,194</w:t>
            </w:r>
          </w:p>
        </w:tc>
        <w:tc>
          <w:tcPr>
            <w:tcW w:w="1800" w:type="dxa"/>
            <w:tcBorders>
              <w:top w:val="nil"/>
              <w:left w:val="single" w:sz="4" w:space="0" w:color="auto"/>
              <w:bottom w:val="single" w:sz="8" w:space="0" w:color="auto"/>
              <w:right w:val="single" w:sz="8" w:space="0" w:color="auto"/>
            </w:tcBorders>
            <w:shd w:val="clear" w:color="auto" w:fill="auto"/>
            <w:noWrap/>
            <w:vAlign w:val="center"/>
          </w:tcPr>
          <w:p w14:paraId="2F927215"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N/A</w:t>
            </w:r>
          </w:p>
        </w:tc>
      </w:tr>
      <w:tr w:rsidR="009B4CF4" w:rsidRPr="00E77E91" w14:paraId="693C5EEC" w14:textId="77777777" w:rsidTr="004D44FE">
        <w:trPr>
          <w:trHeight w:val="300"/>
        </w:trPr>
        <w:tc>
          <w:tcPr>
            <w:tcW w:w="4590" w:type="dxa"/>
            <w:tcBorders>
              <w:top w:val="nil"/>
              <w:left w:val="nil"/>
              <w:bottom w:val="nil"/>
              <w:right w:val="nil"/>
            </w:tcBorders>
            <w:shd w:val="clear" w:color="auto" w:fill="auto"/>
            <w:vAlign w:val="center"/>
            <w:hideMark/>
          </w:tcPr>
          <w:p w14:paraId="51B522E4" w14:textId="77777777" w:rsidR="009B4CF4" w:rsidRPr="00E77E91" w:rsidRDefault="009B4CF4" w:rsidP="009B4CF4">
            <w:pPr>
              <w:widowControl/>
              <w:autoSpaceDE/>
              <w:autoSpaceDN/>
              <w:jc w:val="center"/>
              <w:rPr>
                <w:rFonts w:ascii="Calibri" w:eastAsia="Times New Roman" w:hAnsi="Calibri" w:cs="Calibri"/>
                <w:b/>
                <w:bCs/>
                <w:sz w:val="20"/>
                <w:szCs w:val="20"/>
              </w:rPr>
            </w:pPr>
            <w:r w:rsidRPr="00E77E91">
              <w:rPr>
                <w:rFonts w:ascii="Calibri" w:eastAsia="Times New Roman" w:hAnsi="Calibri" w:cs="Calibri"/>
                <w:b/>
                <w:bCs/>
                <w:sz w:val="20"/>
                <w:szCs w:val="20"/>
              </w:rPr>
              <w:t>Total</w:t>
            </w:r>
          </w:p>
        </w:tc>
        <w:tc>
          <w:tcPr>
            <w:tcW w:w="3510" w:type="dxa"/>
            <w:tcBorders>
              <w:top w:val="nil"/>
              <w:left w:val="nil"/>
              <w:bottom w:val="nil"/>
              <w:right w:val="nil"/>
            </w:tcBorders>
            <w:shd w:val="clear" w:color="auto" w:fill="auto"/>
            <w:vAlign w:val="center"/>
          </w:tcPr>
          <w:p w14:paraId="2D086D34" w14:textId="77777777" w:rsidR="009B4CF4" w:rsidRPr="00E77E91" w:rsidRDefault="009B4CF4" w:rsidP="009B4CF4">
            <w:pPr>
              <w:jc w:val="center"/>
              <w:rPr>
                <w:rFonts w:ascii="Calibri" w:hAnsi="Calibri" w:cs="Calibri"/>
                <w:sz w:val="20"/>
                <w:szCs w:val="20"/>
              </w:rPr>
            </w:pPr>
            <w:r w:rsidRPr="00E77E91">
              <w:rPr>
                <w:rFonts w:ascii="Calibri" w:hAnsi="Calibri" w:cs="Calibri"/>
                <w:sz w:val="20"/>
                <w:szCs w:val="20"/>
              </w:rPr>
              <w:t xml:space="preserve">$7,394 </w:t>
            </w:r>
          </w:p>
        </w:tc>
        <w:tc>
          <w:tcPr>
            <w:tcW w:w="1800" w:type="dxa"/>
            <w:tcBorders>
              <w:top w:val="nil"/>
              <w:left w:val="nil"/>
              <w:bottom w:val="nil"/>
              <w:right w:val="nil"/>
            </w:tcBorders>
            <w:shd w:val="clear" w:color="auto" w:fill="auto"/>
            <w:vAlign w:val="bottom"/>
          </w:tcPr>
          <w:p w14:paraId="37523EB4" w14:textId="77777777" w:rsidR="009B4CF4" w:rsidRPr="00E77E91" w:rsidRDefault="009B4CF4" w:rsidP="009B4CF4">
            <w:pPr>
              <w:jc w:val="center"/>
              <w:rPr>
                <w:rFonts w:ascii="Calibri" w:hAnsi="Calibri" w:cs="Calibri"/>
                <w:sz w:val="20"/>
                <w:szCs w:val="20"/>
              </w:rPr>
            </w:pPr>
          </w:p>
        </w:tc>
      </w:tr>
    </w:tbl>
    <w:p w14:paraId="4C127447" w14:textId="77777777" w:rsidR="009B4CF4" w:rsidRPr="00E77E91" w:rsidRDefault="009B4CF4" w:rsidP="009B4CF4">
      <w:pPr>
        <w:pStyle w:val="BodyText"/>
        <w:rPr>
          <w:sz w:val="20"/>
        </w:rPr>
      </w:pPr>
    </w:p>
    <w:p w14:paraId="7B039AE3" w14:textId="77777777" w:rsidR="009B4CF4" w:rsidRPr="00E77E91" w:rsidRDefault="009B4CF4" w:rsidP="009B4CF4">
      <w:pPr>
        <w:pStyle w:val="BodyText"/>
        <w:rPr>
          <w:sz w:val="20"/>
        </w:rPr>
      </w:pPr>
    </w:p>
    <w:p w14:paraId="5459E129" w14:textId="77777777" w:rsidR="009B4CF4" w:rsidRPr="00E77E91" w:rsidRDefault="009B4CF4" w:rsidP="009B4CF4">
      <w:pPr>
        <w:pStyle w:val="Heading2"/>
      </w:pPr>
      <w:r w:rsidRPr="00E77E91">
        <w:t>2022 Rebate Offering</w:t>
      </w:r>
    </w:p>
    <w:p w14:paraId="171FD4EA" w14:textId="77777777" w:rsidR="00A51139" w:rsidRPr="00E77E91" w:rsidRDefault="00A51139" w:rsidP="00A51139">
      <w:pPr>
        <w:pStyle w:val="BodyText"/>
        <w:rPr>
          <w:sz w:val="20"/>
        </w:rPr>
      </w:pPr>
    </w:p>
    <w:tbl>
      <w:tblPr>
        <w:tblW w:w="9900" w:type="dxa"/>
        <w:tblInd w:w="108" w:type="dxa"/>
        <w:tblLook w:val="04A0" w:firstRow="1" w:lastRow="0" w:firstColumn="1" w:lastColumn="0" w:noHBand="0" w:noVBand="1"/>
      </w:tblPr>
      <w:tblGrid>
        <w:gridCol w:w="4590"/>
        <w:gridCol w:w="3510"/>
        <w:gridCol w:w="1800"/>
      </w:tblGrid>
      <w:tr w:rsidR="00E77E91" w:rsidRPr="00E77E91" w14:paraId="6E5FE32A"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B37C184" w14:textId="77777777" w:rsidR="00A51139" w:rsidRPr="00E77E91" w:rsidRDefault="00A51139" w:rsidP="00A51139">
            <w:pPr>
              <w:widowControl/>
              <w:autoSpaceDE/>
              <w:autoSpaceDN/>
              <w:jc w:val="center"/>
              <w:rPr>
                <w:rFonts w:ascii="Calibri" w:eastAsia="Times New Roman" w:hAnsi="Calibri" w:cs="Calibri"/>
                <w:b/>
                <w:bCs/>
              </w:rPr>
            </w:pPr>
            <w:r w:rsidRPr="00E77E91">
              <w:rPr>
                <w:rFonts w:ascii="Calibri" w:eastAsia="Times New Roman" w:hAnsi="Calibri" w:cs="Calibri"/>
                <w:b/>
                <w:bCs/>
              </w:rPr>
              <w:t>Device</w:t>
            </w:r>
          </w:p>
        </w:tc>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507BABE" w14:textId="77777777" w:rsidR="00A51139" w:rsidRPr="00E77E91" w:rsidRDefault="00A51139" w:rsidP="00A51139">
            <w:pPr>
              <w:widowControl/>
              <w:autoSpaceDE/>
              <w:autoSpaceDN/>
              <w:jc w:val="center"/>
              <w:rPr>
                <w:rFonts w:ascii="Calibri" w:eastAsia="Times New Roman" w:hAnsi="Calibri" w:cs="Calibri"/>
                <w:b/>
                <w:bCs/>
              </w:rPr>
            </w:pPr>
            <w:r w:rsidRPr="00E77E91">
              <w:rPr>
                <w:rFonts w:ascii="Calibri" w:eastAsia="Times New Roman" w:hAnsi="Calibri" w:cs="Calibri"/>
                <w:b/>
                <w:bCs/>
              </w:rPr>
              <w:t>Qualification</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4940A66" w14:textId="77777777" w:rsidR="00A51139" w:rsidRPr="00E77E91" w:rsidRDefault="00A51139" w:rsidP="00A51139">
            <w:pPr>
              <w:widowControl/>
              <w:autoSpaceDE/>
              <w:autoSpaceDN/>
              <w:jc w:val="center"/>
              <w:rPr>
                <w:rFonts w:ascii="Calibri" w:eastAsia="Times New Roman" w:hAnsi="Calibri" w:cs="Calibri"/>
                <w:b/>
                <w:bCs/>
              </w:rPr>
            </w:pPr>
            <w:r w:rsidRPr="00E77E91">
              <w:rPr>
                <w:rFonts w:ascii="Calibri" w:eastAsia="Times New Roman" w:hAnsi="Calibri" w:cs="Calibri"/>
                <w:b/>
                <w:bCs/>
              </w:rPr>
              <w:t>Rebate Amount</w:t>
            </w:r>
          </w:p>
        </w:tc>
      </w:tr>
      <w:tr w:rsidR="00E77E91" w:rsidRPr="00E77E91" w14:paraId="3345ABB2"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AA2B0"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Air Purifier/ Room Air Cleaner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1A603173"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5D7D3"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$40</w:t>
            </w:r>
          </w:p>
        </w:tc>
      </w:tr>
      <w:tr w:rsidR="00E77E91" w:rsidRPr="00E77E91" w14:paraId="5CC1C728"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890D3"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Clothes Washer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1938BB3B"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39256"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w:t>
            </w:r>
          </w:p>
        </w:tc>
      </w:tr>
      <w:tr w:rsidR="00E77E91" w:rsidRPr="00E77E91" w14:paraId="3D622136"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2222D"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Clothes Dryer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19E5C741"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9D737"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w:t>
            </w:r>
          </w:p>
        </w:tc>
      </w:tr>
      <w:tr w:rsidR="00E77E91" w:rsidRPr="00E77E91" w14:paraId="1D92562C"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0F259"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Dehumidifier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517E4973"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4AA33"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$30</w:t>
            </w:r>
          </w:p>
        </w:tc>
      </w:tr>
      <w:tr w:rsidR="00E77E91" w:rsidRPr="00E77E91" w14:paraId="36CE1E39"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0A257"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Heat Pump Dryer (Electric)</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3D609A9A"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7EC39"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$500</w:t>
            </w:r>
          </w:p>
        </w:tc>
      </w:tr>
      <w:tr w:rsidR="00E77E91" w:rsidRPr="00E77E91" w14:paraId="77BB208E"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A508B"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Electric Heat Pump Water Heater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35A0A430"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7880C"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$500</w:t>
            </w:r>
          </w:p>
        </w:tc>
      </w:tr>
      <w:tr w:rsidR="00E77E91" w:rsidRPr="00E77E91" w14:paraId="10D5F2A2"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CCC83"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Pool Pump (Two Speed)</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119EB135"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0FC26"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$175</w:t>
            </w:r>
          </w:p>
        </w:tc>
      </w:tr>
      <w:tr w:rsidR="00E77E91" w:rsidRPr="00E77E91" w14:paraId="776446FD"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9E67F"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Pool Pump (Variable Speed)</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2E9C9870"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0D5BB"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$250</w:t>
            </w:r>
          </w:p>
        </w:tc>
      </w:tr>
      <w:tr w:rsidR="00E77E91" w:rsidRPr="00E77E91" w14:paraId="0F6917DE"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452DE"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Refrigerator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09EBEB57"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0102B"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w:t>
            </w:r>
          </w:p>
        </w:tc>
      </w:tr>
      <w:tr w:rsidR="00E77E91" w:rsidRPr="00E77E91" w14:paraId="7AC7D252"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555BF"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lastRenderedPageBreak/>
              <w:t>Heat Pump Pool Heater</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26775FC6"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1EB2C"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$250</w:t>
            </w:r>
          </w:p>
        </w:tc>
      </w:tr>
      <w:tr w:rsidR="00E77E91" w:rsidRPr="00E77E91" w14:paraId="6F78571E"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C7DBC"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Wifi Enabled Smart Thermostat</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4BD08F81"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E2B85"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 up to $125</w:t>
            </w:r>
          </w:p>
        </w:tc>
      </w:tr>
      <w:tr w:rsidR="00E77E91" w:rsidRPr="00E77E91" w14:paraId="41B07543"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16E0"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Induction Range (replace gas/propane)</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4F818EAD"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B7411"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$500</w:t>
            </w:r>
          </w:p>
        </w:tc>
      </w:tr>
      <w:tr w:rsidR="00A51139" w:rsidRPr="00E77E91" w14:paraId="3F738ED4" w14:textId="77777777" w:rsidTr="004D44FE">
        <w:trPr>
          <w:trHeight w:val="30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F50F3"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Induction Range (replace electric)</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7A214A4C" w14:textId="77777777" w:rsidR="00A51139" w:rsidRPr="00E77E91" w:rsidRDefault="00A51139" w:rsidP="00A51139">
            <w:pPr>
              <w:widowControl/>
              <w:autoSpaceDE/>
              <w:autoSpaceDN/>
              <w:rPr>
                <w:rFonts w:ascii="Calibri" w:eastAsia="Times New Roman" w:hAnsi="Calibri" w:cs="Calibri"/>
                <w:sz w:val="20"/>
                <w:szCs w:val="20"/>
              </w:rPr>
            </w:pPr>
            <w:r w:rsidRPr="00E77E91">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C4582" w14:textId="77777777" w:rsidR="00A51139" w:rsidRPr="00E77E91" w:rsidRDefault="00A51139" w:rsidP="00A51139">
            <w:pPr>
              <w:widowControl/>
              <w:autoSpaceDE/>
              <w:autoSpaceDN/>
              <w:jc w:val="center"/>
              <w:rPr>
                <w:rFonts w:ascii="Calibri" w:eastAsia="Times New Roman" w:hAnsi="Calibri" w:cs="Calibri"/>
                <w:sz w:val="20"/>
                <w:szCs w:val="20"/>
              </w:rPr>
            </w:pPr>
            <w:r w:rsidRPr="00E77E91">
              <w:rPr>
                <w:rFonts w:ascii="Calibri" w:eastAsia="Times New Roman" w:hAnsi="Calibri" w:cs="Calibri"/>
                <w:sz w:val="20"/>
                <w:szCs w:val="20"/>
              </w:rPr>
              <w:t>$100</w:t>
            </w:r>
          </w:p>
        </w:tc>
      </w:tr>
    </w:tbl>
    <w:p w14:paraId="4F3B257E" w14:textId="77777777" w:rsidR="00A51139" w:rsidRPr="00E77E91" w:rsidRDefault="00A51139" w:rsidP="009B4CF4">
      <w:pPr>
        <w:pStyle w:val="Heading2"/>
      </w:pPr>
    </w:p>
    <w:p w14:paraId="2B1A41BE" w14:textId="77777777" w:rsidR="00A51139" w:rsidRPr="00E77E91" w:rsidRDefault="00A51139" w:rsidP="009B4CF4">
      <w:pPr>
        <w:pStyle w:val="Heading2"/>
      </w:pPr>
    </w:p>
    <w:p w14:paraId="2958F03D" w14:textId="77777777" w:rsidR="00C97185" w:rsidRPr="00E77E91" w:rsidRDefault="00C97185">
      <w:pPr>
        <w:sectPr w:rsidR="00C97185" w:rsidRPr="00E77E91">
          <w:footerReference w:type="default" r:id="rId30"/>
          <w:pgSz w:w="12240" w:h="15840"/>
          <w:pgMar w:top="1360" w:right="1300" w:bottom="1220" w:left="1300" w:header="0" w:footer="1024" w:gutter="0"/>
          <w:cols w:space="720"/>
        </w:sectPr>
      </w:pPr>
    </w:p>
    <w:p w14:paraId="5405224F" w14:textId="77777777" w:rsidR="00C97185" w:rsidRPr="00810767" w:rsidRDefault="00927D69" w:rsidP="000126B0">
      <w:pPr>
        <w:pStyle w:val="Heading1"/>
        <w:ind w:right="2640"/>
        <w:rPr>
          <w:rFonts w:asciiTheme="minorHAnsi" w:hAnsiTheme="minorHAnsi" w:cstheme="minorHAnsi"/>
        </w:rPr>
      </w:pPr>
      <w:r w:rsidRPr="00810767">
        <w:rPr>
          <w:rFonts w:asciiTheme="minorHAnsi" w:hAnsiTheme="minorHAnsi" w:cstheme="minorHAnsi"/>
          <w:noProof/>
        </w:rPr>
        <w:lastRenderedPageBreak/>
        <w:drawing>
          <wp:anchor distT="0" distB="0" distL="0" distR="0" simplePos="0" relativeHeight="251650560" behindDoc="0" locked="0" layoutInCell="1" allowOverlap="1" wp14:anchorId="7F4E199D" wp14:editId="7239ABAC">
            <wp:simplePos x="0" y="0"/>
            <wp:positionH relativeFrom="page">
              <wp:posOffset>5733415</wp:posOffset>
            </wp:positionH>
            <wp:positionV relativeFrom="paragraph">
              <wp:posOffset>-412115</wp:posOffset>
            </wp:positionV>
            <wp:extent cx="1343025" cy="1313290"/>
            <wp:effectExtent l="0" t="0" r="0" b="127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1">
                      <a:extLst>
                        <a:ext uri="{28A0092B-C50C-407E-A947-70E740481C1C}">
                          <a14:useLocalDpi xmlns:a14="http://schemas.microsoft.com/office/drawing/2010/main" val="0"/>
                        </a:ext>
                      </a:extLst>
                    </a:blip>
                    <a:stretch>
                      <a:fillRect/>
                    </a:stretch>
                  </pic:blipFill>
                  <pic:spPr>
                    <a:xfrm>
                      <a:off x="0" y="0"/>
                      <a:ext cx="1343025" cy="1313290"/>
                    </a:xfrm>
                    <a:prstGeom prst="rect">
                      <a:avLst/>
                    </a:prstGeom>
                  </pic:spPr>
                </pic:pic>
              </a:graphicData>
            </a:graphic>
            <wp14:sizeRelH relativeFrom="margin">
              <wp14:pctWidth>0</wp14:pctWidth>
            </wp14:sizeRelH>
            <wp14:sizeRelV relativeFrom="margin">
              <wp14:pctHeight>0</wp14:pctHeight>
            </wp14:sizeRelV>
          </wp:anchor>
        </w:drawing>
      </w:r>
      <w:r w:rsidR="00A752EF" w:rsidRPr="00810767">
        <w:rPr>
          <w:rFonts w:asciiTheme="minorHAnsi" w:hAnsiTheme="minorHAnsi" w:cstheme="minorHAnsi"/>
        </w:rPr>
        <w:t>Shrewsbury Electric and Cable Operations (SELCO</w:t>
      </w:r>
      <w:r w:rsidRPr="00810767">
        <w:rPr>
          <w:rFonts w:asciiTheme="minorHAnsi" w:hAnsiTheme="minorHAnsi" w:cstheme="minorHAnsi"/>
        </w:rPr>
        <w:t>)</w:t>
      </w:r>
    </w:p>
    <w:p w14:paraId="64021BD8" w14:textId="77777777" w:rsidR="00C97185" w:rsidRPr="00810767" w:rsidRDefault="00927D69">
      <w:pPr>
        <w:pStyle w:val="BodyText"/>
        <w:spacing w:before="1"/>
        <w:ind w:left="140" w:right="6068"/>
        <w:rPr>
          <w:rFonts w:asciiTheme="minorHAnsi" w:hAnsiTheme="minorHAnsi" w:cstheme="minorHAnsi"/>
        </w:rPr>
      </w:pPr>
      <w:r w:rsidRPr="00810767">
        <w:rPr>
          <w:rFonts w:asciiTheme="minorHAnsi" w:hAnsiTheme="minorHAnsi" w:cstheme="minorHAnsi"/>
        </w:rPr>
        <w:t xml:space="preserve">Municipal Action Plan – Addendum </w:t>
      </w:r>
    </w:p>
    <w:p w14:paraId="3FF323EE" w14:textId="77777777" w:rsidR="00C97185" w:rsidRPr="00810767" w:rsidRDefault="00C97185">
      <w:pPr>
        <w:pStyle w:val="BodyText"/>
      </w:pPr>
    </w:p>
    <w:p w14:paraId="6DB641F7" w14:textId="77777777" w:rsidR="00C97185" w:rsidRPr="00136E64" w:rsidRDefault="00927D69">
      <w:pPr>
        <w:pStyle w:val="Heading2"/>
      </w:pPr>
      <w:r w:rsidRPr="00136E64">
        <w:t>Residential Program Portfolio</w:t>
      </w:r>
    </w:p>
    <w:p w14:paraId="040D9F23" w14:textId="77777777" w:rsidR="00C97185" w:rsidRPr="00136E64" w:rsidRDefault="00C97185">
      <w:pPr>
        <w:pStyle w:val="BodyText"/>
        <w:rPr>
          <w:b/>
        </w:rPr>
      </w:pPr>
    </w:p>
    <w:tbl>
      <w:tblPr>
        <w:tblW w:w="99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990"/>
        <w:gridCol w:w="4770"/>
      </w:tblGrid>
      <w:tr w:rsidR="00136E64" w:rsidRPr="00136E64" w14:paraId="4CCCFA3E" w14:textId="77777777" w:rsidTr="00810767">
        <w:trPr>
          <w:trHeight w:hRule="exact" w:val="594"/>
        </w:trPr>
        <w:tc>
          <w:tcPr>
            <w:tcW w:w="4140" w:type="dxa"/>
            <w:shd w:val="clear" w:color="auto" w:fill="D9D9D9"/>
            <w:vAlign w:val="bottom"/>
          </w:tcPr>
          <w:p w14:paraId="199EC5AD" w14:textId="77777777" w:rsidR="00C97185" w:rsidRPr="00136E64" w:rsidRDefault="00927D69">
            <w:pPr>
              <w:pStyle w:val="TableParagraph"/>
              <w:spacing w:before="174"/>
              <w:ind w:left="103"/>
              <w:rPr>
                <w:rFonts w:asciiTheme="minorHAnsi" w:hAnsiTheme="minorHAnsi" w:cstheme="minorHAnsi"/>
                <w:b/>
                <w:sz w:val="20"/>
              </w:rPr>
            </w:pPr>
            <w:r w:rsidRPr="00136E64">
              <w:rPr>
                <w:rFonts w:asciiTheme="minorHAnsi" w:hAnsiTheme="minorHAnsi" w:cstheme="minorHAnsi"/>
                <w:b/>
                <w:sz w:val="20"/>
              </w:rPr>
              <w:t>Program Name</w:t>
            </w:r>
          </w:p>
        </w:tc>
        <w:tc>
          <w:tcPr>
            <w:tcW w:w="990" w:type="dxa"/>
            <w:shd w:val="clear" w:color="auto" w:fill="D9D9D9"/>
            <w:vAlign w:val="bottom"/>
          </w:tcPr>
          <w:p w14:paraId="7B124E05" w14:textId="77777777" w:rsidR="00C97185" w:rsidRPr="00136E64" w:rsidRDefault="00AC6C4B" w:rsidP="00AC6C4B">
            <w:pPr>
              <w:pStyle w:val="TableParagraph"/>
              <w:jc w:val="center"/>
              <w:rPr>
                <w:rFonts w:asciiTheme="minorHAnsi" w:hAnsiTheme="minorHAnsi" w:cstheme="minorHAnsi"/>
                <w:b/>
                <w:sz w:val="20"/>
              </w:rPr>
            </w:pPr>
            <w:r w:rsidRPr="00136E64">
              <w:rPr>
                <w:rFonts w:asciiTheme="minorHAnsi" w:hAnsiTheme="minorHAnsi" w:cstheme="minorHAnsi"/>
                <w:b/>
                <w:sz w:val="20"/>
              </w:rPr>
              <w:t>MMWEC Admin</w:t>
            </w:r>
          </w:p>
        </w:tc>
        <w:tc>
          <w:tcPr>
            <w:tcW w:w="4770" w:type="dxa"/>
            <w:shd w:val="clear" w:color="auto" w:fill="D9D9D9"/>
            <w:vAlign w:val="bottom"/>
          </w:tcPr>
          <w:p w14:paraId="0847FD4C" w14:textId="77777777" w:rsidR="00C97185" w:rsidRPr="00136E64" w:rsidRDefault="00927D69">
            <w:pPr>
              <w:pStyle w:val="TableParagraph"/>
              <w:spacing w:before="174"/>
              <w:ind w:left="101"/>
              <w:rPr>
                <w:rFonts w:asciiTheme="minorHAnsi" w:hAnsiTheme="minorHAnsi" w:cstheme="minorHAnsi"/>
                <w:b/>
                <w:sz w:val="20"/>
              </w:rPr>
            </w:pPr>
            <w:r w:rsidRPr="00136E64">
              <w:rPr>
                <w:rFonts w:asciiTheme="minorHAnsi" w:hAnsiTheme="minorHAnsi" w:cstheme="minorHAnsi"/>
                <w:b/>
                <w:sz w:val="20"/>
              </w:rPr>
              <w:t>General description</w:t>
            </w:r>
          </w:p>
        </w:tc>
      </w:tr>
      <w:tr w:rsidR="00136E64" w:rsidRPr="00136E64" w14:paraId="677B7BBF" w14:textId="77777777" w:rsidTr="00810767">
        <w:trPr>
          <w:trHeight w:hRule="exact" w:val="261"/>
        </w:trPr>
        <w:tc>
          <w:tcPr>
            <w:tcW w:w="4140" w:type="dxa"/>
          </w:tcPr>
          <w:p w14:paraId="6EA8E7C0" w14:textId="77777777" w:rsidR="00C97185" w:rsidRPr="00136E64" w:rsidRDefault="00927D69">
            <w:pPr>
              <w:pStyle w:val="TableParagraph"/>
              <w:ind w:left="103"/>
              <w:rPr>
                <w:rFonts w:asciiTheme="minorHAnsi" w:hAnsiTheme="minorHAnsi" w:cstheme="minorHAnsi"/>
                <w:sz w:val="20"/>
              </w:rPr>
            </w:pPr>
            <w:r w:rsidRPr="00136E64">
              <w:rPr>
                <w:rFonts w:asciiTheme="minorHAnsi" w:hAnsiTheme="minorHAnsi" w:cstheme="minorHAnsi"/>
                <w:sz w:val="20"/>
              </w:rPr>
              <w:t>Residential Energy Assessment</w:t>
            </w:r>
          </w:p>
        </w:tc>
        <w:tc>
          <w:tcPr>
            <w:tcW w:w="990" w:type="dxa"/>
          </w:tcPr>
          <w:p w14:paraId="60CF98AD" w14:textId="77777777" w:rsidR="00C97185" w:rsidRPr="00136E64" w:rsidRDefault="00927D69" w:rsidP="00AC6C4B">
            <w:pPr>
              <w:pStyle w:val="TableParagraph"/>
              <w:jc w:val="center"/>
              <w:rPr>
                <w:rFonts w:asciiTheme="minorHAnsi" w:hAnsiTheme="minorHAnsi" w:cstheme="minorHAnsi"/>
                <w:sz w:val="20"/>
              </w:rPr>
            </w:pPr>
            <w:r w:rsidRPr="00136E64">
              <w:rPr>
                <w:rFonts w:asciiTheme="minorHAnsi" w:hAnsiTheme="minorHAnsi" w:cstheme="minorHAnsi"/>
                <w:w w:val="99"/>
                <w:sz w:val="20"/>
              </w:rPr>
              <w:t>Y</w:t>
            </w:r>
          </w:p>
        </w:tc>
        <w:tc>
          <w:tcPr>
            <w:tcW w:w="4770" w:type="dxa"/>
          </w:tcPr>
          <w:p w14:paraId="1720FC4B" w14:textId="77777777" w:rsidR="00C97185" w:rsidRPr="00136E64" w:rsidRDefault="00927D69">
            <w:pPr>
              <w:pStyle w:val="TableParagraph"/>
              <w:ind w:left="101"/>
              <w:rPr>
                <w:rFonts w:asciiTheme="minorHAnsi" w:hAnsiTheme="minorHAnsi" w:cstheme="minorHAnsi"/>
                <w:sz w:val="20"/>
              </w:rPr>
            </w:pPr>
            <w:r w:rsidRPr="00136E64">
              <w:rPr>
                <w:rFonts w:asciiTheme="minorHAnsi" w:hAnsiTheme="minorHAnsi" w:cstheme="minorHAnsi"/>
                <w:sz w:val="20"/>
              </w:rPr>
              <w:t>Includes direct install measures</w:t>
            </w:r>
          </w:p>
        </w:tc>
      </w:tr>
      <w:tr w:rsidR="00136E64" w:rsidRPr="00136E64" w14:paraId="40C8A0F0" w14:textId="77777777" w:rsidTr="00810767">
        <w:trPr>
          <w:trHeight w:hRule="exact" w:val="261"/>
        </w:trPr>
        <w:tc>
          <w:tcPr>
            <w:tcW w:w="4140" w:type="dxa"/>
          </w:tcPr>
          <w:p w14:paraId="07473890" w14:textId="77777777" w:rsidR="00AC6C4B" w:rsidRPr="00136E64" w:rsidRDefault="00AC6C4B" w:rsidP="00AC6C4B">
            <w:pPr>
              <w:pStyle w:val="TableParagraph"/>
              <w:ind w:left="103"/>
              <w:rPr>
                <w:rFonts w:asciiTheme="minorHAnsi" w:hAnsiTheme="minorHAnsi" w:cstheme="minorHAnsi"/>
                <w:sz w:val="20"/>
              </w:rPr>
            </w:pPr>
            <w:r w:rsidRPr="00136E64">
              <w:rPr>
                <w:rFonts w:asciiTheme="minorHAnsi" w:hAnsiTheme="minorHAnsi" w:cstheme="minorHAnsi"/>
                <w:sz w:val="20"/>
              </w:rPr>
              <w:t>ASHP Consultation Services</w:t>
            </w:r>
          </w:p>
        </w:tc>
        <w:tc>
          <w:tcPr>
            <w:tcW w:w="990" w:type="dxa"/>
          </w:tcPr>
          <w:p w14:paraId="5251AE8C"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22A22094" w14:textId="77777777" w:rsidR="00AC6C4B" w:rsidRPr="00136E64" w:rsidRDefault="00AC6C4B" w:rsidP="00AC6C4B">
            <w:pPr>
              <w:pStyle w:val="TableParagraph"/>
              <w:ind w:left="101"/>
              <w:rPr>
                <w:rFonts w:asciiTheme="minorHAnsi" w:hAnsiTheme="minorHAnsi" w:cstheme="minorHAnsi"/>
                <w:sz w:val="20"/>
              </w:rPr>
            </w:pPr>
            <w:r w:rsidRPr="00136E64">
              <w:rPr>
                <w:rFonts w:asciiTheme="minorHAnsi" w:hAnsiTheme="minorHAnsi" w:cstheme="minorHAnsi"/>
                <w:sz w:val="20"/>
              </w:rPr>
              <w:t>Advice to customers for heat pump installs</w:t>
            </w:r>
          </w:p>
        </w:tc>
      </w:tr>
      <w:tr w:rsidR="00136E64" w:rsidRPr="00136E64" w14:paraId="3A89A167" w14:textId="77777777" w:rsidTr="00810767">
        <w:trPr>
          <w:trHeight w:hRule="exact" w:val="271"/>
        </w:trPr>
        <w:tc>
          <w:tcPr>
            <w:tcW w:w="4140" w:type="dxa"/>
          </w:tcPr>
          <w:p w14:paraId="6BD2E27D" w14:textId="77777777" w:rsidR="00AC6C4B" w:rsidRPr="00136E64" w:rsidRDefault="00AC6C4B" w:rsidP="00AC6C4B">
            <w:pPr>
              <w:pStyle w:val="TableParagraph"/>
              <w:spacing w:before="31"/>
              <w:ind w:left="103"/>
              <w:rPr>
                <w:rFonts w:asciiTheme="minorHAnsi" w:hAnsiTheme="minorHAnsi" w:cstheme="minorHAnsi"/>
                <w:sz w:val="20"/>
              </w:rPr>
            </w:pPr>
            <w:r w:rsidRPr="00136E64">
              <w:rPr>
                <w:rFonts w:asciiTheme="minorHAnsi" w:hAnsiTheme="minorHAnsi" w:cstheme="minorHAnsi"/>
                <w:sz w:val="20"/>
              </w:rPr>
              <w:t>ENERGY STAR Appliance Rebates</w:t>
            </w:r>
          </w:p>
        </w:tc>
        <w:tc>
          <w:tcPr>
            <w:tcW w:w="990" w:type="dxa"/>
          </w:tcPr>
          <w:p w14:paraId="1447C44F"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2042B795" w14:textId="77777777" w:rsidR="00AC6C4B" w:rsidRPr="00136E64" w:rsidRDefault="00AC6C4B" w:rsidP="00AC6C4B">
            <w:pPr>
              <w:pStyle w:val="TableParagraph"/>
              <w:spacing w:before="31"/>
              <w:ind w:left="101"/>
              <w:rPr>
                <w:rFonts w:asciiTheme="minorHAnsi" w:hAnsiTheme="minorHAnsi" w:cstheme="minorHAnsi"/>
                <w:sz w:val="20"/>
              </w:rPr>
            </w:pPr>
            <w:r w:rsidRPr="00136E64">
              <w:rPr>
                <w:rFonts w:asciiTheme="minorHAnsi" w:hAnsiTheme="minorHAnsi" w:cstheme="minorHAnsi"/>
                <w:sz w:val="20"/>
              </w:rPr>
              <w:t>Rebates for household appliances and devices</w:t>
            </w:r>
          </w:p>
        </w:tc>
      </w:tr>
      <w:tr w:rsidR="00136E64" w:rsidRPr="00136E64" w14:paraId="0B3E10E7" w14:textId="77777777" w:rsidTr="00810767">
        <w:trPr>
          <w:trHeight w:hRule="exact" w:val="271"/>
        </w:trPr>
        <w:tc>
          <w:tcPr>
            <w:tcW w:w="4140" w:type="dxa"/>
          </w:tcPr>
          <w:p w14:paraId="4D01B0D4" w14:textId="77777777" w:rsidR="00AC6C4B" w:rsidRPr="00136E64" w:rsidRDefault="00AC6C4B" w:rsidP="00AC6C4B">
            <w:pPr>
              <w:pStyle w:val="TableParagraph"/>
              <w:spacing w:before="31"/>
              <w:ind w:left="103"/>
              <w:rPr>
                <w:rFonts w:asciiTheme="minorHAnsi" w:hAnsiTheme="minorHAnsi" w:cstheme="minorHAnsi"/>
                <w:sz w:val="20"/>
              </w:rPr>
            </w:pPr>
            <w:r w:rsidRPr="00136E64">
              <w:rPr>
                <w:rFonts w:asciiTheme="minorHAnsi" w:hAnsiTheme="minorHAnsi" w:cstheme="minorHAnsi"/>
                <w:sz w:val="20"/>
              </w:rPr>
              <w:t>Cool Homes Rebates</w:t>
            </w:r>
          </w:p>
        </w:tc>
        <w:tc>
          <w:tcPr>
            <w:tcW w:w="990" w:type="dxa"/>
          </w:tcPr>
          <w:p w14:paraId="54E988A2"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1E2BA3F8" w14:textId="77777777" w:rsidR="00AC6C4B" w:rsidRPr="00136E64" w:rsidRDefault="00AC6C4B" w:rsidP="00AC6C4B">
            <w:pPr>
              <w:pStyle w:val="TableParagraph"/>
              <w:spacing w:before="31"/>
              <w:ind w:left="101"/>
              <w:rPr>
                <w:rFonts w:asciiTheme="minorHAnsi" w:hAnsiTheme="minorHAnsi" w:cstheme="minorHAnsi"/>
                <w:sz w:val="20"/>
              </w:rPr>
            </w:pPr>
            <w:r w:rsidRPr="00136E64">
              <w:rPr>
                <w:rFonts w:asciiTheme="minorHAnsi" w:hAnsiTheme="minorHAnsi" w:cstheme="minorHAnsi"/>
                <w:sz w:val="20"/>
              </w:rPr>
              <w:t>Rebates for heat pumps and central ACs</w:t>
            </w:r>
          </w:p>
        </w:tc>
      </w:tr>
      <w:tr w:rsidR="00136E64" w:rsidRPr="00136E64" w14:paraId="0EC09ED1" w14:textId="77777777" w:rsidTr="00810767">
        <w:trPr>
          <w:trHeight w:hRule="exact" w:val="558"/>
        </w:trPr>
        <w:tc>
          <w:tcPr>
            <w:tcW w:w="4140" w:type="dxa"/>
          </w:tcPr>
          <w:p w14:paraId="671B1D0C" w14:textId="77777777" w:rsidR="00AC6C4B" w:rsidRPr="00136E64" w:rsidRDefault="00AC6C4B" w:rsidP="00AC6C4B">
            <w:pPr>
              <w:pStyle w:val="TableParagraph"/>
              <w:spacing w:before="31"/>
              <w:ind w:left="103"/>
              <w:rPr>
                <w:rFonts w:asciiTheme="minorHAnsi" w:hAnsiTheme="minorHAnsi" w:cstheme="minorHAnsi"/>
                <w:sz w:val="20"/>
              </w:rPr>
            </w:pPr>
            <w:r w:rsidRPr="00136E64">
              <w:rPr>
                <w:rFonts w:asciiTheme="minorHAnsi" w:hAnsiTheme="minorHAnsi" w:cstheme="minorHAnsi"/>
                <w:sz w:val="20"/>
              </w:rPr>
              <w:t>Home Efficiency Improvement (HEI) Rebates</w:t>
            </w:r>
          </w:p>
        </w:tc>
        <w:tc>
          <w:tcPr>
            <w:tcW w:w="990" w:type="dxa"/>
          </w:tcPr>
          <w:p w14:paraId="163638DE"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39305884" w14:textId="77777777" w:rsidR="00AC6C4B" w:rsidRPr="00136E64" w:rsidRDefault="00AC6C4B" w:rsidP="00AC6C4B">
            <w:pPr>
              <w:pStyle w:val="TableParagraph"/>
              <w:spacing w:before="31"/>
              <w:ind w:left="101"/>
              <w:rPr>
                <w:rFonts w:asciiTheme="minorHAnsi" w:hAnsiTheme="minorHAnsi" w:cstheme="minorHAnsi"/>
                <w:sz w:val="20"/>
              </w:rPr>
            </w:pPr>
            <w:r w:rsidRPr="00136E64">
              <w:rPr>
                <w:rFonts w:asciiTheme="minorHAnsi" w:hAnsiTheme="minorHAnsi" w:cstheme="minorHAnsi"/>
                <w:sz w:val="20"/>
              </w:rPr>
              <w:t>Rebates for ENERGY STAR heating equipment and home insulation/weatherization</w:t>
            </w:r>
          </w:p>
        </w:tc>
      </w:tr>
      <w:tr w:rsidR="00136E64" w:rsidRPr="00136E64" w14:paraId="0C6AE828" w14:textId="77777777" w:rsidTr="00810767">
        <w:trPr>
          <w:trHeight w:hRule="exact" w:val="271"/>
        </w:trPr>
        <w:tc>
          <w:tcPr>
            <w:tcW w:w="4140" w:type="dxa"/>
          </w:tcPr>
          <w:p w14:paraId="0E9969C2" w14:textId="77777777" w:rsidR="00AC6C4B" w:rsidRPr="00136E64" w:rsidRDefault="00AC6C4B" w:rsidP="00AC6C4B">
            <w:pPr>
              <w:pStyle w:val="TableParagraph"/>
              <w:spacing w:before="31"/>
              <w:ind w:left="103"/>
              <w:rPr>
                <w:rFonts w:asciiTheme="minorHAnsi" w:hAnsiTheme="minorHAnsi" w:cstheme="minorHAnsi"/>
                <w:sz w:val="20"/>
              </w:rPr>
            </w:pPr>
            <w:r w:rsidRPr="00136E64">
              <w:rPr>
                <w:rFonts w:asciiTheme="minorHAnsi" w:hAnsiTheme="minorHAnsi" w:cstheme="minorHAnsi"/>
                <w:sz w:val="20"/>
              </w:rPr>
              <w:t>EV Scheduled Charging</w:t>
            </w:r>
          </w:p>
        </w:tc>
        <w:tc>
          <w:tcPr>
            <w:tcW w:w="990" w:type="dxa"/>
          </w:tcPr>
          <w:p w14:paraId="2E7AE2F0"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3B60D227" w14:textId="77777777" w:rsidR="00AC6C4B" w:rsidRPr="00136E64" w:rsidRDefault="00AC6C4B" w:rsidP="00AC6C4B">
            <w:pPr>
              <w:pStyle w:val="TableParagraph"/>
              <w:spacing w:before="31"/>
              <w:ind w:left="101"/>
              <w:rPr>
                <w:rFonts w:asciiTheme="minorHAnsi" w:hAnsiTheme="minorHAnsi" w:cstheme="minorHAnsi"/>
                <w:sz w:val="20"/>
              </w:rPr>
            </w:pPr>
            <w:r w:rsidRPr="00136E64">
              <w:rPr>
                <w:rFonts w:asciiTheme="minorHAnsi" w:hAnsiTheme="minorHAnsi" w:cstheme="minorHAnsi"/>
                <w:sz w:val="20"/>
              </w:rPr>
              <w:t>Controls EV charging times</w:t>
            </w:r>
          </w:p>
        </w:tc>
      </w:tr>
      <w:tr w:rsidR="00136E64" w:rsidRPr="00136E64" w14:paraId="23D1E9A0" w14:textId="77777777" w:rsidTr="00810767">
        <w:trPr>
          <w:trHeight w:hRule="exact" w:val="271"/>
        </w:trPr>
        <w:tc>
          <w:tcPr>
            <w:tcW w:w="4140" w:type="dxa"/>
          </w:tcPr>
          <w:p w14:paraId="7C58ECAB" w14:textId="77777777" w:rsidR="00AC6C4B" w:rsidRPr="00136E64" w:rsidRDefault="00AC6C4B" w:rsidP="00AC6C4B">
            <w:pPr>
              <w:pStyle w:val="TableParagraph"/>
              <w:spacing w:before="31"/>
              <w:ind w:left="103"/>
              <w:rPr>
                <w:rFonts w:asciiTheme="minorHAnsi" w:hAnsiTheme="minorHAnsi" w:cstheme="minorHAnsi"/>
                <w:sz w:val="20"/>
              </w:rPr>
            </w:pPr>
            <w:r w:rsidRPr="00136E64">
              <w:rPr>
                <w:rFonts w:asciiTheme="minorHAnsi" w:hAnsiTheme="minorHAnsi" w:cstheme="minorHAnsi"/>
                <w:sz w:val="20"/>
              </w:rPr>
              <w:t>Connected Homes</w:t>
            </w:r>
          </w:p>
        </w:tc>
        <w:tc>
          <w:tcPr>
            <w:tcW w:w="990" w:type="dxa"/>
          </w:tcPr>
          <w:p w14:paraId="7A7C476A"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0CCCB1E9" w14:textId="77777777" w:rsidR="00AC6C4B" w:rsidRPr="00136E64" w:rsidRDefault="00AC6C4B" w:rsidP="00AC6C4B">
            <w:pPr>
              <w:pStyle w:val="TableParagraph"/>
              <w:spacing w:before="31"/>
              <w:ind w:left="101"/>
              <w:rPr>
                <w:rFonts w:asciiTheme="minorHAnsi" w:hAnsiTheme="minorHAnsi" w:cstheme="minorHAnsi"/>
                <w:sz w:val="20"/>
              </w:rPr>
            </w:pPr>
            <w:r w:rsidRPr="00136E64">
              <w:rPr>
                <w:rFonts w:asciiTheme="minorHAnsi" w:hAnsiTheme="minorHAnsi" w:cstheme="minorHAnsi"/>
                <w:sz w:val="20"/>
              </w:rPr>
              <w:t>DR Program with residential smart devices thermostats and EV</w:t>
            </w:r>
          </w:p>
        </w:tc>
      </w:tr>
      <w:tr w:rsidR="00136E64" w:rsidRPr="00136E64" w14:paraId="2B1DE8A1" w14:textId="77777777" w:rsidTr="00810767">
        <w:trPr>
          <w:trHeight w:hRule="exact" w:val="269"/>
        </w:trPr>
        <w:tc>
          <w:tcPr>
            <w:tcW w:w="4140" w:type="dxa"/>
          </w:tcPr>
          <w:p w14:paraId="46FC5885" w14:textId="77777777" w:rsidR="00AC6C4B" w:rsidRPr="00136E64" w:rsidRDefault="00AC6C4B" w:rsidP="00AC6C4B">
            <w:pPr>
              <w:pStyle w:val="TableParagraph"/>
              <w:spacing w:before="29"/>
              <w:ind w:left="103"/>
              <w:rPr>
                <w:rFonts w:asciiTheme="minorHAnsi" w:hAnsiTheme="minorHAnsi" w:cstheme="minorHAnsi"/>
                <w:sz w:val="20"/>
              </w:rPr>
            </w:pPr>
            <w:r w:rsidRPr="00136E64">
              <w:rPr>
                <w:rFonts w:asciiTheme="minorHAnsi" w:hAnsiTheme="minorHAnsi" w:cstheme="minorHAnsi"/>
                <w:sz w:val="20"/>
              </w:rPr>
              <w:t>MLP Solar Rebate Program</w:t>
            </w:r>
          </w:p>
        </w:tc>
        <w:tc>
          <w:tcPr>
            <w:tcW w:w="990" w:type="dxa"/>
          </w:tcPr>
          <w:p w14:paraId="59DCC566"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058DC727" w14:textId="77777777" w:rsidR="00AC6C4B" w:rsidRPr="00136E64" w:rsidRDefault="00AC6C4B" w:rsidP="00AC6C4B">
            <w:pPr>
              <w:pStyle w:val="TableParagraph"/>
              <w:spacing w:before="29"/>
              <w:ind w:left="101"/>
              <w:rPr>
                <w:rFonts w:asciiTheme="minorHAnsi" w:hAnsiTheme="minorHAnsi" w:cstheme="minorHAnsi"/>
                <w:sz w:val="20"/>
              </w:rPr>
            </w:pPr>
            <w:r w:rsidRPr="00136E64">
              <w:rPr>
                <w:rFonts w:asciiTheme="minorHAnsi" w:hAnsiTheme="minorHAnsi" w:cstheme="minorHAnsi"/>
                <w:sz w:val="20"/>
              </w:rPr>
              <w:t>DOER matching rebates for residential solar</w:t>
            </w:r>
          </w:p>
        </w:tc>
      </w:tr>
      <w:tr w:rsidR="00136E64" w:rsidRPr="00136E64" w14:paraId="2AF6D6F7" w14:textId="77777777" w:rsidTr="00810767">
        <w:trPr>
          <w:trHeight w:hRule="exact" w:val="269"/>
        </w:trPr>
        <w:tc>
          <w:tcPr>
            <w:tcW w:w="4140" w:type="dxa"/>
          </w:tcPr>
          <w:p w14:paraId="35722A93" w14:textId="77777777" w:rsidR="00AC6C4B" w:rsidRPr="00136E64" w:rsidRDefault="00AC6C4B" w:rsidP="00AC6C4B">
            <w:pPr>
              <w:pStyle w:val="TableParagraph"/>
              <w:spacing w:before="29"/>
              <w:ind w:left="103"/>
              <w:rPr>
                <w:rFonts w:asciiTheme="minorHAnsi" w:hAnsiTheme="minorHAnsi" w:cstheme="minorHAnsi"/>
                <w:sz w:val="20"/>
              </w:rPr>
            </w:pPr>
            <w:r w:rsidRPr="00136E64">
              <w:rPr>
                <w:rFonts w:asciiTheme="minorHAnsi" w:hAnsiTheme="minorHAnsi" w:cstheme="minorHAnsi"/>
                <w:sz w:val="20"/>
              </w:rPr>
              <w:t>Battery Operated Lawn Equipment Pilot</w:t>
            </w:r>
          </w:p>
        </w:tc>
        <w:tc>
          <w:tcPr>
            <w:tcW w:w="990" w:type="dxa"/>
          </w:tcPr>
          <w:p w14:paraId="77D82B2E" w14:textId="77777777" w:rsidR="00AC6C4B" w:rsidRPr="00136E64" w:rsidRDefault="00AC6C4B" w:rsidP="00AC6C4B">
            <w:pPr>
              <w:jc w:val="center"/>
              <w:rPr>
                <w:rFonts w:asciiTheme="minorHAnsi" w:hAnsiTheme="minorHAnsi" w:cstheme="minorHAnsi"/>
              </w:rPr>
            </w:pPr>
            <w:r w:rsidRPr="00136E64">
              <w:rPr>
                <w:rFonts w:asciiTheme="minorHAnsi" w:hAnsiTheme="minorHAnsi" w:cstheme="minorHAnsi"/>
                <w:w w:val="99"/>
                <w:sz w:val="20"/>
              </w:rPr>
              <w:t>Y</w:t>
            </w:r>
          </w:p>
        </w:tc>
        <w:tc>
          <w:tcPr>
            <w:tcW w:w="4770" w:type="dxa"/>
          </w:tcPr>
          <w:p w14:paraId="3AFD857D" w14:textId="77777777" w:rsidR="00AC6C4B" w:rsidRPr="00136E64" w:rsidRDefault="00AC6C4B" w:rsidP="000126B0">
            <w:pPr>
              <w:pStyle w:val="TableParagraph"/>
              <w:spacing w:before="29"/>
              <w:ind w:left="101"/>
              <w:rPr>
                <w:rFonts w:asciiTheme="minorHAnsi" w:hAnsiTheme="minorHAnsi" w:cstheme="minorHAnsi"/>
                <w:sz w:val="20"/>
              </w:rPr>
            </w:pPr>
            <w:r w:rsidRPr="00136E64">
              <w:rPr>
                <w:rFonts w:asciiTheme="minorHAnsi" w:hAnsiTheme="minorHAnsi" w:cstheme="minorHAnsi"/>
                <w:sz w:val="20"/>
              </w:rPr>
              <w:t xml:space="preserve">Rebates for battery operated lawn equipment </w:t>
            </w:r>
          </w:p>
        </w:tc>
      </w:tr>
      <w:tr w:rsidR="00E914A3" w:rsidRPr="00136E64" w14:paraId="2A5E69AD" w14:textId="77777777" w:rsidTr="00810767">
        <w:trPr>
          <w:trHeight w:hRule="exact" w:val="269"/>
        </w:trPr>
        <w:tc>
          <w:tcPr>
            <w:tcW w:w="4140" w:type="dxa"/>
          </w:tcPr>
          <w:p w14:paraId="5AA1914E" w14:textId="77777777" w:rsidR="00AC6C4B" w:rsidRPr="00136E64" w:rsidRDefault="00AF2045">
            <w:pPr>
              <w:pStyle w:val="TableParagraph"/>
              <w:spacing w:before="29"/>
              <w:ind w:left="103"/>
              <w:rPr>
                <w:rFonts w:asciiTheme="minorHAnsi" w:hAnsiTheme="minorHAnsi" w:cstheme="minorHAnsi"/>
                <w:sz w:val="20"/>
              </w:rPr>
            </w:pPr>
            <w:r w:rsidRPr="00136E64">
              <w:rPr>
                <w:rFonts w:asciiTheme="minorHAnsi" w:hAnsiTheme="minorHAnsi" w:cstheme="minorHAnsi"/>
                <w:sz w:val="20"/>
              </w:rPr>
              <w:t>EV Purchase Rebates</w:t>
            </w:r>
          </w:p>
        </w:tc>
        <w:tc>
          <w:tcPr>
            <w:tcW w:w="990" w:type="dxa"/>
          </w:tcPr>
          <w:p w14:paraId="0350336F" w14:textId="77777777" w:rsidR="00AC6C4B" w:rsidRPr="00136E64" w:rsidRDefault="00AF2045" w:rsidP="00AC6C4B">
            <w:pPr>
              <w:pStyle w:val="TableParagraph"/>
              <w:spacing w:before="29"/>
              <w:jc w:val="center"/>
              <w:rPr>
                <w:rFonts w:asciiTheme="minorHAnsi" w:hAnsiTheme="minorHAnsi" w:cstheme="minorHAnsi"/>
                <w:w w:val="99"/>
                <w:sz w:val="20"/>
              </w:rPr>
            </w:pPr>
            <w:r w:rsidRPr="00136E64">
              <w:rPr>
                <w:rFonts w:asciiTheme="minorHAnsi" w:hAnsiTheme="minorHAnsi" w:cstheme="minorHAnsi"/>
                <w:w w:val="99"/>
                <w:sz w:val="20"/>
              </w:rPr>
              <w:t>N</w:t>
            </w:r>
          </w:p>
        </w:tc>
        <w:tc>
          <w:tcPr>
            <w:tcW w:w="4770" w:type="dxa"/>
          </w:tcPr>
          <w:p w14:paraId="36D1D17D" w14:textId="77777777" w:rsidR="00AC6C4B" w:rsidRPr="00136E64" w:rsidRDefault="00AF2045">
            <w:pPr>
              <w:pStyle w:val="TableParagraph"/>
              <w:spacing w:before="29"/>
              <w:ind w:left="101"/>
              <w:rPr>
                <w:rFonts w:asciiTheme="minorHAnsi" w:hAnsiTheme="minorHAnsi" w:cstheme="minorHAnsi"/>
                <w:sz w:val="20"/>
              </w:rPr>
            </w:pPr>
            <w:r w:rsidRPr="00136E64">
              <w:rPr>
                <w:rFonts w:asciiTheme="minorHAnsi" w:hAnsiTheme="minorHAnsi" w:cstheme="minorHAnsi"/>
                <w:sz w:val="20"/>
              </w:rPr>
              <w:t>Rebates for purchases and leases of new and used EVs</w:t>
            </w:r>
          </w:p>
        </w:tc>
      </w:tr>
    </w:tbl>
    <w:p w14:paraId="0308E459" w14:textId="77777777" w:rsidR="00C97185" w:rsidRPr="00136E64" w:rsidRDefault="00C97185">
      <w:pPr>
        <w:pStyle w:val="BodyText"/>
        <w:rPr>
          <w:b/>
          <w:sz w:val="20"/>
        </w:rPr>
      </w:pPr>
    </w:p>
    <w:p w14:paraId="072CDD49" w14:textId="77777777" w:rsidR="00B02A09" w:rsidRPr="00136E64" w:rsidRDefault="00B02A09">
      <w:pPr>
        <w:pStyle w:val="BodyText"/>
        <w:rPr>
          <w:b/>
          <w:sz w:val="20"/>
        </w:rPr>
      </w:pPr>
    </w:p>
    <w:p w14:paraId="5F3200C7" w14:textId="77777777" w:rsidR="00EB7E45" w:rsidRPr="00136E64" w:rsidRDefault="00EB7E45" w:rsidP="00EB7E45">
      <w:pPr>
        <w:pStyle w:val="Heading2"/>
      </w:pPr>
      <w:r w:rsidRPr="00136E64">
        <w:t>Program Budget Data - 2020</w:t>
      </w:r>
    </w:p>
    <w:p w14:paraId="1C54B92A" w14:textId="77777777" w:rsidR="009B5322" w:rsidRPr="00136E64" w:rsidRDefault="009B5322">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229"/>
      </w:tblGrid>
      <w:tr w:rsidR="00136E64" w:rsidRPr="00136E64" w14:paraId="466FB9E3" w14:textId="77777777" w:rsidTr="009B5322">
        <w:tc>
          <w:tcPr>
            <w:tcW w:w="3600" w:type="dxa"/>
            <w:vAlign w:val="bottom"/>
          </w:tcPr>
          <w:p w14:paraId="79503381" w14:textId="77777777" w:rsidR="006C75ED" w:rsidRPr="00136E64" w:rsidRDefault="006C75ED" w:rsidP="006C75ED">
            <w:pPr>
              <w:jc w:val="center"/>
              <w:rPr>
                <w:rFonts w:ascii="Calibri" w:eastAsia="Times New Roman" w:hAnsi="Calibri" w:cs="Calibri"/>
              </w:rPr>
            </w:pPr>
            <w:r w:rsidRPr="00136E64">
              <w:rPr>
                <w:rFonts w:ascii="Calibri" w:eastAsia="Times New Roman" w:hAnsi="Calibri" w:cs="Calibri"/>
              </w:rPr>
              <w:t>2020 Gross Annual Retail Revenue</w:t>
            </w:r>
          </w:p>
        </w:tc>
        <w:tc>
          <w:tcPr>
            <w:tcW w:w="1188" w:type="dxa"/>
            <w:vAlign w:val="center"/>
          </w:tcPr>
          <w:p w14:paraId="14D4E55C" w14:textId="77777777" w:rsidR="006C75ED" w:rsidRPr="00136E64" w:rsidRDefault="006C75ED" w:rsidP="006C75ED">
            <w:pPr>
              <w:jc w:val="center"/>
              <w:rPr>
                <w:rFonts w:ascii="Calibri" w:eastAsia="Times New Roman" w:hAnsi="Calibri" w:cs="Calibri"/>
              </w:rPr>
            </w:pPr>
            <w:r w:rsidRPr="00136E64">
              <w:rPr>
                <w:rFonts w:ascii="Calibri" w:hAnsi="Calibri" w:cs="Calibri"/>
              </w:rPr>
              <w:t xml:space="preserve">$31,569,937 </w:t>
            </w:r>
          </w:p>
        </w:tc>
      </w:tr>
      <w:tr w:rsidR="00136E64" w:rsidRPr="00136E64" w14:paraId="227B7189" w14:textId="77777777" w:rsidTr="009B5322">
        <w:tc>
          <w:tcPr>
            <w:tcW w:w="3600" w:type="dxa"/>
            <w:vAlign w:val="bottom"/>
          </w:tcPr>
          <w:p w14:paraId="473B0D89" w14:textId="77777777" w:rsidR="006C75ED" w:rsidRPr="00136E64" w:rsidRDefault="006C75ED" w:rsidP="006C75ED">
            <w:pPr>
              <w:jc w:val="center"/>
              <w:rPr>
                <w:rFonts w:ascii="Calibri" w:eastAsia="Times New Roman" w:hAnsi="Calibri" w:cs="Calibri"/>
              </w:rPr>
            </w:pPr>
            <w:r w:rsidRPr="00136E64">
              <w:rPr>
                <w:rFonts w:ascii="Calibri" w:eastAsia="Times New Roman" w:hAnsi="Calibri" w:cs="Calibri"/>
              </w:rPr>
              <w:t>Annual RCS Budget Threshold</w:t>
            </w:r>
          </w:p>
        </w:tc>
        <w:tc>
          <w:tcPr>
            <w:tcW w:w="1188" w:type="dxa"/>
            <w:vAlign w:val="center"/>
          </w:tcPr>
          <w:p w14:paraId="3F8312F7" w14:textId="77777777" w:rsidR="006C75ED" w:rsidRPr="00136E64" w:rsidRDefault="006C75ED" w:rsidP="006C75ED">
            <w:pPr>
              <w:jc w:val="center"/>
              <w:rPr>
                <w:rFonts w:ascii="Calibri" w:hAnsi="Calibri" w:cs="Calibri"/>
                <w:b/>
                <w:bCs/>
              </w:rPr>
            </w:pPr>
            <w:r w:rsidRPr="00136E64">
              <w:rPr>
                <w:rFonts w:ascii="Calibri" w:hAnsi="Calibri" w:cs="Calibri"/>
                <w:b/>
                <w:bCs/>
              </w:rPr>
              <w:t xml:space="preserve">$78,925 </w:t>
            </w:r>
          </w:p>
        </w:tc>
      </w:tr>
      <w:tr w:rsidR="00136E64" w:rsidRPr="00136E64" w14:paraId="577BFC92" w14:textId="77777777" w:rsidTr="009B5322">
        <w:tc>
          <w:tcPr>
            <w:tcW w:w="3600" w:type="dxa"/>
            <w:vAlign w:val="bottom"/>
          </w:tcPr>
          <w:p w14:paraId="74BF6C82" w14:textId="77777777" w:rsidR="006C75ED" w:rsidRPr="00136E64" w:rsidRDefault="006C75ED" w:rsidP="006C75ED">
            <w:pPr>
              <w:jc w:val="center"/>
              <w:rPr>
                <w:rFonts w:ascii="Calibri" w:eastAsia="Times New Roman" w:hAnsi="Calibri" w:cs="Calibri"/>
              </w:rPr>
            </w:pPr>
            <w:r w:rsidRPr="00136E64">
              <w:rPr>
                <w:rFonts w:ascii="Calibri" w:eastAsia="Times New Roman" w:hAnsi="Calibri" w:cs="Calibri"/>
              </w:rPr>
              <w:t>Total Residential Electric Sales (kWh)</w:t>
            </w:r>
          </w:p>
        </w:tc>
        <w:tc>
          <w:tcPr>
            <w:tcW w:w="1188" w:type="dxa"/>
            <w:vAlign w:val="center"/>
          </w:tcPr>
          <w:p w14:paraId="6EB2ABF6" w14:textId="77777777" w:rsidR="006C75ED" w:rsidRPr="00136E64" w:rsidRDefault="006C75ED" w:rsidP="006C75ED">
            <w:pPr>
              <w:jc w:val="center"/>
              <w:rPr>
                <w:rFonts w:ascii="Calibri" w:hAnsi="Calibri" w:cs="Calibri"/>
              </w:rPr>
            </w:pPr>
            <w:r w:rsidRPr="00136E64">
              <w:rPr>
                <w:rFonts w:ascii="Calibri" w:hAnsi="Calibri" w:cs="Calibri"/>
              </w:rPr>
              <w:t>138,556,672</w:t>
            </w:r>
          </w:p>
        </w:tc>
      </w:tr>
      <w:tr w:rsidR="006C75ED" w:rsidRPr="00136E64" w14:paraId="5B87A457" w14:textId="77777777" w:rsidTr="009B5322">
        <w:tc>
          <w:tcPr>
            <w:tcW w:w="3600" w:type="dxa"/>
            <w:vAlign w:val="bottom"/>
          </w:tcPr>
          <w:p w14:paraId="4A953EC9" w14:textId="77777777" w:rsidR="006C75ED" w:rsidRPr="00136E64" w:rsidRDefault="006C75ED" w:rsidP="006C75ED">
            <w:pPr>
              <w:jc w:val="center"/>
              <w:rPr>
                <w:rFonts w:ascii="Calibri" w:eastAsia="Times New Roman" w:hAnsi="Calibri" w:cs="Calibri"/>
              </w:rPr>
            </w:pPr>
            <w:r w:rsidRPr="00136E64">
              <w:rPr>
                <w:rFonts w:ascii="Calibri" w:eastAsia="Times New Roman" w:hAnsi="Calibri" w:cs="Calibri"/>
              </w:rPr>
              <w:t>Number Residential Electric Customers</w:t>
            </w:r>
          </w:p>
        </w:tc>
        <w:tc>
          <w:tcPr>
            <w:tcW w:w="1188" w:type="dxa"/>
            <w:vAlign w:val="center"/>
          </w:tcPr>
          <w:p w14:paraId="5A968560" w14:textId="77777777" w:rsidR="006C75ED" w:rsidRPr="00136E64" w:rsidRDefault="006C75ED" w:rsidP="006C75ED">
            <w:pPr>
              <w:jc w:val="center"/>
              <w:rPr>
                <w:rFonts w:ascii="Calibri" w:hAnsi="Calibri" w:cs="Calibri"/>
              </w:rPr>
            </w:pPr>
            <w:r w:rsidRPr="00136E64">
              <w:rPr>
                <w:rFonts w:ascii="Calibri" w:hAnsi="Calibri" w:cs="Calibri"/>
              </w:rPr>
              <w:t>14,679</w:t>
            </w:r>
          </w:p>
        </w:tc>
      </w:tr>
    </w:tbl>
    <w:p w14:paraId="7DB89018" w14:textId="77777777" w:rsidR="009B5322" w:rsidRPr="00136E64" w:rsidRDefault="009B5322">
      <w:pPr>
        <w:pStyle w:val="BodyText"/>
        <w:spacing w:before="10"/>
        <w:rPr>
          <w:b/>
          <w:sz w:val="20"/>
          <w:szCs w:val="20"/>
        </w:rPr>
      </w:pPr>
    </w:p>
    <w:p w14:paraId="2C7CD78A" w14:textId="77777777" w:rsidR="00C97185" w:rsidRPr="00810767" w:rsidRDefault="00927D69">
      <w:pPr>
        <w:spacing w:before="1"/>
        <w:ind w:left="140"/>
        <w:rPr>
          <w:b/>
        </w:rPr>
      </w:pPr>
      <w:r w:rsidRPr="00810767">
        <w:rPr>
          <w:b/>
        </w:rPr>
        <w:t>Municipal RCS Roadmap – 202</w:t>
      </w:r>
      <w:r w:rsidR="00E914A3" w:rsidRPr="00810767">
        <w:rPr>
          <w:b/>
        </w:rPr>
        <w:t>2</w:t>
      </w:r>
      <w:r w:rsidRPr="00810767">
        <w:rPr>
          <w:b/>
        </w:rPr>
        <w:t xml:space="preserve"> Budget</w:t>
      </w:r>
    </w:p>
    <w:p w14:paraId="4C65957C" w14:textId="77777777" w:rsidR="00E77105" w:rsidRPr="00810767" w:rsidRDefault="00E77105">
      <w:pPr>
        <w:spacing w:before="1"/>
        <w:ind w:left="140"/>
        <w:rPr>
          <w:b/>
          <w:sz w:val="18"/>
          <w:szCs w:val="18"/>
        </w:rPr>
      </w:pPr>
    </w:p>
    <w:tbl>
      <w:tblPr>
        <w:tblW w:w="10187" w:type="dxa"/>
        <w:tblInd w:w="113" w:type="dxa"/>
        <w:tblLook w:val="04A0" w:firstRow="1" w:lastRow="0" w:firstColumn="1" w:lastColumn="0" w:noHBand="0" w:noVBand="1"/>
      </w:tblPr>
      <w:tblGrid>
        <w:gridCol w:w="4112"/>
        <w:gridCol w:w="1083"/>
        <w:gridCol w:w="4992"/>
      </w:tblGrid>
      <w:tr w:rsidR="00136E64" w:rsidRPr="00136E64" w14:paraId="6E6BFC6F" w14:textId="77777777" w:rsidTr="00BA2BE3">
        <w:trPr>
          <w:trHeight w:hRule="exact" w:val="510"/>
        </w:trPr>
        <w:tc>
          <w:tcPr>
            <w:tcW w:w="4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49368" w14:textId="77777777" w:rsidR="00E77105" w:rsidRPr="00136E64" w:rsidRDefault="00E77105" w:rsidP="00E77105">
            <w:pPr>
              <w:widowControl/>
              <w:autoSpaceDE/>
              <w:autoSpaceDN/>
              <w:rPr>
                <w:rFonts w:ascii="Times New Roman" w:eastAsia="Times New Roman" w:hAnsi="Times New Roman" w:cs="Times New Roman"/>
                <w:b/>
                <w:bCs/>
                <w:sz w:val="20"/>
                <w:szCs w:val="20"/>
              </w:rPr>
            </w:pPr>
            <w:r w:rsidRPr="00136E64">
              <w:rPr>
                <w:rFonts w:ascii="Times New Roman" w:eastAsia="Times New Roman" w:hAnsi="Times New Roman" w:cs="Times New Roman"/>
                <w:b/>
                <w:bCs/>
                <w:sz w:val="20"/>
              </w:rPr>
              <w:t>Program Name</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4637E30F" w14:textId="77777777" w:rsidR="00E77105" w:rsidRPr="00136E64" w:rsidRDefault="00E77105" w:rsidP="00E77105">
            <w:pPr>
              <w:widowControl/>
              <w:autoSpaceDE/>
              <w:autoSpaceDN/>
              <w:rPr>
                <w:rFonts w:ascii="Times New Roman" w:eastAsia="Times New Roman" w:hAnsi="Times New Roman" w:cs="Times New Roman"/>
                <w:b/>
                <w:bCs/>
                <w:sz w:val="20"/>
                <w:szCs w:val="20"/>
              </w:rPr>
            </w:pPr>
            <w:r w:rsidRPr="00136E64">
              <w:rPr>
                <w:rFonts w:ascii="Times New Roman" w:eastAsia="Times New Roman" w:hAnsi="Times New Roman" w:cs="Times New Roman"/>
                <w:b/>
                <w:bCs/>
                <w:sz w:val="20"/>
              </w:rPr>
              <w:t>Total Incentives</w:t>
            </w:r>
          </w:p>
        </w:tc>
        <w:tc>
          <w:tcPr>
            <w:tcW w:w="4992" w:type="dxa"/>
            <w:tcBorders>
              <w:top w:val="single" w:sz="4" w:space="0" w:color="auto"/>
              <w:left w:val="nil"/>
              <w:bottom w:val="single" w:sz="4" w:space="0" w:color="auto"/>
              <w:right w:val="single" w:sz="4" w:space="0" w:color="auto"/>
            </w:tcBorders>
            <w:shd w:val="clear" w:color="auto" w:fill="auto"/>
            <w:vAlign w:val="center"/>
            <w:hideMark/>
          </w:tcPr>
          <w:p w14:paraId="690E8E0A" w14:textId="77777777" w:rsidR="00E77105" w:rsidRPr="00136E64" w:rsidRDefault="00E77105" w:rsidP="00E77105">
            <w:pPr>
              <w:widowControl/>
              <w:autoSpaceDE/>
              <w:autoSpaceDN/>
              <w:jc w:val="both"/>
              <w:rPr>
                <w:rFonts w:ascii="Times New Roman" w:eastAsia="Times New Roman" w:hAnsi="Times New Roman" w:cs="Times New Roman"/>
                <w:b/>
                <w:bCs/>
                <w:sz w:val="20"/>
                <w:szCs w:val="20"/>
              </w:rPr>
            </w:pPr>
            <w:r w:rsidRPr="00136E64">
              <w:rPr>
                <w:rFonts w:ascii="Times New Roman" w:eastAsia="Times New Roman" w:hAnsi="Times New Roman" w:cs="Times New Roman"/>
                <w:b/>
                <w:bCs/>
                <w:sz w:val="20"/>
              </w:rPr>
              <w:t>Planned Volume (units)</w:t>
            </w:r>
          </w:p>
        </w:tc>
      </w:tr>
      <w:tr w:rsidR="00136E64" w:rsidRPr="00136E64" w14:paraId="20647436"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3FC01041"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rPr>
              <w:t>Residential Energy Assessment</w:t>
            </w:r>
          </w:p>
        </w:tc>
        <w:tc>
          <w:tcPr>
            <w:tcW w:w="1083" w:type="dxa"/>
            <w:tcBorders>
              <w:top w:val="nil"/>
              <w:left w:val="nil"/>
              <w:bottom w:val="single" w:sz="4" w:space="0" w:color="auto"/>
              <w:right w:val="single" w:sz="4" w:space="0" w:color="auto"/>
            </w:tcBorders>
            <w:shd w:val="clear" w:color="auto" w:fill="auto"/>
            <w:vAlign w:val="center"/>
            <w:hideMark/>
          </w:tcPr>
          <w:p w14:paraId="463C770A" w14:textId="77777777" w:rsidR="00E77105" w:rsidRPr="00136E64" w:rsidRDefault="00E77105" w:rsidP="00E77105">
            <w:pPr>
              <w:widowControl/>
              <w:autoSpaceDE/>
              <w:autoSpaceDN/>
              <w:jc w:val="center"/>
              <w:rPr>
                <w:rFonts w:ascii="Times New Roman" w:eastAsia="Times New Roman" w:hAnsi="Times New Roman" w:cs="Times New Roman"/>
                <w:sz w:val="20"/>
                <w:szCs w:val="20"/>
              </w:rPr>
            </w:pPr>
            <w:r w:rsidRPr="00136E64">
              <w:rPr>
                <w:rFonts w:ascii="Times New Roman" w:eastAsia="Times New Roman" w:hAnsi="Times New Roman" w:cs="Times New Roman"/>
                <w:w w:val="95"/>
                <w:sz w:val="20"/>
              </w:rPr>
              <w:t xml:space="preserve">$29,150 </w:t>
            </w:r>
          </w:p>
        </w:tc>
        <w:tc>
          <w:tcPr>
            <w:tcW w:w="4992" w:type="dxa"/>
            <w:tcBorders>
              <w:top w:val="nil"/>
              <w:left w:val="nil"/>
              <w:bottom w:val="single" w:sz="4" w:space="0" w:color="auto"/>
              <w:right w:val="single" w:sz="4" w:space="0" w:color="auto"/>
            </w:tcBorders>
            <w:shd w:val="clear" w:color="auto" w:fill="auto"/>
            <w:vAlign w:val="center"/>
            <w:hideMark/>
          </w:tcPr>
          <w:p w14:paraId="18AF83EA"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rPr>
              <w:t>HEA 100; LED 300; 15 PII visits</w:t>
            </w:r>
          </w:p>
        </w:tc>
      </w:tr>
      <w:tr w:rsidR="00136E64" w:rsidRPr="00136E64" w14:paraId="4BE782B3" w14:textId="77777777" w:rsidTr="00BA2BE3">
        <w:trPr>
          <w:trHeigh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48CB0B0A"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szCs w:val="20"/>
              </w:rPr>
              <w:t>ASHP Consults</w:t>
            </w:r>
          </w:p>
        </w:tc>
        <w:tc>
          <w:tcPr>
            <w:tcW w:w="1083" w:type="dxa"/>
            <w:tcBorders>
              <w:top w:val="nil"/>
              <w:left w:val="nil"/>
              <w:bottom w:val="single" w:sz="4" w:space="0" w:color="auto"/>
              <w:right w:val="single" w:sz="4" w:space="0" w:color="auto"/>
            </w:tcBorders>
            <w:shd w:val="clear" w:color="auto" w:fill="auto"/>
            <w:vAlign w:val="center"/>
            <w:hideMark/>
          </w:tcPr>
          <w:p w14:paraId="30736D27" w14:textId="77777777" w:rsidR="00E77105" w:rsidRPr="00136E64" w:rsidRDefault="00E77105" w:rsidP="00E77105">
            <w:pPr>
              <w:widowControl/>
              <w:autoSpaceDE/>
              <w:autoSpaceDN/>
              <w:jc w:val="center"/>
              <w:rPr>
                <w:rFonts w:ascii="Times New Roman" w:eastAsia="Times New Roman" w:hAnsi="Times New Roman" w:cs="Times New Roman"/>
                <w:sz w:val="20"/>
                <w:szCs w:val="20"/>
              </w:rPr>
            </w:pPr>
            <w:r w:rsidRPr="00136E64">
              <w:rPr>
                <w:rFonts w:ascii="Times New Roman" w:eastAsia="Times New Roman" w:hAnsi="Times New Roman" w:cs="Times New Roman"/>
                <w:w w:val="95"/>
                <w:sz w:val="20"/>
              </w:rPr>
              <w:t xml:space="preserve">$19,600 </w:t>
            </w:r>
          </w:p>
        </w:tc>
        <w:tc>
          <w:tcPr>
            <w:tcW w:w="4992" w:type="dxa"/>
            <w:tcBorders>
              <w:top w:val="nil"/>
              <w:left w:val="nil"/>
              <w:bottom w:val="single" w:sz="4" w:space="0" w:color="auto"/>
              <w:right w:val="single" w:sz="4" w:space="0" w:color="auto"/>
            </w:tcBorders>
            <w:shd w:val="clear" w:color="auto" w:fill="auto"/>
            <w:vAlign w:val="center"/>
            <w:hideMark/>
          </w:tcPr>
          <w:p w14:paraId="572F47EF"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szCs w:val="20"/>
              </w:rPr>
              <w:t>112 Projects</w:t>
            </w:r>
          </w:p>
        </w:tc>
      </w:tr>
      <w:tr w:rsidR="00136E64" w:rsidRPr="00136E64" w14:paraId="343526B1"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0B8DF5EE"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rPr>
              <w:t>Energy Star Appliance Rebates</w:t>
            </w:r>
          </w:p>
        </w:tc>
        <w:tc>
          <w:tcPr>
            <w:tcW w:w="1083" w:type="dxa"/>
            <w:tcBorders>
              <w:top w:val="nil"/>
              <w:left w:val="nil"/>
              <w:bottom w:val="single" w:sz="4" w:space="0" w:color="auto"/>
              <w:right w:val="single" w:sz="4" w:space="0" w:color="auto"/>
            </w:tcBorders>
            <w:shd w:val="clear" w:color="auto" w:fill="auto"/>
            <w:vAlign w:val="center"/>
            <w:hideMark/>
          </w:tcPr>
          <w:p w14:paraId="60206A53" w14:textId="77777777" w:rsidR="00E77105" w:rsidRPr="00136E64" w:rsidRDefault="00E77105" w:rsidP="00E77105">
            <w:pPr>
              <w:widowControl/>
              <w:autoSpaceDE/>
              <w:autoSpaceDN/>
              <w:jc w:val="center"/>
              <w:rPr>
                <w:rFonts w:ascii="Times New Roman" w:eastAsia="Times New Roman" w:hAnsi="Times New Roman" w:cs="Times New Roman"/>
                <w:sz w:val="20"/>
                <w:szCs w:val="20"/>
              </w:rPr>
            </w:pPr>
            <w:r w:rsidRPr="00136E64">
              <w:rPr>
                <w:rFonts w:ascii="Times New Roman" w:eastAsia="Times New Roman" w:hAnsi="Times New Roman" w:cs="Times New Roman"/>
                <w:w w:val="95"/>
                <w:sz w:val="20"/>
              </w:rPr>
              <w:t xml:space="preserve">$32,200 </w:t>
            </w:r>
          </w:p>
        </w:tc>
        <w:tc>
          <w:tcPr>
            <w:tcW w:w="4992" w:type="dxa"/>
            <w:tcBorders>
              <w:top w:val="nil"/>
              <w:left w:val="nil"/>
              <w:bottom w:val="single" w:sz="4" w:space="0" w:color="auto"/>
              <w:right w:val="single" w:sz="4" w:space="0" w:color="auto"/>
            </w:tcBorders>
            <w:shd w:val="clear" w:color="auto" w:fill="auto"/>
            <w:vAlign w:val="center"/>
            <w:hideMark/>
          </w:tcPr>
          <w:p w14:paraId="569BDB33"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rPr>
              <w:t>460 Rebates</w:t>
            </w:r>
          </w:p>
        </w:tc>
      </w:tr>
      <w:tr w:rsidR="00136E64" w:rsidRPr="00136E64" w14:paraId="03244509"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761A351B" w14:textId="77777777" w:rsidR="00E77105" w:rsidRPr="00136E64" w:rsidRDefault="00E77105"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sz w:val="20"/>
              </w:rPr>
              <w:t>HEI Rebates</w:t>
            </w:r>
          </w:p>
        </w:tc>
        <w:tc>
          <w:tcPr>
            <w:tcW w:w="1083" w:type="dxa"/>
            <w:tcBorders>
              <w:top w:val="nil"/>
              <w:left w:val="nil"/>
              <w:bottom w:val="single" w:sz="4" w:space="0" w:color="auto"/>
              <w:right w:val="single" w:sz="4" w:space="0" w:color="auto"/>
            </w:tcBorders>
            <w:shd w:val="clear" w:color="auto" w:fill="auto"/>
            <w:vAlign w:val="center"/>
            <w:hideMark/>
          </w:tcPr>
          <w:p w14:paraId="667440B8" w14:textId="77777777" w:rsidR="00E77105" w:rsidRPr="00136E64" w:rsidRDefault="00E77105" w:rsidP="00136E64">
            <w:pPr>
              <w:widowControl/>
              <w:autoSpaceDE/>
              <w:autoSpaceDN/>
              <w:jc w:val="center"/>
              <w:rPr>
                <w:rFonts w:ascii="Times New Roman" w:eastAsia="Times New Roman" w:hAnsi="Times New Roman" w:cs="Times New Roman"/>
                <w:sz w:val="20"/>
                <w:szCs w:val="20"/>
              </w:rPr>
            </w:pPr>
            <w:r w:rsidRPr="00136E64">
              <w:rPr>
                <w:rFonts w:ascii="Times New Roman" w:eastAsia="Times New Roman" w:hAnsi="Times New Roman" w:cs="Times New Roman"/>
                <w:sz w:val="20"/>
                <w:szCs w:val="20"/>
              </w:rPr>
              <w:t>$</w:t>
            </w:r>
            <w:r w:rsidR="00136E64" w:rsidRPr="00136E64">
              <w:rPr>
                <w:rFonts w:ascii="Times New Roman" w:eastAsia="Times New Roman" w:hAnsi="Times New Roman" w:cs="Times New Roman"/>
                <w:sz w:val="20"/>
                <w:szCs w:val="20"/>
              </w:rPr>
              <w:t>12</w:t>
            </w:r>
            <w:r w:rsidRPr="00136E64">
              <w:rPr>
                <w:rFonts w:ascii="Times New Roman" w:eastAsia="Times New Roman" w:hAnsi="Times New Roman" w:cs="Times New Roman"/>
                <w:sz w:val="20"/>
                <w:szCs w:val="20"/>
              </w:rPr>
              <w:t>,000</w:t>
            </w:r>
          </w:p>
        </w:tc>
        <w:tc>
          <w:tcPr>
            <w:tcW w:w="4992" w:type="dxa"/>
            <w:tcBorders>
              <w:top w:val="nil"/>
              <w:left w:val="nil"/>
              <w:bottom w:val="single" w:sz="4" w:space="0" w:color="auto"/>
              <w:right w:val="single" w:sz="4" w:space="0" w:color="auto"/>
            </w:tcBorders>
            <w:shd w:val="clear" w:color="auto" w:fill="auto"/>
            <w:vAlign w:val="center"/>
            <w:hideMark/>
          </w:tcPr>
          <w:p w14:paraId="14E3D30D" w14:textId="77777777" w:rsidR="00E77105" w:rsidRPr="00136E64" w:rsidRDefault="00136E64" w:rsidP="00E77105">
            <w:pPr>
              <w:widowControl/>
              <w:autoSpaceDE/>
              <w:autoSpaceDN/>
              <w:rPr>
                <w:rFonts w:ascii="Times New Roman" w:eastAsia="Times New Roman" w:hAnsi="Times New Roman" w:cs="Times New Roman"/>
                <w:sz w:val="20"/>
                <w:szCs w:val="20"/>
              </w:rPr>
            </w:pPr>
            <w:r w:rsidRPr="00136E64">
              <w:rPr>
                <w:rFonts w:ascii="Times New Roman" w:eastAsia="Times New Roman" w:hAnsi="Times New Roman" w:cs="Times New Roman"/>
                <w:w w:val="95"/>
                <w:sz w:val="20"/>
              </w:rPr>
              <w:t>25</w:t>
            </w:r>
            <w:r w:rsidR="00E77105" w:rsidRPr="00136E64">
              <w:rPr>
                <w:rFonts w:ascii="Times New Roman" w:eastAsia="Times New Roman" w:hAnsi="Times New Roman" w:cs="Times New Roman"/>
                <w:w w:val="95"/>
                <w:sz w:val="20"/>
              </w:rPr>
              <w:t xml:space="preserve"> Rebates</w:t>
            </w:r>
          </w:p>
        </w:tc>
      </w:tr>
      <w:tr w:rsidR="00BA2BE3" w:rsidRPr="008B2D24" w14:paraId="04DD9F6A" w14:textId="77777777" w:rsidTr="00BA2BE3">
        <w:trPr>
          <w:trHeigh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21791D4C" w14:textId="77777777" w:rsidR="00E77105" w:rsidRPr="008B2D24" w:rsidRDefault="00E77105" w:rsidP="00E77105">
            <w:pPr>
              <w:widowControl/>
              <w:autoSpaceDE/>
              <w:autoSpaceDN/>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Cool Homes Rebates</w:t>
            </w:r>
          </w:p>
        </w:tc>
        <w:tc>
          <w:tcPr>
            <w:tcW w:w="1083" w:type="dxa"/>
            <w:tcBorders>
              <w:top w:val="nil"/>
              <w:left w:val="nil"/>
              <w:bottom w:val="single" w:sz="4" w:space="0" w:color="auto"/>
              <w:right w:val="single" w:sz="4" w:space="0" w:color="auto"/>
            </w:tcBorders>
            <w:shd w:val="clear" w:color="auto" w:fill="auto"/>
            <w:vAlign w:val="center"/>
            <w:hideMark/>
          </w:tcPr>
          <w:p w14:paraId="3E65BAD6" w14:textId="77777777" w:rsidR="00E77105" w:rsidRPr="008B2D24" w:rsidRDefault="00E77105" w:rsidP="00E77105">
            <w:pPr>
              <w:widowControl/>
              <w:autoSpaceDE/>
              <w:autoSpaceDN/>
              <w:jc w:val="center"/>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$70,000</w:t>
            </w:r>
          </w:p>
        </w:tc>
        <w:tc>
          <w:tcPr>
            <w:tcW w:w="4992" w:type="dxa"/>
            <w:tcBorders>
              <w:top w:val="nil"/>
              <w:left w:val="nil"/>
              <w:bottom w:val="single" w:sz="4" w:space="0" w:color="auto"/>
              <w:right w:val="single" w:sz="4" w:space="0" w:color="auto"/>
            </w:tcBorders>
            <w:shd w:val="clear" w:color="auto" w:fill="auto"/>
            <w:vAlign w:val="center"/>
            <w:hideMark/>
          </w:tcPr>
          <w:p w14:paraId="5FBD867F" w14:textId="77777777" w:rsidR="00E77105" w:rsidRPr="008B2D24" w:rsidRDefault="00E77105" w:rsidP="00E77105">
            <w:pPr>
              <w:widowControl/>
              <w:autoSpaceDE/>
              <w:autoSpaceDN/>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175 Rebates</w:t>
            </w:r>
          </w:p>
        </w:tc>
      </w:tr>
      <w:tr w:rsidR="00BA2BE3" w:rsidRPr="008B2D24" w14:paraId="7FD1BDCF"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453960DA" w14:textId="77777777" w:rsidR="00E77105" w:rsidRPr="008B2D24" w:rsidRDefault="00E77105" w:rsidP="00E77105">
            <w:pPr>
              <w:widowControl/>
              <w:autoSpaceDE/>
              <w:autoSpaceDN/>
              <w:rPr>
                <w:rFonts w:ascii="Times New Roman" w:eastAsia="Times New Roman" w:hAnsi="Times New Roman" w:cs="Times New Roman"/>
                <w:sz w:val="20"/>
                <w:szCs w:val="20"/>
              </w:rPr>
            </w:pPr>
            <w:r w:rsidRPr="008B2D24">
              <w:rPr>
                <w:rFonts w:ascii="Times New Roman" w:eastAsia="Times New Roman" w:hAnsi="Times New Roman" w:cs="Times New Roman"/>
                <w:sz w:val="20"/>
              </w:rPr>
              <w:t>Battery Operated Lawn Equipment</w:t>
            </w:r>
          </w:p>
        </w:tc>
        <w:tc>
          <w:tcPr>
            <w:tcW w:w="1083" w:type="dxa"/>
            <w:tcBorders>
              <w:top w:val="nil"/>
              <w:left w:val="nil"/>
              <w:bottom w:val="single" w:sz="4" w:space="0" w:color="auto"/>
              <w:right w:val="single" w:sz="4" w:space="0" w:color="auto"/>
            </w:tcBorders>
            <w:shd w:val="clear" w:color="auto" w:fill="auto"/>
            <w:vAlign w:val="center"/>
            <w:hideMark/>
          </w:tcPr>
          <w:p w14:paraId="45455FA4" w14:textId="77777777" w:rsidR="00E77105" w:rsidRPr="008B2D24" w:rsidRDefault="00E77105" w:rsidP="00E77105">
            <w:pPr>
              <w:widowControl/>
              <w:autoSpaceDE/>
              <w:autoSpaceDN/>
              <w:jc w:val="center"/>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$16,680</w:t>
            </w:r>
          </w:p>
        </w:tc>
        <w:tc>
          <w:tcPr>
            <w:tcW w:w="4992" w:type="dxa"/>
            <w:tcBorders>
              <w:top w:val="nil"/>
              <w:left w:val="nil"/>
              <w:bottom w:val="single" w:sz="4" w:space="0" w:color="auto"/>
              <w:right w:val="single" w:sz="4" w:space="0" w:color="auto"/>
            </w:tcBorders>
            <w:shd w:val="clear" w:color="auto" w:fill="auto"/>
            <w:vAlign w:val="center"/>
            <w:hideMark/>
          </w:tcPr>
          <w:p w14:paraId="1172E542" w14:textId="77777777" w:rsidR="00E77105" w:rsidRPr="008B2D24" w:rsidRDefault="00E77105" w:rsidP="00E77105">
            <w:pPr>
              <w:widowControl/>
              <w:autoSpaceDE/>
              <w:autoSpaceDN/>
              <w:rPr>
                <w:rFonts w:ascii="Times New Roman" w:eastAsia="Times New Roman" w:hAnsi="Times New Roman" w:cs="Times New Roman"/>
                <w:sz w:val="20"/>
                <w:szCs w:val="20"/>
              </w:rPr>
            </w:pPr>
            <w:r w:rsidRPr="008B2D24">
              <w:rPr>
                <w:rFonts w:ascii="Times New Roman" w:eastAsia="Times New Roman" w:hAnsi="Times New Roman" w:cs="Times New Roman"/>
                <w:sz w:val="20"/>
              </w:rPr>
              <w:t>300 Rebates</w:t>
            </w:r>
          </w:p>
        </w:tc>
      </w:tr>
      <w:tr w:rsidR="00BA2BE3" w:rsidRPr="008B2D24" w14:paraId="5D882B01" w14:textId="77777777" w:rsidTr="00BA2BE3">
        <w:trPr>
          <w:trHeigh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2C6BAE2E" w14:textId="77777777" w:rsidR="00E77105" w:rsidRPr="008B2D24" w:rsidRDefault="00E77105" w:rsidP="00E77105">
            <w:pPr>
              <w:widowControl/>
              <w:autoSpaceDE/>
              <w:autoSpaceDN/>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Connected Homes Devices</w:t>
            </w:r>
          </w:p>
        </w:tc>
        <w:tc>
          <w:tcPr>
            <w:tcW w:w="1083" w:type="dxa"/>
            <w:tcBorders>
              <w:top w:val="nil"/>
              <w:left w:val="nil"/>
              <w:bottom w:val="single" w:sz="4" w:space="0" w:color="auto"/>
              <w:right w:val="single" w:sz="4" w:space="0" w:color="auto"/>
            </w:tcBorders>
            <w:shd w:val="clear" w:color="auto" w:fill="auto"/>
            <w:vAlign w:val="center"/>
            <w:hideMark/>
          </w:tcPr>
          <w:p w14:paraId="3A05D77A" w14:textId="77777777" w:rsidR="00E77105" w:rsidRPr="008B2D24" w:rsidRDefault="00E77105" w:rsidP="00E77105">
            <w:pPr>
              <w:widowControl/>
              <w:autoSpaceDE/>
              <w:autoSpaceDN/>
              <w:jc w:val="center"/>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$4,360</w:t>
            </w:r>
          </w:p>
        </w:tc>
        <w:tc>
          <w:tcPr>
            <w:tcW w:w="4992" w:type="dxa"/>
            <w:tcBorders>
              <w:top w:val="nil"/>
              <w:left w:val="nil"/>
              <w:bottom w:val="single" w:sz="4" w:space="0" w:color="auto"/>
              <w:right w:val="single" w:sz="4" w:space="0" w:color="auto"/>
            </w:tcBorders>
            <w:shd w:val="clear" w:color="auto" w:fill="auto"/>
            <w:vAlign w:val="center"/>
            <w:hideMark/>
          </w:tcPr>
          <w:p w14:paraId="0D284914" w14:textId="77777777" w:rsidR="00E77105" w:rsidRPr="008B2D24" w:rsidRDefault="00E77105" w:rsidP="00E77105">
            <w:pPr>
              <w:widowControl/>
              <w:autoSpaceDE/>
              <w:autoSpaceDN/>
              <w:rPr>
                <w:rFonts w:ascii="Times New Roman" w:eastAsia="Times New Roman" w:hAnsi="Times New Roman" w:cs="Times New Roman"/>
                <w:sz w:val="20"/>
                <w:szCs w:val="20"/>
              </w:rPr>
            </w:pPr>
            <w:r w:rsidRPr="008B2D24">
              <w:rPr>
                <w:rFonts w:ascii="Times New Roman" w:eastAsia="Times New Roman" w:hAnsi="Times New Roman" w:cs="Times New Roman"/>
                <w:sz w:val="20"/>
                <w:szCs w:val="20"/>
              </w:rPr>
              <w:t>218 Total Devices</w:t>
            </w:r>
          </w:p>
        </w:tc>
      </w:tr>
      <w:tr w:rsidR="00B22050" w:rsidRPr="00B22050" w14:paraId="0AE83E17" w14:textId="77777777" w:rsidTr="00B22050">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4BE69BAE" w14:textId="77777777" w:rsidR="00E77105" w:rsidRPr="00B22050" w:rsidRDefault="00E77105" w:rsidP="00E77105">
            <w:pPr>
              <w:widowControl/>
              <w:autoSpaceDE/>
              <w:autoSpaceDN/>
              <w:rPr>
                <w:rFonts w:ascii="Times New Roman" w:eastAsia="Times New Roman" w:hAnsi="Times New Roman" w:cs="Times New Roman"/>
                <w:sz w:val="20"/>
                <w:szCs w:val="20"/>
              </w:rPr>
            </w:pPr>
            <w:r w:rsidRPr="00B22050">
              <w:rPr>
                <w:rFonts w:ascii="Times New Roman" w:eastAsia="Times New Roman" w:hAnsi="Times New Roman" w:cs="Times New Roman"/>
                <w:sz w:val="20"/>
              </w:rPr>
              <w:t>EV Scheduled Charging</w:t>
            </w:r>
          </w:p>
        </w:tc>
        <w:tc>
          <w:tcPr>
            <w:tcW w:w="1083" w:type="dxa"/>
            <w:tcBorders>
              <w:top w:val="nil"/>
              <w:left w:val="nil"/>
              <w:bottom w:val="single" w:sz="4" w:space="0" w:color="auto"/>
              <w:right w:val="single" w:sz="4" w:space="0" w:color="auto"/>
            </w:tcBorders>
            <w:shd w:val="clear" w:color="auto" w:fill="auto"/>
            <w:vAlign w:val="center"/>
            <w:hideMark/>
          </w:tcPr>
          <w:p w14:paraId="68EF45A3" w14:textId="77777777" w:rsidR="00E77105" w:rsidRPr="00B22050" w:rsidRDefault="00E77105" w:rsidP="00B22050">
            <w:pPr>
              <w:widowControl/>
              <w:autoSpaceDE/>
              <w:autoSpaceDN/>
              <w:jc w:val="center"/>
              <w:rPr>
                <w:rFonts w:ascii="Times New Roman" w:eastAsia="Times New Roman" w:hAnsi="Times New Roman" w:cs="Times New Roman"/>
                <w:sz w:val="20"/>
                <w:szCs w:val="20"/>
              </w:rPr>
            </w:pPr>
            <w:r w:rsidRPr="00B22050">
              <w:rPr>
                <w:rFonts w:ascii="Times New Roman" w:eastAsia="Times New Roman" w:hAnsi="Times New Roman" w:cs="Times New Roman"/>
                <w:w w:val="95"/>
                <w:sz w:val="20"/>
              </w:rPr>
              <w:t>$</w:t>
            </w:r>
            <w:r w:rsidR="00B22050" w:rsidRPr="00B22050">
              <w:rPr>
                <w:rFonts w:ascii="Times New Roman" w:eastAsia="Times New Roman" w:hAnsi="Times New Roman" w:cs="Times New Roman"/>
                <w:w w:val="95"/>
                <w:sz w:val="20"/>
              </w:rPr>
              <w:t>35,000</w:t>
            </w:r>
          </w:p>
        </w:tc>
        <w:tc>
          <w:tcPr>
            <w:tcW w:w="4992" w:type="dxa"/>
            <w:tcBorders>
              <w:top w:val="nil"/>
              <w:left w:val="nil"/>
              <w:bottom w:val="single" w:sz="4" w:space="0" w:color="auto"/>
              <w:right w:val="single" w:sz="4" w:space="0" w:color="auto"/>
            </w:tcBorders>
            <w:shd w:val="clear" w:color="auto" w:fill="auto"/>
            <w:vAlign w:val="center"/>
            <w:hideMark/>
          </w:tcPr>
          <w:p w14:paraId="3E4F7FD7" w14:textId="77777777" w:rsidR="00E77105" w:rsidRPr="00B22050" w:rsidRDefault="00B22050" w:rsidP="00E77105">
            <w:pPr>
              <w:widowControl/>
              <w:autoSpaceDE/>
              <w:autoSpaceDN/>
              <w:rPr>
                <w:rFonts w:ascii="Times New Roman" w:eastAsia="Times New Roman" w:hAnsi="Times New Roman" w:cs="Times New Roman"/>
                <w:sz w:val="20"/>
                <w:szCs w:val="20"/>
              </w:rPr>
            </w:pPr>
            <w:r w:rsidRPr="00B22050">
              <w:rPr>
                <w:rFonts w:ascii="Times New Roman" w:eastAsia="Times New Roman" w:hAnsi="Times New Roman" w:cs="Times New Roman"/>
                <w:sz w:val="20"/>
              </w:rPr>
              <w:t>50</w:t>
            </w:r>
            <w:r w:rsidR="00E77105" w:rsidRPr="00B22050">
              <w:rPr>
                <w:rFonts w:ascii="Times New Roman" w:eastAsia="Times New Roman" w:hAnsi="Times New Roman" w:cs="Times New Roman"/>
                <w:sz w:val="20"/>
              </w:rPr>
              <w:t xml:space="preserve"> additional EVSE</w:t>
            </w:r>
          </w:p>
        </w:tc>
      </w:tr>
      <w:tr w:rsidR="00BA2BE3" w:rsidRPr="00BA2BE3" w14:paraId="651B8949"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0AA2A9D0" w14:textId="77777777" w:rsidR="00E77105" w:rsidRPr="00BA2BE3" w:rsidRDefault="00E77105" w:rsidP="00E77105">
            <w:pPr>
              <w:widowControl/>
              <w:autoSpaceDE/>
              <w:autoSpaceDN/>
              <w:rPr>
                <w:rFonts w:ascii="Times New Roman" w:eastAsia="Times New Roman" w:hAnsi="Times New Roman" w:cs="Times New Roman"/>
                <w:sz w:val="20"/>
                <w:szCs w:val="20"/>
              </w:rPr>
            </w:pPr>
            <w:r w:rsidRPr="00BA2BE3">
              <w:rPr>
                <w:rFonts w:ascii="Times New Roman" w:eastAsia="Times New Roman" w:hAnsi="Times New Roman" w:cs="Times New Roman"/>
                <w:sz w:val="20"/>
              </w:rPr>
              <w:t>MLP Solar Rebate Program</w:t>
            </w:r>
          </w:p>
        </w:tc>
        <w:tc>
          <w:tcPr>
            <w:tcW w:w="1083" w:type="dxa"/>
            <w:tcBorders>
              <w:top w:val="nil"/>
              <w:left w:val="nil"/>
              <w:bottom w:val="single" w:sz="4" w:space="0" w:color="auto"/>
              <w:right w:val="single" w:sz="4" w:space="0" w:color="auto"/>
            </w:tcBorders>
            <w:shd w:val="clear" w:color="auto" w:fill="auto"/>
            <w:vAlign w:val="center"/>
            <w:hideMark/>
          </w:tcPr>
          <w:p w14:paraId="1D593F8C" w14:textId="77777777" w:rsidR="00E77105" w:rsidRPr="00BA2BE3" w:rsidRDefault="00E77105" w:rsidP="00E77105">
            <w:pPr>
              <w:widowControl/>
              <w:autoSpaceDE/>
              <w:autoSpaceDN/>
              <w:jc w:val="center"/>
              <w:rPr>
                <w:rFonts w:ascii="Times New Roman" w:eastAsia="Times New Roman" w:hAnsi="Times New Roman" w:cs="Times New Roman"/>
                <w:sz w:val="20"/>
                <w:szCs w:val="20"/>
              </w:rPr>
            </w:pPr>
            <w:r w:rsidRPr="00BA2BE3">
              <w:rPr>
                <w:rFonts w:ascii="Times New Roman" w:eastAsia="Times New Roman" w:hAnsi="Times New Roman" w:cs="Times New Roman"/>
                <w:w w:val="95"/>
                <w:sz w:val="20"/>
              </w:rPr>
              <w:t xml:space="preserve">$22,812 </w:t>
            </w:r>
          </w:p>
        </w:tc>
        <w:tc>
          <w:tcPr>
            <w:tcW w:w="4992" w:type="dxa"/>
            <w:tcBorders>
              <w:top w:val="nil"/>
              <w:left w:val="nil"/>
              <w:bottom w:val="single" w:sz="4" w:space="0" w:color="auto"/>
              <w:right w:val="single" w:sz="4" w:space="0" w:color="auto"/>
            </w:tcBorders>
            <w:shd w:val="clear" w:color="auto" w:fill="auto"/>
            <w:vAlign w:val="center"/>
            <w:hideMark/>
          </w:tcPr>
          <w:p w14:paraId="03E78D11" w14:textId="77777777" w:rsidR="00E77105" w:rsidRPr="00BA2BE3" w:rsidRDefault="00BA2BE3" w:rsidP="00E77105">
            <w:pPr>
              <w:widowControl/>
              <w:autoSpaceDE/>
              <w:autoSpaceDN/>
              <w:rPr>
                <w:rFonts w:ascii="Times New Roman" w:eastAsia="Times New Roman" w:hAnsi="Times New Roman" w:cs="Times New Roman"/>
                <w:sz w:val="20"/>
                <w:szCs w:val="20"/>
              </w:rPr>
            </w:pPr>
            <w:r w:rsidRPr="00BA2BE3">
              <w:rPr>
                <w:rFonts w:ascii="Times New Roman" w:eastAsia="Times New Roman" w:hAnsi="Times New Roman" w:cs="Times New Roman"/>
                <w:w w:val="99"/>
                <w:sz w:val="20"/>
              </w:rPr>
              <w:t>4</w:t>
            </w:r>
            <w:r w:rsidR="00E77105" w:rsidRPr="00BA2BE3">
              <w:rPr>
                <w:rFonts w:ascii="Times New Roman" w:eastAsia="Times New Roman" w:hAnsi="Times New Roman" w:cs="Times New Roman"/>
                <w:w w:val="99"/>
                <w:sz w:val="20"/>
              </w:rPr>
              <w:t xml:space="preserve"> Projects</w:t>
            </w:r>
          </w:p>
        </w:tc>
      </w:tr>
      <w:tr w:rsidR="00BA2BE3" w:rsidRPr="00BA2BE3" w14:paraId="092AA3D4" w14:textId="77777777" w:rsidTr="00BA2BE3">
        <w:trPr>
          <w:trHeigh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6C6E93A1" w14:textId="77777777" w:rsidR="00E77105" w:rsidRPr="00BA2BE3" w:rsidRDefault="00E77105" w:rsidP="00E77105">
            <w:pPr>
              <w:widowControl/>
              <w:autoSpaceDE/>
              <w:autoSpaceDN/>
              <w:rPr>
                <w:rFonts w:ascii="Times New Roman" w:eastAsia="Times New Roman" w:hAnsi="Times New Roman" w:cs="Times New Roman"/>
                <w:sz w:val="20"/>
                <w:szCs w:val="20"/>
              </w:rPr>
            </w:pPr>
            <w:r w:rsidRPr="00BA2BE3">
              <w:rPr>
                <w:rFonts w:ascii="Times New Roman" w:eastAsia="Times New Roman" w:hAnsi="Times New Roman" w:cs="Times New Roman"/>
                <w:sz w:val="20"/>
                <w:szCs w:val="20"/>
              </w:rPr>
              <w:t>SELCO-only funded Solar Rebates</w:t>
            </w:r>
          </w:p>
        </w:tc>
        <w:tc>
          <w:tcPr>
            <w:tcW w:w="1083" w:type="dxa"/>
            <w:tcBorders>
              <w:top w:val="nil"/>
              <w:left w:val="nil"/>
              <w:bottom w:val="single" w:sz="4" w:space="0" w:color="auto"/>
              <w:right w:val="single" w:sz="4" w:space="0" w:color="auto"/>
            </w:tcBorders>
            <w:shd w:val="clear" w:color="auto" w:fill="auto"/>
            <w:vAlign w:val="center"/>
            <w:hideMark/>
          </w:tcPr>
          <w:p w14:paraId="692266B8" w14:textId="77777777" w:rsidR="00E77105" w:rsidRPr="00BA2BE3" w:rsidRDefault="00E77105" w:rsidP="00BA2BE3">
            <w:pPr>
              <w:widowControl/>
              <w:autoSpaceDE/>
              <w:autoSpaceDN/>
              <w:jc w:val="center"/>
              <w:rPr>
                <w:rFonts w:ascii="Times New Roman" w:eastAsia="Times New Roman" w:hAnsi="Times New Roman" w:cs="Times New Roman"/>
                <w:sz w:val="20"/>
                <w:szCs w:val="20"/>
              </w:rPr>
            </w:pPr>
            <w:r w:rsidRPr="00BA2BE3">
              <w:rPr>
                <w:rFonts w:ascii="Times New Roman" w:eastAsia="Times New Roman" w:hAnsi="Times New Roman" w:cs="Times New Roman"/>
                <w:sz w:val="20"/>
                <w:szCs w:val="20"/>
              </w:rPr>
              <w:t>$</w:t>
            </w:r>
            <w:r w:rsidR="00BA2BE3" w:rsidRPr="00BA2BE3">
              <w:rPr>
                <w:rFonts w:ascii="Times New Roman" w:eastAsia="Times New Roman" w:hAnsi="Times New Roman" w:cs="Times New Roman"/>
                <w:sz w:val="20"/>
                <w:szCs w:val="20"/>
              </w:rPr>
              <w:t>12</w:t>
            </w:r>
            <w:r w:rsidRPr="00BA2BE3">
              <w:rPr>
                <w:rFonts w:ascii="Times New Roman" w:eastAsia="Times New Roman" w:hAnsi="Times New Roman" w:cs="Times New Roman"/>
                <w:sz w:val="20"/>
                <w:szCs w:val="20"/>
              </w:rPr>
              <w:t xml:space="preserve">0,000 </w:t>
            </w:r>
          </w:p>
        </w:tc>
        <w:tc>
          <w:tcPr>
            <w:tcW w:w="4992" w:type="dxa"/>
            <w:tcBorders>
              <w:top w:val="nil"/>
              <w:left w:val="nil"/>
              <w:bottom w:val="single" w:sz="4" w:space="0" w:color="auto"/>
              <w:right w:val="single" w:sz="4" w:space="0" w:color="auto"/>
            </w:tcBorders>
            <w:shd w:val="clear" w:color="auto" w:fill="auto"/>
            <w:vAlign w:val="center"/>
            <w:hideMark/>
          </w:tcPr>
          <w:p w14:paraId="67CB9BF3" w14:textId="77777777" w:rsidR="00E77105" w:rsidRPr="00BA2BE3" w:rsidRDefault="00E77105" w:rsidP="00E77105">
            <w:pPr>
              <w:widowControl/>
              <w:autoSpaceDE/>
              <w:autoSpaceDN/>
              <w:rPr>
                <w:rFonts w:ascii="Times New Roman" w:eastAsia="Times New Roman" w:hAnsi="Times New Roman" w:cs="Times New Roman"/>
                <w:sz w:val="20"/>
                <w:szCs w:val="20"/>
              </w:rPr>
            </w:pPr>
            <w:r w:rsidRPr="00BA2BE3">
              <w:rPr>
                <w:rFonts w:ascii="Times New Roman" w:eastAsia="Times New Roman" w:hAnsi="Times New Roman" w:cs="Times New Roman"/>
                <w:sz w:val="20"/>
                <w:szCs w:val="20"/>
              </w:rPr>
              <w:t>15 Projects</w:t>
            </w:r>
          </w:p>
        </w:tc>
      </w:tr>
      <w:tr w:rsidR="00BA2BE3" w:rsidRPr="00BA2BE3" w14:paraId="4623177A"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43DBBABB" w14:textId="77777777" w:rsidR="00E77105" w:rsidRPr="00BA2BE3" w:rsidRDefault="00E77105" w:rsidP="00E77105">
            <w:pPr>
              <w:widowControl/>
              <w:autoSpaceDE/>
              <w:autoSpaceDN/>
              <w:rPr>
                <w:rFonts w:ascii="Times New Roman" w:eastAsia="Times New Roman" w:hAnsi="Times New Roman" w:cs="Times New Roman"/>
                <w:sz w:val="20"/>
                <w:szCs w:val="20"/>
              </w:rPr>
            </w:pPr>
            <w:r w:rsidRPr="00BA2BE3">
              <w:rPr>
                <w:rFonts w:ascii="Times New Roman" w:eastAsia="Times New Roman" w:hAnsi="Times New Roman" w:cs="Times New Roman"/>
                <w:sz w:val="20"/>
              </w:rPr>
              <w:t>Residential EV Rebates</w:t>
            </w:r>
          </w:p>
        </w:tc>
        <w:tc>
          <w:tcPr>
            <w:tcW w:w="1083" w:type="dxa"/>
            <w:tcBorders>
              <w:top w:val="nil"/>
              <w:left w:val="nil"/>
              <w:bottom w:val="single" w:sz="4" w:space="0" w:color="auto"/>
              <w:right w:val="single" w:sz="4" w:space="0" w:color="auto"/>
            </w:tcBorders>
            <w:shd w:val="clear" w:color="auto" w:fill="auto"/>
            <w:vAlign w:val="center"/>
            <w:hideMark/>
          </w:tcPr>
          <w:p w14:paraId="5F97730B" w14:textId="77777777" w:rsidR="00E77105" w:rsidRPr="00BA2BE3" w:rsidRDefault="00E77105" w:rsidP="00BA2BE3">
            <w:pPr>
              <w:widowControl/>
              <w:autoSpaceDE/>
              <w:autoSpaceDN/>
              <w:jc w:val="center"/>
              <w:rPr>
                <w:rFonts w:ascii="Times New Roman" w:eastAsia="Times New Roman" w:hAnsi="Times New Roman" w:cs="Times New Roman"/>
                <w:sz w:val="20"/>
                <w:szCs w:val="20"/>
              </w:rPr>
            </w:pPr>
            <w:r w:rsidRPr="00BA2BE3">
              <w:rPr>
                <w:rFonts w:ascii="Times New Roman" w:eastAsia="Times New Roman" w:hAnsi="Times New Roman" w:cs="Times New Roman"/>
                <w:sz w:val="20"/>
              </w:rPr>
              <w:t>$</w:t>
            </w:r>
            <w:r w:rsidR="00BA2BE3">
              <w:rPr>
                <w:rFonts w:ascii="Times New Roman" w:eastAsia="Times New Roman" w:hAnsi="Times New Roman" w:cs="Times New Roman"/>
                <w:sz w:val="20"/>
              </w:rPr>
              <w:t>7</w:t>
            </w:r>
            <w:r w:rsidRPr="00BA2BE3">
              <w:rPr>
                <w:rFonts w:ascii="Times New Roman" w:eastAsia="Times New Roman" w:hAnsi="Times New Roman" w:cs="Times New Roman"/>
                <w:sz w:val="20"/>
              </w:rPr>
              <w:t xml:space="preserve">0,000 </w:t>
            </w:r>
          </w:p>
        </w:tc>
        <w:tc>
          <w:tcPr>
            <w:tcW w:w="4992" w:type="dxa"/>
            <w:tcBorders>
              <w:top w:val="nil"/>
              <w:left w:val="nil"/>
              <w:bottom w:val="single" w:sz="4" w:space="0" w:color="auto"/>
              <w:right w:val="single" w:sz="4" w:space="0" w:color="auto"/>
            </w:tcBorders>
            <w:shd w:val="clear" w:color="auto" w:fill="auto"/>
            <w:vAlign w:val="center"/>
            <w:hideMark/>
          </w:tcPr>
          <w:p w14:paraId="50256867" w14:textId="77777777" w:rsidR="00E77105" w:rsidRPr="00BA2BE3" w:rsidRDefault="00E77105" w:rsidP="00E77105">
            <w:pPr>
              <w:widowControl/>
              <w:autoSpaceDE/>
              <w:autoSpaceDN/>
              <w:rPr>
                <w:rFonts w:ascii="Times New Roman" w:eastAsia="Times New Roman" w:hAnsi="Times New Roman" w:cs="Times New Roman"/>
                <w:sz w:val="20"/>
                <w:szCs w:val="20"/>
              </w:rPr>
            </w:pPr>
            <w:r w:rsidRPr="00BA2BE3">
              <w:rPr>
                <w:rFonts w:ascii="Times New Roman" w:eastAsia="Times New Roman" w:hAnsi="Times New Roman" w:cs="Times New Roman"/>
                <w:sz w:val="20"/>
              </w:rPr>
              <w:t>80 EVs</w:t>
            </w:r>
          </w:p>
        </w:tc>
      </w:tr>
      <w:tr w:rsidR="00BA2BE3" w:rsidRPr="0067177D" w14:paraId="1E4CC736"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tcPr>
          <w:p w14:paraId="4B4877EA" w14:textId="77777777" w:rsidR="00BA2BE3" w:rsidRDefault="00BA2BE3" w:rsidP="00BA2BE3">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Residential Battery Program</w:t>
            </w:r>
          </w:p>
        </w:tc>
        <w:tc>
          <w:tcPr>
            <w:tcW w:w="1083" w:type="dxa"/>
            <w:tcBorders>
              <w:top w:val="nil"/>
              <w:left w:val="nil"/>
              <w:bottom w:val="single" w:sz="4" w:space="0" w:color="auto"/>
              <w:right w:val="single" w:sz="4" w:space="0" w:color="auto"/>
            </w:tcBorders>
            <w:shd w:val="clear" w:color="auto" w:fill="auto"/>
            <w:vAlign w:val="center"/>
          </w:tcPr>
          <w:p w14:paraId="362D289F" w14:textId="77777777" w:rsidR="00BA2BE3" w:rsidRDefault="00BA2BE3" w:rsidP="00BA2BE3">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c>
          <w:tcPr>
            <w:tcW w:w="4992" w:type="dxa"/>
            <w:tcBorders>
              <w:top w:val="nil"/>
              <w:left w:val="nil"/>
              <w:bottom w:val="single" w:sz="4" w:space="0" w:color="auto"/>
              <w:right w:val="single" w:sz="4" w:space="0" w:color="auto"/>
            </w:tcBorders>
            <w:shd w:val="clear" w:color="auto" w:fill="auto"/>
            <w:vAlign w:val="center"/>
          </w:tcPr>
          <w:p w14:paraId="7D7C22B7" w14:textId="77777777" w:rsidR="00BA2BE3" w:rsidRDefault="00BA2BE3" w:rsidP="00BA2BE3">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B22050">
              <w:rPr>
                <w:rFonts w:ascii="Times New Roman" w:eastAsia="Times New Roman" w:hAnsi="Times New Roman" w:cs="Times New Roman"/>
                <w:sz w:val="20"/>
                <w:szCs w:val="20"/>
              </w:rPr>
              <w:t xml:space="preserve"> rebates</w:t>
            </w:r>
          </w:p>
        </w:tc>
      </w:tr>
      <w:tr w:rsidR="00BA2BE3" w:rsidRPr="0067177D" w14:paraId="0B518790"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tcPr>
          <w:p w14:paraId="0283187F" w14:textId="77777777" w:rsidR="00BA2BE3" w:rsidRDefault="00BA2BE3" w:rsidP="00BA2BE3">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Program Marketing &amp; Education</w:t>
            </w:r>
          </w:p>
        </w:tc>
        <w:tc>
          <w:tcPr>
            <w:tcW w:w="1083" w:type="dxa"/>
            <w:tcBorders>
              <w:top w:val="nil"/>
              <w:left w:val="nil"/>
              <w:bottom w:val="single" w:sz="4" w:space="0" w:color="auto"/>
              <w:right w:val="single" w:sz="4" w:space="0" w:color="auto"/>
            </w:tcBorders>
            <w:shd w:val="clear" w:color="auto" w:fill="auto"/>
            <w:vAlign w:val="center"/>
          </w:tcPr>
          <w:p w14:paraId="7A4F6440" w14:textId="77777777" w:rsidR="00BA2BE3" w:rsidRDefault="00BA2BE3" w:rsidP="00BA2BE3">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$18,000</w:t>
            </w:r>
          </w:p>
        </w:tc>
        <w:tc>
          <w:tcPr>
            <w:tcW w:w="4992" w:type="dxa"/>
            <w:tcBorders>
              <w:top w:val="nil"/>
              <w:left w:val="nil"/>
              <w:bottom w:val="single" w:sz="4" w:space="0" w:color="auto"/>
              <w:right w:val="single" w:sz="4" w:space="0" w:color="auto"/>
            </w:tcBorders>
            <w:shd w:val="clear" w:color="auto" w:fill="auto"/>
            <w:vAlign w:val="center"/>
          </w:tcPr>
          <w:p w14:paraId="52C5DA38" w14:textId="77777777" w:rsidR="00BA2BE3" w:rsidRDefault="00BA2BE3" w:rsidP="00BA2BE3">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Advertising, Educational Materials, Content Development</w:t>
            </w:r>
          </w:p>
        </w:tc>
      </w:tr>
      <w:tr w:rsidR="00BA2BE3" w:rsidRPr="0067177D" w14:paraId="3B5A4932"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tcPr>
          <w:p w14:paraId="51CA6465" w14:textId="77777777" w:rsidR="00BA2BE3" w:rsidRDefault="00BA2BE3" w:rsidP="00BA2BE3">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Community Events &amp; Outreach</w:t>
            </w:r>
          </w:p>
        </w:tc>
        <w:tc>
          <w:tcPr>
            <w:tcW w:w="1083" w:type="dxa"/>
            <w:tcBorders>
              <w:top w:val="nil"/>
              <w:left w:val="nil"/>
              <w:bottom w:val="single" w:sz="4" w:space="0" w:color="auto"/>
              <w:right w:val="single" w:sz="4" w:space="0" w:color="auto"/>
            </w:tcBorders>
            <w:shd w:val="clear" w:color="auto" w:fill="auto"/>
            <w:vAlign w:val="center"/>
          </w:tcPr>
          <w:p w14:paraId="5C7A62A9" w14:textId="77777777" w:rsidR="00BA2BE3" w:rsidRDefault="00BA2BE3" w:rsidP="00BA2BE3">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4992" w:type="dxa"/>
            <w:tcBorders>
              <w:top w:val="nil"/>
              <w:left w:val="nil"/>
              <w:bottom w:val="single" w:sz="4" w:space="0" w:color="auto"/>
              <w:right w:val="single" w:sz="4" w:space="0" w:color="auto"/>
            </w:tcBorders>
            <w:shd w:val="clear" w:color="auto" w:fill="auto"/>
            <w:vAlign w:val="center"/>
          </w:tcPr>
          <w:p w14:paraId="5E27E3C8" w14:textId="77777777" w:rsidR="00BA2BE3" w:rsidRDefault="00BA2BE3" w:rsidP="00BA2BE3">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Various public events and outreach. </w:t>
            </w:r>
          </w:p>
        </w:tc>
      </w:tr>
      <w:tr w:rsidR="00810767" w:rsidRPr="00810767" w14:paraId="25790AE8" w14:textId="77777777" w:rsidTr="00BA2BE3">
        <w:trPr>
          <w:trHeight w:hRule="exact" w:val="300"/>
        </w:trPr>
        <w:tc>
          <w:tcPr>
            <w:tcW w:w="4112" w:type="dxa"/>
            <w:tcBorders>
              <w:top w:val="nil"/>
              <w:left w:val="single" w:sz="4" w:space="0" w:color="auto"/>
              <w:bottom w:val="single" w:sz="4" w:space="0" w:color="auto"/>
              <w:right w:val="single" w:sz="4" w:space="0" w:color="auto"/>
            </w:tcBorders>
            <w:shd w:val="clear" w:color="auto" w:fill="auto"/>
            <w:vAlign w:val="center"/>
          </w:tcPr>
          <w:p w14:paraId="11B6DF54" w14:textId="77777777" w:rsidR="006B56CF" w:rsidRPr="00810767" w:rsidRDefault="006B56CF" w:rsidP="006B56CF">
            <w:pPr>
              <w:widowControl/>
              <w:autoSpaceDE/>
              <w:autoSpaceDN/>
              <w:rPr>
                <w:rFonts w:ascii="Times New Roman" w:eastAsia="Times New Roman" w:hAnsi="Times New Roman" w:cs="Times New Roman"/>
                <w:sz w:val="20"/>
              </w:rPr>
            </w:pPr>
            <w:r w:rsidRPr="00810767">
              <w:rPr>
                <w:rFonts w:ascii="Times New Roman" w:eastAsia="Times New Roman" w:hAnsi="Times New Roman" w:cs="Times New Roman"/>
                <w:sz w:val="20"/>
              </w:rPr>
              <w:t>Tier 1 and Tier 2 and Optional Admin Costs</w:t>
            </w:r>
          </w:p>
        </w:tc>
        <w:tc>
          <w:tcPr>
            <w:tcW w:w="1083" w:type="dxa"/>
            <w:tcBorders>
              <w:top w:val="nil"/>
              <w:left w:val="nil"/>
              <w:bottom w:val="single" w:sz="4" w:space="0" w:color="auto"/>
              <w:right w:val="single" w:sz="4" w:space="0" w:color="auto"/>
            </w:tcBorders>
            <w:shd w:val="clear" w:color="auto" w:fill="auto"/>
            <w:vAlign w:val="bottom"/>
          </w:tcPr>
          <w:p w14:paraId="2FA25D07" w14:textId="77777777" w:rsidR="006B56CF" w:rsidRPr="00810767" w:rsidRDefault="006B56CF" w:rsidP="006B56CF">
            <w:pPr>
              <w:widowControl/>
              <w:autoSpaceDE/>
              <w:autoSpaceDN/>
              <w:jc w:val="center"/>
              <w:rPr>
                <w:rFonts w:ascii="Times New Roman" w:eastAsia="Times New Roman" w:hAnsi="Times New Roman" w:cs="Times New Roman"/>
                <w:sz w:val="20"/>
              </w:rPr>
            </w:pPr>
            <w:r w:rsidRPr="00810767">
              <w:rPr>
                <w:rFonts w:ascii="Times New Roman" w:eastAsia="Times New Roman" w:hAnsi="Times New Roman" w:cs="Times New Roman"/>
                <w:sz w:val="20"/>
              </w:rPr>
              <w:t>$97,297</w:t>
            </w:r>
          </w:p>
        </w:tc>
        <w:tc>
          <w:tcPr>
            <w:tcW w:w="4992" w:type="dxa"/>
            <w:tcBorders>
              <w:top w:val="nil"/>
              <w:left w:val="nil"/>
              <w:bottom w:val="single" w:sz="4" w:space="0" w:color="auto"/>
              <w:right w:val="single" w:sz="4" w:space="0" w:color="auto"/>
            </w:tcBorders>
            <w:shd w:val="clear" w:color="auto" w:fill="auto"/>
            <w:vAlign w:val="center"/>
          </w:tcPr>
          <w:p w14:paraId="02D7A246" w14:textId="77777777" w:rsidR="006B56CF" w:rsidRPr="00810767" w:rsidRDefault="006B56CF" w:rsidP="006B56CF">
            <w:pPr>
              <w:widowControl/>
              <w:autoSpaceDE/>
              <w:autoSpaceDN/>
              <w:rPr>
                <w:rFonts w:ascii="Times New Roman" w:eastAsia="Times New Roman" w:hAnsi="Times New Roman" w:cs="Times New Roman"/>
                <w:sz w:val="20"/>
              </w:rPr>
            </w:pPr>
            <w:r w:rsidRPr="00810767">
              <w:rPr>
                <w:rFonts w:ascii="Times New Roman" w:eastAsia="Times New Roman" w:hAnsi="Times New Roman" w:cs="Times New Roman"/>
                <w:sz w:val="20"/>
              </w:rPr>
              <w:t>N/A</w:t>
            </w:r>
          </w:p>
        </w:tc>
      </w:tr>
      <w:tr w:rsidR="00B22050" w:rsidRPr="00B22050" w14:paraId="3AFA8A8A" w14:textId="77777777" w:rsidTr="00B22050">
        <w:trPr>
          <w:trHeight w:val="169"/>
        </w:trPr>
        <w:tc>
          <w:tcPr>
            <w:tcW w:w="4112" w:type="dxa"/>
            <w:tcBorders>
              <w:top w:val="nil"/>
              <w:left w:val="nil"/>
              <w:bottom w:val="nil"/>
              <w:right w:val="nil"/>
            </w:tcBorders>
            <w:shd w:val="clear" w:color="auto" w:fill="auto"/>
            <w:noWrap/>
            <w:vAlign w:val="bottom"/>
            <w:hideMark/>
          </w:tcPr>
          <w:p w14:paraId="2FA437F5" w14:textId="77777777" w:rsidR="006B56CF" w:rsidRPr="00B22050" w:rsidRDefault="006B56CF" w:rsidP="006B56CF">
            <w:pPr>
              <w:widowControl/>
              <w:autoSpaceDE/>
              <w:autoSpaceDN/>
              <w:rPr>
                <w:rFonts w:ascii="Times New Roman" w:eastAsia="Times New Roman" w:hAnsi="Times New Roman" w:cs="Times New Roman"/>
                <w:sz w:val="20"/>
                <w:szCs w:val="20"/>
              </w:rPr>
            </w:pPr>
          </w:p>
        </w:tc>
        <w:tc>
          <w:tcPr>
            <w:tcW w:w="1083" w:type="dxa"/>
            <w:tcBorders>
              <w:top w:val="nil"/>
              <w:left w:val="nil"/>
              <w:bottom w:val="nil"/>
              <w:right w:val="nil"/>
            </w:tcBorders>
            <w:shd w:val="clear" w:color="auto" w:fill="auto"/>
            <w:vAlign w:val="bottom"/>
            <w:hideMark/>
          </w:tcPr>
          <w:p w14:paraId="4A037C08" w14:textId="77777777" w:rsidR="006B56CF" w:rsidRPr="00B22050" w:rsidRDefault="006B56CF" w:rsidP="00B22050">
            <w:pPr>
              <w:widowControl/>
              <w:autoSpaceDE/>
              <w:autoSpaceDN/>
              <w:jc w:val="center"/>
              <w:rPr>
                <w:rFonts w:ascii="Times New Roman" w:eastAsia="Times New Roman" w:hAnsi="Times New Roman" w:cs="Times New Roman"/>
                <w:b/>
                <w:sz w:val="20"/>
              </w:rPr>
            </w:pPr>
            <w:r w:rsidRPr="00B22050">
              <w:rPr>
                <w:rFonts w:ascii="Times New Roman" w:eastAsia="Times New Roman" w:hAnsi="Times New Roman" w:cs="Times New Roman"/>
                <w:b/>
                <w:sz w:val="20"/>
              </w:rPr>
              <w:t>$</w:t>
            </w:r>
            <w:r w:rsidR="00B22050" w:rsidRPr="00B22050">
              <w:rPr>
                <w:rFonts w:ascii="Times New Roman" w:eastAsia="Times New Roman" w:hAnsi="Times New Roman" w:cs="Times New Roman"/>
                <w:b/>
                <w:sz w:val="20"/>
              </w:rPr>
              <w:t>564,599</w:t>
            </w:r>
            <w:r w:rsidRPr="00B22050">
              <w:rPr>
                <w:rFonts w:ascii="Times New Roman" w:eastAsia="Times New Roman" w:hAnsi="Times New Roman" w:cs="Times New Roman"/>
                <w:b/>
                <w:sz w:val="20"/>
              </w:rPr>
              <w:t xml:space="preserve"> </w:t>
            </w:r>
          </w:p>
        </w:tc>
        <w:tc>
          <w:tcPr>
            <w:tcW w:w="4992" w:type="dxa"/>
            <w:tcBorders>
              <w:top w:val="nil"/>
              <w:left w:val="nil"/>
              <w:bottom w:val="nil"/>
              <w:right w:val="nil"/>
            </w:tcBorders>
            <w:shd w:val="clear" w:color="auto" w:fill="auto"/>
            <w:noWrap/>
            <w:vAlign w:val="bottom"/>
            <w:hideMark/>
          </w:tcPr>
          <w:p w14:paraId="02BA2A6F" w14:textId="77777777" w:rsidR="006B56CF" w:rsidRPr="00B22050" w:rsidRDefault="006B56CF" w:rsidP="006B56CF">
            <w:pPr>
              <w:widowControl/>
              <w:autoSpaceDE/>
              <w:autoSpaceDN/>
              <w:jc w:val="center"/>
              <w:rPr>
                <w:rFonts w:ascii="Times New Roman" w:eastAsia="Times New Roman" w:hAnsi="Times New Roman" w:cs="Times New Roman"/>
                <w:b/>
                <w:bCs/>
                <w:sz w:val="20"/>
                <w:szCs w:val="20"/>
              </w:rPr>
            </w:pPr>
          </w:p>
        </w:tc>
      </w:tr>
    </w:tbl>
    <w:p w14:paraId="38A19C0A" w14:textId="77777777" w:rsidR="003776FF" w:rsidRPr="00B22050" w:rsidRDefault="003776FF">
      <w:pPr>
        <w:spacing w:before="1"/>
        <w:ind w:left="140"/>
        <w:rPr>
          <w:b/>
        </w:rPr>
      </w:pPr>
    </w:p>
    <w:p w14:paraId="2AEBF630" w14:textId="77777777" w:rsidR="00BA2BE3" w:rsidRPr="00B22050" w:rsidRDefault="00BA2BE3">
      <w:pPr>
        <w:spacing w:before="1"/>
        <w:ind w:left="140"/>
        <w:rPr>
          <w:b/>
        </w:rPr>
      </w:pPr>
    </w:p>
    <w:p w14:paraId="39505F03" w14:textId="77777777" w:rsidR="00C97185" w:rsidRPr="00810767" w:rsidRDefault="00927D69">
      <w:pPr>
        <w:spacing w:before="80"/>
        <w:ind w:left="140"/>
        <w:rPr>
          <w:b/>
        </w:rPr>
      </w:pPr>
      <w:r w:rsidRPr="00810767">
        <w:rPr>
          <w:b/>
        </w:rPr>
        <w:t>202</w:t>
      </w:r>
      <w:r w:rsidR="00C03DA8" w:rsidRPr="00810767">
        <w:rPr>
          <w:b/>
        </w:rPr>
        <w:t>2</w:t>
      </w:r>
      <w:r w:rsidRPr="00810767">
        <w:rPr>
          <w:b/>
        </w:rPr>
        <w:t xml:space="preserve"> Rebate Offering</w:t>
      </w:r>
    </w:p>
    <w:tbl>
      <w:tblPr>
        <w:tblW w:w="9900" w:type="dxa"/>
        <w:tblInd w:w="108" w:type="dxa"/>
        <w:tblLook w:val="04A0" w:firstRow="1" w:lastRow="0" w:firstColumn="1" w:lastColumn="0" w:noHBand="0" w:noVBand="1"/>
      </w:tblPr>
      <w:tblGrid>
        <w:gridCol w:w="4340"/>
        <w:gridCol w:w="3580"/>
        <w:gridCol w:w="1980"/>
      </w:tblGrid>
      <w:tr w:rsidR="00810767" w:rsidRPr="00810767" w14:paraId="2DA2911D" w14:textId="77777777" w:rsidTr="004D44FE">
        <w:trPr>
          <w:trHeight w:val="300"/>
        </w:trPr>
        <w:tc>
          <w:tcPr>
            <w:tcW w:w="4340" w:type="dxa"/>
            <w:tcBorders>
              <w:top w:val="nil"/>
              <w:left w:val="nil"/>
              <w:bottom w:val="nil"/>
              <w:right w:val="nil"/>
            </w:tcBorders>
            <w:shd w:val="clear" w:color="auto" w:fill="auto"/>
            <w:noWrap/>
            <w:vAlign w:val="bottom"/>
            <w:hideMark/>
          </w:tcPr>
          <w:p w14:paraId="5B59CC2E" w14:textId="77777777" w:rsidR="00A759B6" w:rsidRPr="00810767" w:rsidRDefault="00A759B6" w:rsidP="00A759B6">
            <w:pPr>
              <w:widowControl/>
              <w:autoSpaceDE/>
              <w:autoSpaceDN/>
              <w:jc w:val="center"/>
              <w:rPr>
                <w:rFonts w:ascii="Calibri" w:eastAsia="Times New Roman" w:hAnsi="Calibri" w:cs="Calibri"/>
                <w:b/>
                <w:bCs/>
              </w:rPr>
            </w:pPr>
            <w:r w:rsidRPr="00810767">
              <w:rPr>
                <w:rFonts w:ascii="Calibri" w:eastAsia="Times New Roman" w:hAnsi="Calibri" w:cs="Calibri"/>
                <w:b/>
                <w:bCs/>
              </w:rPr>
              <w:t>Device</w:t>
            </w:r>
          </w:p>
        </w:tc>
        <w:tc>
          <w:tcPr>
            <w:tcW w:w="3580" w:type="dxa"/>
            <w:tcBorders>
              <w:top w:val="nil"/>
              <w:left w:val="nil"/>
              <w:bottom w:val="nil"/>
              <w:right w:val="nil"/>
            </w:tcBorders>
            <w:shd w:val="clear" w:color="auto" w:fill="auto"/>
            <w:noWrap/>
            <w:vAlign w:val="bottom"/>
            <w:hideMark/>
          </w:tcPr>
          <w:p w14:paraId="1EFAF59A" w14:textId="77777777" w:rsidR="00A759B6" w:rsidRPr="00810767" w:rsidRDefault="00A759B6" w:rsidP="00A759B6">
            <w:pPr>
              <w:widowControl/>
              <w:autoSpaceDE/>
              <w:autoSpaceDN/>
              <w:jc w:val="center"/>
              <w:rPr>
                <w:rFonts w:ascii="Calibri" w:eastAsia="Times New Roman" w:hAnsi="Calibri" w:cs="Calibri"/>
                <w:b/>
                <w:bCs/>
              </w:rPr>
            </w:pPr>
            <w:r w:rsidRPr="00810767">
              <w:rPr>
                <w:rFonts w:ascii="Calibri" w:eastAsia="Times New Roman" w:hAnsi="Calibri" w:cs="Calibri"/>
                <w:b/>
                <w:bCs/>
              </w:rPr>
              <w:t>Qualification</w:t>
            </w:r>
          </w:p>
        </w:tc>
        <w:tc>
          <w:tcPr>
            <w:tcW w:w="1980" w:type="dxa"/>
            <w:tcBorders>
              <w:top w:val="nil"/>
              <w:left w:val="nil"/>
              <w:bottom w:val="nil"/>
              <w:right w:val="nil"/>
            </w:tcBorders>
            <w:shd w:val="clear" w:color="auto" w:fill="auto"/>
            <w:noWrap/>
            <w:vAlign w:val="bottom"/>
            <w:hideMark/>
          </w:tcPr>
          <w:p w14:paraId="1CACD636" w14:textId="77777777" w:rsidR="00A759B6" w:rsidRPr="00810767" w:rsidRDefault="00A759B6" w:rsidP="00A759B6">
            <w:pPr>
              <w:widowControl/>
              <w:autoSpaceDE/>
              <w:autoSpaceDN/>
              <w:jc w:val="center"/>
              <w:rPr>
                <w:rFonts w:ascii="Calibri" w:eastAsia="Times New Roman" w:hAnsi="Calibri" w:cs="Calibri"/>
                <w:b/>
                <w:bCs/>
              </w:rPr>
            </w:pPr>
            <w:r w:rsidRPr="00810767">
              <w:rPr>
                <w:rFonts w:ascii="Calibri" w:eastAsia="Times New Roman" w:hAnsi="Calibri" w:cs="Calibri"/>
                <w:b/>
                <w:bCs/>
              </w:rPr>
              <w:t>Rebate Amount</w:t>
            </w:r>
          </w:p>
        </w:tc>
      </w:tr>
      <w:tr w:rsidR="00810767" w:rsidRPr="00810767" w14:paraId="7B68E7C6" w14:textId="77777777" w:rsidTr="004D44FE">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5C18D"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Air Purifier/ Room Air Cleaner</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01FF2B0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35222EC4"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$40</w:t>
            </w:r>
          </w:p>
        </w:tc>
      </w:tr>
      <w:tr w:rsidR="00810767" w:rsidRPr="00810767" w14:paraId="799F8E36"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2908E3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Clothes Washer</w:t>
            </w:r>
          </w:p>
        </w:tc>
        <w:tc>
          <w:tcPr>
            <w:tcW w:w="3580" w:type="dxa"/>
            <w:tcBorders>
              <w:top w:val="nil"/>
              <w:left w:val="nil"/>
              <w:bottom w:val="single" w:sz="4" w:space="0" w:color="auto"/>
              <w:right w:val="single" w:sz="4" w:space="0" w:color="auto"/>
            </w:tcBorders>
            <w:shd w:val="clear" w:color="auto" w:fill="auto"/>
            <w:noWrap/>
            <w:vAlign w:val="center"/>
            <w:hideMark/>
          </w:tcPr>
          <w:p w14:paraId="7EACB469"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42921795"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w:t>
            </w:r>
          </w:p>
        </w:tc>
      </w:tr>
      <w:tr w:rsidR="00810767" w:rsidRPr="00810767" w14:paraId="46ACACDE"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91F9AB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Clothes Dryer</w:t>
            </w:r>
          </w:p>
        </w:tc>
        <w:tc>
          <w:tcPr>
            <w:tcW w:w="3580" w:type="dxa"/>
            <w:tcBorders>
              <w:top w:val="nil"/>
              <w:left w:val="nil"/>
              <w:bottom w:val="single" w:sz="4" w:space="0" w:color="auto"/>
              <w:right w:val="single" w:sz="4" w:space="0" w:color="auto"/>
            </w:tcBorders>
            <w:shd w:val="clear" w:color="auto" w:fill="auto"/>
            <w:noWrap/>
            <w:vAlign w:val="center"/>
            <w:hideMark/>
          </w:tcPr>
          <w:p w14:paraId="4C7F23F0"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449296B6"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w:t>
            </w:r>
          </w:p>
        </w:tc>
      </w:tr>
      <w:tr w:rsidR="00810767" w:rsidRPr="00810767" w14:paraId="1EF64126"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97097F0"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Dehumidifier</w:t>
            </w:r>
          </w:p>
        </w:tc>
        <w:tc>
          <w:tcPr>
            <w:tcW w:w="3580" w:type="dxa"/>
            <w:tcBorders>
              <w:top w:val="nil"/>
              <w:left w:val="nil"/>
              <w:bottom w:val="single" w:sz="4" w:space="0" w:color="auto"/>
              <w:right w:val="single" w:sz="4" w:space="0" w:color="auto"/>
            </w:tcBorders>
            <w:shd w:val="clear" w:color="auto" w:fill="auto"/>
            <w:noWrap/>
            <w:vAlign w:val="center"/>
            <w:hideMark/>
          </w:tcPr>
          <w:p w14:paraId="1F81C37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503511BC"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$30</w:t>
            </w:r>
          </w:p>
        </w:tc>
      </w:tr>
      <w:tr w:rsidR="00810767" w:rsidRPr="00810767" w14:paraId="0B447547"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82E1F33"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Heat Pump Dryer (Electric)</w:t>
            </w:r>
          </w:p>
        </w:tc>
        <w:tc>
          <w:tcPr>
            <w:tcW w:w="3580" w:type="dxa"/>
            <w:tcBorders>
              <w:top w:val="nil"/>
              <w:left w:val="nil"/>
              <w:bottom w:val="single" w:sz="4" w:space="0" w:color="auto"/>
              <w:right w:val="single" w:sz="4" w:space="0" w:color="auto"/>
            </w:tcBorders>
            <w:shd w:val="clear" w:color="auto" w:fill="auto"/>
            <w:noWrap/>
            <w:vAlign w:val="center"/>
            <w:hideMark/>
          </w:tcPr>
          <w:p w14:paraId="4C6FE3E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7B872933"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$500</w:t>
            </w:r>
          </w:p>
        </w:tc>
      </w:tr>
      <w:tr w:rsidR="00810767" w:rsidRPr="00810767" w14:paraId="78A5F208"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C53E00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Heat Pump Water Heater</w:t>
            </w:r>
          </w:p>
        </w:tc>
        <w:tc>
          <w:tcPr>
            <w:tcW w:w="3580" w:type="dxa"/>
            <w:tcBorders>
              <w:top w:val="nil"/>
              <w:left w:val="nil"/>
              <w:bottom w:val="single" w:sz="4" w:space="0" w:color="auto"/>
              <w:right w:val="single" w:sz="4" w:space="0" w:color="auto"/>
            </w:tcBorders>
            <w:shd w:val="clear" w:color="auto" w:fill="auto"/>
            <w:noWrap/>
            <w:vAlign w:val="center"/>
            <w:hideMark/>
          </w:tcPr>
          <w:p w14:paraId="18C7934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3B6A50AE"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$500</w:t>
            </w:r>
          </w:p>
        </w:tc>
      </w:tr>
      <w:tr w:rsidR="00810767" w:rsidRPr="00810767" w14:paraId="68B2DFF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1432069"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Pool Pump (Two Speed)</w:t>
            </w:r>
          </w:p>
        </w:tc>
        <w:tc>
          <w:tcPr>
            <w:tcW w:w="3580" w:type="dxa"/>
            <w:tcBorders>
              <w:top w:val="nil"/>
              <w:left w:val="nil"/>
              <w:bottom w:val="single" w:sz="4" w:space="0" w:color="auto"/>
              <w:right w:val="single" w:sz="4" w:space="0" w:color="auto"/>
            </w:tcBorders>
            <w:shd w:val="clear" w:color="auto" w:fill="auto"/>
            <w:noWrap/>
            <w:vAlign w:val="center"/>
            <w:hideMark/>
          </w:tcPr>
          <w:p w14:paraId="573F073A"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280526EB"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$175</w:t>
            </w:r>
          </w:p>
        </w:tc>
      </w:tr>
      <w:tr w:rsidR="00810767" w:rsidRPr="00810767" w14:paraId="6633AD9F"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146AAF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Pool Pump (Variable Speed)</w:t>
            </w:r>
          </w:p>
        </w:tc>
        <w:tc>
          <w:tcPr>
            <w:tcW w:w="3580" w:type="dxa"/>
            <w:tcBorders>
              <w:top w:val="nil"/>
              <w:left w:val="nil"/>
              <w:bottom w:val="single" w:sz="4" w:space="0" w:color="auto"/>
              <w:right w:val="single" w:sz="4" w:space="0" w:color="auto"/>
            </w:tcBorders>
            <w:shd w:val="clear" w:color="auto" w:fill="auto"/>
            <w:noWrap/>
            <w:vAlign w:val="center"/>
            <w:hideMark/>
          </w:tcPr>
          <w:p w14:paraId="7F1ACF2D"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428AE9AF"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$250</w:t>
            </w:r>
          </w:p>
        </w:tc>
      </w:tr>
      <w:tr w:rsidR="00810767" w:rsidRPr="00810767" w14:paraId="57875E1A"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7989ECD"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Refrigerator</w:t>
            </w:r>
          </w:p>
        </w:tc>
        <w:tc>
          <w:tcPr>
            <w:tcW w:w="3580" w:type="dxa"/>
            <w:tcBorders>
              <w:top w:val="nil"/>
              <w:left w:val="nil"/>
              <w:bottom w:val="single" w:sz="4" w:space="0" w:color="auto"/>
              <w:right w:val="single" w:sz="4" w:space="0" w:color="auto"/>
            </w:tcBorders>
            <w:shd w:val="clear" w:color="auto" w:fill="auto"/>
            <w:noWrap/>
            <w:vAlign w:val="center"/>
            <w:hideMark/>
          </w:tcPr>
          <w:p w14:paraId="651109D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59B38879"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w:t>
            </w:r>
          </w:p>
        </w:tc>
      </w:tr>
      <w:tr w:rsidR="00810767" w:rsidRPr="00810767" w14:paraId="16C6CC13"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F31E49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Heat Pump Pool Heater</w:t>
            </w:r>
          </w:p>
        </w:tc>
        <w:tc>
          <w:tcPr>
            <w:tcW w:w="3580" w:type="dxa"/>
            <w:tcBorders>
              <w:top w:val="nil"/>
              <w:left w:val="nil"/>
              <w:bottom w:val="single" w:sz="4" w:space="0" w:color="auto"/>
              <w:right w:val="single" w:sz="4" w:space="0" w:color="auto"/>
            </w:tcBorders>
            <w:shd w:val="clear" w:color="auto" w:fill="auto"/>
            <w:noWrap/>
            <w:vAlign w:val="center"/>
            <w:hideMark/>
          </w:tcPr>
          <w:p w14:paraId="381C145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 </w:t>
            </w:r>
          </w:p>
        </w:tc>
        <w:tc>
          <w:tcPr>
            <w:tcW w:w="1980" w:type="dxa"/>
            <w:tcBorders>
              <w:top w:val="nil"/>
              <w:left w:val="nil"/>
              <w:bottom w:val="single" w:sz="4" w:space="0" w:color="auto"/>
              <w:right w:val="single" w:sz="4" w:space="0" w:color="auto"/>
            </w:tcBorders>
            <w:shd w:val="clear" w:color="auto" w:fill="auto"/>
            <w:noWrap/>
            <w:vAlign w:val="center"/>
            <w:hideMark/>
          </w:tcPr>
          <w:p w14:paraId="2845BF40"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$250</w:t>
            </w:r>
          </w:p>
        </w:tc>
      </w:tr>
      <w:tr w:rsidR="00810767" w:rsidRPr="00810767" w14:paraId="2922B1FF"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38FB5DD"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Wifi Enabled Smart Thermostat</w:t>
            </w:r>
          </w:p>
        </w:tc>
        <w:tc>
          <w:tcPr>
            <w:tcW w:w="3580" w:type="dxa"/>
            <w:tcBorders>
              <w:top w:val="nil"/>
              <w:left w:val="nil"/>
              <w:bottom w:val="single" w:sz="4" w:space="0" w:color="auto"/>
              <w:right w:val="single" w:sz="4" w:space="0" w:color="auto"/>
            </w:tcBorders>
            <w:shd w:val="clear" w:color="auto" w:fill="auto"/>
            <w:noWrap/>
            <w:vAlign w:val="center"/>
            <w:hideMark/>
          </w:tcPr>
          <w:p w14:paraId="1B40CBA2"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ENERGY STAR</w:t>
            </w:r>
          </w:p>
        </w:tc>
        <w:tc>
          <w:tcPr>
            <w:tcW w:w="1980" w:type="dxa"/>
            <w:tcBorders>
              <w:top w:val="nil"/>
              <w:left w:val="nil"/>
              <w:bottom w:val="single" w:sz="4" w:space="0" w:color="auto"/>
              <w:right w:val="single" w:sz="4" w:space="0" w:color="auto"/>
            </w:tcBorders>
            <w:shd w:val="clear" w:color="auto" w:fill="auto"/>
            <w:noWrap/>
            <w:vAlign w:val="center"/>
            <w:hideMark/>
          </w:tcPr>
          <w:p w14:paraId="1FD0D25B"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 up to $125</w:t>
            </w:r>
          </w:p>
        </w:tc>
      </w:tr>
      <w:tr w:rsidR="00810767" w:rsidRPr="00810767" w14:paraId="5A34828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3133B4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Induction Range (replace gas/propane)</w:t>
            </w:r>
          </w:p>
        </w:tc>
        <w:tc>
          <w:tcPr>
            <w:tcW w:w="3580" w:type="dxa"/>
            <w:tcBorders>
              <w:top w:val="nil"/>
              <w:left w:val="nil"/>
              <w:bottom w:val="single" w:sz="4" w:space="0" w:color="auto"/>
              <w:right w:val="single" w:sz="4" w:space="0" w:color="auto"/>
            </w:tcBorders>
            <w:shd w:val="clear" w:color="auto" w:fill="auto"/>
            <w:noWrap/>
            <w:vAlign w:val="center"/>
            <w:hideMark/>
          </w:tcPr>
          <w:p w14:paraId="03D71DF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 </w:t>
            </w:r>
          </w:p>
        </w:tc>
        <w:tc>
          <w:tcPr>
            <w:tcW w:w="1980" w:type="dxa"/>
            <w:tcBorders>
              <w:top w:val="nil"/>
              <w:left w:val="nil"/>
              <w:bottom w:val="single" w:sz="4" w:space="0" w:color="auto"/>
              <w:right w:val="single" w:sz="4" w:space="0" w:color="auto"/>
            </w:tcBorders>
            <w:shd w:val="clear" w:color="auto" w:fill="auto"/>
            <w:noWrap/>
            <w:vAlign w:val="center"/>
            <w:hideMark/>
          </w:tcPr>
          <w:p w14:paraId="6EA56585"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$500</w:t>
            </w:r>
          </w:p>
        </w:tc>
      </w:tr>
      <w:tr w:rsidR="00810767" w:rsidRPr="00810767" w14:paraId="1773798E"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B80150A"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Induction Range (replace electric)</w:t>
            </w:r>
          </w:p>
        </w:tc>
        <w:tc>
          <w:tcPr>
            <w:tcW w:w="3580" w:type="dxa"/>
            <w:tcBorders>
              <w:top w:val="nil"/>
              <w:left w:val="nil"/>
              <w:bottom w:val="single" w:sz="4" w:space="0" w:color="auto"/>
              <w:right w:val="single" w:sz="4" w:space="0" w:color="auto"/>
            </w:tcBorders>
            <w:shd w:val="clear" w:color="auto" w:fill="auto"/>
            <w:noWrap/>
            <w:vAlign w:val="center"/>
            <w:hideMark/>
          </w:tcPr>
          <w:p w14:paraId="6BB3E99C"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 </w:t>
            </w:r>
          </w:p>
        </w:tc>
        <w:tc>
          <w:tcPr>
            <w:tcW w:w="1980" w:type="dxa"/>
            <w:tcBorders>
              <w:top w:val="nil"/>
              <w:left w:val="nil"/>
              <w:bottom w:val="single" w:sz="4" w:space="0" w:color="auto"/>
              <w:right w:val="single" w:sz="4" w:space="0" w:color="auto"/>
            </w:tcBorders>
            <w:shd w:val="clear" w:color="auto" w:fill="auto"/>
            <w:noWrap/>
            <w:vAlign w:val="center"/>
            <w:hideMark/>
          </w:tcPr>
          <w:p w14:paraId="701602B9"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$100</w:t>
            </w:r>
          </w:p>
        </w:tc>
      </w:tr>
      <w:tr w:rsidR="00810767" w:rsidRPr="00810767" w14:paraId="557612F4"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40B0A49"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Central AC</w:t>
            </w:r>
          </w:p>
        </w:tc>
        <w:tc>
          <w:tcPr>
            <w:tcW w:w="3580" w:type="dxa"/>
            <w:tcBorders>
              <w:top w:val="nil"/>
              <w:left w:val="nil"/>
              <w:bottom w:val="single" w:sz="4" w:space="0" w:color="auto"/>
              <w:right w:val="single" w:sz="4" w:space="0" w:color="auto"/>
            </w:tcBorders>
            <w:shd w:val="clear" w:color="auto" w:fill="auto"/>
            <w:noWrap/>
            <w:vAlign w:val="center"/>
            <w:hideMark/>
          </w:tcPr>
          <w:p w14:paraId="76967A3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SEER 16+; EER 13+</w:t>
            </w:r>
          </w:p>
        </w:tc>
        <w:tc>
          <w:tcPr>
            <w:tcW w:w="1980" w:type="dxa"/>
            <w:tcBorders>
              <w:top w:val="nil"/>
              <w:left w:val="nil"/>
              <w:bottom w:val="single" w:sz="4" w:space="0" w:color="auto"/>
              <w:right w:val="single" w:sz="4" w:space="0" w:color="auto"/>
            </w:tcBorders>
            <w:shd w:val="clear" w:color="auto" w:fill="auto"/>
            <w:noWrap/>
            <w:vAlign w:val="center"/>
            <w:hideMark/>
          </w:tcPr>
          <w:p w14:paraId="05DB9F2C"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$250</w:t>
            </w:r>
          </w:p>
        </w:tc>
      </w:tr>
      <w:tr w:rsidR="00810767" w:rsidRPr="00810767" w14:paraId="0CFA112D"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DC20EC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Air Source Heat Pump</w:t>
            </w:r>
          </w:p>
        </w:tc>
        <w:tc>
          <w:tcPr>
            <w:tcW w:w="3580" w:type="dxa"/>
            <w:tcBorders>
              <w:top w:val="nil"/>
              <w:left w:val="nil"/>
              <w:bottom w:val="single" w:sz="4" w:space="0" w:color="auto"/>
              <w:right w:val="single" w:sz="4" w:space="0" w:color="auto"/>
            </w:tcBorders>
            <w:shd w:val="clear" w:color="auto" w:fill="auto"/>
            <w:noWrap/>
            <w:vAlign w:val="center"/>
            <w:hideMark/>
          </w:tcPr>
          <w:p w14:paraId="08BDD6F7"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SEER 16+; EER 12+; HSPF 8.5+</w:t>
            </w:r>
          </w:p>
        </w:tc>
        <w:tc>
          <w:tcPr>
            <w:tcW w:w="1980" w:type="dxa"/>
            <w:tcBorders>
              <w:top w:val="nil"/>
              <w:left w:val="nil"/>
              <w:bottom w:val="single" w:sz="4" w:space="0" w:color="auto"/>
              <w:right w:val="single" w:sz="4" w:space="0" w:color="auto"/>
            </w:tcBorders>
            <w:shd w:val="clear" w:color="auto" w:fill="auto"/>
            <w:noWrap/>
            <w:vAlign w:val="center"/>
            <w:hideMark/>
          </w:tcPr>
          <w:p w14:paraId="75EC8011"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$250</w:t>
            </w:r>
          </w:p>
        </w:tc>
      </w:tr>
      <w:tr w:rsidR="00810767" w:rsidRPr="00810767" w14:paraId="539B5873"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071AEB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Air Source Heat Pump</w:t>
            </w:r>
          </w:p>
        </w:tc>
        <w:tc>
          <w:tcPr>
            <w:tcW w:w="3580" w:type="dxa"/>
            <w:tcBorders>
              <w:top w:val="nil"/>
              <w:left w:val="nil"/>
              <w:bottom w:val="single" w:sz="4" w:space="0" w:color="auto"/>
              <w:right w:val="single" w:sz="4" w:space="0" w:color="auto"/>
            </w:tcBorders>
            <w:shd w:val="clear" w:color="auto" w:fill="auto"/>
            <w:noWrap/>
            <w:vAlign w:val="center"/>
            <w:hideMark/>
          </w:tcPr>
          <w:p w14:paraId="54483AE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SEER 18+; HSPF 9.6+</w:t>
            </w:r>
          </w:p>
        </w:tc>
        <w:tc>
          <w:tcPr>
            <w:tcW w:w="1980" w:type="dxa"/>
            <w:tcBorders>
              <w:top w:val="nil"/>
              <w:left w:val="nil"/>
              <w:bottom w:val="single" w:sz="4" w:space="0" w:color="auto"/>
              <w:right w:val="single" w:sz="4" w:space="0" w:color="auto"/>
            </w:tcBorders>
            <w:shd w:val="clear" w:color="auto" w:fill="auto"/>
            <w:noWrap/>
            <w:vAlign w:val="center"/>
            <w:hideMark/>
          </w:tcPr>
          <w:p w14:paraId="7208B882"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$500</w:t>
            </w:r>
          </w:p>
        </w:tc>
      </w:tr>
      <w:tr w:rsidR="00810767" w:rsidRPr="00810767" w14:paraId="1825ABA2"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99D0C1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Ground Source Heat Pump</w:t>
            </w:r>
          </w:p>
        </w:tc>
        <w:tc>
          <w:tcPr>
            <w:tcW w:w="3580" w:type="dxa"/>
            <w:tcBorders>
              <w:top w:val="nil"/>
              <w:left w:val="nil"/>
              <w:bottom w:val="single" w:sz="4" w:space="0" w:color="auto"/>
              <w:right w:val="single" w:sz="4" w:space="0" w:color="auto"/>
            </w:tcBorders>
            <w:shd w:val="clear" w:color="auto" w:fill="auto"/>
            <w:noWrap/>
            <w:vAlign w:val="center"/>
            <w:hideMark/>
          </w:tcPr>
          <w:p w14:paraId="68E6BAA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EER 17.1+; COP 3.6+</w:t>
            </w:r>
          </w:p>
        </w:tc>
        <w:tc>
          <w:tcPr>
            <w:tcW w:w="1980" w:type="dxa"/>
            <w:tcBorders>
              <w:top w:val="nil"/>
              <w:left w:val="nil"/>
              <w:bottom w:val="single" w:sz="4" w:space="0" w:color="auto"/>
              <w:right w:val="single" w:sz="4" w:space="0" w:color="auto"/>
            </w:tcBorders>
            <w:shd w:val="clear" w:color="auto" w:fill="auto"/>
            <w:noWrap/>
            <w:vAlign w:val="center"/>
            <w:hideMark/>
          </w:tcPr>
          <w:p w14:paraId="76939E1D"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$500</w:t>
            </w:r>
          </w:p>
        </w:tc>
      </w:tr>
      <w:tr w:rsidR="00810767" w:rsidRPr="00810767" w14:paraId="5AD24AA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8362B4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 xml:space="preserve">Single-Zone Ductless Mini-Split Heat Pump </w:t>
            </w:r>
          </w:p>
        </w:tc>
        <w:tc>
          <w:tcPr>
            <w:tcW w:w="3580" w:type="dxa"/>
            <w:tcBorders>
              <w:top w:val="nil"/>
              <w:left w:val="nil"/>
              <w:bottom w:val="single" w:sz="4" w:space="0" w:color="auto"/>
              <w:right w:val="single" w:sz="4" w:space="0" w:color="auto"/>
            </w:tcBorders>
            <w:shd w:val="clear" w:color="auto" w:fill="auto"/>
            <w:noWrap/>
            <w:vAlign w:val="center"/>
            <w:hideMark/>
          </w:tcPr>
          <w:p w14:paraId="51285E2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SEER 16+; HSPF 9.0+</w:t>
            </w:r>
          </w:p>
        </w:tc>
        <w:tc>
          <w:tcPr>
            <w:tcW w:w="1980" w:type="dxa"/>
            <w:tcBorders>
              <w:top w:val="nil"/>
              <w:left w:val="nil"/>
              <w:bottom w:val="single" w:sz="4" w:space="0" w:color="auto"/>
              <w:right w:val="single" w:sz="4" w:space="0" w:color="auto"/>
            </w:tcBorders>
            <w:shd w:val="clear" w:color="auto" w:fill="auto"/>
            <w:noWrap/>
            <w:vAlign w:val="center"/>
            <w:hideMark/>
          </w:tcPr>
          <w:p w14:paraId="14B0B9BD"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$300</w:t>
            </w:r>
          </w:p>
        </w:tc>
      </w:tr>
      <w:tr w:rsidR="00810767" w:rsidRPr="00810767" w14:paraId="75AFD0A7"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086849E"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Multi-Zone Ductless Mini-Split Heat Pump</w:t>
            </w:r>
          </w:p>
        </w:tc>
        <w:tc>
          <w:tcPr>
            <w:tcW w:w="3580" w:type="dxa"/>
            <w:tcBorders>
              <w:top w:val="nil"/>
              <w:left w:val="nil"/>
              <w:bottom w:val="single" w:sz="4" w:space="0" w:color="auto"/>
              <w:right w:val="single" w:sz="4" w:space="0" w:color="auto"/>
            </w:tcBorders>
            <w:shd w:val="clear" w:color="auto" w:fill="auto"/>
            <w:noWrap/>
            <w:vAlign w:val="center"/>
            <w:hideMark/>
          </w:tcPr>
          <w:p w14:paraId="539A71B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SEER 16+; HSPF 9.0+</w:t>
            </w:r>
          </w:p>
        </w:tc>
        <w:tc>
          <w:tcPr>
            <w:tcW w:w="1980" w:type="dxa"/>
            <w:tcBorders>
              <w:top w:val="nil"/>
              <w:left w:val="nil"/>
              <w:bottom w:val="single" w:sz="4" w:space="0" w:color="auto"/>
              <w:right w:val="single" w:sz="4" w:space="0" w:color="auto"/>
            </w:tcBorders>
            <w:shd w:val="clear" w:color="auto" w:fill="auto"/>
            <w:noWrap/>
            <w:vAlign w:val="center"/>
            <w:hideMark/>
          </w:tcPr>
          <w:p w14:paraId="67099541"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$500</w:t>
            </w:r>
          </w:p>
        </w:tc>
      </w:tr>
      <w:tr w:rsidR="00810767" w:rsidRPr="00810767" w14:paraId="5BB9976C"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4E4820A"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Blower Door Test &amp; Air Sealing</w:t>
            </w:r>
          </w:p>
        </w:tc>
        <w:tc>
          <w:tcPr>
            <w:tcW w:w="3580" w:type="dxa"/>
            <w:tcBorders>
              <w:top w:val="nil"/>
              <w:left w:val="nil"/>
              <w:bottom w:val="single" w:sz="4" w:space="0" w:color="auto"/>
              <w:right w:val="single" w:sz="4" w:space="0" w:color="auto"/>
            </w:tcBorders>
            <w:shd w:val="clear" w:color="auto" w:fill="auto"/>
            <w:noWrap/>
            <w:vAlign w:val="center"/>
            <w:hideMark/>
          </w:tcPr>
          <w:p w14:paraId="7D5D9EB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pre audit, post install visit</w:t>
            </w:r>
          </w:p>
        </w:tc>
        <w:tc>
          <w:tcPr>
            <w:tcW w:w="1980" w:type="dxa"/>
            <w:tcBorders>
              <w:top w:val="nil"/>
              <w:left w:val="nil"/>
              <w:bottom w:val="single" w:sz="4" w:space="0" w:color="auto"/>
              <w:right w:val="single" w:sz="4" w:space="0" w:color="auto"/>
            </w:tcBorders>
            <w:shd w:val="clear" w:color="auto" w:fill="auto"/>
            <w:noWrap/>
            <w:vAlign w:val="center"/>
            <w:hideMark/>
          </w:tcPr>
          <w:p w14:paraId="0B9E874F"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 up to $500</w:t>
            </w:r>
          </w:p>
        </w:tc>
      </w:tr>
      <w:tr w:rsidR="00810767" w:rsidRPr="00810767" w14:paraId="68D85073"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9F2ED23"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Insulation</w:t>
            </w:r>
          </w:p>
        </w:tc>
        <w:tc>
          <w:tcPr>
            <w:tcW w:w="3580" w:type="dxa"/>
            <w:tcBorders>
              <w:top w:val="nil"/>
              <w:left w:val="nil"/>
              <w:bottom w:val="single" w:sz="4" w:space="0" w:color="auto"/>
              <w:right w:val="single" w:sz="4" w:space="0" w:color="auto"/>
            </w:tcBorders>
            <w:shd w:val="clear" w:color="auto" w:fill="auto"/>
            <w:noWrap/>
            <w:vAlign w:val="center"/>
            <w:hideMark/>
          </w:tcPr>
          <w:p w14:paraId="77804EEC"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pre audit, post install visit</w:t>
            </w:r>
          </w:p>
        </w:tc>
        <w:tc>
          <w:tcPr>
            <w:tcW w:w="1980" w:type="dxa"/>
            <w:tcBorders>
              <w:top w:val="nil"/>
              <w:left w:val="nil"/>
              <w:bottom w:val="single" w:sz="4" w:space="0" w:color="auto"/>
              <w:right w:val="single" w:sz="4" w:space="0" w:color="auto"/>
            </w:tcBorders>
            <w:shd w:val="clear" w:color="auto" w:fill="auto"/>
            <w:noWrap/>
            <w:vAlign w:val="center"/>
            <w:hideMark/>
          </w:tcPr>
          <w:p w14:paraId="1060B3A4"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 up to $500</w:t>
            </w:r>
          </w:p>
        </w:tc>
      </w:tr>
      <w:tr w:rsidR="00810767" w:rsidRPr="00810767" w14:paraId="2D2E95F0"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D933C9E"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Duct Sealing</w:t>
            </w:r>
          </w:p>
        </w:tc>
        <w:tc>
          <w:tcPr>
            <w:tcW w:w="3580" w:type="dxa"/>
            <w:tcBorders>
              <w:top w:val="nil"/>
              <w:left w:val="nil"/>
              <w:bottom w:val="single" w:sz="4" w:space="0" w:color="auto"/>
              <w:right w:val="single" w:sz="4" w:space="0" w:color="auto"/>
            </w:tcBorders>
            <w:shd w:val="clear" w:color="auto" w:fill="auto"/>
            <w:noWrap/>
            <w:vAlign w:val="center"/>
            <w:hideMark/>
          </w:tcPr>
          <w:p w14:paraId="2489685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pre audit, post install visit</w:t>
            </w:r>
          </w:p>
        </w:tc>
        <w:tc>
          <w:tcPr>
            <w:tcW w:w="1980" w:type="dxa"/>
            <w:tcBorders>
              <w:top w:val="nil"/>
              <w:left w:val="nil"/>
              <w:bottom w:val="single" w:sz="4" w:space="0" w:color="auto"/>
              <w:right w:val="single" w:sz="4" w:space="0" w:color="auto"/>
            </w:tcBorders>
            <w:shd w:val="clear" w:color="auto" w:fill="auto"/>
            <w:noWrap/>
            <w:vAlign w:val="center"/>
            <w:hideMark/>
          </w:tcPr>
          <w:p w14:paraId="4675B85D"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50%, up to $500</w:t>
            </w:r>
          </w:p>
        </w:tc>
      </w:tr>
      <w:tr w:rsidR="00810767" w:rsidRPr="00810767" w14:paraId="406D44A1"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6F3ADCF8"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Batteries (≥10 KWH) - Sonnen, Generac</w:t>
            </w:r>
          </w:p>
        </w:tc>
        <w:tc>
          <w:tcPr>
            <w:tcW w:w="3580" w:type="dxa"/>
            <w:tcBorders>
              <w:top w:val="nil"/>
              <w:left w:val="nil"/>
              <w:bottom w:val="single" w:sz="4" w:space="0" w:color="auto"/>
              <w:right w:val="single" w:sz="4" w:space="0" w:color="auto"/>
            </w:tcBorders>
            <w:shd w:val="clear" w:color="auto" w:fill="auto"/>
            <w:noWrap/>
            <w:vAlign w:val="center"/>
            <w:hideMark/>
          </w:tcPr>
          <w:p w14:paraId="403C0C8E"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5ABA842B"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$15/mo</w:t>
            </w:r>
          </w:p>
        </w:tc>
      </w:tr>
      <w:tr w:rsidR="00810767" w:rsidRPr="00810767" w14:paraId="3127A492"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3AEEBA9E"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Vehicle Chargers - ChargePoint, JuiceBox</w:t>
            </w:r>
          </w:p>
        </w:tc>
        <w:tc>
          <w:tcPr>
            <w:tcW w:w="3580" w:type="dxa"/>
            <w:tcBorders>
              <w:top w:val="nil"/>
              <w:left w:val="nil"/>
              <w:bottom w:val="single" w:sz="4" w:space="0" w:color="auto"/>
              <w:right w:val="single" w:sz="4" w:space="0" w:color="auto"/>
            </w:tcBorders>
            <w:shd w:val="clear" w:color="auto" w:fill="auto"/>
            <w:noWrap/>
            <w:vAlign w:val="center"/>
            <w:hideMark/>
          </w:tcPr>
          <w:p w14:paraId="737A08FA"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2BB746E6"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$10/mo</w:t>
            </w:r>
          </w:p>
        </w:tc>
      </w:tr>
      <w:tr w:rsidR="00810767" w:rsidRPr="00810767" w14:paraId="11FC050F" w14:textId="77777777" w:rsidTr="004D44FE">
        <w:trPr>
          <w:trHeight w:val="51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58E145A9"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Mini-Split Heat Pump Controllers (per condenser) - Sensibo, Flair</w:t>
            </w:r>
          </w:p>
        </w:tc>
        <w:tc>
          <w:tcPr>
            <w:tcW w:w="3580" w:type="dxa"/>
            <w:tcBorders>
              <w:top w:val="nil"/>
              <w:left w:val="nil"/>
              <w:bottom w:val="single" w:sz="4" w:space="0" w:color="auto"/>
              <w:right w:val="single" w:sz="4" w:space="0" w:color="auto"/>
            </w:tcBorders>
            <w:shd w:val="clear" w:color="auto" w:fill="auto"/>
            <w:noWrap/>
            <w:vAlign w:val="center"/>
            <w:hideMark/>
          </w:tcPr>
          <w:p w14:paraId="553A4F51"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3901B7FC"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$5/mo</w:t>
            </w:r>
          </w:p>
        </w:tc>
      </w:tr>
      <w:tr w:rsidR="00810767" w:rsidRPr="00810767" w14:paraId="14BAFF53"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0C5AC102"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Wifi Thermostats - Google Nest, Honeywell Home</w:t>
            </w:r>
          </w:p>
        </w:tc>
        <w:tc>
          <w:tcPr>
            <w:tcW w:w="3580" w:type="dxa"/>
            <w:tcBorders>
              <w:top w:val="nil"/>
              <w:left w:val="nil"/>
              <w:bottom w:val="single" w:sz="4" w:space="0" w:color="auto"/>
              <w:right w:val="single" w:sz="4" w:space="0" w:color="auto"/>
            </w:tcBorders>
            <w:shd w:val="clear" w:color="auto" w:fill="auto"/>
            <w:noWrap/>
            <w:vAlign w:val="center"/>
            <w:hideMark/>
          </w:tcPr>
          <w:p w14:paraId="10AB11D1"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0DD73939"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$5/mo</w:t>
            </w:r>
          </w:p>
        </w:tc>
      </w:tr>
      <w:tr w:rsidR="00810767" w:rsidRPr="00810767" w14:paraId="5BF50AD8"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vAlign w:val="center"/>
            <w:hideMark/>
          </w:tcPr>
          <w:p w14:paraId="64E1CEC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Hot Water Heaters - GE, Rheem</w:t>
            </w:r>
          </w:p>
        </w:tc>
        <w:tc>
          <w:tcPr>
            <w:tcW w:w="3580" w:type="dxa"/>
            <w:tcBorders>
              <w:top w:val="nil"/>
              <w:left w:val="nil"/>
              <w:bottom w:val="single" w:sz="4" w:space="0" w:color="auto"/>
              <w:right w:val="single" w:sz="4" w:space="0" w:color="auto"/>
            </w:tcBorders>
            <w:shd w:val="clear" w:color="auto" w:fill="auto"/>
            <w:noWrap/>
            <w:vAlign w:val="center"/>
            <w:hideMark/>
          </w:tcPr>
          <w:p w14:paraId="45C73210"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Enroll in Connected Homes</w:t>
            </w:r>
          </w:p>
        </w:tc>
        <w:tc>
          <w:tcPr>
            <w:tcW w:w="1980" w:type="dxa"/>
            <w:tcBorders>
              <w:top w:val="nil"/>
              <w:left w:val="nil"/>
              <w:bottom w:val="single" w:sz="4" w:space="0" w:color="auto"/>
              <w:right w:val="single" w:sz="4" w:space="0" w:color="auto"/>
            </w:tcBorders>
            <w:shd w:val="clear" w:color="auto" w:fill="auto"/>
            <w:vAlign w:val="center"/>
            <w:hideMark/>
          </w:tcPr>
          <w:p w14:paraId="05D8745F"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$5/mo</w:t>
            </w:r>
          </w:p>
        </w:tc>
      </w:tr>
      <w:tr w:rsidR="00810767" w:rsidRPr="00810767" w14:paraId="5BEDC83B"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2ADF25C"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Lawn Mower</w:t>
            </w:r>
          </w:p>
        </w:tc>
        <w:tc>
          <w:tcPr>
            <w:tcW w:w="3580" w:type="dxa"/>
            <w:tcBorders>
              <w:top w:val="nil"/>
              <w:left w:val="nil"/>
              <w:bottom w:val="single" w:sz="4" w:space="0" w:color="auto"/>
              <w:right w:val="single" w:sz="4" w:space="0" w:color="auto"/>
            </w:tcBorders>
            <w:shd w:val="clear" w:color="auto" w:fill="auto"/>
            <w:noWrap/>
            <w:vAlign w:val="center"/>
            <w:hideMark/>
          </w:tcPr>
          <w:p w14:paraId="463790D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5CBD0ECD"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$100</w:t>
            </w:r>
          </w:p>
        </w:tc>
      </w:tr>
      <w:tr w:rsidR="00810767" w:rsidRPr="00810767" w14:paraId="05B94B3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C275FA4"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Hedge Trimmer</w:t>
            </w:r>
          </w:p>
        </w:tc>
        <w:tc>
          <w:tcPr>
            <w:tcW w:w="3580" w:type="dxa"/>
            <w:tcBorders>
              <w:top w:val="nil"/>
              <w:left w:val="nil"/>
              <w:bottom w:val="single" w:sz="4" w:space="0" w:color="auto"/>
              <w:right w:val="single" w:sz="4" w:space="0" w:color="auto"/>
            </w:tcBorders>
            <w:shd w:val="clear" w:color="auto" w:fill="auto"/>
            <w:noWrap/>
            <w:vAlign w:val="center"/>
            <w:hideMark/>
          </w:tcPr>
          <w:p w14:paraId="1D8CF91C"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443D7B8B"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$40</w:t>
            </w:r>
          </w:p>
        </w:tc>
      </w:tr>
      <w:tr w:rsidR="00810767" w:rsidRPr="00810767" w14:paraId="02EB849E"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086DD3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Pressure Washer</w:t>
            </w:r>
          </w:p>
        </w:tc>
        <w:tc>
          <w:tcPr>
            <w:tcW w:w="3580" w:type="dxa"/>
            <w:tcBorders>
              <w:top w:val="nil"/>
              <w:left w:val="nil"/>
              <w:bottom w:val="single" w:sz="4" w:space="0" w:color="auto"/>
              <w:right w:val="single" w:sz="4" w:space="0" w:color="auto"/>
            </w:tcBorders>
            <w:shd w:val="clear" w:color="auto" w:fill="auto"/>
            <w:noWrap/>
            <w:vAlign w:val="center"/>
            <w:hideMark/>
          </w:tcPr>
          <w:p w14:paraId="40E139D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1B756D37"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$40</w:t>
            </w:r>
          </w:p>
        </w:tc>
      </w:tr>
      <w:tr w:rsidR="00810767" w:rsidRPr="00810767" w14:paraId="46E644BC"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204B4644"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Rototiller</w:t>
            </w:r>
          </w:p>
        </w:tc>
        <w:tc>
          <w:tcPr>
            <w:tcW w:w="3580" w:type="dxa"/>
            <w:tcBorders>
              <w:top w:val="nil"/>
              <w:left w:val="nil"/>
              <w:bottom w:val="single" w:sz="4" w:space="0" w:color="auto"/>
              <w:right w:val="single" w:sz="4" w:space="0" w:color="auto"/>
            </w:tcBorders>
            <w:shd w:val="clear" w:color="auto" w:fill="auto"/>
            <w:noWrap/>
            <w:vAlign w:val="center"/>
            <w:hideMark/>
          </w:tcPr>
          <w:p w14:paraId="02D3604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0220FF14"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$40</w:t>
            </w:r>
          </w:p>
        </w:tc>
      </w:tr>
      <w:tr w:rsidR="00810767" w:rsidRPr="00810767" w14:paraId="2CA2FD96"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AE7C00E"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Chain or Pole Saw</w:t>
            </w:r>
          </w:p>
        </w:tc>
        <w:tc>
          <w:tcPr>
            <w:tcW w:w="3580" w:type="dxa"/>
            <w:tcBorders>
              <w:top w:val="nil"/>
              <w:left w:val="nil"/>
              <w:bottom w:val="single" w:sz="4" w:space="0" w:color="auto"/>
              <w:right w:val="single" w:sz="4" w:space="0" w:color="auto"/>
            </w:tcBorders>
            <w:shd w:val="clear" w:color="auto" w:fill="auto"/>
            <w:noWrap/>
            <w:vAlign w:val="center"/>
            <w:hideMark/>
          </w:tcPr>
          <w:p w14:paraId="77BF8A29"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0A244620"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$40</w:t>
            </w:r>
          </w:p>
        </w:tc>
      </w:tr>
      <w:tr w:rsidR="00810767" w:rsidRPr="00810767" w14:paraId="71366C1A"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3E733A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Leaf Blower</w:t>
            </w:r>
          </w:p>
        </w:tc>
        <w:tc>
          <w:tcPr>
            <w:tcW w:w="3580" w:type="dxa"/>
            <w:tcBorders>
              <w:top w:val="nil"/>
              <w:left w:val="nil"/>
              <w:bottom w:val="single" w:sz="4" w:space="0" w:color="auto"/>
              <w:right w:val="single" w:sz="4" w:space="0" w:color="auto"/>
            </w:tcBorders>
            <w:shd w:val="clear" w:color="auto" w:fill="auto"/>
            <w:noWrap/>
            <w:vAlign w:val="center"/>
            <w:hideMark/>
          </w:tcPr>
          <w:p w14:paraId="57B5E83C"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789B19B7"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$25</w:t>
            </w:r>
          </w:p>
        </w:tc>
      </w:tr>
      <w:tr w:rsidR="00810767" w:rsidRPr="00810767" w14:paraId="6E020764"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FDE0D91"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String Trimmer</w:t>
            </w:r>
          </w:p>
        </w:tc>
        <w:tc>
          <w:tcPr>
            <w:tcW w:w="3580" w:type="dxa"/>
            <w:tcBorders>
              <w:top w:val="nil"/>
              <w:left w:val="nil"/>
              <w:bottom w:val="single" w:sz="4" w:space="0" w:color="auto"/>
              <w:right w:val="single" w:sz="4" w:space="0" w:color="auto"/>
            </w:tcBorders>
            <w:shd w:val="clear" w:color="auto" w:fill="auto"/>
            <w:noWrap/>
            <w:vAlign w:val="center"/>
            <w:hideMark/>
          </w:tcPr>
          <w:p w14:paraId="14BB51B7"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713A8B61"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$25</w:t>
            </w:r>
          </w:p>
        </w:tc>
      </w:tr>
      <w:tr w:rsidR="00810767" w:rsidRPr="00810767" w14:paraId="34C99CE1"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EE26A9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Electric Snow Blower</w:t>
            </w:r>
          </w:p>
        </w:tc>
        <w:tc>
          <w:tcPr>
            <w:tcW w:w="3580" w:type="dxa"/>
            <w:tcBorders>
              <w:top w:val="nil"/>
              <w:left w:val="nil"/>
              <w:bottom w:val="single" w:sz="4" w:space="0" w:color="auto"/>
              <w:right w:val="single" w:sz="4" w:space="0" w:color="auto"/>
            </w:tcBorders>
            <w:shd w:val="clear" w:color="auto" w:fill="auto"/>
            <w:noWrap/>
            <w:vAlign w:val="center"/>
            <w:hideMark/>
          </w:tcPr>
          <w:p w14:paraId="2F20B013"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Rechargeable Battery</w:t>
            </w:r>
          </w:p>
        </w:tc>
        <w:tc>
          <w:tcPr>
            <w:tcW w:w="1980" w:type="dxa"/>
            <w:tcBorders>
              <w:top w:val="nil"/>
              <w:left w:val="nil"/>
              <w:bottom w:val="single" w:sz="4" w:space="0" w:color="auto"/>
              <w:right w:val="single" w:sz="4" w:space="0" w:color="auto"/>
            </w:tcBorders>
            <w:shd w:val="clear" w:color="auto" w:fill="auto"/>
            <w:noWrap/>
            <w:vAlign w:val="center"/>
            <w:hideMark/>
          </w:tcPr>
          <w:p w14:paraId="140F94BC"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$100</w:t>
            </w:r>
          </w:p>
        </w:tc>
      </w:tr>
      <w:tr w:rsidR="00810767" w:rsidRPr="00810767" w14:paraId="63CA4766"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35944080"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Residential EV Scheduled Charging</w:t>
            </w:r>
          </w:p>
        </w:tc>
        <w:tc>
          <w:tcPr>
            <w:tcW w:w="3580" w:type="dxa"/>
            <w:tcBorders>
              <w:top w:val="nil"/>
              <w:left w:val="nil"/>
              <w:bottom w:val="single" w:sz="4" w:space="0" w:color="auto"/>
              <w:right w:val="single" w:sz="4" w:space="0" w:color="auto"/>
            </w:tcBorders>
            <w:shd w:val="clear" w:color="auto" w:fill="auto"/>
            <w:noWrap/>
            <w:vAlign w:val="center"/>
            <w:hideMark/>
          </w:tcPr>
          <w:p w14:paraId="137B436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Full Battery EV</w:t>
            </w:r>
          </w:p>
        </w:tc>
        <w:tc>
          <w:tcPr>
            <w:tcW w:w="1980" w:type="dxa"/>
            <w:tcBorders>
              <w:top w:val="nil"/>
              <w:left w:val="nil"/>
              <w:bottom w:val="single" w:sz="4" w:space="0" w:color="auto"/>
              <w:right w:val="single" w:sz="4" w:space="0" w:color="auto"/>
            </w:tcBorders>
            <w:shd w:val="clear" w:color="auto" w:fill="auto"/>
            <w:noWrap/>
            <w:vAlign w:val="center"/>
            <w:hideMark/>
          </w:tcPr>
          <w:p w14:paraId="7AD54BCF"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Free Charger</w:t>
            </w:r>
          </w:p>
        </w:tc>
      </w:tr>
      <w:tr w:rsidR="00810767" w:rsidRPr="00810767" w14:paraId="6EC98EBF"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221EFFD"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Residential EV Scheduled Charging</w:t>
            </w:r>
          </w:p>
        </w:tc>
        <w:tc>
          <w:tcPr>
            <w:tcW w:w="3580" w:type="dxa"/>
            <w:tcBorders>
              <w:top w:val="nil"/>
              <w:left w:val="nil"/>
              <w:bottom w:val="single" w:sz="4" w:space="0" w:color="auto"/>
              <w:right w:val="single" w:sz="4" w:space="0" w:color="auto"/>
            </w:tcBorders>
            <w:shd w:val="clear" w:color="auto" w:fill="auto"/>
            <w:noWrap/>
            <w:vAlign w:val="center"/>
            <w:hideMark/>
          </w:tcPr>
          <w:p w14:paraId="4B00B83E"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PHEV &lt;15 kWh Battery Capacity</w:t>
            </w:r>
          </w:p>
        </w:tc>
        <w:tc>
          <w:tcPr>
            <w:tcW w:w="1980" w:type="dxa"/>
            <w:tcBorders>
              <w:top w:val="nil"/>
              <w:left w:val="nil"/>
              <w:bottom w:val="single" w:sz="4" w:space="0" w:color="auto"/>
              <w:right w:val="single" w:sz="4" w:space="0" w:color="auto"/>
            </w:tcBorders>
            <w:shd w:val="clear" w:color="auto" w:fill="auto"/>
            <w:noWrap/>
            <w:vAlign w:val="center"/>
            <w:hideMark/>
          </w:tcPr>
          <w:p w14:paraId="75A8FB9C"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$200</w:t>
            </w:r>
          </w:p>
        </w:tc>
      </w:tr>
      <w:tr w:rsidR="00810767" w:rsidRPr="00810767" w14:paraId="229FAFEE"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57637FD"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Residential EV Scheduled Charging</w:t>
            </w:r>
          </w:p>
        </w:tc>
        <w:tc>
          <w:tcPr>
            <w:tcW w:w="3580" w:type="dxa"/>
            <w:tcBorders>
              <w:top w:val="nil"/>
              <w:left w:val="nil"/>
              <w:bottom w:val="single" w:sz="4" w:space="0" w:color="auto"/>
              <w:right w:val="single" w:sz="4" w:space="0" w:color="auto"/>
            </w:tcBorders>
            <w:shd w:val="clear" w:color="auto" w:fill="auto"/>
            <w:noWrap/>
            <w:vAlign w:val="center"/>
            <w:hideMark/>
          </w:tcPr>
          <w:p w14:paraId="634EAF7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PHEV 15+ kWh Battery Capacity</w:t>
            </w:r>
          </w:p>
        </w:tc>
        <w:tc>
          <w:tcPr>
            <w:tcW w:w="1980" w:type="dxa"/>
            <w:tcBorders>
              <w:top w:val="nil"/>
              <w:left w:val="nil"/>
              <w:bottom w:val="single" w:sz="4" w:space="0" w:color="auto"/>
              <w:right w:val="single" w:sz="4" w:space="0" w:color="auto"/>
            </w:tcBorders>
            <w:shd w:val="clear" w:color="auto" w:fill="auto"/>
            <w:noWrap/>
            <w:vAlign w:val="center"/>
            <w:hideMark/>
          </w:tcPr>
          <w:p w14:paraId="5CAE37CE"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$300</w:t>
            </w:r>
          </w:p>
        </w:tc>
      </w:tr>
      <w:tr w:rsidR="00810767" w:rsidRPr="00810767" w14:paraId="5EB6897C" w14:textId="77777777" w:rsidTr="004D44FE">
        <w:trPr>
          <w:trHeight w:val="300"/>
        </w:trPr>
        <w:tc>
          <w:tcPr>
            <w:tcW w:w="4340" w:type="dxa"/>
            <w:tcBorders>
              <w:top w:val="nil"/>
              <w:left w:val="single" w:sz="4" w:space="0" w:color="auto"/>
              <w:bottom w:val="nil"/>
              <w:right w:val="single" w:sz="4" w:space="0" w:color="auto"/>
            </w:tcBorders>
            <w:shd w:val="clear" w:color="auto" w:fill="auto"/>
            <w:noWrap/>
            <w:vAlign w:val="center"/>
            <w:hideMark/>
          </w:tcPr>
          <w:p w14:paraId="632D0BFC" w14:textId="77777777" w:rsidR="00EA4AA7" w:rsidRPr="00810767" w:rsidRDefault="00EA4AA7" w:rsidP="00EA4AA7">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lastRenderedPageBreak/>
              <w:t>MLP Solar Rebate Program</w:t>
            </w:r>
            <w:r w:rsidR="004E240B">
              <w:rPr>
                <w:rFonts w:ascii="Calibri" w:eastAsia="Times New Roman" w:hAnsi="Calibri" w:cs="Calibri"/>
                <w:sz w:val="20"/>
                <w:szCs w:val="20"/>
              </w:rPr>
              <w:t xml:space="preserve"> (MLP share)</w:t>
            </w:r>
          </w:p>
        </w:tc>
        <w:tc>
          <w:tcPr>
            <w:tcW w:w="3580" w:type="dxa"/>
            <w:tcBorders>
              <w:top w:val="nil"/>
              <w:left w:val="nil"/>
              <w:bottom w:val="nil"/>
              <w:right w:val="single" w:sz="4" w:space="0" w:color="auto"/>
            </w:tcBorders>
            <w:shd w:val="clear" w:color="auto" w:fill="auto"/>
            <w:noWrap/>
            <w:vAlign w:val="center"/>
            <w:hideMark/>
          </w:tcPr>
          <w:p w14:paraId="5231AA2C" w14:textId="77777777" w:rsidR="00EA4AA7" w:rsidRPr="00810767" w:rsidRDefault="00EA4AA7" w:rsidP="00EA4AA7">
            <w:pPr>
              <w:widowControl/>
              <w:rPr>
                <w:rFonts w:ascii="Calibri" w:eastAsia="Calibri" w:hAnsi="Calibri" w:cs="Calibri"/>
                <w:sz w:val="20"/>
                <w:szCs w:val="20"/>
              </w:rPr>
            </w:pPr>
            <w:r w:rsidRPr="00810767">
              <w:rPr>
                <w:rFonts w:ascii="Calibri" w:eastAsia="Calibri" w:hAnsi="Calibri" w:cs="Calibri"/>
                <w:sz w:val="20"/>
                <w:szCs w:val="20"/>
              </w:rPr>
              <w:t>systems with DOER approval</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65A3BD7" w14:textId="77777777" w:rsidR="00EA4AA7" w:rsidRPr="00810767" w:rsidRDefault="00EA4AA7" w:rsidP="00810767">
            <w:pPr>
              <w:widowControl/>
              <w:jc w:val="center"/>
              <w:rPr>
                <w:rFonts w:ascii="Calibri" w:eastAsia="Calibri" w:hAnsi="Calibri" w:cs="Calibri"/>
                <w:sz w:val="20"/>
                <w:szCs w:val="20"/>
              </w:rPr>
            </w:pPr>
            <w:r w:rsidRPr="00810767">
              <w:rPr>
                <w:rFonts w:ascii="Calibri" w:eastAsia="Calibri" w:hAnsi="Calibri" w:cs="Calibri"/>
                <w:sz w:val="20"/>
                <w:szCs w:val="20"/>
              </w:rPr>
              <w:t>$</w:t>
            </w:r>
            <w:r w:rsidR="00810767" w:rsidRPr="00810767">
              <w:rPr>
                <w:rFonts w:ascii="Calibri" w:eastAsia="Calibri" w:hAnsi="Calibri" w:cs="Calibri"/>
                <w:sz w:val="20"/>
                <w:szCs w:val="20"/>
              </w:rPr>
              <w:t>0.60/Watt</w:t>
            </w:r>
          </w:p>
        </w:tc>
      </w:tr>
      <w:tr w:rsidR="00810767" w:rsidRPr="00810767" w14:paraId="1C14DA7C" w14:textId="77777777" w:rsidTr="004D44FE">
        <w:trPr>
          <w:trHeight w:val="30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546D8" w14:textId="77777777" w:rsidR="00EA4AA7" w:rsidRPr="00810767" w:rsidRDefault="00EA4AA7" w:rsidP="00EA4AA7">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SELCO-only funded Solar Rebates</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7A3B9C6A" w14:textId="77777777" w:rsidR="00EA4AA7" w:rsidRPr="00810767" w:rsidRDefault="00EA4AA7" w:rsidP="00EA4AA7">
            <w:pPr>
              <w:widowControl/>
              <w:rPr>
                <w:rFonts w:ascii="Calibri" w:eastAsia="Calibri" w:hAnsi="Calibri" w:cs="Calibri"/>
                <w:sz w:val="20"/>
                <w:szCs w:val="20"/>
              </w:rPr>
            </w:pPr>
            <w:r w:rsidRPr="00810767">
              <w:rPr>
                <w:rFonts w:ascii="Calibri" w:eastAsia="Calibri" w:hAnsi="Calibri" w:cs="Calibri"/>
                <w:sz w:val="20"/>
                <w:szCs w:val="20"/>
              </w:rPr>
              <w:t>Shading and Azimuth restrictions; rebate issued on max 10 kW ($8,000 total value), but there is no project size cap.</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BEC8771" w14:textId="77777777" w:rsidR="00EA4AA7" w:rsidRPr="00810767" w:rsidRDefault="00EA4AA7" w:rsidP="00EA4AA7">
            <w:pPr>
              <w:widowControl/>
              <w:jc w:val="center"/>
              <w:rPr>
                <w:rFonts w:ascii="Calibri" w:eastAsia="Calibri" w:hAnsi="Calibri" w:cs="Calibri"/>
                <w:sz w:val="20"/>
                <w:szCs w:val="20"/>
              </w:rPr>
            </w:pPr>
            <w:r w:rsidRPr="00810767">
              <w:rPr>
                <w:rFonts w:ascii="Calibri" w:eastAsia="Calibri" w:hAnsi="Calibri" w:cs="Calibri"/>
                <w:sz w:val="20"/>
                <w:szCs w:val="20"/>
              </w:rPr>
              <w:t>$0.80/Watt</w:t>
            </w:r>
          </w:p>
        </w:tc>
      </w:tr>
      <w:tr w:rsidR="003776FF" w:rsidRPr="00810767" w14:paraId="04601050"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70E981E" w14:textId="77777777" w:rsidR="003776FF" w:rsidRDefault="003776FF" w:rsidP="003776FF">
            <w:pPr>
              <w:widowControl/>
              <w:rPr>
                <w:rFonts w:ascii="Calibri" w:eastAsia="Calibri" w:hAnsi="Calibri" w:cs="Calibri"/>
                <w:color w:val="000000"/>
                <w:sz w:val="20"/>
                <w:szCs w:val="20"/>
              </w:rPr>
            </w:pPr>
            <w:r>
              <w:rPr>
                <w:rFonts w:ascii="Calibri" w:eastAsia="Calibri" w:hAnsi="Calibri" w:cs="Calibri"/>
                <w:color w:val="000000"/>
                <w:sz w:val="20"/>
                <w:szCs w:val="20"/>
              </w:rPr>
              <w:t>Purchase New or Used All Electric Vehicle (EV) MY 2017 or newer </w:t>
            </w:r>
          </w:p>
        </w:tc>
        <w:tc>
          <w:tcPr>
            <w:tcW w:w="3580" w:type="dxa"/>
            <w:tcBorders>
              <w:top w:val="nil"/>
              <w:left w:val="nil"/>
              <w:bottom w:val="single" w:sz="4" w:space="0" w:color="auto"/>
              <w:right w:val="single" w:sz="4" w:space="0" w:color="auto"/>
            </w:tcBorders>
            <w:shd w:val="clear" w:color="auto" w:fill="auto"/>
            <w:noWrap/>
            <w:vAlign w:val="center"/>
            <w:hideMark/>
          </w:tcPr>
          <w:p w14:paraId="35EEA545" w14:textId="77777777" w:rsidR="003776FF" w:rsidRPr="00810767" w:rsidRDefault="003776FF" w:rsidP="003776FF">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1F4710E6" w14:textId="77777777" w:rsidR="003776FF" w:rsidRPr="00810767" w:rsidRDefault="003776FF" w:rsidP="003776FF">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$1,000.00 </w:t>
            </w:r>
          </w:p>
        </w:tc>
      </w:tr>
      <w:tr w:rsidR="003776FF" w:rsidRPr="00810767" w14:paraId="502244E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745E8ED9" w14:textId="77777777" w:rsidR="003776FF" w:rsidRDefault="003776FF" w:rsidP="003776FF">
            <w:r>
              <w:rPr>
                <w:rFonts w:ascii="Calibri" w:eastAsia="Calibri" w:hAnsi="Calibri" w:cs="Calibri"/>
                <w:color w:val="000000"/>
                <w:sz w:val="20"/>
                <w:szCs w:val="20"/>
              </w:rPr>
              <w:t>Purchase New or Used All Electric Vehicle (EV) MY 2017 or newer </w:t>
            </w:r>
          </w:p>
        </w:tc>
        <w:tc>
          <w:tcPr>
            <w:tcW w:w="3580" w:type="dxa"/>
            <w:tcBorders>
              <w:top w:val="nil"/>
              <w:left w:val="nil"/>
              <w:bottom w:val="nil"/>
              <w:right w:val="nil"/>
            </w:tcBorders>
            <w:shd w:val="clear" w:color="000000" w:fill="FFFFFF"/>
            <w:vAlign w:val="center"/>
            <w:hideMark/>
          </w:tcPr>
          <w:p w14:paraId="6A9B071A" w14:textId="77777777" w:rsidR="003776FF" w:rsidRPr="00810767" w:rsidRDefault="003776FF" w:rsidP="003776FF">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86C5C6A" w14:textId="77777777" w:rsidR="003776FF" w:rsidRPr="00810767" w:rsidRDefault="003776FF" w:rsidP="003776FF">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$10/kWh</w:t>
            </w:r>
          </w:p>
        </w:tc>
      </w:tr>
      <w:tr w:rsidR="003776FF" w:rsidRPr="00810767" w14:paraId="3773960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DB9DEBB" w14:textId="77777777" w:rsidR="003776FF" w:rsidRDefault="003776FF" w:rsidP="003776FF">
            <w:r>
              <w:rPr>
                <w:rFonts w:ascii="Calibri" w:eastAsia="Calibri" w:hAnsi="Calibri" w:cs="Calibri"/>
                <w:color w:val="000000"/>
                <w:sz w:val="20"/>
                <w:szCs w:val="20"/>
              </w:rPr>
              <w:t>Purchase New or Used All Electric Vehicle (EV) MY 2017 or newer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6EA28818" w14:textId="77777777" w:rsidR="003776FF" w:rsidRPr="00810767" w:rsidRDefault="003776FF" w:rsidP="003776FF">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6C4BEA97" w14:textId="77777777" w:rsidR="003776FF" w:rsidRPr="00810767" w:rsidRDefault="003776FF" w:rsidP="003776FF">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$600</w:t>
            </w:r>
          </w:p>
        </w:tc>
      </w:tr>
      <w:tr w:rsidR="003776FF" w:rsidRPr="00810767" w14:paraId="3FB164F1"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84F1EB2" w14:textId="77777777" w:rsidR="003776FF" w:rsidRDefault="003776FF" w:rsidP="003776FF">
            <w:pPr>
              <w:widowControl/>
              <w:rPr>
                <w:rFonts w:ascii="Calibri" w:eastAsia="Calibri" w:hAnsi="Calibri" w:cs="Calibri"/>
                <w:color w:val="000000"/>
                <w:sz w:val="20"/>
                <w:szCs w:val="20"/>
              </w:rPr>
            </w:pPr>
            <w:r>
              <w:rPr>
                <w:rFonts w:ascii="Calibri" w:eastAsia="Calibri" w:hAnsi="Calibri" w:cs="Calibri"/>
                <w:color w:val="000000"/>
                <w:sz w:val="20"/>
                <w:szCs w:val="20"/>
              </w:rPr>
              <w:t>Purchase New or Used Plug-In Hybrid Electric Vehicle (PHEV) MY 2017 or newer </w:t>
            </w:r>
          </w:p>
        </w:tc>
        <w:tc>
          <w:tcPr>
            <w:tcW w:w="3580" w:type="dxa"/>
            <w:tcBorders>
              <w:top w:val="nil"/>
              <w:left w:val="nil"/>
              <w:bottom w:val="single" w:sz="4" w:space="0" w:color="auto"/>
              <w:right w:val="single" w:sz="4" w:space="0" w:color="auto"/>
            </w:tcBorders>
            <w:shd w:val="clear" w:color="auto" w:fill="auto"/>
            <w:noWrap/>
            <w:vAlign w:val="center"/>
            <w:hideMark/>
          </w:tcPr>
          <w:p w14:paraId="3E598D8C" w14:textId="77777777" w:rsidR="003776FF" w:rsidRPr="00810767" w:rsidRDefault="003776FF" w:rsidP="003776FF">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0C980982" w14:textId="77777777" w:rsidR="003776FF" w:rsidRPr="00810767" w:rsidRDefault="003776FF" w:rsidP="003776FF">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$400.00 </w:t>
            </w:r>
          </w:p>
        </w:tc>
      </w:tr>
      <w:tr w:rsidR="003776FF" w:rsidRPr="00810767" w14:paraId="1C7B74F6"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37A4B8B" w14:textId="77777777" w:rsidR="003776FF" w:rsidRDefault="003776FF" w:rsidP="003776FF">
            <w:r>
              <w:rPr>
                <w:rFonts w:ascii="Calibri" w:eastAsia="Calibri" w:hAnsi="Calibri" w:cs="Calibri"/>
                <w:color w:val="000000"/>
                <w:sz w:val="20"/>
                <w:szCs w:val="20"/>
              </w:rPr>
              <w:t>Purchase New or Used  Plug-In Hybrid Electric Vehicle (PHEV) MY 2017 or newer </w:t>
            </w:r>
          </w:p>
        </w:tc>
        <w:tc>
          <w:tcPr>
            <w:tcW w:w="3580" w:type="dxa"/>
            <w:tcBorders>
              <w:top w:val="nil"/>
              <w:left w:val="nil"/>
              <w:bottom w:val="nil"/>
              <w:right w:val="nil"/>
            </w:tcBorders>
            <w:shd w:val="clear" w:color="000000" w:fill="FFFFFF"/>
            <w:vAlign w:val="center"/>
            <w:hideMark/>
          </w:tcPr>
          <w:p w14:paraId="55B0CCBE" w14:textId="77777777" w:rsidR="003776FF" w:rsidRPr="00810767" w:rsidRDefault="003776FF" w:rsidP="003776FF">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AAB662B" w14:textId="77777777" w:rsidR="003776FF" w:rsidRPr="00810767" w:rsidRDefault="003776FF" w:rsidP="003776FF">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$5/kWh </w:t>
            </w:r>
          </w:p>
        </w:tc>
      </w:tr>
      <w:tr w:rsidR="003776FF" w:rsidRPr="00810767" w14:paraId="02F432DD"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742C63A" w14:textId="77777777" w:rsidR="003776FF" w:rsidRDefault="003776FF" w:rsidP="003776FF">
            <w:r>
              <w:rPr>
                <w:rFonts w:ascii="Calibri" w:eastAsia="Calibri" w:hAnsi="Calibri" w:cs="Calibri"/>
                <w:color w:val="000000"/>
                <w:sz w:val="20"/>
                <w:szCs w:val="20"/>
              </w:rPr>
              <w:t>Purchase New or Used Plug-In Hybrid Electric Vehicle (PHEV) MY 2017 or newer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67BB7623" w14:textId="77777777" w:rsidR="003776FF" w:rsidRPr="00810767" w:rsidRDefault="003776FF" w:rsidP="003776FF">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1DAFF91B" w14:textId="77777777" w:rsidR="003776FF" w:rsidRPr="00810767" w:rsidRDefault="003776FF" w:rsidP="003776FF">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$240</w:t>
            </w:r>
          </w:p>
        </w:tc>
      </w:tr>
      <w:tr w:rsidR="00810767" w:rsidRPr="00810767" w14:paraId="55E1B974"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D5008A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New Lease All Electric Vehicle (EV) </w:t>
            </w:r>
          </w:p>
        </w:tc>
        <w:tc>
          <w:tcPr>
            <w:tcW w:w="3580" w:type="dxa"/>
            <w:tcBorders>
              <w:top w:val="nil"/>
              <w:left w:val="nil"/>
              <w:bottom w:val="single" w:sz="4" w:space="0" w:color="auto"/>
              <w:right w:val="single" w:sz="4" w:space="0" w:color="auto"/>
            </w:tcBorders>
            <w:shd w:val="clear" w:color="auto" w:fill="auto"/>
            <w:noWrap/>
            <w:vAlign w:val="center"/>
            <w:hideMark/>
          </w:tcPr>
          <w:p w14:paraId="3268A34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734C6C40"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$800.00 </w:t>
            </w:r>
          </w:p>
        </w:tc>
      </w:tr>
      <w:tr w:rsidR="00810767" w:rsidRPr="00810767" w14:paraId="2641AF5D"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F9467B0" w14:textId="77777777" w:rsidR="00A759B6" w:rsidRPr="00810767" w:rsidRDefault="00A759B6" w:rsidP="00A759B6">
            <w:r w:rsidRPr="00810767">
              <w:rPr>
                <w:rFonts w:ascii="Calibri" w:eastAsia="Times New Roman" w:hAnsi="Calibri" w:cs="Calibri"/>
                <w:sz w:val="20"/>
                <w:szCs w:val="20"/>
              </w:rPr>
              <w:t>New Lease All Electric Vehicle (EV) </w:t>
            </w:r>
          </w:p>
        </w:tc>
        <w:tc>
          <w:tcPr>
            <w:tcW w:w="3580" w:type="dxa"/>
            <w:tcBorders>
              <w:top w:val="nil"/>
              <w:left w:val="nil"/>
              <w:bottom w:val="nil"/>
              <w:right w:val="nil"/>
            </w:tcBorders>
            <w:shd w:val="clear" w:color="000000" w:fill="FFFFFF"/>
            <w:vAlign w:val="center"/>
            <w:hideMark/>
          </w:tcPr>
          <w:p w14:paraId="0B5AAEE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0F44682"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$8/kWh </w:t>
            </w:r>
          </w:p>
        </w:tc>
      </w:tr>
      <w:tr w:rsidR="00810767" w:rsidRPr="00810767" w14:paraId="04E32489"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40F136DC" w14:textId="77777777" w:rsidR="00A759B6" w:rsidRPr="00810767" w:rsidRDefault="00A759B6" w:rsidP="00A759B6">
            <w:r w:rsidRPr="00810767">
              <w:rPr>
                <w:rFonts w:ascii="Calibri" w:eastAsia="Times New Roman" w:hAnsi="Calibri" w:cs="Calibri"/>
                <w:sz w:val="20"/>
                <w:szCs w:val="20"/>
              </w:rPr>
              <w:t>New Lease All Electric Vehicle (EV)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00D278FB"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2577ED9B"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$480</w:t>
            </w:r>
          </w:p>
        </w:tc>
      </w:tr>
      <w:tr w:rsidR="00810767" w:rsidRPr="00810767" w14:paraId="0CB7CC74"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18FD56DA"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New Lease Plug-In Hybrid Electric Vehicle (PHEV) </w:t>
            </w:r>
          </w:p>
        </w:tc>
        <w:tc>
          <w:tcPr>
            <w:tcW w:w="3580" w:type="dxa"/>
            <w:tcBorders>
              <w:top w:val="nil"/>
              <w:left w:val="nil"/>
              <w:bottom w:val="single" w:sz="4" w:space="0" w:color="auto"/>
              <w:right w:val="single" w:sz="4" w:space="0" w:color="auto"/>
            </w:tcBorders>
            <w:shd w:val="clear" w:color="auto" w:fill="auto"/>
            <w:noWrap/>
            <w:vAlign w:val="center"/>
            <w:hideMark/>
          </w:tcPr>
          <w:p w14:paraId="49F9B86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0C25443F"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$320.00 </w:t>
            </w:r>
          </w:p>
        </w:tc>
      </w:tr>
      <w:tr w:rsidR="00810767" w:rsidRPr="00810767" w14:paraId="4EB3B0F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022B2E0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New Lease Plug-In Hybrid Electric Vehicle (PHEV) </w:t>
            </w:r>
          </w:p>
        </w:tc>
        <w:tc>
          <w:tcPr>
            <w:tcW w:w="3580" w:type="dxa"/>
            <w:tcBorders>
              <w:top w:val="nil"/>
              <w:left w:val="nil"/>
              <w:bottom w:val="nil"/>
              <w:right w:val="nil"/>
            </w:tcBorders>
            <w:shd w:val="clear" w:color="000000" w:fill="FFFFFF"/>
            <w:vAlign w:val="center"/>
            <w:hideMark/>
          </w:tcPr>
          <w:p w14:paraId="4D915247"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Battery Size</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B0E4D2D"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$4/kWh </w:t>
            </w:r>
          </w:p>
        </w:tc>
      </w:tr>
      <w:tr w:rsidR="00810767" w:rsidRPr="00810767" w14:paraId="58BCDB57"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5E987946"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New Lease Plug-In Hybrid Electric Vehicle (PHEV) </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14:paraId="1A715D3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0A116784"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$240</w:t>
            </w:r>
          </w:p>
        </w:tc>
      </w:tr>
      <w:tr w:rsidR="00810767" w:rsidRPr="00810767" w14:paraId="13062DE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0376EC5"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New E-Bike </w:t>
            </w:r>
          </w:p>
        </w:tc>
        <w:tc>
          <w:tcPr>
            <w:tcW w:w="3580" w:type="dxa"/>
            <w:tcBorders>
              <w:top w:val="nil"/>
              <w:left w:val="nil"/>
              <w:bottom w:val="single" w:sz="4" w:space="0" w:color="auto"/>
              <w:right w:val="single" w:sz="4" w:space="0" w:color="auto"/>
            </w:tcBorders>
            <w:shd w:val="clear" w:color="auto" w:fill="auto"/>
            <w:noWrap/>
            <w:vAlign w:val="center"/>
            <w:hideMark/>
          </w:tcPr>
          <w:p w14:paraId="49A1776C"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Base Vehicle Rebate</w:t>
            </w:r>
          </w:p>
        </w:tc>
        <w:tc>
          <w:tcPr>
            <w:tcW w:w="1980" w:type="dxa"/>
            <w:tcBorders>
              <w:top w:val="nil"/>
              <w:left w:val="nil"/>
              <w:bottom w:val="single" w:sz="4" w:space="0" w:color="auto"/>
              <w:right w:val="single" w:sz="4" w:space="0" w:color="auto"/>
            </w:tcBorders>
            <w:shd w:val="clear" w:color="auto" w:fill="auto"/>
            <w:noWrap/>
            <w:vAlign w:val="center"/>
            <w:hideMark/>
          </w:tcPr>
          <w:p w14:paraId="526F4DBD"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$100 </w:t>
            </w:r>
          </w:p>
        </w:tc>
      </w:tr>
      <w:tr w:rsidR="00810767" w:rsidRPr="00810767" w14:paraId="77D08565" w14:textId="77777777" w:rsidTr="004D44FE">
        <w:trPr>
          <w:trHeight w:val="300"/>
        </w:trPr>
        <w:tc>
          <w:tcPr>
            <w:tcW w:w="4340" w:type="dxa"/>
            <w:tcBorders>
              <w:top w:val="nil"/>
              <w:left w:val="single" w:sz="4" w:space="0" w:color="auto"/>
              <w:bottom w:val="single" w:sz="4" w:space="0" w:color="auto"/>
              <w:right w:val="single" w:sz="4" w:space="0" w:color="auto"/>
            </w:tcBorders>
            <w:shd w:val="clear" w:color="auto" w:fill="auto"/>
            <w:noWrap/>
            <w:vAlign w:val="center"/>
            <w:hideMark/>
          </w:tcPr>
          <w:p w14:paraId="6F1B62AF"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New E-Bike </w:t>
            </w:r>
          </w:p>
        </w:tc>
        <w:tc>
          <w:tcPr>
            <w:tcW w:w="3580" w:type="dxa"/>
            <w:tcBorders>
              <w:top w:val="nil"/>
              <w:left w:val="nil"/>
              <w:bottom w:val="single" w:sz="4" w:space="0" w:color="auto"/>
              <w:right w:val="single" w:sz="4" w:space="0" w:color="auto"/>
            </w:tcBorders>
            <w:shd w:val="clear" w:color="auto" w:fill="auto"/>
            <w:noWrap/>
            <w:vAlign w:val="center"/>
            <w:hideMark/>
          </w:tcPr>
          <w:p w14:paraId="08A5D222" w14:textId="77777777" w:rsidR="00A759B6" w:rsidRPr="00810767" w:rsidRDefault="00A759B6" w:rsidP="00A759B6">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Income Qualified</w:t>
            </w:r>
          </w:p>
        </w:tc>
        <w:tc>
          <w:tcPr>
            <w:tcW w:w="1980" w:type="dxa"/>
            <w:tcBorders>
              <w:top w:val="nil"/>
              <w:left w:val="nil"/>
              <w:bottom w:val="single" w:sz="4" w:space="0" w:color="auto"/>
              <w:right w:val="single" w:sz="4" w:space="0" w:color="auto"/>
            </w:tcBorders>
            <w:shd w:val="clear" w:color="auto" w:fill="auto"/>
            <w:noWrap/>
            <w:vAlign w:val="center"/>
            <w:hideMark/>
          </w:tcPr>
          <w:p w14:paraId="5C7B0DE2" w14:textId="77777777" w:rsidR="00A759B6" w:rsidRPr="00810767" w:rsidRDefault="00A759B6" w:rsidP="00A759B6">
            <w:pPr>
              <w:widowControl/>
              <w:autoSpaceDE/>
              <w:autoSpaceDN/>
              <w:jc w:val="center"/>
              <w:rPr>
                <w:rFonts w:ascii="Calibri" w:eastAsia="Times New Roman" w:hAnsi="Calibri" w:cs="Calibri"/>
                <w:sz w:val="20"/>
                <w:szCs w:val="20"/>
              </w:rPr>
            </w:pPr>
            <w:r w:rsidRPr="00810767">
              <w:rPr>
                <w:rFonts w:ascii="Calibri" w:eastAsia="Times New Roman" w:hAnsi="Calibri" w:cs="Calibri"/>
                <w:sz w:val="20"/>
                <w:szCs w:val="20"/>
              </w:rPr>
              <w:t>$60</w:t>
            </w:r>
          </w:p>
        </w:tc>
      </w:tr>
    </w:tbl>
    <w:p w14:paraId="159A5BEB" w14:textId="77777777" w:rsidR="00A759B6" w:rsidRPr="00810767" w:rsidRDefault="00A759B6">
      <w:pPr>
        <w:pStyle w:val="BodyText"/>
        <w:rPr>
          <w:b/>
          <w:sz w:val="26"/>
        </w:rPr>
      </w:pPr>
    </w:p>
    <w:p w14:paraId="5DC51352" w14:textId="77777777" w:rsidR="00F443FC" w:rsidRPr="00810767" w:rsidRDefault="00F443FC" w:rsidP="00F443FC">
      <w:pPr>
        <w:spacing w:before="1"/>
        <w:ind w:left="140"/>
        <w:rPr>
          <w:b/>
        </w:rPr>
      </w:pPr>
      <w:r w:rsidRPr="00810767">
        <w:rPr>
          <w:b/>
        </w:rPr>
        <w:t>Outreach and Community Responsibility</w:t>
      </w:r>
    </w:p>
    <w:p w14:paraId="6C831F88"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r w:rsidRPr="00810767">
        <w:rPr>
          <w:rFonts w:ascii="Calibri" w:eastAsia="Calibri" w:hAnsi="Calibri" w:cs="Calibri"/>
        </w:rPr>
        <w:t xml:space="preserve">SELCO’s role as a community leader is built on our commitment to working cooperatively with diverse </w:t>
      </w:r>
      <w:r>
        <w:rPr>
          <w:rFonts w:ascii="Calibri" w:eastAsia="Calibri" w:hAnsi="Calibri" w:cs="Calibri"/>
          <w:color w:val="000000"/>
        </w:rPr>
        <w:t xml:space="preserve">stakeholder groups for the overall benefit of our customers. We seek to have a positive economic, social, and environmental impact on our community through good corporate citizenship and a focus on environmental justice issues. SELCO is planning targeted marketing efforts in 2022 that will seek to educate EJ customers about a variety of programs and opportunities including rebates, monthly Connected Homes incentives, electric vehicles, and Share the Warmth assistance. We will continue to improve upon our community outreach and relationship building within EJ communities. SELCO will also consider adoption of an official Environmental Justice resolution that will solidify our commitment to equitable access and engagement for these under-served customers. </w:t>
      </w:r>
    </w:p>
    <w:p w14:paraId="7D5D9013"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p>
    <w:p w14:paraId="096D29DC"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r>
        <w:rPr>
          <w:rFonts w:ascii="Calibri" w:eastAsia="Calibri" w:hAnsi="Calibri" w:cs="Calibri"/>
          <w:color w:val="000000"/>
        </w:rPr>
        <w:t xml:space="preserve">SELCO engages in extensive efficiency and electrification program marketing and outreach to all customer groups in Shrewsbury. Marketing channels include: public events, TV advertising, streaming video ad insertion, social media advertising, print advertising, direct mail, newsletter articles, informational videos, community partnerships and more. </w:t>
      </w:r>
    </w:p>
    <w:p w14:paraId="3BEB8143"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p>
    <w:p w14:paraId="54CAC4D9"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r>
        <w:rPr>
          <w:rFonts w:ascii="Calibri" w:eastAsia="Calibri" w:hAnsi="Calibri" w:cs="Calibri"/>
          <w:color w:val="000000"/>
        </w:rPr>
        <w:t xml:space="preserve">Shrewsbury Electric and Cable Operations (SELCO) released its first-ever annual Sustainability Report. The 2021 Sustainability Report consists of three main areas: Energy &amp; Environment, Social Responsibility, and Governance &amp; Management. </w:t>
      </w:r>
    </w:p>
    <w:p w14:paraId="01EEAD0D"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p>
    <w:p w14:paraId="3C7174A2"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r>
        <w:rPr>
          <w:rFonts w:ascii="Calibri" w:eastAsia="Calibri" w:hAnsi="Calibri" w:cs="Calibri"/>
          <w:color w:val="000000"/>
        </w:rPr>
        <w:t xml:space="preserve">The ongoing transformation of the energy industry coupled with shifts in consumer expectations have increased calls for improved transparency and accountability from both public and private utilities. In an effort to measure performance in all areas of sustainability, set goals, and track progress in </w:t>
      </w:r>
      <w:r>
        <w:rPr>
          <w:rFonts w:ascii="Calibri" w:eastAsia="Calibri" w:hAnsi="Calibri" w:cs="Calibri"/>
          <w:color w:val="000000"/>
        </w:rPr>
        <w:lastRenderedPageBreak/>
        <w:t>achieving decarbonization, SELCO’s annual Sustainability Report will provide a one-stop reference and overview of the many activities and efforts underway within the organization. The report can be viewed online at SELCO.ShrewsburyMA.gov/sustainability.</w:t>
      </w:r>
    </w:p>
    <w:p w14:paraId="67944B6F" w14:textId="77777777" w:rsidR="00810767" w:rsidRDefault="00810767" w:rsidP="00810767">
      <w:pPr>
        <w:pBdr>
          <w:top w:val="nil"/>
          <w:left w:val="nil"/>
          <w:bottom w:val="nil"/>
          <w:right w:val="nil"/>
          <w:between w:val="nil"/>
        </w:pBdr>
        <w:spacing w:before="1"/>
        <w:ind w:left="140" w:right="350"/>
        <w:rPr>
          <w:rFonts w:ascii="Calibri" w:eastAsia="Calibri" w:hAnsi="Calibri" w:cs="Calibri"/>
          <w:color w:val="000000"/>
        </w:rPr>
      </w:pPr>
    </w:p>
    <w:p w14:paraId="3F1ED756" w14:textId="77777777" w:rsidR="00810767" w:rsidRPr="00810767" w:rsidRDefault="00810767" w:rsidP="00810767">
      <w:pPr>
        <w:pStyle w:val="BodyText"/>
        <w:spacing w:before="1"/>
        <w:ind w:left="140" w:right="350"/>
        <w:rPr>
          <w:rFonts w:asciiTheme="minorHAnsi" w:hAnsiTheme="minorHAnsi" w:cstheme="minorHAnsi"/>
        </w:rPr>
      </w:pPr>
      <w:r w:rsidRPr="00810767">
        <w:rPr>
          <w:rFonts w:ascii="Calibri" w:eastAsia="Calibri" w:hAnsi="Calibri" w:cs="Calibri"/>
        </w:rPr>
        <w:t>SELCO’s 2021 Sustainability Report details progress made toward the goal of net-zero carbon emissions in alignment with our Power Supply Policy, establishes baselines for performance in a variety of areas stemming from strategic electrification, and identifies goals for future improvement. An update of this report will be released annually to showcase SELCO’s progress and goals relating to sustainability, decarbonization, and electrification as well as governance, transparency, social responsibility, and environmental justice.</w:t>
      </w:r>
    </w:p>
    <w:p w14:paraId="1D37DB4E" w14:textId="77777777" w:rsidR="00810767" w:rsidRPr="00810767" w:rsidRDefault="00810767" w:rsidP="00F443FC">
      <w:pPr>
        <w:pStyle w:val="BodyText"/>
        <w:spacing w:before="1"/>
        <w:ind w:left="140" w:right="350"/>
        <w:rPr>
          <w:rFonts w:asciiTheme="minorHAnsi" w:hAnsiTheme="minorHAnsi" w:cstheme="minorHAnsi"/>
        </w:rPr>
      </w:pPr>
    </w:p>
    <w:p w14:paraId="02E509BE" w14:textId="77777777" w:rsidR="00F443FC" w:rsidRPr="00810767" w:rsidRDefault="00F443FC" w:rsidP="00F443FC">
      <w:pPr>
        <w:spacing w:before="1"/>
        <w:ind w:left="140"/>
        <w:rPr>
          <w:b/>
        </w:rPr>
      </w:pPr>
      <w:r w:rsidRPr="00810767">
        <w:rPr>
          <w:b/>
        </w:rPr>
        <w:t>Share the Warmth</w:t>
      </w:r>
    </w:p>
    <w:p w14:paraId="27B37FAA" w14:textId="77777777" w:rsidR="00F443FC" w:rsidRPr="00810767" w:rsidRDefault="00F443FC" w:rsidP="00F443FC">
      <w:pPr>
        <w:pStyle w:val="BodyText"/>
        <w:spacing w:before="1"/>
        <w:ind w:left="140" w:right="350"/>
        <w:rPr>
          <w:rFonts w:asciiTheme="minorHAnsi" w:hAnsiTheme="minorHAnsi" w:cstheme="minorHAnsi"/>
        </w:rPr>
      </w:pPr>
      <w:r w:rsidRPr="00810767">
        <w:rPr>
          <w:rFonts w:asciiTheme="minorHAnsi" w:hAnsiTheme="minorHAnsi" w:cstheme="minorHAnsi"/>
        </w:rPr>
        <w:t xml:space="preserve">Each year SELCO asks the community to support </w:t>
      </w:r>
      <w:r w:rsidRPr="00810767">
        <w:rPr>
          <w:rFonts w:asciiTheme="minorHAnsi" w:hAnsiTheme="minorHAnsi" w:cstheme="minorHAnsi"/>
          <w:u w:val="single"/>
        </w:rPr>
        <w:t>Share the Warmth</w:t>
      </w:r>
      <w:r w:rsidRPr="00810767">
        <w:rPr>
          <w:rFonts w:asciiTheme="minorHAnsi" w:hAnsiTheme="minorHAnsi" w:cstheme="minorHAnsi"/>
        </w:rPr>
        <w:t>, a program that assists Shrewsbury residents in need with funding to maintain electric service for heat, light and hot water through the cold winter months. Each year the community responds kindly.  SELCO has partnered with local social service agencies to ensure Share the Warmth applications are available at a vari</w:t>
      </w:r>
      <w:r w:rsidRPr="00810767">
        <w:rPr>
          <w:rFonts w:asciiTheme="minorHAnsi" w:hAnsiTheme="minorHAnsi" w:cstheme="minorHAnsi"/>
        </w:rPr>
        <w:softHyphen/>
        <w:t>ety of locations, including Shrewsbury Youth and Family Services, St. Anne’s Community Services, the First Congregational Church, St. Mary’s Church, and at the Shrewsbury Council on Aging Senior Center.  At the November 2020 SELCO Commission meeting, the board appropriated $10,000 in surplus funds to bolster the Share the Warmth program.  Nearly 100 SELCO customers received $285 each in Share the Warmth funding in 2021. This assistance was distributed as a credit on each customer’s electric bill in March to offset current, future, or past-due electric costs.</w:t>
      </w:r>
    </w:p>
    <w:p w14:paraId="2C3554BC" w14:textId="77777777" w:rsidR="00F443FC" w:rsidRPr="00810767" w:rsidRDefault="00F443FC">
      <w:pPr>
        <w:pStyle w:val="BodyText"/>
        <w:rPr>
          <w:b/>
          <w:sz w:val="26"/>
        </w:rPr>
      </w:pPr>
    </w:p>
    <w:p w14:paraId="15006EB7" w14:textId="77777777" w:rsidR="00F443FC" w:rsidRPr="00810767" w:rsidRDefault="00F443FC" w:rsidP="00F443FC">
      <w:pPr>
        <w:spacing w:before="1"/>
        <w:ind w:left="140"/>
        <w:rPr>
          <w:b/>
        </w:rPr>
      </w:pPr>
      <w:r w:rsidRPr="00810767">
        <w:rPr>
          <w:b/>
        </w:rPr>
        <w:t>C</w:t>
      </w:r>
      <w:r w:rsidR="00810767" w:rsidRPr="00810767">
        <w:rPr>
          <w:b/>
        </w:rPr>
        <w:t>OVID</w:t>
      </w:r>
      <w:r w:rsidRPr="00810767">
        <w:rPr>
          <w:b/>
        </w:rPr>
        <w:t xml:space="preserve"> Relief Fund</w:t>
      </w:r>
    </w:p>
    <w:p w14:paraId="4CA421B8" w14:textId="77777777" w:rsidR="00F443FC" w:rsidRPr="00810767" w:rsidRDefault="00F443FC" w:rsidP="00F443FC">
      <w:pPr>
        <w:pStyle w:val="Pa2"/>
        <w:ind w:left="180"/>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As SELCO prepared to resume electric disconnections in July 2021 for non-payment of services, it became clear there were a large number of customers in need of assistance. Our staff contacted our local partner agencies (Shrewsbury Council on Aging, Shrewsbury Youth and Family Services, and St. Anne’s Human Services) to establish criteria for a special COVID Elec</w:t>
      </w:r>
      <w:r w:rsidRPr="00810767">
        <w:rPr>
          <w:rFonts w:asciiTheme="minorHAnsi" w:eastAsia="Century Gothic" w:hAnsiTheme="minorHAnsi" w:cstheme="minorHAnsi"/>
          <w:sz w:val="22"/>
          <w:szCs w:val="22"/>
        </w:rPr>
        <w:softHyphen/>
        <w:t xml:space="preserve">tric Relief (CER) program. The CER program was designed to follow similar eligibility requirements as Share the Warmth, but with the added stipulations that applicants must not have received Share the Warmth funding in 2021 and could demonstrate direct financial impacts related to the pandemic (e.g. Unemployment or extended illness). </w:t>
      </w:r>
    </w:p>
    <w:p w14:paraId="4FAE755F" w14:textId="77777777" w:rsidR="00F443FC" w:rsidRPr="00810767" w:rsidRDefault="00F443FC" w:rsidP="00F443FC">
      <w:pPr>
        <w:pStyle w:val="Pa2"/>
        <w:ind w:left="180"/>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The SELCO Commission voted in May to establish a one-time COVID Electric Relief (CER) program to assist customers who were financially impacted by the COVID-19 pandemic. This important financial assistance came at a time when vulnerable residents needed it most.  SELCO’s CER program was an important tool to help keep the power on for many customers in need. SELCO’s partner agen</w:t>
      </w:r>
      <w:r w:rsidRPr="00810767">
        <w:rPr>
          <w:rFonts w:asciiTheme="minorHAnsi" w:eastAsia="Century Gothic" w:hAnsiTheme="minorHAnsi" w:cstheme="minorHAnsi"/>
          <w:sz w:val="22"/>
          <w:szCs w:val="22"/>
        </w:rPr>
        <w:softHyphen/>
        <w:t>cies were able to process all applications and SELCO distributed funding as an on-bill credit to approved recipients prior to the July 2021 round of electric shutoffs. 15 customers received $200 each in COVID Electric Relief funding. Any remaining funds were rolled over into the Share the Warmth program for distribution in March 2022.</w:t>
      </w:r>
    </w:p>
    <w:p w14:paraId="72D99C12" w14:textId="77777777" w:rsidR="00F443FC" w:rsidRPr="00810767" w:rsidRDefault="00F443FC">
      <w:pPr>
        <w:pStyle w:val="BodyText"/>
        <w:rPr>
          <w:b/>
          <w:sz w:val="26"/>
        </w:rPr>
      </w:pPr>
    </w:p>
    <w:p w14:paraId="21454139" w14:textId="77777777" w:rsidR="00F443FC" w:rsidRPr="00810767" w:rsidRDefault="00F443FC" w:rsidP="00F443FC">
      <w:pPr>
        <w:spacing w:before="1"/>
        <w:ind w:left="140"/>
        <w:rPr>
          <w:b/>
        </w:rPr>
      </w:pPr>
      <w:r w:rsidRPr="00810767">
        <w:rPr>
          <w:b/>
        </w:rPr>
        <w:t>Community Events</w:t>
      </w:r>
    </w:p>
    <w:p w14:paraId="78E3E3B9" w14:textId="77777777" w:rsidR="00F443FC" w:rsidRPr="00810767" w:rsidRDefault="00F443FC" w:rsidP="00810767">
      <w:pPr>
        <w:pStyle w:val="Pa2"/>
        <w:ind w:left="180"/>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SELCO participates in and sponsors a number of community events and programs throughout each year including: </w:t>
      </w:r>
    </w:p>
    <w:p w14:paraId="59A41D00" w14:textId="77777777" w:rsidR="00494F21" w:rsidRPr="00810767" w:rsidRDefault="00494F21" w:rsidP="00494F21">
      <w:pPr>
        <w:pStyle w:val="Default"/>
        <w:rPr>
          <w:color w:val="auto"/>
        </w:rPr>
      </w:pPr>
    </w:p>
    <w:p w14:paraId="07F97F51" w14:textId="77777777" w:rsidR="00F443FC" w:rsidRPr="00810767" w:rsidRDefault="00F443FC"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STCA Membership </w:t>
      </w:r>
    </w:p>
    <w:p w14:paraId="0995F2A3" w14:textId="77777777" w:rsidR="00F012D3" w:rsidRPr="00810767" w:rsidRDefault="00F012D3"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Community Bulletin Board (Ch. 26)</w:t>
      </w:r>
    </w:p>
    <w:p w14:paraId="588A1122" w14:textId="77777777" w:rsidR="00F443FC" w:rsidRPr="00810767" w:rsidRDefault="00F443FC"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LBDA Membership </w:t>
      </w:r>
    </w:p>
    <w:p w14:paraId="43C02EDA" w14:textId="77777777" w:rsidR="00F012D3" w:rsidRPr="00810767" w:rsidRDefault="00F012D3"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Town Cleanup Day Sponsor </w:t>
      </w:r>
    </w:p>
    <w:p w14:paraId="3ED23172" w14:textId="77777777" w:rsidR="00F012D3" w:rsidRPr="00810767" w:rsidRDefault="00F012D3"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Outdoor Movie Night </w:t>
      </w:r>
    </w:p>
    <w:p w14:paraId="20BFAA7F" w14:textId="77777777" w:rsidR="00F443FC" w:rsidRPr="00810767" w:rsidRDefault="00F443FC"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lastRenderedPageBreak/>
        <w:t xml:space="preserve">Light the Common </w:t>
      </w:r>
    </w:p>
    <w:p w14:paraId="73FC99EF"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Event Sponsor </w:t>
      </w:r>
    </w:p>
    <w:p w14:paraId="3CAA50D3"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Planning Committee Participant </w:t>
      </w:r>
    </w:p>
    <w:p w14:paraId="6CEB70D0"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Tech Assistance/Marketing Support </w:t>
      </w:r>
    </w:p>
    <w:p w14:paraId="1F53C451"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Light Up Shrewsbury Photo Contest </w:t>
      </w:r>
    </w:p>
    <w:p w14:paraId="6B9F0880" w14:textId="77777777" w:rsidR="00F443FC" w:rsidRPr="00810767" w:rsidRDefault="00F443FC"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Yuletide Market </w:t>
      </w:r>
    </w:p>
    <w:p w14:paraId="4F1615BA"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Participant (STW Fundraiser) </w:t>
      </w:r>
    </w:p>
    <w:p w14:paraId="1D4C6AE5"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Planning Committee Member </w:t>
      </w:r>
    </w:p>
    <w:p w14:paraId="17ADA35E"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Provide Power to Event </w:t>
      </w:r>
    </w:p>
    <w:p w14:paraId="7B610E42"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Marketing Support </w:t>
      </w:r>
    </w:p>
    <w:p w14:paraId="556CF442" w14:textId="77777777" w:rsidR="00F443FC" w:rsidRPr="00810767" w:rsidRDefault="00F443FC"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Spirit of Shrewsbury </w:t>
      </w:r>
    </w:p>
    <w:p w14:paraId="4FE37299"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Participant </w:t>
      </w:r>
    </w:p>
    <w:p w14:paraId="63B043A0"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Technical Assistance </w:t>
      </w:r>
    </w:p>
    <w:p w14:paraId="7C1F4E7A" w14:textId="77777777" w:rsidR="00F012D3" w:rsidRPr="00810767" w:rsidRDefault="00F012D3"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Earth Day Celebration </w:t>
      </w:r>
    </w:p>
    <w:p w14:paraId="58129A1A" w14:textId="77777777" w:rsidR="00F443FC" w:rsidRPr="00810767" w:rsidRDefault="00F443FC" w:rsidP="009D38BE">
      <w:pPr>
        <w:pStyle w:val="Default"/>
        <w:numPr>
          <w:ilvl w:val="0"/>
          <w:numId w:val="29"/>
        </w:numPr>
        <w:rPr>
          <w:rFonts w:asciiTheme="minorHAnsi" w:eastAsia="Century Gothic" w:hAnsiTheme="minorHAnsi" w:cstheme="minorHAnsi"/>
          <w:color w:val="auto"/>
          <w:sz w:val="22"/>
          <w:szCs w:val="22"/>
        </w:rPr>
      </w:pPr>
      <w:r w:rsidRPr="00810767">
        <w:rPr>
          <w:rFonts w:asciiTheme="minorHAnsi" w:eastAsia="Century Gothic" w:hAnsiTheme="minorHAnsi" w:cstheme="minorHAnsi"/>
          <w:color w:val="auto"/>
          <w:sz w:val="22"/>
          <w:szCs w:val="22"/>
        </w:rPr>
        <w:t xml:space="preserve">Shrewsbury Farmers Market </w:t>
      </w:r>
    </w:p>
    <w:p w14:paraId="5CAEB3FB" w14:textId="77777777" w:rsidR="00F443FC" w:rsidRPr="00810767" w:rsidRDefault="00F443FC" w:rsidP="009D38BE">
      <w:pPr>
        <w:pStyle w:val="Pa10"/>
        <w:numPr>
          <w:ilvl w:val="1"/>
          <w:numId w:val="29"/>
        </w:numPr>
        <w:jc w:val="both"/>
        <w:rPr>
          <w:rFonts w:asciiTheme="minorHAnsi" w:eastAsia="Century Gothic" w:hAnsiTheme="minorHAnsi" w:cstheme="minorHAnsi"/>
          <w:sz w:val="22"/>
          <w:szCs w:val="22"/>
        </w:rPr>
      </w:pPr>
      <w:r w:rsidRPr="00810767">
        <w:rPr>
          <w:rFonts w:asciiTheme="minorHAnsi" w:eastAsia="Century Gothic" w:hAnsiTheme="minorHAnsi" w:cstheme="minorHAnsi"/>
          <w:sz w:val="22"/>
          <w:szCs w:val="22"/>
        </w:rPr>
        <w:t xml:space="preserve">Sponsor </w:t>
      </w:r>
    </w:p>
    <w:p w14:paraId="353B8A89" w14:textId="77777777" w:rsidR="00F012D3" w:rsidRPr="00810767" w:rsidRDefault="00F012D3" w:rsidP="00F012D3">
      <w:pPr>
        <w:pStyle w:val="Default"/>
        <w:ind w:left="720" w:hanging="180"/>
        <w:rPr>
          <w:rFonts w:asciiTheme="minorHAnsi" w:eastAsia="Century Gothic" w:hAnsiTheme="minorHAnsi" w:cstheme="minorHAnsi"/>
          <w:color w:val="auto"/>
          <w:sz w:val="22"/>
          <w:szCs w:val="22"/>
        </w:rPr>
      </w:pPr>
    </w:p>
    <w:p w14:paraId="483E8841" w14:textId="77777777" w:rsidR="00C97185" w:rsidRPr="00810767" w:rsidRDefault="00C97185">
      <w:pPr>
        <w:pStyle w:val="BodyText"/>
        <w:ind w:left="140" w:right="256"/>
      </w:pPr>
    </w:p>
    <w:p w14:paraId="21FE0154" w14:textId="77777777" w:rsidR="00C97185" w:rsidRPr="00810767" w:rsidRDefault="00C97185">
      <w:pPr>
        <w:sectPr w:rsidR="00C97185" w:rsidRPr="00810767">
          <w:pgSz w:w="12240" w:h="15840"/>
          <w:pgMar w:top="1360" w:right="1300" w:bottom="1220" w:left="1300" w:header="0" w:footer="1024" w:gutter="0"/>
          <w:cols w:space="720"/>
        </w:sectPr>
      </w:pPr>
    </w:p>
    <w:p w14:paraId="2885B395" w14:textId="77777777" w:rsidR="00C97185" w:rsidRPr="00011F8D" w:rsidRDefault="00536723" w:rsidP="00011F8D">
      <w:pPr>
        <w:pStyle w:val="Heading1"/>
        <w:tabs>
          <w:tab w:val="left" w:pos="7110"/>
        </w:tabs>
        <w:ind w:right="5500"/>
      </w:pPr>
      <w:r w:rsidRPr="00011F8D">
        <w:rPr>
          <w:noProof/>
        </w:rPr>
        <w:lastRenderedPageBreak/>
        <w:drawing>
          <wp:anchor distT="0" distB="0" distL="0" distR="0" simplePos="0" relativeHeight="251641856" behindDoc="0" locked="0" layoutInCell="1" allowOverlap="1" wp14:anchorId="297BC744" wp14:editId="4AAE1B1E">
            <wp:simplePos x="0" y="0"/>
            <wp:positionH relativeFrom="page">
              <wp:posOffset>3704590</wp:posOffset>
            </wp:positionH>
            <wp:positionV relativeFrom="paragraph">
              <wp:posOffset>155575</wp:posOffset>
            </wp:positionV>
            <wp:extent cx="3388995" cy="466090"/>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88995" cy="466090"/>
                    </a:xfrm>
                    <a:prstGeom prst="rect">
                      <a:avLst/>
                    </a:prstGeom>
                  </pic:spPr>
                </pic:pic>
              </a:graphicData>
            </a:graphic>
            <wp14:sizeRelH relativeFrom="margin">
              <wp14:pctWidth>0</wp14:pctWidth>
            </wp14:sizeRelH>
            <wp14:sizeRelV relativeFrom="margin">
              <wp14:pctHeight>0</wp14:pctHeight>
            </wp14:sizeRelV>
          </wp:anchor>
        </w:drawing>
      </w:r>
      <w:r w:rsidR="00A752EF" w:rsidRPr="00011F8D">
        <w:t>South Hadley Electric Light Department (SHELD</w:t>
      </w:r>
      <w:r w:rsidR="00927D69" w:rsidRPr="00011F8D">
        <w:t>)</w:t>
      </w:r>
    </w:p>
    <w:p w14:paraId="2C471A38" w14:textId="77777777" w:rsidR="00C97185" w:rsidRPr="00011F8D" w:rsidRDefault="00927D69" w:rsidP="009D38BE">
      <w:pPr>
        <w:pStyle w:val="BodyText"/>
        <w:tabs>
          <w:tab w:val="left" w:pos="3830"/>
        </w:tabs>
        <w:spacing w:before="1"/>
        <w:ind w:left="140" w:right="5810"/>
      </w:pPr>
      <w:r w:rsidRPr="00011F8D">
        <w:t>Municipal Action</w:t>
      </w:r>
      <w:r w:rsidR="009D38BE" w:rsidRPr="00011F8D">
        <w:t xml:space="preserve"> Plan A</w:t>
      </w:r>
      <w:r w:rsidRPr="00011F8D">
        <w:t xml:space="preserve">ddendum </w:t>
      </w:r>
    </w:p>
    <w:p w14:paraId="3EC5ADEF" w14:textId="77777777" w:rsidR="000A223E" w:rsidRPr="00011F8D" w:rsidRDefault="000A223E">
      <w:pPr>
        <w:pStyle w:val="BodyText"/>
        <w:spacing w:before="1"/>
        <w:ind w:left="140" w:right="6268"/>
      </w:pPr>
    </w:p>
    <w:p w14:paraId="40AE90A0" w14:textId="77777777" w:rsidR="00C97185" w:rsidRPr="00011F8D" w:rsidRDefault="00927D69">
      <w:pPr>
        <w:pStyle w:val="Heading2"/>
      </w:pPr>
      <w:r w:rsidRPr="00011F8D">
        <w:t>Residential Program Portfolio</w:t>
      </w:r>
    </w:p>
    <w:p w14:paraId="03EF2C0F" w14:textId="77777777" w:rsidR="000A223E" w:rsidRPr="00011F8D" w:rsidRDefault="000A223E">
      <w:pPr>
        <w:pStyle w:val="Heading2"/>
      </w:pPr>
    </w:p>
    <w:tbl>
      <w:tblPr>
        <w:tblStyle w:val="TableGrid"/>
        <w:tblW w:w="9900" w:type="dxa"/>
        <w:tblInd w:w="108" w:type="dxa"/>
        <w:tblLook w:val="04A0" w:firstRow="1" w:lastRow="0" w:firstColumn="1" w:lastColumn="0" w:noHBand="0" w:noVBand="1"/>
      </w:tblPr>
      <w:tblGrid>
        <w:gridCol w:w="3510"/>
        <w:gridCol w:w="990"/>
        <w:gridCol w:w="5400"/>
      </w:tblGrid>
      <w:tr w:rsidR="0067177D" w:rsidRPr="00011F8D" w14:paraId="7C43E833" w14:textId="77777777" w:rsidTr="009D38BE">
        <w:tc>
          <w:tcPr>
            <w:tcW w:w="3510" w:type="dxa"/>
            <w:shd w:val="clear" w:color="auto" w:fill="D9D9D9" w:themeFill="background1" w:themeFillShade="D9"/>
            <w:vAlign w:val="bottom"/>
          </w:tcPr>
          <w:p w14:paraId="0979FE70" w14:textId="77777777" w:rsidR="000944A5" w:rsidRPr="00011F8D" w:rsidRDefault="000944A5" w:rsidP="000944A5">
            <w:pPr>
              <w:rPr>
                <w:rFonts w:ascii="Calibri" w:eastAsia="Times New Roman" w:hAnsi="Calibri" w:cs="Calibri"/>
                <w:b/>
                <w:bCs/>
              </w:rPr>
            </w:pPr>
            <w:r w:rsidRPr="00011F8D">
              <w:rPr>
                <w:rFonts w:ascii="Calibri" w:eastAsia="Times New Roman" w:hAnsi="Calibri" w:cs="Calibri"/>
                <w:b/>
                <w:bCs/>
              </w:rPr>
              <w:t>Program Name</w:t>
            </w:r>
          </w:p>
        </w:tc>
        <w:tc>
          <w:tcPr>
            <w:tcW w:w="990" w:type="dxa"/>
            <w:shd w:val="clear" w:color="auto" w:fill="D9D9D9" w:themeFill="background1" w:themeFillShade="D9"/>
            <w:vAlign w:val="bottom"/>
          </w:tcPr>
          <w:p w14:paraId="2822D100" w14:textId="77777777" w:rsidR="000944A5" w:rsidRPr="00011F8D" w:rsidRDefault="000944A5" w:rsidP="000A223E">
            <w:pPr>
              <w:pStyle w:val="BodyText"/>
              <w:jc w:val="center"/>
            </w:pPr>
            <w:r w:rsidRPr="00011F8D">
              <w:rPr>
                <w:rFonts w:ascii="Calibri" w:eastAsia="Times New Roman" w:hAnsi="Calibri" w:cs="Calibri"/>
                <w:b/>
                <w:bCs/>
              </w:rPr>
              <w:t>MMWEC Admin</w:t>
            </w:r>
          </w:p>
        </w:tc>
        <w:tc>
          <w:tcPr>
            <w:tcW w:w="5400" w:type="dxa"/>
            <w:shd w:val="clear" w:color="auto" w:fill="D9D9D9" w:themeFill="background1" w:themeFillShade="D9"/>
            <w:vAlign w:val="bottom"/>
          </w:tcPr>
          <w:p w14:paraId="5AB8BD52" w14:textId="77777777" w:rsidR="000944A5" w:rsidRPr="00011F8D" w:rsidRDefault="000944A5" w:rsidP="000944A5">
            <w:pPr>
              <w:rPr>
                <w:rFonts w:ascii="Calibri" w:eastAsia="Times New Roman" w:hAnsi="Calibri" w:cs="Calibri"/>
              </w:rPr>
            </w:pPr>
            <w:r w:rsidRPr="00011F8D">
              <w:rPr>
                <w:rFonts w:ascii="Calibri" w:eastAsia="Times New Roman" w:hAnsi="Calibri" w:cs="Calibri"/>
                <w:b/>
                <w:bCs/>
              </w:rPr>
              <w:t>General description</w:t>
            </w:r>
          </w:p>
        </w:tc>
      </w:tr>
      <w:tr w:rsidR="0067177D" w:rsidRPr="00011F8D" w14:paraId="3B6590B6" w14:textId="77777777" w:rsidTr="009D38BE">
        <w:tc>
          <w:tcPr>
            <w:tcW w:w="3510" w:type="dxa"/>
            <w:vAlign w:val="center"/>
          </w:tcPr>
          <w:p w14:paraId="542FDE91"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Residential Energy Assessment</w:t>
            </w:r>
          </w:p>
        </w:tc>
        <w:tc>
          <w:tcPr>
            <w:tcW w:w="990" w:type="dxa"/>
            <w:vAlign w:val="center"/>
          </w:tcPr>
          <w:p w14:paraId="4B7A4C33" w14:textId="77777777" w:rsidR="000944A5" w:rsidRPr="00011F8D" w:rsidRDefault="000944A5" w:rsidP="000944A5">
            <w:pPr>
              <w:jc w:val="center"/>
              <w:rPr>
                <w:rFonts w:ascii="Calibri" w:eastAsia="Times New Roman" w:hAnsi="Calibri" w:cs="Calibri"/>
                <w:sz w:val="22"/>
                <w:szCs w:val="22"/>
              </w:rPr>
            </w:pPr>
            <w:r w:rsidRPr="00011F8D">
              <w:rPr>
                <w:rFonts w:ascii="Calibri" w:hAnsi="Calibri" w:cs="Calibri"/>
                <w:sz w:val="22"/>
                <w:szCs w:val="22"/>
              </w:rPr>
              <w:t>Y</w:t>
            </w:r>
          </w:p>
        </w:tc>
        <w:tc>
          <w:tcPr>
            <w:tcW w:w="5400" w:type="dxa"/>
            <w:vAlign w:val="center"/>
          </w:tcPr>
          <w:p w14:paraId="2DCA0D1B"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Includes direct install measures</w:t>
            </w:r>
          </w:p>
        </w:tc>
      </w:tr>
      <w:tr w:rsidR="0067177D" w:rsidRPr="00011F8D" w14:paraId="680323BC" w14:textId="77777777" w:rsidTr="009D38BE">
        <w:tc>
          <w:tcPr>
            <w:tcW w:w="3510" w:type="dxa"/>
            <w:vAlign w:val="center"/>
          </w:tcPr>
          <w:p w14:paraId="426D7008"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ASHP Consultation Services</w:t>
            </w:r>
          </w:p>
        </w:tc>
        <w:tc>
          <w:tcPr>
            <w:tcW w:w="990" w:type="dxa"/>
            <w:vAlign w:val="center"/>
          </w:tcPr>
          <w:p w14:paraId="7B6FBB8B" w14:textId="77777777" w:rsidR="000944A5" w:rsidRPr="00011F8D" w:rsidRDefault="000A223E" w:rsidP="000944A5">
            <w:pPr>
              <w:jc w:val="center"/>
              <w:rPr>
                <w:rFonts w:ascii="Calibri" w:hAnsi="Calibri" w:cs="Calibri"/>
                <w:sz w:val="22"/>
                <w:szCs w:val="22"/>
              </w:rPr>
            </w:pPr>
            <w:r w:rsidRPr="00011F8D">
              <w:rPr>
                <w:rFonts w:ascii="Calibri" w:hAnsi="Calibri" w:cs="Calibri"/>
                <w:sz w:val="22"/>
                <w:szCs w:val="22"/>
              </w:rPr>
              <w:t>Y</w:t>
            </w:r>
          </w:p>
        </w:tc>
        <w:tc>
          <w:tcPr>
            <w:tcW w:w="5400" w:type="dxa"/>
            <w:vAlign w:val="center"/>
          </w:tcPr>
          <w:p w14:paraId="087ABF22"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Advice to customers for heat pump installs</w:t>
            </w:r>
          </w:p>
        </w:tc>
      </w:tr>
      <w:tr w:rsidR="0067177D" w:rsidRPr="00011F8D" w14:paraId="2248532B" w14:textId="77777777" w:rsidTr="009D38BE">
        <w:tc>
          <w:tcPr>
            <w:tcW w:w="3510" w:type="dxa"/>
            <w:vAlign w:val="center"/>
          </w:tcPr>
          <w:p w14:paraId="5B7EDFD4"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ENERGY STAR Appliance Rebates</w:t>
            </w:r>
          </w:p>
        </w:tc>
        <w:tc>
          <w:tcPr>
            <w:tcW w:w="990" w:type="dxa"/>
            <w:vAlign w:val="center"/>
          </w:tcPr>
          <w:p w14:paraId="2D5D9D83" w14:textId="77777777" w:rsidR="000944A5" w:rsidRPr="00011F8D" w:rsidRDefault="000A223E" w:rsidP="000944A5">
            <w:pPr>
              <w:jc w:val="center"/>
              <w:rPr>
                <w:rFonts w:ascii="Calibri" w:hAnsi="Calibri" w:cs="Calibri"/>
                <w:sz w:val="22"/>
                <w:szCs w:val="22"/>
              </w:rPr>
            </w:pPr>
            <w:r w:rsidRPr="00011F8D">
              <w:rPr>
                <w:rFonts w:ascii="Calibri" w:hAnsi="Calibri" w:cs="Calibri"/>
                <w:sz w:val="22"/>
                <w:szCs w:val="22"/>
              </w:rPr>
              <w:t>N</w:t>
            </w:r>
          </w:p>
        </w:tc>
        <w:tc>
          <w:tcPr>
            <w:tcW w:w="5400" w:type="dxa"/>
            <w:vAlign w:val="center"/>
          </w:tcPr>
          <w:p w14:paraId="7B7067BA"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Rebates for household appliances and devices</w:t>
            </w:r>
          </w:p>
        </w:tc>
      </w:tr>
      <w:tr w:rsidR="0067177D" w:rsidRPr="00011F8D" w14:paraId="68D98DE0" w14:textId="77777777" w:rsidTr="009D38BE">
        <w:tc>
          <w:tcPr>
            <w:tcW w:w="3510" w:type="dxa"/>
            <w:vAlign w:val="center"/>
          </w:tcPr>
          <w:p w14:paraId="4BAB5131"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Cool Homes Rebates</w:t>
            </w:r>
          </w:p>
        </w:tc>
        <w:tc>
          <w:tcPr>
            <w:tcW w:w="990" w:type="dxa"/>
            <w:vAlign w:val="center"/>
          </w:tcPr>
          <w:p w14:paraId="0656A3F7" w14:textId="77777777" w:rsidR="000944A5" w:rsidRPr="00011F8D" w:rsidRDefault="000944A5" w:rsidP="000944A5">
            <w:pPr>
              <w:jc w:val="center"/>
              <w:rPr>
                <w:rFonts w:ascii="Calibri" w:hAnsi="Calibri" w:cs="Calibri"/>
                <w:sz w:val="22"/>
                <w:szCs w:val="22"/>
              </w:rPr>
            </w:pPr>
            <w:r w:rsidRPr="00011F8D">
              <w:rPr>
                <w:rFonts w:ascii="Calibri" w:hAnsi="Calibri" w:cs="Calibri"/>
                <w:sz w:val="22"/>
                <w:szCs w:val="22"/>
              </w:rPr>
              <w:t>Y</w:t>
            </w:r>
          </w:p>
        </w:tc>
        <w:tc>
          <w:tcPr>
            <w:tcW w:w="5400" w:type="dxa"/>
            <w:vAlign w:val="center"/>
          </w:tcPr>
          <w:p w14:paraId="44DCE211"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Rebates for heat pumps and central ACs</w:t>
            </w:r>
          </w:p>
        </w:tc>
      </w:tr>
      <w:tr w:rsidR="0067177D" w:rsidRPr="00011F8D" w14:paraId="6928D0F8" w14:textId="77777777" w:rsidTr="009D38BE">
        <w:tc>
          <w:tcPr>
            <w:tcW w:w="3510" w:type="dxa"/>
            <w:vAlign w:val="center"/>
          </w:tcPr>
          <w:p w14:paraId="7D24B332"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Home Efficiency Improvement (HEI) Rebates</w:t>
            </w:r>
          </w:p>
        </w:tc>
        <w:tc>
          <w:tcPr>
            <w:tcW w:w="990" w:type="dxa"/>
            <w:vAlign w:val="center"/>
          </w:tcPr>
          <w:p w14:paraId="03FB89CB" w14:textId="77777777" w:rsidR="000944A5" w:rsidRPr="00011F8D" w:rsidRDefault="000944A5" w:rsidP="000944A5">
            <w:pPr>
              <w:jc w:val="center"/>
              <w:rPr>
                <w:rFonts w:ascii="Calibri" w:hAnsi="Calibri" w:cs="Calibri"/>
                <w:sz w:val="22"/>
                <w:szCs w:val="22"/>
              </w:rPr>
            </w:pPr>
            <w:r w:rsidRPr="00011F8D">
              <w:rPr>
                <w:rFonts w:ascii="Calibri" w:hAnsi="Calibri" w:cs="Calibri"/>
                <w:sz w:val="22"/>
                <w:szCs w:val="22"/>
              </w:rPr>
              <w:t>Y</w:t>
            </w:r>
          </w:p>
        </w:tc>
        <w:tc>
          <w:tcPr>
            <w:tcW w:w="5400" w:type="dxa"/>
            <w:vAlign w:val="center"/>
          </w:tcPr>
          <w:p w14:paraId="63E1D157"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Rebates for ENERGY STAR heating equipment and home insulation/weatherization</w:t>
            </w:r>
          </w:p>
        </w:tc>
      </w:tr>
      <w:tr w:rsidR="0067177D" w:rsidRPr="00011F8D" w14:paraId="0C2A3D5B" w14:textId="77777777" w:rsidTr="009D38BE">
        <w:tc>
          <w:tcPr>
            <w:tcW w:w="3510" w:type="dxa"/>
            <w:vAlign w:val="center"/>
          </w:tcPr>
          <w:p w14:paraId="5DE5962E"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Connected Homes</w:t>
            </w:r>
          </w:p>
        </w:tc>
        <w:tc>
          <w:tcPr>
            <w:tcW w:w="990" w:type="dxa"/>
            <w:vAlign w:val="center"/>
          </w:tcPr>
          <w:p w14:paraId="4BBF459E" w14:textId="77777777" w:rsidR="000944A5" w:rsidRPr="00011F8D" w:rsidRDefault="000944A5" w:rsidP="000944A5">
            <w:pPr>
              <w:jc w:val="center"/>
              <w:rPr>
                <w:rFonts w:ascii="Calibri" w:hAnsi="Calibri" w:cs="Calibri"/>
                <w:sz w:val="22"/>
                <w:szCs w:val="22"/>
              </w:rPr>
            </w:pPr>
            <w:r w:rsidRPr="00011F8D">
              <w:rPr>
                <w:rFonts w:ascii="Calibri" w:hAnsi="Calibri" w:cs="Calibri"/>
                <w:sz w:val="22"/>
                <w:szCs w:val="22"/>
              </w:rPr>
              <w:t>Y</w:t>
            </w:r>
          </w:p>
        </w:tc>
        <w:tc>
          <w:tcPr>
            <w:tcW w:w="5400" w:type="dxa"/>
            <w:vAlign w:val="center"/>
          </w:tcPr>
          <w:p w14:paraId="03DE8F40"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DR Program with residential smart devices thermostats and EV</w:t>
            </w:r>
          </w:p>
        </w:tc>
      </w:tr>
      <w:tr w:rsidR="0067177D" w:rsidRPr="00011F8D" w14:paraId="70C254B4" w14:textId="77777777" w:rsidTr="009D38BE">
        <w:tc>
          <w:tcPr>
            <w:tcW w:w="3510" w:type="dxa"/>
            <w:vAlign w:val="center"/>
          </w:tcPr>
          <w:p w14:paraId="4B807AE3"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MLP Solar Rebate Program</w:t>
            </w:r>
          </w:p>
        </w:tc>
        <w:tc>
          <w:tcPr>
            <w:tcW w:w="990" w:type="dxa"/>
            <w:vAlign w:val="center"/>
          </w:tcPr>
          <w:p w14:paraId="1AF74476" w14:textId="77777777" w:rsidR="000944A5" w:rsidRPr="00011F8D" w:rsidRDefault="000944A5" w:rsidP="000A223E">
            <w:pPr>
              <w:jc w:val="center"/>
              <w:rPr>
                <w:rFonts w:ascii="Calibri" w:hAnsi="Calibri" w:cs="Calibri"/>
                <w:sz w:val="22"/>
                <w:szCs w:val="22"/>
              </w:rPr>
            </w:pPr>
            <w:r w:rsidRPr="00011F8D">
              <w:rPr>
                <w:rFonts w:ascii="Calibri" w:hAnsi="Calibri" w:cs="Calibri"/>
                <w:sz w:val="22"/>
                <w:szCs w:val="22"/>
              </w:rPr>
              <w:t>Y</w:t>
            </w:r>
          </w:p>
        </w:tc>
        <w:tc>
          <w:tcPr>
            <w:tcW w:w="5400" w:type="dxa"/>
            <w:vAlign w:val="center"/>
          </w:tcPr>
          <w:p w14:paraId="1B0A2F39"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DOER matching rebates for residential solar</w:t>
            </w:r>
          </w:p>
        </w:tc>
      </w:tr>
      <w:tr w:rsidR="0067177D" w:rsidRPr="00011F8D" w14:paraId="28D0734E" w14:textId="77777777" w:rsidTr="009D38BE">
        <w:tc>
          <w:tcPr>
            <w:tcW w:w="3510" w:type="dxa"/>
            <w:vAlign w:val="center"/>
          </w:tcPr>
          <w:p w14:paraId="6A3863AA"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Battery Operated Lawn Equipment Pilot</w:t>
            </w:r>
          </w:p>
        </w:tc>
        <w:tc>
          <w:tcPr>
            <w:tcW w:w="990" w:type="dxa"/>
            <w:vAlign w:val="center"/>
          </w:tcPr>
          <w:p w14:paraId="10546EB7" w14:textId="77777777" w:rsidR="000944A5" w:rsidRPr="00011F8D" w:rsidRDefault="000944A5" w:rsidP="000944A5">
            <w:pPr>
              <w:jc w:val="center"/>
              <w:rPr>
                <w:rFonts w:ascii="Calibri" w:hAnsi="Calibri" w:cs="Calibri"/>
                <w:sz w:val="22"/>
                <w:szCs w:val="22"/>
              </w:rPr>
            </w:pPr>
            <w:r w:rsidRPr="00011F8D">
              <w:rPr>
                <w:rFonts w:ascii="Calibri" w:hAnsi="Calibri" w:cs="Calibri"/>
                <w:sz w:val="22"/>
                <w:szCs w:val="22"/>
              </w:rPr>
              <w:t>Y</w:t>
            </w:r>
          </w:p>
        </w:tc>
        <w:tc>
          <w:tcPr>
            <w:tcW w:w="5400" w:type="dxa"/>
            <w:vAlign w:val="center"/>
          </w:tcPr>
          <w:p w14:paraId="122822EC" w14:textId="77777777" w:rsidR="000944A5" w:rsidRPr="00011F8D" w:rsidRDefault="000944A5" w:rsidP="000944A5">
            <w:pPr>
              <w:rPr>
                <w:rFonts w:ascii="Calibri" w:eastAsia="Times New Roman" w:hAnsi="Calibri" w:cs="Calibri"/>
              </w:rPr>
            </w:pPr>
            <w:r w:rsidRPr="00011F8D">
              <w:rPr>
                <w:rFonts w:ascii="Calibri" w:eastAsia="Times New Roman" w:hAnsi="Calibri" w:cs="Calibri"/>
              </w:rPr>
              <w:t xml:space="preserve">Rebates for battery operated lawn equipment </w:t>
            </w:r>
          </w:p>
        </w:tc>
      </w:tr>
      <w:tr w:rsidR="0067177D" w:rsidRPr="00011F8D" w14:paraId="2B396BA3" w14:textId="77777777" w:rsidTr="009D38BE">
        <w:tc>
          <w:tcPr>
            <w:tcW w:w="3510" w:type="dxa"/>
            <w:vAlign w:val="center"/>
          </w:tcPr>
          <w:p w14:paraId="5FE43A52" w14:textId="77777777" w:rsidR="002F5DB9" w:rsidRPr="00011F8D" w:rsidRDefault="002F5DB9" w:rsidP="000944A5">
            <w:pPr>
              <w:rPr>
                <w:rFonts w:ascii="Calibri" w:eastAsia="Times New Roman" w:hAnsi="Calibri" w:cs="Calibri"/>
              </w:rPr>
            </w:pPr>
            <w:r w:rsidRPr="00011F8D">
              <w:rPr>
                <w:rFonts w:ascii="Calibri" w:eastAsia="Times New Roman" w:hAnsi="Calibri" w:cs="Calibri"/>
              </w:rPr>
              <w:t>Greenhouse Gas Reduction Program</w:t>
            </w:r>
          </w:p>
        </w:tc>
        <w:tc>
          <w:tcPr>
            <w:tcW w:w="990" w:type="dxa"/>
            <w:vAlign w:val="center"/>
          </w:tcPr>
          <w:p w14:paraId="519E4477" w14:textId="77777777" w:rsidR="002F5DB9" w:rsidRPr="00011F8D" w:rsidRDefault="002F5DB9" w:rsidP="000944A5">
            <w:pPr>
              <w:jc w:val="center"/>
              <w:rPr>
                <w:rFonts w:ascii="Calibri" w:hAnsi="Calibri" w:cs="Calibri"/>
              </w:rPr>
            </w:pPr>
            <w:r w:rsidRPr="00011F8D">
              <w:rPr>
                <w:rFonts w:ascii="Calibri" w:hAnsi="Calibri" w:cs="Calibri"/>
              </w:rPr>
              <w:t>N</w:t>
            </w:r>
          </w:p>
        </w:tc>
        <w:tc>
          <w:tcPr>
            <w:tcW w:w="5400" w:type="dxa"/>
            <w:vAlign w:val="center"/>
          </w:tcPr>
          <w:p w14:paraId="3FB5598E" w14:textId="77777777" w:rsidR="002F5DB9" w:rsidRPr="00011F8D" w:rsidRDefault="002F5DB9" w:rsidP="000944A5">
            <w:pPr>
              <w:rPr>
                <w:rFonts w:ascii="Calibri" w:eastAsia="Times New Roman" w:hAnsi="Calibri" w:cs="Calibri"/>
              </w:rPr>
            </w:pPr>
            <w:r w:rsidRPr="00011F8D">
              <w:rPr>
                <w:rFonts w:ascii="Calibri" w:eastAsia="Times New Roman" w:hAnsi="Calibri" w:cs="Calibri"/>
              </w:rPr>
              <w:t>Rebates on purchases of EV Chargers, electric lawn equipment, E-bikes, and electric service upgrades (if necessary for heat pumps or EV charging)</w:t>
            </w:r>
          </w:p>
        </w:tc>
      </w:tr>
      <w:tr w:rsidR="000A223E" w:rsidRPr="00011F8D" w14:paraId="0A8AB38E" w14:textId="77777777" w:rsidTr="009D38BE">
        <w:tc>
          <w:tcPr>
            <w:tcW w:w="3510" w:type="dxa"/>
            <w:vAlign w:val="center"/>
          </w:tcPr>
          <w:p w14:paraId="54E317E4" w14:textId="77777777" w:rsidR="000A223E" w:rsidRPr="00011F8D" w:rsidRDefault="000A223E" w:rsidP="000944A5">
            <w:pPr>
              <w:rPr>
                <w:rFonts w:ascii="Calibri" w:eastAsia="Times New Roman" w:hAnsi="Calibri" w:cs="Calibri"/>
              </w:rPr>
            </w:pPr>
            <w:r w:rsidRPr="00011F8D">
              <w:rPr>
                <w:rFonts w:ascii="Calibri" w:eastAsia="Times New Roman" w:hAnsi="Calibri" w:cs="Calibri"/>
              </w:rPr>
              <w:t>Green Choice Program</w:t>
            </w:r>
          </w:p>
        </w:tc>
        <w:tc>
          <w:tcPr>
            <w:tcW w:w="990" w:type="dxa"/>
            <w:vAlign w:val="center"/>
          </w:tcPr>
          <w:p w14:paraId="27187134" w14:textId="77777777" w:rsidR="000A223E" w:rsidRPr="00011F8D" w:rsidRDefault="000A223E" w:rsidP="000944A5">
            <w:pPr>
              <w:jc w:val="center"/>
              <w:rPr>
                <w:rFonts w:ascii="Calibri" w:hAnsi="Calibri" w:cs="Calibri"/>
              </w:rPr>
            </w:pPr>
            <w:r w:rsidRPr="00011F8D">
              <w:rPr>
                <w:rFonts w:ascii="Calibri" w:hAnsi="Calibri" w:cs="Calibri"/>
              </w:rPr>
              <w:t>Y</w:t>
            </w:r>
          </w:p>
        </w:tc>
        <w:tc>
          <w:tcPr>
            <w:tcW w:w="5400" w:type="dxa"/>
            <w:vAlign w:val="center"/>
          </w:tcPr>
          <w:p w14:paraId="6FBB9687" w14:textId="77777777" w:rsidR="000A223E" w:rsidRPr="00011F8D" w:rsidRDefault="000A223E" w:rsidP="000944A5">
            <w:pPr>
              <w:rPr>
                <w:rFonts w:ascii="Calibri" w:eastAsia="Times New Roman" w:hAnsi="Calibri" w:cs="Calibri"/>
              </w:rPr>
            </w:pPr>
            <w:r w:rsidRPr="00011F8D">
              <w:rPr>
                <w:rFonts w:ascii="Calibri" w:eastAsia="Times New Roman" w:hAnsi="Calibri" w:cs="Calibri"/>
              </w:rPr>
              <w:t>Customers can purchase renewable energy</w:t>
            </w:r>
          </w:p>
        </w:tc>
      </w:tr>
    </w:tbl>
    <w:p w14:paraId="06170177" w14:textId="77777777" w:rsidR="000A223E" w:rsidRPr="00011F8D" w:rsidRDefault="000A223E">
      <w:pPr>
        <w:pStyle w:val="BodyText"/>
        <w:spacing w:before="1"/>
        <w:rPr>
          <w:b/>
        </w:rPr>
      </w:pPr>
    </w:p>
    <w:p w14:paraId="3B9FF285" w14:textId="77777777" w:rsidR="00774917" w:rsidRPr="00011F8D" w:rsidRDefault="00774917" w:rsidP="00774917">
      <w:pPr>
        <w:pStyle w:val="Heading2"/>
      </w:pPr>
      <w:r w:rsidRPr="00011F8D">
        <w:t>Program Budget Data - 2020</w:t>
      </w:r>
    </w:p>
    <w:p w14:paraId="0227AC51" w14:textId="77777777" w:rsidR="00774917" w:rsidRPr="00011F8D" w:rsidRDefault="00774917"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67177D" w:rsidRPr="00011F8D" w14:paraId="19DA9D92" w14:textId="77777777" w:rsidTr="009B5322">
        <w:tc>
          <w:tcPr>
            <w:tcW w:w="3600" w:type="dxa"/>
            <w:vAlign w:val="bottom"/>
          </w:tcPr>
          <w:p w14:paraId="470A444A" w14:textId="77777777" w:rsidR="006C75ED" w:rsidRPr="00011F8D" w:rsidRDefault="006C75ED" w:rsidP="006C75ED">
            <w:pPr>
              <w:jc w:val="center"/>
              <w:rPr>
                <w:rFonts w:ascii="Calibri" w:eastAsia="Times New Roman" w:hAnsi="Calibri" w:cs="Calibri"/>
              </w:rPr>
            </w:pPr>
            <w:r w:rsidRPr="00011F8D">
              <w:rPr>
                <w:rFonts w:ascii="Calibri" w:eastAsia="Times New Roman" w:hAnsi="Calibri" w:cs="Calibri"/>
              </w:rPr>
              <w:t>2020 Gross Annual Retail Revenue</w:t>
            </w:r>
          </w:p>
        </w:tc>
        <w:tc>
          <w:tcPr>
            <w:tcW w:w="1188" w:type="dxa"/>
            <w:vAlign w:val="center"/>
          </w:tcPr>
          <w:p w14:paraId="6FEAB2CF" w14:textId="77777777" w:rsidR="006C75ED" w:rsidRPr="00011F8D" w:rsidRDefault="006C75ED" w:rsidP="006C75ED">
            <w:pPr>
              <w:jc w:val="center"/>
              <w:rPr>
                <w:rFonts w:ascii="Calibri" w:eastAsia="Times New Roman" w:hAnsi="Calibri" w:cs="Calibri"/>
              </w:rPr>
            </w:pPr>
            <w:r w:rsidRPr="00011F8D">
              <w:rPr>
                <w:rFonts w:ascii="Calibri" w:hAnsi="Calibri" w:cs="Calibri"/>
              </w:rPr>
              <w:t xml:space="preserve">$12,976,736 </w:t>
            </w:r>
          </w:p>
        </w:tc>
      </w:tr>
      <w:tr w:rsidR="0067177D" w:rsidRPr="00011F8D" w14:paraId="73B3FA3E" w14:textId="77777777" w:rsidTr="009B5322">
        <w:tc>
          <w:tcPr>
            <w:tcW w:w="3600" w:type="dxa"/>
            <w:vAlign w:val="bottom"/>
          </w:tcPr>
          <w:p w14:paraId="72DBB2F1" w14:textId="77777777" w:rsidR="006C75ED" w:rsidRPr="00011F8D" w:rsidRDefault="006C75ED" w:rsidP="006C75ED">
            <w:pPr>
              <w:jc w:val="center"/>
              <w:rPr>
                <w:rFonts w:ascii="Calibri" w:eastAsia="Times New Roman" w:hAnsi="Calibri" w:cs="Calibri"/>
              </w:rPr>
            </w:pPr>
            <w:r w:rsidRPr="00011F8D">
              <w:rPr>
                <w:rFonts w:ascii="Calibri" w:eastAsia="Times New Roman" w:hAnsi="Calibri" w:cs="Calibri"/>
              </w:rPr>
              <w:t>Annual RCS Budget Threshold</w:t>
            </w:r>
          </w:p>
        </w:tc>
        <w:tc>
          <w:tcPr>
            <w:tcW w:w="1188" w:type="dxa"/>
            <w:vAlign w:val="center"/>
          </w:tcPr>
          <w:p w14:paraId="716CBDA3" w14:textId="77777777" w:rsidR="006C75ED" w:rsidRPr="00011F8D" w:rsidRDefault="006C75ED" w:rsidP="006C75ED">
            <w:pPr>
              <w:jc w:val="center"/>
              <w:rPr>
                <w:rFonts w:ascii="Calibri" w:hAnsi="Calibri" w:cs="Calibri"/>
                <w:b/>
                <w:bCs/>
              </w:rPr>
            </w:pPr>
            <w:r w:rsidRPr="00011F8D">
              <w:rPr>
                <w:rFonts w:ascii="Calibri" w:hAnsi="Calibri" w:cs="Calibri"/>
                <w:b/>
                <w:bCs/>
              </w:rPr>
              <w:t xml:space="preserve">$32,442 </w:t>
            </w:r>
          </w:p>
        </w:tc>
      </w:tr>
      <w:tr w:rsidR="0067177D" w:rsidRPr="00011F8D" w14:paraId="5E99C136" w14:textId="77777777" w:rsidTr="009B5322">
        <w:tc>
          <w:tcPr>
            <w:tcW w:w="3600" w:type="dxa"/>
            <w:vAlign w:val="bottom"/>
          </w:tcPr>
          <w:p w14:paraId="5A94093E" w14:textId="77777777" w:rsidR="006C75ED" w:rsidRPr="00011F8D" w:rsidRDefault="006C75ED" w:rsidP="006C75ED">
            <w:pPr>
              <w:jc w:val="center"/>
              <w:rPr>
                <w:rFonts w:ascii="Calibri" w:eastAsia="Times New Roman" w:hAnsi="Calibri" w:cs="Calibri"/>
              </w:rPr>
            </w:pPr>
            <w:r w:rsidRPr="00011F8D">
              <w:rPr>
                <w:rFonts w:ascii="Calibri" w:eastAsia="Times New Roman" w:hAnsi="Calibri" w:cs="Calibri"/>
              </w:rPr>
              <w:t>Total Residential Electric Sales (kWh)</w:t>
            </w:r>
          </w:p>
        </w:tc>
        <w:tc>
          <w:tcPr>
            <w:tcW w:w="1188" w:type="dxa"/>
            <w:vAlign w:val="center"/>
          </w:tcPr>
          <w:p w14:paraId="7C337EF0" w14:textId="77777777" w:rsidR="006C75ED" w:rsidRPr="00011F8D" w:rsidRDefault="006C75ED" w:rsidP="006C75ED">
            <w:pPr>
              <w:jc w:val="center"/>
              <w:rPr>
                <w:rFonts w:ascii="Calibri" w:hAnsi="Calibri" w:cs="Calibri"/>
              </w:rPr>
            </w:pPr>
            <w:r w:rsidRPr="00011F8D">
              <w:rPr>
                <w:rFonts w:ascii="Calibri" w:hAnsi="Calibri" w:cs="Calibri"/>
              </w:rPr>
              <w:t>3,057,463</w:t>
            </w:r>
          </w:p>
        </w:tc>
      </w:tr>
      <w:tr w:rsidR="006C75ED" w:rsidRPr="00011F8D" w14:paraId="1950DCAE" w14:textId="77777777" w:rsidTr="009B5322">
        <w:tc>
          <w:tcPr>
            <w:tcW w:w="3600" w:type="dxa"/>
            <w:vAlign w:val="bottom"/>
          </w:tcPr>
          <w:p w14:paraId="4B96108E" w14:textId="77777777" w:rsidR="006C75ED" w:rsidRPr="00011F8D" w:rsidRDefault="006C75ED" w:rsidP="006C75ED">
            <w:pPr>
              <w:jc w:val="center"/>
              <w:rPr>
                <w:rFonts w:ascii="Calibri" w:eastAsia="Times New Roman" w:hAnsi="Calibri" w:cs="Calibri"/>
              </w:rPr>
            </w:pPr>
            <w:r w:rsidRPr="00011F8D">
              <w:rPr>
                <w:rFonts w:ascii="Calibri" w:eastAsia="Times New Roman" w:hAnsi="Calibri" w:cs="Calibri"/>
              </w:rPr>
              <w:t>Number Residential Electric Customers</w:t>
            </w:r>
          </w:p>
        </w:tc>
        <w:tc>
          <w:tcPr>
            <w:tcW w:w="1188" w:type="dxa"/>
            <w:vAlign w:val="center"/>
          </w:tcPr>
          <w:p w14:paraId="5705EC8E" w14:textId="77777777" w:rsidR="006C75ED" w:rsidRPr="00011F8D" w:rsidRDefault="006C75ED" w:rsidP="006C75ED">
            <w:pPr>
              <w:jc w:val="center"/>
              <w:rPr>
                <w:rFonts w:ascii="Calibri" w:hAnsi="Calibri" w:cs="Calibri"/>
              </w:rPr>
            </w:pPr>
            <w:r w:rsidRPr="00011F8D">
              <w:rPr>
                <w:rFonts w:ascii="Calibri" w:hAnsi="Calibri" w:cs="Calibri"/>
              </w:rPr>
              <w:t>7,094</w:t>
            </w:r>
          </w:p>
        </w:tc>
      </w:tr>
    </w:tbl>
    <w:p w14:paraId="4E2EB190" w14:textId="77777777" w:rsidR="009B5322" w:rsidRPr="00011F8D" w:rsidRDefault="009B5322" w:rsidP="00774917">
      <w:pPr>
        <w:pStyle w:val="BodyText"/>
        <w:rPr>
          <w:sz w:val="20"/>
        </w:rPr>
      </w:pPr>
    </w:p>
    <w:p w14:paraId="705EBD8C" w14:textId="77777777" w:rsidR="009B4CF4" w:rsidRPr="00011F8D" w:rsidRDefault="009B4CF4" w:rsidP="009B4CF4">
      <w:pPr>
        <w:ind w:left="144"/>
        <w:rPr>
          <w:b/>
        </w:rPr>
      </w:pPr>
      <w:r w:rsidRPr="00011F8D">
        <w:rPr>
          <w:b/>
        </w:rPr>
        <w:t>Municipal RCS Roadmap – 2022 Budget</w:t>
      </w:r>
    </w:p>
    <w:p w14:paraId="7D9A94B3" w14:textId="77777777" w:rsidR="009B4CF4" w:rsidRPr="00011F8D" w:rsidRDefault="009B4CF4" w:rsidP="009B4CF4">
      <w:pPr>
        <w:pStyle w:val="BodyText"/>
        <w:rPr>
          <w:b/>
        </w:rPr>
      </w:pPr>
    </w:p>
    <w:tbl>
      <w:tblPr>
        <w:tblW w:w="9900" w:type="dxa"/>
        <w:tblInd w:w="108" w:type="dxa"/>
        <w:tblLook w:val="04A0" w:firstRow="1" w:lastRow="0" w:firstColumn="1" w:lastColumn="0" w:noHBand="0" w:noVBand="1"/>
      </w:tblPr>
      <w:tblGrid>
        <w:gridCol w:w="4340"/>
        <w:gridCol w:w="3760"/>
        <w:gridCol w:w="1800"/>
      </w:tblGrid>
      <w:tr w:rsidR="00011F8D" w:rsidRPr="00011F8D" w14:paraId="13A9436A" w14:textId="77777777" w:rsidTr="008F0965">
        <w:trPr>
          <w:trHeight w:val="510"/>
        </w:trPr>
        <w:tc>
          <w:tcPr>
            <w:tcW w:w="434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2E478626" w14:textId="77777777" w:rsidR="009B4CF4" w:rsidRPr="00011F8D" w:rsidRDefault="009B4CF4" w:rsidP="009B4CF4">
            <w:pPr>
              <w:widowControl/>
              <w:autoSpaceDE/>
              <w:autoSpaceDN/>
              <w:jc w:val="center"/>
              <w:rPr>
                <w:rFonts w:ascii="Calibri" w:eastAsia="Times New Roman" w:hAnsi="Calibri" w:cs="Calibri"/>
                <w:b/>
                <w:bCs/>
                <w:sz w:val="20"/>
                <w:szCs w:val="20"/>
              </w:rPr>
            </w:pPr>
            <w:r w:rsidRPr="00011F8D">
              <w:rPr>
                <w:rFonts w:ascii="Calibri" w:eastAsia="Times New Roman" w:hAnsi="Calibri" w:cs="Calibri"/>
                <w:b/>
                <w:bCs/>
                <w:sz w:val="20"/>
                <w:szCs w:val="20"/>
              </w:rPr>
              <w:t>Budget Category</w:t>
            </w:r>
          </w:p>
        </w:tc>
        <w:tc>
          <w:tcPr>
            <w:tcW w:w="376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08F221AC" w14:textId="77777777" w:rsidR="009B4CF4" w:rsidRPr="00011F8D" w:rsidRDefault="009B4CF4" w:rsidP="009B4CF4">
            <w:pPr>
              <w:widowControl/>
              <w:autoSpaceDE/>
              <w:autoSpaceDN/>
              <w:jc w:val="center"/>
              <w:rPr>
                <w:rFonts w:ascii="Calibri" w:eastAsia="Times New Roman" w:hAnsi="Calibri" w:cs="Calibri"/>
                <w:b/>
                <w:bCs/>
                <w:sz w:val="20"/>
                <w:szCs w:val="20"/>
              </w:rPr>
            </w:pPr>
            <w:r w:rsidRPr="00011F8D">
              <w:rPr>
                <w:rFonts w:ascii="Calibri" w:eastAsia="Times New Roman" w:hAnsi="Calibri" w:cs="Calibri"/>
                <w:b/>
                <w:bCs/>
                <w:sz w:val="20"/>
                <w:szCs w:val="20"/>
              </w:rPr>
              <w:t>Planned Dollar Amount</w:t>
            </w:r>
          </w:p>
        </w:tc>
        <w:tc>
          <w:tcPr>
            <w:tcW w:w="180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4C0269FF" w14:textId="77777777" w:rsidR="009B4CF4" w:rsidRPr="00011F8D" w:rsidRDefault="009B4CF4" w:rsidP="009B4CF4">
            <w:pPr>
              <w:widowControl/>
              <w:autoSpaceDE/>
              <w:autoSpaceDN/>
              <w:jc w:val="center"/>
              <w:rPr>
                <w:rFonts w:ascii="Calibri" w:eastAsia="Times New Roman" w:hAnsi="Calibri" w:cs="Calibri"/>
                <w:b/>
                <w:bCs/>
                <w:sz w:val="20"/>
                <w:szCs w:val="20"/>
              </w:rPr>
            </w:pPr>
            <w:r w:rsidRPr="00011F8D">
              <w:rPr>
                <w:rFonts w:ascii="Calibri" w:eastAsia="Times New Roman" w:hAnsi="Calibri" w:cs="Calibri"/>
                <w:b/>
                <w:bCs/>
                <w:sz w:val="20"/>
                <w:szCs w:val="20"/>
              </w:rPr>
              <w:t>Planned Volume (include units)</w:t>
            </w:r>
          </w:p>
        </w:tc>
      </w:tr>
      <w:tr w:rsidR="00011F8D" w:rsidRPr="0067177D" w14:paraId="6F1987EE" w14:textId="77777777" w:rsidTr="008F0965">
        <w:trPr>
          <w:trHeight w:val="300"/>
        </w:trPr>
        <w:tc>
          <w:tcPr>
            <w:tcW w:w="43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F8C02F0"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Residential Energy Assessment</w:t>
            </w:r>
          </w:p>
        </w:tc>
        <w:tc>
          <w:tcPr>
            <w:tcW w:w="3760" w:type="dxa"/>
            <w:tcBorders>
              <w:top w:val="nil"/>
              <w:left w:val="nil"/>
              <w:bottom w:val="single" w:sz="4" w:space="0" w:color="auto"/>
              <w:right w:val="single" w:sz="4" w:space="0" w:color="auto"/>
            </w:tcBorders>
            <w:shd w:val="clear" w:color="auto" w:fill="auto"/>
            <w:vAlign w:val="center"/>
          </w:tcPr>
          <w:p w14:paraId="19598B54" w14:textId="77777777" w:rsidR="00011F8D" w:rsidRPr="002B3CEB" w:rsidRDefault="00011F8D" w:rsidP="00011F8D">
            <w:pPr>
              <w:jc w:val="center"/>
              <w:rPr>
                <w:rFonts w:ascii="Calibri" w:eastAsia="Times New Roman" w:hAnsi="Calibri" w:cs="Calibri"/>
                <w:sz w:val="20"/>
                <w:szCs w:val="20"/>
              </w:rPr>
            </w:pPr>
            <w:r w:rsidRPr="002B3CEB">
              <w:rPr>
                <w:rFonts w:ascii="Calibri" w:hAnsi="Calibri" w:cs="Calibri"/>
                <w:sz w:val="20"/>
                <w:szCs w:val="20"/>
              </w:rPr>
              <w:t xml:space="preserve">$14,825 </w:t>
            </w:r>
          </w:p>
        </w:tc>
        <w:tc>
          <w:tcPr>
            <w:tcW w:w="1800" w:type="dxa"/>
            <w:tcBorders>
              <w:top w:val="single" w:sz="4" w:space="0" w:color="auto"/>
              <w:left w:val="single" w:sz="4" w:space="0" w:color="auto"/>
              <w:bottom w:val="single" w:sz="4" w:space="0" w:color="auto"/>
              <w:right w:val="single" w:sz="8" w:space="0" w:color="auto"/>
            </w:tcBorders>
            <w:shd w:val="clear" w:color="auto" w:fill="auto"/>
            <w:vAlign w:val="center"/>
          </w:tcPr>
          <w:p w14:paraId="1B42DCB3"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50 audits</w:t>
            </w:r>
          </w:p>
        </w:tc>
      </w:tr>
      <w:tr w:rsidR="00011F8D" w:rsidRPr="0067177D" w14:paraId="217D4C8D"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4180AB8C"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ISM provided during audits (LED Bulbs)</w:t>
            </w:r>
          </w:p>
        </w:tc>
        <w:tc>
          <w:tcPr>
            <w:tcW w:w="3760" w:type="dxa"/>
            <w:tcBorders>
              <w:top w:val="nil"/>
              <w:left w:val="nil"/>
              <w:bottom w:val="single" w:sz="4" w:space="0" w:color="auto"/>
              <w:right w:val="single" w:sz="4" w:space="0" w:color="auto"/>
            </w:tcBorders>
            <w:shd w:val="clear" w:color="auto" w:fill="auto"/>
            <w:vAlign w:val="center"/>
          </w:tcPr>
          <w:p w14:paraId="0041FDE5"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 xml:space="preserve">$300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7EB5DA1B"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150 LED bulbs</w:t>
            </w:r>
          </w:p>
        </w:tc>
      </w:tr>
      <w:tr w:rsidR="00011F8D" w:rsidRPr="0067177D" w14:paraId="67D2D0F0"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EEE8022"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ASHP Consults</w:t>
            </w:r>
          </w:p>
        </w:tc>
        <w:tc>
          <w:tcPr>
            <w:tcW w:w="3760" w:type="dxa"/>
            <w:tcBorders>
              <w:top w:val="nil"/>
              <w:left w:val="nil"/>
              <w:bottom w:val="single" w:sz="4" w:space="0" w:color="auto"/>
              <w:right w:val="single" w:sz="4" w:space="0" w:color="auto"/>
            </w:tcBorders>
            <w:shd w:val="clear" w:color="auto" w:fill="auto"/>
            <w:vAlign w:val="center"/>
          </w:tcPr>
          <w:p w14:paraId="7EB67A0E"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 xml:space="preserve">$2,625 </w:t>
            </w:r>
          </w:p>
        </w:tc>
        <w:tc>
          <w:tcPr>
            <w:tcW w:w="1800" w:type="dxa"/>
            <w:tcBorders>
              <w:top w:val="nil"/>
              <w:left w:val="single" w:sz="4" w:space="0" w:color="auto"/>
              <w:bottom w:val="single" w:sz="4" w:space="0" w:color="auto"/>
              <w:right w:val="single" w:sz="8" w:space="0" w:color="auto"/>
            </w:tcBorders>
            <w:shd w:val="clear" w:color="auto" w:fill="auto"/>
            <w:vAlign w:val="center"/>
          </w:tcPr>
          <w:p w14:paraId="397565E5"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15 Consultations</w:t>
            </w:r>
          </w:p>
        </w:tc>
      </w:tr>
      <w:tr w:rsidR="00011F8D" w:rsidRPr="0067177D" w14:paraId="2A04A69F"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1DA683B9"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Energy Star Appliance and Thermostat Rebates</w:t>
            </w:r>
          </w:p>
        </w:tc>
        <w:tc>
          <w:tcPr>
            <w:tcW w:w="3760" w:type="dxa"/>
            <w:tcBorders>
              <w:top w:val="nil"/>
              <w:left w:val="nil"/>
              <w:bottom w:val="single" w:sz="4" w:space="0" w:color="auto"/>
              <w:right w:val="single" w:sz="4" w:space="0" w:color="auto"/>
            </w:tcBorders>
            <w:shd w:val="clear" w:color="auto" w:fill="FFFF00"/>
            <w:vAlign w:val="center"/>
          </w:tcPr>
          <w:p w14:paraId="1817FF57" w14:textId="77777777" w:rsidR="00011F8D" w:rsidRPr="002B3CEB" w:rsidRDefault="00011F8D" w:rsidP="00011F8D">
            <w:pPr>
              <w:jc w:val="center"/>
              <w:rPr>
                <w:rFonts w:ascii="Calibri" w:hAnsi="Calibri" w:cs="Calibri"/>
                <w:sz w:val="20"/>
                <w:szCs w:val="20"/>
              </w:rPr>
            </w:pPr>
          </w:p>
        </w:tc>
        <w:tc>
          <w:tcPr>
            <w:tcW w:w="1800" w:type="dxa"/>
            <w:tcBorders>
              <w:top w:val="nil"/>
              <w:left w:val="single" w:sz="4" w:space="0" w:color="auto"/>
              <w:bottom w:val="single" w:sz="4" w:space="0" w:color="auto"/>
              <w:right w:val="single" w:sz="8" w:space="0" w:color="auto"/>
            </w:tcBorders>
            <w:shd w:val="clear" w:color="auto" w:fill="FFFF00"/>
            <w:vAlign w:val="center"/>
          </w:tcPr>
          <w:p w14:paraId="6BAB69BF" w14:textId="77777777" w:rsidR="00011F8D" w:rsidRPr="002B3CEB" w:rsidRDefault="00011F8D" w:rsidP="00011F8D">
            <w:pPr>
              <w:jc w:val="center"/>
              <w:rPr>
                <w:rFonts w:ascii="Calibri" w:hAnsi="Calibri" w:cs="Calibri"/>
                <w:sz w:val="20"/>
                <w:szCs w:val="20"/>
              </w:rPr>
            </w:pPr>
          </w:p>
        </w:tc>
      </w:tr>
      <w:tr w:rsidR="00011F8D" w:rsidRPr="0067177D" w14:paraId="07AD5B95"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0F78DA56"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HEI Rebates</w:t>
            </w:r>
          </w:p>
        </w:tc>
        <w:tc>
          <w:tcPr>
            <w:tcW w:w="3760" w:type="dxa"/>
            <w:tcBorders>
              <w:top w:val="nil"/>
              <w:left w:val="nil"/>
              <w:bottom w:val="single" w:sz="4" w:space="0" w:color="auto"/>
              <w:right w:val="single" w:sz="4" w:space="0" w:color="auto"/>
            </w:tcBorders>
            <w:shd w:val="clear" w:color="auto" w:fill="auto"/>
            <w:vAlign w:val="center"/>
          </w:tcPr>
          <w:p w14:paraId="2A5CCE0A"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 xml:space="preserve">$5,000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45592355"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10 Rebates</w:t>
            </w:r>
          </w:p>
        </w:tc>
      </w:tr>
      <w:tr w:rsidR="00011F8D" w:rsidRPr="0067177D" w14:paraId="3C516D2E"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209F2598"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Cool Homes Rebates</w:t>
            </w:r>
          </w:p>
        </w:tc>
        <w:tc>
          <w:tcPr>
            <w:tcW w:w="3760" w:type="dxa"/>
            <w:tcBorders>
              <w:top w:val="nil"/>
              <w:left w:val="nil"/>
              <w:bottom w:val="single" w:sz="4" w:space="0" w:color="auto"/>
              <w:right w:val="single" w:sz="4" w:space="0" w:color="auto"/>
            </w:tcBorders>
            <w:shd w:val="clear" w:color="auto" w:fill="auto"/>
            <w:vAlign w:val="center"/>
          </w:tcPr>
          <w:p w14:paraId="1471F01E"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 xml:space="preserve">$14,000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721575B4"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35 Rebates</w:t>
            </w:r>
          </w:p>
        </w:tc>
      </w:tr>
      <w:tr w:rsidR="00011F8D" w:rsidRPr="0067177D" w14:paraId="63B5F5BD"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1AD6620B"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Battery Operated Lawn Equipment</w:t>
            </w:r>
          </w:p>
        </w:tc>
        <w:tc>
          <w:tcPr>
            <w:tcW w:w="3760" w:type="dxa"/>
            <w:tcBorders>
              <w:top w:val="nil"/>
              <w:left w:val="nil"/>
              <w:bottom w:val="single" w:sz="4" w:space="0" w:color="auto"/>
              <w:right w:val="single" w:sz="4" w:space="0" w:color="auto"/>
            </w:tcBorders>
            <w:shd w:val="clear" w:color="auto" w:fill="auto"/>
            <w:vAlign w:val="center"/>
          </w:tcPr>
          <w:p w14:paraId="2D7BFBCA"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 xml:space="preserve">$1,946 </w:t>
            </w:r>
          </w:p>
        </w:tc>
        <w:tc>
          <w:tcPr>
            <w:tcW w:w="1800" w:type="dxa"/>
            <w:tcBorders>
              <w:top w:val="nil"/>
              <w:left w:val="single" w:sz="4" w:space="0" w:color="auto"/>
              <w:bottom w:val="single" w:sz="4" w:space="0" w:color="auto"/>
              <w:right w:val="single" w:sz="8" w:space="0" w:color="auto"/>
            </w:tcBorders>
            <w:shd w:val="clear" w:color="auto" w:fill="auto"/>
            <w:vAlign w:val="center"/>
          </w:tcPr>
          <w:p w14:paraId="08774C47"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35 Rebates</w:t>
            </w:r>
          </w:p>
        </w:tc>
      </w:tr>
      <w:tr w:rsidR="00011F8D" w:rsidRPr="0067177D" w14:paraId="1A9C7036" w14:textId="77777777" w:rsidTr="008F0965">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6A14B78"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Connected Homes Device Rewards and Charges</w:t>
            </w:r>
          </w:p>
        </w:tc>
        <w:tc>
          <w:tcPr>
            <w:tcW w:w="3760" w:type="dxa"/>
            <w:tcBorders>
              <w:top w:val="nil"/>
              <w:left w:val="nil"/>
              <w:bottom w:val="single" w:sz="4" w:space="0" w:color="auto"/>
              <w:right w:val="single" w:sz="4" w:space="0" w:color="auto"/>
            </w:tcBorders>
            <w:shd w:val="clear" w:color="auto" w:fill="auto"/>
            <w:noWrap/>
            <w:vAlign w:val="center"/>
          </w:tcPr>
          <w:p w14:paraId="04D92572"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$1,800</w:t>
            </w:r>
          </w:p>
        </w:tc>
        <w:tc>
          <w:tcPr>
            <w:tcW w:w="1800" w:type="dxa"/>
            <w:tcBorders>
              <w:top w:val="nil"/>
              <w:left w:val="single" w:sz="4" w:space="0" w:color="auto"/>
              <w:bottom w:val="single" w:sz="4" w:space="0" w:color="auto"/>
              <w:right w:val="single" w:sz="8" w:space="0" w:color="auto"/>
            </w:tcBorders>
            <w:shd w:val="clear" w:color="auto" w:fill="auto"/>
            <w:vAlign w:val="center"/>
          </w:tcPr>
          <w:p w14:paraId="197E3AA4"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36 Devices</w:t>
            </w:r>
          </w:p>
        </w:tc>
      </w:tr>
      <w:tr w:rsidR="00011F8D" w:rsidRPr="0067177D" w14:paraId="3AB759F7" w14:textId="77777777" w:rsidTr="00B6655B">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7E8977CB"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MLP Solar Rebate Program (remaining projects)</w:t>
            </w:r>
          </w:p>
        </w:tc>
        <w:tc>
          <w:tcPr>
            <w:tcW w:w="3760" w:type="dxa"/>
            <w:tcBorders>
              <w:top w:val="nil"/>
              <w:left w:val="nil"/>
              <w:bottom w:val="single" w:sz="4" w:space="0" w:color="auto"/>
              <w:right w:val="single" w:sz="4" w:space="0" w:color="auto"/>
            </w:tcBorders>
            <w:shd w:val="clear" w:color="auto" w:fill="auto"/>
            <w:noWrap/>
            <w:vAlign w:val="center"/>
          </w:tcPr>
          <w:p w14:paraId="7AC59F14"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$6,000</w:t>
            </w:r>
          </w:p>
        </w:tc>
        <w:tc>
          <w:tcPr>
            <w:tcW w:w="1800" w:type="dxa"/>
            <w:tcBorders>
              <w:top w:val="nil"/>
              <w:left w:val="single" w:sz="4" w:space="0" w:color="auto"/>
              <w:bottom w:val="single" w:sz="4" w:space="0" w:color="auto"/>
              <w:right w:val="single" w:sz="8" w:space="0" w:color="auto"/>
            </w:tcBorders>
            <w:shd w:val="clear" w:color="auto" w:fill="auto"/>
            <w:vAlign w:val="center"/>
          </w:tcPr>
          <w:p w14:paraId="0A74B7AF" w14:textId="77777777" w:rsidR="00011F8D" w:rsidRPr="002B3CEB" w:rsidRDefault="00011F8D" w:rsidP="00011F8D">
            <w:pPr>
              <w:jc w:val="center"/>
              <w:rPr>
                <w:rFonts w:ascii="Calibri" w:hAnsi="Calibri" w:cs="Calibri"/>
                <w:sz w:val="20"/>
                <w:szCs w:val="20"/>
              </w:rPr>
            </w:pPr>
            <w:r>
              <w:rPr>
                <w:rFonts w:ascii="Calibri" w:hAnsi="Calibri" w:cs="Calibri"/>
                <w:sz w:val="20"/>
                <w:szCs w:val="20"/>
              </w:rPr>
              <w:t>1</w:t>
            </w:r>
            <w:r w:rsidRPr="002B3CEB">
              <w:rPr>
                <w:rFonts w:ascii="Calibri" w:hAnsi="Calibri" w:cs="Calibri"/>
                <w:sz w:val="20"/>
                <w:szCs w:val="20"/>
              </w:rPr>
              <w:t xml:space="preserve"> Projects</w:t>
            </w:r>
          </w:p>
        </w:tc>
      </w:tr>
      <w:tr w:rsidR="00011F8D" w:rsidRPr="0067177D" w14:paraId="3CEF52F1" w14:textId="77777777" w:rsidTr="00EB29AE">
        <w:trPr>
          <w:trHeight w:val="300"/>
        </w:trPr>
        <w:tc>
          <w:tcPr>
            <w:tcW w:w="4340" w:type="dxa"/>
            <w:tcBorders>
              <w:top w:val="nil"/>
              <w:left w:val="single" w:sz="8" w:space="0" w:color="auto"/>
              <w:bottom w:val="single" w:sz="4" w:space="0" w:color="auto"/>
              <w:right w:val="single" w:sz="8" w:space="0" w:color="auto"/>
            </w:tcBorders>
            <w:shd w:val="clear" w:color="auto" w:fill="auto"/>
            <w:vAlign w:val="center"/>
          </w:tcPr>
          <w:p w14:paraId="270324B6" w14:textId="77777777" w:rsidR="00011F8D" w:rsidRPr="002B3CEB" w:rsidRDefault="00011F8D" w:rsidP="00011F8D">
            <w:pPr>
              <w:widowControl/>
              <w:autoSpaceDE/>
              <w:autoSpaceDN/>
              <w:rPr>
                <w:rFonts w:ascii="Calibri" w:eastAsia="Times New Roman" w:hAnsi="Calibri" w:cs="Calibri"/>
                <w:sz w:val="20"/>
                <w:szCs w:val="20"/>
              </w:rPr>
            </w:pPr>
            <w:r>
              <w:rPr>
                <w:rFonts w:ascii="Calibri" w:eastAsia="Times New Roman" w:hAnsi="Calibri" w:cs="Calibri"/>
                <w:sz w:val="20"/>
                <w:szCs w:val="20"/>
              </w:rPr>
              <w:t>Green House Gas Reduction Program</w:t>
            </w:r>
          </w:p>
        </w:tc>
        <w:tc>
          <w:tcPr>
            <w:tcW w:w="3760" w:type="dxa"/>
            <w:tcBorders>
              <w:top w:val="nil"/>
              <w:left w:val="nil"/>
              <w:bottom w:val="single" w:sz="4" w:space="0" w:color="auto"/>
              <w:right w:val="single" w:sz="4" w:space="0" w:color="auto"/>
            </w:tcBorders>
            <w:shd w:val="clear" w:color="auto" w:fill="FFFF00"/>
            <w:noWrap/>
            <w:vAlign w:val="center"/>
          </w:tcPr>
          <w:p w14:paraId="3EA414A3" w14:textId="77777777" w:rsidR="00011F8D" w:rsidRPr="002B3CEB" w:rsidRDefault="00011F8D" w:rsidP="00011F8D">
            <w:pPr>
              <w:jc w:val="center"/>
              <w:rPr>
                <w:rFonts w:ascii="Calibri" w:hAnsi="Calibri" w:cs="Calibri"/>
                <w:sz w:val="20"/>
                <w:szCs w:val="20"/>
              </w:rPr>
            </w:pPr>
          </w:p>
        </w:tc>
        <w:tc>
          <w:tcPr>
            <w:tcW w:w="1800" w:type="dxa"/>
            <w:tcBorders>
              <w:top w:val="nil"/>
              <w:left w:val="single" w:sz="4" w:space="0" w:color="auto"/>
              <w:bottom w:val="single" w:sz="4" w:space="0" w:color="auto"/>
              <w:right w:val="single" w:sz="8" w:space="0" w:color="auto"/>
            </w:tcBorders>
            <w:shd w:val="clear" w:color="auto" w:fill="FFFF00"/>
            <w:vAlign w:val="center"/>
          </w:tcPr>
          <w:p w14:paraId="37B885BC" w14:textId="77777777" w:rsidR="00011F8D" w:rsidRPr="002B3CEB" w:rsidRDefault="00011F8D" w:rsidP="00011F8D">
            <w:pPr>
              <w:jc w:val="center"/>
              <w:rPr>
                <w:rFonts w:ascii="Calibri" w:hAnsi="Calibri" w:cs="Calibri"/>
                <w:sz w:val="20"/>
                <w:szCs w:val="20"/>
              </w:rPr>
            </w:pPr>
          </w:p>
        </w:tc>
      </w:tr>
      <w:tr w:rsidR="00011F8D" w:rsidRPr="0067177D" w14:paraId="767A6A9B" w14:textId="77777777" w:rsidTr="00494E27">
        <w:trPr>
          <w:trHeight w:val="315"/>
        </w:trPr>
        <w:tc>
          <w:tcPr>
            <w:tcW w:w="43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44DB2A1" w14:textId="77777777" w:rsidR="00011F8D" w:rsidRPr="002B3CEB" w:rsidRDefault="00011F8D" w:rsidP="00011F8D">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Tier 1 and Tier 2 and Optional Admin Costs</w:t>
            </w:r>
          </w:p>
        </w:tc>
        <w:tc>
          <w:tcPr>
            <w:tcW w:w="3760" w:type="dxa"/>
            <w:tcBorders>
              <w:top w:val="nil"/>
              <w:left w:val="nil"/>
              <w:bottom w:val="single" w:sz="8" w:space="0" w:color="auto"/>
              <w:right w:val="single" w:sz="4" w:space="0" w:color="auto"/>
            </w:tcBorders>
            <w:shd w:val="clear" w:color="auto" w:fill="auto"/>
            <w:noWrap/>
            <w:vAlign w:val="center"/>
          </w:tcPr>
          <w:p w14:paraId="73CAA479"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$37,587</w:t>
            </w:r>
          </w:p>
        </w:tc>
        <w:tc>
          <w:tcPr>
            <w:tcW w:w="1800" w:type="dxa"/>
            <w:tcBorders>
              <w:top w:val="nil"/>
              <w:left w:val="single" w:sz="4" w:space="0" w:color="auto"/>
              <w:bottom w:val="single" w:sz="8" w:space="0" w:color="auto"/>
              <w:right w:val="single" w:sz="8" w:space="0" w:color="auto"/>
            </w:tcBorders>
            <w:shd w:val="clear" w:color="auto" w:fill="auto"/>
            <w:noWrap/>
            <w:vAlign w:val="center"/>
          </w:tcPr>
          <w:p w14:paraId="4014BBEE" w14:textId="77777777" w:rsidR="00011F8D" w:rsidRPr="002B3CEB" w:rsidRDefault="00011F8D" w:rsidP="00011F8D">
            <w:pPr>
              <w:jc w:val="center"/>
              <w:rPr>
                <w:rFonts w:ascii="Calibri" w:hAnsi="Calibri" w:cs="Calibri"/>
                <w:sz w:val="20"/>
                <w:szCs w:val="20"/>
              </w:rPr>
            </w:pPr>
            <w:r w:rsidRPr="002B3CEB">
              <w:rPr>
                <w:rFonts w:ascii="Calibri" w:hAnsi="Calibri" w:cs="Calibri"/>
                <w:sz w:val="20"/>
                <w:szCs w:val="20"/>
              </w:rPr>
              <w:t>N/A</w:t>
            </w:r>
          </w:p>
        </w:tc>
      </w:tr>
      <w:tr w:rsidR="00011F8D" w:rsidRPr="0067177D" w14:paraId="427BA88A" w14:textId="77777777" w:rsidTr="008F0965">
        <w:trPr>
          <w:trHeight w:val="300"/>
        </w:trPr>
        <w:tc>
          <w:tcPr>
            <w:tcW w:w="4340" w:type="dxa"/>
            <w:tcBorders>
              <w:top w:val="nil"/>
              <w:left w:val="nil"/>
              <w:bottom w:val="nil"/>
              <w:right w:val="nil"/>
            </w:tcBorders>
            <w:shd w:val="clear" w:color="auto" w:fill="auto"/>
            <w:vAlign w:val="center"/>
            <w:hideMark/>
          </w:tcPr>
          <w:p w14:paraId="5158B1A5" w14:textId="77777777" w:rsidR="00011F8D" w:rsidRPr="002B3CEB" w:rsidRDefault="00011F8D" w:rsidP="00011F8D">
            <w:pPr>
              <w:widowControl/>
              <w:autoSpaceDE/>
              <w:autoSpaceDN/>
              <w:jc w:val="center"/>
              <w:rPr>
                <w:rFonts w:ascii="Calibri" w:eastAsia="Times New Roman" w:hAnsi="Calibri" w:cs="Calibri"/>
                <w:b/>
                <w:bCs/>
                <w:sz w:val="20"/>
                <w:szCs w:val="20"/>
              </w:rPr>
            </w:pPr>
            <w:r w:rsidRPr="002B3CEB">
              <w:rPr>
                <w:rFonts w:ascii="Calibri" w:eastAsia="Times New Roman" w:hAnsi="Calibri" w:cs="Calibri"/>
                <w:b/>
                <w:bCs/>
                <w:sz w:val="20"/>
                <w:szCs w:val="20"/>
              </w:rPr>
              <w:t>Total</w:t>
            </w:r>
          </w:p>
        </w:tc>
        <w:tc>
          <w:tcPr>
            <w:tcW w:w="3760" w:type="dxa"/>
            <w:tcBorders>
              <w:top w:val="nil"/>
              <w:left w:val="nil"/>
              <w:bottom w:val="nil"/>
              <w:right w:val="nil"/>
            </w:tcBorders>
            <w:shd w:val="clear" w:color="auto" w:fill="auto"/>
            <w:vAlign w:val="center"/>
          </w:tcPr>
          <w:p w14:paraId="52A3F22A" w14:textId="77777777" w:rsidR="00011F8D" w:rsidRPr="002B3CEB" w:rsidRDefault="00011F8D" w:rsidP="00011F8D">
            <w:pPr>
              <w:jc w:val="center"/>
              <w:rPr>
                <w:rFonts w:ascii="Calibri" w:hAnsi="Calibri" w:cs="Calibri"/>
                <w:sz w:val="20"/>
                <w:szCs w:val="20"/>
              </w:rPr>
            </w:pPr>
            <w:r w:rsidRPr="009D38BE">
              <w:rPr>
                <w:rFonts w:ascii="Calibri" w:hAnsi="Calibri" w:cs="Calibri"/>
                <w:sz w:val="20"/>
                <w:szCs w:val="20"/>
                <w:highlight w:val="yellow"/>
              </w:rPr>
              <w:t>$84,083</w:t>
            </w:r>
            <w:r w:rsidRPr="002B3CEB">
              <w:rPr>
                <w:rFonts w:ascii="Calibri" w:hAnsi="Calibri" w:cs="Calibri"/>
                <w:sz w:val="20"/>
                <w:szCs w:val="20"/>
              </w:rPr>
              <w:t xml:space="preserve"> </w:t>
            </w:r>
          </w:p>
        </w:tc>
        <w:tc>
          <w:tcPr>
            <w:tcW w:w="1800" w:type="dxa"/>
            <w:tcBorders>
              <w:top w:val="nil"/>
              <w:left w:val="nil"/>
              <w:bottom w:val="nil"/>
              <w:right w:val="nil"/>
            </w:tcBorders>
            <w:shd w:val="clear" w:color="auto" w:fill="auto"/>
            <w:vAlign w:val="bottom"/>
          </w:tcPr>
          <w:p w14:paraId="768E0C52" w14:textId="77777777" w:rsidR="00011F8D" w:rsidRPr="002B3CEB" w:rsidRDefault="00011F8D" w:rsidP="00011F8D">
            <w:pPr>
              <w:jc w:val="center"/>
              <w:rPr>
                <w:rFonts w:ascii="Calibri" w:hAnsi="Calibri" w:cs="Calibri"/>
                <w:sz w:val="20"/>
                <w:szCs w:val="20"/>
              </w:rPr>
            </w:pPr>
          </w:p>
        </w:tc>
      </w:tr>
    </w:tbl>
    <w:p w14:paraId="1CFD8EA0" w14:textId="77777777" w:rsidR="00494E27" w:rsidRPr="00494E27" w:rsidRDefault="00011F8D" w:rsidP="00494E27">
      <w:pPr>
        <w:pStyle w:val="BodyText"/>
        <w:rPr>
          <w:i/>
          <w:sz w:val="16"/>
          <w:szCs w:val="16"/>
        </w:rPr>
      </w:pPr>
      <w:r w:rsidRPr="00011F8D">
        <w:rPr>
          <w:b/>
          <w:i/>
          <w:sz w:val="16"/>
          <w:szCs w:val="16"/>
        </w:rPr>
        <w:t>*</w:t>
      </w:r>
      <w:r w:rsidR="00494E27" w:rsidRPr="00494E27">
        <w:rPr>
          <w:i/>
          <w:sz w:val="16"/>
          <w:szCs w:val="16"/>
        </w:rPr>
        <w:t>* Incomplete data available</w:t>
      </w:r>
    </w:p>
    <w:p w14:paraId="46555775" w14:textId="77777777" w:rsidR="00011F8D" w:rsidRPr="00011F8D" w:rsidRDefault="00011F8D" w:rsidP="009B4CF4">
      <w:pPr>
        <w:pStyle w:val="Heading2"/>
        <w:rPr>
          <w:b w:val="0"/>
          <w:i/>
          <w:sz w:val="16"/>
          <w:szCs w:val="16"/>
        </w:rPr>
      </w:pPr>
    </w:p>
    <w:p w14:paraId="5308FA58" w14:textId="77777777" w:rsidR="00011F8D" w:rsidRPr="00011F8D" w:rsidRDefault="00011F8D" w:rsidP="009B4CF4">
      <w:pPr>
        <w:pStyle w:val="Heading2"/>
      </w:pPr>
    </w:p>
    <w:p w14:paraId="1A78EFD1" w14:textId="77777777" w:rsidR="009B4CF4" w:rsidRPr="00011F8D" w:rsidRDefault="009B4CF4" w:rsidP="009B4CF4">
      <w:pPr>
        <w:pStyle w:val="Heading2"/>
      </w:pPr>
      <w:r w:rsidRPr="00011F8D">
        <w:t>2022 Rebate Offering</w:t>
      </w:r>
    </w:p>
    <w:p w14:paraId="2C94E358" w14:textId="77777777" w:rsidR="009B4DC0" w:rsidRPr="00011F8D" w:rsidRDefault="009B4DC0" w:rsidP="009B4CF4">
      <w:pPr>
        <w:pStyle w:val="Heading2"/>
      </w:pPr>
    </w:p>
    <w:tbl>
      <w:tblPr>
        <w:tblW w:w="9990" w:type="dxa"/>
        <w:tblInd w:w="108" w:type="dxa"/>
        <w:tblLook w:val="04A0" w:firstRow="1" w:lastRow="0" w:firstColumn="1" w:lastColumn="0" w:noHBand="0" w:noVBand="1"/>
      </w:tblPr>
      <w:tblGrid>
        <w:gridCol w:w="4320"/>
        <w:gridCol w:w="3780"/>
        <w:gridCol w:w="1890"/>
      </w:tblGrid>
      <w:tr w:rsidR="0067177D" w:rsidRPr="00011F8D" w14:paraId="19053FAA"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6E26635" w14:textId="77777777" w:rsidR="009B4DC0" w:rsidRPr="00011F8D" w:rsidRDefault="009B4DC0" w:rsidP="009B4DC0">
            <w:pPr>
              <w:widowControl/>
              <w:autoSpaceDE/>
              <w:autoSpaceDN/>
              <w:jc w:val="center"/>
              <w:rPr>
                <w:rFonts w:ascii="Calibri" w:eastAsia="Times New Roman" w:hAnsi="Calibri" w:cs="Calibri"/>
                <w:b/>
                <w:bCs/>
              </w:rPr>
            </w:pPr>
            <w:r w:rsidRPr="00011F8D">
              <w:rPr>
                <w:rFonts w:ascii="Calibri" w:eastAsia="Times New Roman" w:hAnsi="Calibri" w:cs="Calibri"/>
                <w:b/>
                <w:bCs/>
              </w:rPr>
              <w:t>Device</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77E4C9" w14:textId="77777777" w:rsidR="009B4DC0" w:rsidRPr="00011F8D" w:rsidRDefault="009B4DC0" w:rsidP="009B4DC0">
            <w:pPr>
              <w:widowControl/>
              <w:autoSpaceDE/>
              <w:autoSpaceDN/>
              <w:jc w:val="center"/>
              <w:rPr>
                <w:rFonts w:ascii="Calibri" w:eastAsia="Times New Roman" w:hAnsi="Calibri" w:cs="Calibri"/>
                <w:b/>
                <w:bCs/>
              </w:rPr>
            </w:pPr>
            <w:r w:rsidRPr="00011F8D">
              <w:rPr>
                <w:rFonts w:ascii="Calibri" w:eastAsia="Times New Roman" w:hAnsi="Calibri" w:cs="Calibri"/>
                <w:b/>
                <w:bCs/>
              </w:rPr>
              <w:t>Qualification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090AB38" w14:textId="77777777" w:rsidR="009B4DC0" w:rsidRPr="00011F8D" w:rsidRDefault="009B4DC0" w:rsidP="009B4DC0">
            <w:pPr>
              <w:widowControl/>
              <w:autoSpaceDE/>
              <w:autoSpaceDN/>
              <w:jc w:val="center"/>
              <w:rPr>
                <w:rFonts w:ascii="Calibri" w:eastAsia="Times New Roman" w:hAnsi="Calibri" w:cs="Calibri"/>
                <w:b/>
                <w:bCs/>
              </w:rPr>
            </w:pPr>
            <w:r w:rsidRPr="00011F8D">
              <w:rPr>
                <w:rFonts w:ascii="Calibri" w:eastAsia="Times New Roman" w:hAnsi="Calibri" w:cs="Calibri"/>
                <w:b/>
                <w:bCs/>
              </w:rPr>
              <w:t>Rebate Amount</w:t>
            </w:r>
          </w:p>
        </w:tc>
      </w:tr>
      <w:tr w:rsidR="0067177D" w:rsidRPr="00011F8D" w14:paraId="280AB38F"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818B3" w14:textId="77777777" w:rsidR="009B4DC0" w:rsidRPr="00011F8D" w:rsidRDefault="009B4DC0" w:rsidP="009B4DC0">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Air Purifier/ Room Air Cleaner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98870DB" w14:textId="77777777" w:rsidR="009B4DC0" w:rsidRPr="00011F8D" w:rsidRDefault="009B4DC0" w:rsidP="009B4DC0">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25E55B3" w14:textId="77777777" w:rsidR="009B4DC0" w:rsidRPr="00011F8D" w:rsidRDefault="009B4DC0" w:rsidP="009B4DC0">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17663E07"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72E6B"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Clothes Washer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BDCA4EC"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AAFDAB6"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33D70291"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65814"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Clothes 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94DC053"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56D7E773" w14:textId="77777777" w:rsidR="00EB29AE" w:rsidRPr="00011F8D" w:rsidRDefault="00EB29AE" w:rsidP="009F091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53314148"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A3BB5"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Clothes Dryer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4217017"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1D5D3F6"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4324CE89"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5AD9"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Clothes Dryer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2683FBB1"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305B8C5E" w14:textId="77777777" w:rsidR="00EB29AE" w:rsidRPr="00011F8D" w:rsidRDefault="00EB29AE" w:rsidP="009F091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56F11DAA"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4362F"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Dehumidifier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06F8FCE"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2EC8682"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3F9D1D77"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BF266"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Dishwasher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45F259F" w14:textId="77777777" w:rsidR="00EB29AE" w:rsidRPr="00011F8D" w:rsidRDefault="002A2C0F"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1331443"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03B4507D"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030E1"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Dishwasher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5DFE8A1"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49EC2781" w14:textId="77777777" w:rsidR="002A2C0F" w:rsidRPr="00011F8D" w:rsidRDefault="002A2C0F" w:rsidP="002A2C0F">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77E17C43"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08FF8" w14:textId="77777777" w:rsidR="002A2C0F" w:rsidRPr="00011F8D" w:rsidRDefault="002A2C0F"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Freezer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5A1FFEA6" w14:textId="77777777" w:rsidR="002A2C0F" w:rsidRPr="00011F8D" w:rsidRDefault="002A2C0F"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1879132E" w14:textId="77777777" w:rsidR="002A2C0F" w:rsidRPr="00011F8D" w:rsidRDefault="002A2C0F"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235F0F89"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90B28"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Freezer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78DDB7E6"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6CE4DF7F" w14:textId="77777777" w:rsidR="002A2C0F" w:rsidRPr="00011F8D" w:rsidRDefault="002A2C0F" w:rsidP="002A2C0F">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7357FE97" w14:textId="77777777" w:rsidTr="009F091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3D31D"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Refrigerator (12 cu ft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F26B8EF"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B91618B" w14:textId="77777777" w:rsidR="002A2C0F" w:rsidRPr="00011F8D" w:rsidRDefault="002A2C0F" w:rsidP="002A2C0F">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6649A9A1"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ED2AE"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Refrigerator (12 cu ft +)</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46751F5F"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 “Most Efficient”</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16416844" w14:textId="77777777" w:rsidR="002A2C0F" w:rsidRPr="00011F8D" w:rsidRDefault="002A2C0F" w:rsidP="002A2C0F">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5223C7B5"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D76C8"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Room Air Conditioner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40C2A2B5" w14:textId="77777777" w:rsidR="002A2C0F" w:rsidRPr="00011F8D" w:rsidRDefault="002A2C0F" w:rsidP="002A2C0F">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05E8E19C" w14:textId="77777777" w:rsidR="002A2C0F" w:rsidRPr="00011F8D" w:rsidRDefault="002A2C0F" w:rsidP="002A2C0F">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1D4E583B" w14:textId="77777777" w:rsidTr="009F091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140C6"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Wifi Enabled Smart Thermostat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80EB37C"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70887CA" w14:textId="77777777" w:rsidR="002A2C0F" w:rsidRPr="00011F8D" w:rsidRDefault="002A2C0F" w:rsidP="009F091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24D29300" w14:textId="77777777" w:rsidTr="009F091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B8F0C"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Pool Pump (Variable Speed)</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7CBA15E"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9FA5D1A" w14:textId="77777777" w:rsidR="002A2C0F" w:rsidRPr="00011F8D" w:rsidRDefault="002A2C0F" w:rsidP="009F091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$200</w:t>
            </w:r>
          </w:p>
        </w:tc>
      </w:tr>
      <w:tr w:rsidR="0067177D" w:rsidRPr="00011F8D" w14:paraId="1E833F10" w14:textId="77777777" w:rsidTr="009F091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E37B3"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Heat Pump Dryer (Electric)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28B998E"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208EBA06" w14:textId="77777777" w:rsidR="002A2C0F" w:rsidRPr="00011F8D" w:rsidRDefault="002A2C0F" w:rsidP="009F091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$500</w:t>
            </w:r>
          </w:p>
        </w:tc>
      </w:tr>
      <w:tr w:rsidR="0067177D" w:rsidRPr="00011F8D" w14:paraId="0DB56F6D" w14:textId="77777777" w:rsidTr="009F091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71C36"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Heat Pump Water Heater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DA1FD77" w14:textId="77777777" w:rsidR="002A2C0F" w:rsidRPr="00011F8D" w:rsidRDefault="002A2C0F" w:rsidP="009F091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ENERGY STAR</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A857A67" w14:textId="77777777" w:rsidR="002A2C0F" w:rsidRPr="00011F8D" w:rsidRDefault="002A2C0F" w:rsidP="009F091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$500</w:t>
            </w:r>
          </w:p>
        </w:tc>
      </w:tr>
      <w:tr w:rsidR="0067177D" w:rsidRPr="00011F8D" w14:paraId="76C376B7"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0704F"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Central A/C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E6133A8"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SEER 16+; EER 13+</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2078D46"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$250</w:t>
            </w:r>
          </w:p>
        </w:tc>
      </w:tr>
      <w:tr w:rsidR="0067177D" w:rsidRPr="00011F8D" w14:paraId="525AF5A3"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E44D7"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Air Source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F93CE57"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SEER 16+; EER 12+; HSPF 8.5+</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345F981A"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$250</w:t>
            </w:r>
          </w:p>
        </w:tc>
      </w:tr>
      <w:tr w:rsidR="0067177D" w:rsidRPr="00011F8D" w14:paraId="49E40E2D"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E400A"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Air Source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1A3B8099"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SEER 18+; HSPF 9.6+</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7C13390"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$500</w:t>
            </w:r>
          </w:p>
        </w:tc>
      </w:tr>
      <w:tr w:rsidR="0067177D" w:rsidRPr="00011F8D" w14:paraId="349771FC"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0BFB8"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Ground Source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0C7DAD9"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EER 17.1+; COP 3.6+</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E238AF9"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$500</w:t>
            </w:r>
          </w:p>
        </w:tc>
      </w:tr>
      <w:tr w:rsidR="0067177D" w:rsidRPr="00011F8D" w14:paraId="4BABF7C1"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CB062"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 xml:space="preserve">Single-Zone Ductless Mini-Split Heat Pump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9075F4A"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SEER 16+; HSPF 9.0+</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5ADF82DB"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$300</w:t>
            </w:r>
          </w:p>
        </w:tc>
      </w:tr>
      <w:tr w:rsidR="0067177D" w:rsidRPr="00011F8D" w14:paraId="58A4BE60"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C8C0B"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Multi-Zone Ductless Mini-Split Heat Pump</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56A54F2C"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SEER 16+; HSPF 9.5+</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EDB2846"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$500</w:t>
            </w:r>
          </w:p>
        </w:tc>
      </w:tr>
      <w:tr w:rsidR="0067177D" w:rsidRPr="00011F8D" w14:paraId="7A12061D"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84483"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Blower Door Test &amp; Air Sealing</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7AD9350C"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pre audit, post install visit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79D4F6EE"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 up to $500</w:t>
            </w:r>
          </w:p>
        </w:tc>
      </w:tr>
      <w:tr w:rsidR="0067177D" w:rsidRPr="00011F8D" w14:paraId="74FFE708"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177E7"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Insulation</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1E1AC04"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pre audit, post install visit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6990D9C9"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 up to $500</w:t>
            </w:r>
          </w:p>
        </w:tc>
      </w:tr>
      <w:tr w:rsidR="0067177D" w:rsidRPr="00011F8D" w14:paraId="6A266312"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F1725"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Duct Sealing</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2D379606"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pre audit, post install visit</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88324C5"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50%, up to $500</w:t>
            </w:r>
          </w:p>
        </w:tc>
      </w:tr>
      <w:tr w:rsidR="0067177D" w:rsidRPr="00011F8D" w14:paraId="7E2FF829"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38AA5"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EV Charger</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4BDAC55D"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Must also enroll in Connected Homes</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22D2706E"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$300</w:t>
            </w:r>
          </w:p>
        </w:tc>
      </w:tr>
      <w:tr w:rsidR="0067177D" w:rsidRPr="00011F8D" w14:paraId="19A568E8"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032AF"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Batteries (≥10 KWH) - Sonnen, Generac</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CB52BBB"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5D5B7BB3"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$15/mo</w:t>
            </w:r>
          </w:p>
        </w:tc>
      </w:tr>
      <w:tr w:rsidR="0067177D" w:rsidRPr="00011F8D" w14:paraId="545FE304"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64ED0"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Vehicle Chargers - ChargePoint, JuiceBox</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1FA8D27"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6405FA4A"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$10/mo</w:t>
            </w:r>
          </w:p>
        </w:tc>
      </w:tr>
      <w:tr w:rsidR="0067177D" w:rsidRPr="00011F8D" w14:paraId="3E454EC5" w14:textId="77777777" w:rsidTr="008F0965">
        <w:trPr>
          <w:trHeight w:val="51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4ED23"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Mini-Split Heat Pump Controllers (per condenser) - Sensibo, Flair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555A4C01"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0422989C"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$5/mo</w:t>
            </w:r>
          </w:p>
        </w:tc>
      </w:tr>
      <w:tr w:rsidR="0067177D" w:rsidRPr="00011F8D" w14:paraId="684835A2"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BBAF4"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Wifi Thermostats - Google Nest, Honeywell Home</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56FDEE3"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FC65F71"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$5/mo</w:t>
            </w:r>
          </w:p>
        </w:tc>
      </w:tr>
      <w:tr w:rsidR="0067177D" w:rsidRPr="00011F8D" w14:paraId="77C9233E"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E81E9"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Hot Water Heaters - GE, Rheem</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A0A9D5D"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Enroll in Connected Homes</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4443CAD5"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$5/mo</w:t>
            </w:r>
          </w:p>
        </w:tc>
      </w:tr>
      <w:tr w:rsidR="0067177D" w:rsidRPr="00011F8D" w14:paraId="2C518EB3"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A07DE"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Lawn Mower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AECC3B6"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Rechargeable Battery</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81D04E5"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$100</w:t>
            </w:r>
          </w:p>
        </w:tc>
      </w:tr>
      <w:tr w:rsidR="0067177D" w:rsidRPr="00011F8D" w14:paraId="25FBF5CA"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C23C5"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Leaf Blower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B5525FD"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Rechargeable Battery</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C9F4A8E"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67177D" w:rsidRPr="00011F8D" w14:paraId="2E3AD888"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115CE"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String Trimmer</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007E6E5C"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Rechargeable Battery</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0D5C6FD4"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$25</w:t>
            </w:r>
          </w:p>
        </w:tc>
      </w:tr>
      <w:tr w:rsidR="004E240B" w:rsidRPr="00011F8D" w14:paraId="40889BDC" w14:textId="77777777" w:rsidTr="008F0965">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1A772" w14:textId="77777777" w:rsidR="004E240B" w:rsidRPr="00011F8D" w:rsidRDefault="004E240B" w:rsidP="004E240B">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MLP Solar Rebate Program (MLP share)</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48D18DED" w14:textId="77777777" w:rsidR="004E240B" w:rsidRPr="00011F8D" w:rsidRDefault="004E240B" w:rsidP="004E240B">
            <w:pPr>
              <w:widowControl/>
              <w:rPr>
                <w:rFonts w:ascii="Calibri" w:eastAsia="Calibri" w:hAnsi="Calibri" w:cs="Calibri"/>
                <w:sz w:val="20"/>
                <w:szCs w:val="20"/>
              </w:rPr>
            </w:pPr>
            <w:r w:rsidRPr="00011F8D">
              <w:rPr>
                <w:rFonts w:ascii="Calibri" w:eastAsia="Calibri" w:hAnsi="Calibri" w:cs="Calibri"/>
                <w:sz w:val="20"/>
                <w:szCs w:val="20"/>
              </w:rPr>
              <w:t>systems with DOER approval</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2A3EA690" w14:textId="77777777" w:rsidR="004E240B" w:rsidRPr="00011F8D" w:rsidRDefault="004E240B" w:rsidP="004E240B">
            <w:pPr>
              <w:widowControl/>
              <w:jc w:val="center"/>
              <w:rPr>
                <w:rFonts w:ascii="Calibri" w:eastAsia="Calibri" w:hAnsi="Calibri" w:cs="Calibri"/>
                <w:sz w:val="20"/>
                <w:szCs w:val="20"/>
              </w:rPr>
            </w:pPr>
            <w:r w:rsidRPr="00011F8D">
              <w:rPr>
                <w:rFonts w:ascii="Calibri" w:eastAsia="Calibri" w:hAnsi="Calibri" w:cs="Calibri"/>
                <w:sz w:val="20"/>
                <w:szCs w:val="20"/>
              </w:rPr>
              <w:t>$0.60/Watt</w:t>
            </w:r>
          </w:p>
        </w:tc>
      </w:tr>
      <w:tr w:rsidR="0067177D" w:rsidRPr="00011F8D" w14:paraId="6B3F0393" w14:textId="77777777" w:rsidTr="00EB29A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00D94"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New E-Bike </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6FA5CB9E"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 </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68158F8"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$200</w:t>
            </w:r>
          </w:p>
        </w:tc>
      </w:tr>
      <w:tr w:rsidR="00EB29AE" w:rsidRPr="00011F8D" w14:paraId="0795D555" w14:textId="77777777" w:rsidTr="00EB29AE">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9044D"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Electric Service Upgrade</w:t>
            </w:r>
          </w:p>
        </w:tc>
        <w:tc>
          <w:tcPr>
            <w:tcW w:w="3780" w:type="dxa"/>
            <w:tcBorders>
              <w:top w:val="single" w:sz="4" w:space="0" w:color="auto"/>
              <w:left w:val="nil"/>
              <w:bottom w:val="single" w:sz="4" w:space="0" w:color="auto"/>
              <w:right w:val="single" w:sz="4" w:space="0" w:color="auto"/>
            </w:tcBorders>
            <w:shd w:val="clear" w:color="auto" w:fill="auto"/>
            <w:noWrap/>
            <w:vAlign w:val="center"/>
          </w:tcPr>
          <w:p w14:paraId="1CA6FF60" w14:textId="77777777" w:rsidR="00EB29AE" w:rsidRPr="00011F8D" w:rsidRDefault="00EB29AE" w:rsidP="00EB29AE">
            <w:pPr>
              <w:widowControl/>
              <w:autoSpaceDE/>
              <w:autoSpaceDN/>
              <w:rPr>
                <w:rFonts w:ascii="Calibri" w:eastAsia="Times New Roman" w:hAnsi="Calibri" w:cs="Calibri"/>
                <w:sz w:val="20"/>
                <w:szCs w:val="20"/>
              </w:rPr>
            </w:pPr>
            <w:r w:rsidRPr="00011F8D">
              <w:rPr>
                <w:rFonts w:ascii="Calibri" w:eastAsia="Times New Roman" w:hAnsi="Calibri" w:cs="Calibri"/>
                <w:sz w:val="20"/>
                <w:szCs w:val="20"/>
              </w:rPr>
              <w:t>Needed for heat pumps or EV charger</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4D9FD406" w14:textId="77777777" w:rsidR="00EB29AE" w:rsidRPr="00011F8D" w:rsidRDefault="00EB29AE" w:rsidP="00EB29AE">
            <w:pPr>
              <w:widowControl/>
              <w:autoSpaceDE/>
              <w:autoSpaceDN/>
              <w:jc w:val="center"/>
              <w:rPr>
                <w:rFonts w:ascii="Calibri" w:eastAsia="Times New Roman" w:hAnsi="Calibri" w:cs="Calibri"/>
                <w:sz w:val="20"/>
                <w:szCs w:val="20"/>
              </w:rPr>
            </w:pPr>
            <w:r w:rsidRPr="00011F8D">
              <w:rPr>
                <w:rFonts w:ascii="Calibri" w:eastAsia="Times New Roman" w:hAnsi="Calibri" w:cs="Calibri"/>
                <w:sz w:val="20"/>
                <w:szCs w:val="20"/>
              </w:rPr>
              <w:t>$200</w:t>
            </w:r>
          </w:p>
        </w:tc>
      </w:tr>
    </w:tbl>
    <w:p w14:paraId="1A25C79E" w14:textId="77777777" w:rsidR="009B4DC0" w:rsidRPr="00011F8D" w:rsidRDefault="009B4DC0" w:rsidP="009B4CF4">
      <w:pPr>
        <w:pStyle w:val="Heading2"/>
      </w:pPr>
    </w:p>
    <w:p w14:paraId="3667B28B" w14:textId="77777777" w:rsidR="002A2C0F" w:rsidRPr="00011F8D" w:rsidRDefault="002A2C0F" w:rsidP="009B4CF4">
      <w:pPr>
        <w:pStyle w:val="Heading2"/>
      </w:pPr>
    </w:p>
    <w:p w14:paraId="43395689" w14:textId="77777777" w:rsidR="002A2C0F" w:rsidRPr="00011F8D" w:rsidRDefault="002A2C0F" w:rsidP="002A2C0F">
      <w:pPr>
        <w:spacing w:before="1"/>
        <w:ind w:left="140"/>
        <w:rPr>
          <w:b/>
        </w:rPr>
      </w:pPr>
      <w:r w:rsidRPr="00011F8D">
        <w:rPr>
          <w:b/>
        </w:rPr>
        <w:t>Heating Assistance</w:t>
      </w:r>
    </w:p>
    <w:p w14:paraId="09B9B006" w14:textId="77777777" w:rsidR="002A2C0F" w:rsidRPr="00011F8D" w:rsidRDefault="002A2C0F" w:rsidP="009B4CF4">
      <w:pPr>
        <w:pStyle w:val="Heading2"/>
        <w:rPr>
          <w:rFonts w:asciiTheme="minorHAnsi" w:hAnsiTheme="minorHAnsi" w:cstheme="minorHAnsi"/>
          <w:b w:val="0"/>
          <w:bCs w:val="0"/>
        </w:rPr>
      </w:pPr>
      <w:r w:rsidRPr="00011F8D">
        <w:rPr>
          <w:rFonts w:asciiTheme="minorHAnsi" w:hAnsiTheme="minorHAnsi" w:cstheme="minorHAnsi"/>
          <w:b w:val="0"/>
          <w:bCs w:val="0"/>
        </w:rPr>
        <w:t xml:space="preserve">SHELD promotes and works with community organizations that provide assistance to income-eligible participants, including the Community Action of the Pioneer Valley Fuel Assistance Program, and the Salvation Army Good Neighbor Energy Fund.  Information about both programs is available on the SHELD website.  SHELD also </w:t>
      </w:r>
      <w:r w:rsidR="00727281" w:rsidRPr="00011F8D">
        <w:rPr>
          <w:rFonts w:asciiTheme="minorHAnsi" w:hAnsiTheme="minorHAnsi" w:cstheme="minorHAnsi"/>
          <w:b w:val="0"/>
          <w:bCs w:val="0"/>
        </w:rPr>
        <w:t xml:space="preserve">provides information on assistance available to senior citizens from the South Hadley Council on Aging.  </w:t>
      </w:r>
    </w:p>
    <w:p w14:paraId="33A27906" w14:textId="77777777" w:rsidR="00727281" w:rsidRPr="00011F8D" w:rsidRDefault="00727281" w:rsidP="009B4CF4">
      <w:pPr>
        <w:pStyle w:val="Heading2"/>
        <w:rPr>
          <w:rFonts w:asciiTheme="minorHAnsi" w:hAnsiTheme="minorHAnsi" w:cstheme="minorHAnsi"/>
          <w:b w:val="0"/>
          <w:bCs w:val="0"/>
        </w:rPr>
      </w:pPr>
    </w:p>
    <w:p w14:paraId="7B09A069" w14:textId="77777777" w:rsidR="002A2C0F" w:rsidRPr="00011F8D" w:rsidRDefault="002A2C0F" w:rsidP="009B4CF4">
      <w:pPr>
        <w:pStyle w:val="Heading2"/>
        <w:rPr>
          <w:rFonts w:asciiTheme="minorHAnsi" w:hAnsiTheme="minorHAnsi" w:cstheme="minorHAnsi"/>
          <w:b w:val="0"/>
          <w:bCs w:val="0"/>
        </w:rPr>
      </w:pPr>
    </w:p>
    <w:p w14:paraId="3B5BD60E" w14:textId="77777777" w:rsidR="009B4DC0" w:rsidRPr="00011F8D" w:rsidRDefault="009B4DC0" w:rsidP="009B4CF4">
      <w:pPr>
        <w:pStyle w:val="Heading2"/>
      </w:pPr>
    </w:p>
    <w:p w14:paraId="4D2F9EF1" w14:textId="77777777" w:rsidR="00C97185" w:rsidRPr="00011F8D" w:rsidRDefault="00C97185">
      <w:pPr>
        <w:sectPr w:rsidR="00C97185" w:rsidRPr="00011F8D">
          <w:pgSz w:w="12240" w:h="15840"/>
          <w:pgMar w:top="1360" w:right="1300" w:bottom="1220" w:left="1300" w:header="0" w:footer="1024" w:gutter="0"/>
          <w:cols w:space="720"/>
        </w:sectPr>
      </w:pPr>
    </w:p>
    <w:p w14:paraId="36F164CF" w14:textId="77777777" w:rsidR="00C97185" w:rsidRPr="002E2104" w:rsidRDefault="00927D69" w:rsidP="00536723">
      <w:pPr>
        <w:pStyle w:val="Heading1"/>
        <w:tabs>
          <w:tab w:val="left" w:pos="6480"/>
        </w:tabs>
        <w:ind w:right="4190"/>
      </w:pPr>
      <w:r w:rsidRPr="002E2104">
        <w:rPr>
          <w:noProof/>
        </w:rPr>
        <w:lastRenderedPageBreak/>
        <w:drawing>
          <wp:anchor distT="0" distB="0" distL="0" distR="0" simplePos="0" relativeHeight="251642880" behindDoc="0" locked="0" layoutInCell="1" allowOverlap="1" wp14:anchorId="4B55C453" wp14:editId="34596F9B">
            <wp:simplePos x="0" y="0"/>
            <wp:positionH relativeFrom="page">
              <wp:posOffset>4948555</wp:posOffset>
            </wp:positionH>
            <wp:positionV relativeFrom="paragraph">
              <wp:posOffset>50800</wp:posOffset>
            </wp:positionV>
            <wp:extent cx="2077144" cy="923925"/>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3">
                      <a:extLst>
                        <a:ext uri="{28A0092B-C50C-407E-A947-70E740481C1C}">
                          <a14:useLocalDpi xmlns:a14="http://schemas.microsoft.com/office/drawing/2010/main" val="0"/>
                        </a:ext>
                      </a:extLst>
                    </a:blip>
                    <a:stretch>
                      <a:fillRect/>
                    </a:stretch>
                  </pic:blipFill>
                  <pic:spPr>
                    <a:xfrm>
                      <a:off x="0" y="0"/>
                      <a:ext cx="2077144" cy="923925"/>
                    </a:xfrm>
                    <a:prstGeom prst="rect">
                      <a:avLst/>
                    </a:prstGeom>
                  </pic:spPr>
                </pic:pic>
              </a:graphicData>
            </a:graphic>
            <wp14:sizeRelH relativeFrom="margin">
              <wp14:pctWidth>0</wp14:pctWidth>
            </wp14:sizeRelH>
            <wp14:sizeRelV relativeFrom="margin">
              <wp14:pctHeight>0</wp14:pctHeight>
            </wp14:sizeRelV>
          </wp:anchor>
        </w:drawing>
      </w:r>
      <w:r w:rsidR="00A752EF" w:rsidRPr="002E2104">
        <w:t>Sterling Municipal Light Department (SMLD)</w:t>
      </w:r>
    </w:p>
    <w:p w14:paraId="65B52A32" w14:textId="77777777" w:rsidR="00C97185" w:rsidRPr="002E2104" w:rsidRDefault="00927D69" w:rsidP="002E2104">
      <w:pPr>
        <w:pStyle w:val="BodyText"/>
        <w:tabs>
          <w:tab w:val="left" w:pos="2970"/>
        </w:tabs>
        <w:spacing w:before="1"/>
        <w:ind w:left="140" w:right="5230"/>
      </w:pPr>
      <w:r w:rsidRPr="002E2104">
        <w:t xml:space="preserve">Municipal Action Plan – Addendum </w:t>
      </w:r>
    </w:p>
    <w:p w14:paraId="7220A790" w14:textId="77777777" w:rsidR="00C97185" w:rsidRPr="002E2104" w:rsidRDefault="00C97185">
      <w:pPr>
        <w:pStyle w:val="BodyText"/>
      </w:pPr>
    </w:p>
    <w:p w14:paraId="69C932A0" w14:textId="77777777" w:rsidR="00C97185" w:rsidRPr="002E2104" w:rsidRDefault="00927D69">
      <w:pPr>
        <w:pStyle w:val="Heading2"/>
      </w:pPr>
      <w:r w:rsidRPr="002E2104">
        <w:t>Residential Program Portfolio</w:t>
      </w:r>
    </w:p>
    <w:p w14:paraId="66A812F1" w14:textId="77777777" w:rsidR="00FB035B" w:rsidRPr="002E2104" w:rsidRDefault="00FB035B">
      <w:pPr>
        <w:pStyle w:val="Heading2"/>
        <w:rPr>
          <w:sz w:val="20"/>
          <w:szCs w:val="20"/>
        </w:rPr>
      </w:pPr>
    </w:p>
    <w:tbl>
      <w:tblPr>
        <w:tblStyle w:val="TableGrid"/>
        <w:tblW w:w="9900" w:type="dxa"/>
        <w:tblInd w:w="108" w:type="dxa"/>
        <w:tblLook w:val="04A0" w:firstRow="1" w:lastRow="0" w:firstColumn="1" w:lastColumn="0" w:noHBand="0" w:noVBand="1"/>
      </w:tblPr>
      <w:tblGrid>
        <w:gridCol w:w="4140"/>
        <w:gridCol w:w="990"/>
        <w:gridCol w:w="4770"/>
      </w:tblGrid>
      <w:tr w:rsidR="0067177D" w:rsidRPr="002E2104" w14:paraId="28F495AC" w14:textId="77777777" w:rsidTr="00FB035B">
        <w:tc>
          <w:tcPr>
            <w:tcW w:w="4140" w:type="dxa"/>
            <w:shd w:val="clear" w:color="auto" w:fill="D9D9D9" w:themeFill="background1" w:themeFillShade="D9"/>
            <w:vAlign w:val="bottom"/>
          </w:tcPr>
          <w:p w14:paraId="58EB9A31" w14:textId="77777777" w:rsidR="000944A5" w:rsidRPr="002E2104" w:rsidRDefault="000944A5" w:rsidP="000944A5">
            <w:pPr>
              <w:rPr>
                <w:rFonts w:ascii="Calibri" w:eastAsia="Times New Roman" w:hAnsi="Calibri" w:cs="Calibri"/>
                <w:b/>
                <w:bCs/>
              </w:rPr>
            </w:pPr>
            <w:r w:rsidRPr="002E2104">
              <w:rPr>
                <w:rFonts w:ascii="Calibri" w:eastAsia="Times New Roman" w:hAnsi="Calibri" w:cs="Calibri"/>
                <w:b/>
                <w:bCs/>
              </w:rPr>
              <w:t>Program Name</w:t>
            </w:r>
          </w:p>
        </w:tc>
        <w:tc>
          <w:tcPr>
            <w:tcW w:w="990" w:type="dxa"/>
            <w:shd w:val="clear" w:color="auto" w:fill="D9D9D9" w:themeFill="background1" w:themeFillShade="D9"/>
            <w:vAlign w:val="bottom"/>
          </w:tcPr>
          <w:p w14:paraId="61872031" w14:textId="77777777" w:rsidR="000944A5" w:rsidRPr="002E2104" w:rsidRDefault="000944A5" w:rsidP="00FB035B">
            <w:pPr>
              <w:pStyle w:val="BodyText"/>
              <w:jc w:val="center"/>
            </w:pPr>
            <w:r w:rsidRPr="002E2104">
              <w:rPr>
                <w:rFonts w:ascii="Calibri" w:eastAsia="Times New Roman" w:hAnsi="Calibri" w:cs="Calibri"/>
                <w:b/>
                <w:bCs/>
              </w:rPr>
              <w:t>MMWEC Admin</w:t>
            </w:r>
          </w:p>
        </w:tc>
        <w:tc>
          <w:tcPr>
            <w:tcW w:w="4770" w:type="dxa"/>
            <w:shd w:val="clear" w:color="auto" w:fill="D9D9D9" w:themeFill="background1" w:themeFillShade="D9"/>
            <w:vAlign w:val="bottom"/>
          </w:tcPr>
          <w:p w14:paraId="17EAE234" w14:textId="77777777" w:rsidR="000944A5" w:rsidRPr="002E2104" w:rsidRDefault="000944A5" w:rsidP="000944A5">
            <w:pPr>
              <w:rPr>
                <w:rFonts w:ascii="Calibri" w:eastAsia="Times New Roman" w:hAnsi="Calibri" w:cs="Calibri"/>
              </w:rPr>
            </w:pPr>
            <w:r w:rsidRPr="002E2104">
              <w:rPr>
                <w:rFonts w:ascii="Calibri" w:eastAsia="Times New Roman" w:hAnsi="Calibri" w:cs="Calibri"/>
                <w:b/>
                <w:bCs/>
              </w:rPr>
              <w:t>General description</w:t>
            </w:r>
          </w:p>
        </w:tc>
      </w:tr>
      <w:tr w:rsidR="0067177D" w:rsidRPr="002E2104" w14:paraId="15743C29" w14:textId="77777777" w:rsidTr="000944A5">
        <w:tc>
          <w:tcPr>
            <w:tcW w:w="4140" w:type="dxa"/>
            <w:vAlign w:val="center"/>
          </w:tcPr>
          <w:p w14:paraId="4A1EA47A"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Residential Energy Assessment</w:t>
            </w:r>
          </w:p>
        </w:tc>
        <w:tc>
          <w:tcPr>
            <w:tcW w:w="990" w:type="dxa"/>
            <w:vAlign w:val="bottom"/>
          </w:tcPr>
          <w:p w14:paraId="1498B09E" w14:textId="77777777" w:rsidR="000944A5" w:rsidRPr="002E2104" w:rsidRDefault="000944A5" w:rsidP="000944A5">
            <w:pPr>
              <w:jc w:val="center"/>
              <w:rPr>
                <w:rFonts w:ascii="Calibri" w:eastAsia="Times New Roman" w:hAnsi="Calibri" w:cs="Calibri"/>
                <w:sz w:val="22"/>
                <w:szCs w:val="22"/>
              </w:rPr>
            </w:pPr>
            <w:r w:rsidRPr="002E2104">
              <w:rPr>
                <w:rFonts w:ascii="Calibri" w:hAnsi="Calibri" w:cs="Calibri"/>
                <w:sz w:val="22"/>
                <w:szCs w:val="22"/>
              </w:rPr>
              <w:t>Y</w:t>
            </w:r>
          </w:p>
        </w:tc>
        <w:tc>
          <w:tcPr>
            <w:tcW w:w="4770" w:type="dxa"/>
            <w:vAlign w:val="center"/>
          </w:tcPr>
          <w:p w14:paraId="40BC5E23"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Includes direct install measures</w:t>
            </w:r>
          </w:p>
        </w:tc>
      </w:tr>
      <w:tr w:rsidR="0067177D" w:rsidRPr="002E2104" w14:paraId="7E0B96D1" w14:textId="77777777" w:rsidTr="000944A5">
        <w:tc>
          <w:tcPr>
            <w:tcW w:w="4140" w:type="dxa"/>
            <w:vAlign w:val="center"/>
          </w:tcPr>
          <w:p w14:paraId="2734A366"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ENERGY STAR Appliance Rebates</w:t>
            </w:r>
          </w:p>
        </w:tc>
        <w:tc>
          <w:tcPr>
            <w:tcW w:w="990" w:type="dxa"/>
            <w:vAlign w:val="bottom"/>
          </w:tcPr>
          <w:p w14:paraId="296D43DE" w14:textId="77777777" w:rsidR="000944A5" w:rsidRPr="002E2104" w:rsidRDefault="000944A5" w:rsidP="000944A5">
            <w:pPr>
              <w:jc w:val="center"/>
              <w:rPr>
                <w:rFonts w:ascii="Calibri" w:hAnsi="Calibri" w:cs="Calibri"/>
                <w:sz w:val="22"/>
                <w:szCs w:val="22"/>
              </w:rPr>
            </w:pPr>
            <w:r w:rsidRPr="002E2104">
              <w:rPr>
                <w:rFonts w:ascii="Calibri" w:hAnsi="Calibri" w:cs="Calibri"/>
                <w:sz w:val="22"/>
                <w:szCs w:val="22"/>
              </w:rPr>
              <w:t>Y</w:t>
            </w:r>
          </w:p>
        </w:tc>
        <w:tc>
          <w:tcPr>
            <w:tcW w:w="4770" w:type="dxa"/>
            <w:vAlign w:val="center"/>
          </w:tcPr>
          <w:p w14:paraId="5FD15DE2"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Rebates for household appliances and devices</w:t>
            </w:r>
          </w:p>
        </w:tc>
      </w:tr>
      <w:tr w:rsidR="0067177D" w:rsidRPr="002E2104" w14:paraId="433C0621" w14:textId="77777777" w:rsidTr="000944A5">
        <w:tc>
          <w:tcPr>
            <w:tcW w:w="4140" w:type="dxa"/>
            <w:vAlign w:val="center"/>
          </w:tcPr>
          <w:p w14:paraId="1DA5C976"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Cool Homes Rebates</w:t>
            </w:r>
          </w:p>
        </w:tc>
        <w:tc>
          <w:tcPr>
            <w:tcW w:w="990" w:type="dxa"/>
            <w:vAlign w:val="bottom"/>
          </w:tcPr>
          <w:p w14:paraId="7C2E7F51" w14:textId="77777777" w:rsidR="000944A5" w:rsidRPr="002E2104" w:rsidRDefault="000944A5" w:rsidP="000944A5">
            <w:pPr>
              <w:jc w:val="center"/>
              <w:rPr>
                <w:rFonts w:ascii="Calibri" w:hAnsi="Calibri" w:cs="Calibri"/>
                <w:sz w:val="22"/>
                <w:szCs w:val="22"/>
              </w:rPr>
            </w:pPr>
            <w:r w:rsidRPr="002E2104">
              <w:rPr>
                <w:rFonts w:ascii="Calibri" w:hAnsi="Calibri" w:cs="Calibri"/>
                <w:sz w:val="22"/>
                <w:szCs w:val="22"/>
              </w:rPr>
              <w:t>Y</w:t>
            </w:r>
          </w:p>
        </w:tc>
        <w:tc>
          <w:tcPr>
            <w:tcW w:w="4770" w:type="dxa"/>
            <w:vAlign w:val="center"/>
          </w:tcPr>
          <w:p w14:paraId="1ED74342"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Rebates for heat pumps and central ACs</w:t>
            </w:r>
          </w:p>
        </w:tc>
      </w:tr>
      <w:tr w:rsidR="0067177D" w:rsidRPr="002E2104" w14:paraId="383F5FE0" w14:textId="77777777" w:rsidTr="000944A5">
        <w:tc>
          <w:tcPr>
            <w:tcW w:w="4140" w:type="dxa"/>
            <w:vAlign w:val="center"/>
          </w:tcPr>
          <w:p w14:paraId="70C400F1"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EV Scheduled Charging</w:t>
            </w:r>
          </w:p>
        </w:tc>
        <w:tc>
          <w:tcPr>
            <w:tcW w:w="990" w:type="dxa"/>
            <w:vAlign w:val="bottom"/>
          </w:tcPr>
          <w:p w14:paraId="2A651F67" w14:textId="77777777" w:rsidR="000944A5" w:rsidRPr="002E2104" w:rsidRDefault="000944A5" w:rsidP="000944A5">
            <w:pPr>
              <w:jc w:val="center"/>
              <w:rPr>
                <w:rFonts w:ascii="Calibri" w:hAnsi="Calibri" w:cs="Calibri"/>
                <w:sz w:val="22"/>
                <w:szCs w:val="22"/>
              </w:rPr>
            </w:pPr>
            <w:r w:rsidRPr="002E2104">
              <w:rPr>
                <w:rFonts w:ascii="Calibri" w:hAnsi="Calibri" w:cs="Calibri"/>
                <w:sz w:val="22"/>
                <w:szCs w:val="22"/>
              </w:rPr>
              <w:t>Y</w:t>
            </w:r>
          </w:p>
        </w:tc>
        <w:tc>
          <w:tcPr>
            <w:tcW w:w="4770" w:type="dxa"/>
            <w:vAlign w:val="center"/>
          </w:tcPr>
          <w:p w14:paraId="04728405"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Controls EV charging times</w:t>
            </w:r>
          </w:p>
        </w:tc>
      </w:tr>
      <w:tr w:rsidR="0067177D" w:rsidRPr="002E2104" w14:paraId="15594624" w14:textId="77777777" w:rsidTr="00FB035B">
        <w:tc>
          <w:tcPr>
            <w:tcW w:w="4140" w:type="dxa"/>
            <w:vAlign w:val="center"/>
          </w:tcPr>
          <w:p w14:paraId="724DE6B8"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Connected Homes</w:t>
            </w:r>
          </w:p>
        </w:tc>
        <w:tc>
          <w:tcPr>
            <w:tcW w:w="990" w:type="dxa"/>
            <w:vAlign w:val="center"/>
          </w:tcPr>
          <w:p w14:paraId="31991296" w14:textId="77777777" w:rsidR="000944A5" w:rsidRPr="002E2104" w:rsidRDefault="000944A5" w:rsidP="000944A5">
            <w:pPr>
              <w:jc w:val="center"/>
              <w:rPr>
                <w:rFonts w:ascii="Calibri" w:hAnsi="Calibri" w:cs="Calibri"/>
                <w:sz w:val="22"/>
                <w:szCs w:val="22"/>
              </w:rPr>
            </w:pPr>
            <w:r w:rsidRPr="002E2104">
              <w:rPr>
                <w:rFonts w:ascii="Calibri" w:hAnsi="Calibri" w:cs="Calibri"/>
                <w:sz w:val="22"/>
                <w:szCs w:val="22"/>
              </w:rPr>
              <w:t>Y</w:t>
            </w:r>
          </w:p>
        </w:tc>
        <w:tc>
          <w:tcPr>
            <w:tcW w:w="4770" w:type="dxa"/>
            <w:vAlign w:val="center"/>
          </w:tcPr>
          <w:p w14:paraId="586AD424"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DR Program with residential smart devices thermostats and EV</w:t>
            </w:r>
          </w:p>
        </w:tc>
      </w:tr>
      <w:tr w:rsidR="000944A5" w:rsidRPr="002E2104" w14:paraId="7004AA6B" w14:textId="77777777" w:rsidTr="000944A5">
        <w:tc>
          <w:tcPr>
            <w:tcW w:w="4140" w:type="dxa"/>
            <w:vAlign w:val="center"/>
          </w:tcPr>
          <w:p w14:paraId="1CE49D7C"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MLP Solar Rebate Program</w:t>
            </w:r>
          </w:p>
        </w:tc>
        <w:tc>
          <w:tcPr>
            <w:tcW w:w="990" w:type="dxa"/>
            <w:vAlign w:val="bottom"/>
          </w:tcPr>
          <w:p w14:paraId="097A5FB0" w14:textId="77777777" w:rsidR="000944A5" w:rsidRPr="002E2104" w:rsidRDefault="00FB035B" w:rsidP="000944A5">
            <w:pPr>
              <w:jc w:val="center"/>
              <w:rPr>
                <w:rFonts w:ascii="Calibri" w:hAnsi="Calibri" w:cs="Calibri"/>
                <w:sz w:val="22"/>
                <w:szCs w:val="22"/>
              </w:rPr>
            </w:pPr>
            <w:r w:rsidRPr="002E2104">
              <w:rPr>
                <w:rFonts w:ascii="Calibri" w:hAnsi="Calibri" w:cs="Calibri"/>
                <w:sz w:val="22"/>
                <w:szCs w:val="22"/>
              </w:rPr>
              <w:t>Y</w:t>
            </w:r>
          </w:p>
        </w:tc>
        <w:tc>
          <w:tcPr>
            <w:tcW w:w="4770" w:type="dxa"/>
            <w:vAlign w:val="center"/>
          </w:tcPr>
          <w:p w14:paraId="36B59AE9" w14:textId="77777777" w:rsidR="000944A5" w:rsidRPr="002E2104" w:rsidRDefault="000944A5" w:rsidP="000944A5">
            <w:pPr>
              <w:rPr>
                <w:rFonts w:ascii="Calibri" w:eastAsia="Times New Roman" w:hAnsi="Calibri" w:cs="Calibri"/>
              </w:rPr>
            </w:pPr>
            <w:r w:rsidRPr="002E2104">
              <w:rPr>
                <w:rFonts w:ascii="Calibri" w:eastAsia="Times New Roman" w:hAnsi="Calibri" w:cs="Calibri"/>
              </w:rPr>
              <w:t>DOER matching rebates for residential solar</w:t>
            </w:r>
          </w:p>
        </w:tc>
      </w:tr>
    </w:tbl>
    <w:p w14:paraId="7E0AB989" w14:textId="77777777" w:rsidR="000944A5" w:rsidRPr="002E2104" w:rsidRDefault="000944A5">
      <w:pPr>
        <w:pStyle w:val="BodyText"/>
        <w:rPr>
          <w:b/>
          <w:sz w:val="20"/>
        </w:rPr>
      </w:pPr>
    </w:p>
    <w:p w14:paraId="7C7CC7E8" w14:textId="77777777" w:rsidR="00C97185" w:rsidRPr="002E2104" w:rsidRDefault="00C97185">
      <w:pPr>
        <w:pStyle w:val="BodyText"/>
        <w:spacing w:before="10"/>
        <w:rPr>
          <w:b/>
          <w:sz w:val="21"/>
        </w:rPr>
      </w:pPr>
    </w:p>
    <w:p w14:paraId="5A0E1B52" w14:textId="77777777" w:rsidR="00774917" w:rsidRPr="002E2104" w:rsidRDefault="00774917" w:rsidP="00774917">
      <w:pPr>
        <w:pStyle w:val="Heading2"/>
      </w:pPr>
      <w:r w:rsidRPr="002E2104">
        <w:t>Program Budget Data - 2020</w:t>
      </w:r>
    </w:p>
    <w:p w14:paraId="6A3B055C" w14:textId="77777777" w:rsidR="00774917" w:rsidRPr="002E2104" w:rsidRDefault="00774917" w:rsidP="00774917">
      <w:pPr>
        <w:pStyle w:val="BodyText"/>
        <w:spacing w:before="10"/>
        <w:rPr>
          <w:b/>
          <w:sz w:val="21"/>
        </w:rPr>
      </w:pPr>
    </w:p>
    <w:tbl>
      <w:tblPr>
        <w:tblStyle w:val="TableGrid"/>
        <w:tblW w:w="0" w:type="auto"/>
        <w:tblInd w:w="108" w:type="dxa"/>
        <w:tblLook w:val="04A0" w:firstRow="1" w:lastRow="0" w:firstColumn="1" w:lastColumn="0" w:noHBand="0" w:noVBand="1"/>
      </w:tblPr>
      <w:tblGrid>
        <w:gridCol w:w="3600"/>
        <w:gridCol w:w="1188"/>
      </w:tblGrid>
      <w:tr w:rsidR="0067177D" w:rsidRPr="002E2104" w14:paraId="361B1383" w14:textId="77777777" w:rsidTr="009B5322">
        <w:tc>
          <w:tcPr>
            <w:tcW w:w="3600" w:type="dxa"/>
            <w:vAlign w:val="bottom"/>
          </w:tcPr>
          <w:p w14:paraId="75497BD3" w14:textId="77777777" w:rsidR="006C75ED" w:rsidRPr="002E2104" w:rsidRDefault="006C75ED" w:rsidP="006C75ED">
            <w:pPr>
              <w:jc w:val="center"/>
              <w:rPr>
                <w:rFonts w:ascii="Calibri" w:eastAsia="Times New Roman" w:hAnsi="Calibri" w:cs="Calibri"/>
              </w:rPr>
            </w:pPr>
            <w:r w:rsidRPr="002E2104">
              <w:rPr>
                <w:rFonts w:ascii="Calibri" w:eastAsia="Times New Roman" w:hAnsi="Calibri" w:cs="Calibri"/>
              </w:rPr>
              <w:t>2020 Gross Annual Retail Revenue</w:t>
            </w:r>
          </w:p>
        </w:tc>
        <w:tc>
          <w:tcPr>
            <w:tcW w:w="1188" w:type="dxa"/>
            <w:vAlign w:val="center"/>
          </w:tcPr>
          <w:p w14:paraId="1F2052F4" w14:textId="77777777" w:rsidR="006C75ED" w:rsidRPr="002E2104" w:rsidRDefault="006C75ED" w:rsidP="006C75ED">
            <w:pPr>
              <w:jc w:val="center"/>
              <w:rPr>
                <w:rFonts w:ascii="Calibri" w:eastAsia="Times New Roman" w:hAnsi="Calibri" w:cs="Calibri"/>
              </w:rPr>
            </w:pPr>
            <w:r w:rsidRPr="002E2104">
              <w:rPr>
                <w:rFonts w:ascii="Calibri" w:hAnsi="Calibri" w:cs="Calibri"/>
              </w:rPr>
              <w:t xml:space="preserve">$8,386,000 </w:t>
            </w:r>
          </w:p>
        </w:tc>
      </w:tr>
      <w:tr w:rsidR="0067177D" w:rsidRPr="002E2104" w14:paraId="7FEC80C8" w14:textId="77777777" w:rsidTr="009B5322">
        <w:tc>
          <w:tcPr>
            <w:tcW w:w="3600" w:type="dxa"/>
            <w:vAlign w:val="bottom"/>
          </w:tcPr>
          <w:p w14:paraId="47C85D42" w14:textId="77777777" w:rsidR="006C75ED" w:rsidRPr="002E2104" w:rsidRDefault="006C75ED" w:rsidP="006C75ED">
            <w:pPr>
              <w:jc w:val="center"/>
              <w:rPr>
                <w:rFonts w:ascii="Calibri" w:eastAsia="Times New Roman" w:hAnsi="Calibri" w:cs="Calibri"/>
              </w:rPr>
            </w:pPr>
            <w:r w:rsidRPr="002E2104">
              <w:rPr>
                <w:rFonts w:ascii="Calibri" w:eastAsia="Times New Roman" w:hAnsi="Calibri" w:cs="Calibri"/>
              </w:rPr>
              <w:t>Annual RCS Budget Threshold</w:t>
            </w:r>
          </w:p>
        </w:tc>
        <w:tc>
          <w:tcPr>
            <w:tcW w:w="1188" w:type="dxa"/>
            <w:vAlign w:val="center"/>
          </w:tcPr>
          <w:p w14:paraId="6CAE908E" w14:textId="77777777" w:rsidR="006C75ED" w:rsidRPr="002E2104" w:rsidRDefault="006C75ED" w:rsidP="006C75ED">
            <w:pPr>
              <w:jc w:val="center"/>
              <w:rPr>
                <w:rFonts w:ascii="Calibri" w:hAnsi="Calibri" w:cs="Calibri"/>
                <w:b/>
                <w:bCs/>
              </w:rPr>
            </w:pPr>
            <w:r w:rsidRPr="002E2104">
              <w:rPr>
                <w:rFonts w:ascii="Calibri" w:hAnsi="Calibri" w:cs="Calibri"/>
                <w:b/>
                <w:bCs/>
              </w:rPr>
              <w:t xml:space="preserve">$20,965 </w:t>
            </w:r>
          </w:p>
        </w:tc>
      </w:tr>
      <w:tr w:rsidR="0067177D" w:rsidRPr="002E2104" w14:paraId="4B5EB42B" w14:textId="77777777" w:rsidTr="009B5322">
        <w:tc>
          <w:tcPr>
            <w:tcW w:w="3600" w:type="dxa"/>
            <w:vAlign w:val="bottom"/>
          </w:tcPr>
          <w:p w14:paraId="2F1579C2" w14:textId="77777777" w:rsidR="006C75ED" w:rsidRPr="002E2104" w:rsidRDefault="006C75ED" w:rsidP="006C75ED">
            <w:pPr>
              <w:jc w:val="center"/>
              <w:rPr>
                <w:rFonts w:ascii="Calibri" w:eastAsia="Times New Roman" w:hAnsi="Calibri" w:cs="Calibri"/>
              </w:rPr>
            </w:pPr>
            <w:r w:rsidRPr="002E2104">
              <w:rPr>
                <w:rFonts w:ascii="Calibri" w:eastAsia="Times New Roman" w:hAnsi="Calibri" w:cs="Calibri"/>
              </w:rPr>
              <w:t>Total Residential Electric Sales (kWh)</w:t>
            </w:r>
          </w:p>
        </w:tc>
        <w:tc>
          <w:tcPr>
            <w:tcW w:w="1188" w:type="dxa"/>
            <w:vAlign w:val="center"/>
          </w:tcPr>
          <w:p w14:paraId="65ECE01D" w14:textId="77777777" w:rsidR="006C75ED" w:rsidRPr="002E2104" w:rsidRDefault="006C75ED" w:rsidP="006C75ED">
            <w:pPr>
              <w:jc w:val="center"/>
              <w:rPr>
                <w:rFonts w:ascii="Calibri" w:hAnsi="Calibri" w:cs="Calibri"/>
              </w:rPr>
            </w:pPr>
            <w:r w:rsidRPr="002E2104">
              <w:rPr>
                <w:rFonts w:ascii="Calibri" w:hAnsi="Calibri" w:cs="Calibri"/>
              </w:rPr>
              <w:t>30,633,533</w:t>
            </w:r>
          </w:p>
        </w:tc>
      </w:tr>
      <w:tr w:rsidR="006C75ED" w:rsidRPr="002E2104" w14:paraId="25F262ED" w14:textId="77777777" w:rsidTr="009B5322">
        <w:tc>
          <w:tcPr>
            <w:tcW w:w="3600" w:type="dxa"/>
            <w:vAlign w:val="bottom"/>
          </w:tcPr>
          <w:p w14:paraId="0B32A439" w14:textId="77777777" w:rsidR="006C75ED" w:rsidRPr="002E2104" w:rsidRDefault="006C75ED" w:rsidP="006C75ED">
            <w:pPr>
              <w:jc w:val="center"/>
              <w:rPr>
                <w:rFonts w:ascii="Calibri" w:eastAsia="Times New Roman" w:hAnsi="Calibri" w:cs="Calibri"/>
              </w:rPr>
            </w:pPr>
            <w:r w:rsidRPr="002E2104">
              <w:rPr>
                <w:rFonts w:ascii="Calibri" w:eastAsia="Times New Roman" w:hAnsi="Calibri" w:cs="Calibri"/>
              </w:rPr>
              <w:t>Number Residential Electric Customers</w:t>
            </w:r>
          </w:p>
        </w:tc>
        <w:tc>
          <w:tcPr>
            <w:tcW w:w="1188" w:type="dxa"/>
            <w:vAlign w:val="center"/>
          </w:tcPr>
          <w:p w14:paraId="30D2E6F0" w14:textId="77777777" w:rsidR="006C75ED" w:rsidRPr="002E2104" w:rsidRDefault="006C75ED" w:rsidP="006C75ED">
            <w:pPr>
              <w:jc w:val="center"/>
              <w:rPr>
                <w:rFonts w:ascii="Calibri" w:hAnsi="Calibri" w:cs="Calibri"/>
              </w:rPr>
            </w:pPr>
            <w:r w:rsidRPr="002E2104">
              <w:rPr>
                <w:rFonts w:ascii="Calibri" w:hAnsi="Calibri" w:cs="Calibri"/>
              </w:rPr>
              <w:t>3,490</w:t>
            </w:r>
          </w:p>
        </w:tc>
      </w:tr>
    </w:tbl>
    <w:p w14:paraId="5EC9DA7D" w14:textId="77777777" w:rsidR="009B5322" w:rsidRPr="002E2104" w:rsidRDefault="009B5322" w:rsidP="00774917">
      <w:pPr>
        <w:pStyle w:val="BodyText"/>
        <w:rPr>
          <w:sz w:val="20"/>
        </w:rPr>
      </w:pPr>
    </w:p>
    <w:p w14:paraId="00CFD6B0" w14:textId="77777777" w:rsidR="009B5322" w:rsidRPr="002E2104" w:rsidRDefault="009B5322" w:rsidP="00774917">
      <w:pPr>
        <w:pStyle w:val="BodyText"/>
        <w:rPr>
          <w:sz w:val="20"/>
        </w:rPr>
      </w:pPr>
    </w:p>
    <w:p w14:paraId="406BD948" w14:textId="77777777" w:rsidR="009B4CF4" w:rsidRPr="002E2104" w:rsidRDefault="009B4CF4" w:rsidP="009B4CF4">
      <w:pPr>
        <w:ind w:left="144"/>
        <w:rPr>
          <w:b/>
        </w:rPr>
      </w:pPr>
      <w:r w:rsidRPr="002E2104">
        <w:rPr>
          <w:b/>
        </w:rPr>
        <w:t>Municipal RCS Roadmap – 2022 Budget</w:t>
      </w:r>
    </w:p>
    <w:p w14:paraId="047B739B" w14:textId="77777777" w:rsidR="009B4CF4" w:rsidRPr="002E2104" w:rsidRDefault="009B4CF4" w:rsidP="009B4CF4">
      <w:pPr>
        <w:pStyle w:val="BodyText"/>
        <w:rPr>
          <w:b/>
        </w:rPr>
      </w:pPr>
    </w:p>
    <w:tbl>
      <w:tblPr>
        <w:tblW w:w="9900" w:type="dxa"/>
        <w:tblInd w:w="108" w:type="dxa"/>
        <w:tblLook w:val="04A0" w:firstRow="1" w:lastRow="0" w:firstColumn="1" w:lastColumn="0" w:noHBand="0" w:noVBand="1"/>
      </w:tblPr>
      <w:tblGrid>
        <w:gridCol w:w="4340"/>
        <w:gridCol w:w="3940"/>
        <w:gridCol w:w="1620"/>
      </w:tblGrid>
      <w:tr w:rsidR="0067177D" w:rsidRPr="002E2104" w14:paraId="19900C57" w14:textId="77777777" w:rsidTr="0096229D">
        <w:trPr>
          <w:trHeight w:val="510"/>
        </w:trPr>
        <w:tc>
          <w:tcPr>
            <w:tcW w:w="434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0F0EB516" w14:textId="77777777" w:rsidR="009B4CF4" w:rsidRPr="002E2104" w:rsidRDefault="009B4CF4" w:rsidP="009B4CF4">
            <w:pPr>
              <w:widowControl/>
              <w:autoSpaceDE/>
              <w:autoSpaceDN/>
              <w:jc w:val="center"/>
              <w:rPr>
                <w:rFonts w:ascii="Calibri" w:eastAsia="Times New Roman" w:hAnsi="Calibri" w:cs="Calibri"/>
                <w:b/>
                <w:bCs/>
                <w:sz w:val="20"/>
                <w:szCs w:val="20"/>
              </w:rPr>
            </w:pPr>
            <w:r w:rsidRPr="002E2104">
              <w:rPr>
                <w:rFonts w:ascii="Calibri" w:eastAsia="Times New Roman" w:hAnsi="Calibri" w:cs="Calibri"/>
                <w:b/>
                <w:bCs/>
                <w:sz w:val="20"/>
                <w:szCs w:val="20"/>
              </w:rPr>
              <w:t>Budget Category</w:t>
            </w:r>
          </w:p>
        </w:tc>
        <w:tc>
          <w:tcPr>
            <w:tcW w:w="394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4245D42D" w14:textId="77777777" w:rsidR="009B4CF4" w:rsidRPr="002E2104" w:rsidRDefault="009B4CF4" w:rsidP="009B4CF4">
            <w:pPr>
              <w:widowControl/>
              <w:autoSpaceDE/>
              <w:autoSpaceDN/>
              <w:jc w:val="center"/>
              <w:rPr>
                <w:rFonts w:ascii="Calibri" w:eastAsia="Times New Roman" w:hAnsi="Calibri" w:cs="Calibri"/>
                <w:b/>
                <w:bCs/>
                <w:sz w:val="20"/>
                <w:szCs w:val="20"/>
              </w:rPr>
            </w:pPr>
            <w:r w:rsidRPr="002E2104">
              <w:rPr>
                <w:rFonts w:ascii="Calibri" w:eastAsia="Times New Roman" w:hAnsi="Calibri" w:cs="Calibri"/>
                <w:b/>
                <w:bCs/>
                <w:sz w:val="20"/>
                <w:szCs w:val="20"/>
              </w:rPr>
              <w:t>Planned Dollar Amount</w:t>
            </w:r>
          </w:p>
        </w:tc>
        <w:tc>
          <w:tcPr>
            <w:tcW w:w="162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0BE98B42" w14:textId="77777777" w:rsidR="009B4CF4" w:rsidRPr="002E2104" w:rsidRDefault="009B4CF4" w:rsidP="009B4CF4">
            <w:pPr>
              <w:widowControl/>
              <w:autoSpaceDE/>
              <w:autoSpaceDN/>
              <w:jc w:val="center"/>
              <w:rPr>
                <w:rFonts w:ascii="Calibri" w:eastAsia="Times New Roman" w:hAnsi="Calibri" w:cs="Calibri"/>
                <w:b/>
                <w:bCs/>
                <w:sz w:val="20"/>
                <w:szCs w:val="20"/>
              </w:rPr>
            </w:pPr>
            <w:r w:rsidRPr="002E2104">
              <w:rPr>
                <w:rFonts w:ascii="Calibri" w:eastAsia="Times New Roman" w:hAnsi="Calibri" w:cs="Calibri"/>
                <w:b/>
                <w:bCs/>
                <w:sz w:val="20"/>
                <w:szCs w:val="20"/>
              </w:rPr>
              <w:t>Planned Volume (include units)</w:t>
            </w:r>
          </w:p>
        </w:tc>
      </w:tr>
      <w:tr w:rsidR="0067177D" w:rsidRPr="002E2104" w14:paraId="61ADBC96" w14:textId="77777777" w:rsidTr="0096229D">
        <w:trPr>
          <w:trHeight w:val="300"/>
        </w:trPr>
        <w:tc>
          <w:tcPr>
            <w:tcW w:w="43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6362345" w14:textId="77777777" w:rsidR="009B4CF4" w:rsidRPr="002E2104" w:rsidRDefault="009B4CF4" w:rsidP="009B4CF4">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Residential Energy Assessment</w:t>
            </w:r>
          </w:p>
        </w:tc>
        <w:tc>
          <w:tcPr>
            <w:tcW w:w="3940" w:type="dxa"/>
            <w:tcBorders>
              <w:top w:val="nil"/>
              <w:left w:val="nil"/>
              <w:bottom w:val="single" w:sz="4" w:space="0" w:color="auto"/>
              <w:right w:val="single" w:sz="4" w:space="0" w:color="auto"/>
            </w:tcBorders>
            <w:shd w:val="clear" w:color="auto" w:fill="auto"/>
            <w:vAlign w:val="center"/>
          </w:tcPr>
          <w:p w14:paraId="25F3FAB7" w14:textId="77777777" w:rsidR="009B4CF4" w:rsidRPr="002E2104" w:rsidRDefault="009B4CF4" w:rsidP="009B4CF4">
            <w:pPr>
              <w:jc w:val="center"/>
              <w:rPr>
                <w:rFonts w:ascii="Calibri" w:eastAsia="Times New Roman" w:hAnsi="Calibri" w:cs="Calibri"/>
                <w:sz w:val="20"/>
                <w:szCs w:val="20"/>
              </w:rPr>
            </w:pPr>
            <w:r w:rsidRPr="002E2104">
              <w:rPr>
                <w:rFonts w:ascii="Calibri" w:hAnsi="Calibri" w:cs="Calibri"/>
                <w:sz w:val="20"/>
                <w:szCs w:val="20"/>
              </w:rPr>
              <w:t xml:space="preserve">$6,725 </w:t>
            </w:r>
          </w:p>
        </w:tc>
        <w:tc>
          <w:tcPr>
            <w:tcW w:w="1620" w:type="dxa"/>
            <w:tcBorders>
              <w:top w:val="single" w:sz="4" w:space="0" w:color="auto"/>
              <w:left w:val="single" w:sz="4" w:space="0" w:color="auto"/>
              <w:bottom w:val="single" w:sz="4" w:space="0" w:color="auto"/>
              <w:right w:val="single" w:sz="8" w:space="0" w:color="auto"/>
            </w:tcBorders>
            <w:shd w:val="clear" w:color="auto" w:fill="auto"/>
            <w:vAlign w:val="center"/>
          </w:tcPr>
          <w:p w14:paraId="1BE6007F"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25 audits</w:t>
            </w:r>
          </w:p>
        </w:tc>
      </w:tr>
      <w:tr w:rsidR="0067177D" w:rsidRPr="002E2104" w14:paraId="15F194C0"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6128A606" w14:textId="77777777" w:rsidR="009B4CF4" w:rsidRPr="002E2104" w:rsidRDefault="009B4CF4" w:rsidP="002B3CEB">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ISM provided during audits (LED Bulbs)</w:t>
            </w:r>
          </w:p>
        </w:tc>
        <w:tc>
          <w:tcPr>
            <w:tcW w:w="3940" w:type="dxa"/>
            <w:tcBorders>
              <w:top w:val="nil"/>
              <w:left w:val="nil"/>
              <w:bottom w:val="single" w:sz="4" w:space="0" w:color="auto"/>
              <w:right w:val="single" w:sz="4" w:space="0" w:color="auto"/>
            </w:tcBorders>
            <w:shd w:val="clear" w:color="auto" w:fill="auto"/>
            <w:vAlign w:val="center"/>
          </w:tcPr>
          <w:p w14:paraId="6F7624B8"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 xml:space="preserve">$150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226BA04E"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75 LED bulbs</w:t>
            </w:r>
          </w:p>
        </w:tc>
      </w:tr>
      <w:tr w:rsidR="0067177D" w:rsidRPr="002E2104" w14:paraId="728A9CC5"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6FE43701" w14:textId="77777777" w:rsidR="009B4CF4" w:rsidRPr="002E2104" w:rsidRDefault="009B4CF4" w:rsidP="009B4CF4">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 Appliance and Thermostat Rebates</w:t>
            </w:r>
          </w:p>
        </w:tc>
        <w:tc>
          <w:tcPr>
            <w:tcW w:w="3940" w:type="dxa"/>
            <w:tcBorders>
              <w:top w:val="nil"/>
              <w:left w:val="nil"/>
              <w:bottom w:val="single" w:sz="4" w:space="0" w:color="auto"/>
              <w:right w:val="single" w:sz="4" w:space="0" w:color="auto"/>
            </w:tcBorders>
            <w:shd w:val="clear" w:color="auto" w:fill="auto"/>
            <w:vAlign w:val="center"/>
          </w:tcPr>
          <w:p w14:paraId="211F167A"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 xml:space="preserve">$4,030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40AE1C90"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52 Rebates</w:t>
            </w:r>
          </w:p>
        </w:tc>
      </w:tr>
      <w:tr w:rsidR="0067177D" w:rsidRPr="002E2104" w14:paraId="3E25B558"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4AAD3750" w14:textId="77777777" w:rsidR="009B4CF4" w:rsidRPr="002E2104" w:rsidRDefault="009B4CF4" w:rsidP="009B4CF4">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Cool Homes Rebates</w:t>
            </w:r>
          </w:p>
        </w:tc>
        <w:tc>
          <w:tcPr>
            <w:tcW w:w="3940" w:type="dxa"/>
            <w:tcBorders>
              <w:top w:val="nil"/>
              <w:left w:val="nil"/>
              <w:bottom w:val="single" w:sz="4" w:space="0" w:color="auto"/>
              <w:right w:val="single" w:sz="4" w:space="0" w:color="auto"/>
            </w:tcBorders>
            <w:shd w:val="clear" w:color="auto" w:fill="auto"/>
            <w:vAlign w:val="center"/>
          </w:tcPr>
          <w:p w14:paraId="722FDABE"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 xml:space="preserve">$24,000 </w:t>
            </w:r>
          </w:p>
        </w:tc>
        <w:tc>
          <w:tcPr>
            <w:tcW w:w="1620" w:type="dxa"/>
            <w:tcBorders>
              <w:top w:val="nil"/>
              <w:left w:val="single" w:sz="4" w:space="0" w:color="auto"/>
              <w:bottom w:val="single" w:sz="4" w:space="0" w:color="auto"/>
              <w:right w:val="single" w:sz="8" w:space="0" w:color="auto"/>
            </w:tcBorders>
            <w:shd w:val="clear" w:color="auto" w:fill="auto"/>
            <w:vAlign w:val="center"/>
          </w:tcPr>
          <w:p w14:paraId="30E78D55"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60 Rebates</w:t>
            </w:r>
          </w:p>
        </w:tc>
      </w:tr>
      <w:tr w:rsidR="0067177D" w:rsidRPr="002E2104" w14:paraId="099DCA09"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47AAC50A" w14:textId="77777777" w:rsidR="009B4CF4" w:rsidRPr="002E2104" w:rsidRDefault="009B4CF4" w:rsidP="009B4CF4">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Connected Homes Device Rewards and Charges</w:t>
            </w:r>
          </w:p>
        </w:tc>
        <w:tc>
          <w:tcPr>
            <w:tcW w:w="3940" w:type="dxa"/>
            <w:tcBorders>
              <w:top w:val="nil"/>
              <w:left w:val="nil"/>
              <w:bottom w:val="single" w:sz="4" w:space="0" w:color="auto"/>
              <w:right w:val="single" w:sz="4" w:space="0" w:color="auto"/>
            </w:tcBorders>
            <w:shd w:val="clear" w:color="auto" w:fill="auto"/>
            <w:noWrap/>
            <w:vAlign w:val="center"/>
          </w:tcPr>
          <w:p w14:paraId="7D55E2D3"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$650</w:t>
            </w:r>
          </w:p>
        </w:tc>
        <w:tc>
          <w:tcPr>
            <w:tcW w:w="1620" w:type="dxa"/>
            <w:tcBorders>
              <w:top w:val="nil"/>
              <w:left w:val="single" w:sz="4" w:space="0" w:color="auto"/>
              <w:bottom w:val="single" w:sz="4" w:space="0" w:color="auto"/>
              <w:right w:val="single" w:sz="8" w:space="0" w:color="auto"/>
            </w:tcBorders>
            <w:shd w:val="clear" w:color="auto" w:fill="auto"/>
            <w:vAlign w:val="center"/>
          </w:tcPr>
          <w:p w14:paraId="62EBC2D1"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13 Devices</w:t>
            </w:r>
          </w:p>
        </w:tc>
      </w:tr>
      <w:tr w:rsidR="0067177D" w:rsidRPr="002E2104" w14:paraId="6A51AE4E"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055C6349" w14:textId="77777777" w:rsidR="009B4CF4" w:rsidRPr="002E2104" w:rsidRDefault="009B4CF4" w:rsidP="009B4CF4">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Residential EV Charger Rebates</w:t>
            </w:r>
          </w:p>
        </w:tc>
        <w:tc>
          <w:tcPr>
            <w:tcW w:w="3940" w:type="dxa"/>
            <w:tcBorders>
              <w:top w:val="nil"/>
              <w:left w:val="nil"/>
              <w:bottom w:val="single" w:sz="4" w:space="0" w:color="auto"/>
              <w:right w:val="single" w:sz="4" w:space="0" w:color="auto"/>
            </w:tcBorders>
            <w:shd w:val="clear" w:color="auto" w:fill="auto"/>
            <w:noWrap/>
            <w:vAlign w:val="center"/>
          </w:tcPr>
          <w:p w14:paraId="44599AD8"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$1,400</w:t>
            </w:r>
          </w:p>
        </w:tc>
        <w:tc>
          <w:tcPr>
            <w:tcW w:w="1620" w:type="dxa"/>
            <w:tcBorders>
              <w:top w:val="nil"/>
              <w:left w:val="single" w:sz="4" w:space="0" w:color="auto"/>
              <w:bottom w:val="single" w:sz="4" w:space="0" w:color="auto"/>
              <w:right w:val="single" w:sz="8" w:space="0" w:color="auto"/>
            </w:tcBorders>
            <w:shd w:val="clear" w:color="auto" w:fill="auto"/>
            <w:vAlign w:val="center"/>
          </w:tcPr>
          <w:p w14:paraId="3C963A91"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2 Chargers</w:t>
            </w:r>
          </w:p>
        </w:tc>
      </w:tr>
      <w:tr w:rsidR="0067177D" w:rsidRPr="002E2104" w14:paraId="6AD3DAD6" w14:textId="77777777" w:rsidTr="0096229D">
        <w:trPr>
          <w:trHeight w:val="315"/>
        </w:trPr>
        <w:tc>
          <w:tcPr>
            <w:tcW w:w="43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A98DA2C" w14:textId="77777777" w:rsidR="009B4CF4" w:rsidRPr="002E2104" w:rsidRDefault="009B4CF4" w:rsidP="009B4CF4">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Tier 1 and Tier 2 and Optional Admin Costs</w:t>
            </w:r>
          </w:p>
        </w:tc>
        <w:tc>
          <w:tcPr>
            <w:tcW w:w="3940" w:type="dxa"/>
            <w:tcBorders>
              <w:top w:val="nil"/>
              <w:left w:val="nil"/>
              <w:bottom w:val="single" w:sz="8" w:space="0" w:color="auto"/>
              <w:right w:val="single" w:sz="4" w:space="0" w:color="auto"/>
            </w:tcBorders>
            <w:shd w:val="clear" w:color="auto" w:fill="auto"/>
            <w:noWrap/>
            <w:vAlign w:val="center"/>
          </w:tcPr>
          <w:p w14:paraId="34F6C325"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$34,535</w:t>
            </w:r>
          </w:p>
        </w:tc>
        <w:tc>
          <w:tcPr>
            <w:tcW w:w="1620" w:type="dxa"/>
            <w:tcBorders>
              <w:top w:val="nil"/>
              <w:left w:val="single" w:sz="4" w:space="0" w:color="auto"/>
              <w:bottom w:val="single" w:sz="8" w:space="0" w:color="auto"/>
              <w:right w:val="single" w:sz="8" w:space="0" w:color="auto"/>
            </w:tcBorders>
            <w:shd w:val="clear" w:color="auto" w:fill="auto"/>
            <w:noWrap/>
            <w:vAlign w:val="center"/>
          </w:tcPr>
          <w:p w14:paraId="79A93143" w14:textId="77777777" w:rsidR="009B4CF4" w:rsidRPr="002E2104" w:rsidRDefault="009B4CF4" w:rsidP="009B4CF4">
            <w:pPr>
              <w:jc w:val="center"/>
              <w:rPr>
                <w:rFonts w:ascii="Calibri" w:hAnsi="Calibri" w:cs="Calibri"/>
                <w:sz w:val="20"/>
                <w:szCs w:val="20"/>
              </w:rPr>
            </w:pPr>
            <w:r w:rsidRPr="002E2104">
              <w:rPr>
                <w:rFonts w:ascii="Calibri" w:hAnsi="Calibri" w:cs="Calibri"/>
                <w:sz w:val="20"/>
                <w:szCs w:val="20"/>
              </w:rPr>
              <w:t>N/A</w:t>
            </w:r>
          </w:p>
        </w:tc>
      </w:tr>
      <w:tr w:rsidR="009B4CF4" w:rsidRPr="002E2104" w14:paraId="6717F281" w14:textId="77777777" w:rsidTr="0096229D">
        <w:trPr>
          <w:trHeight w:val="300"/>
        </w:trPr>
        <w:tc>
          <w:tcPr>
            <w:tcW w:w="4340" w:type="dxa"/>
            <w:tcBorders>
              <w:top w:val="nil"/>
              <w:left w:val="nil"/>
              <w:bottom w:val="nil"/>
              <w:right w:val="nil"/>
            </w:tcBorders>
            <w:shd w:val="clear" w:color="auto" w:fill="auto"/>
            <w:vAlign w:val="center"/>
            <w:hideMark/>
          </w:tcPr>
          <w:p w14:paraId="5C7F3B8D" w14:textId="77777777" w:rsidR="009B4CF4" w:rsidRPr="002E2104" w:rsidRDefault="009B4CF4" w:rsidP="009B4CF4">
            <w:pPr>
              <w:widowControl/>
              <w:autoSpaceDE/>
              <w:autoSpaceDN/>
              <w:jc w:val="center"/>
              <w:rPr>
                <w:rFonts w:ascii="Calibri" w:eastAsia="Times New Roman" w:hAnsi="Calibri" w:cs="Calibri"/>
                <w:b/>
                <w:bCs/>
                <w:sz w:val="20"/>
                <w:szCs w:val="20"/>
              </w:rPr>
            </w:pPr>
            <w:r w:rsidRPr="002E2104">
              <w:rPr>
                <w:rFonts w:ascii="Calibri" w:eastAsia="Times New Roman" w:hAnsi="Calibri" w:cs="Calibri"/>
                <w:b/>
                <w:bCs/>
                <w:sz w:val="20"/>
                <w:szCs w:val="20"/>
              </w:rPr>
              <w:t>Total</w:t>
            </w:r>
          </w:p>
        </w:tc>
        <w:tc>
          <w:tcPr>
            <w:tcW w:w="3940" w:type="dxa"/>
            <w:tcBorders>
              <w:top w:val="nil"/>
              <w:left w:val="nil"/>
              <w:bottom w:val="nil"/>
              <w:right w:val="nil"/>
            </w:tcBorders>
            <w:shd w:val="clear" w:color="auto" w:fill="auto"/>
            <w:vAlign w:val="center"/>
          </w:tcPr>
          <w:p w14:paraId="181C7B26" w14:textId="77777777" w:rsidR="009B4CF4" w:rsidRPr="002E2104" w:rsidRDefault="009B4CF4" w:rsidP="00B6655B">
            <w:pPr>
              <w:jc w:val="center"/>
              <w:rPr>
                <w:rFonts w:ascii="Calibri" w:hAnsi="Calibri" w:cs="Calibri"/>
                <w:sz w:val="20"/>
                <w:szCs w:val="20"/>
              </w:rPr>
            </w:pPr>
            <w:r w:rsidRPr="002E2104">
              <w:rPr>
                <w:rFonts w:ascii="Calibri" w:hAnsi="Calibri" w:cs="Calibri"/>
                <w:sz w:val="20"/>
                <w:szCs w:val="20"/>
              </w:rPr>
              <w:t>$7</w:t>
            </w:r>
            <w:r w:rsidR="00B6655B" w:rsidRPr="002E2104">
              <w:rPr>
                <w:rFonts w:ascii="Calibri" w:hAnsi="Calibri" w:cs="Calibri"/>
                <w:sz w:val="20"/>
                <w:szCs w:val="20"/>
              </w:rPr>
              <w:t>1</w:t>
            </w:r>
            <w:r w:rsidRPr="002E2104">
              <w:rPr>
                <w:rFonts w:ascii="Calibri" w:hAnsi="Calibri" w:cs="Calibri"/>
                <w:sz w:val="20"/>
                <w:szCs w:val="20"/>
              </w:rPr>
              <w:t xml:space="preserve">,490 </w:t>
            </w:r>
          </w:p>
        </w:tc>
        <w:tc>
          <w:tcPr>
            <w:tcW w:w="1620" w:type="dxa"/>
            <w:tcBorders>
              <w:top w:val="nil"/>
              <w:left w:val="nil"/>
              <w:bottom w:val="nil"/>
              <w:right w:val="nil"/>
            </w:tcBorders>
            <w:shd w:val="clear" w:color="auto" w:fill="auto"/>
            <w:vAlign w:val="bottom"/>
          </w:tcPr>
          <w:p w14:paraId="17AD1C00" w14:textId="77777777" w:rsidR="009B4CF4" w:rsidRPr="002E2104" w:rsidRDefault="009B4CF4" w:rsidP="009B4CF4">
            <w:pPr>
              <w:jc w:val="center"/>
              <w:rPr>
                <w:rFonts w:ascii="Calibri" w:hAnsi="Calibri" w:cs="Calibri"/>
                <w:sz w:val="20"/>
                <w:szCs w:val="20"/>
              </w:rPr>
            </w:pPr>
          </w:p>
        </w:tc>
      </w:tr>
    </w:tbl>
    <w:p w14:paraId="1CBF3C25" w14:textId="77777777" w:rsidR="009B4CF4" w:rsidRPr="002E2104" w:rsidRDefault="009B4CF4" w:rsidP="009B4CF4">
      <w:pPr>
        <w:pStyle w:val="BodyText"/>
        <w:rPr>
          <w:b/>
        </w:rPr>
      </w:pPr>
    </w:p>
    <w:p w14:paraId="6F7325E4" w14:textId="77777777" w:rsidR="009B4CF4" w:rsidRPr="002E2104" w:rsidRDefault="009B4CF4" w:rsidP="009B4CF4">
      <w:pPr>
        <w:pStyle w:val="BodyText"/>
      </w:pPr>
    </w:p>
    <w:p w14:paraId="2F817C7D" w14:textId="77777777" w:rsidR="009B4CF4" w:rsidRPr="002E2104" w:rsidRDefault="009B4CF4" w:rsidP="009B4CF4">
      <w:pPr>
        <w:pStyle w:val="Heading2"/>
      </w:pPr>
      <w:r w:rsidRPr="002E2104">
        <w:t>2022 Rebate Offering</w:t>
      </w:r>
    </w:p>
    <w:p w14:paraId="1591872D" w14:textId="77777777" w:rsidR="002B75A9" w:rsidRPr="002E2104" w:rsidRDefault="002B75A9" w:rsidP="009B4CF4">
      <w:pPr>
        <w:pStyle w:val="Heading2"/>
      </w:pPr>
    </w:p>
    <w:tbl>
      <w:tblPr>
        <w:tblW w:w="9900" w:type="dxa"/>
        <w:tblInd w:w="108" w:type="dxa"/>
        <w:tblLook w:val="04A0" w:firstRow="1" w:lastRow="0" w:firstColumn="1" w:lastColumn="0" w:noHBand="0" w:noVBand="1"/>
      </w:tblPr>
      <w:tblGrid>
        <w:gridCol w:w="4410"/>
        <w:gridCol w:w="3960"/>
        <w:gridCol w:w="1530"/>
      </w:tblGrid>
      <w:tr w:rsidR="0067177D" w:rsidRPr="002E2104" w14:paraId="1974EF8A" w14:textId="77777777" w:rsidTr="0096229D">
        <w:trPr>
          <w:trHeight w:val="300"/>
        </w:trPr>
        <w:tc>
          <w:tcPr>
            <w:tcW w:w="4410" w:type="dxa"/>
            <w:tcBorders>
              <w:top w:val="nil"/>
              <w:left w:val="nil"/>
              <w:bottom w:val="single" w:sz="4" w:space="0" w:color="auto"/>
              <w:right w:val="nil"/>
            </w:tcBorders>
            <w:shd w:val="clear" w:color="auto" w:fill="auto"/>
            <w:noWrap/>
            <w:vAlign w:val="bottom"/>
            <w:hideMark/>
          </w:tcPr>
          <w:p w14:paraId="0AFB92EE" w14:textId="77777777" w:rsidR="002B75A9" w:rsidRPr="002E2104" w:rsidRDefault="002B75A9" w:rsidP="002B75A9">
            <w:pPr>
              <w:widowControl/>
              <w:autoSpaceDE/>
              <w:autoSpaceDN/>
              <w:jc w:val="center"/>
              <w:rPr>
                <w:rFonts w:ascii="Calibri" w:eastAsia="Times New Roman" w:hAnsi="Calibri" w:cs="Calibri"/>
                <w:b/>
                <w:bCs/>
              </w:rPr>
            </w:pPr>
            <w:r w:rsidRPr="002E2104">
              <w:rPr>
                <w:rFonts w:ascii="Calibri" w:eastAsia="Times New Roman" w:hAnsi="Calibri" w:cs="Calibri"/>
                <w:b/>
                <w:bCs/>
              </w:rPr>
              <w:t>Device</w:t>
            </w:r>
          </w:p>
        </w:tc>
        <w:tc>
          <w:tcPr>
            <w:tcW w:w="3960" w:type="dxa"/>
            <w:tcBorders>
              <w:top w:val="nil"/>
              <w:left w:val="nil"/>
              <w:bottom w:val="single" w:sz="4" w:space="0" w:color="auto"/>
              <w:right w:val="nil"/>
            </w:tcBorders>
            <w:shd w:val="clear" w:color="auto" w:fill="auto"/>
            <w:noWrap/>
            <w:vAlign w:val="bottom"/>
            <w:hideMark/>
          </w:tcPr>
          <w:p w14:paraId="7040762C" w14:textId="77777777" w:rsidR="002B75A9" w:rsidRPr="002E2104" w:rsidRDefault="002B75A9" w:rsidP="002B75A9">
            <w:pPr>
              <w:widowControl/>
              <w:autoSpaceDE/>
              <w:autoSpaceDN/>
              <w:jc w:val="center"/>
              <w:rPr>
                <w:rFonts w:ascii="Calibri" w:eastAsia="Times New Roman" w:hAnsi="Calibri" w:cs="Calibri"/>
                <w:b/>
                <w:bCs/>
              </w:rPr>
            </w:pPr>
            <w:r w:rsidRPr="002E2104">
              <w:rPr>
                <w:rFonts w:ascii="Calibri" w:eastAsia="Times New Roman" w:hAnsi="Calibri" w:cs="Calibri"/>
                <w:b/>
                <w:bCs/>
              </w:rPr>
              <w:t>Qualification</w:t>
            </w:r>
          </w:p>
        </w:tc>
        <w:tc>
          <w:tcPr>
            <w:tcW w:w="1530" w:type="dxa"/>
            <w:tcBorders>
              <w:top w:val="nil"/>
              <w:left w:val="nil"/>
              <w:bottom w:val="single" w:sz="4" w:space="0" w:color="auto"/>
              <w:right w:val="nil"/>
            </w:tcBorders>
            <w:shd w:val="clear" w:color="auto" w:fill="auto"/>
            <w:noWrap/>
            <w:vAlign w:val="bottom"/>
            <w:hideMark/>
          </w:tcPr>
          <w:p w14:paraId="74025B49" w14:textId="77777777" w:rsidR="002B75A9" w:rsidRPr="002E2104" w:rsidRDefault="002B75A9" w:rsidP="002B75A9">
            <w:pPr>
              <w:widowControl/>
              <w:autoSpaceDE/>
              <w:autoSpaceDN/>
              <w:jc w:val="center"/>
              <w:rPr>
                <w:rFonts w:ascii="Calibri" w:eastAsia="Times New Roman" w:hAnsi="Calibri" w:cs="Calibri"/>
                <w:b/>
                <w:bCs/>
              </w:rPr>
            </w:pPr>
            <w:r w:rsidRPr="002E2104">
              <w:rPr>
                <w:rFonts w:ascii="Calibri" w:eastAsia="Times New Roman" w:hAnsi="Calibri" w:cs="Calibri"/>
                <w:b/>
                <w:bCs/>
              </w:rPr>
              <w:t>Sterling</w:t>
            </w:r>
          </w:p>
        </w:tc>
      </w:tr>
      <w:tr w:rsidR="0067177D" w:rsidRPr="002E2104" w14:paraId="12F31C3C"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649E4"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Air Purifier/ Room Air Cleaner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01D719E"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C804E"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$40</w:t>
            </w:r>
          </w:p>
        </w:tc>
      </w:tr>
      <w:tr w:rsidR="0067177D" w:rsidRPr="002E2104" w14:paraId="33627871"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EF2DB"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Clothes Washer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E0772DA"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E1759"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w:t>
            </w:r>
          </w:p>
        </w:tc>
      </w:tr>
      <w:tr w:rsidR="0067177D" w:rsidRPr="002E2104" w14:paraId="5C344F85"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348FC"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Clothes Dryer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7003E5C1"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200C4"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w:t>
            </w:r>
          </w:p>
        </w:tc>
      </w:tr>
      <w:tr w:rsidR="0067177D" w:rsidRPr="002E2104" w14:paraId="5D46B06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B85DE"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Dehumidifier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9AB8CB6"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1EDA5"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$30</w:t>
            </w:r>
          </w:p>
        </w:tc>
      </w:tr>
      <w:tr w:rsidR="0067177D" w:rsidRPr="002E2104" w14:paraId="31B7179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9401E"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lastRenderedPageBreak/>
              <w:t>Heat Pump Dryer (Electric)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E4DB8A8"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1E550"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$500</w:t>
            </w:r>
          </w:p>
        </w:tc>
      </w:tr>
      <w:tr w:rsidR="0067177D" w:rsidRPr="002E2104" w14:paraId="5C9F877B"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FBF8F"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Electric Heat Pump Water Heater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F34BF64"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F557D"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$500</w:t>
            </w:r>
          </w:p>
        </w:tc>
      </w:tr>
      <w:tr w:rsidR="0067177D" w:rsidRPr="002E2104" w14:paraId="439BF7B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D692D"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Pool Pump (Two Speed)</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5658C7FA"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6FC9990"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$175</w:t>
            </w:r>
          </w:p>
        </w:tc>
      </w:tr>
      <w:tr w:rsidR="0067177D" w:rsidRPr="002E2104" w14:paraId="4236DB15"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9F4A0"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Pool Pump (Variable Speed)</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EAA8839"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8D456"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$250</w:t>
            </w:r>
          </w:p>
        </w:tc>
      </w:tr>
      <w:tr w:rsidR="0067177D" w:rsidRPr="002E2104" w14:paraId="5E73F14A"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F8793"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Refrigerator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080EF2A"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3F326"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w:t>
            </w:r>
          </w:p>
        </w:tc>
      </w:tr>
      <w:tr w:rsidR="0067177D" w:rsidRPr="002E2104" w14:paraId="0CBBC054"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C80B9"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Heat Pump Pool Heater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1E2EEB5"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49EC63C1"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$250</w:t>
            </w:r>
          </w:p>
        </w:tc>
      </w:tr>
      <w:tr w:rsidR="0067177D" w:rsidRPr="002E2104" w14:paraId="3165998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E087F"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Wifi Enabled Smart Thermostat</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028A989"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ENERGY STAR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CA57F"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 up to $125</w:t>
            </w:r>
          </w:p>
        </w:tc>
      </w:tr>
      <w:tr w:rsidR="0067177D" w:rsidRPr="002E2104" w14:paraId="1B23DB37"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ED5B1"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Induction Range (replace gas/propane)</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1189A07"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9D743"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$500</w:t>
            </w:r>
          </w:p>
        </w:tc>
      </w:tr>
      <w:tr w:rsidR="0067177D" w:rsidRPr="002E2104" w14:paraId="238F542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D9775"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Induction Range (replace electric)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DC85279"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4910C62C"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$100</w:t>
            </w:r>
          </w:p>
        </w:tc>
      </w:tr>
      <w:tr w:rsidR="0067177D" w:rsidRPr="002E2104" w14:paraId="79CC3165"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B8780"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Central A/C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05AA099A"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SEER 16+; EER 13+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F1316"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$250</w:t>
            </w:r>
          </w:p>
        </w:tc>
      </w:tr>
      <w:tr w:rsidR="0067177D" w:rsidRPr="002E2104" w14:paraId="255BDB7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FD9F1"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Air Source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0EA8BBE9"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SEER 16+; EER 12+; HSPF 8.5+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D8673"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$250</w:t>
            </w:r>
          </w:p>
        </w:tc>
      </w:tr>
      <w:tr w:rsidR="0067177D" w:rsidRPr="002E2104" w14:paraId="5DCB6C4F"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E6D05"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Air Source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EA93307"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SEER 18+; HSPF 9.6+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7880E"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$500</w:t>
            </w:r>
          </w:p>
        </w:tc>
      </w:tr>
      <w:tr w:rsidR="0067177D" w:rsidRPr="002E2104" w14:paraId="161E630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6E9D7"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Ground Source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0445C077"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EER 17.1+; COP 3.6+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5432A"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$500</w:t>
            </w:r>
          </w:p>
        </w:tc>
      </w:tr>
      <w:tr w:rsidR="0067177D" w:rsidRPr="002E2104" w14:paraId="6CBCD5ED"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8A815"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 xml:space="preserve">Single-Zone Ductless Mini-Split Heat Pump </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7AE4F721"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SEER 16+; HSPF 9.0+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9B476"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$300</w:t>
            </w:r>
          </w:p>
        </w:tc>
      </w:tr>
      <w:tr w:rsidR="0067177D" w:rsidRPr="002E2104" w14:paraId="507B751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7D4BE"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Multi-Zone Ductless Mini-Split Heat Pump</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1594960"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SEER 16+; HSPF 9.5+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0C53D"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$500</w:t>
            </w:r>
          </w:p>
        </w:tc>
      </w:tr>
      <w:tr w:rsidR="0067177D" w:rsidRPr="002E2104" w14:paraId="7659F806"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7316C"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Batteries (≥10 KWH) - Sonnen, Generac</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53FB5B4"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AA071"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$15/mo</w:t>
            </w:r>
          </w:p>
        </w:tc>
      </w:tr>
      <w:tr w:rsidR="0067177D" w:rsidRPr="002E2104" w14:paraId="15DBFD4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CEA60"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Electric Vehicle Chargers - ChargePoint, JuiceBox</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5D0849CD"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43117"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$10/mo</w:t>
            </w:r>
          </w:p>
        </w:tc>
      </w:tr>
      <w:tr w:rsidR="0067177D" w:rsidRPr="002E2104" w14:paraId="4E0E31E2" w14:textId="77777777" w:rsidTr="0096229D">
        <w:trPr>
          <w:trHeight w:val="5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F3513"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Mini-Split Heat Pump Controllers (per condenser) - Sensibo, Flair</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17F3F5EB"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DEDF3"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$5/mo</w:t>
            </w:r>
          </w:p>
        </w:tc>
      </w:tr>
      <w:tr w:rsidR="0067177D" w:rsidRPr="002E2104" w14:paraId="33BFFA48"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C8432"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Wifi Thermostats - Google Nest, Honeywell Home</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3C882484"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B830"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$5/mo</w:t>
            </w:r>
          </w:p>
        </w:tc>
      </w:tr>
      <w:tr w:rsidR="0067177D" w:rsidRPr="002E2104" w14:paraId="3BB0B2F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164C2"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Electric Hot Water Heaters - GE, Rheem</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55B3670D"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Enroll in Connected Homes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5523C"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$5/mo</w:t>
            </w:r>
          </w:p>
        </w:tc>
      </w:tr>
      <w:tr w:rsidR="0067177D" w:rsidRPr="002E2104" w14:paraId="3593300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DBE04"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Residential EV Scheduled Charging</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3FF5998"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Full Battery EV</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61D1A9F"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Free Charger</w:t>
            </w:r>
          </w:p>
        </w:tc>
      </w:tr>
      <w:tr w:rsidR="0067177D" w:rsidRPr="002E2104" w14:paraId="6B004F4F"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5AC4B"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Residential EV Scheduled Charging</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70CFA4D7"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PHEV &lt;15 kWh Battery Capacity</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8F3C603"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$200</w:t>
            </w:r>
          </w:p>
        </w:tc>
      </w:tr>
      <w:tr w:rsidR="0067177D" w:rsidRPr="002E2104" w14:paraId="1F6BD527"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F6AF6"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Residential EV Scheduled Charging</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4CE70A27" w14:textId="77777777" w:rsidR="002B75A9" w:rsidRPr="002E2104" w:rsidRDefault="002B75A9" w:rsidP="002B75A9">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PHEV 15+ kWh Battery Capacity</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67D4924" w14:textId="77777777" w:rsidR="002B75A9" w:rsidRPr="002E2104" w:rsidRDefault="002B75A9" w:rsidP="002B75A9">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$300</w:t>
            </w:r>
          </w:p>
        </w:tc>
      </w:tr>
      <w:tr w:rsidR="004E240B" w:rsidRPr="002E2104" w14:paraId="12844D6D" w14:textId="77777777" w:rsidTr="004E240B">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D024D" w14:textId="77777777" w:rsidR="004E240B" w:rsidRPr="002E2104" w:rsidRDefault="004E240B" w:rsidP="00E531C8">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MLP Solar Rebate Program (MLP share)</w:t>
            </w:r>
          </w:p>
        </w:tc>
        <w:tc>
          <w:tcPr>
            <w:tcW w:w="3960" w:type="dxa"/>
            <w:tcBorders>
              <w:top w:val="single" w:sz="4" w:space="0" w:color="auto"/>
              <w:left w:val="nil"/>
              <w:bottom w:val="single" w:sz="4" w:space="0" w:color="auto"/>
              <w:right w:val="single" w:sz="4" w:space="0" w:color="auto"/>
            </w:tcBorders>
            <w:shd w:val="clear" w:color="auto" w:fill="auto"/>
            <w:noWrap/>
            <w:vAlign w:val="center"/>
            <w:hideMark/>
          </w:tcPr>
          <w:p w14:paraId="67AE023C" w14:textId="77777777" w:rsidR="004E240B" w:rsidRPr="002E2104" w:rsidRDefault="004E240B" w:rsidP="004E240B">
            <w:pPr>
              <w:widowControl/>
              <w:autoSpaceDE/>
              <w:autoSpaceDN/>
              <w:rPr>
                <w:rFonts w:ascii="Calibri" w:eastAsia="Times New Roman" w:hAnsi="Calibri" w:cs="Calibri"/>
                <w:sz w:val="20"/>
                <w:szCs w:val="20"/>
              </w:rPr>
            </w:pPr>
            <w:r w:rsidRPr="002E2104">
              <w:rPr>
                <w:rFonts w:ascii="Calibri" w:eastAsia="Times New Roman" w:hAnsi="Calibri" w:cs="Calibri"/>
                <w:sz w:val="20"/>
                <w:szCs w:val="20"/>
              </w:rPr>
              <w:t>systems with DOER approval</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1998B5D4" w14:textId="77777777" w:rsidR="004E240B" w:rsidRPr="002E2104" w:rsidRDefault="004E240B" w:rsidP="004E240B">
            <w:pPr>
              <w:widowControl/>
              <w:autoSpaceDE/>
              <w:autoSpaceDN/>
              <w:jc w:val="center"/>
              <w:rPr>
                <w:rFonts w:ascii="Calibri" w:eastAsia="Times New Roman" w:hAnsi="Calibri" w:cs="Calibri"/>
                <w:sz w:val="20"/>
                <w:szCs w:val="20"/>
              </w:rPr>
            </w:pPr>
            <w:r w:rsidRPr="002E2104">
              <w:rPr>
                <w:rFonts w:ascii="Calibri" w:eastAsia="Times New Roman" w:hAnsi="Calibri" w:cs="Calibri"/>
                <w:sz w:val="20"/>
                <w:szCs w:val="20"/>
              </w:rPr>
              <w:t>$0.60/Watt</w:t>
            </w:r>
          </w:p>
        </w:tc>
      </w:tr>
    </w:tbl>
    <w:p w14:paraId="789B060B" w14:textId="77777777" w:rsidR="003A2110" w:rsidRPr="002E2104" w:rsidRDefault="003A2110" w:rsidP="009B4CF4">
      <w:pPr>
        <w:pStyle w:val="Heading2"/>
      </w:pPr>
    </w:p>
    <w:p w14:paraId="6E43BDB8" w14:textId="77777777" w:rsidR="00C97185" w:rsidRPr="002E2104" w:rsidRDefault="00C97185">
      <w:pPr>
        <w:sectPr w:rsidR="00C97185" w:rsidRPr="002E2104">
          <w:footerReference w:type="default" r:id="rId34"/>
          <w:pgSz w:w="12240" w:h="15840"/>
          <w:pgMar w:top="1500" w:right="1300" w:bottom="1220" w:left="1300" w:header="0" w:footer="1024" w:gutter="0"/>
          <w:pgNumType w:start="61"/>
          <w:cols w:space="720"/>
        </w:sectPr>
      </w:pPr>
    </w:p>
    <w:p w14:paraId="37D22113" w14:textId="77777777" w:rsidR="00C97185" w:rsidRPr="008C0587" w:rsidRDefault="00927D69" w:rsidP="00536723">
      <w:pPr>
        <w:pStyle w:val="Heading1"/>
        <w:ind w:right="2250"/>
      </w:pPr>
      <w:r w:rsidRPr="008C0587">
        <w:rPr>
          <w:noProof/>
        </w:rPr>
        <w:lastRenderedPageBreak/>
        <w:drawing>
          <wp:anchor distT="0" distB="0" distL="0" distR="0" simplePos="0" relativeHeight="251643904" behindDoc="0" locked="0" layoutInCell="1" allowOverlap="1" wp14:anchorId="661B63C6" wp14:editId="43CF944C">
            <wp:simplePos x="0" y="0"/>
            <wp:positionH relativeFrom="page">
              <wp:posOffset>5943600</wp:posOffset>
            </wp:positionH>
            <wp:positionV relativeFrom="paragraph">
              <wp:posOffset>-178435</wp:posOffset>
            </wp:positionV>
            <wp:extent cx="1149985" cy="1488217"/>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49985" cy="1488217"/>
                    </a:xfrm>
                    <a:prstGeom prst="rect">
                      <a:avLst/>
                    </a:prstGeom>
                  </pic:spPr>
                </pic:pic>
              </a:graphicData>
            </a:graphic>
            <wp14:sizeRelH relativeFrom="margin">
              <wp14:pctWidth>0</wp14:pctWidth>
            </wp14:sizeRelH>
            <wp14:sizeRelV relativeFrom="margin">
              <wp14:pctHeight>0</wp14:pctHeight>
            </wp14:sizeRelV>
          </wp:anchor>
        </w:drawing>
      </w:r>
      <w:r w:rsidR="00A752EF" w:rsidRPr="008C0587">
        <w:t xml:space="preserve">Templeton Municipal Light &amp; Water Plant (TMLWP) </w:t>
      </w:r>
    </w:p>
    <w:p w14:paraId="134B98AB" w14:textId="77777777" w:rsidR="00C97185" w:rsidRPr="008C0587" w:rsidRDefault="00927D69">
      <w:pPr>
        <w:pStyle w:val="BodyText"/>
        <w:spacing w:before="1"/>
        <w:ind w:left="140" w:right="6128"/>
      </w:pPr>
      <w:r w:rsidRPr="008C0587">
        <w:t xml:space="preserve">Municipal Action Plan – Addendum </w:t>
      </w:r>
    </w:p>
    <w:p w14:paraId="562C8587" w14:textId="77777777" w:rsidR="00536723" w:rsidRPr="008C0587" w:rsidRDefault="00536723">
      <w:pPr>
        <w:pStyle w:val="BodyText"/>
        <w:spacing w:before="1"/>
        <w:ind w:left="140" w:right="6128"/>
      </w:pPr>
    </w:p>
    <w:p w14:paraId="050B68BC" w14:textId="77777777" w:rsidR="00C97185" w:rsidRPr="008C0587" w:rsidRDefault="00927D69">
      <w:pPr>
        <w:pStyle w:val="Heading2"/>
      </w:pPr>
      <w:r w:rsidRPr="008C0587">
        <w:t>Residential Program Portfolio</w:t>
      </w:r>
    </w:p>
    <w:p w14:paraId="21BD9BDC" w14:textId="77777777" w:rsidR="00536723" w:rsidRPr="008C0587" w:rsidRDefault="00536723">
      <w:pPr>
        <w:pStyle w:val="Heading2"/>
      </w:pPr>
    </w:p>
    <w:tbl>
      <w:tblPr>
        <w:tblStyle w:val="TableGrid"/>
        <w:tblW w:w="9900" w:type="dxa"/>
        <w:tblInd w:w="108" w:type="dxa"/>
        <w:tblLook w:val="04A0" w:firstRow="1" w:lastRow="0" w:firstColumn="1" w:lastColumn="0" w:noHBand="0" w:noVBand="1"/>
      </w:tblPr>
      <w:tblGrid>
        <w:gridCol w:w="4140"/>
        <w:gridCol w:w="990"/>
        <w:gridCol w:w="4770"/>
      </w:tblGrid>
      <w:tr w:rsidR="008C0587" w:rsidRPr="008C0587" w14:paraId="488544AE" w14:textId="77777777" w:rsidTr="007D2B39">
        <w:tc>
          <w:tcPr>
            <w:tcW w:w="4140" w:type="dxa"/>
            <w:shd w:val="clear" w:color="auto" w:fill="D9D9D9" w:themeFill="background1" w:themeFillShade="D9"/>
            <w:vAlign w:val="bottom"/>
          </w:tcPr>
          <w:p w14:paraId="02111D2B" w14:textId="77777777" w:rsidR="000944A5" w:rsidRPr="008C0587" w:rsidRDefault="000944A5" w:rsidP="000944A5">
            <w:pPr>
              <w:rPr>
                <w:rFonts w:ascii="Calibri" w:eastAsia="Times New Roman" w:hAnsi="Calibri" w:cs="Calibri"/>
                <w:b/>
                <w:bCs/>
              </w:rPr>
            </w:pPr>
            <w:r w:rsidRPr="008C0587">
              <w:rPr>
                <w:rFonts w:ascii="Calibri" w:eastAsia="Times New Roman" w:hAnsi="Calibri" w:cs="Calibri"/>
                <w:b/>
                <w:bCs/>
              </w:rPr>
              <w:t>Program Name</w:t>
            </w:r>
          </w:p>
        </w:tc>
        <w:tc>
          <w:tcPr>
            <w:tcW w:w="990" w:type="dxa"/>
            <w:shd w:val="clear" w:color="auto" w:fill="D9D9D9" w:themeFill="background1" w:themeFillShade="D9"/>
            <w:vAlign w:val="bottom"/>
          </w:tcPr>
          <w:p w14:paraId="6598B0B8" w14:textId="77777777" w:rsidR="000944A5" w:rsidRPr="008C0587" w:rsidRDefault="000944A5" w:rsidP="007D2B39">
            <w:pPr>
              <w:pStyle w:val="BodyText"/>
              <w:jc w:val="center"/>
            </w:pPr>
            <w:r w:rsidRPr="008C0587">
              <w:rPr>
                <w:rFonts w:ascii="Calibri" w:eastAsia="Times New Roman" w:hAnsi="Calibri" w:cs="Calibri"/>
                <w:b/>
                <w:bCs/>
              </w:rPr>
              <w:t>MMWEC Admin</w:t>
            </w:r>
          </w:p>
        </w:tc>
        <w:tc>
          <w:tcPr>
            <w:tcW w:w="4770" w:type="dxa"/>
            <w:shd w:val="clear" w:color="auto" w:fill="D9D9D9" w:themeFill="background1" w:themeFillShade="D9"/>
            <w:vAlign w:val="bottom"/>
          </w:tcPr>
          <w:p w14:paraId="2DC0623B" w14:textId="77777777" w:rsidR="000944A5" w:rsidRPr="008C0587" w:rsidRDefault="000944A5" w:rsidP="000944A5">
            <w:pPr>
              <w:rPr>
                <w:rFonts w:ascii="Calibri" w:eastAsia="Times New Roman" w:hAnsi="Calibri" w:cs="Calibri"/>
              </w:rPr>
            </w:pPr>
            <w:r w:rsidRPr="008C0587">
              <w:rPr>
                <w:rFonts w:ascii="Calibri" w:eastAsia="Times New Roman" w:hAnsi="Calibri" w:cs="Calibri"/>
                <w:b/>
                <w:bCs/>
              </w:rPr>
              <w:t>General description</w:t>
            </w:r>
          </w:p>
        </w:tc>
      </w:tr>
      <w:tr w:rsidR="008C0587" w:rsidRPr="008C0587" w14:paraId="4AE5E460" w14:textId="77777777" w:rsidTr="007D2B39">
        <w:tc>
          <w:tcPr>
            <w:tcW w:w="4140" w:type="dxa"/>
            <w:vAlign w:val="center"/>
          </w:tcPr>
          <w:p w14:paraId="3BA8997C"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Residential Energy Assessment</w:t>
            </w:r>
          </w:p>
        </w:tc>
        <w:tc>
          <w:tcPr>
            <w:tcW w:w="990" w:type="dxa"/>
            <w:vAlign w:val="center"/>
          </w:tcPr>
          <w:p w14:paraId="4E14EE75" w14:textId="77777777" w:rsidR="000944A5" w:rsidRPr="008C0587" w:rsidRDefault="000944A5" w:rsidP="000944A5">
            <w:pPr>
              <w:jc w:val="center"/>
              <w:rPr>
                <w:rFonts w:ascii="Calibri" w:eastAsia="Times New Roman" w:hAnsi="Calibri" w:cs="Calibri"/>
                <w:sz w:val="22"/>
                <w:szCs w:val="22"/>
              </w:rPr>
            </w:pPr>
            <w:r w:rsidRPr="008C0587">
              <w:rPr>
                <w:rFonts w:ascii="Calibri" w:hAnsi="Calibri" w:cs="Calibri"/>
                <w:sz w:val="22"/>
                <w:szCs w:val="22"/>
              </w:rPr>
              <w:t>Y</w:t>
            </w:r>
          </w:p>
        </w:tc>
        <w:tc>
          <w:tcPr>
            <w:tcW w:w="4770" w:type="dxa"/>
            <w:vAlign w:val="center"/>
          </w:tcPr>
          <w:p w14:paraId="140CD220"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Includes direct install measures</w:t>
            </w:r>
          </w:p>
        </w:tc>
      </w:tr>
      <w:tr w:rsidR="008C0587" w:rsidRPr="008C0587" w14:paraId="46CC0D1C" w14:textId="77777777" w:rsidTr="007D2B39">
        <w:tc>
          <w:tcPr>
            <w:tcW w:w="4140" w:type="dxa"/>
            <w:vAlign w:val="center"/>
          </w:tcPr>
          <w:p w14:paraId="70770D0A"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ENERGY STAR Appliance Rebates</w:t>
            </w:r>
          </w:p>
        </w:tc>
        <w:tc>
          <w:tcPr>
            <w:tcW w:w="990" w:type="dxa"/>
            <w:vAlign w:val="center"/>
          </w:tcPr>
          <w:p w14:paraId="223C347E" w14:textId="77777777" w:rsidR="000944A5" w:rsidRPr="008C0587" w:rsidRDefault="000944A5" w:rsidP="000944A5">
            <w:pPr>
              <w:jc w:val="center"/>
              <w:rPr>
                <w:rFonts w:ascii="Calibri" w:hAnsi="Calibri" w:cs="Calibri"/>
                <w:sz w:val="22"/>
                <w:szCs w:val="22"/>
              </w:rPr>
            </w:pPr>
            <w:r w:rsidRPr="008C0587">
              <w:rPr>
                <w:rFonts w:ascii="Calibri" w:hAnsi="Calibri" w:cs="Calibri"/>
                <w:sz w:val="22"/>
                <w:szCs w:val="22"/>
              </w:rPr>
              <w:t>Y</w:t>
            </w:r>
          </w:p>
        </w:tc>
        <w:tc>
          <w:tcPr>
            <w:tcW w:w="4770" w:type="dxa"/>
            <w:vAlign w:val="center"/>
          </w:tcPr>
          <w:p w14:paraId="7AB682FD"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Rebates for household appliances and devices</w:t>
            </w:r>
          </w:p>
        </w:tc>
      </w:tr>
      <w:tr w:rsidR="008C0587" w:rsidRPr="008C0587" w14:paraId="66C32F17" w14:textId="77777777" w:rsidTr="007D2B39">
        <w:tc>
          <w:tcPr>
            <w:tcW w:w="4140" w:type="dxa"/>
            <w:vAlign w:val="center"/>
          </w:tcPr>
          <w:p w14:paraId="1D1FC5EA"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Cool Homes Rebates</w:t>
            </w:r>
          </w:p>
        </w:tc>
        <w:tc>
          <w:tcPr>
            <w:tcW w:w="990" w:type="dxa"/>
            <w:vAlign w:val="center"/>
          </w:tcPr>
          <w:p w14:paraId="66F85435" w14:textId="77777777" w:rsidR="000944A5" w:rsidRPr="008C0587" w:rsidRDefault="000944A5" w:rsidP="000944A5">
            <w:pPr>
              <w:jc w:val="center"/>
              <w:rPr>
                <w:rFonts w:ascii="Calibri" w:hAnsi="Calibri" w:cs="Calibri"/>
                <w:sz w:val="22"/>
                <w:szCs w:val="22"/>
              </w:rPr>
            </w:pPr>
            <w:r w:rsidRPr="008C0587">
              <w:rPr>
                <w:rFonts w:ascii="Calibri" w:hAnsi="Calibri" w:cs="Calibri"/>
                <w:sz w:val="22"/>
                <w:szCs w:val="22"/>
              </w:rPr>
              <w:t>Y</w:t>
            </w:r>
          </w:p>
        </w:tc>
        <w:tc>
          <w:tcPr>
            <w:tcW w:w="4770" w:type="dxa"/>
            <w:vAlign w:val="center"/>
          </w:tcPr>
          <w:p w14:paraId="5FC369EA"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Rebates for heat pumps and central ACs</w:t>
            </w:r>
          </w:p>
        </w:tc>
      </w:tr>
      <w:tr w:rsidR="008C0587" w:rsidRPr="008C0587" w14:paraId="0C935EBC" w14:textId="77777777" w:rsidTr="007D2B39">
        <w:tc>
          <w:tcPr>
            <w:tcW w:w="4140" w:type="dxa"/>
            <w:vAlign w:val="center"/>
          </w:tcPr>
          <w:p w14:paraId="68F27393"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Home Efficiency Improvement (HEI) Rebates</w:t>
            </w:r>
          </w:p>
        </w:tc>
        <w:tc>
          <w:tcPr>
            <w:tcW w:w="990" w:type="dxa"/>
            <w:vAlign w:val="center"/>
          </w:tcPr>
          <w:p w14:paraId="3848AFA9" w14:textId="77777777" w:rsidR="000944A5" w:rsidRPr="008C0587" w:rsidRDefault="000944A5" w:rsidP="000944A5">
            <w:pPr>
              <w:jc w:val="center"/>
              <w:rPr>
                <w:rFonts w:ascii="Calibri" w:hAnsi="Calibri" w:cs="Calibri"/>
                <w:sz w:val="22"/>
                <w:szCs w:val="22"/>
              </w:rPr>
            </w:pPr>
            <w:r w:rsidRPr="008C0587">
              <w:rPr>
                <w:rFonts w:ascii="Calibri" w:hAnsi="Calibri" w:cs="Calibri"/>
                <w:sz w:val="22"/>
                <w:szCs w:val="22"/>
              </w:rPr>
              <w:t>Y</w:t>
            </w:r>
          </w:p>
        </w:tc>
        <w:tc>
          <w:tcPr>
            <w:tcW w:w="4770" w:type="dxa"/>
            <w:vAlign w:val="center"/>
          </w:tcPr>
          <w:p w14:paraId="5787B764"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Rebates for ENERGY STAR heating equipment and home insulation/weatherization</w:t>
            </w:r>
          </w:p>
        </w:tc>
      </w:tr>
      <w:tr w:rsidR="007D2B39" w:rsidRPr="008C0587" w14:paraId="1CDA2598" w14:textId="77777777" w:rsidTr="007D2B39">
        <w:tc>
          <w:tcPr>
            <w:tcW w:w="4140" w:type="dxa"/>
            <w:vAlign w:val="center"/>
          </w:tcPr>
          <w:p w14:paraId="0CA5F8E3"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MLP Solar Rebate Program</w:t>
            </w:r>
          </w:p>
        </w:tc>
        <w:tc>
          <w:tcPr>
            <w:tcW w:w="990" w:type="dxa"/>
            <w:vAlign w:val="center"/>
          </w:tcPr>
          <w:p w14:paraId="5649E4D8" w14:textId="77777777" w:rsidR="000944A5" w:rsidRPr="008C0587" w:rsidRDefault="007D2B39" w:rsidP="000944A5">
            <w:pPr>
              <w:jc w:val="center"/>
              <w:rPr>
                <w:rFonts w:ascii="Calibri" w:hAnsi="Calibri" w:cs="Calibri"/>
                <w:sz w:val="22"/>
                <w:szCs w:val="22"/>
              </w:rPr>
            </w:pPr>
            <w:r w:rsidRPr="008C0587">
              <w:rPr>
                <w:rFonts w:ascii="Calibri" w:hAnsi="Calibri" w:cs="Calibri"/>
                <w:sz w:val="22"/>
                <w:szCs w:val="22"/>
              </w:rPr>
              <w:t>Y</w:t>
            </w:r>
          </w:p>
        </w:tc>
        <w:tc>
          <w:tcPr>
            <w:tcW w:w="4770" w:type="dxa"/>
            <w:vAlign w:val="center"/>
          </w:tcPr>
          <w:p w14:paraId="6BDD1E23" w14:textId="77777777" w:rsidR="000944A5" w:rsidRPr="008C0587" w:rsidRDefault="000944A5" w:rsidP="000944A5">
            <w:pPr>
              <w:rPr>
                <w:rFonts w:ascii="Calibri" w:eastAsia="Times New Roman" w:hAnsi="Calibri" w:cs="Calibri"/>
              </w:rPr>
            </w:pPr>
            <w:r w:rsidRPr="008C0587">
              <w:rPr>
                <w:rFonts w:ascii="Calibri" w:eastAsia="Times New Roman" w:hAnsi="Calibri" w:cs="Calibri"/>
              </w:rPr>
              <w:t>DOER matching rebates for residential solar</w:t>
            </w:r>
          </w:p>
        </w:tc>
      </w:tr>
    </w:tbl>
    <w:p w14:paraId="77E0FBE0" w14:textId="77777777" w:rsidR="000944A5" w:rsidRPr="008C0587" w:rsidRDefault="000944A5" w:rsidP="000944A5">
      <w:pPr>
        <w:pStyle w:val="BodyText"/>
        <w:spacing w:before="9"/>
        <w:rPr>
          <w:sz w:val="21"/>
        </w:rPr>
      </w:pPr>
    </w:p>
    <w:p w14:paraId="0D2BC168" w14:textId="77777777" w:rsidR="007D2B39" w:rsidRPr="008C0587" w:rsidRDefault="007D2B39" w:rsidP="000944A5">
      <w:pPr>
        <w:pStyle w:val="BodyText"/>
        <w:spacing w:before="9"/>
        <w:rPr>
          <w:sz w:val="21"/>
        </w:rPr>
      </w:pPr>
    </w:p>
    <w:p w14:paraId="62A75E2A" w14:textId="77777777" w:rsidR="00774917" w:rsidRPr="008C0587" w:rsidRDefault="00774917" w:rsidP="00774917">
      <w:pPr>
        <w:pStyle w:val="Heading2"/>
      </w:pPr>
      <w:r w:rsidRPr="008C0587">
        <w:t>Program Budget Data - 2020</w:t>
      </w:r>
    </w:p>
    <w:p w14:paraId="49D4519E" w14:textId="77777777" w:rsidR="009B5322" w:rsidRPr="008C0587"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188"/>
      </w:tblGrid>
      <w:tr w:rsidR="008C0587" w:rsidRPr="008C0587" w14:paraId="52887CBA" w14:textId="77777777" w:rsidTr="009B5322">
        <w:tc>
          <w:tcPr>
            <w:tcW w:w="3600" w:type="dxa"/>
            <w:vAlign w:val="bottom"/>
          </w:tcPr>
          <w:p w14:paraId="714BE480" w14:textId="77777777" w:rsidR="006C75ED" w:rsidRPr="008C0587" w:rsidRDefault="006C75ED" w:rsidP="006C75ED">
            <w:pPr>
              <w:jc w:val="center"/>
              <w:rPr>
                <w:rFonts w:ascii="Calibri" w:eastAsia="Times New Roman" w:hAnsi="Calibri" w:cs="Calibri"/>
              </w:rPr>
            </w:pPr>
            <w:r w:rsidRPr="008C0587">
              <w:rPr>
                <w:rFonts w:ascii="Calibri" w:eastAsia="Times New Roman" w:hAnsi="Calibri" w:cs="Calibri"/>
              </w:rPr>
              <w:t>2020 Gross Annual Retail Revenue</w:t>
            </w:r>
          </w:p>
        </w:tc>
        <w:tc>
          <w:tcPr>
            <w:tcW w:w="1188" w:type="dxa"/>
            <w:vAlign w:val="center"/>
          </w:tcPr>
          <w:p w14:paraId="0789F4FF" w14:textId="77777777" w:rsidR="006C75ED" w:rsidRPr="008C0587" w:rsidRDefault="006C75ED" w:rsidP="006C75ED">
            <w:pPr>
              <w:jc w:val="center"/>
              <w:rPr>
                <w:rFonts w:ascii="Calibri" w:eastAsia="Times New Roman" w:hAnsi="Calibri" w:cs="Calibri"/>
              </w:rPr>
            </w:pPr>
            <w:r w:rsidRPr="008C0587">
              <w:rPr>
                <w:rFonts w:ascii="Calibri" w:hAnsi="Calibri" w:cs="Calibri"/>
              </w:rPr>
              <w:t xml:space="preserve">$6,881,794 </w:t>
            </w:r>
          </w:p>
        </w:tc>
      </w:tr>
      <w:tr w:rsidR="008C0587" w:rsidRPr="008C0587" w14:paraId="229CFB20" w14:textId="77777777" w:rsidTr="009B5322">
        <w:tc>
          <w:tcPr>
            <w:tcW w:w="3600" w:type="dxa"/>
            <w:vAlign w:val="bottom"/>
          </w:tcPr>
          <w:p w14:paraId="5925DE36" w14:textId="77777777" w:rsidR="006C75ED" w:rsidRPr="008C0587" w:rsidRDefault="006C75ED" w:rsidP="006C75ED">
            <w:pPr>
              <w:jc w:val="center"/>
              <w:rPr>
                <w:rFonts w:ascii="Calibri" w:eastAsia="Times New Roman" w:hAnsi="Calibri" w:cs="Calibri"/>
              </w:rPr>
            </w:pPr>
            <w:r w:rsidRPr="008C0587">
              <w:rPr>
                <w:rFonts w:ascii="Calibri" w:eastAsia="Times New Roman" w:hAnsi="Calibri" w:cs="Calibri"/>
              </w:rPr>
              <w:t>Annual RCS Budget Threshold</w:t>
            </w:r>
          </w:p>
        </w:tc>
        <w:tc>
          <w:tcPr>
            <w:tcW w:w="1188" w:type="dxa"/>
            <w:vAlign w:val="center"/>
          </w:tcPr>
          <w:p w14:paraId="1CCA9403" w14:textId="77777777" w:rsidR="006C75ED" w:rsidRPr="008C0587" w:rsidRDefault="006C75ED" w:rsidP="006C75ED">
            <w:pPr>
              <w:jc w:val="center"/>
              <w:rPr>
                <w:rFonts w:ascii="Calibri" w:hAnsi="Calibri" w:cs="Calibri"/>
                <w:b/>
                <w:bCs/>
              </w:rPr>
            </w:pPr>
            <w:r w:rsidRPr="008C0587">
              <w:rPr>
                <w:rFonts w:ascii="Calibri" w:hAnsi="Calibri" w:cs="Calibri"/>
                <w:b/>
                <w:bCs/>
              </w:rPr>
              <w:t xml:space="preserve">$17,204 </w:t>
            </w:r>
          </w:p>
        </w:tc>
      </w:tr>
      <w:tr w:rsidR="008C0587" w:rsidRPr="008C0587" w14:paraId="14E35565" w14:textId="77777777" w:rsidTr="009B5322">
        <w:tc>
          <w:tcPr>
            <w:tcW w:w="3600" w:type="dxa"/>
            <w:vAlign w:val="bottom"/>
          </w:tcPr>
          <w:p w14:paraId="7B5AD1C3" w14:textId="77777777" w:rsidR="006C75ED" w:rsidRPr="008C0587" w:rsidRDefault="006C75ED" w:rsidP="006C75ED">
            <w:pPr>
              <w:jc w:val="center"/>
              <w:rPr>
                <w:rFonts w:ascii="Calibri" w:eastAsia="Times New Roman" w:hAnsi="Calibri" w:cs="Calibri"/>
              </w:rPr>
            </w:pPr>
            <w:r w:rsidRPr="008C0587">
              <w:rPr>
                <w:rFonts w:ascii="Calibri" w:eastAsia="Times New Roman" w:hAnsi="Calibri" w:cs="Calibri"/>
              </w:rPr>
              <w:t>Total Residential Electric Sales (kWh)</w:t>
            </w:r>
          </w:p>
        </w:tc>
        <w:tc>
          <w:tcPr>
            <w:tcW w:w="1188" w:type="dxa"/>
            <w:vAlign w:val="center"/>
          </w:tcPr>
          <w:p w14:paraId="662E2F8E" w14:textId="77777777" w:rsidR="006C75ED" w:rsidRPr="008C0587" w:rsidRDefault="006C75ED" w:rsidP="006C75ED">
            <w:pPr>
              <w:jc w:val="center"/>
              <w:rPr>
                <w:rFonts w:ascii="Calibri" w:hAnsi="Calibri" w:cs="Calibri"/>
              </w:rPr>
            </w:pPr>
            <w:r w:rsidRPr="008C0587">
              <w:rPr>
                <w:rFonts w:ascii="Calibri" w:hAnsi="Calibri" w:cs="Calibri"/>
              </w:rPr>
              <w:t>28,523,459</w:t>
            </w:r>
          </w:p>
        </w:tc>
      </w:tr>
      <w:tr w:rsidR="006C75ED" w:rsidRPr="008C0587" w14:paraId="3C934306" w14:textId="77777777" w:rsidTr="009B5322">
        <w:tc>
          <w:tcPr>
            <w:tcW w:w="3600" w:type="dxa"/>
            <w:vAlign w:val="bottom"/>
          </w:tcPr>
          <w:p w14:paraId="704FD25D" w14:textId="77777777" w:rsidR="006C75ED" w:rsidRPr="008C0587" w:rsidRDefault="006C75ED" w:rsidP="006C75ED">
            <w:pPr>
              <w:jc w:val="center"/>
              <w:rPr>
                <w:rFonts w:ascii="Calibri" w:eastAsia="Times New Roman" w:hAnsi="Calibri" w:cs="Calibri"/>
              </w:rPr>
            </w:pPr>
            <w:r w:rsidRPr="008C0587">
              <w:rPr>
                <w:rFonts w:ascii="Calibri" w:eastAsia="Times New Roman" w:hAnsi="Calibri" w:cs="Calibri"/>
              </w:rPr>
              <w:t>Number Residential Electric Customers</w:t>
            </w:r>
          </w:p>
        </w:tc>
        <w:tc>
          <w:tcPr>
            <w:tcW w:w="1188" w:type="dxa"/>
            <w:vAlign w:val="center"/>
          </w:tcPr>
          <w:p w14:paraId="41462F59" w14:textId="77777777" w:rsidR="006C75ED" w:rsidRPr="008C0587" w:rsidRDefault="006C75ED" w:rsidP="006C75ED">
            <w:pPr>
              <w:jc w:val="center"/>
              <w:rPr>
                <w:rFonts w:ascii="Calibri" w:hAnsi="Calibri" w:cs="Calibri"/>
              </w:rPr>
            </w:pPr>
            <w:r w:rsidRPr="008C0587">
              <w:rPr>
                <w:rFonts w:ascii="Calibri" w:hAnsi="Calibri" w:cs="Calibri"/>
              </w:rPr>
              <w:t>3,153</w:t>
            </w:r>
          </w:p>
        </w:tc>
      </w:tr>
    </w:tbl>
    <w:p w14:paraId="787F00E9" w14:textId="77777777" w:rsidR="009B5322" w:rsidRPr="008C0587" w:rsidRDefault="009B5322" w:rsidP="00774917">
      <w:pPr>
        <w:pStyle w:val="BodyText"/>
        <w:rPr>
          <w:sz w:val="20"/>
        </w:rPr>
      </w:pPr>
    </w:p>
    <w:p w14:paraId="3B52F2A4" w14:textId="77777777" w:rsidR="009B5322" w:rsidRPr="008C0587" w:rsidRDefault="009B5322" w:rsidP="00774917">
      <w:pPr>
        <w:pStyle w:val="BodyText"/>
        <w:rPr>
          <w:sz w:val="20"/>
        </w:rPr>
      </w:pPr>
    </w:p>
    <w:p w14:paraId="78334B20" w14:textId="77777777" w:rsidR="009B4CF4" w:rsidRPr="008C0587" w:rsidRDefault="009B4CF4" w:rsidP="009B4CF4">
      <w:pPr>
        <w:ind w:left="144"/>
        <w:rPr>
          <w:b/>
        </w:rPr>
      </w:pPr>
      <w:r w:rsidRPr="008C0587">
        <w:rPr>
          <w:b/>
        </w:rPr>
        <w:t>Municipal RCS Roadmap – 2022 Budget</w:t>
      </w:r>
    </w:p>
    <w:p w14:paraId="62D60AC0" w14:textId="77777777" w:rsidR="009B4CF4" w:rsidRPr="008C0587" w:rsidRDefault="009B4CF4" w:rsidP="009B4CF4">
      <w:pPr>
        <w:pStyle w:val="BodyText"/>
        <w:rPr>
          <w:b/>
        </w:rPr>
      </w:pPr>
    </w:p>
    <w:tbl>
      <w:tblPr>
        <w:tblW w:w="9900" w:type="dxa"/>
        <w:tblInd w:w="108" w:type="dxa"/>
        <w:tblLook w:val="04A0" w:firstRow="1" w:lastRow="0" w:firstColumn="1" w:lastColumn="0" w:noHBand="0" w:noVBand="1"/>
      </w:tblPr>
      <w:tblGrid>
        <w:gridCol w:w="4340"/>
        <w:gridCol w:w="3760"/>
        <w:gridCol w:w="1800"/>
      </w:tblGrid>
      <w:tr w:rsidR="008C0587" w:rsidRPr="008C0587" w14:paraId="13E63AD1" w14:textId="77777777" w:rsidTr="0096229D">
        <w:trPr>
          <w:trHeight w:val="510"/>
        </w:trPr>
        <w:tc>
          <w:tcPr>
            <w:tcW w:w="434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486758F7" w14:textId="77777777" w:rsidR="009B4CF4" w:rsidRPr="008C0587" w:rsidRDefault="009B4CF4" w:rsidP="002B3CEB">
            <w:pPr>
              <w:widowControl/>
              <w:autoSpaceDE/>
              <w:autoSpaceDN/>
              <w:jc w:val="center"/>
              <w:rPr>
                <w:rFonts w:ascii="Calibri" w:eastAsia="Times New Roman" w:hAnsi="Calibri" w:cs="Calibri"/>
                <w:b/>
                <w:bCs/>
                <w:sz w:val="20"/>
                <w:szCs w:val="20"/>
              </w:rPr>
            </w:pPr>
            <w:r w:rsidRPr="008C0587">
              <w:rPr>
                <w:rFonts w:ascii="Calibri" w:eastAsia="Times New Roman" w:hAnsi="Calibri" w:cs="Calibri"/>
                <w:b/>
                <w:bCs/>
                <w:sz w:val="20"/>
                <w:szCs w:val="20"/>
              </w:rPr>
              <w:t>Budget Category</w:t>
            </w:r>
          </w:p>
        </w:tc>
        <w:tc>
          <w:tcPr>
            <w:tcW w:w="376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3FCCE72E" w14:textId="77777777" w:rsidR="009B4CF4" w:rsidRPr="008C0587" w:rsidRDefault="009B4CF4" w:rsidP="002B3CEB">
            <w:pPr>
              <w:widowControl/>
              <w:autoSpaceDE/>
              <w:autoSpaceDN/>
              <w:jc w:val="center"/>
              <w:rPr>
                <w:rFonts w:ascii="Calibri" w:eastAsia="Times New Roman" w:hAnsi="Calibri" w:cs="Calibri"/>
                <w:b/>
                <w:bCs/>
                <w:sz w:val="20"/>
                <w:szCs w:val="20"/>
              </w:rPr>
            </w:pPr>
            <w:r w:rsidRPr="008C0587">
              <w:rPr>
                <w:rFonts w:ascii="Calibri" w:eastAsia="Times New Roman" w:hAnsi="Calibri" w:cs="Calibri"/>
                <w:b/>
                <w:bCs/>
                <w:sz w:val="20"/>
                <w:szCs w:val="20"/>
              </w:rPr>
              <w:t>Planned Dollar Amount</w:t>
            </w:r>
          </w:p>
        </w:tc>
        <w:tc>
          <w:tcPr>
            <w:tcW w:w="180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32CD9552" w14:textId="77777777" w:rsidR="009B4CF4" w:rsidRPr="008C0587" w:rsidRDefault="009B4CF4" w:rsidP="002B3CEB">
            <w:pPr>
              <w:widowControl/>
              <w:autoSpaceDE/>
              <w:autoSpaceDN/>
              <w:jc w:val="center"/>
              <w:rPr>
                <w:rFonts w:ascii="Calibri" w:eastAsia="Times New Roman" w:hAnsi="Calibri" w:cs="Calibri"/>
                <w:b/>
                <w:bCs/>
                <w:sz w:val="20"/>
                <w:szCs w:val="20"/>
              </w:rPr>
            </w:pPr>
            <w:r w:rsidRPr="008C0587">
              <w:rPr>
                <w:rFonts w:ascii="Calibri" w:eastAsia="Times New Roman" w:hAnsi="Calibri" w:cs="Calibri"/>
                <w:b/>
                <w:bCs/>
                <w:sz w:val="20"/>
                <w:szCs w:val="20"/>
              </w:rPr>
              <w:t>Planned Volume (include units)</w:t>
            </w:r>
          </w:p>
        </w:tc>
      </w:tr>
      <w:tr w:rsidR="008C0587" w:rsidRPr="008C0587" w14:paraId="1D40FECE" w14:textId="77777777" w:rsidTr="0096229D">
        <w:trPr>
          <w:trHeight w:val="300"/>
        </w:trPr>
        <w:tc>
          <w:tcPr>
            <w:tcW w:w="43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26B171B"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Residential Energy Assessment</w:t>
            </w:r>
          </w:p>
        </w:tc>
        <w:tc>
          <w:tcPr>
            <w:tcW w:w="3760" w:type="dxa"/>
            <w:tcBorders>
              <w:top w:val="nil"/>
              <w:left w:val="nil"/>
              <w:bottom w:val="single" w:sz="4" w:space="0" w:color="auto"/>
              <w:right w:val="single" w:sz="4" w:space="0" w:color="auto"/>
            </w:tcBorders>
            <w:shd w:val="clear" w:color="auto" w:fill="auto"/>
            <w:vAlign w:val="center"/>
          </w:tcPr>
          <w:p w14:paraId="61621C9B" w14:textId="77777777" w:rsidR="009B4CF4" w:rsidRPr="008C0587" w:rsidRDefault="009B4CF4" w:rsidP="009B4CF4">
            <w:pPr>
              <w:jc w:val="center"/>
              <w:rPr>
                <w:rFonts w:ascii="Calibri" w:eastAsia="Times New Roman" w:hAnsi="Calibri" w:cs="Calibri"/>
                <w:sz w:val="20"/>
                <w:szCs w:val="20"/>
              </w:rPr>
            </w:pPr>
            <w:r w:rsidRPr="008C0587">
              <w:rPr>
                <w:rFonts w:ascii="Calibri" w:hAnsi="Calibri" w:cs="Calibri"/>
                <w:sz w:val="20"/>
                <w:szCs w:val="20"/>
              </w:rPr>
              <w:t xml:space="preserve">$7,413 </w:t>
            </w:r>
          </w:p>
        </w:tc>
        <w:tc>
          <w:tcPr>
            <w:tcW w:w="1800" w:type="dxa"/>
            <w:tcBorders>
              <w:top w:val="single" w:sz="4" w:space="0" w:color="auto"/>
              <w:left w:val="single" w:sz="4" w:space="0" w:color="auto"/>
              <w:bottom w:val="single" w:sz="4" w:space="0" w:color="auto"/>
              <w:right w:val="single" w:sz="8" w:space="0" w:color="auto"/>
            </w:tcBorders>
            <w:shd w:val="clear" w:color="auto" w:fill="auto"/>
            <w:vAlign w:val="center"/>
          </w:tcPr>
          <w:p w14:paraId="0BF05030"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25 audits</w:t>
            </w:r>
          </w:p>
        </w:tc>
      </w:tr>
      <w:tr w:rsidR="008C0587" w:rsidRPr="008C0587" w14:paraId="12157473"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617BF59B" w14:textId="77777777" w:rsidR="009B4CF4" w:rsidRPr="008C0587" w:rsidRDefault="009B4CF4" w:rsidP="002B3CEB">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ISM provided during audits (LED Bulbs)</w:t>
            </w:r>
          </w:p>
        </w:tc>
        <w:tc>
          <w:tcPr>
            <w:tcW w:w="3760" w:type="dxa"/>
            <w:tcBorders>
              <w:top w:val="nil"/>
              <w:left w:val="nil"/>
              <w:bottom w:val="single" w:sz="4" w:space="0" w:color="auto"/>
              <w:right w:val="single" w:sz="4" w:space="0" w:color="auto"/>
            </w:tcBorders>
            <w:shd w:val="clear" w:color="auto" w:fill="auto"/>
            <w:vAlign w:val="center"/>
          </w:tcPr>
          <w:p w14:paraId="6B8A342A"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 xml:space="preserve">$150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30002EF0"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75 LED bulbs</w:t>
            </w:r>
          </w:p>
        </w:tc>
      </w:tr>
      <w:tr w:rsidR="008C0587" w:rsidRPr="008C0587" w14:paraId="2DCAB8E7"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C210949"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ASHP Consults</w:t>
            </w:r>
          </w:p>
        </w:tc>
        <w:tc>
          <w:tcPr>
            <w:tcW w:w="3760" w:type="dxa"/>
            <w:tcBorders>
              <w:top w:val="nil"/>
              <w:left w:val="nil"/>
              <w:bottom w:val="single" w:sz="4" w:space="0" w:color="auto"/>
              <w:right w:val="single" w:sz="4" w:space="0" w:color="auto"/>
            </w:tcBorders>
            <w:shd w:val="clear" w:color="auto" w:fill="auto"/>
            <w:vAlign w:val="center"/>
          </w:tcPr>
          <w:p w14:paraId="7A6E277B"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 xml:space="preserve">$0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6EEDA473"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0 Consultations</w:t>
            </w:r>
          </w:p>
        </w:tc>
      </w:tr>
      <w:tr w:rsidR="008C0587" w:rsidRPr="008C0587" w14:paraId="2B3F4A3F"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52449C3"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 Appliance and Thermostat Rebates</w:t>
            </w:r>
          </w:p>
        </w:tc>
        <w:tc>
          <w:tcPr>
            <w:tcW w:w="3760" w:type="dxa"/>
            <w:tcBorders>
              <w:top w:val="nil"/>
              <w:left w:val="nil"/>
              <w:bottom w:val="single" w:sz="4" w:space="0" w:color="auto"/>
              <w:right w:val="single" w:sz="4" w:space="0" w:color="auto"/>
            </w:tcBorders>
            <w:shd w:val="clear" w:color="auto" w:fill="auto"/>
            <w:vAlign w:val="center"/>
          </w:tcPr>
          <w:p w14:paraId="6C2EA17E"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 xml:space="preserve">$1,628 </w:t>
            </w:r>
          </w:p>
        </w:tc>
        <w:tc>
          <w:tcPr>
            <w:tcW w:w="1800" w:type="dxa"/>
            <w:tcBorders>
              <w:top w:val="nil"/>
              <w:left w:val="single" w:sz="4" w:space="0" w:color="auto"/>
              <w:bottom w:val="single" w:sz="4" w:space="0" w:color="auto"/>
              <w:right w:val="single" w:sz="8" w:space="0" w:color="auto"/>
            </w:tcBorders>
            <w:shd w:val="clear" w:color="auto" w:fill="auto"/>
            <w:vAlign w:val="center"/>
          </w:tcPr>
          <w:p w14:paraId="53F64EF1"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21 Rebates</w:t>
            </w:r>
          </w:p>
        </w:tc>
      </w:tr>
      <w:tr w:rsidR="008C0587" w:rsidRPr="008C0587" w14:paraId="0F4263D8"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36100C6F"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HEI Rebates</w:t>
            </w:r>
          </w:p>
        </w:tc>
        <w:tc>
          <w:tcPr>
            <w:tcW w:w="3760" w:type="dxa"/>
            <w:tcBorders>
              <w:top w:val="nil"/>
              <w:left w:val="nil"/>
              <w:bottom w:val="single" w:sz="4" w:space="0" w:color="auto"/>
              <w:right w:val="single" w:sz="4" w:space="0" w:color="auto"/>
            </w:tcBorders>
            <w:shd w:val="clear" w:color="auto" w:fill="auto"/>
            <w:vAlign w:val="center"/>
          </w:tcPr>
          <w:p w14:paraId="20B9C4FC"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 xml:space="preserve">$2,500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11C6B60A"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5 Rebates</w:t>
            </w:r>
          </w:p>
        </w:tc>
      </w:tr>
      <w:tr w:rsidR="008C0587" w:rsidRPr="008C0587" w14:paraId="0EAD2850"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00FD1084"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Cool Homes Rebates</w:t>
            </w:r>
          </w:p>
        </w:tc>
        <w:tc>
          <w:tcPr>
            <w:tcW w:w="3760" w:type="dxa"/>
            <w:tcBorders>
              <w:top w:val="nil"/>
              <w:left w:val="nil"/>
              <w:bottom w:val="single" w:sz="4" w:space="0" w:color="auto"/>
              <w:right w:val="single" w:sz="4" w:space="0" w:color="auto"/>
            </w:tcBorders>
            <w:shd w:val="clear" w:color="auto" w:fill="auto"/>
            <w:vAlign w:val="center"/>
          </w:tcPr>
          <w:p w14:paraId="076F5087"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 xml:space="preserve">$6,000 </w:t>
            </w:r>
          </w:p>
        </w:tc>
        <w:tc>
          <w:tcPr>
            <w:tcW w:w="1800" w:type="dxa"/>
            <w:tcBorders>
              <w:top w:val="nil"/>
              <w:left w:val="single" w:sz="4" w:space="0" w:color="auto"/>
              <w:bottom w:val="single" w:sz="4" w:space="0" w:color="auto"/>
              <w:right w:val="single" w:sz="8" w:space="0" w:color="auto"/>
            </w:tcBorders>
            <w:shd w:val="clear" w:color="auto" w:fill="auto"/>
            <w:vAlign w:val="center"/>
          </w:tcPr>
          <w:p w14:paraId="547103D7"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15 Rebates</w:t>
            </w:r>
          </w:p>
        </w:tc>
      </w:tr>
      <w:tr w:rsidR="008C0587" w:rsidRPr="008C0587" w14:paraId="17BB1BBC" w14:textId="77777777" w:rsidTr="0096229D">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23F02EBA"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MLP Solar Rebate Program (remaining projects)</w:t>
            </w:r>
          </w:p>
        </w:tc>
        <w:tc>
          <w:tcPr>
            <w:tcW w:w="3760" w:type="dxa"/>
            <w:tcBorders>
              <w:top w:val="nil"/>
              <w:left w:val="nil"/>
              <w:bottom w:val="single" w:sz="4" w:space="0" w:color="auto"/>
              <w:right w:val="single" w:sz="4" w:space="0" w:color="auto"/>
            </w:tcBorders>
            <w:shd w:val="clear" w:color="auto" w:fill="auto"/>
            <w:noWrap/>
            <w:vAlign w:val="center"/>
          </w:tcPr>
          <w:p w14:paraId="503D48BF" w14:textId="77777777" w:rsidR="009B4CF4" w:rsidRPr="008C0587" w:rsidRDefault="009B4CF4" w:rsidP="004231B4">
            <w:pPr>
              <w:jc w:val="center"/>
              <w:rPr>
                <w:rFonts w:ascii="Calibri" w:hAnsi="Calibri" w:cs="Calibri"/>
                <w:sz w:val="20"/>
                <w:szCs w:val="20"/>
              </w:rPr>
            </w:pPr>
            <w:r w:rsidRPr="008C0587">
              <w:rPr>
                <w:rFonts w:ascii="Calibri" w:hAnsi="Calibri" w:cs="Calibri"/>
                <w:sz w:val="20"/>
                <w:szCs w:val="20"/>
              </w:rPr>
              <w:t>$</w:t>
            </w:r>
            <w:r w:rsidR="004231B4">
              <w:rPr>
                <w:rFonts w:ascii="Calibri" w:hAnsi="Calibri" w:cs="Calibri"/>
                <w:sz w:val="20"/>
                <w:szCs w:val="20"/>
              </w:rPr>
              <w:t>5,913</w:t>
            </w:r>
          </w:p>
        </w:tc>
        <w:tc>
          <w:tcPr>
            <w:tcW w:w="1800" w:type="dxa"/>
            <w:tcBorders>
              <w:top w:val="nil"/>
              <w:left w:val="single" w:sz="4" w:space="0" w:color="auto"/>
              <w:bottom w:val="single" w:sz="4" w:space="0" w:color="auto"/>
              <w:right w:val="single" w:sz="8" w:space="0" w:color="auto"/>
            </w:tcBorders>
            <w:shd w:val="clear" w:color="auto" w:fill="auto"/>
            <w:vAlign w:val="center"/>
          </w:tcPr>
          <w:p w14:paraId="5A1CA38C" w14:textId="77777777" w:rsidR="009B4CF4" w:rsidRPr="008C0587" w:rsidRDefault="004231B4" w:rsidP="004231B4">
            <w:pPr>
              <w:jc w:val="center"/>
              <w:rPr>
                <w:rFonts w:ascii="Calibri" w:hAnsi="Calibri" w:cs="Calibri"/>
                <w:sz w:val="20"/>
                <w:szCs w:val="20"/>
              </w:rPr>
            </w:pPr>
            <w:r>
              <w:rPr>
                <w:rFonts w:ascii="Calibri" w:hAnsi="Calibri" w:cs="Calibri"/>
                <w:sz w:val="20"/>
                <w:szCs w:val="20"/>
              </w:rPr>
              <w:t>1</w:t>
            </w:r>
            <w:r w:rsidR="009B4CF4" w:rsidRPr="008C0587">
              <w:rPr>
                <w:rFonts w:ascii="Calibri" w:hAnsi="Calibri" w:cs="Calibri"/>
                <w:sz w:val="20"/>
                <w:szCs w:val="20"/>
              </w:rPr>
              <w:t xml:space="preserve"> Project</w:t>
            </w:r>
          </w:p>
        </w:tc>
      </w:tr>
      <w:tr w:rsidR="008C0587" w:rsidRPr="008C0587" w14:paraId="6411F82F" w14:textId="77777777" w:rsidTr="0096229D">
        <w:trPr>
          <w:trHeight w:val="315"/>
        </w:trPr>
        <w:tc>
          <w:tcPr>
            <w:tcW w:w="43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023C807" w14:textId="77777777" w:rsidR="009B4CF4" w:rsidRPr="008C0587" w:rsidRDefault="009B4CF4" w:rsidP="009B4CF4">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Tier 1 and Tier 2 and Optional Admin Costs</w:t>
            </w:r>
          </w:p>
        </w:tc>
        <w:tc>
          <w:tcPr>
            <w:tcW w:w="3760" w:type="dxa"/>
            <w:tcBorders>
              <w:top w:val="nil"/>
              <w:left w:val="nil"/>
              <w:bottom w:val="single" w:sz="8" w:space="0" w:color="auto"/>
              <w:right w:val="single" w:sz="4" w:space="0" w:color="auto"/>
            </w:tcBorders>
            <w:shd w:val="clear" w:color="auto" w:fill="auto"/>
            <w:noWrap/>
            <w:vAlign w:val="center"/>
          </w:tcPr>
          <w:p w14:paraId="77BD6804"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$14,274</w:t>
            </w:r>
          </w:p>
        </w:tc>
        <w:tc>
          <w:tcPr>
            <w:tcW w:w="1800" w:type="dxa"/>
            <w:tcBorders>
              <w:top w:val="nil"/>
              <w:left w:val="single" w:sz="4" w:space="0" w:color="auto"/>
              <w:bottom w:val="single" w:sz="8" w:space="0" w:color="auto"/>
              <w:right w:val="single" w:sz="8" w:space="0" w:color="auto"/>
            </w:tcBorders>
            <w:shd w:val="clear" w:color="auto" w:fill="auto"/>
            <w:noWrap/>
            <w:vAlign w:val="center"/>
          </w:tcPr>
          <w:p w14:paraId="384C597E" w14:textId="77777777" w:rsidR="009B4CF4" w:rsidRPr="008C0587" w:rsidRDefault="009B4CF4" w:rsidP="009B4CF4">
            <w:pPr>
              <w:jc w:val="center"/>
              <w:rPr>
                <w:rFonts w:ascii="Calibri" w:hAnsi="Calibri" w:cs="Calibri"/>
                <w:sz w:val="20"/>
                <w:szCs w:val="20"/>
              </w:rPr>
            </w:pPr>
            <w:r w:rsidRPr="008C0587">
              <w:rPr>
                <w:rFonts w:ascii="Calibri" w:hAnsi="Calibri" w:cs="Calibri"/>
                <w:sz w:val="20"/>
                <w:szCs w:val="20"/>
              </w:rPr>
              <w:t>N/A</w:t>
            </w:r>
          </w:p>
        </w:tc>
      </w:tr>
      <w:tr w:rsidR="009B4CF4" w:rsidRPr="008C0587" w14:paraId="4110C795" w14:textId="77777777" w:rsidTr="0096229D">
        <w:trPr>
          <w:trHeight w:val="300"/>
        </w:trPr>
        <w:tc>
          <w:tcPr>
            <w:tcW w:w="4340" w:type="dxa"/>
            <w:tcBorders>
              <w:top w:val="nil"/>
              <w:left w:val="nil"/>
              <w:bottom w:val="nil"/>
              <w:right w:val="nil"/>
            </w:tcBorders>
            <w:shd w:val="clear" w:color="auto" w:fill="auto"/>
            <w:vAlign w:val="center"/>
            <w:hideMark/>
          </w:tcPr>
          <w:p w14:paraId="206B12DF" w14:textId="77777777" w:rsidR="009B4CF4" w:rsidRPr="008C0587" w:rsidRDefault="009B4CF4" w:rsidP="009B4CF4">
            <w:pPr>
              <w:widowControl/>
              <w:autoSpaceDE/>
              <w:autoSpaceDN/>
              <w:jc w:val="center"/>
              <w:rPr>
                <w:rFonts w:ascii="Calibri" w:eastAsia="Times New Roman" w:hAnsi="Calibri" w:cs="Calibri"/>
                <w:b/>
                <w:bCs/>
                <w:sz w:val="20"/>
                <w:szCs w:val="20"/>
              </w:rPr>
            </w:pPr>
            <w:r w:rsidRPr="008C0587">
              <w:rPr>
                <w:rFonts w:ascii="Calibri" w:eastAsia="Times New Roman" w:hAnsi="Calibri" w:cs="Calibri"/>
                <w:b/>
                <w:bCs/>
                <w:sz w:val="20"/>
                <w:szCs w:val="20"/>
              </w:rPr>
              <w:t>Total</w:t>
            </w:r>
          </w:p>
        </w:tc>
        <w:tc>
          <w:tcPr>
            <w:tcW w:w="3760" w:type="dxa"/>
            <w:tcBorders>
              <w:top w:val="nil"/>
              <w:left w:val="nil"/>
              <w:bottom w:val="nil"/>
              <w:right w:val="nil"/>
            </w:tcBorders>
            <w:shd w:val="clear" w:color="auto" w:fill="auto"/>
            <w:vAlign w:val="center"/>
          </w:tcPr>
          <w:p w14:paraId="46BFA8C9" w14:textId="77777777" w:rsidR="009B4CF4" w:rsidRPr="008C0587" w:rsidRDefault="009B4CF4" w:rsidP="004231B4">
            <w:pPr>
              <w:jc w:val="center"/>
              <w:rPr>
                <w:rFonts w:ascii="Calibri" w:hAnsi="Calibri" w:cs="Calibri"/>
                <w:sz w:val="20"/>
                <w:szCs w:val="20"/>
              </w:rPr>
            </w:pPr>
            <w:r w:rsidRPr="008C0587">
              <w:rPr>
                <w:rFonts w:ascii="Calibri" w:hAnsi="Calibri" w:cs="Calibri"/>
                <w:sz w:val="20"/>
                <w:szCs w:val="20"/>
              </w:rPr>
              <w:t>$</w:t>
            </w:r>
            <w:r w:rsidR="004231B4">
              <w:rPr>
                <w:rFonts w:ascii="Calibri" w:hAnsi="Calibri" w:cs="Calibri"/>
                <w:sz w:val="20"/>
                <w:szCs w:val="20"/>
              </w:rPr>
              <w:t>37,877</w:t>
            </w:r>
            <w:r w:rsidRPr="008C0587">
              <w:rPr>
                <w:rFonts w:ascii="Calibri" w:hAnsi="Calibri" w:cs="Calibri"/>
                <w:sz w:val="20"/>
                <w:szCs w:val="20"/>
              </w:rPr>
              <w:t xml:space="preserve"> </w:t>
            </w:r>
          </w:p>
        </w:tc>
        <w:tc>
          <w:tcPr>
            <w:tcW w:w="1800" w:type="dxa"/>
            <w:tcBorders>
              <w:top w:val="nil"/>
              <w:left w:val="nil"/>
              <w:bottom w:val="nil"/>
              <w:right w:val="nil"/>
            </w:tcBorders>
            <w:shd w:val="clear" w:color="auto" w:fill="auto"/>
            <w:vAlign w:val="bottom"/>
          </w:tcPr>
          <w:p w14:paraId="41BB1491" w14:textId="77777777" w:rsidR="009B4CF4" w:rsidRPr="008C0587" w:rsidRDefault="009B4CF4" w:rsidP="009B4CF4">
            <w:pPr>
              <w:jc w:val="center"/>
              <w:rPr>
                <w:rFonts w:ascii="Calibri" w:hAnsi="Calibri" w:cs="Calibri"/>
                <w:sz w:val="20"/>
                <w:szCs w:val="20"/>
              </w:rPr>
            </w:pPr>
          </w:p>
        </w:tc>
      </w:tr>
    </w:tbl>
    <w:p w14:paraId="3BC56EDA" w14:textId="77777777" w:rsidR="009B4CF4" w:rsidRPr="008C0587" w:rsidRDefault="009B4CF4" w:rsidP="009B4CF4">
      <w:pPr>
        <w:pStyle w:val="BodyText"/>
        <w:rPr>
          <w:b/>
        </w:rPr>
      </w:pPr>
    </w:p>
    <w:p w14:paraId="203A853A" w14:textId="77777777" w:rsidR="009B4CF4" w:rsidRPr="008C0587" w:rsidRDefault="009B4CF4" w:rsidP="009B4CF4">
      <w:pPr>
        <w:pStyle w:val="BodyText"/>
      </w:pPr>
    </w:p>
    <w:p w14:paraId="0015C85B" w14:textId="77777777" w:rsidR="00E1337B" w:rsidRDefault="009B4CF4" w:rsidP="00394CE3">
      <w:pPr>
        <w:pStyle w:val="Heading2"/>
        <w:keepNext/>
        <w:keepLines/>
      </w:pPr>
      <w:r w:rsidRPr="008C0587">
        <w:t>2022 Rebate Offering</w:t>
      </w:r>
    </w:p>
    <w:p w14:paraId="5EB40D12" w14:textId="77777777" w:rsidR="00394CE3" w:rsidRDefault="00394CE3" w:rsidP="00394CE3">
      <w:pPr>
        <w:pStyle w:val="Heading2"/>
        <w:keepNext/>
        <w:keepLines/>
      </w:pPr>
    </w:p>
    <w:tbl>
      <w:tblPr>
        <w:tblW w:w="9900" w:type="dxa"/>
        <w:tblInd w:w="108" w:type="dxa"/>
        <w:tblLook w:val="04A0" w:firstRow="1" w:lastRow="0" w:firstColumn="1" w:lastColumn="0" w:noHBand="0" w:noVBand="1"/>
      </w:tblPr>
      <w:tblGrid>
        <w:gridCol w:w="4410"/>
        <w:gridCol w:w="3690"/>
        <w:gridCol w:w="1800"/>
      </w:tblGrid>
      <w:tr w:rsidR="00394CE3" w:rsidRPr="008C0587" w14:paraId="3642B93B" w14:textId="77777777" w:rsidTr="00394CE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C66465B" w14:textId="77777777" w:rsidR="00394CE3" w:rsidRPr="00394CE3" w:rsidRDefault="00394CE3" w:rsidP="00394CE3">
            <w:pPr>
              <w:keepNext/>
              <w:keepLines/>
              <w:widowControl/>
              <w:autoSpaceDE/>
              <w:autoSpaceDN/>
              <w:jc w:val="center"/>
              <w:rPr>
                <w:rFonts w:ascii="Calibri" w:eastAsia="Times New Roman" w:hAnsi="Calibri" w:cs="Calibri"/>
                <w:b/>
                <w:bCs/>
              </w:rPr>
            </w:pPr>
            <w:r w:rsidRPr="00394CE3">
              <w:rPr>
                <w:rFonts w:ascii="Calibri" w:eastAsia="Times New Roman" w:hAnsi="Calibri" w:cs="Calibri"/>
                <w:b/>
                <w:bCs/>
              </w:rPr>
              <w:t>Device</w:t>
            </w:r>
          </w:p>
        </w:tc>
        <w:tc>
          <w:tcPr>
            <w:tcW w:w="369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AA5D7DE" w14:textId="77777777" w:rsidR="00394CE3" w:rsidRPr="008C0587" w:rsidRDefault="00394CE3" w:rsidP="00394CE3">
            <w:pPr>
              <w:keepNext/>
              <w:keepLines/>
              <w:widowControl/>
              <w:autoSpaceDE/>
              <w:autoSpaceDN/>
              <w:jc w:val="center"/>
              <w:rPr>
                <w:rFonts w:ascii="Calibri" w:eastAsia="Times New Roman" w:hAnsi="Calibri" w:cs="Calibri"/>
                <w:b/>
                <w:bCs/>
              </w:rPr>
            </w:pPr>
            <w:r w:rsidRPr="008C0587">
              <w:rPr>
                <w:rFonts w:ascii="Calibri" w:eastAsia="Times New Roman" w:hAnsi="Calibri" w:cs="Calibri"/>
                <w:b/>
                <w:bCs/>
              </w:rPr>
              <w:t>Qualification</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572C14" w14:textId="77777777" w:rsidR="00394CE3" w:rsidRPr="008C0587" w:rsidRDefault="00394CE3" w:rsidP="00394CE3">
            <w:pPr>
              <w:keepNext/>
              <w:keepLines/>
              <w:widowControl/>
              <w:autoSpaceDE/>
              <w:autoSpaceDN/>
              <w:jc w:val="center"/>
              <w:rPr>
                <w:rFonts w:ascii="Calibri" w:eastAsia="Times New Roman" w:hAnsi="Calibri" w:cs="Calibri"/>
                <w:b/>
                <w:bCs/>
              </w:rPr>
            </w:pPr>
            <w:r w:rsidRPr="008C0587">
              <w:rPr>
                <w:rFonts w:ascii="Calibri" w:eastAsia="Times New Roman" w:hAnsi="Calibri" w:cs="Calibri"/>
                <w:b/>
                <w:bCs/>
              </w:rPr>
              <w:t>Rebate Amounts</w:t>
            </w:r>
          </w:p>
        </w:tc>
      </w:tr>
      <w:tr w:rsidR="00394CE3" w:rsidRPr="008C0587" w14:paraId="67C93179" w14:textId="77777777" w:rsidTr="00394CE3">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8EE97" w14:textId="77777777" w:rsidR="00394CE3" w:rsidRPr="008C0587" w:rsidRDefault="00394CE3" w:rsidP="00394CE3">
            <w:pPr>
              <w:widowControl/>
              <w:autoSpaceDE/>
              <w:autoSpaceDN/>
              <w:rPr>
                <w:rFonts w:ascii="Calibri" w:eastAsia="Times New Roman" w:hAnsi="Calibri" w:cs="Calibri"/>
                <w:sz w:val="20"/>
                <w:szCs w:val="20"/>
              </w:rPr>
            </w:pPr>
            <w:r>
              <w:rPr>
                <w:rFonts w:ascii="Calibri" w:eastAsia="Times New Roman" w:hAnsi="Calibri" w:cs="Calibri"/>
                <w:sz w:val="20"/>
                <w:szCs w:val="20"/>
              </w:rPr>
              <w:t>Air Purifier / Room Air Cleaner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0F75EEC0"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4F1B3" w14:textId="77777777" w:rsidR="00394CE3" w:rsidRPr="008C0587" w:rsidRDefault="00394CE3" w:rsidP="00394CE3">
            <w:pPr>
              <w:keepNext/>
              <w:keepLines/>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$40</w:t>
            </w:r>
          </w:p>
        </w:tc>
      </w:tr>
      <w:tr w:rsidR="00394CE3" w:rsidRPr="008C0587" w14:paraId="6646A59C"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BD9CE" w14:textId="77777777" w:rsidR="00394CE3" w:rsidRPr="008C0587" w:rsidRDefault="00394CE3" w:rsidP="00394CE3">
            <w:pPr>
              <w:widowControl/>
              <w:autoSpaceDE/>
              <w:autoSpaceDN/>
              <w:rPr>
                <w:rFonts w:ascii="Calibri" w:eastAsia="Times New Roman" w:hAnsi="Calibri" w:cs="Calibri"/>
                <w:sz w:val="20"/>
                <w:szCs w:val="20"/>
              </w:rPr>
            </w:pPr>
            <w:r>
              <w:rPr>
                <w:rFonts w:ascii="Calibri" w:eastAsia="Times New Roman" w:hAnsi="Calibri" w:cs="Calibri"/>
                <w:sz w:val="20"/>
                <w:szCs w:val="20"/>
              </w:rPr>
              <w:t>Clothes Washer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265F8E6D"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7B63A" w14:textId="77777777" w:rsidR="00394CE3" w:rsidRPr="008C0587" w:rsidRDefault="00394CE3" w:rsidP="00394CE3">
            <w:pPr>
              <w:keepNext/>
              <w:keepLines/>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w:t>
            </w:r>
          </w:p>
        </w:tc>
      </w:tr>
      <w:tr w:rsidR="00394CE3" w:rsidRPr="008C0587" w14:paraId="53F4EFAF"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C4A02" w14:textId="77777777" w:rsidR="00394CE3" w:rsidRPr="008C0587" w:rsidRDefault="00394CE3" w:rsidP="00394CE3">
            <w:pPr>
              <w:widowControl/>
              <w:autoSpaceDE/>
              <w:autoSpaceDN/>
              <w:rPr>
                <w:rFonts w:ascii="Calibri" w:eastAsia="Times New Roman" w:hAnsi="Calibri" w:cs="Calibri"/>
                <w:sz w:val="20"/>
                <w:szCs w:val="20"/>
              </w:rPr>
            </w:pPr>
            <w:r>
              <w:rPr>
                <w:rFonts w:ascii="Calibri" w:eastAsia="Times New Roman" w:hAnsi="Calibri" w:cs="Calibri"/>
                <w:sz w:val="20"/>
                <w:szCs w:val="20"/>
              </w:rPr>
              <w:t>Clothes Dryer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6CBFFDA0"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1C73B" w14:textId="77777777" w:rsidR="00394CE3" w:rsidRPr="008C0587" w:rsidRDefault="00394CE3" w:rsidP="00394CE3">
            <w:pPr>
              <w:keepNext/>
              <w:keepLines/>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w:t>
            </w:r>
          </w:p>
        </w:tc>
      </w:tr>
      <w:tr w:rsidR="00394CE3" w:rsidRPr="008C0587" w14:paraId="1F0BF7BA"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BF0D3" w14:textId="77777777" w:rsidR="00394CE3" w:rsidRPr="008C0587" w:rsidRDefault="00394CE3" w:rsidP="00394CE3">
            <w:pPr>
              <w:widowControl/>
              <w:autoSpaceDE/>
              <w:autoSpaceDN/>
              <w:rPr>
                <w:rFonts w:ascii="Calibri" w:eastAsia="Times New Roman" w:hAnsi="Calibri" w:cs="Calibri"/>
                <w:sz w:val="20"/>
                <w:szCs w:val="20"/>
              </w:rPr>
            </w:pPr>
            <w:r>
              <w:rPr>
                <w:rFonts w:ascii="Calibri" w:eastAsia="Times New Roman" w:hAnsi="Calibri" w:cs="Calibri"/>
                <w:sz w:val="20"/>
                <w:szCs w:val="20"/>
              </w:rPr>
              <w:lastRenderedPageBreak/>
              <w:t>Dehumidifier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5772D034"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A36FA" w14:textId="77777777" w:rsidR="00394CE3" w:rsidRPr="008C0587" w:rsidRDefault="00394CE3" w:rsidP="00394CE3">
            <w:pPr>
              <w:keepNext/>
              <w:keepLines/>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$30</w:t>
            </w:r>
          </w:p>
        </w:tc>
      </w:tr>
      <w:tr w:rsidR="00394CE3" w:rsidRPr="008C0587" w14:paraId="69BDF15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B6B6B"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Heat Pump Dryer (Electric</w:t>
            </w:r>
            <w:r>
              <w:rPr>
                <w:rFonts w:ascii="Calibri" w:eastAsia="Times New Roman" w:hAnsi="Calibri" w:cs="Calibri"/>
                <w:sz w:val="20"/>
                <w:szCs w:val="20"/>
              </w:rPr>
              <w:t>)</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01C4C157"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9D56F" w14:textId="77777777" w:rsidR="00394CE3" w:rsidRPr="008C0587" w:rsidRDefault="00394CE3" w:rsidP="00394CE3">
            <w:pPr>
              <w:keepNext/>
              <w:keepLines/>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$500</w:t>
            </w:r>
          </w:p>
        </w:tc>
      </w:tr>
      <w:tr w:rsidR="00394CE3" w:rsidRPr="008C0587" w14:paraId="716490B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FBA38"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Electric Heat Pump Water Heater</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3FF7D19B"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10A4B" w14:textId="77777777" w:rsidR="00394CE3" w:rsidRPr="008C0587" w:rsidRDefault="00394CE3" w:rsidP="00394CE3">
            <w:pPr>
              <w:keepNext/>
              <w:keepLines/>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$500</w:t>
            </w:r>
          </w:p>
        </w:tc>
      </w:tr>
      <w:tr w:rsidR="00394CE3" w:rsidRPr="008C0587" w14:paraId="716839A8"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FF85F"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Pool Pump (Two Speed)</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11B82A28"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60B9C"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$175</w:t>
            </w:r>
          </w:p>
        </w:tc>
      </w:tr>
      <w:tr w:rsidR="00394CE3" w:rsidRPr="008C0587" w14:paraId="6CB0A66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8E801"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Pool Pump (Variable Speed)</w:t>
            </w:r>
          </w:p>
        </w:tc>
        <w:tc>
          <w:tcPr>
            <w:tcW w:w="3690" w:type="dxa"/>
            <w:tcBorders>
              <w:top w:val="single" w:sz="4" w:space="0" w:color="auto"/>
              <w:left w:val="nil"/>
              <w:bottom w:val="single" w:sz="4" w:space="0" w:color="auto"/>
              <w:right w:val="single" w:sz="4" w:space="0" w:color="auto"/>
            </w:tcBorders>
            <w:shd w:val="clear" w:color="auto" w:fill="auto"/>
            <w:noWrap/>
            <w:vAlign w:val="center"/>
          </w:tcPr>
          <w:p w14:paraId="27693F83"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65391"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$250</w:t>
            </w:r>
          </w:p>
        </w:tc>
      </w:tr>
      <w:tr w:rsidR="00394CE3" w:rsidRPr="008C0587" w14:paraId="3D624368"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BED18"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Refrigerator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8F39659"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BAC00"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w:t>
            </w:r>
          </w:p>
        </w:tc>
      </w:tr>
      <w:tr w:rsidR="00394CE3" w:rsidRPr="008C0587" w14:paraId="3DF9CF53"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0CA97"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Heat Pump Pool Heater</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6828EC94"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8CEFF"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$250</w:t>
            </w:r>
          </w:p>
        </w:tc>
      </w:tr>
      <w:tr w:rsidR="00394CE3" w:rsidRPr="008C0587" w14:paraId="41309948"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36FF4"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Wifi Enabled Smart Thermostat</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A3AC473"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F3D53"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 up to $125</w:t>
            </w:r>
          </w:p>
        </w:tc>
      </w:tr>
      <w:tr w:rsidR="00394CE3" w:rsidRPr="008C0587" w14:paraId="478CF387"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52A04"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Induction Range (replace gas/propane)</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9D97A2D"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0D5F6"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$500</w:t>
            </w:r>
          </w:p>
        </w:tc>
      </w:tr>
      <w:tr w:rsidR="00394CE3" w:rsidRPr="008C0587" w14:paraId="72F9CADD"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76A3C"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Induction Range (replace electric)</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6B63360B"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D3151"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$100</w:t>
            </w:r>
          </w:p>
        </w:tc>
      </w:tr>
      <w:tr w:rsidR="00394CE3" w:rsidRPr="008C0587" w14:paraId="5ABA3AD1"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86356"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Central A/C</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537DF8A"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SEER 16+; EER 13+</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7905E"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$250</w:t>
            </w:r>
          </w:p>
        </w:tc>
      </w:tr>
      <w:tr w:rsidR="00394CE3" w:rsidRPr="008C0587" w14:paraId="0EE74ACB"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F4782"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Air Source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09170911"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SEER 16+; EER 12+; HSPF 8.5+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3858D"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$250</w:t>
            </w:r>
          </w:p>
        </w:tc>
      </w:tr>
      <w:tr w:rsidR="00394CE3" w:rsidRPr="008C0587" w14:paraId="74158A7C"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CF5AE"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Air Source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09DA0D4C"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SEER 18+; HSPF 9.6+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CE478"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$500</w:t>
            </w:r>
          </w:p>
        </w:tc>
      </w:tr>
      <w:tr w:rsidR="00394CE3" w:rsidRPr="008C0587" w14:paraId="275D21B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EAE68"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Ground Source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625B342"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EER 17.1+; COP 3.6+</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ABEF9"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$500</w:t>
            </w:r>
          </w:p>
        </w:tc>
      </w:tr>
      <w:tr w:rsidR="00394CE3" w:rsidRPr="008C0587" w14:paraId="04D343CB"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21E80"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 xml:space="preserve">Single-Zone Ductless Mini-Split Heat Pump </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0FB8EBDF"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SEER 16+; HSPF 9.0+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D758C"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$300</w:t>
            </w:r>
          </w:p>
        </w:tc>
      </w:tr>
      <w:tr w:rsidR="00394CE3" w:rsidRPr="008C0587" w14:paraId="400F39A5"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C849C"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Multi-Zone Ductless Mini-Split Heat Pump</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1D8218D"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SEER 16+; HSPF 9.5+</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BDFA2"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$500</w:t>
            </w:r>
          </w:p>
        </w:tc>
      </w:tr>
      <w:tr w:rsidR="00394CE3" w:rsidRPr="008C0587" w14:paraId="00C32852"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34915"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Blower Door Test &amp; Air Sealing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BB771D0"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7960177"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 up to $500</w:t>
            </w:r>
          </w:p>
        </w:tc>
      </w:tr>
      <w:tr w:rsidR="00394CE3" w:rsidRPr="008C0587" w14:paraId="39415DB8"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E8F74"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Insulation</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300241CA"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61A2AFDB"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 up to $500</w:t>
            </w:r>
          </w:p>
        </w:tc>
      </w:tr>
      <w:tr w:rsidR="00394CE3" w:rsidRPr="008C0587" w14:paraId="0112F237"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52AAC"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Duct Sealing</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1032BF43"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5E0185A"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 up to $500</w:t>
            </w:r>
          </w:p>
        </w:tc>
      </w:tr>
      <w:tr w:rsidR="00394CE3" w:rsidRPr="008C0587" w14:paraId="5196165A"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2E053"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Energy Star Rated Heating System</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70C4C0C5" w14:textId="77777777" w:rsidR="00394CE3" w:rsidRPr="008C0587" w:rsidRDefault="00394CE3" w:rsidP="00394CE3">
            <w:pPr>
              <w:widowControl/>
              <w:autoSpaceDE/>
              <w:autoSpaceDN/>
              <w:rPr>
                <w:rFonts w:ascii="Calibri" w:eastAsia="Times New Roman" w:hAnsi="Calibri" w:cs="Calibri"/>
                <w:sz w:val="20"/>
                <w:szCs w:val="20"/>
              </w:rPr>
            </w:pPr>
            <w:r w:rsidRPr="008C0587">
              <w:rPr>
                <w:rFonts w:ascii="Calibri" w:eastAsia="Times New Roman" w:hAnsi="Calibri" w:cs="Calibri"/>
                <w:sz w:val="20"/>
                <w:szCs w:val="20"/>
              </w:rPr>
              <w:t>pre audit, post install visit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7242B18" w14:textId="77777777" w:rsidR="00394CE3" w:rsidRPr="008C0587" w:rsidRDefault="00394CE3" w:rsidP="00394CE3">
            <w:pPr>
              <w:widowControl/>
              <w:autoSpaceDE/>
              <w:autoSpaceDN/>
              <w:jc w:val="center"/>
              <w:rPr>
                <w:rFonts w:ascii="Calibri" w:eastAsia="Times New Roman" w:hAnsi="Calibri" w:cs="Calibri"/>
                <w:sz w:val="20"/>
                <w:szCs w:val="20"/>
              </w:rPr>
            </w:pPr>
            <w:r w:rsidRPr="008C0587">
              <w:rPr>
                <w:rFonts w:ascii="Calibri" w:eastAsia="Times New Roman" w:hAnsi="Calibri" w:cs="Calibri"/>
                <w:sz w:val="20"/>
                <w:szCs w:val="20"/>
              </w:rPr>
              <w:t>50%, up to $500</w:t>
            </w:r>
          </w:p>
        </w:tc>
      </w:tr>
      <w:tr w:rsidR="00394CE3" w:rsidRPr="008C0587" w14:paraId="267F0510" w14:textId="77777777" w:rsidTr="0096229D">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46459" w14:textId="77777777" w:rsidR="00394CE3" w:rsidRPr="00810767" w:rsidRDefault="00394CE3" w:rsidP="00394CE3">
            <w:pPr>
              <w:widowControl/>
              <w:autoSpaceDE/>
              <w:autoSpaceDN/>
              <w:rPr>
                <w:rFonts w:ascii="Calibri" w:eastAsia="Times New Roman" w:hAnsi="Calibri" w:cs="Calibri"/>
                <w:sz w:val="20"/>
                <w:szCs w:val="20"/>
              </w:rPr>
            </w:pPr>
            <w:r w:rsidRPr="00810767">
              <w:rPr>
                <w:rFonts w:ascii="Calibri" w:eastAsia="Times New Roman" w:hAnsi="Calibri" w:cs="Calibri"/>
                <w:sz w:val="20"/>
                <w:szCs w:val="20"/>
              </w:rPr>
              <w:t>MLP Solar Rebate Program</w:t>
            </w:r>
            <w:r>
              <w:rPr>
                <w:rFonts w:ascii="Calibri" w:eastAsia="Times New Roman" w:hAnsi="Calibri" w:cs="Calibri"/>
                <w:sz w:val="20"/>
                <w:szCs w:val="20"/>
              </w:rPr>
              <w:t xml:space="preserve"> (MLP share)</w:t>
            </w:r>
          </w:p>
        </w:tc>
        <w:tc>
          <w:tcPr>
            <w:tcW w:w="3690" w:type="dxa"/>
            <w:tcBorders>
              <w:top w:val="single" w:sz="4" w:space="0" w:color="auto"/>
              <w:left w:val="nil"/>
              <w:bottom w:val="single" w:sz="4" w:space="0" w:color="auto"/>
              <w:right w:val="single" w:sz="4" w:space="0" w:color="auto"/>
            </w:tcBorders>
            <w:shd w:val="clear" w:color="auto" w:fill="auto"/>
            <w:noWrap/>
            <w:vAlign w:val="center"/>
            <w:hideMark/>
          </w:tcPr>
          <w:p w14:paraId="25EA6228" w14:textId="77777777" w:rsidR="00394CE3" w:rsidRPr="00810767" w:rsidRDefault="00394CE3" w:rsidP="00394CE3">
            <w:pPr>
              <w:widowControl/>
              <w:rPr>
                <w:rFonts w:ascii="Calibri" w:eastAsia="Calibri" w:hAnsi="Calibri" w:cs="Calibri"/>
                <w:sz w:val="20"/>
                <w:szCs w:val="20"/>
              </w:rPr>
            </w:pPr>
            <w:r w:rsidRPr="00810767">
              <w:rPr>
                <w:rFonts w:ascii="Calibri" w:eastAsia="Calibri" w:hAnsi="Calibri" w:cs="Calibri"/>
                <w:sz w:val="20"/>
                <w:szCs w:val="20"/>
              </w:rPr>
              <w:t>systems with DOER approval</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BC4585F" w14:textId="77777777" w:rsidR="00394CE3" w:rsidRPr="00810767" w:rsidRDefault="00394CE3" w:rsidP="00394CE3">
            <w:pPr>
              <w:widowControl/>
              <w:jc w:val="center"/>
              <w:rPr>
                <w:rFonts w:ascii="Calibri" w:eastAsia="Calibri" w:hAnsi="Calibri" w:cs="Calibri"/>
                <w:sz w:val="20"/>
                <w:szCs w:val="20"/>
              </w:rPr>
            </w:pPr>
            <w:r w:rsidRPr="00810767">
              <w:rPr>
                <w:rFonts w:ascii="Calibri" w:eastAsia="Calibri" w:hAnsi="Calibri" w:cs="Calibri"/>
                <w:sz w:val="20"/>
                <w:szCs w:val="20"/>
              </w:rPr>
              <w:t>$0.60/Watt</w:t>
            </w:r>
          </w:p>
        </w:tc>
      </w:tr>
    </w:tbl>
    <w:p w14:paraId="71F1F467" w14:textId="77777777" w:rsidR="00E1337B" w:rsidRPr="008C0587" w:rsidRDefault="00E1337B" w:rsidP="009B4CF4">
      <w:pPr>
        <w:pStyle w:val="Heading2"/>
      </w:pPr>
    </w:p>
    <w:p w14:paraId="6A39F918" w14:textId="77777777" w:rsidR="0087355A" w:rsidRPr="008C0587" w:rsidRDefault="0087355A" w:rsidP="009B4CF4">
      <w:pPr>
        <w:pStyle w:val="Heading2"/>
      </w:pPr>
    </w:p>
    <w:p w14:paraId="4D15FA4A" w14:textId="77777777" w:rsidR="00C97185" w:rsidRPr="008C0587" w:rsidRDefault="00C97185">
      <w:pPr>
        <w:spacing w:line="259" w:lineRule="auto"/>
        <w:sectPr w:rsidR="00C97185" w:rsidRPr="008C0587">
          <w:pgSz w:w="12240" w:h="15840"/>
          <w:pgMar w:top="1500" w:right="1300" w:bottom="1220" w:left="1300" w:header="0" w:footer="1024" w:gutter="0"/>
          <w:cols w:space="720"/>
        </w:sectPr>
      </w:pPr>
    </w:p>
    <w:p w14:paraId="5F2FCA4A" w14:textId="77777777" w:rsidR="00C97185" w:rsidRPr="00BF6B82" w:rsidRDefault="00536723" w:rsidP="00536723">
      <w:pPr>
        <w:pStyle w:val="Heading1"/>
        <w:spacing w:line="392" w:lineRule="exact"/>
        <w:ind w:right="3580"/>
      </w:pPr>
      <w:r w:rsidRPr="00BF6B82">
        <w:rPr>
          <w:noProof/>
          <w:u w:val="words"/>
        </w:rPr>
        <w:lastRenderedPageBreak/>
        <w:drawing>
          <wp:anchor distT="0" distB="0" distL="0" distR="0" simplePos="0" relativeHeight="251645952" behindDoc="0" locked="0" layoutInCell="1" allowOverlap="1" wp14:anchorId="0D78FAA2" wp14:editId="7533D637">
            <wp:simplePos x="0" y="0"/>
            <wp:positionH relativeFrom="page">
              <wp:posOffset>5073015</wp:posOffset>
            </wp:positionH>
            <wp:positionV relativeFrom="paragraph">
              <wp:posOffset>127000</wp:posOffset>
            </wp:positionV>
            <wp:extent cx="1814257" cy="763270"/>
            <wp:effectExtent l="0" t="0" r="0" b="0"/>
            <wp:wrapNone/>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6">
                      <a:extLst>
                        <a:ext uri="{28A0092B-C50C-407E-A947-70E740481C1C}">
                          <a14:useLocalDpi xmlns:a14="http://schemas.microsoft.com/office/drawing/2010/main" val="0"/>
                        </a:ext>
                      </a:extLst>
                    </a:blip>
                    <a:stretch>
                      <a:fillRect/>
                    </a:stretch>
                  </pic:blipFill>
                  <pic:spPr>
                    <a:xfrm>
                      <a:off x="0" y="0"/>
                      <a:ext cx="1814257" cy="763270"/>
                    </a:xfrm>
                    <a:prstGeom prst="rect">
                      <a:avLst/>
                    </a:prstGeom>
                  </pic:spPr>
                </pic:pic>
              </a:graphicData>
            </a:graphic>
            <wp14:sizeRelH relativeFrom="margin">
              <wp14:pctWidth>0</wp14:pctWidth>
            </wp14:sizeRelH>
            <wp14:sizeRelV relativeFrom="margin">
              <wp14:pctHeight>0</wp14:pctHeight>
            </wp14:sizeRelV>
          </wp:anchor>
        </w:drawing>
      </w:r>
      <w:r w:rsidR="00A752EF" w:rsidRPr="00BF6B82">
        <w:t>Wakefield Mun</w:t>
      </w:r>
      <w:r w:rsidRPr="00BF6B82">
        <w:t>i</w:t>
      </w:r>
      <w:r w:rsidR="00A752EF" w:rsidRPr="00BF6B82">
        <w:t xml:space="preserve">cipal Gas and </w:t>
      </w:r>
      <w:r w:rsidR="00BF6B82" w:rsidRPr="00BF6B82">
        <w:t>Light</w:t>
      </w:r>
      <w:r w:rsidR="00A752EF" w:rsidRPr="00BF6B82">
        <w:t xml:space="preserve"> </w:t>
      </w:r>
      <w:r w:rsidRPr="00BF6B82">
        <w:t>Department</w:t>
      </w:r>
      <w:r w:rsidR="00A752EF" w:rsidRPr="00BF6B82">
        <w:t xml:space="preserve"> (WMGLD</w:t>
      </w:r>
      <w:r w:rsidRPr="00BF6B82">
        <w:t>)</w:t>
      </w:r>
    </w:p>
    <w:p w14:paraId="477057D1" w14:textId="77777777" w:rsidR="00C97185" w:rsidRPr="00BF6B82" w:rsidRDefault="009D38BE" w:rsidP="009D38BE">
      <w:pPr>
        <w:pStyle w:val="BodyText"/>
        <w:ind w:left="140" w:right="5820"/>
      </w:pPr>
      <w:r w:rsidRPr="00BF6B82">
        <w:t xml:space="preserve">Municipal Action Plan </w:t>
      </w:r>
      <w:r w:rsidR="00927D69" w:rsidRPr="00BF6B82">
        <w:t xml:space="preserve">Addendum </w:t>
      </w:r>
    </w:p>
    <w:p w14:paraId="3BE5CC16" w14:textId="77777777" w:rsidR="00536723" w:rsidRPr="00BF6B82" w:rsidRDefault="00536723">
      <w:pPr>
        <w:pStyle w:val="Heading2"/>
      </w:pPr>
    </w:p>
    <w:p w14:paraId="79D335B1" w14:textId="77777777" w:rsidR="00C97185" w:rsidRPr="00BF6B82" w:rsidRDefault="00927D69">
      <w:pPr>
        <w:pStyle w:val="Heading2"/>
      </w:pPr>
      <w:r w:rsidRPr="00BF6B82">
        <w:t>Residential Program Portfolio</w:t>
      </w:r>
    </w:p>
    <w:p w14:paraId="36BFAF01" w14:textId="77777777" w:rsidR="00536723" w:rsidRPr="00BF6B82" w:rsidRDefault="00536723">
      <w:pPr>
        <w:pStyle w:val="Heading2"/>
      </w:pPr>
    </w:p>
    <w:tbl>
      <w:tblPr>
        <w:tblStyle w:val="TableGrid"/>
        <w:tblW w:w="9900" w:type="dxa"/>
        <w:tblInd w:w="108" w:type="dxa"/>
        <w:tblLook w:val="04A0" w:firstRow="1" w:lastRow="0" w:firstColumn="1" w:lastColumn="0" w:noHBand="0" w:noVBand="1"/>
      </w:tblPr>
      <w:tblGrid>
        <w:gridCol w:w="4140"/>
        <w:gridCol w:w="990"/>
        <w:gridCol w:w="4770"/>
      </w:tblGrid>
      <w:tr w:rsidR="0067177D" w:rsidRPr="00BF6B82" w14:paraId="4D5DBC2B" w14:textId="77777777" w:rsidTr="004A197A">
        <w:tc>
          <w:tcPr>
            <w:tcW w:w="4140" w:type="dxa"/>
            <w:shd w:val="clear" w:color="auto" w:fill="D9D9D9" w:themeFill="background1" w:themeFillShade="D9"/>
            <w:vAlign w:val="bottom"/>
          </w:tcPr>
          <w:p w14:paraId="72A97BD2" w14:textId="77777777" w:rsidR="000944A5" w:rsidRPr="00BF6B82" w:rsidRDefault="000944A5" w:rsidP="000944A5">
            <w:pPr>
              <w:rPr>
                <w:rFonts w:ascii="Calibri" w:eastAsia="Times New Roman" w:hAnsi="Calibri" w:cs="Calibri"/>
                <w:b/>
                <w:bCs/>
              </w:rPr>
            </w:pPr>
            <w:r w:rsidRPr="00BF6B82">
              <w:rPr>
                <w:rFonts w:ascii="Calibri" w:eastAsia="Times New Roman" w:hAnsi="Calibri" w:cs="Calibri"/>
                <w:b/>
                <w:bCs/>
              </w:rPr>
              <w:t>Program Name</w:t>
            </w:r>
          </w:p>
        </w:tc>
        <w:tc>
          <w:tcPr>
            <w:tcW w:w="990" w:type="dxa"/>
            <w:shd w:val="clear" w:color="auto" w:fill="D9D9D9" w:themeFill="background1" w:themeFillShade="D9"/>
            <w:vAlign w:val="bottom"/>
          </w:tcPr>
          <w:p w14:paraId="6B002BE9" w14:textId="77777777" w:rsidR="000944A5" w:rsidRPr="00BF6B82" w:rsidRDefault="000944A5" w:rsidP="004A197A">
            <w:pPr>
              <w:pStyle w:val="BodyText"/>
              <w:jc w:val="center"/>
            </w:pPr>
            <w:r w:rsidRPr="00BF6B82">
              <w:rPr>
                <w:rFonts w:ascii="Calibri" w:eastAsia="Times New Roman" w:hAnsi="Calibri" w:cs="Calibri"/>
                <w:b/>
                <w:bCs/>
              </w:rPr>
              <w:t>MMWEC Admin</w:t>
            </w:r>
          </w:p>
        </w:tc>
        <w:tc>
          <w:tcPr>
            <w:tcW w:w="4770" w:type="dxa"/>
            <w:shd w:val="clear" w:color="auto" w:fill="D9D9D9" w:themeFill="background1" w:themeFillShade="D9"/>
            <w:vAlign w:val="bottom"/>
          </w:tcPr>
          <w:p w14:paraId="00A176F8" w14:textId="77777777" w:rsidR="000944A5" w:rsidRPr="00BF6B82" w:rsidRDefault="000944A5" w:rsidP="000944A5">
            <w:pPr>
              <w:rPr>
                <w:rFonts w:ascii="Calibri" w:eastAsia="Times New Roman" w:hAnsi="Calibri" w:cs="Calibri"/>
              </w:rPr>
            </w:pPr>
            <w:r w:rsidRPr="00BF6B82">
              <w:rPr>
                <w:rFonts w:ascii="Calibri" w:eastAsia="Times New Roman" w:hAnsi="Calibri" w:cs="Calibri"/>
                <w:b/>
                <w:bCs/>
              </w:rPr>
              <w:t>General description</w:t>
            </w:r>
          </w:p>
        </w:tc>
      </w:tr>
      <w:tr w:rsidR="0067177D" w:rsidRPr="00BF6B82" w14:paraId="08AE331F" w14:textId="77777777" w:rsidTr="004A197A">
        <w:tc>
          <w:tcPr>
            <w:tcW w:w="4140" w:type="dxa"/>
            <w:vAlign w:val="center"/>
          </w:tcPr>
          <w:p w14:paraId="2008A0AE"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Residential Energy Assessment</w:t>
            </w:r>
          </w:p>
        </w:tc>
        <w:tc>
          <w:tcPr>
            <w:tcW w:w="990" w:type="dxa"/>
            <w:shd w:val="clear" w:color="auto" w:fill="auto"/>
            <w:vAlign w:val="center"/>
          </w:tcPr>
          <w:p w14:paraId="0608F71A" w14:textId="77777777" w:rsidR="000944A5" w:rsidRPr="00BF6B82" w:rsidRDefault="000944A5" w:rsidP="000944A5">
            <w:pPr>
              <w:jc w:val="center"/>
              <w:rPr>
                <w:rFonts w:ascii="Calibri" w:eastAsia="Times New Roman" w:hAnsi="Calibri" w:cs="Calibri"/>
              </w:rPr>
            </w:pPr>
            <w:r w:rsidRPr="00BF6B82">
              <w:rPr>
                <w:rFonts w:ascii="Calibri" w:hAnsi="Calibri" w:cs="Calibri"/>
              </w:rPr>
              <w:t>Y</w:t>
            </w:r>
          </w:p>
        </w:tc>
        <w:tc>
          <w:tcPr>
            <w:tcW w:w="4770" w:type="dxa"/>
            <w:vAlign w:val="center"/>
          </w:tcPr>
          <w:p w14:paraId="20FC434A"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Includes direct install measures</w:t>
            </w:r>
          </w:p>
        </w:tc>
      </w:tr>
      <w:tr w:rsidR="0067177D" w:rsidRPr="00BF6B82" w14:paraId="6250F155" w14:textId="77777777" w:rsidTr="00A7550C">
        <w:tc>
          <w:tcPr>
            <w:tcW w:w="4140" w:type="dxa"/>
            <w:shd w:val="clear" w:color="auto" w:fill="auto"/>
            <w:vAlign w:val="center"/>
          </w:tcPr>
          <w:p w14:paraId="1DEBD972"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ASHP Consultation Services</w:t>
            </w:r>
          </w:p>
        </w:tc>
        <w:tc>
          <w:tcPr>
            <w:tcW w:w="990" w:type="dxa"/>
            <w:shd w:val="clear" w:color="auto" w:fill="auto"/>
            <w:vAlign w:val="center"/>
          </w:tcPr>
          <w:p w14:paraId="7C01B231" w14:textId="77777777" w:rsidR="000944A5" w:rsidRPr="00BF6B82" w:rsidRDefault="00A7550C" w:rsidP="000944A5">
            <w:pPr>
              <w:jc w:val="center"/>
              <w:rPr>
                <w:rFonts w:ascii="Calibri" w:hAnsi="Calibri" w:cs="Calibri"/>
              </w:rPr>
            </w:pPr>
            <w:r w:rsidRPr="00BF6B82">
              <w:rPr>
                <w:rFonts w:ascii="Calibri" w:hAnsi="Calibri" w:cs="Calibri"/>
              </w:rPr>
              <w:t>N</w:t>
            </w:r>
          </w:p>
        </w:tc>
        <w:tc>
          <w:tcPr>
            <w:tcW w:w="4770" w:type="dxa"/>
            <w:shd w:val="clear" w:color="auto" w:fill="auto"/>
            <w:vAlign w:val="center"/>
          </w:tcPr>
          <w:p w14:paraId="681E0273"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Advice to customers for heat pump installs</w:t>
            </w:r>
          </w:p>
        </w:tc>
      </w:tr>
      <w:tr w:rsidR="0067177D" w:rsidRPr="00BF6B82" w14:paraId="2150F4BE" w14:textId="77777777" w:rsidTr="004A197A">
        <w:tc>
          <w:tcPr>
            <w:tcW w:w="4140" w:type="dxa"/>
            <w:vAlign w:val="center"/>
          </w:tcPr>
          <w:p w14:paraId="564737DF"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ENERGY STAR Appliance Rebates</w:t>
            </w:r>
          </w:p>
        </w:tc>
        <w:tc>
          <w:tcPr>
            <w:tcW w:w="990" w:type="dxa"/>
            <w:shd w:val="clear" w:color="auto" w:fill="auto"/>
            <w:vAlign w:val="center"/>
          </w:tcPr>
          <w:p w14:paraId="053758BB" w14:textId="77777777" w:rsidR="000944A5" w:rsidRPr="00BF6B82" w:rsidRDefault="004A197A" w:rsidP="000944A5">
            <w:pPr>
              <w:jc w:val="center"/>
              <w:rPr>
                <w:rFonts w:ascii="Calibri" w:hAnsi="Calibri" w:cs="Calibri"/>
              </w:rPr>
            </w:pPr>
            <w:r w:rsidRPr="00BF6B82">
              <w:rPr>
                <w:rFonts w:ascii="Calibri" w:hAnsi="Calibri" w:cs="Calibri"/>
              </w:rPr>
              <w:t>N</w:t>
            </w:r>
          </w:p>
        </w:tc>
        <w:tc>
          <w:tcPr>
            <w:tcW w:w="4770" w:type="dxa"/>
            <w:vAlign w:val="center"/>
          </w:tcPr>
          <w:p w14:paraId="3753B4EF"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Rebates for household appliances and devices</w:t>
            </w:r>
          </w:p>
        </w:tc>
      </w:tr>
      <w:tr w:rsidR="0067177D" w:rsidRPr="00BF6B82" w14:paraId="154497D1" w14:textId="77777777" w:rsidTr="004A197A">
        <w:tc>
          <w:tcPr>
            <w:tcW w:w="4140" w:type="dxa"/>
            <w:vAlign w:val="center"/>
          </w:tcPr>
          <w:p w14:paraId="39C9CE2D"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Wifi Smart Thermostat Program</w:t>
            </w:r>
          </w:p>
        </w:tc>
        <w:tc>
          <w:tcPr>
            <w:tcW w:w="990" w:type="dxa"/>
            <w:shd w:val="clear" w:color="auto" w:fill="auto"/>
            <w:vAlign w:val="center"/>
          </w:tcPr>
          <w:p w14:paraId="0DF7742F" w14:textId="77777777" w:rsidR="004A197A" w:rsidRPr="00BF6B82" w:rsidRDefault="004A197A" w:rsidP="004F6630">
            <w:pPr>
              <w:jc w:val="center"/>
              <w:rPr>
                <w:rFonts w:ascii="Calibri" w:hAnsi="Calibri" w:cs="Calibri"/>
              </w:rPr>
            </w:pPr>
            <w:r w:rsidRPr="00BF6B82">
              <w:rPr>
                <w:rFonts w:ascii="Calibri" w:hAnsi="Calibri" w:cs="Calibri"/>
              </w:rPr>
              <w:t>N</w:t>
            </w:r>
          </w:p>
        </w:tc>
        <w:tc>
          <w:tcPr>
            <w:tcW w:w="4770" w:type="dxa"/>
            <w:vAlign w:val="center"/>
          </w:tcPr>
          <w:p w14:paraId="6930EEC3"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Rebates for wifi thermostats</w:t>
            </w:r>
          </w:p>
        </w:tc>
      </w:tr>
      <w:tr w:rsidR="0067177D" w:rsidRPr="00BF6B82" w14:paraId="07EFD74B" w14:textId="77777777" w:rsidTr="004A197A">
        <w:tc>
          <w:tcPr>
            <w:tcW w:w="4140" w:type="dxa"/>
            <w:vAlign w:val="center"/>
          </w:tcPr>
          <w:p w14:paraId="0380F2C3"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Gas Heating System Rebate Program</w:t>
            </w:r>
          </w:p>
        </w:tc>
        <w:tc>
          <w:tcPr>
            <w:tcW w:w="990" w:type="dxa"/>
            <w:shd w:val="clear" w:color="auto" w:fill="auto"/>
            <w:vAlign w:val="center"/>
          </w:tcPr>
          <w:p w14:paraId="04EDE169" w14:textId="77777777" w:rsidR="004A197A" w:rsidRPr="00BF6B82" w:rsidRDefault="004A197A" w:rsidP="004F6630">
            <w:pPr>
              <w:jc w:val="center"/>
              <w:rPr>
                <w:rFonts w:ascii="Calibri" w:hAnsi="Calibri" w:cs="Calibri"/>
              </w:rPr>
            </w:pPr>
            <w:r w:rsidRPr="00BF6B82">
              <w:rPr>
                <w:rFonts w:ascii="Calibri" w:hAnsi="Calibri" w:cs="Calibri"/>
              </w:rPr>
              <w:t>N</w:t>
            </w:r>
          </w:p>
        </w:tc>
        <w:tc>
          <w:tcPr>
            <w:tcW w:w="4770" w:type="dxa"/>
            <w:vAlign w:val="center"/>
          </w:tcPr>
          <w:p w14:paraId="34ED1FF5"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Rebates for high efficiency gas fired heating equipment</w:t>
            </w:r>
          </w:p>
        </w:tc>
      </w:tr>
      <w:tr w:rsidR="0067177D" w:rsidRPr="00BF6B82" w14:paraId="7142DD03" w14:textId="77777777" w:rsidTr="004A197A">
        <w:tc>
          <w:tcPr>
            <w:tcW w:w="4140" w:type="dxa"/>
            <w:shd w:val="clear" w:color="auto" w:fill="auto"/>
            <w:vAlign w:val="center"/>
          </w:tcPr>
          <w:p w14:paraId="17231132"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Heat Pump Rebate Program</w:t>
            </w:r>
          </w:p>
        </w:tc>
        <w:tc>
          <w:tcPr>
            <w:tcW w:w="990" w:type="dxa"/>
            <w:shd w:val="clear" w:color="auto" w:fill="auto"/>
            <w:vAlign w:val="center"/>
          </w:tcPr>
          <w:p w14:paraId="37576070" w14:textId="77777777" w:rsidR="004A197A" w:rsidRPr="00BF6B82" w:rsidRDefault="004A197A" w:rsidP="004F6630">
            <w:pPr>
              <w:jc w:val="center"/>
              <w:rPr>
                <w:rFonts w:ascii="Calibri" w:hAnsi="Calibri" w:cs="Calibri"/>
              </w:rPr>
            </w:pPr>
            <w:r w:rsidRPr="00BF6B82">
              <w:rPr>
                <w:rFonts w:ascii="Calibri" w:hAnsi="Calibri" w:cs="Calibri"/>
              </w:rPr>
              <w:t>N</w:t>
            </w:r>
          </w:p>
        </w:tc>
        <w:tc>
          <w:tcPr>
            <w:tcW w:w="4770" w:type="dxa"/>
            <w:vAlign w:val="center"/>
          </w:tcPr>
          <w:p w14:paraId="2E1B8826" w14:textId="77777777" w:rsidR="004A197A" w:rsidRPr="00BF6B82" w:rsidRDefault="004A197A" w:rsidP="004A197A">
            <w:pPr>
              <w:rPr>
                <w:rFonts w:ascii="Calibri" w:eastAsia="Times New Roman" w:hAnsi="Calibri" w:cs="Calibri"/>
              </w:rPr>
            </w:pPr>
            <w:r w:rsidRPr="00BF6B82">
              <w:rPr>
                <w:rFonts w:ascii="Calibri" w:eastAsia="Times New Roman" w:hAnsi="Calibri" w:cs="Calibri"/>
              </w:rPr>
              <w:t>Rebates for heat pumps</w:t>
            </w:r>
          </w:p>
        </w:tc>
      </w:tr>
      <w:tr w:rsidR="0067177D" w:rsidRPr="00BF6B82" w14:paraId="756689F7" w14:textId="77777777" w:rsidTr="004A197A">
        <w:tc>
          <w:tcPr>
            <w:tcW w:w="4140" w:type="dxa"/>
            <w:vAlign w:val="center"/>
          </w:tcPr>
          <w:p w14:paraId="2D25B9AC" w14:textId="77777777" w:rsidR="004A197A" w:rsidRPr="00BF6B82" w:rsidRDefault="004A197A" w:rsidP="004A197A">
            <w:pPr>
              <w:rPr>
                <w:rFonts w:ascii="Calibri" w:eastAsia="Times New Roman" w:hAnsi="Calibri" w:cs="Calibri"/>
              </w:rPr>
            </w:pPr>
            <w:r w:rsidRPr="00BF6B82">
              <w:rPr>
                <w:rFonts w:ascii="Calibri" w:eastAsia="Times New Roman" w:hAnsi="Calibri" w:cs="Calibri"/>
              </w:rPr>
              <w:t>Residential Incentive Rebate Program</w:t>
            </w:r>
          </w:p>
        </w:tc>
        <w:tc>
          <w:tcPr>
            <w:tcW w:w="990" w:type="dxa"/>
            <w:shd w:val="clear" w:color="auto" w:fill="auto"/>
            <w:vAlign w:val="center"/>
          </w:tcPr>
          <w:p w14:paraId="1B50BF72" w14:textId="77777777" w:rsidR="004A197A" w:rsidRPr="00BF6B82" w:rsidRDefault="004A197A" w:rsidP="004A197A">
            <w:pPr>
              <w:jc w:val="center"/>
              <w:rPr>
                <w:rFonts w:ascii="Calibri" w:hAnsi="Calibri" w:cs="Calibri"/>
              </w:rPr>
            </w:pPr>
            <w:r w:rsidRPr="00BF6B82">
              <w:rPr>
                <w:rFonts w:ascii="Calibri" w:hAnsi="Calibri" w:cs="Calibri"/>
              </w:rPr>
              <w:t>N</w:t>
            </w:r>
          </w:p>
        </w:tc>
        <w:tc>
          <w:tcPr>
            <w:tcW w:w="4770" w:type="dxa"/>
            <w:vAlign w:val="center"/>
          </w:tcPr>
          <w:p w14:paraId="03CD4897" w14:textId="77777777" w:rsidR="004A197A" w:rsidRPr="00BF6B82" w:rsidRDefault="004A197A" w:rsidP="004A197A">
            <w:pPr>
              <w:rPr>
                <w:rFonts w:ascii="Calibri" w:eastAsia="Times New Roman" w:hAnsi="Calibri" w:cs="Calibri"/>
              </w:rPr>
            </w:pPr>
            <w:r w:rsidRPr="00BF6B82">
              <w:rPr>
                <w:rFonts w:ascii="Calibri" w:eastAsia="Times New Roman" w:hAnsi="Calibri" w:cs="Calibri"/>
              </w:rPr>
              <w:t>Rebates for Insulation, Weatherization and Windows</w:t>
            </w:r>
          </w:p>
        </w:tc>
      </w:tr>
      <w:tr w:rsidR="0067177D" w:rsidRPr="00BF6B82" w14:paraId="18820033" w14:textId="77777777" w:rsidTr="004A197A">
        <w:tc>
          <w:tcPr>
            <w:tcW w:w="4140" w:type="dxa"/>
            <w:vAlign w:val="center"/>
          </w:tcPr>
          <w:p w14:paraId="79C7C303" w14:textId="77777777" w:rsidR="004A197A" w:rsidRPr="00BF6B82" w:rsidRDefault="004A197A" w:rsidP="004A197A">
            <w:pPr>
              <w:rPr>
                <w:rFonts w:ascii="Calibri" w:eastAsia="Times New Roman" w:hAnsi="Calibri" w:cs="Calibri"/>
              </w:rPr>
            </w:pPr>
            <w:r w:rsidRPr="00BF6B82">
              <w:rPr>
                <w:rFonts w:ascii="Calibri" w:eastAsia="Times New Roman" w:hAnsi="Calibri" w:cs="Calibri"/>
              </w:rPr>
              <w:t>Sense Monitor Program</w:t>
            </w:r>
          </w:p>
        </w:tc>
        <w:tc>
          <w:tcPr>
            <w:tcW w:w="990" w:type="dxa"/>
            <w:shd w:val="clear" w:color="auto" w:fill="auto"/>
            <w:vAlign w:val="center"/>
          </w:tcPr>
          <w:p w14:paraId="7F9134B6" w14:textId="77777777" w:rsidR="004A197A" w:rsidRPr="00BF6B82" w:rsidRDefault="004A197A" w:rsidP="004A197A">
            <w:pPr>
              <w:jc w:val="center"/>
              <w:rPr>
                <w:rFonts w:ascii="Calibri" w:hAnsi="Calibri" w:cs="Calibri"/>
              </w:rPr>
            </w:pPr>
            <w:r w:rsidRPr="00BF6B82">
              <w:rPr>
                <w:rFonts w:ascii="Calibri" w:hAnsi="Calibri" w:cs="Calibri"/>
              </w:rPr>
              <w:t>N</w:t>
            </w:r>
          </w:p>
        </w:tc>
        <w:tc>
          <w:tcPr>
            <w:tcW w:w="4770" w:type="dxa"/>
            <w:vAlign w:val="center"/>
          </w:tcPr>
          <w:p w14:paraId="00A0163E" w14:textId="77777777" w:rsidR="004A197A" w:rsidRPr="00BF6B82" w:rsidRDefault="004A197A" w:rsidP="004A197A">
            <w:pPr>
              <w:rPr>
                <w:rFonts w:ascii="Calibri" w:eastAsia="Times New Roman" w:hAnsi="Calibri" w:cs="Calibri"/>
              </w:rPr>
            </w:pPr>
            <w:r w:rsidRPr="00BF6B82">
              <w:rPr>
                <w:rFonts w:ascii="Calibri" w:eastAsia="Times New Roman" w:hAnsi="Calibri" w:cs="Calibri"/>
              </w:rPr>
              <w:t xml:space="preserve">Rebates for Sense </w:t>
            </w:r>
            <w:r w:rsidR="00111024" w:rsidRPr="00BF6B82">
              <w:rPr>
                <w:rFonts w:ascii="Calibri" w:eastAsia="Times New Roman" w:hAnsi="Calibri" w:cs="Calibri"/>
              </w:rPr>
              <w:t>energy use monitor</w:t>
            </w:r>
          </w:p>
        </w:tc>
      </w:tr>
      <w:tr w:rsidR="0067177D" w:rsidRPr="00BF6B82" w14:paraId="01401585" w14:textId="77777777" w:rsidTr="004A197A">
        <w:tc>
          <w:tcPr>
            <w:tcW w:w="4140" w:type="dxa"/>
            <w:vAlign w:val="center"/>
          </w:tcPr>
          <w:p w14:paraId="4E4E566E"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EV Scheduled Charging</w:t>
            </w:r>
          </w:p>
        </w:tc>
        <w:tc>
          <w:tcPr>
            <w:tcW w:w="990" w:type="dxa"/>
            <w:shd w:val="clear" w:color="auto" w:fill="auto"/>
            <w:vAlign w:val="center"/>
          </w:tcPr>
          <w:p w14:paraId="2E569E41"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4C01EF24"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Controls EV charging times</w:t>
            </w:r>
          </w:p>
        </w:tc>
      </w:tr>
      <w:tr w:rsidR="0067177D" w:rsidRPr="00BF6B82" w14:paraId="679A1A60" w14:textId="77777777" w:rsidTr="004A197A">
        <w:tc>
          <w:tcPr>
            <w:tcW w:w="4140" w:type="dxa"/>
            <w:vAlign w:val="center"/>
          </w:tcPr>
          <w:p w14:paraId="12862FD7"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Connected Homes</w:t>
            </w:r>
          </w:p>
        </w:tc>
        <w:tc>
          <w:tcPr>
            <w:tcW w:w="990" w:type="dxa"/>
            <w:shd w:val="clear" w:color="auto" w:fill="auto"/>
            <w:vAlign w:val="center"/>
          </w:tcPr>
          <w:p w14:paraId="40E5F824"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516D426C"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DR Program with residential smart devices thermostats and EV</w:t>
            </w:r>
          </w:p>
        </w:tc>
      </w:tr>
      <w:tr w:rsidR="0067177D" w:rsidRPr="00BF6B82" w14:paraId="6D9319F7" w14:textId="77777777" w:rsidTr="004A197A">
        <w:tc>
          <w:tcPr>
            <w:tcW w:w="4140" w:type="dxa"/>
            <w:vAlign w:val="center"/>
          </w:tcPr>
          <w:p w14:paraId="1DF2B95B"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MLP Solar Rebate Program</w:t>
            </w:r>
          </w:p>
        </w:tc>
        <w:tc>
          <w:tcPr>
            <w:tcW w:w="990" w:type="dxa"/>
            <w:shd w:val="clear" w:color="auto" w:fill="auto"/>
            <w:vAlign w:val="center"/>
          </w:tcPr>
          <w:p w14:paraId="03BDA1CB" w14:textId="77777777" w:rsidR="000944A5" w:rsidRPr="00BF6B82" w:rsidRDefault="004A197A" w:rsidP="000944A5">
            <w:pPr>
              <w:jc w:val="center"/>
              <w:rPr>
                <w:rFonts w:ascii="Calibri" w:hAnsi="Calibri" w:cs="Calibri"/>
              </w:rPr>
            </w:pPr>
            <w:r w:rsidRPr="00BF6B82">
              <w:rPr>
                <w:rFonts w:ascii="Calibri" w:hAnsi="Calibri" w:cs="Calibri"/>
              </w:rPr>
              <w:t>Y</w:t>
            </w:r>
          </w:p>
        </w:tc>
        <w:tc>
          <w:tcPr>
            <w:tcW w:w="4770" w:type="dxa"/>
            <w:vAlign w:val="center"/>
          </w:tcPr>
          <w:p w14:paraId="1CF49209"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DOER matching rebates for residential solar</w:t>
            </w:r>
          </w:p>
        </w:tc>
      </w:tr>
      <w:tr w:rsidR="0067177D" w:rsidRPr="00BF6B82" w14:paraId="6E3B5063" w14:textId="77777777" w:rsidTr="004A197A">
        <w:tc>
          <w:tcPr>
            <w:tcW w:w="4140" w:type="dxa"/>
            <w:vAlign w:val="center"/>
          </w:tcPr>
          <w:p w14:paraId="3F58097F"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MLP-only Funded Solar Rebates</w:t>
            </w:r>
          </w:p>
        </w:tc>
        <w:tc>
          <w:tcPr>
            <w:tcW w:w="990" w:type="dxa"/>
            <w:shd w:val="clear" w:color="auto" w:fill="auto"/>
            <w:vAlign w:val="center"/>
          </w:tcPr>
          <w:p w14:paraId="2F713537"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25133DEC"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 </w:t>
            </w:r>
          </w:p>
        </w:tc>
      </w:tr>
      <w:tr w:rsidR="00111024" w:rsidRPr="00BF6B82" w14:paraId="6B6347A8" w14:textId="77777777" w:rsidTr="004A197A">
        <w:tc>
          <w:tcPr>
            <w:tcW w:w="4140" w:type="dxa"/>
            <w:vAlign w:val="center"/>
          </w:tcPr>
          <w:p w14:paraId="7487D501"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Green Choice</w:t>
            </w:r>
          </w:p>
        </w:tc>
        <w:tc>
          <w:tcPr>
            <w:tcW w:w="990" w:type="dxa"/>
            <w:shd w:val="clear" w:color="auto" w:fill="auto"/>
            <w:vAlign w:val="center"/>
          </w:tcPr>
          <w:p w14:paraId="1A038F10" w14:textId="77777777" w:rsidR="004A197A" w:rsidRPr="00BF6B82" w:rsidRDefault="004A197A" w:rsidP="000944A5">
            <w:pPr>
              <w:jc w:val="center"/>
              <w:rPr>
                <w:rFonts w:ascii="Calibri" w:hAnsi="Calibri" w:cs="Calibri"/>
              </w:rPr>
            </w:pPr>
            <w:r w:rsidRPr="00BF6B82">
              <w:rPr>
                <w:rFonts w:ascii="Calibri" w:hAnsi="Calibri" w:cs="Calibri"/>
              </w:rPr>
              <w:t>N</w:t>
            </w:r>
          </w:p>
        </w:tc>
        <w:tc>
          <w:tcPr>
            <w:tcW w:w="4770" w:type="dxa"/>
            <w:vAlign w:val="center"/>
          </w:tcPr>
          <w:p w14:paraId="15940A7E" w14:textId="77777777" w:rsidR="004A197A" w:rsidRPr="00BF6B82" w:rsidRDefault="004A197A" w:rsidP="000944A5">
            <w:pPr>
              <w:rPr>
                <w:rFonts w:ascii="Calibri" w:eastAsia="Times New Roman" w:hAnsi="Calibri" w:cs="Calibri"/>
              </w:rPr>
            </w:pPr>
            <w:r w:rsidRPr="00BF6B82">
              <w:rPr>
                <w:rFonts w:ascii="Calibri" w:eastAsia="Times New Roman" w:hAnsi="Calibri" w:cs="Calibri"/>
              </w:rPr>
              <w:t>Customers can purchase renewable energy</w:t>
            </w:r>
          </w:p>
        </w:tc>
      </w:tr>
    </w:tbl>
    <w:p w14:paraId="5AC0E799" w14:textId="77777777" w:rsidR="004A197A" w:rsidRPr="00BF6B82" w:rsidRDefault="004A197A">
      <w:pPr>
        <w:pStyle w:val="BodyText"/>
        <w:rPr>
          <w:b/>
          <w:sz w:val="20"/>
        </w:rPr>
      </w:pPr>
    </w:p>
    <w:p w14:paraId="3581C441" w14:textId="77777777" w:rsidR="00774917" w:rsidRPr="00BF6B82" w:rsidRDefault="00774917" w:rsidP="00774917">
      <w:pPr>
        <w:pStyle w:val="Heading2"/>
      </w:pPr>
      <w:r w:rsidRPr="00BF6B82">
        <w:t>Program Budget Data - 2020</w:t>
      </w:r>
    </w:p>
    <w:p w14:paraId="4E52CC20" w14:textId="77777777" w:rsidR="009B5322" w:rsidRPr="00BF6B82" w:rsidRDefault="009B5322"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229"/>
      </w:tblGrid>
      <w:tr w:rsidR="0067177D" w:rsidRPr="00BF6B82" w14:paraId="4B08A6B1" w14:textId="77777777" w:rsidTr="004A197A">
        <w:tc>
          <w:tcPr>
            <w:tcW w:w="3600" w:type="dxa"/>
            <w:vAlign w:val="bottom"/>
          </w:tcPr>
          <w:p w14:paraId="596DD1A6"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2020 Gross Annual Retail Revenue</w:t>
            </w:r>
          </w:p>
        </w:tc>
        <w:tc>
          <w:tcPr>
            <w:tcW w:w="1229" w:type="dxa"/>
            <w:vAlign w:val="center"/>
          </w:tcPr>
          <w:p w14:paraId="6510A7F7" w14:textId="77777777" w:rsidR="006C75ED" w:rsidRPr="00BF6B82" w:rsidRDefault="006C75ED" w:rsidP="006C75ED">
            <w:pPr>
              <w:jc w:val="center"/>
              <w:rPr>
                <w:rFonts w:ascii="Calibri" w:eastAsia="Times New Roman" w:hAnsi="Calibri" w:cs="Calibri"/>
              </w:rPr>
            </w:pPr>
            <w:r w:rsidRPr="00BF6B82">
              <w:rPr>
                <w:rFonts w:ascii="Calibri" w:hAnsi="Calibri" w:cs="Calibri"/>
              </w:rPr>
              <w:t xml:space="preserve">$35,141,456 </w:t>
            </w:r>
          </w:p>
        </w:tc>
      </w:tr>
      <w:tr w:rsidR="0067177D" w:rsidRPr="00BF6B82" w14:paraId="0E35E7F8" w14:textId="77777777" w:rsidTr="004A197A">
        <w:tc>
          <w:tcPr>
            <w:tcW w:w="3600" w:type="dxa"/>
            <w:vAlign w:val="bottom"/>
          </w:tcPr>
          <w:p w14:paraId="25EFA6B9"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Annual RCS Budget Threshold</w:t>
            </w:r>
          </w:p>
        </w:tc>
        <w:tc>
          <w:tcPr>
            <w:tcW w:w="1229" w:type="dxa"/>
            <w:vAlign w:val="center"/>
          </w:tcPr>
          <w:p w14:paraId="75DBD98D" w14:textId="77777777" w:rsidR="006C75ED" w:rsidRPr="00BF6B82" w:rsidRDefault="006C75ED" w:rsidP="006C75ED">
            <w:pPr>
              <w:jc w:val="center"/>
              <w:rPr>
                <w:rFonts w:ascii="Calibri" w:hAnsi="Calibri" w:cs="Calibri"/>
                <w:b/>
                <w:bCs/>
              </w:rPr>
            </w:pPr>
            <w:r w:rsidRPr="00BF6B82">
              <w:rPr>
                <w:rFonts w:ascii="Calibri" w:hAnsi="Calibri" w:cs="Calibri"/>
                <w:b/>
                <w:bCs/>
              </w:rPr>
              <w:t xml:space="preserve">$87,854 </w:t>
            </w:r>
          </w:p>
        </w:tc>
      </w:tr>
      <w:tr w:rsidR="0067177D" w:rsidRPr="00BF6B82" w14:paraId="5D9B9060" w14:textId="77777777" w:rsidTr="004A197A">
        <w:tc>
          <w:tcPr>
            <w:tcW w:w="3600" w:type="dxa"/>
            <w:vAlign w:val="bottom"/>
          </w:tcPr>
          <w:p w14:paraId="4510BE61"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Total Residential Electric Sales (kWh)</w:t>
            </w:r>
          </w:p>
        </w:tc>
        <w:tc>
          <w:tcPr>
            <w:tcW w:w="1229" w:type="dxa"/>
            <w:vAlign w:val="center"/>
          </w:tcPr>
          <w:p w14:paraId="2E646C4D" w14:textId="77777777" w:rsidR="006C75ED" w:rsidRPr="00BF6B82" w:rsidRDefault="006C75ED" w:rsidP="006C75ED">
            <w:pPr>
              <w:jc w:val="center"/>
              <w:rPr>
                <w:rFonts w:ascii="Calibri" w:hAnsi="Calibri" w:cs="Calibri"/>
              </w:rPr>
            </w:pPr>
            <w:r w:rsidRPr="00BF6B82">
              <w:rPr>
                <w:rFonts w:ascii="Calibri" w:hAnsi="Calibri" w:cs="Calibri"/>
              </w:rPr>
              <w:t>83,486,633</w:t>
            </w:r>
          </w:p>
        </w:tc>
      </w:tr>
      <w:tr w:rsidR="0067177D" w:rsidRPr="00BF6B82" w14:paraId="101950E5" w14:textId="77777777" w:rsidTr="004A197A">
        <w:tc>
          <w:tcPr>
            <w:tcW w:w="3600" w:type="dxa"/>
            <w:vAlign w:val="bottom"/>
          </w:tcPr>
          <w:p w14:paraId="33FE9AE0"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Number Residential Electric Customers</w:t>
            </w:r>
          </w:p>
        </w:tc>
        <w:tc>
          <w:tcPr>
            <w:tcW w:w="1229" w:type="dxa"/>
            <w:vAlign w:val="center"/>
          </w:tcPr>
          <w:p w14:paraId="498861B6" w14:textId="77777777" w:rsidR="006C75ED" w:rsidRPr="00BF6B82" w:rsidRDefault="006C75ED" w:rsidP="006C75ED">
            <w:pPr>
              <w:jc w:val="center"/>
              <w:rPr>
                <w:rFonts w:ascii="Calibri" w:hAnsi="Calibri" w:cs="Calibri"/>
              </w:rPr>
            </w:pPr>
            <w:r w:rsidRPr="00BF6B82">
              <w:rPr>
                <w:rFonts w:ascii="Calibri" w:hAnsi="Calibri" w:cs="Calibri"/>
              </w:rPr>
              <w:t>11,037</w:t>
            </w:r>
          </w:p>
        </w:tc>
      </w:tr>
      <w:tr w:rsidR="0067177D" w:rsidRPr="00BF6B82" w14:paraId="7E3C03BD" w14:textId="77777777" w:rsidTr="004A197A">
        <w:tc>
          <w:tcPr>
            <w:tcW w:w="3600" w:type="dxa"/>
            <w:vAlign w:val="bottom"/>
          </w:tcPr>
          <w:p w14:paraId="36412980"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Total Residential Gas Sales (kWh)</w:t>
            </w:r>
          </w:p>
        </w:tc>
        <w:tc>
          <w:tcPr>
            <w:tcW w:w="1229" w:type="dxa"/>
            <w:vAlign w:val="center"/>
          </w:tcPr>
          <w:p w14:paraId="7CE1D1D6" w14:textId="77777777" w:rsidR="006C75ED" w:rsidRPr="00BF6B82" w:rsidRDefault="006C75ED" w:rsidP="006C75ED">
            <w:pPr>
              <w:jc w:val="center"/>
              <w:rPr>
                <w:rFonts w:ascii="Calibri" w:hAnsi="Calibri" w:cs="Calibri"/>
              </w:rPr>
            </w:pPr>
            <w:r w:rsidRPr="00BF6B82">
              <w:rPr>
                <w:rFonts w:ascii="Calibri" w:hAnsi="Calibri" w:cs="Calibri"/>
              </w:rPr>
              <w:t>412,500</w:t>
            </w:r>
          </w:p>
        </w:tc>
      </w:tr>
      <w:tr w:rsidR="006C75ED" w:rsidRPr="00BF6B82" w14:paraId="67599D10" w14:textId="77777777" w:rsidTr="004A197A">
        <w:tc>
          <w:tcPr>
            <w:tcW w:w="3600" w:type="dxa"/>
            <w:vAlign w:val="bottom"/>
          </w:tcPr>
          <w:p w14:paraId="5F685362"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Number Residential Gas Customers</w:t>
            </w:r>
          </w:p>
        </w:tc>
        <w:tc>
          <w:tcPr>
            <w:tcW w:w="1229" w:type="dxa"/>
            <w:vAlign w:val="center"/>
          </w:tcPr>
          <w:p w14:paraId="4053BBD4" w14:textId="77777777" w:rsidR="006C75ED" w:rsidRPr="00BF6B82" w:rsidRDefault="006C75ED" w:rsidP="006C75ED">
            <w:pPr>
              <w:jc w:val="center"/>
              <w:rPr>
                <w:rFonts w:ascii="Calibri" w:hAnsi="Calibri" w:cs="Calibri"/>
              </w:rPr>
            </w:pPr>
            <w:r w:rsidRPr="00BF6B82">
              <w:rPr>
                <w:rFonts w:ascii="Calibri" w:hAnsi="Calibri" w:cs="Calibri"/>
              </w:rPr>
              <w:t>6,327</w:t>
            </w:r>
          </w:p>
        </w:tc>
      </w:tr>
    </w:tbl>
    <w:p w14:paraId="73EB61F9" w14:textId="77777777" w:rsidR="009B5322" w:rsidRPr="00BF6B82" w:rsidRDefault="009B5322" w:rsidP="00774917">
      <w:pPr>
        <w:pStyle w:val="BodyText"/>
        <w:rPr>
          <w:sz w:val="20"/>
        </w:rPr>
      </w:pPr>
    </w:p>
    <w:p w14:paraId="281A94A1" w14:textId="77777777" w:rsidR="009B4CF4" w:rsidRPr="00BF6B82" w:rsidRDefault="009B4CF4" w:rsidP="009B4CF4">
      <w:pPr>
        <w:ind w:left="144"/>
        <w:rPr>
          <w:b/>
        </w:rPr>
      </w:pPr>
      <w:r w:rsidRPr="00BF6B82">
        <w:rPr>
          <w:b/>
        </w:rPr>
        <w:t>Municipal RCS Roadmap – 2022 Budget</w:t>
      </w:r>
    </w:p>
    <w:p w14:paraId="1EC4B20B" w14:textId="77777777" w:rsidR="009B4CF4" w:rsidRDefault="009B4CF4" w:rsidP="009B4CF4">
      <w:pPr>
        <w:pStyle w:val="BodyText"/>
        <w:rPr>
          <w:b/>
          <w:color w:val="FF0000"/>
        </w:rPr>
      </w:pPr>
    </w:p>
    <w:tbl>
      <w:tblPr>
        <w:tblW w:w="9900" w:type="dxa"/>
        <w:tblInd w:w="108" w:type="dxa"/>
        <w:tblLook w:val="04A0" w:firstRow="1" w:lastRow="0" w:firstColumn="1" w:lastColumn="0" w:noHBand="0" w:noVBand="1"/>
      </w:tblPr>
      <w:tblGrid>
        <w:gridCol w:w="5580"/>
        <w:gridCol w:w="2610"/>
        <w:gridCol w:w="1710"/>
      </w:tblGrid>
      <w:tr w:rsidR="00BF6B82" w:rsidRPr="002B3CEB" w14:paraId="7D0064A1" w14:textId="77777777" w:rsidTr="008D35A3">
        <w:trPr>
          <w:trHeight w:val="510"/>
        </w:trPr>
        <w:tc>
          <w:tcPr>
            <w:tcW w:w="558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7AEF0365" w14:textId="77777777" w:rsidR="00BF6B82" w:rsidRPr="002B3CEB" w:rsidRDefault="00BF6B82" w:rsidP="008D35A3">
            <w:pPr>
              <w:widowControl/>
              <w:autoSpaceDE/>
              <w:autoSpaceDN/>
              <w:jc w:val="center"/>
              <w:rPr>
                <w:rFonts w:ascii="Calibri" w:eastAsia="Times New Roman" w:hAnsi="Calibri" w:cs="Calibri"/>
                <w:b/>
                <w:bCs/>
                <w:sz w:val="20"/>
                <w:szCs w:val="20"/>
              </w:rPr>
            </w:pPr>
            <w:r w:rsidRPr="002B3CEB">
              <w:rPr>
                <w:rFonts w:ascii="Calibri" w:eastAsia="Times New Roman" w:hAnsi="Calibri" w:cs="Calibri"/>
                <w:b/>
                <w:bCs/>
                <w:sz w:val="20"/>
                <w:szCs w:val="20"/>
              </w:rPr>
              <w:t>Budget Category</w:t>
            </w:r>
          </w:p>
        </w:tc>
        <w:tc>
          <w:tcPr>
            <w:tcW w:w="261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3E622AC2" w14:textId="77777777" w:rsidR="00BF6B82" w:rsidRPr="002B3CEB" w:rsidRDefault="00BF6B82" w:rsidP="008D35A3">
            <w:pPr>
              <w:widowControl/>
              <w:autoSpaceDE/>
              <w:autoSpaceDN/>
              <w:jc w:val="center"/>
              <w:rPr>
                <w:rFonts w:ascii="Calibri" w:eastAsia="Times New Roman" w:hAnsi="Calibri" w:cs="Calibri"/>
                <w:b/>
                <w:bCs/>
                <w:sz w:val="20"/>
                <w:szCs w:val="20"/>
              </w:rPr>
            </w:pPr>
            <w:r w:rsidRPr="002B3CEB">
              <w:rPr>
                <w:rFonts w:ascii="Calibri" w:eastAsia="Times New Roman" w:hAnsi="Calibri" w:cs="Calibri"/>
                <w:b/>
                <w:bCs/>
                <w:sz w:val="20"/>
                <w:szCs w:val="20"/>
              </w:rPr>
              <w:t>Planned Dollar Amount</w:t>
            </w:r>
          </w:p>
        </w:tc>
        <w:tc>
          <w:tcPr>
            <w:tcW w:w="171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570F3210" w14:textId="77777777" w:rsidR="00BF6B82" w:rsidRPr="002B3CEB" w:rsidRDefault="00BF6B82" w:rsidP="008D35A3">
            <w:pPr>
              <w:widowControl/>
              <w:autoSpaceDE/>
              <w:autoSpaceDN/>
              <w:jc w:val="center"/>
              <w:rPr>
                <w:rFonts w:ascii="Calibri" w:eastAsia="Times New Roman" w:hAnsi="Calibri" w:cs="Calibri"/>
                <w:b/>
                <w:bCs/>
                <w:sz w:val="20"/>
                <w:szCs w:val="20"/>
              </w:rPr>
            </w:pPr>
            <w:r w:rsidRPr="002B3CEB">
              <w:rPr>
                <w:rFonts w:ascii="Calibri" w:eastAsia="Times New Roman" w:hAnsi="Calibri" w:cs="Calibri"/>
                <w:b/>
                <w:bCs/>
                <w:sz w:val="20"/>
                <w:szCs w:val="20"/>
              </w:rPr>
              <w:t>Planned Volume (include units)</w:t>
            </w:r>
          </w:p>
        </w:tc>
      </w:tr>
      <w:tr w:rsidR="00BF6B82" w:rsidRPr="002B3CEB" w14:paraId="3ABACD35" w14:textId="77777777" w:rsidTr="008D35A3">
        <w:trPr>
          <w:trHeight w:val="300"/>
        </w:trPr>
        <w:tc>
          <w:tcPr>
            <w:tcW w:w="55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3216602"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Residential Energy Assessment</w:t>
            </w:r>
          </w:p>
        </w:tc>
        <w:tc>
          <w:tcPr>
            <w:tcW w:w="2610" w:type="dxa"/>
            <w:tcBorders>
              <w:top w:val="nil"/>
              <w:left w:val="nil"/>
              <w:bottom w:val="single" w:sz="4" w:space="0" w:color="auto"/>
              <w:right w:val="single" w:sz="4" w:space="0" w:color="auto"/>
            </w:tcBorders>
            <w:shd w:val="clear" w:color="auto" w:fill="auto"/>
            <w:vAlign w:val="center"/>
          </w:tcPr>
          <w:p w14:paraId="03531566" w14:textId="77777777" w:rsidR="00BF6B82" w:rsidRPr="00B858F3" w:rsidRDefault="00BF6B82" w:rsidP="008D35A3">
            <w:pPr>
              <w:jc w:val="center"/>
              <w:rPr>
                <w:rFonts w:ascii="Calibri" w:eastAsia="Times New Roman" w:hAnsi="Calibri" w:cs="Calibri"/>
                <w:sz w:val="20"/>
                <w:szCs w:val="20"/>
              </w:rPr>
            </w:pPr>
            <w:r w:rsidRPr="00B858F3">
              <w:rPr>
                <w:rFonts w:ascii="Calibri" w:hAnsi="Calibri" w:cs="Calibri"/>
                <w:sz w:val="20"/>
                <w:szCs w:val="20"/>
              </w:rPr>
              <w:t xml:space="preserve">$47,075 </w:t>
            </w:r>
          </w:p>
        </w:tc>
        <w:tc>
          <w:tcPr>
            <w:tcW w:w="1710" w:type="dxa"/>
            <w:tcBorders>
              <w:top w:val="single" w:sz="4" w:space="0" w:color="auto"/>
              <w:left w:val="single" w:sz="4" w:space="0" w:color="auto"/>
              <w:bottom w:val="single" w:sz="4" w:space="0" w:color="auto"/>
              <w:right w:val="single" w:sz="8" w:space="0" w:color="auto"/>
            </w:tcBorders>
            <w:shd w:val="clear" w:color="auto" w:fill="auto"/>
            <w:vAlign w:val="center"/>
          </w:tcPr>
          <w:p w14:paraId="2568A626"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175 audits</w:t>
            </w:r>
          </w:p>
        </w:tc>
      </w:tr>
      <w:tr w:rsidR="00BF6B82" w:rsidRPr="002B3CEB" w14:paraId="67C9E867"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2B5F4D16"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ISM provided during audits (LED Bulbs)</w:t>
            </w:r>
          </w:p>
        </w:tc>
        <w:tc>
          <w:tcPr>
            <w:tcW w:w="2610" w:type="dxa"/>
            <w:tcBorders>
              <w:top w:val="nil"/>
              <w:left w:val="nil"/>
              <w:bottom w:val="single" w:sz="4" w:space="0" w:color="auto"/>
              <w:right w:val="single" w:sz="4" w:space="0" w:color="auto"/>
            </w:tcBorders>
            <w:shd w:val="clear" w:color="auto" w:fill="auto"/>
            <w:vAlign w:val="center"/>
          </w:tcPr>
          <w:p w14:paraId="021D0EE0"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 xml:space="preserve">$1,050 </w:t>
            </w:r>
          </w:p>
        </w:tc>
        <w:tc>
          <w:tcPr>
            <w:tcW w:w="1710" w:type="dxa"/>
            <w:tcBorders>
              <w:top w:val="nil"/>
              <w:left w:val="single" w:sz="4" w:space="0" w:color="auto"/>
              <w:bottom w:val="single" w:sz="4" w:space="0" w:color="auto"/>
              <w:right w:val="single" w:sz="8" w:space="0" w:color="auto"/>
            </w:tcBorders>
            <w:shd w:val="clear" w:color="auto" w:fill="auto"/>
            <w:vAlign w:val="center"/>
          </w:tcPr>
          <w:p w14:paraId="2FD05E99"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525 LED bulbs</w:t>
            </w:r>
          </w:p>
        </w:tc>
      </w:tr>
      <w:tr w:rsidR="00BF6B82" w:rsidRPr="002B3CEB" w14:paraId="56A16865"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47E59993"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ASHP Consults</w:t>
            </w:r>
          </w:p>
        </w:tc>
        <w:tc>
          <w:tcPr>
            <w:tcW w:w="2610" w:type="dxa"/>
            <w:tcBorders>
              <w:top w:val="nil"/>
              <w:left w:val="nil"/>
              <w:bottom w:val="single" w:sz="4" w:space="0" w:color="auto"/>
              <w:right w:val="single" w:sz="4" w:space="0" w:color="auto"/>
            </w:tcBorders>
            <w:shd w:val="clear" w:color="auto" w:fill="FFFF00"/>
            <w:vAlign w:val="center"/>
          </w:tcPr>
          <w:p w14:paraId="4E41744B" w14:textId="77777777" w:rsidR="00BF6B82" w:rsidRPr="00B858F3" w:rsidRDefault="00BF6B82" w:rsidP="008D35A3">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40173D8F" w14:textId="77777777" w:rsidR="00BF6B82" w:rsidRPr="00B858F3" w:rsidRDefault="00BF6B82" w:rsidP="008D35A3">
            <w:pPr>
              <w:jc w:val="center"/>
              <w:rPr>
                <w:rFonts w:ascii="Calibri" w:hAnsi="Calibri" w:cs="Calibri"/>
                <w:sz w:val="20"/>
                <w:szCs w:val="20"/>
              </w:rPr>
            </w:pPr>
          </w:p>
        </w:tc>
      </w:tr>
      <w:tr w:rsidR="00BF6B82" w:rsidRPr="002B3CEB" w14:paraId="56647049"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092ED58B"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Energy Star Appliance and Thermostat Rebates</w:t>
            </w:r>
          </w:p>
        </w:tc>
        <w:tc>
          <w:tcPr>
            <w:tcW w:w="2610" w:type="dxa"/>
            <w:tcBorders>
              <w:top w:val="nil"/>
              <w:left w:val="nil"/>
              <w:bottom w:val="single" w:sz="4" w:space="0" w:color="auto"/>
              <w:right w:val="single" w:sz="4" w:space="0" w:color="auto"/>
            </w:tcBorders>
            <w:shd w:val="clear" w:color="auto" w:fill="FFFF00"/>
            <w:vAlign w:val="center"/>
          </w:tcPr>
          <w:p w14:paraId="64C2E9B8" w14:textId="77777777" w:rsidR="00BF6B82" w:rsidRPr="00B858F3" w:rsidRDefault="00BF6B82" w:rsidP="008D35A3">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248D28D6" w14:textId="77777777" w:rsidR="00BF6B82" w:rsidRPr="00B858F3" w:rsidRDefault="00BF6B82" w:rsidP="008D35A3">
            <w:pPr>
              <w:jc w:val="center"/>
              <w:rPr>
                <w:rFonts w:ascii="Calibri" w:hAnsi="Calibri" w:cs="Calibri"/>
                <w:sz w:val="20"/>
                <w:szCs w:val="20"/>
              </w:rPr>
            </w:pPr>
          </w:p>
        </w:tc>
      </w:tr>
      <w:tr w:rsidR="00BF6B82" w:rsidRPr="002B3CEB" w14:paraId="24529A1C"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6634727D" w14:textId="77777777" w:rsidR="00BF6B82" w:rsidRPr="0087355A" w:rsidRDefault="00BF6B82" w:rsidP="008D35A3">
            <w:pPr>
              <w:rPr>
                <w:rFonts w:ascii="Calibri" w:eastAsia="Times New Roman" w:hAnsi="Calibri" w:cs="Calibri"/>
                <w:sz w:val="20"/>
                <w:szCs w:val="20"/>
              </w:rPr>
            </w:pPr>
            <w:r w:rsidRPr="0087355A">
              <w:rPr>
                <w:rFonts w:ascii="Calibri" w:eastAsia="Times New Roman" w:hAnsi="Calibri" w:cs="Calibri"/>
                <w:sz w:val="20"/>
                <w:szCs w:val="20"/>
              </w:rPr>
              <w:t>Gas Heating System Rebate Program</w:t>
            </w:r>
          </w:p>
        </w:tc>
        <w:tc>
          <w:tcPr>
            <w:tcW w:w="2610" w:type="dxa"/>
            <w:tcBorders>
              <w:top w:val="nil"/>
              <w:left w:val="nil"/>
              <w:bottom w:val="single" w:sz="4" w:space="0" w:color="auto"/>
              <w:right w:val="single" w:sz="4" w:space="0" w:color="auto"/>
            </w:tcBorders>
            <w:shd w:val="clear" w:color="auto" w:fill="FFFF00"/>
            <w:vAlign w:val="center"/>
          </w:tcPr>
          <w:p w14:paraId="05191AAD" w14:textId="77777777" w:rsidR="00BF6B82" w:rsidRPr="00B858F3" w:rsidRDefault="00BF6B82" w:rsidP="008D35A3">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2F211C97" w14:textId="77777777" w:rsidR="00BF6B82" w:rsidRPr="00B858F3" w:rsidRDefault="00BF6B82" w:rsidP="008D35A3">
            <w:pPr>
              <w:jc w:val="center"/>
              <w:rPr>
                <w:rFonts w:ascii="Calibri" w:hAnsi="Calibri" w:cs="Calibri"/>
                <w:sz w:val="20"/>
                <w:szCs w:val="20"/>
              </w:rPr>
            </w:pPr>
          </w:p>
        </w:tc>
      </w:tr>
      <w:tr w:rsidR="00BF6B82" w:rsidRPr="002B3CEB" w14:paraId="0E92AE08"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0FEEE211" w14:textId="77777777" w:rsidR="00BF6B82" w:rsidRPr="0087355A" w:rsidRDefault="00BF6B82" w:rsidP="008D35A3">
            <w:pPr>
              <w:rPr>
                <w:rFonts w:ascii="Calibri" w:eastAsia="Times New Roman" w:hAnsi="Calibri" w:cs="Calibri"/>
                <w:sz w:val="20"/>
                <w:szCs w:val="20"/>
              </w:rPr>
            </w:pPr>
            <w:r w:rsidRPr="0087355A">
              <w:rPr>
                <w:rFonts w:ascii="Calibri" w:eastAsia="Times New Roman" w:hAnsi="Calibri" w:cs="Calibri"/>
                <w:sz w:val="20"/>
                <w:szCs w:val="20"/>
              </w:rPr>
              <w:t>Heat Pump Rebate Program</w:t>
            </w:r>
          </w:p>
        </w:tc>
        <w:tc>
          <w:tcPr>
            <w:tcW w:w="2610" w:type="dxa"/>
            <w:tcBorders>
              <w:top w:val="nil"/>
              <w:left w:val="nil"/>
              <w:bottom w:val="single" w:sz="4" w:space="0" w:color="auto"/>
              <w:right w:val="single" w:sz="4" w:space="0" w:color="auto"/>
            </w:tcBorders>
            <w:shd w:val="clear" w:color="auto" w:fill="FFFF00"/>
            <w:vAlign w:val="center"/>
          </w:tcPr>
          <w:p w14:paraId="5A635B00" w14:textId="77777777" w:rsidR="00BF6B82" w:rsidRPr="00B858F3" w:rsidRDefault="00BF6B82" w:rsidP="008D35A3">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30A6EB03" w14:textId="77777777" w:rsidR="00BF6B82" w:rsidRPr="00B858F3" w:rsidRDefault="00BF6B82" w:rsidP="008D35A3">
            <w:pPr>
              <w:jc w:val="center"/>
              <w:rPr>
                <w:rFonts w:ascii="Calibri" w:hAnsi="Calibri" w:cs="Calibri"/>
                <w:sz w:val="20"/>
                <w:szCs w:val="20"/>
              </w:rPr>
            </w:pPr>
          </w:p>
        </w:tc>
      </w:tr>
      <w:tr w:rsidR="00BF6B82" w:rsidRPr="002B3CEB" w14:paraId="0796FC57"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tcPr>
          <w:p w14:paraId="2C2B1783" w14:textId="77777777" w:rsidR="00BF6B82" w:rsidRPr="0087355A" w:rsidRDefault="00BF6B82" w:rsidP="008D35A3">
            <w:pPr>
              <w:rPr>
                <w:rFonts w:ascii="Calibri" w:eastAsia="Times New Roman" w:hAnsi="Calibri" w:cs="Calibri"/>
                <w:sz w:val="20"/>
                <w:szCs w:val="20"/>
              </w:rPr>
            </w:pPr>
            <w:r w:rsidRPr="0087355A">
              <w:rPr>
                <w:rFonts w:ascii="Calibri" w:eastAsia="Times New Roman" w:hAnsi="Calibri" w:cs="Calibri"/>
                <w:sz w:val="20"/>
                <w:szCs w:val="20"/>
              </w:rPr>
              <w:t>Residential Incentive Rebate Program</w:t>
            </w:r>
          </w:p>
        </w:tc>
        <w:tc>
          <w:tcPr>
            <w:tcW w:w="2610" w:type="dxa"/>
            <w:tcBorders>
              <w:top w:val="nil"/>
              <w:left w:val="nil"/>
              <w:bottom w:val="single" w:sz="4" w:space="0" w:color="auto"/>
              <w:right w:val="single" w:sz="4" w:space="0" w:color="auto"/>
            </w:tcBorders>
            <w:shd w:val="clear" w:color="auto" w:fill="FFFF00"/>
            <w:vAlign w:val="center"/>
          </w:tcPr>
          <w:p w14:paraId="0C31D5AF" w14:textId="77777777" w:rsidR="00BF6B82" w:rsidRPr="00B858F3" w:rsidRDefault="00BF6B82" w:rsidP="008D35A3">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6EDF4CEC" w14:textId="77777777" w:rsidR="00BF6B82" w:rsidRPr="00B858F3" w:rsidRDefault="00BF6B82" w:rsidP="008D35A3">
            <w:pPr>
              <w:jc w:val="center"/>
              <w:rPr>
                <w:rFonts w:ascii="Calibri" w:hAnsi="Calibri" w:cs="Calibri"/>
                <w:sz w:val="20"/>
                <w:szCs w:val="20"/>
              </w:rPr>
            </w:pPr>
          </w:p>
        </w:tc>
      </w:tr>
      <w:tr w:rsidR="00BF6B82" w:rsidRPr="002B3CEB" w14:paraId="1E8D27A6"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tcPr>
          <w:p w14:paraId="465B39CC" w14:textId="77777777" w:rsidR="00BF6B82" w:rsidRPr="0087355A" w:rsidRDefault="00BF6B82" w:rsidP="008D35A3">
            <w:pPr>
              <w:rPr>
                <w:rFonts w:ascii="Calibri" w:eastAsia="Times New Roman" w:hAnsi="Calibri" w:cs="Calibri"/>
                <w:sz w:val="20"/>
                <w:szCs w:val="20"/>
              </w:rPr>
            </w:pPr>
            <w:r w:rsidRPr="0087355A">
              <w:rPr>
                <w:rFonts w:ascii="Calibri" w:eastAsia="Times New Roman" w:hAnsi="Calibri" w:cs="Calibri"/>
                <w:sz w:val="20"/>
                <w:szCs w:val="20"/>
              </w:rPr>
              <w:t>Sense Monitor Program</w:t>
            </w:r>
          </w:p>
        </w:tc>
        <w:tc>
          <w:tcPr>
            <w:tcW w:w="2610" w:type="dxa"/>
            <w:tcBorders>
              <w:top w:val="nil"/>
              <w:left w:val="nil"/>
              <w:bottom w:val="single" w:sz="4" w:space="0" w:color="auto"/>
              <w:right w:val="single" w:sz="4" w:space="0" w:color="auto"/>
            </w:tcBorders>
            <w:shd w:val="clear" w:color="auto" w:fill="FFFF00"/>
            <w:vAlign w:val="center"/>
          </w:tcPr>
          <w:p w14:paraId="34C516AF" w14:textId="77777777" w:rsidR="00BF6B82" w:rsidRPr="00B858F3" w:rsidRDefault="00BF6B82" w:rsidP="008D35A3">
            <w:pPr>
              <w:jc w:val="center"/>
              <w:rPr>
                <w:rFonts w:ascii="Calibri" w:hAnsi="Calibri" w:cs="Calibri"/>
                <w:sz w:val="20"/>
                <w:szCs w:val="20"/>
              </w:rPr>
            </w:pPr>
          </w:p>
        </w:tc>
        <w:tc>
          <w:tcPr>
            <w:tcW w:w="1710" w:type="dxa"/>
            <w:tcBorders>
              <w:top w:val="nil"/>
              <w:left w:val="single" w:sz="4" w:space="0" w:color="auto"/>
              <w:bottom w:val="single" w:sz="4" w:space="0" w:color="auto"/>
              <w:right w:val="single" w:sz="8" w:space="0" w:color="auto"/>
            </w:tcBorders>
            <w:shd w:val="clear" w:color="auto" w:fill="FFFF00"/>
            <w:vAlign w:val="center"/>
          </w:tcPr>
          <w:p w14:paraId="08040DAC" w14:textId="77777777" w:rsidR="00BF6B82" w:rsidRPr="00B858F3" w:rsidRDefault="00BF6B82" w:rsidP="008D35A3">
            <w:pPr>
              <w:jc w:val="center"/>
              <w:rPr>
                <w:rFonts w:ascii="Calibri" w:hAnsi="Calibri" w:cs="Calibri"/>
                <w:sz w:val="20"/>
                <w:szCs w:val="20"/>
              </w:rPr>
            </w:pPr>
          </w:p>
        </w:tc>
      </w:tr>
      <w:tr w:rsidR="00BF6B82" w:rsidRPr="002B3CEB" w14:paraId="61FCDAD0"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2836CC92"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Connected Homes Device Rewards and Charges</w:t>
            </w:r>
          </w:p>
        </w:tc>
        <w:tc>
          <w:tcPr>
            <w:tcW w:w="2610" w:type="dxa"/>
            <w:tcBorders>
              <w:top w:val="nil"/>
              <w:left w:val="nil"/>
              <w:bottom w:val="single" w:sz="4" w:space="0" w:color="auto"/>
              <w:right w:val="single" w:sz="4" w:space="0" w:color="auto"/>
            </w:tcBorders>
            <w:shd w:val="clear" w:color="auto" w:fill="auto"/>
            <w:noWrap/>
            <w:vAlign w:val="center"/>
          </w:tcPr>
          <w:p w14:paraId="5952B888"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$3,900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557E1BC9"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78 Devices</w:t>
            </w:r>
          </w:p>
        </w:tc>
      </w:tr>
      <w:tr w:rsidR="00BF6B82" w:rsidRPr="002B3CEB" w14:paraId="6A91D5A9"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3C6353E0"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Residential EV Charger Rebates</w:t>
            </w:r>
          </w:p>
        </w:tc>
        <w:tc>
          <w:tcPr>
            <w:tcW w:w="2610" w:type="dxa"/>
            <w:tcBorders>
              <w:top w:val="nil"/>
              <w:left w:val="nil"/>
              <w:bottom w:val="single" w:sz="4" w:space="0" w:color="auto"/>
              <w:right w:val="single" w:sz="4" w:space="0" w:color="auto"/>
            </w:tcBorders>
            <w:shd w:val="clear" w:color="auto" w:fill="auto"/>
            <w:noWrap/>
            <w:vAlign w:val="center"/>
          </w:tcPr>
          <w:p w14:paraId="49958AF2"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$15,400</w:t>
            </w:r>
          </w:p>
        </w:tc>
        <w:tc>
          <w:tcPr>
            <w:tcW w:w="1710" w:type="dxa"/>
            <w:tcBorders>
              <w:top w:val="nil"/>
              <w:left w:val="single" w:sz="4" w:space="0" w:color="auto"/>
              <w:bottom w:val="single" w:sz="4" w:space="0" w:color="auto"/>
              <w:right w:val="single" w:sz="8" w:space="0" w:color="auto"/>
            </w:tcBorders>
            <w:shd w:val="clear" w:color="auto" w:fill="auto"/>
            <w:vAlign w:val="center"/>
          </w:tcPr>
          <w:p w14:paraId="09004633"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22 Chargers</w:t>
            </w:r>
          </w:p>
        </w:tc>
      </w:tr>
      <w:tr w:rsidR="00BF6B82" w:rsidRPr="002B3CEB" w14:paraId="09F6F061"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77BEAB01"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MLP Solar Rebate Program (remaining projects)</w:t>
            </w:r>
          </w:p>
        </w:tc>
        <w:tc>
          <w:tcPr>
            <w:tcW w:w="2610" w:type="dxa"/>
            <w:tcBorders>
              <w:top w:val="nil"/>
              <w:left w:val="nil"/>
              <w:bottom w:val="single" w:sz="4" w:space="0" w:color="auto"/>
              <w:right w:val="single" w:sz="4" w:space="0" w:color="auto"/>
            </w:tcBorders>
            <w:shd w:val="clear" w:color="auto" w:fill="auto"/>
            <w:noWrap/>
            <w:vAlign w:val="center"/>
          </w:tcPr>
          <w:p w14:paraId="68B333CE" w14:textId="77777777" w:rsidR="00BF6B82" w:rsidRPr="00B858F3" w:rsidRDefault="00BF6B82" w:rsidP="008D35A3">
            <w:pPr>
              <w:jc w:val="center"/>
              <w:rPr>
                <w:rFonts w:ascii="Calibri" w:eastAsia="Times New Roman" w:hAnsi="Calibri" w:cs="Calibri"/>
                <w:sz w:val="20"/>
                <w:szCs w:val="20"/>
              </w:rPr>
            </w:pPr>
            <w:r w:rsidRPr="00B858F3">
              <w:rPr>
                <w:rFonts w:ascii="Calibri" w:hAnsi="Calibri" w:cs="Calibri"/>
                <w:sz w:val="20"/>
                <w:szCs w:val="20"/>
              </w:rPr>
              <w:t>$22,956</w:t>
            </w:r>
          </w:p>
        </w:tc>
        <w:tc>
          <w:tcPr>
            <w:tcW w:w="1710" w:type="dxa"/>
            <w:tcBorders>
              <w:top w:val="nil"/>
              <w:left w:val="single" w:sz="4" w:space="0" w:color="auto"/>
              <w:bottom w:val="single" w:sz="4" w:space="0" w:color="auto"/>
              <w:right w:val="single" w:sz="8" w:space="0" w:color="auto"/>
            </w:tcBorders>
            <w:shd w:val="clear" w:color="auto" w:fill="auto"/>
            <w:vAlign w:val="center"/>
          </w:tcPr>
          <w:p w14:paraId="3DD75C26"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3 Projects</w:t>
            </w:r>
          </w:p>
        </w:tc>
      </w:tr>
      <w:tr w:rsidR="00BF6B82" w:rsidRPr="002B3CEB" w14:paraId="5CC6449C" w14:textId="77777777" w:rsidTr="008D35A3">
        <w:trPr>
          <w:trHeight w:val="300"/>
        </w:trPr>
        <w:tc>
          <w:tcPr>
            <w:tcW w:w="5580" w:type="dxa"/>
            <w:tcBorders>
              <w:top w:val="nil"/>
              <w:left w:val="single" w:sz="8" w:space="0" w:color="auto"/>
              <w:bottom w:val="single" w:sz="4" w:space="0" w:color="auto"/>
              <w:right w:val="single" w:sz="8" w:space="0" w:color="auto"/>
            </w:tcBorders>
            <w:shd w:val="clear" w:color="auto" w:fill="auto"/>
            <w:vAlign w:val="center"/>
            <w:hideMark/>
          </w:tcPr>
          <w:p w14:paraId="61707328"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lastRenderedPageBreak/>
              <w:t>MLP-only funded Solar Rebates</w:t>
            </w:r>
          </w:p>
        </w:tc>
        <w:tc>
          <w:tcPr>
            <w:tcW w:w="2610" w:type="dxa"/>
            <w:tcBorders>
              <w:top w:val="nil"/>
              <w:left w:val="nil"/>
              <w:bottom w:val="single" w:sz="4" w:space="0" w:color="auto"/>
              <w:right w:val="single" w:sz="4" w:space="0" w:color="auto"/>
            </w:tcBorders>
            <w:shd w:val="clear" w:color="auto" w:fill="auto"/>
            <w:noWrap/>
            <w:vAlign w:val="center"/>
          </w:tcPr>
          <w:p w14:paraId="31FEAF08"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$22,145</w:t>
            </w:r>
          </w:p>
        </w:tc>
        <w:tc>
          <w:tcPr>
            <w:tcW w:w="1710" w:type="dxa"/>
            <w:tcBorders>
              <w:top w:val="nil"/>
              <w:left w:val="single" w:sz="4" w:space="0" w:color="auto"/>
              <w:bottom w:val="single" w:sz="4" w:space="0" w:color="auto"/>
              <w:right w:val="single" w:sz="8" w:space="0" w:color="auto"/>
            </w:tcBorders>
            <w:shd w:val="clear" w:color="auto" w:fill="auto"/>
            <w:vAlign w:val="center"/>
          </w:tcPr>
          <w:p w14:paraId="128D9628"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5 Projects</w:t>
            </w:r>
          </w:p>
        </w:tc>
      </w:tr>
      <w:tr w:rsidR="00BF6B82" w:rsidRPr="002B3CEB" w14:paraId="6B79A8CD" w14:textId="77777777" w:rsidTr="008D35A3">
        <w:trPr>
          <w:trHeight w:val="315"/>
        </w:trPr>
        <w:tc>
          <w:tcPr>
            <w:tcW w:w="558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D430AD6" w14:textId="77777777" w:rsidR="00BF6B82" w:rsidRPr="002B3CEB" w:rsidRDefault="00BF6B82" w:rsidP="008D35A3">
            <w:pPr>
              <w:widowControl/>
              <w:autoSpaceDE/>
              <w:autoSpaceDN/>
              <w:rPr>
                <w:rFonts w:ascii="Calibri" w:eastAsia="Times New Roman" w:hAnsi="Calibri" w:cs="Calibri"/>
                <w:sz w:val="20"/>
                <w:szCs w:val="20"/>
              </w:rPr>
            </w:pPr>
            <w:r w:rsidRPr="002B3CEB">
              <w:rPr>
                <w:rFonts w:ascii="Calibri" w:eastAsia="Times New Roman" w:hAnsi="Calibri" w:cs="Calibri"/>
                <w:sz w:val="20"/>
                <w:szCs w:val="20"/>
              </w:rPr>
              <w:t>Tier 1 and Tier 2 and Optional Admin Costs</w:t>
            </w:r>
          </w:p>
        </w:tc>
        <w:tc>
          <w:tcPr>
            <w:tcW w:w="2610" w:type="dxa"/>
            <w:tcBorders>
              <w:top w:val="nil"/>
              <w:left w:val="nil"/>
              <w:bottom w:val="single" w:sz="8" w:space="0" w:color="auto"/>
              <w:right w:val="single" w:sz="4" w:space="0" w:color="auto"/>
            </w:tcBorders>
            <w:shd w:val="clear" w:color="auto" w:fill="auto"/>
            <w:noWrap/>
            <w:vAlign w:val="center"/>
          </w:tcPr>
          <w:p w14:paraId="50037860"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$55,881</w:t>
            </w:r>
          </w:p>
        </w:tc>
        <w:tc>
          <w:tcPr>
            <w:tcW w:w="1710" w:type="dxa"/>
            <w:tcBorders>
              <w:top w:val="nil"/>
              <w:left w:val="single" w:sz="4" w:space="0" w:color="auto"/>
              <w:bottom w:val="single" w:sz="8" w:space="0" w:color="auto"/>
              <w:right w:val="single" w:sz="8" w:space="0" w:color="auto"/>
            </w:tcBorders>
            <w:shd w:val="clear" w:color="auto" w:fill="auto"/>
            <w:noWrap/>
            <w:vAlign w:val="center"/>
          </w:tcPr>
          <w:p w14:paraId="302DE367" w14:textId="77777777" w:rsidR="00BF6B82" w:rsidRPr="00B858F3" w:rsidRDefault="00BF6B82" w:rsidP="008D35A3">
            <w:pPr>
              <w:jc w:val="center"/>
              <w:rPr>
                <w:rFonts w:ascii="Calibri" w:hAnsi="Calibri" w:cs="Calibri"/>
                <w:sz w:val="20"/>
                <w:szCs w:val="20"/>
              </w:rPr>
            </w:pPr>
            <w:r w:rsidRPr="00B858F3">
              <w:rPr>
                <w:rFonts w:ascii="Calibri" w:hAnsi="Calibri" w:cs="Calibri"/>
                <w:sz w:val="20"/>
                <w:szCs w:val="20"/>
              </w:rPr>
              <w:t>N/A</w:t>
            </w:r>
          </w:p>
        </w:tc>
      </w:tr>
      <w:tr w:rsidR="00BF6B82" w:rsidRPr="002B3CEB" w14:paraId="07F3E9FB" w14:textId="77777777" w:rsidTr="008D35A3">
        <w:trPr>
          <w:trHeight w:val="300"/>
        </w:trPr>
        <w:tc>
          <w:tcPr>
            <w:tcW w:w="5580" w:type="dxa"/>
            <w:tcBorders>
              <w:top w:val="nil"/>
              <w:left w:val="nil"/>
              <w:bottom w:val="nil"/>
              <w:right w:val="nil"/>
            </w:tcBorders>
            <w:shd w:val="clear" w:color="auto" w:fill="auto"/>
            <w:vAlign w:val="center"/>
            <w:hideMark/>
          </w:tcPr>
          <w:p w14:paraId="354DBE21" w14:textId="77777777" w:rsidR="00BF6B82" w:rsidRPr="002B3CEB" w:rsidRDefault="00BF6B82" w:rsidP="008D35A3">
            <w:pPr>
              <w:widowControl/>
              <w:autoSpaceDE/>
              <w:autoSpaceDN/>
              <w:jc w:val="center"/>
              <w:rPr>
                <w:rFonts w:ascii="Calibri" w:eastAsia="Times New Roman" w:hAnsi="Calibri" w:cs="Calibri"/>
                <w:b/>
                <w:bCs/>
                <w:sz w:val="20"/>
                <w:szCs w:val="20"/>
              </w:rPr>
            </w:pPr>
            <w:r w:rsidRPr="002B3CEB">
              <w:rPr>
                <w:rFonts w:ascii="Calibri" w:eastAsia="Times New Roman" w:hAnsi="Calibri" w:cs="Calibri"/>
                <w:b/>
                <w:bCs/>
                <w:sz w:val="20"/>
                <w:szCs w:val="20"/>
              </w:rPr>
              <w:t>Total</w:t>
            </w:r>
          </w:p>
        </w:tc>
        <w:tc>
          <w:tcPr>
            <w:tcW w:w="2610" w:type="dxa"/>
            <w:tcBorders>
              <w:top w:val="nil"/>
              <w:left w:val="nil"/>
              <w:bottom w:val="nil"/>
              <w:right w:val="nil"/>
            </w:tcBorders>
            <w:shd w:val="clear" w:color="auto" w:fill="FFFF00"/>
            <w:vAlign w:val="center"/>
          </w:tcPr>
          <w:p w14:paraId="0283C2FF" w14:textId="77777777" w:rsidR="00BF6B82" w:rsidRPr="002B3CEB" w:rsidRDefault="00BF6B82" w:rsidP="008D35A3">
            <w:pPr>
              <w:jc w:val="center"/>
              <w:rPr>
                <w:rFonts w:ascii="Calibri" w:hAnsi="Calibri" w:cs="Calibri"/>
                <w:sz w:val="20"/>
                <w:szCs w:val="20"/>
              </w:rPr>
            </w:pPr>
            <w:r w:rsidRPr="002B3CEB">
              <w:rPr>
                <w:rFonts w:ascii="Calibri" w:hAnsi="Calibri" w:cs="Calibri"/>
                <w:sz w:val="20"/>
                <w:szCs w:val="20"/>
              </w:rPr>
              <w:t>$168,4</w:t>
            </w:r>
            <w:r>
              <w:rPr>
                <w:rFonts w:ascii="Calibri" w:hAnsi="Calibri" w:cs="Calibri"/>
                <w:sz w:val="20"/>
                <w:szCs w:val="20"/>
              </w:rPr>
              <w:t>07</w:t>
            </w:r>
            <w:r w:rsidRPr="002B3CEB">
              <w:rPr>
                <w:rFonts w:ascii="Calibri" w:hAnsi="Calibri" w:cs="Calibri"/>
                <w:sz w:val="20"/>
                <w:szCs w:val="20"/>
              </w:rPr>
              <w:t xml:space="preserve"> </w:t>
            </w:r>
          </w:p>
        </w:tc>
        <w:tc>
          <w:tcPr>
            <w:tcW w:w="1710" w:type="dxa"/>
            <w:tcBorders>
              <w:top w:val="nil"/>
              <w:left w:val="nil"/>
              <w:bottom w:val="nil"/>
              <w:right w:val="nil"/>
            </w:tcBorders>
            <w:shd w:val="clear" w:color="auto" w:fill="auto"/>
            <w:vAlign w:val="bottom"/>
          </w:tcPr>
          <w:p w14:paraId="13DC5D4C" w14:textId="77777777" w:rsidR="00BF6B82" w:rsidRPr="002B3CEB" w:rsidRDefault="00BF6B82" w:rsidP="008D35A3">
            <w:pPr>
              <w:jc w:val="center"/>
              <w:rPr>
                <w:rFonts w:ascii="Calibri" w:hAnsi="Calibri" w:cs="Calibri"/>
                <w:sz w:val="20"/>
                <w:szCs w:val="20"/>
              </w:rPr>
            </w:pPr>
          </w:p>
        </w:tc>
      </w:tr>
    </w:tbl>
    <w:p w14:paraId="33640399" w14:textId="77777777" w:rsidR="00494E27" w:rsidRPr="00494E27" w:rsidRDefault="00494E27" w:rsidP="00494E27">
      <w:pPr>
        <w:pStyle w:val="BodyText"/>
        <w:rPr>
          <w:i/>
          <w:sz w:val="16"/>
          <w:szCs w:val="16"/>
        </w:rPr>
      </w:pPr>
      <w:r w:rsidRPr="00011F8D">
        <w:rPr>
          <w:b/>
          <w:i/>
          <w:sz w:val="16"/>
          <w:szCs w:val="16"/>
        </w:rPr>
        <w:t>*</w:t>
      </w:r>
      <w:r w:rsidRPr="00494E27">
        <w:rPr>
          <w:i/>
          <w:sz w:val="16"/>
          <w:szCs w:val="16"/>
        </w:rPr>
        <w:t>* Incomplete data available</w:t>
      </w:r>
    </w:p>
    <w:p w14:paraId="1EEACE04" w14:textId="77777777" w:rsidR="00BF6B82" w:rsidRPr="00BF6B82" w:rsidRDefault="00BF6B82" w:rsidP="009B4CF4">
      <w:pPr>
        <w:pStyle w:val="BodyText"/>
        <w:rPr>
          <w:b/>
        </w:rPr>
      </w:pPr>
    </w:p>
    <w:p w14:paraId="30EE233B" w14:textId="77777777" w:rsidR="009B4CF4" w:rsidRPr="00BF6B82" w:rsidRDefault="009B4CF4" w:rsidP="009B4CF4">
      <w:pPr>
        <w:pStyle w:val="BodyText"/>
      </w:pPr>
    </w:p>
    <w:p w14:paraId="3ACA559E" w14:textId="77777777" w:rsidR="009B4CF4" w:rsidRPr="00BF6B82" w:rsidRDefault="009B4CF4" w:rsidP="009B4CF4">
      <w:pPr>
        <w:pStyle w:val="Heading2"/>
      </w:pPr>
      <w:r w:rsidRPr="00BF6B82">
        <w:t>2022 Rebate Offering</w:t>
      </w:r>
    </w:p>
    <w:p w14:paraId="7F43574D" w14:textId="77777777" w:rsidR="00A33E64" w:rsidRPr="00BF6B82" w:rsidRDefault="00A33E64" w:rsidP="009B4CF4">
      <w:pPr>
        <w:pStyle w:val="Heading2"/>
      </w:pPr>
    </w:p>
    <w:tbl>
      <w:tblPr>
        <w:tblW w:w="9900" w:type="dxa"/>
        <w:tblInd w:w="108" w:type="dxa"/>
        <w:tblLook w:val="04A0" w:firstRow="1" w:lastRow="0" w:firstColumn="1" w:lastColumn="0" w:noHBand="0" w:noVBand="1"/>
      </w:tblPr>
      <w:tblGrid>
        <w:gridCol w:w="4230"/>
        <w:gridCol w:w="3600"/>
        <w:gridCol w:w="2070"/>
      </w:tblGrid>
      <w:tr w:rsidR="0067177D" w:rsidRPr="00BF6B82" w14:paraId="296ED21B"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5791B0F" w14:textId="77777777" w:rsidR="00A33E64" w:rsidRPr="00BF6B82" w:rsidRDefault="00A33E64" w:rsidP="00A33E64">
            <w:pPr>
              <w:widowControl/>
              <w:autoSpaceDE/>
              <w:autoSpaceDN/>
              <w:jc w:val="center"/>
              <w:rPr>
                <w:rFonts w:ascii="Calibri" w:eastAsia="Times New Roman" w:hAnsi="Calibri" w:cs="Calibri"/>
                <w:b/>
                <w:bCs/>
              </w:rPr>
            </w:pPr>
            <w:r w:rsidRPr="00BF6B82">
              <w:rPr>
                <w:rFonts w:ascii="Calibri" w:eastAsia="Times New Roman" w:hAnsi="Calibri" w:cs="Calibri"/>
                <w:b/>
                <w:bCs/>
              </w:rPr>
              <w:t>Device</w:t>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20FF27B" w14:textId="77777777" w:rsidR="00A33E64" w:rsidRPr="00BF6B82" w:rsidRDefault="00A33E64" w:rsidP="00A33E64">
            <w:pPr>
              <w:widowControl/>
              <w:autoSpaceDE/>
              <w:autoSpaceDN/>
              <w:jc w:val="center"/>
              <w:rPr>
                <w:rFonts w:ascii="Calibri" w:eastAsia="Times New Roman" w:hAnsi="Calibri" w:cs="Calibri"/>
                <w:b/>
                <w:bCs/>
              </w:rPr>
            </w:pPr>
            <w:r w:rsidRPr="00BF6B82">
              <w:rPr>
                <w:rFonts w:ascii="Calibri" w:eastAsia="Times New Roman" w:hAnsi="Calibri" w:cs="Calibri"/>
                <w:b/>
                <w:bCs/>
              </w:rPr>
              <w:t>Qualification</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D61EF7" w14:textId="77777777" w:rsidR="00A33E64" w:rsidRPr="00BF6B82" w:rsidRDefault="00A33E64" w:rsidP="00A33E64">
            <w:pPr>
              <w:widowControl/>
              <w:autoSpaceDE/>
              <w:autoSpaceDN/>
              <w:jc w:val="center"/>
              <w:rPr>
                <w:rFonts w:ascii="Calibri" w:eastAsia="Times New Roman" w:hAnsi="Calibri" w:cs="Calibri"/>
                <w:b/>
                <w:bCs/>
              </w:rPr>
            </w:pPr>
            <w:r w:rsidRPr="00BF6B82">
              <w:rPr>
                <w:rFonts w:ascii="Calibri" w:eastAsia="Times New Roman" w:hAnsi="Calibri" w:cs="Calibri"/>
                <w:b/>
                <w:bCs/>
              </w:rPr>
              <w:t>Rebate Amounts</w:t>
            </w:r>
          </w:p>
        </w:tc>
      </w:tr>
      <w:tr w:rsidR="0067177D" w:rsidRPr="00BF6B82" w14:paraId="7594ECA0"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F30A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Clothes Washer</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7979234B"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BE4CA"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7DB07A69"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6AEC2"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Dehumidifier</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4BAB3366"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FB1B1"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20D57496"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5074E"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Electric Heat Pump Water Heater</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3706212A"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31C68"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2D96138B"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657D0" w14:textId="77777777" w:rsidR="00A7550C"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Gas Water Heater</w:t>
            </w:r>
          </w:p>
        </w:tc>
        <w:tc>
          <w:tcPr>
            <w:tcW w:w="3600" w:type="dxa"/>
            <w:tcBorders>
              <w:top w:val="single" w:sz="4" w:space="0" w:color="auto"/>
              <w:left w:val="nil"/>
              <w:bottom w:val="single" w:sz="4" w:space="0" w:color="auto"/>
              <w:right w:val="single" w:sz="4" w:space="0" w:color="auto"/>
            </w:tcBorders>
            <w:shd w:val="clear" w:color="auto" w:fill="auto"/>
            <w:noWrap/>
            <w:vAlign w:val="center"/>
          </w:tcPr>
          <w:p w14:paraId="1AC3AA2F" w14:textId="77777777" w:rsidR="00A7550C"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4802C" w14:textId="77777777" w:rsidR="00A7550C" w:rsidRPr="00BF6B82" w:rsidRDefault="00A7550C"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$100</w:t>
            </w:r>
          </w:p>
        </w:tc>
      </w:tr>
      <w:tr w:rsidR="0067177D" w:rsidRPr="00BF6B82" w14:paraId="3EA814E1"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88320" w14:textId="77777777" w:rsidR="00A7550C"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Room Air Conditioner</w:t>
            </w:r>
          </w:p>
        </w:tc>
        <w:tc>
          <w:tcPr>
            <w:tcW w:w="3600" w:type="dxa"/>
            <w:tcBorders>
              <w:top w:val="single" w:sz="4" w:space="0" w:color="auto"/>
              <w:left w:val="nil"/>
              <w:bottom w:val="single" w:sz="4" w:space="0" w:color="auto"/>
              <w:right w:val="single" w:sz="4" w:space="0" w:color="auto"/>
            </w:tcBorders>
            <w:shd w:val="clear" w:color="auto" w:fill="auto"/>
            <w:noWrap/>
            <w:vAlign w:val="center"/>
          </w:tcPr>
          <w:p w14:paraId="374B5557" w14:textId="77777777" w:rsidR="00A7550C"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5C80A" w14:textId="77777777" w:rsidR="00A7550C" w:rsidRPr="00BF6B82" w:rsidRDefault="00A7550C"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586F160D"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5CF22"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Refrigerator</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18582B9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BEF7C"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66FF4729"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DDECB" w14:textId="77777777" w:rsidR="00A7550C"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Dishwasher</w:t>
            </w:r>
          </w:p>
        </w:tc>
        <w:tc>
          <w:tcPr>
            <w:tcW w:w="3600" w:type="dxa"/>
            <w:tcBorders>
              <w:top w:val="single" w:sz="4" w:space="0" w:color="auto"/>
              <w:left w:val="nil"/>
              <w:bottom w:val="single" w:sz="4" w:space="0" w:color="auto"/>
              <w:right w:val="single" w:sz="4" w:space="0" w:color="auto"/>
            </w:tcBorders>
            <w:shd w:val="clear" w:color="auto" w:fill="auto"/>
            <w:noWrap/>
            <w:vAlign w:val="center"/>
          </w:tcPr>
          <w:p w14:paraId="0148E512" w14:textId="77777777" w:rsidR="00A7550C"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8966A" w14:textId="77777777" w:rsidR="00A7550C" w:rsidRPr="00BF6B82" w:rsidRDefault="00A7550C"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$25</w:t>
            </w:r>
          </w:p>
        </w:tc>
      </w:tr>
      <w:tr w:rsidR="0067177D" w:rsidRPr="00BF6B82" w14:paraId="1CD88B7B"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9CF5A"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Wifi Enabled Smart Thermostat</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12749946"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8C349"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$125</w:t>
            </w:r>
          </w:p>
        </w:tc>
      </w:tr>
      <w:tr w:rsidR="0067177D" w:rsidRPr="00BF6B82" w14:paraId="40266710"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BBDDC" w14:textId="77777777" w:rsidR="00A33E64"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Programmable</w:t>
            </w:r>
            <w:r w:rsidR="00A33E64" w:rsidRPr="00BF6B82">
              <w:rPr>
                <w:rFonts w:ascii="Calibri" w:eastAsia="Times New Roman" w:hAnsi="Calibri" w:cs="Calibri"/>
                <w:sz w:val="20"/>
                <w:szCs w:val="20"/>
              </w:rPr>
              <w:t xml:space="preserve"> Thermostat</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525F6209" w14:textId="77777777" w:rsidR="00A33E64"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0C731"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$25</w:t>
            </w:r>
          </w:p>
        </w:tc>
      </w:tr>
      <w:tr w:rsidR="0067177D" w:rsidRPr="00BF6B82" w14:paraId="4D73C251"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C968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Central A/C</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41365D21"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16+; EER 13+</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F9068"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$100</w:t>
            </w:r>
          </w:p>
        </w:tc>
      </w:tr>
      <w:tr w:rsidR="0067177D" w:rsidRPr="00BF6B82" w14:paraId="07EDE1AA"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283C7"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 xml:space="preserve">Single-Zone Ductless Mini-Split Heat Pump </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2EB647C7"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18+; HSPF 10+</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C7915"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$500/ton Max $2,000</w:t>
            </w:r>
          </w:p>
        </w:tc>
      </w:tr>
      <w:tr w:rsidR="0067177D" w:rsidRPr="00BF6B82" w14:paraId="6242030C"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6F1BA"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Central Heat Pump, Multi-Zone Mini-Split &amp; Ducted Mini-Split Heat Pumps</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5BA44489"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16+; HSPF 9.5+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61F0D"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$500/ton Max $2,000</w:t>
            </w:r>
          </w:p>
        </w:tc>
      </w:tr>
      <w:tr w:rsidR="0067177D" w:rsidRPr="00BF6B82" w14:paraId="539974A3"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BCE96" w14:textId="77777777" w:rsidR="00A33E64"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Gas</w:t>
            </w:r>
            <w:r w:rsidR="00A33E64" w:rsidRPr="00BF6B82">
              <w:rPr>
                <w:rFonts w:ascii="Calibri" w:eastAsia="Times New Roman" w:hAnsi="Calibri" w:cs="Calibri"/>
                <w:sz w:val="20"/>
                <w:szCs w:val="20"/>
              </w:rPr>
              <w:t xml:space="preserve"> Heating System</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3DB10132" w14:textId="77777777" w:rsidR="00A33E64" w:rsidRPr="00BF6B82" w:rsidRDefault="00A7550C"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 xml:space="preserve">ENERGY STAR; </w:t>
            </w:r>
            <w:r w:rsidR="00A33E64" w:rsidRPr="00BF6B82">
              <w:rPr>
                <w:rFonts w:ascii="Calibri" w:eastAsia="Times New Roman" w:hAnsi="Calibri" w:cs="Calibri"/>
                <w:sz w:val="20"/>
                <w:szCs w:val="20"/>
              </w:rPr>
              <w:t>pre audit, post install visit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B78D"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$500</w:t>
            </w:r>
          </w:p>
        </w:tc>
      </w:tr>
      <w:tr w:rsidR="0067177D" w:rsidRPr="00BF6B82" w14:paraId="6B2E25D2"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C77F1"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Insulation and Air Sealing</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7C323383"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pre audit</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F1610"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$1,500</w:t>
            </w:r>
          </w:p>
        </w:tc>
      </w:tr>
      <w:tr w:rsidR="0067177D" w:rsidRPr="00BF6B82" w14:paraId="30774DB3"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DEA77"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Windows</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67C8B6C3"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pre audit, Energy Star, U factor &lt;=0.2</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84763"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$50/ea up to $500</w:t>
            </w:r>
          </w:p>
        </w:tc>
      </w:tr>
      <w:tr w:rsidR="0067177D" w:rsidRPr="00BF6B82" w14:paraId="3ED0DEB0"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C905C"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Batteries (≥10 KWH) - Sonnen, Generac</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6D6B0C6F"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EC8F7A2"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$15/mo</w:t>
            </w:r>
          </w:p>
        </w:tc>
      </w:tr>
      <w:tr w:rsidR="0067177D" w:rsidRPr="00BF6B82" w14:paraId="610067E8"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BE1CC"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Electric Vehicle Chargers - ChargePoint, JuiceBox</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73124378"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1EB3563F"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$10/mo</w:t>
            </w:r>
          </w:p>
        </w:tc>
      </w:tr>
      <w:tr w:rsidR="0067177D" w:rsidRPr="00BF6B82" w14:paraId="15D648EF" w14:textId="77777777" w:rsidTr="00A7550C">
        <w:trPr>
          <w:trHeight w:val="510"/>
        </w:trPr>
        <w:tc>
          <w:tcPr>
            <w:tcW w:w="4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F11E3"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Mini-Split Heat Pump Controllers (per condenser) - Sensibo, Flair</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5C7E0CCD"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ABDFE6B"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$5/mo</w:t>
            </w:r>
          </w:p>
        </w:tc>
      </w:tr>
      <w:tr w:rsidR="0067177D" w:rsidRPr="00BF6B82" w14:paraId="427685F4"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8A82D"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Wifi Thermostats - Google Nest, Honeywell Home</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3F18BEC2"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35AEE58"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$5/mo</w:t>
            </w:r>
          </w:p>
        </w:tc>
      </w:tr>
      <w:tr w:rsidR="0067177D" w:rsidRPr="00BF6B82" w14:paraId="7963EBF3"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DAF44"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Electric Hot Water Heaters - GE, Rheem</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3A39A47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50662345"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$5/mo</w:t>
            </w:r>
          </w:p>
        </w:tc>
      </w:tr>
      <w:tr w:rsidR="0067177D" w:rsidRPr="00BF6B82" w14:paraId="04206909"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FB9F9"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Scheduled Charging</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386E402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Full Battery EV</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89EEE14"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Free Charger</w:t>
            </w:r>
          </w:p>
        </w:tc>
      </w:tr>
      <w:tr w:rsidR="0067177D" w:rsidRPr="00BF6B82" w14:paraId="7018269D"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A23CE"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Scheduled Charging</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04EC961E"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PHEV &lt;15 kWh Battery Capacity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0347AF2E"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$200</w:t>
            </w:r>
          </w:p>
        </w:tc>
      </w:tr>
      <w:tr w:rsidR="0067177D" w:rsidRPr="00BF6B82" w14:paraId="058D8BD0"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E4A0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Scheduled Charging</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12B9C13D"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PHEV 15+ kWh Battery Capacity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B36EF76"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$300</w:t>
            </w:r>
          </w:p>
        </w:tc>
      </w:tr>
      <w:tr w:rsidR="004E240B" w:rsidRPr="00BF6B82" w14:paraId="746A6B90"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96D7A" w14:textId="77777777" w:rsidR="004E240B" w:rsidRPr="00BF6B82" w:rsidRDefault="004E240B" w:rsidP="004E240B">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MLP Solar Rebate Program (MLP share)</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10299CAB" w14:textId="77777777" w:rsidR="004E240B" w:rsidRPr="00BF6B82" w:rsidRDefault="004E240B" w:rsidP="004E240B">
            <w:pPr>
              <w:widowControl/>
              <w:rPr>
                <w:rFonts w:ascii="Calibri" w:eastAsia="Calibri" w:hAnsi="Calibri" w:cs="Calibri"/>
                <w:sz w:val="20"/>
                <w:szCs w:val="20"/>
              </w:rPr>
            </w:pPr>
            <w:r w:rsidRPr="00BF6B82">
              <w:rPr>
                <w:rFonts w:ascii="Calibri" w:eastAsia="Calibri" w:hAnsi="Calibri" w:cs="Calibri"/>
                <w:sz w:val="20"/>
                <w:szCs w:val="20"/>
              </w:rPr>
              <w:t>systems with DOER approval</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276BFA34" w14:textId="77777777" w:rsidR="004E240B" w:rsidRPr="00BF6B82" w:rsidRDefault="004E240B" w:rsidP="004E240B">
            <w:pPr>
              <w:widowControl/>
              <w:jc w:val="center"/>
              <w:rPr>
                <w:rFonts w:ascii="Calibri" w:eastAsia="Calibri" w:hAnsi="Calibri" w:cs="Calibri"/>
                <w:sz w:val="20"/>
                <w:szCs w:val="20"/>
              </w:rPr>
            </w:pPr>
            <w:r w:rsidRPr="00BF6B82">
              <w:rPr>
                <w:rFonts w:ascii="Calibri" w:eastAsia="Calibri" w:hAnsi="Calibri" w:cs="Calibri"/>
                <w:sz w:val="20"/>
                <w:szCs w:val="20"/>
              </w:rPr>
              <w:t>$0.60/Watt</w:t>
            </w:r>
          </w:p>
        </w:tc>
      </w:tr>
      <w:tr w:rsidR="00A33E64" w:rsidRPr="00BF6B82" w14:paraId="508D8A47" w14:textId="77777777" w:rsidTr="00A7550C">
        <w:trPr>
          <w:trHeight w:val="300"/>
        </w:trPr>
        <w:tc>
          <w:tcPr>
            <w:tcW w:w="4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D68E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MLP-only funded Solar Rebates</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649D3310" w14:textId="77777777" w:rsidR="00A33E64" w:rsidRPr="00BF6B82" w:rsidRDefault="00A33E64" w:rsidP="00A33E64">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Shading and Azimuth restrictions; max 10 Kw</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7DBCD6E8" w14:textId="77777777" w:rsidR="00A33E64" w:rsidRPr="00BF6B82" w:rsidRDefault="00A33E64" w:rsidP="00A33E64">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$1.20 / kWh</w:t>
            </w:r>
          </w:p>
        </w:tc>
      </w:tr>
    </w:tbl>
    <w:p w14:paraId="60FE9358" w14:textId="77777777" w:rsidR="00A33E64" w:rsidRPr="00BF6B82" w:rsidRDefault="00A33E64" w:rsidP="009B4CF4">
      <w:pPr>
        <w:pStyle w:val="Heading2"/>
      </w:pPr>
    </w:p>
    <w:p w14:paraId="216770BC" w14:textId="77777777" w:rsidR="00A33E64" w:rsidRPr="00BF6B82" w:rsidRDefault="00A33E64" w:rsidP="009B4CF4">
      <w:pPr>
        <w:pStyle w:val="Heading2"/>
      </w:pPr>
    </w:p>
    <w:p w14:paraId="185CA701" w14:textId="77777777" w:rsidR="00C97185" w:rsidRPr="00BF6B82" w:rsidRDefault="00C97185">
      <w:pPr>
        <w:sectPr w:rsidR="00C97185" w:rsidRPr="00BF6B82">
          <w:pgSz w:w="12240" w:h="15840"/>
          <w:pgMar w:top="1360" w:right="1160" w:bottom="1220" w:left="1300" w:header="0" w:footer="1024" w:gutter="0"/>
          <w:cols w:space="720"/>
        </w:sectPr>
      </w:pPr>
    </w:p>
    <w:p w14:paraId="357F8883" w14:textId="77777777" w:rsidR="00C97185" w:rsidRPr="00BF6B82" w:rsidRDefault="00927D69">
      <w:pPr>
        <w:pStyle w:val="Heading1"/>
        <w:spacing w:line="392" w:lineRule="exact"/>
      </w:pPr>
      <w:r w:rsidRPr="00BF6B82">
        <w:rPr>
          <w:noProof/>
        </w:rPr>
        <w:lastRenderedPageBreak/>
        <w:drawing>
          <wp:anchor distT="0" distB="0" distL="0" distR="0" simplePos="0" relativeHeight="251648000" behindDoc="0" locked="0" layoutInCell="1" allowOverlap="1" wp14:anchorId="60ADF31D" wp14:editId="0C54988C">
            <wp:simplePos x="0" y="0"/>
            <wp:positionH relativeFrom="page">
              <wp:posOffset>5826125</wp:posOffset>
            </wp:positionH>
            <wp:positionV relativeFrom="paragraph">
              <wp:posOffset>-234950</wp:posOffset>
            </wp:positionV>
            <wp:extent cx="1200150" cy="1200150"/>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A752EF" w:rsidRPr="00BF6B82">
        <w:t>West Boylston Municipal Light Plant (WBMLP)</w:t>
      </w:r>
    </w:p>
    <w:p w14:paraId="78A4D770" w14:textId="77777777" w:rsidR="00C97185" w:rsidRPr="00BF6B82" w:rsidRDefault="00927D69" w:rsidP="00A7550C">
      <w:pPr>
        <w:pStyle w:val="BodyText"/>
        <w:ind w:left="140" w:right="3880"/>
      </w:pPr>
      <w:r w:rsidRPr="00BF6B82">
        <w:t xml:space="preserve">Municipal Action Plan – Addendum </w:t>
      </w:r>
    </w:p>
    <w:p w14:paraId="66E9D953" w14:textId="77777777" w:rsidR="00C97185" w:rsidRPr="00BF6B82" w:rsidRDefault="00C97185">
      <w:pPr>
        <w:pStyle w:val="BodyText"/>
        <w:spacing w:before="1"/>
      </w:pPr>
    </w:p>
    <w:p w14:paraId="344325E3" w14:textId="77777777" w:rsidR="00A7550C" w:rsidRPr="00BF6B82" w:rsidRDefault="00A7550C">
      <w:pPr>
        <w:pStyle w:val="BodyText"/>
        <w:spacing w:before="1"/>
      </w:pPr>
    </w:p>
    <w:p w14:paraId="0F113C0D" w14:textId="77777777" w:rsidR="00C97185" w:rsidRPr="00BF6B82" w:rsidRDefault="00927D69">
      <w:pPr>
        <w:pStyle w:val="Heading2"/>
      </w:pPr>
      <w:r w:rsidRPr="00BF6B82">
        <w:t>Residential Program Portfolio</w:t>
      </w:r>
    </w:p>
    <w:p w14:paraId="2339763F" w14:textId="77777777" w:rsidR="00536723" w:rsidRPr="00BF6B82" w:rsidRDefault="00536723">
      <w:pPr>
        <w:pStyle w:val="Heading2"/>
      </w:pPr>
    </w:p>
    <w:tbl>
      <w:tblPr>
        <w:tblStyle w:val="TableGrid"/>
        <w:tblW w:w="9900" w:type="dxa"/>
        <w:tblInd w:w="108" w:type="dxa"/>
        <w:tblLook w:val="04A0" w:firstRow="1" w:lastRow="0" w:firstColumn="1" w:lastColumn="0" w:noHBand="0" w:noVBand="1"/>
      </w:tblPr>
      <w:tblGrid>
        <w:gridCol w:w="4140"/>
        <w:gridCol w:w="990"/>
        <w:gridCol w:w="4770"/>
      </w:tblGrid>
      <w:tr w:rsidR="0067177D" w:rsidRPr="00BF6B82" w14:paraId="0CFD5D22" w14:textId="77777777" w:rsidTr="009A24E6">
        <w:tc>
          <w:tcPr>
            <w:tcW w:w="4140" w:type="dxa"/>
            <w:shd w:val="clear" w:color="auto" w:fill="D9D9D9" w:themeFill="background1" w:themeFillShade="D9"/>
            <w:vAlign w:val="bottom"/>
          </w:tcPr>
          <w:p w14:paraId="6E7A1937" w14:textId="77777777" w:rsidR="000944A5" w:rsidRPr="00BF6B82" w:rsidRDefault="000944A5" w:rsidP="000944A5">
            <w:pPr>
              <w:rPr>
                <w:rFonts w:ascii="Calibri" w:eastAsia="Times New Roman" w:hAnsi="Calibri" w:cs="Calibri"/>
                <w:b/>
                <w:bCs/>
              </w:rPr>
            </w:pPr>
            <w:r w:rsidRPr="00BF6B82">
              <w:rPr>
                <w:rFonts w:ascii="Calibri" w:eastAsia="Times New Roman" w:hAnsi="Calibri" w:cs="Calibri"/>
                <w:b/>
                <w:bCs/>
              </w:rPr>
              <w:t>Program Name</w:t>
            </w:r>
          </w:p>
        </w:tc>
        <w:tc>
          <w:tcPr>
            <w:tcW w:w="990" w:type="dxa"/>
            <w:shd w:val="clear" w:color="auto" w:fill="D9D9D9" w:themeFill="background1" w:themeFillShade="D9"/>
            <w:vAlign w:val="bottom"/>
          </w:tcPr>
          <w:p w14:paraId="5D263403" w14:textId="77777777" w:rsidR="000944A5" w:rsidRPr="00BF6B82" w:rsidRDefault="000944A5" w:rsidP="009A24E6">
            <w:pPr>
              <w:pStyle w:val="BodyText"/>
              <w:jc w:val="center"/>
            </w:pPr>
            <w:r w:rsidRPr="00BF6B82">
              <w:rPr>
                <w:rFonts w:ascii="Calibri" w:eastAsia="Times New Roman" w:hAnsi="Calibri" w:cs="Calibri"/>
                <w:b/>
                <w:bCs/>
              </w:rPr>
              <w:t>MMWEC Admin</w:t>
            </w:r>
          </w:p>
        </w:tc>
        <w:tc>
          <w:tcPr>
            <w:tcW w:w="4770" w:type="dxa"/>
            <w:shd w:val="clear" w:color="auto" w:fill="D9D9D9" w:themeFill="background1" w:themeFillShade="D9"/>
            <w:vAlign w:val="bottom"/>
          </w:tcPr>
          <w:p w14:paraId="1DA6399F" w14:textId="77777777" w:rsidR="000944A5" w:rsidRPr="00BF6B82" w:rsidRDefault="000944A5" w:rsidP="000944A5">
            <w:pPr>
              <w:rPr>
                <w:rFonts w:ascii="Calibri" w:eastAsia="Times New Roman" w:hAnsi="Calibri" w:cs="Calibri"/>
              </w:rPr>
            </w:pPr>
            <w:r w:rsidRPr="00BF6B82">
              <w:rPr>
                <w:rFonts w:ascii="Calibri" w:eastAsia="Times New Roman" w:hAnsi="Calibri" w:cs="Calibri"/>
                <w:b/>
                <w:bCs/>
              </w:rPr>
              <w:t>General description</w:t>
            </w:r>
          </w:p>
        </w:tc>
      </w:tr>
      <w:tr w:rsidR="0067177D" w:rsidRPr="00BF6B82" w14:paraId="5A405A7D" w14:textId="77777777" w:rsidTr="009A24E6">
        <w:tc>
          <w:tcPr>
            <w:tcW w:w="4140" w:type="dxa"/>
            <w:vAlign w:val="center"/>
          </w:tcPr>
          <w:p w14:paraId="6EEAA90E"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Residential Energy Assessment</w:t>
            </w:r>
          </w:p>
        </w:tc>
        <w:tc>
          <w:tcPr>
            <w:tcW w:w="990" w:type="dxa"/>
            <w:vAlign w:val="center"/>
          </w:tcPr>
          <w:p w14:paraId="3B6477C5" w14:textId="77777777" w:rsidR="000944A5" w:rsidRPr="00BF6B82" w:rsidRDefault="000944A5" w:rsidP="000944A5">
            <w:pPr>
              <w:jc w:val="center"/>
              <w:rPr>
                <w:rFonts w:ascii="Calibri" w:eastAsia="Times New Roman" w:hAnsi="Calibri" w:cs="Calibri"/>
              </w:rPr>
            </w:pPr>
            <w:r w:rsidRPr="00BF6B82">
              <w:rPr>
                <w:rFonts w:ascii="Calibri" w:hAnsi="Calibri" w:cs="Calibri"/>
              </w:rPr>
              <w:t>Y</w:t>
            </w:r>
          </w:p>
        </w:tc>
        <w:tc>
          <w:tcPr>
            <w:tcW w:w="4770" w:type="dxa"/>
            <w:vAlign w:val="center"/>
          </w:tcPr>
          <w:p w14:paraId="185399CF"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Includes direct install measures</w:t>
            </w:r>
          </w:p>
        </w:tc>
      </w:tr>
      <w:tr w:rsidR="0067177D" w:rsidRPr="00BF6B82" w14:paraId="5FA43008" w14:textId="77777777" w:rsidTr="009A24E6">
        <w:tc>
          <w:tcPr>
            <w:tcW w:w="4140" w:type="dxa"/>
            <w:vAlign w:val="center"/>
          </w:tcPr>
          <w:p w14:paraId="71DC4167"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ASHP Consultation Services</w:t>
            </w:r>
          </w:p>
        </w:tc>
        <w:tc>
          <w:tcPr>
            <w:tcW w:w="990" w:type="dxa"/>
            <w:vAlign w:val="center"/>
          </w:tcPr>
          <w:p w14:paraId="29C5FE03" w14:textId="77777777" w:rsidR="000944A5" w:rsidRPr="00BF6B82" w:rsidRDefault="009A24E6" w:rsidP="000944A5">
            <w:pPr>
              <w:jc w:val="center"/>
              <w:rPr>
                <w:rFonts w:ascii="Calibri" w:hAnsi="Calibri" w:cs="Calibri"/>
              </w:rPr>
            </w:pPr>
            <w:r w:rsidRPr="00BF6B82">
              <w:rPr>
                <w:rFonts w:ascii="Calibri" w:hAnsi="Calibri" w:cs="Calibri"/>
              </w:rPr>
              <w:t>Y</w:t>
            </w:r>
          </w:p>
        </w:tc>
        <w:tc>
          <w:tcPr>
            <w:tcW w:w="4770" w:type="dxa"/>
            <w:vAlign w:val="center"/>
          </w:tcPr>
          <w:p w14:paraId="2BAE7AA7"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Advice to customers for heat pump installs</w:t>
            </w:r>
          </w:p>
        </w:tc>
      </w:tr>
      <w:tr w:rsidR="0067177D" w:rsidRPr="00BF6B82" w14:paraId="2C3815A8" w14:textId="77777777" w:rsidTr="009A24E6">
        <w:tc>
          <w:tcPr>
            <w:tcW w:w="4140" w:type="dxa"/>
            <w:vAlign w:val="center"/>
          </w:tcPr>
          <w:p w14:paraId="38D39B2B"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ENERGY STAR Appliance Rebates</w:t>
            </w:r>
          </w:p>
        </w:tc>
        <w:tc>
          <w:tcPr>
            <w:tcW w:w="990" w:type="dxa"/>
            <w:vAlign w:val="center"/>
          </w:tcPr>
          <w:p w14:paraId="28F4888E"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48277173"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Rebates for household appliances and devices</w:t>
            </w:r>
          </w:p>
        </w:tc>
      </w:tr>
      <w:tr w:rsidR="0067177D" w:rsidRPr="00BF6B82" w14:paraId="482498DB" w14:textId="77777777" w:rsidTr="009A24E6">
        <w:tc>
          <w:tcPr>
            <w:tcW w:w="4140" w:type="dxa"/>
            <w:vAlign w:val="center"/>
          </w:tcPr>
          <w:p w14:paraId="7EA38F71"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Cool Homes Rebates</w:t>
            </w:r>
          </w:p>
        </w:tc>
        <w:tc>
          <w:tcPr>
            <w:tcW w:w="990" w:type="dxa"/>
            <w:vAlign w:val="center"/>
          </w:tcPr>
          <w:p w14:paraId="63C2D1D8"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43F9259C"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Rebates for heat pumps and central ACs</w:t>
            </w:r>
          </w:p>
        </w:tc>
      </w:tr>
      <w:tr w:rsidR="0067177D" w:rsidRPr="00BF6B82" w14:paraId="4EB48EC4" w14:textId="77777777" w:rsidTr="009A24E6">
        <w:tc>
          <w:tcPr>
            <w:tcW w:w="4140" w:type="dxa"/>
            <w:vAlign w:val="center"/>
          </w:tcPr>
          <w:p w14:paraId="3F08D277"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Home Efficiency Improvement (HEI) Rebates</w:t>
            </w:r>
          </w:p>
        </w:tc>
        <w:tc>
          <w:tcPr>
            <w:tcW w:w="990" w:type="dxa"/>
            <w:vAlign w:val="center"/>
          </w:tcPr>
          <w:p w14:paraId="507EEEF4"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30A1EAAC"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Rebates for ENERGY STAR heating equipment and home insulation/weatherization</w:t>
            </w:r>
          </w:p>
        </w:tc>
      </w:tr>
      <w:tr w:rsidR="0067177D" w:rsidRPr="00BF6B82" w14:paraId="0900A628" w14:textId="77777777" w:rsidTr="009A24E6">
        <w:tc>
          <w:tcPr>
            <w:tcW w:w="4140" w:type="dxa"/>
            <w:vAlign w:val="center"/>
          </w:tcPr>
          <w:p w14:paraId="7FD5DD93"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EV Scheduled Charging</w:t>
            </w:r>
          </w:p>
        </w:tc>
        <w:tc>
          <w:tcPr>
            <w:tcW w:w="990" w:type="dxa"/>
            <w:vAlign w:val="center"/>
          </w:tcPr>
          <w:p w14:paraId="4AA25194"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50207A4C"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Controls EV charging times</w:t>
            </w:r>
          </w:p>
        </w:tc>
      </w:tr>
      <w:tr w:rsidR="0067177D" w:rsidRPr="00BF6B82" w14:paraId="7BBF9963" w14:textId="77777777" w:rsidTr="009A24E6">
        <w:tc>
          <w:tcPr>
            <w:tcW w:w="4140" w:type="dxa"/>
            <w:vAlign w:val="center"/>
          </w:tcPr>
          <w:p w14:paraId="78F2F943"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Connected Homes</w:t>
            </w:r>
          </w:p>
        </w:tc>
        <w:tc>
          <w:tcPr>
            <w:tcW w:w="990" w:type="dxa"/>
            <w:vAlign w:val="center"/>
          </w:tcPr>
          <w:p w14:paraId="1C516A0A" w14:textId="77777777" w:rsidR="000944A5" w:rsidRPr="00BF6B82" w:rsidRDefault="000944A5" w:rsidP="000944A5">
            <w:pPr>
              <w:jc w:val="center"/>
              <w:rPr>
                <w:rFonts w:ascii="Calibri" w:hAnsi="Calibri" w:cs="Calibri"/>
              </w:rPr>
            </w:pPr>
            <w:r w:rsidRPr="00BF6B82">
              <w:rPr>
                <w:rFonts w:ascii="Calibri" w:hAnsi="Calibri" w:cs="Calibri"/>
              </w:rPr>
              <w:t>Y</w:t>
            </w:r>
          </w:p>
        </w:tc>
        <w:tc>
          <w:tcPr>
            <w:tcW w:w="4770" w:type="dxa"/>
            <w:vAlign w:val="center"/>
          </w:tcPr>
          <w:p w14:paraId="7A5DCE48"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DR Program with residential smart devices thermostats and EV</w:t>
            </w:r>
          </w:p>
        </w:tc>
      </w:tr>
      <w:tr w:rsidR="009A24E6" w:rsidRPr="00BF6B82" w14:paraId="273C1641" w14:textId="77777777" w:rsidTr="009A24E6">
        <w:tc>
          <w:tcPr>
            <w:tcW w:w="4140" w:type="dxa"/>
            <w:vAlign w:val="center"/>
          </w:tcPr>
          <w:p w14:paraId="006C6746"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MLP Solar Rebate Program</w:t>
            </w:r>
          </w:p>
        </w:tc>
        <w:tc>
          <w:tcPr>
            <w:tcW w:w="990" w:type="dxa"/>
            <w:vAlign w:val="center"/>
          </w:tcPr>
          <w:p w14:paraId="59C2A917" w14:textId="77777777" w:rsidR="000944A5" w:rsidRPr="00BF6B82" w:rsidRDefault="009A24E6" w:rsidP="000944A5">
            <w:pPr>
              <w:jc w:val="center"/>
              <w:rPr>
                <w:rFonts w:ascii="Calibri" w:hAnsi="Calibri" w:cs="Calibri"/>
              </w:rPr>
            </w:pPr>
            <w:r w:rsidRPr="00BF6B82">
              <w:rPr>
                <w:rFonts w:ascii="Calibri" w:hAnsi="Calibri" w:cs="Calibri"/>
              </w:rPr>
              <w:t>Y</w:t>
            </w:r>
          </w:p>
        </w:tc>
        <w:tc>
          <w:tcPr>
            <w:tcW w:w="4770" w:type="dxa"/>
            <w:vAlign w:val="center"/>
          </w:tcPr>
          <w:p w14:paraId="1BDDCE32" w14:textId="77777777" w:rsidR="000944A5" w:rsidRPr="00BF6B82" w:rsidRDefault="000944A5" w:rsidP="000944A5">
            <w:pPr>
              <w:rPr>
                <w:rFonts w:ascii="Calibri" w:eastAsia="Times New Roman" w:hAnsi="Calibri" w:cs="Calibri"/>
              </w:rPr>
            </w:pPr>
            <w:r w:rsidRPr="00BF6B82">
              <w:rPr>
                <w:rFonts w:ascii="Calibri" w:eastAsia="Times New Roman" w:hAnsi="Calibri" w:cs="Calibri"/>
              </w:rPr>
              <w:t>DOER matching rebates for residential solar</w:t>
            </w:r>
          </w:p>
        </w:tc>
      </w:tr>
    </w:tbl>
    <w:p w14:paraId="472E7708" w14:textId="77777777" w:rsidR="000944A5" w:rsidRPr="00BF6B82" w:rsidRDefault="000944A5">
      <w:pPr>
        <w:pStyle w:val="BodyText"/>
        <w:rPr>
          <w:b/>
          <w:sz w:val="20"/>
        </w:rPr>
      </w:pPr>
    </w:p>
    <w:p w14:paraId="5C994951" w14:textId="77777777" w:rsidR="009A24E6" w:rsidRPr="00BF6B82" w:rsidRDefault="009A24E6">
      <w:pPr>
        <w:pStyle w:val="BodyText"/>
        <w:rPr>
          <w:b/>
          <w:sz w:val="20"/>
        </w:rPr>
      </w:pPr>
    </w:p>
    <w:p w14:paraId="7F9E9957" w14:textId="77777777" w:rsidR="00774917" w:rsidRPr="00BF6B82" w:rsidRDefault="00774917" w:rsidP="00774917">
      <w:pPr>
        <w:pStyle w:val="Heading2"/>
      </w:pPr>
      <w:r w:rsidRPr="00BF6B82">
        <w:t>Program Budget Data - 2020</w:t>
      </w:r>
    </w:p>
    <w:p w14:paraId="026D948C" w14:textId="77777777" w:rsidR="00774917" w:rsidRPr="00BF6B82" w:rsidRDefault="00774917" w:rsidP="00774917">
      <w:pPr>
        <w:pStyle w:val="BodyText"/>
        <w:rPr>
          <w:sz w:val="20"/>
        </w:rPr>
      </w:pPr>
    </w:p>
    <w:tbl>
      <w:tblPr>
        <w:tblStyle w:val="TableGrid"/>
        <w:tblW w:w="0" w:type="auto"/>
        <w:tblInd w:w="108" w:type="dxa"/>
        <w:tblLook w:val="04A0" w:firstRow="1" w:lastRow="0" w:firstColumn="1" w:lastColumn="0" w:noHBand="0" w:noVBand="1"/>
      </w:tblPr>
      <w:tblGrid>
        <w:gridCol w:w="3600"/>
        <w:gridCol w:w="1188"/>
      </w:tblGrid>
      <w:tr w:rsidR="0067177D" w:rsidRPr="00BF6B82" w14:paraId="37B60CA6" w14:textId="77777777" w:rsidTr="009B5322">
        <w:tc>
          <w:tcPr>
            <w:tcW w:w="3600" w:type="dxa"/>
            <w:vAlign w:val="bottom"/>
          </w:tcPr>
          <w:p w14:paraId="40E86EBD"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2020 Gross Annual Retail Revenue</w:t>
            </w:r>
          </w:p>
        </w:tc>
        <w:tc>
          <w:tcPr>
            <w:tcW w:w="1188" w:type="dxa"/>
            <w:vAlign w:val="center"/>
          </w:tcPr>
          <w:p w14:paraId="2FED2520" w14:textId="77777777" w:rsidR="006C75ED" w:rsidRPr="00BF6B82" w:rsidRDefault="006C75ED" w:rsidP="006C75ED">
            <w:pPr>
              <w:jc w:val="center"/>
              <w:rPr>
                <w:rFonts w:ascii="Calibri" w:eastAsia="Times New Roman" w:hAnsi="Calibri" w:cs="Calibri"/>
              </w:rPr>
            </w:pPr>
            <w:r w:rsidRPr="00BF6B82">
              <w:rPr>
                <w:rFonts w:ascii="Calibri" w:hAnsi="Calibri" w:cs="Calibri"/>
              </w:rPr>
              <w:t xml:space="preserve">$7,900,000 </w:t>
            </w:r>
          </w:p>
        </w:tc>
      </w:tr>
      <w:tr w:rsidR="0067177D" w:rsidRPr="00BF6B82" w14:paraId="1650995D" w14:textId="77777777" w:rsidTr="009B5322">
        <w:tc>
          <w:tcPr>
            <w:tcW w:w="3600" w:type="dxa"/>
            <w:vAlign w:val="bottom"/>
          </w:tcPr>
          <w:p w14:paraId="5E1015D8"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Annual RCS Budget Threshold</w:t>
            </w:r>
          </w:p>
        </w:tc>
        <w:tc>
          <w:tcPr>
            <w:tcW w:w="1188" w:type="dxa"/>
            <w:vAlign w:val="center"/>
          </w:tcPr>
          <w:p w14:paraId="2A22DBA2" w14:textId="77777777" w:rsidR="006C75ED" w:rsidRPr="00BF6B82" w:rsidRDefault="006C75ED" w:rsidP="006C75ED">
            <w:pPr>
              <w:jc w:val="center"/>
              <w:rPr>
                <w:rFonts w:ascii="Calibri" w:hAnsi="Calibri" w:cs="Calibri"/>
                <w:b/>
                <w:bCs/>
              </w:rPr>
            </w:pPr>
            <w:r w:rsidRPr="00BF6B82">
              <w:rPr>
                <w:rFonts w:ascii="Calibri" w:hAnsi="Calibri" w:cs="Calibri"/>
                <w:b/>
                <w:bCs/>
              </w:rPr>
              <w:t xml:space="preserve">$19,750 </w:t>
            </w:r>
          </w:p>
        </w:tc>
      </w:tr>
      <w:tr w:rsidR="0067177D" w:rsidRPr="00BF6B82" w14:paraId="131095A3" w14:textId="77777777" w:rsidTr="009B5322">
        <w:tc>
          <w:tcPr>
            <w:tcW w:w="3600" w:type="dxa"/>
            <w:vAlign w:val="bottom"/>
          </w:tcPr>
          <w:p w14:paraId="2D185183"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Total Residential Electric Sales (kWh)</w:t>
            </w:r>
          </w:p>
        </w:tc>
        <w:tc>
          <w:tcPr>
            <w:tcW w:w="1188" w:type="dxa"/>
            <w:vAlign w:val="center"/>
          </w:tcPr>
          <w:p w14:paraId="18FBE86E" w14:textId="77777777" w:rsidR="006C75ED" w:rsidRPr="00BF6B82" w:rsidRDefault="006C75ED" w:rsidP="006C75ED">
            <w:pPr>
              <w:jc w:val="center"/>
              <w:rPr>
                <w:rFonts w:ascii="Calibri" w:hAnsi="Calibri" w:cs="Calibri"/>
              </w:rPr>
            </w:pPr>
            <w:r w:rsidRPr="00BF6B82">
              <w:rPr>
                <w:rFonts w:ascii="Calibri" w:hAnsi="Calibri" w:cs="Calibri"/>
              </w:rPr>
              <w:t>27,612,261</w:t>
            </w:r>
          </w:p>
        </w:tc>
      </w:tr>
      <w:tr w:rsidR="006C75ED" w:rsidRPr="00BF6B82" w14:paraId="75415280" w14:textId="77777777" w:rsidTr="009B5322">
        <w:tc>
          <w:tcPr>
            <w:tcW w:w="3600" w:type="dxa"/>
            <w:vAlign w:val="bottom"/>
          </w:tcPr>
          <w:p w14:paraId="7E49413D" w14:textId="77777777" w:rsidR="006C75ED" w:rsidRPr="00BF6B82" w:rsidRDefault="006C75ED" w:rsidP="006C75ED">
            <w:pPr>
              <w:jc w:val="center"/>
              <w:rPr>
                <w:rFonts w:ascii="Calibri" w:eastAsia="Times New Roman" w:hAnsi="Calibri" w:cs="Calibri"/>
              </w:rPr>
            </w:pPr>
            <w:r w:rsidRPr="00BF6B82">
              <w:rPr>
                <w:rFonts w:ascii="Calibri" w:eastAsia="Times New Roman" w:hAnsi="Calibri" w:cs="Calibri"/>
              </w:rPr>
              <w:t>Number Residential Electric Customers</w:t>
            </w:r>
          </w:p>
        </w:tc>
        <w:tc>
          <w:tcPr>
            <w:tcW w:w="1188" w:type="dxa"/>
            <w:vAlign w:val="center"/>
          </w:tcPr>
          <w:p w14:paraId="5B58B5BF" w14:textId="77777777" w:rsidR="006C75ED" w:rsidRPr="00BF6B82" w:rsidRDefault="006C75ED" w:rsidP="006C75ED">
            <w:pPr>
              <w:jc w:val="center"/>
              <w:rPr>
                <w:rFonts w:ascii="Calibri" w:hAnsi="Calibri" w:cs="Calibri"/>
              </w:rPr>
            </w:pPr>
            <w:r w:rsidRPr="00BF6B82">
              <w:rPr>
                <w:rFonts w:ascii="Calibri" w:hAnsi="Calibri" w:cs="Calibri"/>
              </w:rPr>
              <w:t>3,161</w:t>
            </w:r>
          </w:p>
        </w:tc>
      </w:tr>
    </w:tbl>
    <w:p w14:paraId="6606EAD7" w14:textId="77777777" w:rsidR="009B5322" w:rsidRPr="00BF6B82" w:rsidRDefault="009B5322" w:rsidP="00774917">
      <w:pPr>
        <w:pStyle w:val="BodyText"/>
        <w:rPr>
          <w:sz w:val="20"/>
        </w:rPr>
      </w:pPr>
    </w:p>
    <w:p w14:paraId="326C1B24" w14:textId="77777777" w:rsidR="009B5322" w:rsidRPr="00BF6B82" w:rsidRDefault="009B5322" w:rsidP="00774917">
      <w:pPr>
        <w:pStyle w:val="BodyText"/>
        <w:rPr>
          <w:sz w:val="20"/>
        </w:rPr>
      </w:pPr>
    </w:p>
    <w:p w14:paraId="7859F02B" w14:textId="77777777" w:rsidR="009B4CF4" w:rsidRPr="00BF6B82" w:rsidRDefault="009B4CF4" w:rsidP="009B4CF4">
      <w:pPr>
        <w:ind w:left="144"/>
        <w:rPr>
          <w:b/>
        </w:rPr>
      </w:pPr>
      <w:r w:rsidRPr="00BF6B82">
        <w:rPr>
          <w:b/>
        </w:rPr>
        <w:t>Municipal RCS Roadmap – 2022 Budget</w:t>
      </w:r>
    </w:p>
    <w:p w14:paraId="2D5F9563" w14:textId="77777777" w:rsidR="009B4CF4" w:rsidRPr="00BF6B82" w:rsidRDefault="009B4CF4" w:rsidP="009B4CF4">
      <w:pPr>
        <w:pStyle w:val="BodyText"/>
        <w:rPr>
          <w:b/>
        </w:rPr>
      </w:pPr>
    </w:p>
    <w:tbl>
      <w:tblPr>
        <w:tblW w:w="9990" w:type="dxa"/>
        <w:tblInd w:w="108" w:type="dxa"/>
        <w:tblLook w:val="04A0" w:firstRow="1" w:lastRow="0" w:firstColumn="1" w:lastColumn="0" w:noHBand="0" w:noVBand="1"/>
      </w:tblPr>
      <w:tblGrid>
        <w:gridCol w:w="4340"/>
        <w:gridCol w:w="3300"/>
        <w:gridCol w:w="2350"/>
      </w:tblGrid>
      <w:tr w:rsidR="0067177D" w:rsidRPr="00BF6B82" w14:paraId="4863F9E9" w14:textId="77777777" w:rsidTr="00D7262A">
        <w:trPr>
          <w:trHeight w:val="510"/>
        </w:trPr>
        <w:tc>
          <w:tcPr>
            <w:tcW w:w="434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bottom"/>
            <w:hideMark/>
          </w:tcPr>
          <w:p w14:paraId="46F2C2DE" w14:textId="77777777" w:rsidR="009B4CF4" w:rsidRPr="00BF6B82" w:rsidRDefault="009B4CF4" w:rsidP="009B4CF4">
            <w:pPr>
              <w:widowControl/>
              <w:autoSpaceDE/>
              <w:autoSpaceDN/>
              <w:jc w:val="center"/>
              <w:rPr>
                <w:rFonts w:ascii="Calibri" w:eastAsia="Times New Roman" w:hAnsi="Calibri" w:cs="Calibri"/>
                <w:b/>
                <w:bCs/>
                <w:sz w:val="20"/>
                <w:szCs w:val="20"/>
              </w:rPr>
            </w:pPr>
            <w:r w:rsidRPr="00BF6B82">
              <w:rPr>
                <w:rFonts w:ascii="Calibri" w:eastAsia="Times New Roman" w:hAnsi="Calibri" w:cs="Calibri"/>
                <w:b/>
                <w:bCs/>
                <w:sz w:val="20"/>
                <w:szCs w:val="20"/>
              </w:rPr>
              <w:t>Budget Category</w:t>
            </w:r>
          </w:p>
        </w:tc>
        <w:tc>
          <w:tcPr>
            <w:tcW w:w="3300" w:type="dxa"/>
            <w:tcBorders>
              <w:top w:val="single" w:sz="8" w:space="0" w:color="auto"/>
              <w:left w:val="nil"/>
              <w:bottom w:val="single" w:sz="4" w:space="0" w:color="auto"/>
              <w:right w:val="single" w:sz="4" w:space="0" w:color="auto"/>
            </w:tcBorders>
            <w:shd w:val="clear" w:color="auto" w:fill="D9D9D9" w:themeFill="background1" w:themeFillShade="D9"/>
            <w:vAlign w:val="bottom"/>
            <w:hideMark/>
          </w:tcPr>
          <w:p w14:paraId="6A2A988F" w14:textId="77777777" w:rsidR="009B4CF4" w:rsidRPr="00BF6B82" w:rsidRDefault="009B4CF4" w:rsidP="009B4CF4">
            <w:pPr>
              <w:widowControl/>
              <w:autoSpaceDE/>
              <w:autoSpaceDN/>
              <w:jc w:val="center"/>
              <w:rPr>
                <w:rFonts w:ascii="Calibri" w:eastAsia="Times New Roman" w:hAnsi="Calibri" w:cs="Calibri"/>
                <w:b/>
                <w:bCs/>
                <w:sz w:val="20"/>
                <w:szCs w:val="20"/>
              </w:rPr>
            </w:pPr>
            <w:r w:rsidRPr="00BF6B82">
              <w:rPr>
                <w:rFonts w:ascii="Calibri" w:eastAsia="Times New Roman" w:hAnsi="Calibri" w:cs="Calibri"/>
                <w:b/>
                <w:bCs/>
                <w:sz w:val="20"/>
                <w:szCs w:val="20"/>
              </w:rPr>
              <w:t>Planned Dollar Amount</w:t>
            </w:r>
          </w:p>
        </w:tc>
        <w:tc>
          <w:tcPr>
            <w:tcW w:w="2350" w:type="dxa"/>
            <w:tcBorders>
              <w:top w:val="single" w:sz="8" w:space="0" w:color="auto"/>
              <w:left w:val="nil"/>
              <w:bottom w:val="single" w:sz="4" w:space="0" w:color="auto"/>
              <w:right w:val="single" w:sz="8" w:space="0" w:color="auto"/>
            </w:tcBorders>
            <w:shd w:val="clear" w:color="auto" w:fill="D9D9D9" w:themeFill="background1" w:themeFillShade="D9"/>
            <w:vAlign w:val="bottom"/>
            <w:hideMark/>
          </w:tcPr>
          <w:p w14:paraId="7F2BA4F3" w14:textId="77777777" w:rsidR="009B4CF4" w:rsidRPr="00BF6B82" w:rsidRDefault="009B4CF4" w:rsidP="009B4CF4">
            <w:pPr>
              <w:widowControl/>
              <w:autoSpaceDE/>
              <w:autoSpaceDN/>
              <w:jc w:val="center"/>
              <w:rPr>
                <w:rFonts w:ascii="Calibri" w:eastAsia="Times New Roman" w:hAnsi="Calibri" w:cs="Calibri"/>
                <w:b/>
                <w:bCs/>
                <w:sz w:val="20"/>
                <w:szCs w:val="20"/>
              </w:rPr>
            </w:pPr>
            <w:r w:rsidRPr="00BF6B82">
              <w:rPr>
                <w:rFonts w:ascii="Calibri" w:eastAsia="Times New Roman" w:hAnsi="Calibri" w:cs="Calibri"/>
                <w:b/>
                <w:bCs/>
                <w:sz w:val="20"/>
                <w:szCs w:val="20"/>
              </w:rPr>
              <w:t>Planned Volume (include units)</w:t>
            </w:r>
          </w:p>
        </w:tc>
      </w:tr>
      <w:tr w:rsidR="0067177D" w:rsidRPr="00BF6B82" w14:paraId="7C7FDD16" w14:textId="77777777" w:rsidTr="00D7262A">
        <w:trPr>
          <w:trHeight w:val="300"/>
        </w:trPr>
        <w:tc>
          <w:tcPr>
            <w:tcW w:w="43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E772E65"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Energy Assessment</w:t>
            </w:r>
          </w:p>
        </w:tc>
        <w:tc>
          <w:tcPr>
            <w:tcW w:w="3300" w:type="dxa"/>
            <w:tcBorders>
              <w:top w:val="nil"/>
              <w:left w:val="nil"/>
              <w:bottom w:val="single" w:sz="4" w:space="0" w:color="auto"/>
              <w:right w:val="single" w:sz="4" w:space="0" w:color="auto"/>
            </w:tcBorders>
            <w:shd w:val="clear" w:color="auto" w:fill="auto"/>
            <w:vAlign w:val="center"/>
          </w:tcPr>
          <w:p w14:paraId="7D3BAEDB" w14:textId="77777777" w:rsidR="009035E8" w:rsidRPr="00BF6B82" w:rsidRDefault="009035E8" w:rsidP="009035E8">
            <w:pPr>
              <w:jc w:val="center"/>
              <w:rPr>
                <w:rFonts w:ascii="Calibri" w:eastAsia="Times New Roman" w:hAnsi="Calibri" w:cs="Calibri"/>
                <w:sz w:val="20"/>
                <w:szCs w:val="20"/>
              </w:rPr>
            </w:pPr>
            <w:r w:rsidRPr="00BF6B82">
              <w:rPr>
                <w:rFonts w:ascii="Calibri" w:hAnsi="Calibri" w:cs="Calibri"/>
                <w:sz w:val="20"/>
                <w:szCs w:val="20"/>
              </w:rPr>
              <w:t xml:space="preserve">$6,343 </w:t>
            </w:r>
          </w:p>
        </w:tc>
        <w:tc>
          <w:tcPr>
            <w:tcW w:w="2350" w:type="dxa"/>
            <w:tcBorders>
              <w:top w:val="single" w:sz="4" w:space="0" w:color="auto"/>
              <w:left w:val="single" w:sz="4" w:space="0" w:color="auto"/>
              <w:bottom w:val="single" w:sz="4" w:space="0" w:color="auto"/>
              <w:right w:val="single" w:sz="8" w:space="0" w:color="auto"/>
            </w:tcBorders>
            <w:shd w:val="clear" w:color="auto" w:fill="auto"/>
            <w:vAlign w:val="center"/>
          </w:tcPr>
          <w:p w14:paraId="75B0036A"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20 audits</w:t>
            </w:r>
          </w:p>
        </w:tc>
      </w:tr>
      <w:tr w:rsidR="0067177D" w:rsidRPr="00BF6B82" w14:paraId="7198C16B"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0517E44" w14:textId="77777777" w:rsidR="009035E8" w:rsidRPr="00BF6B82" w:rsidRDefault="009035E8" w:rsidP="002B3CEB">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ISM provided during audits (LED Bulbs)</w:t>
            </w:r>
          </w:p>
        </w:tc>
        <w:tc>
          <w:tcPr>
            <w:tcW w:w="3300" w:type="dxa"/>
            <w:tcBorders>
              <w:top w:val="nil"/>
              <w:left w:val="nil"/>
              <w:bottom w:val="single" w:sz="4" w:space="0" w:color="auto"/>
              <w:right w:val="single" w:sz="4" w:space="0" w:color="auto"/>
            </w:tcBorders>
            <w:shd w:val="clear" w:color="auto" w:fill="auto"/>
            <w:vAlign w:val="center"/>
          </w:tcPr>
          <w:p w14:paraId="6165D87C"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 xml:space="preserve">$120 </w:t>
            </w:r>
          </w:p>
        </w:tc>
        <w:tc>
          <w:tcPr>
            <w:tcW w:w="2350" w:type="dxa"/>
            <w:tcBorders>
              <w:top w:val="nil"/>
              <w:left w:val="single" w:sz="4" w:space="0" w:color="auto"/>
              <w:bottom w:val="single" w:sz="4" w:space="0" w:color="auto"/>
              <w:right w:val="single" w:sz="8" w:space="0" w:color="auto"/>
            </w:tcBorders>
            <w:shd w:val="clear" w:color="auto" w:fill="auto"/>
            <w:vAlign w:val="center"/>
          </w:tcPr>
          <w:p w14:paraId="1B2EE876"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60 LED bulbs</w:t>
            </w:r>
          </w:p>
        </w:tc>
      </w:tr>
      <w:tr w:rsidR="0067177D" w:rsidRPr="00BF6B82" w14:paraId="5790B9F9"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0C411BD0"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ASHP Consults</w:t>
            </w:r>
          </w:p>
        </w:tc>
        <w:tc>
          <w:tcPr>
            <w:tcW w:w="3300" w:type="dxa"/>
            <w:tcBorders>
              <w:top w:val="nil"/>
              <w:left w:val="nil"/>
              <w:bottom w:val="single" w:sz="4" w:space="0" w:color="auto"/>
              <w:right w:val="single" w:sz="4" w:space="0" w:color="auto"/>
            </w:tcBorders>
            <w:shd w:val="clear" w:color="auto" w:fill="auto"/>
            <w:vAlign w:val="center"/>
          </w:tcPr>
          <w:p w14:paraId="38D4AA71"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 xml:space="preserve">$875 </w:t>
            </w:r>
          </w:p>
        </w:tc>
        <w:tc>
          <w:tcPr>
            <w:tcW w:w="2350" w:type="dxa"/>
            <w:tcBorders>
              <w:top w:val="nil"/>
              <w:left w:val="single" w:sz="4" w:space="0" w:color="auto"/>
              <w:bottom w:val="single" w:sz="4" w:space="0" w:color="auto"/>
              <w:right w:val="single" w:sz="8" w:space="0" w:color="auto"/>
            </w:tcBorders>
            <w:shd w:val="clear" w:color="auto" w:fill="auto"/>
            <w:vAlign w:val="center"/>
          </w:tcPr>
          <w:p w14:paraId="519B8D83"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5 Consultations</w:t>
            </w:r>
          </w:p>
        </w:tc>
      </w:tr>
      <w:tr w:rsidR="0067177D" w:rsidRPr="00BF6B82" w14:paraId="554E1FCF"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663B6810"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 Appliance and Thermostat Rebates</w:t>
            </w:r>
          </w:p>
        </w:tc>
        <w:tc>
          <w:tcPr>
            <w:tcW w:w="3300" w:type="dxa"/>
            <w:tcBorders>
              <w:top w:val="nil"/>
              <w:left w:val="nil"/>
              <w:bottom w:val="single" w:sz="4" w:space="0" w:color="auto"/>
              <w:right w:val="single" w:sz="4" w:space="0" w:color="auto"/>
            </w:tcBorders>
            <w:shd w:val="clear" w:color="auto" w:fill="auto"/>
            <w:vAlign w:val="center"/>
          </w:tcPr>
          <w:p w14:paraId="10140927"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 xml:space="preserve">$3,488 </w:t>
            </w:r>
          </w:p>
        </w:tc>
        <w:tc>
          <w:tcPr>
            <w:tcW w:w="2350" w:type="dxa"/>
            <w:tcBorders>
              <w:top w:val="nil"/>
              <w:left w:val="single" w:sz="4" w:space="0" w:color="auto"/>
              <w:bottom w:val="single" w:sz="4" w:space="0" w:color="auto"/>
              <w:right w:val="single" w:sz="8" w:space="0" w:color="auto"/>
            </w:tcBorders>
            <w:shd w:val="clear" w:color="auto" w:fill="auto"/>
            <w:vAlign w:val="center"/>
          </w:tcPr>
          <w:p w14:paraId="6BAFE0C0"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45 Rebates</w:t>
            </w:r>
          </w:p>
        </w:tc>
      </w:tr>
      <w:tr w:rsidR="0067177D" w:rsidRPr="00BF6B82" w14:paraId="32ADCAD9"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31271DFE"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HEI Rebates</w:t>
            </w:r>
          </w:p>
        </w:tc>
        <w:tc>
          <w:tcPr>
            <w:tcW w:w="3300" w:type="dxa"/>
            <w:tcBorders>
              <w:top w:val="nil"/>
              <w:left w:val="nil"/>
              <w:bottom w:val="single" w:sz="4" w:space="0" w:color="auto"/>
              <w:right w:val="single" w:sz="4" w:space="0" w:color="auto"/>
            </w:tcBorders>
            <w:shd w:val="clear" w:color="auto" w:fill="auto"/>
            <w:vAlign w:val="center"/>
          </w:tcPr>
          <w:p w14:paraId="44B6724A"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 xml:space="preserve">$3,500 </w:t>
            </w:r>
          </w:p>
        </w:tc>
        <w:tc>
          <w:tcPr>
            <w:tcW w:w="2350" w:type="dxa"/>
            <w:tcBorders>
              <w:top w:val="nil"/>
              <w:left w:val="single" w:sz="4" w:space="0" w:color="auto"/>
              <w:bottom w:val="single" w:sz="4" w:space="0" w:color="auto"/>
              <w:right w:val="single" w:sz="8" w:space="0" w:color="auto"/>
            </w:tcBorders>
            <w:shd w:val="clear" w:color="auto" w:fill="auto"/>
            <w:vAlign w:val="center"/>
          </w:tcPr>
          <w:p w14:paraId="264B52A2"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7 Rebates</w:t>
            </w:r>
          </w:p>
        </w:tc>
      </w:tr>
      <w:tr w:rsidR="0067177D" w:rsidRPr="00BF6B82" w14:paraId="3F589462"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04BB0EF"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Cool Homes Rebates</w:t>
            </w:r>
          </w:p>
        </w:tc>
        <w:tc>
          <w:tcPr>
            <w:tcW w:w="3300" w:type="dxa"/>
            <w:tcBorders>
              <w:top w:val="nil"/>
              <w:left w:val="nil"/>
              <w:bottom w:val="single" w:sz="4" w:space="0" w:color="auto"/>
              <w:right w:val="single" w:sz="4" w:space="0" w:color="auto"/>
            </w:tcBorders>
            <w:shd w:val="clear" w:color="auto" w:fill="auto"/>
            <w:vAlign w:val="center"/>
          </w:tcPr>
          <w:p w14:paraId="02CFB352"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 xml:space="preserve">$8,000 </w:t>
            </w:r>
          </w:p>
        </w:tc>
        <w:tc>
          <w:tcPr>
            <w:tcW w:w="2350" w:type="dxa"/>
            <w:tcBorders>
              <w:top w:val="nil"/>
              <w:left w:val="single" w:sz="4" w:space="0" w:color="auto"/>
              <w:bottom w:val="single" w:sz="4" w:space="0" w:color="auto"/>
              <w:right w:val="single" w:sz="8" w:space="0" w:color="auto"/>
            </w:tcBorders>
            <w:shd w:val="clear" w:color="auto" w:fill="auto"/>
            <w:vAlign w:val="center"/>
          </w:tcPr>
          <w:p w14:paraId="751EF2E1"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20 Rebates</w:t>
            </w:r>
          </w:p>
        </w:tc>
      </w:tr>
      <w:tr w:rsidR="0067177D" w:rsidRPr="00BF6B82" w14:paraId="1790B41E"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44413AB5"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Connected Homes Device Rewards and Charges</w:t>
            </w:r>
          </w:p>
        </w:tc>
        <w:tc>
          <w:tcPr>
            <w:tcW w:w="3300" w:type="dxa"/>
            <w:tcBorders>
              <w:top w:val="nil"/>
              <w:left w:val="nil"/>
              <w:bottom w:val="single" w:sz="4" w:space="0" w:color="auto"/>
              <w:right w:val="single" w:sz="4" w:space="0" w:color="auto"/>
            </w:tcBorders>
            <w:shd w:val="clear" w:color="auto" w:fill="auto"/>
            <w:noWrap/>
            <w:vAlign w:val="center"/>
          </w:tcPr>
          <w:p w14:paraId="15761A0F"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$600</w:t>
            </w:r>
          </w:p>
        </w:tc>
        <w:tc>
          <w:tcPr>
            <w:tcW w:w="2350" w:type="dxa"/>
            <w:tcBorders>
              <w:top w:val="nil"/>
              <w:left w:val="single" w:sz="4" w:space="0" w:color="auto"/>
              <w:bottom w:val="single" w:sz="4" w:space="0" w:color="auto"/>
              <w:right w:val="single" w:sz="8" w:space="0" w:color="auto"/>
            </w:tcBorders>
            <w:shd w:val="clear" w:color="auto" w:fill="auto"/>
            <w:vAlign w:val="center"/>
          </w:tcPr>
          <w:p w14:paraId="6ED25EEE"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12 Devices</w:t>
            </w:r>
          </w:p>
        </w:tc>
      </w:tr>
      <w:tr w:rsidR="0067177D" w:rsidRPr="00BF6B82" w14:paraId="24FB284F" w14:textId="77777777" w:rsidTr="00D7262A">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255AACDB"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Charger Rebates</w:t>
            </w:r>
          </w:p>
        </w:tc>
        <w:tc>
          <w:tcPr>
            <w:tcW w:w="3300" w:type="dxa"/>
            <w:tcBorders>
              <w:top w:val="nil"/>
              <w:left w:val="nil"/>
              <w:bottom w:val="single" w:sz="4" w:space="0" w:color="auto"/>
              <w:right w:val="single" w:sz="4" w:space="0" w:color="auto"/>
            </w:tcBorders>
            <w:shd w:val="clear" w:color="auto" w:fill="auto"/>
            <w:noWrap/>
            <w:vAlign w:val="center"/>
          </w:tcPr>
          <w:p w14:paraId="22A60BC0"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$1,400</w:t>
            </w:r>
          </w:p>
        </w:tc>
        <w:tc>
          <w:tcPr>
            <w:tcW w:w="2350" w:type="dxa"/>
            <w:tcBorders>
              <w:top w:val="nil"/>
              <w:left w:val="single" w:sz="4" w:space="0" w:color="auto"/>
              <w:bottom w:val="single" w:sz="4" w:space="0" w:color="auto"/>
              <w:right w:val="single" w:sz="8" w:space="0" w:color="auto"/>
            </w:tcBorders>
            <w:shd w:val="clear" w:color="auto" w:fill="auto"/>
            <w:vAlign w:val="center"/>
          </w:tcPr>
          <w:p w14:paraId="571D9572"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2 Chargers</w:t>
            </w:r>
          </w:p>
        </w:tc>
      </w:tr>
      <w:tr w:rsidR="00077646" w:rsidRPr="00BF6B82" w14:paraId="6524C836" w14:textId="77777777" w:rsidTr="00077646">
        <w:trPr>
          <w:trHeight w:val="300"/>
        </w:trPr>
        <w:tc>
          <w:tcPr>
            <w:tcW w:w="4340" w:type="dxa"/>
            <w:tcBorders>
              <w:top w:val="nil"/>
              <w:left w:val="single" w:sz="8" w:space="0" w:color="auto"/>
              <w:bottom w:val="single" w:sz="4" w:space="0" w:color="auto"/>
              <w:right w:val="single" w:sz="8" w:space="0" w:color="auto"/>
            </w:tcBorders>
            <w:shd w:val="clear" w:color="auto" w:fill="auto"/>
            <w:vAlign w:val="center"/>
            <w:hideMark/>
          </w:tcPr>
          <w:p w14:paraId="524615C5" w14:textId="77777777" w:rsidR="00077646" w:rsidRPr="00BF6B82" w:rsidRDefault="00077646" w:rsidP="00077646">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MLP Solar Rebate Program (remaining projects)</w:t>
            </w:r>
          </w:p>
        </w:tc>
        <w:tc>
          <w:tcPr>
            <w:tcW w:w="3300" w:type="dxa"/>
            <w:tcBorders>
              <w:top w:val="nil"/>
              <w:left w:val="nil"/>
              <w:bottom w:val="single" w:sz="4" w:space="0" w:color="auto"/>
              <w:right w:val="single" w:sz="4" w:space="0" w:color="auto"/>
            </w:tcBorders>
            <w:shd w:val="clear" w:color="auto" w:fill="auto"/>
            <w:noWrap/>
            <w:vAlign w:val="center"/>
          </w:tcPr>
          <w:p w14:paraId="65BE13CF" w14:textId="77777777" w:rsidR="00077646" w:rsidRPr="00BF6B82" w:rsidRDefault="00077646" w:rsidP="00077646">
            <w:pPr>
              <w:jc w:val="center"/>
              <w:rPr>
                <w:rFonts w:ascii="Calibri" w:eastAsia="Times New Roman" w:hAnsi="Calibri" w:cs="Calibri"/>
                <w:sz w:val="20"/>
                <w:szCs w:val="20"/>
              </w:rPr>
            </w:pPr>
            <w:r w:rsidRPr="00BF6B82">
              <w:rPr>
                <w:rFonts w:ascii="Calibri" w:hAnsi="Calibri" w:cs="Calibri"/>
                <w:sz w:val="20"/>
                <w:szCs w:val="20"/>
              </w:rPr>
              <w:t>$9,864</w:t>
            </w:r>
          </w:p>
        </w:tc>
        <w:tc>
          <w:tcPr>
            <w:tcW w:w="2350" w:type="dxa"/>
            <w:tcBorders>
              <w:top w:val="nil"/>
              <w:left w:val="single" w:sz="4" w:space="0" w:color="auto"/>
              <w:bottom w:val="single" w:sz="4" w:space="0" w:color="auto"/>
              <w:right w:val="single" w:sz="8" w:space="0" w:color="auto"/>
            </w:tcBorders>
            <w:shd w:val="clear" w:color="auto" w:fill="auto"/>
            <w:vAlign w:val="center"/>
          </w:tcPr>
          <w:p w14:paraId="480AE5F5" w14:textId="77777777" w:rsidR="00077646" w:rsidRPr="00BF6B82" w:rsidRDefault="00077646" w:rsidP="00077646">
            <w:pPr>
              <w:jc w:val="center"/>
              <w:rPr>
                <w:rFonts w:ascii="Calibri" w:hAnsi="Calibri" w:cs="Calibri"/>
                <w:sz w:val="20"/>
                <w:szCs w:val="20"/>
              </w:rPr>
            </w:pPr>
            <w:r w:rsidRPr="00BF6B82">
              <w:rPr>
                <w:rFonts w:ascii="Calibri" w:hAnsi="Calibri" w:cs="Calibri"/>
                <w:sz w:val="20"/>
                <w:szCs w:val="20"/>
              </w:rPr>
              <w:t>2 Projects</w:t>
            </w:r>
          </w:p>
        </w:tc>
      </w:tr>
      <w:tr w:rsidR="0067177D" w:rsidRPr="00BF6B82" w14:paraId="17BBFA69" w14:textId="77777777" w:rsidTr="00D7262A">
        <w:trPr>
          <w:trHeight w:val="315"/>
        </w:trPr>
        <w:tc>
          <w:tcPr>
            <w:tcW w:w="434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F21A226" w14:textId="77777777" w:rsidR="009035E8" w:rsidRPr="00BF6B82" w:rsidRDefault="009035E8" w:rsidP="009035E8">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Tier 1 and Tier 2 and Optional Admin Costs</w:t>
            </w:r>
          </w:p>
        </w:tc>
        <w:tc>
          <w:tcPr>
            <w:tcW w:w="3300" w:type="dxa"/>
            <w:tcBorders>
              <w:top w:val="nil"/>
              <w:left w:val="nil"/>
              <w:bottom w:val="single" w:sz="8" w:space="0" w:color="auto"/>
              <w:right w:val="single" w:sz="4" w:space="0" w:color="auto"/>
            </w:tcBorders>
            <w:shd w:val="clear" w:color="auto" w:fill="auto"/>
            <w:noWrap/>
            <w:vAlign w:val="center"/>
          </w:tcPr>
          <w:p w14:paraId="5856602C"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$32,687</w:t>
            </w:r>
          </w:p>
        </w:tc>
        <w:tc>
          <w:tcPr>
            <w:tcW w:w="2350" w:type="dxa"/>
            <w:tcBorders>
              <w:top w:val="nil"/>
              <w:left w:val="single" w:sz="4" w:space="0" w:color="auto"/>
              <w:bottom w:val="single" w:sz="8" w:space="0" w:color="auto"/>
              <w:right w:val="single" w:sz="8" w:space="0" w:color="auto"/>
            </w:tcBorders>
            <w:shd w:val="clear" w:color="auto" w:fill="auto"/>
            <w:noWrap/>
            <w:vAlign w:val="center"/>
          </w:tcPr>
          <w:p w14:paraId="04B4660F" w14:textId="77777777" w:rsidR="009035E8" w:rsidRPr="00BF6B82" w:rsidRDefault="009035E8" w:rsidP="009035E8">
            <w:pPr>
              <w:jc w:val="center"/>
              <w:rPr>
                <w:rFonts w:ascii="Calibri" w:hAnsi="Calibri" w:cs="Calibri"/>
                <w:sz w:val="20"/>
                <w:szCs w:val="20"/>
              </w:rPr>
            </w:pPr>
            <w:r w:rsidRPr="00BF6B82">
              <w:rPr>
                <w:rFonts w:ascii="Calibri" w:hAnsi="Calibri" w:cs="Calibri"/>
                <w:sz w:val="20"/>
                <w:szCs w:val="20"/>
              </w:rPr>
              <w:t>N/A</w:t>
            </w:r>
          </w:p>
        </w:tc>
      </w:tr>
      <w:tr w:rsidR="009035E8" w:rsidRPr="00BF6B82" w14:paraId="30A73A16" w14:textId="77777777" w:rsidTr="00D7262A">
        <w:trPr>
          <w:trHeight w:val="300"/>
        </w:trPr>
        <w:tc>
          <w:tcPr>
            <w:tcW w:w="4340" w:type="dxa"/>
            <w:tcBorders>
              <w:top w:val="nil"/>
              <w:left w:val="nil"/>
              <w:bottom w:val="nil"/>
              <w:right w:val="nil"/>
            </w:tcBorders>
            <w:shd w:val="clear" w:color="auto" w:fill="auto"/>
            <w:vAlign w:val="center"/>
            <w:hideMark/>
          </w:tcPr>
          <w:p w14:paraId="21824106" w14:textId="77777777" w:rsidR="009035E8" w:rsidRPr="00BF6B82" w:rsidRDefault="009035E8" w:rsidP="009035E8">
            <w:pPr>
              <w:widowControl/>
              <w:autoSpaceDE/>
              <w:autoSpaceDN/>
              <w:jc w:val="center"/>
              <w:rPr>
                <w:rFonts w:ascii="Calibri" w:eastAsia="Times New Roman" w:hAnsi="Calibri" w:cs="Calibri"/>
                <w:b/>
                <w:bCs/>
                <w:sz w:val="20"/>
                <w:szCs w:val="20"/>
              </w:rPr>
            </w:pPr>
            <w:r w:rsidRPr="00BF6B82">
              <w:rPr>
                <w:rFonts w:ascii="Calibri" w:eastAsia="Times New Roman" w:hAnsi="Calibri" w:cs="Calibri"/>
                <w:b/>
                <w:bCs/>
                <w:sz w:val="20"/>
                <w:szCs w:val="20"/>
              </w:rPr>
              <w:t>Total</w:t>
            </w:r>
          </w:p>
        </w:tc>
        <w:tc>
          <w:tcPr>
            <w:tcW w:w="3300" w:type="dxa"/>
            <w:tcBorders>
              <w:top w:val="nil"/>
              <w:left w:val="nil"/>
              <w:bottom w:val="nil"/>
              <w:right w:val="nil"/>
            </w:tcBorders>
            <w:shd w:val="clear" w:color="auto" w:fill="auto"/>
            <w:vAlign w:val="center"/>
          </w:tcPr>
          <w:p w14:paraId="1D054378" w14:textId="77777777" w:rsidR="009035E8" w:rsidRPr="00BF6B82" w:rsidRDefault="009035E8" w:rsidP="00077646">
            <w:pPr>
              <w:jc w:val="center"/>
              <w:rPr>
                <w:rFonts w:ascii="Calibri" w:hAnsi="Calibri" w:cs="Calibri"/>
                <w:b/>
                <w:sz w:val="20"/>
                <w:szCs w:val="20"/>
              </w:rPr>
            </w:pPr>
            <w:r w:rsidRPr="00BF6B82">
              <w:rPr>
                <w:rFonts w:ascii="Calibri" w:hAnsi="Calibri" w:cs="Calibri"/>
                <w:b/>
                <w:sz w:val="20"/>
                <w:szCs w:val="20"/>
              </w:rPr>
              <w:t>$</w:t>
            </w:r>
            <w:r w:rsidR="00077646" w:rsidRPr="00BF6B82">
              <w:rPr>
                <w:rFonts w:ascii="Calibri" w:hAnsi="Calibri" w:cs="Calibri"/>
                <w:b/>
                <w:sz w:val="20"/>
                <w:szCs w:val="20"/>
              </w:rPr>
              <w:t>66,876</w:t>
            </w:r>
            <w:r w:rsidRPr="00BF6B82">
              <w:rPr>
                <w:rFonts w:ascii="Calibri" w:hAnsi="Calibri" w:cs="Calibri"/>
                <w:b/>
                <w:sz w:val="20"/>
                <w:szCs w:val="20"/>
              </w:rPr>
              <w:t xml:space="preserve"> </w:t>
            </w:r>
          </w:p>
        </w:tc>
        <w:tc>
          <w:tcPr>
            <w:tcW w:w="2350" w:type="dxa"/>
            <w:tcBorders>
              <w:top w:val="nil"/>
              <w:left w:val="nil"/>
              <w:bottom w:val="nil"/>
              <w:right w:val="nil"/>
            </w:tcBorders>
            <w:shd w:val="clear" w:color="auto" w:fill="auto"/>
            <w:vAlign w:val="bottom"/>
          </w:tcPr>
          <w:p w14:paraId="6DFA2696" w14:textId="77777777" w:rsidR="009035E8" w:rsidRPr="00BF6B82" w:rsidRDefault="009035E8" w:rsidP="009035E8">
            <w:pPr>
              <w:jc w:val="center"/>
              <w:rPr>
                <w:rFonts w:ascii="Calibri" w:hAnsi="Calibri" w:cs="Calibri"/>
                <w:b/>
                <w:sz w:val="20"/>
                <w:szCs w:val="20"/>
              </w:rPr>
            </w:pPr>
          </w:p>
        </w:tc>
      </w:tr>
    </w:tbl>
    <w:p w14:paraId="1A6C1F8F" w14:textId="77777777" w:rsidR="009B4CF4" w:rsidRPr="00BF6B82" w:rsidRDefault="009B4CF4" w:rsidP="009B4CF4">
      <w:pPr>
        <w:pStyle w:val="BodyText"/>
        <w:rPr>
          <w:b/>
        </w:rPr>
      </w:pPr>
    </w:p>
    <w:p w14:paraId="410361F4" w14:textId="77777777" w:rsidR="009B4CF4" w:rsidRPr="00BF6B82" w:rsidRDefault="009B4CF4" w:rsidP="009B4CF4">
      <w:pPr>
        <w:pStyle w:val="BodyText"/>
        <w:rPr>
          <w:b/>
        </w:rPr>
      </w:pPr>
    </w:p>
    <w:p w14:paraId="39D19F8A" w14:textId="77777777" w:rsidR="009B4CF4" w:rsidRPr="00BF6B82" w:rsidRDefault="009B4CF4" w:rsidP="009D38BE">
      <w:pPr>
        <w:pStyle w:val="Heading2"/>
        <w:keepNext/>
        <w:keepLines/>
      </w:pPr>
      <w:r w:rsidRPr="00BF6B82">
        <w:lastRenderedPageBreak/>
        <w:t>2022 Rebate Offering</w:t>
      </w:r>
    </w:p>
    <w:p w14:paraId="39E23911" w14:textId="77777777" w:rsidR="00D7262A" w:rsidRPr="00BF6B82" w:rsidRDefault="00D7262A" w:rsidP="009D38BE">
      <w:pPr>
        <w:pStyle w:val="Heading2"/>
        <w:keepNext/>
        <w:keepLines/>
      </w:pPr>
    </w:p>
    <w:tbl>
      <w:tblPr>
        <w:tblW w:w="9990" w:type="dxa"/>
        <w:tblInd w:w="108" w:type="dxa"/>
        <w:tblLook w:val="04A0" w:firstRow="1" w:lastRow="0" w:firstColumn="1" w:lastColumn="0" w:noHBand="0" w:noVBand="1"/>
      </w:tblPr>
      <w:tblGrid>
        <w:gridCol w:w="5400"/>
        <w:gridCol w:w="2970"/>
        <w:gridCol w:w="1620"/>
      </w:tblGrid>
      <w:tr w:rsidR="0067177D" w:rsidRPr="00BF6B82" w14:paraId="71B4A1CA"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6B4030A" w14:textId="77777777" w:rsidR="00D7262A" w:rsidRPr="00BF6B82" w:rsidRDefault="00D7262A" w:rsidP="009D38BE">
            <w:pPr>
              <w:keepNext/>
              <w:keepLines/>
              <w:widowControl/>
              <w:autoSpaceDE/>
              <w:autoSpaceDN/>
              <w:jc w:val="center"/>
              <w:rPr>
                <w:rFonts w:ascii="Calibri" w:eastAsia="Times New Roman" w:hAnsi="Calibri" w:cs="Calibri"/>
                <w:b/>
                <w:bCs/>
              </w:rPr>
            </w:pPr>
            <w:r w:rsidRPr="00BF6B82">
              <w:rPr>
                <w:rFonts w:ascii="Calibri" w:eastAsia="Times New Roman" w:hAnsi="Calibri" w:cs="Calibri"/>
                <w:b/>
                <w:bCs/>
              </w:rPr>
              <w:t>Device</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E56383" w14:textId="77777777" w:rsidR="00D7262A" w:rsidRPr="00BF6B82" w:rsidRDefault="00D7262A" w:rsidP="009D38BE">
            <w:pPr>
              <w:keepNext/>
              <w:keepLines/>
              <w:widowControl/>
              <w:autoSpaceDE/>
              <w:autoSpaceDN/>
              <w:jc w:val="center"/>
              <w:rPr>
                <w:rFonts w:ascii="Calibri" w:eastAsia="Times New Roman" w:hAnsi="Calibri" w:cs="Calibri"/>
                <w:b/>
                <w:bCs/>
              </w:rPr>
            </w:pPr>
            <w:r w:rsidRPr="00BF6B82">
              <w:rPr>
                <w:rFonts w:ascii="Calibri" w:eastAsia="Times New Roman" w:hAnsi="Calibri" w:cs="Calibri"/>
                <w:b/>
                <w:bCs/>
              </w:rPr>
              <w:t>Qualification</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275A01" w14:textId="77777777" w:rsidR="00D7262A" w:rsidRPr="00BF6B82" w:rsidRDefault="00D7262A" w:rsidP="009D38BE">
            <w:pPr>
              <w:keepNext/>
              <w:keepLines/>
              <w:widowControl/>
              <w:autoSpaceDE/>
              <w:autoSpaceDN/>
              <w:jc w:val="center"/>
              <w:rPr>
                <w:rFonts w:ascii="Calibri" w:eastAsia="Times New Roman" w:hAnsi="Calibri" w:cs="Calibri"/>
                <w:b/>
                <w:bCs/>
              </w:rPr>
            </w:pPr>
            <w:r w:rsidRPr="00BF6B82">
              <w:rPr>
                <w:rFonts w:ascii="Calibri" w:eastAsia="Times New Roman" w:hAnsi="Calibri" w:cs="Calibri"/>
                <w:b/>
                <w:bCs/>
              </w:rPr>
              <w:t>Rebate Amount</w:t>
            </w:r>
          </w:p>
        </w:tc>
      </w:tr>
      <w:tr w:rsidR="0067177D" w:rsidRPr="00BF6B82" w14:paraId="2BBAE33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FC2E3" w14:textId="77777777" w:rsidR="00D7262A" w:rsidRPr="00BF6B82" w:rsidRDefault="00D7262A" w:rsidP="009D38BE">
            <w:pPr>
              <w:keepNext/>
              <w:keepLines/>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Air Purifier/ Room Air Cleaner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6D445B9" w14:textId="77777777" w:rsidR="00D7262A" w:rsidRPr="00BF6B82" w:rsidRDefault="00D7262A" w:rsidP="009D38BE">
            <w:pPr>
              <w:keepNext/>
              <w:keepLines/>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8839A15" w14:textId="77777777" w:rsidR="00D7262A" w:rsidRPr="00BF6B82" w:rsidRDefault="00D7262A" w:rsidP="009D38BE">
            <w:pPr>
              <w:keepNext/>
              <w:keepLines/>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$40</w:t>
            </w:r>
          </w:p>
        </w:tc>
      </w:tr>
      <w:tr w:rsidR="0067177D" w:rsidRPr="00BF6B82" w14:paraId="4ABAE18F"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C32D7" w14:textId="77777777" w:rsidR="00D7262A" w:rsidRPr="00BF6B82" w:rsidRDefault="00D7262A" w:rsidP="009D38BE">
            <w:pPr>
              <w:keepNext/>
              <w:keepLines/>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Clothes Washer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82724DE" w14:textId="77777777" w:rsidR="00D7262A" w:rsidRPr="00BF6B82" w:rsidRDefault="00D7262A" w:rsidP="009D38BE">
            <w:pPr>
              <w:keepNext/>
              <w:keepLines/>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E2C6A" w14:textId="77777777" w:rsidR="00D7262A" w:rsidRPr="00BF6B82" w:rsidRDefault="00D7262A" w:rsidP="009D38BE">
            <w:pPr>
              <w:keepNext/>
              <w:keepLines/>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136BA383"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BF8F2"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Clothes Dryer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F3A5F7E"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D6E16C0"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799A2E1F"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C9150"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Dehumidifier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70F70CC"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70791"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$30</w:t>
            </w:r>
          </w:p>
        </w:tc>
      </w:tr>
      <w:tr w:rsidR="0067177D" w:rsidRPr="00BF6B82" w14:paraId="77209C4E"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8636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Heat Pump Dryer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03A6845"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BBEF097"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49D894F4"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9592B"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Electric Heat Pump Water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C7E91C7"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B39E3"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7FFB757E"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7262A"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Pool Pump (Two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CDFE4B7"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455F095"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$175</w:t>
            </w:r>
          </w:p>
        </w:tc>
      </w:tr>
      <w:tr w:rsidR="0067177D" w:rsidRPr="00BF6B82" w14:paraId="5BA5D7E7"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75C2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Pool Pump (Variable Speed)</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CF74E43"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6823130"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$250</w:t>
            </w:r>
          </w:p>
        </w:tc>
      </w:tr>
      <w:tr w:rsidR="0067177D" w:rsidRPr="00BF6B82" w14:paraId="5FFA3CD1"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88E1E"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Refrigerator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450B62A"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95BF9"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w:t>
            </w:r>
          </w:p>
        </w:tc>
      </w:tr>
      <w:tr w:rsidR="0067177D" w:rsidRPr="00BF6B82" w14:paraId="4FB23416"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C0435"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Heat Pump Pool Heater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83A166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77A739E"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$250</w:t>
            </w:r>
          </w:p>
        </w:tc>
      </w:tr>
      <w:tr w:rsidR="0067177D" w:rsidRPr="00BF6B82" w14:paraId="033B34BA"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518F9"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Wifi Enabled Smart Thermostat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71BA7ED"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ENERGY STAR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61408"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$125</w:t>
            </w:r>
          </w:p>
        </w:tc>
      </w:tr>
      <w:tr w:rsidR="0067177D" w:rsidRPr="00BF6B82" w14:paraId="5515E7E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2716E"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Induction Range (replace gas/propane)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8A642BD"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D5AF27F"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70CB3882"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3741"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Induction Range (replace electric)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9A78F61"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 </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C34631E"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$100</w:t>
            </w:r>
          </w:p>
        </w:tc>
      </w:tr>
      <w:tr w:rsidR="0067177D" w:rsidRPr="00BF6B82" w14:paraId="0AC0A69D"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3BF6C"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Central 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513772A"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16+; EER 13+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F536E"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$250</w:t>
            </w:r>
          </w:p>
        </w:tc>
      </w:tr>
      <w:tr w:rsidR="0067177D" w:rsidRPr="00BF6B82" w14:paraId="07B26D2B"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48E0F"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E8A91B1"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16+; EER 12+; HSPF 8.5+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05040EA4"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$250</w:t>
            </w:r>
          </w:p>
        </w:tc>
      </w:tr>
      <w:tr w:rsidR="0067177D" w:rsidRPr="00BF6B82" w14:paraId="3637C976"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2B7F3"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Air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027E15B"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18+; HSPF 9.6+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74FD5877"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4C36B92B"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89401"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Ground Source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6929F90"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EER 17.1+; COP 3.6+</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2002FCE"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03F365C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A7D76"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 xml:space="preserve">Single-Zone Ductless Mini-Split Heat Pump </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25C05B7"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16+; HSPF 9.0+</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F53FBE5"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$300</w:t>
            </w:r>
          </w:p>
        </w:tc>
      </w:tr>
      <w:tr w:rsidR="0067177D" w:rsidRPr="00BF6B82" w14:paraId="58DE1C29"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50247"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*Multi-Zone Ductless Mini-Split Heat Pump</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E8515FE"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SEER 16+; HSPF 9.5+</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2A96D98"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$500</w:t>
            </w:r>
          </w:p>
        </w:tc>
      </w:tr>
      <w:tr w:rsidR="0067177D" w:rsidRPr="00BF6B82" w14:paraId="73CE11B6"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B36B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Blower Door Test &amp; Air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99F2B46"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A4C14FE"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$500</w:t>
            </w:r>
          </w:p>
        </w:tc>
      </w:tr>
      <w:tr w:rsidR="0067177D" w:rsidRPr="00BF6B82" w14:paraId="487D306A"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A7139"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Insulation</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126662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pre audit, post install visit</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929ED31"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$500</w:t>
            </w:r>
          </w:p>
        </w:tc>
      </w:tr>
      <w:tr w:rsidR="0067177D" w:rsidRPr="00BF6B82" w14:paraId="2E3FC771"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73485"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Duct Sealing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06675E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pre audit, post install visit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629D6"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50%, up to $500</w:t>
            </w:r>
          </w:p>
        </w:tc>
      </w:tr>
      <w:tr w:rsidR="0067177D" w:rsidRPr="00BF6B82" w14:paraId="3BD2E853"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30594"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Batteries (≥10 KWH) - Sonnen, Generac</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3D89DC34"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17DC5"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$15/mo</w:t>
            </w:r>
          </w:p>
        </w:tc>
      </w:tr>
      <w:tr w:rsidR="0067177D" w:rsidRPr="00BF6B82" w14:paraId="51FE7713"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79870"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Electric Vehicle Chargers - ChargePoint, JuiceBox</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7B0FC3D2"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845E7"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$10/mo</w:t>
            </w:r>
          </w:p>
        </w:tc>
      </w:tr>
      <w:tr w:rsidR="0067177D" w:rsidRPr="00BF6B82" w14:paraId="07217800" w14:textId="77777777" w:rsidTr="00D7262A">
        <w:trPr>
          <w:trHeight w:val="51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AEAAC"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Mini-Split Heat Pump Controllers (per condenser) - Sensibo, Flair</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B7988FF"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9878A"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$5/mo</w:t>
            </w:r>
          </w:p>
        </w:tc>
      </w:tr>
      <w:tr w:rsidR="0067177D" w:rsidRPr="00BF6B82" w14:paraId="56509E25"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55AB0"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Wifi Thermostats - Google Nest, Honeywell Home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A74DEBE"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1D977"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$5/mo</w:t>
            </w:r>
          </w:p>
        </w:tc>
      </w:tr>
      <w:tr w:rsidR="0067177D" w:rsidRPr="00BF6B82" w14:paraId="3B1B03AD"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FCB34"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Electric Hot Water Heaters - GE, Rheem</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57B37AF5"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Enroll in Connected Homes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0E698"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$5/mo</w:t>
            </w:r>
          </w:p>
        </w:tc>
      </w:tr>
      <w:tr w:rsidR="0067177D" w:rsidRPr="00BF6B82" w14:paraId="250DA84C"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8CF01"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Scheduled Charging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4DDA13F5"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Full Battery EV</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C797E"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Free Charger</w:t>
            </w:r>
          </w:p>
        </w:tc>
      </w:tr>
      <w:tr w:rsidR="0067177D" w:rsidRPr="00BF6B82" w14:paraId="1CF347EB"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E3711"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Scheduled Charging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0E933748"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PHEV &lt;15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C9029"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$200</w:t>
            </w:r>
          </w:p>
        </w:tc>
      </w:tr>
      <w:tr w:rsidR="0067177D" w:rsidRPr="00BF6B82" w14:paraId="21F8AB9B"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ABFBD"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Residential EV Scheduled Charging</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693A866E" w14:textId="77777777" w:rsidR="00D7262A" w:rsidRPr="00BF6B82" w:rsidRDefault="00D7262A" w:rsidP="00D7262A">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PHEV 15+ kWh Battery Capacity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422D3" w14:textId="77777777" w:rsidR="00D7262A" w:rsidRPr="00BF6B82" w:rsidRDefault="00D7262A" w:rsidP="00D7262A">
            <w:pPr>
              <w:widowControl/>
              <w:autoSpaceDE/>
              <w:autoSpaceDN/>
              <w:jc w:val="center"/>
              <w:rPr>
                <w:rFonts w:ascii="Calibri" w:eastAsia="Times New Roman" w:hAnsi="Calibri" w:cs="Calibri"/>
                <w:sz w:val="20"/>
                <w:szCs w:val="20"/>
              </w:rPr>
            </w:pPr>
            <w:r w:rsidRPr="00BF6B82">
              <w:rPr>
                <w:rFonts w:ascii="Calibri" w:eastAsia="Times New Roman" w:hAnsi="Calibri" w:cs="Calibri"/>
                <w:sz w:val="20"/>
                <w:szCs w:val="20"/>
              </w:rPr>
              <w:t>$300</w:t>
            </w:r>
          </w:p>
        </w:tc>
      </w:tr>
      <w:tr w:rsidR="004E240B" w:rsidRPr="00BF6B82" w14:paraId="67D4390E" w14:textId="77777777" w:rsidTr="00D7262A">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C2090" w14:textId="77777777" w:rsidR="004E240B" w:rsidRPr="00BF6B82" w:rsidRDefault="004E240B" w:rsidP="004E240B">
            <w:pPr>
              <w:widowControl/>
              <w:autoSpaceDE/>
              <w:autoSpaceDN/>
              <w:rPr>
                <w:rFonts w:ascii="Calibri" w:eastAsia="Times New Roman" w:hAnsi="Calibri" w:cs="Calibri"/>
                <w:sz w:val="20"/>
                <w:szCs w:val="20"/>
              </w:rPr>
            </w:pPr>
            <w:r w:rsidRPr="00BF6B82">
              <w:rPr>
                <w:rFonts w:ascii="Calibri" w:eastAsia="Times New Roman" w:hAnsi="Calibri" w:cs="Calibri"/>
                <w:sz w:val="20"/>
                <w:szCs w:val="20"/>
              </w:rPr>
              <w:t>MLP Solar Rebate Program (MLP share)</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26DA2A8D" w14:textId="77777777" w:rsidR="004E240B" w:rsidRPr="00BF6B82" w:rsidRDefault="004E240B" w:rsidP="004E240B">
            <w:pPr>
              <w:widowControl/>
              <w:rPr>
                <w:rFonts w:ascii="Calibri" w:eastAsia="Calibri" w:hAnsi="Calibri" w:cs="Calibri"/>
                <w:sz w:val="20"/>
                <w:szCs w:val="20"/>
              </w:rPr>
            </w:pPr>
            <w:r w:rsidRPr="00BF6B82">
              <w:rPr>
                <w:rFonts w:ascii="Calibri" w:eastAsia="Calibri" w:hAnsi="Calibri" w:cs="Calibri"/>
                <w:sz w:val="20"/>
                <w:szCs w:val="20"/>
              </w:rPr>
              <w:t>systems with DOER approval</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1A9F2ED4" w14:textId="77777777" w:rsidR="004E240B" w:rsidRPr="00BF6B82" w:rsidRDefault="004E240B" w:rsidP="004E240B">
            <w:pPr>
              <w:widowControl/>
              <w:jc w:val="center"/>
              <w:rPr>
                <w:rFonts w:ascii="Calibri" w:eastAsia="Calibri" w:hAnsi="Calibri" w:cs="Calibri"/>
                <w:sz w:val="20"/>
                <w:szCs w:val="20"/>
              </w:rPr>
            </w:pPr>
            <w:r w:rsidRPr="00BF6B82">
              <w:rPr>
                <w:rFonts w:ascii="Calibri" w:eastAsia="Calibri" w:hAnsi="Calibri" w:cs="Calibri"/>
                <w:sz w:val="20"/>
                <w:szCs w:val="20"/>
              </w:rPr>
              <w:t>$0.60/Watt</w:t>
            </w:r>
          </w:p>
        </w:tc>
      </w:tr>
    </w:tbl>
    <w:p w14:paraId="539DB736" w14:textId="77777777" w:rsidR="00885F1D" w:rsidRPr="00BF6B82" w:rsidRDefault="00885F1D" w:rsidP="009B4CF4">
      <w:pPr>
        <w:pStyle w:val="Heading2"/>
      </w:pPr>
    </w:p>
    <w:p w14:paraId="648A6663" w14:textId="77777777" w:rsidR="00175E84" w:rsidRPr="00BF6B82" w:rsidRDefault="00175E84" w:rsidP="009B4CF4">
      <w:pPr>
        <w:pStyle w:val="Heading2"/>
      </w:pPr>
    </w:p>
    <w:p w14:paraId="2C86C0A7" w14:textId="77777777" w:rsidR="00885F1D" w:rsidRPr="00BF6B82" w:rsidRDefault="00885F1D" w:rsidP="00885F1D">
      <w:pPr>
        <w:pStyle w:val="Heading2"/>
        <w:spacing w:before="181"/>
        <w:rPr>
          <w:i/>
        </w:rPr>
      </w:pPr>
      <w:r w:rsidRPr="00BF6B82">
        <w:rPr>
          <w:i/>
        </w:rPr>
        <w:t>Middle School Energy Fair and Educational Events</w:t>
      </w:r>
    </w:p>
    <w:p w14:paraId="48999498" w14:textId="77777777" w:rsidR="00C97185" w:rsidRPr="00BF6B82" w:rsidRDefault="00885F1D" w:rsidP="00BF6B82">
      <w:pPr>
        <w:pStyle w:val="BodyText"/>
        <w:spacing w:before="181" w:line="259" w:lineRule="auto"/>
        <w:ind w:left="180" w:right="209"/>
        <w:rPr>
          <w:sz w:val="20"/>
          <w:szCs w:val="20"/>
        </w:rPr>
      </w:pPr>
      <w:r w:rsidRPr="00BF6B82">
        <w:rPr>
          <w:rFonts w:asciiTheme="minorHAnsi" w:hAnsiTheme="minorHAnsi" w:cstheme="minorHAnsi"/>
          <w:i/>
        </w:rPr>
        <w:t xml:space="preserve">WBMLP purchased and distributed 400 7.5 watt omni-directional LED bulbs that were distributed to students of the West Boylston Middle School at the schools 2019 Energy Fair.  WBMLP anticipates similar participation at future events at the West Boylston Schools. </w:t>
      </w:r>
    </w:p>
    <w:sectPr w:rsidR="00C97185" w:rsidRPr="00BF6B82" w:rsidSect="00885F1D">
      <w:footerReference w:type="default" r:id="rId38"/>
      <w:pgSz w:w="12240" w:h="15840"/>
      <w:pgMar w:top="1360" w:right="1160" w:bottom="1220" w:left="130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B9B2D" w14:textId="77777777" w:rsidR="00D32B65" w:rsidRDefault="00D32B65">
      <w:r>
        <w:separator/>
      </w:r>
    </w:p>
  </w:endnote>
  <w:endnote w:type="continuationSeparator" w:id="0">
    <w:p w14:paraId="536DB3F2" w14:textId="77777777" w:rsidR="00D32B65" w:rsidRDefault="00D32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PT Medium">
    <w:altName w:val="Futura PT Medium"/>
    <w:panose1 w:val="00000000000000000000"/>
    <w:charset w:val="00"/>
    <w:family w:val="swiss"/>
    <w:notTrueType/>
    <w:pitch w:val="default"/>
    <w:sig w:usb0="00000003" w:usb1="00000000" w:usb2="00000000" w:usb3="00000000" w:csb0="00000001" w:csb1="00000000"/>
  </w:font>
  <w:font w:name="Futura PT Light">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2120B"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456" behindDoc="1" locked="0" layoutInCell="1" allowOverlap="1" wp14:anchorId="5E22B248" wp14:editId="741E5DBA">
              <wp:simplePos x="0" y="0"/>
              <wp:positionH relativeFrom="page">
                <wp:posOffset>896620</wp:posOffset>
              </wp:positionH>
              <wp:positionV relativeFrom="page">
                <wp:posOffset>9245600</wp:posOffset>
              </wp:positionV>
              <wp:extent cx="5981065" cy="0"/>
              <wp:effectExtent l="10795" t="6350" r="8890" b="12700"/>
              <wp:wrapNone/>
              <wp:docPr id="3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6823D" id="Line 30" o:spid="_x0000_s1026" style="position:absolute;z-index:-316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480" behindDoc="1" locked="0" layoutInCell="1" allowOverlap="1" wp14:anchorId="4BFEA626" wp14:editId="0338EA22">
              <wp:simplePos x="0" y="0"/>
              <wp:positionH relativeFrom="page">
                <wp:posOffset>889000</wp:posOffset>
              </wp:positionH>
              <wp:positionV relativeFrom="page">
                <wp:posOffset>9276080</wp:posOffset>
              </wp:positionV>
              <wp:extent cx="628650" cy="165735"/>
              <wp:effectExtent l="3175" t="0" r="0" b="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260E9"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3</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EA626" id="_x0000_t202" coordsize="21600,21600" o:spt="202" path="m,l,21600r21600,l21600,xe">
              <v:stroke joinstyle="miter"/>
              <v:path gradientshapeok="t" o:connecttype="rect"/>
            </v:shapetype>
            <v:shape id="Text Box 29" o:spid="_x0000_s1026" type="#_x0000_t202" style="position:absolute;margin-left:70pt;margin-top:730.4pt;width:49.5pt;height:13.05pt;z-index:-3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GL1QEAAJADAAAOAAAAZHJzL2Uyb0RvYy54bWysU9tu2zAMfR+wfxD0vjjJkKww4hRdiw4D&#10;ugvQ9QNkWbKN2aJGKrGzrx8lx+nWvQ17EWhSOjznkN5dj30njgapBVfI1WIphXEaqtbVhXz6dv/m&#10;SgoKylWqA2cKeTIkr/evX+0Gn5s1NNBVBgWDOMoHX8gmBJ9nGenG9IoW4I3jogXsVeBPrLMK1cDo&#10;fZetl8ttNgBWHkEbIs7eTUW5T/jWGh2+WEsmiK6QzC2kE9NZxjPb71Reo/JNq8801D+w6FXruOkF&#10;6k4FJQ7Y/gXVtxqBwIaFhj4Da1ttkgZWs1q+UPPYKG+SFjaH/MUm+n+w+vPx0X9FEcb3MPIAkwjy&#10;D6C/k3Bw2yhXmxtEGBqjKm68ipZlg6f8/DRaTTlFkHL4BBUPWR0CJKDRYh9dYZ2C0XkAp4vpZgxC&#10;c3K7vtpuuKK5tNpu3r3dpA4qnx97pPDBQC9iUEjkmSZwdXygEMmofL4Sezm4b7suzbVzfyT4Yswk&#10;8pHvxDyM5ci3o4gSqhPLQJjWhNeagwbwpxQDr0gh6cdBoZGi++jYirhPc4BzUM6BcpqfFjJIMYW3&#10;Ydq7g8e2bhh5MtvBDdtl2yTlmcWZJ489KTyvaNyr37/Trecfaf8LAAD//wMAUEsDBBQABgAIAAAA&#10;IQBTT7fp3gAAAA0BAAAPAAAAZHJzL2Rvd25yZXYueG1sTE/LTsMwELwj8Q/WInGjNgVFTYhTVQhO&#10;SIg0HDg6yTaxGq9D7Lbh79mc4Lbz0OxMvp3dIM44BetJw/1KgUBqfGup0/BZvd5tQIRoqDWDJ9Tw&#10;gwG2xfVVbrLWX6jE8z52gkMoZEZDH+OYSRmaHp0JKz8isXbwkzOR4dTJdjIXDneDXCuVSGcs8Yfe&#10;jPjcY3Pcn5yG3ReVL/b7vf4oD6WtqlTRW3LU+vZm3j2BiDjHPzMs9bk6FNyp9idqgxgYPyreEpcj&#10;UTyCLeuHlKl6oTZJCrLI5f8VxS8AAAD//wMAUEsBAi0AFAAGAAgAAAAhALaDOJL+AAAA4QEAABMA&#10;AAAAAAAAAAAAAAAAAAAAAFtDb250ZW50X1R5cGVzXS54bWxQSwECLQAUAAYACAAAACEAOP0h/9YA&#10;AACUAQAACwAAAAAAAAAAAAAAAAAvAQAAX3JlbHMvLnJlbHNQSwECLQAUAAYACAAAACEAFCSBi9UB&#10;AACQAwAADgAAAAAAAAAAAAAAAAAuAgAAZHJzL2Uyb0RvYy54bWxQSwECLQAUAAYACAAAACEAU0+3&#10;6d4AAAANAQAADwAAAAAAAAAAAAAAAAAvBAAAZHJzL2Rvd25yZXYueG1sUEsFBgAAAAAEAAQA8wAA&#10;ADoFAAAAAA==&#10;" filled="f" stroked="f">
              <v:textbox inset="0,0,0,0">
                <w:txbxContent>
                  <w:p w14:paraId="782260E9"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3</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26151"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1128" behindDoc="1" locked="0" layoutInCell="1" allowOverlap="1" wp14:anchorId="7E99A099" wp14:editId="66B2F92D">
              <wp:simplePos x="0" y="0"/>
              <wp:positionH relativeFrom="page">
                <wp:posOffset>896620</wp:posOffset>
              </wp:positionH>
              <wp:positionV relativeFrom="page">
                <wp:posOffset>9245600</wp:posOffset>
              </wp:positionV>
              <wp:extent cx="5981065" cy="0"/>
              <wp:effectExtent l="10795" t="6350" r="889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97F58" id="Line 2" o:spid="_x0000_s1026" style="position:absolute;z-index:-31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1152" behindDoc="1" locked="0" layoutInCell="1" allowOverlap="1" wp14:anchorId="7B0E2D41" wp14:editId="69EB04C1">
              <wp:simplePos x="0" y="0"/>
              <wp:positionH relativeFrom="page">
                <wp:posOffset>889000</wp:posOffset>
              </wp:positionH>
              <wp:positionV relativeFrom="page">
                <wp:posOffset>9276080</wp:posOffset>
              </wp:positionV>
              <wp:extent cx="699135" cy="165735"/>
              <wp:effectExtent l="3175"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D387F"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67</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E2D41" id="_x0000_t202" coordsize="21600,21600" o:spt="202" path="m,l,21600r21600,l21600,xe">
              <v:stroke joinstyle="miter"/>
              <v:path gradientshapeok="t" o:connecttype="rect"/>
            </v:shapetype>
            <v:shape id="Text Box 1" o:spid="_x0000_s1035" type="#_x0000_t202" style="position:absolute;margin-left:70pt;margin-top:730.4pt;width:55.05pt;height:13.05pt;z-index:-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8H2QEAAJcDAAAOAAAAZHJzL2Uyb0RvYy54bWysU1Fv0zAQfkfiP1h+p2mGVmjUdBqbhpAG&#10;Qxr8AMdxGovEZ+7cJuXXc3aaDtjbxIt1Ptvffd93583V2HfiYJAsuFLmi6UUxmmorduV8vu3uzfv&#10;paCgXK06cKaUR0Pyavv61WbwhbmAFrraoGAQR8XgS9mG4IssI92aXtECvHF82AD2KvAWd1mNamD0&#10;vssulstVNgDWHkEbIs7eTodym/Cbxujw0DRkguhKydxCWjGtVVyz7UYVO1S+tfpEQ72ARa+s46Jn&#10;qFsVlNijfQbVW41A0ISFhj6DprHaJA2sJl/+o+axVd4kLWwO+bNN9P9g9ZfDo/+KIowfYOQGJhHk&#10;70H/IOHgplVuZ64RYWiNqrlwHi3LBk/F6Wm0mgqKINXwGWpustoHSEBjg310hXUKRucGHM+mmzEI&#10;zcnVep2/vZRC81G+unzHcaygivmxRwofDfQiBqVE7mkCV4d7CtPV+Uqs5eDOdl3qa+f+SjBmzCTy&#10;ke/EPIzVKGxdynWsG7VUUB9ZDcI0LTzdHLSAv6QYeFJKST/3Co0U3SfHjsSxmgOcg2oOlNP8tJRB&#10;iim8CdP47T3aXcvIk+cOrtm1xiZFTyxOdLn7yZPTpMbx+nOfbj39p+1vAA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QE/PB9kBAACXAwAADgAAAAAAAAAAAAAAAAAuAgAAZHJzL2Uyb0RvYy54bWxQSwECLQAUAAYACAAA&#10;ACEAmBn2qOAAAAANAQAADwAAAAAAAAAAAAAAAAAzBAAAZHJzL2Rvd25yZXYueG1sUEsFBgAAAAAE&#10;AAQA8wAAAEAFAAAAAA==&#10;" filled="f" stroked="f">
              <v:textbox inset="0,0,0,0">
                <w:txbxContent>
                  <w:p w14:paraId="1AED387F"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67</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01AF6" w14:textId="77777777" w:rsidR="00D32B65" w:rsidRDefault="00D32B65">
    <w:pPr>
      <w:pStyle w:val="BodyText"/>
      <w:spacing w:line="14" w:lineRule="auto"/>
      <w:rPr>
        <w:sz w:val="16"/>
      </w:rPr>
    </w:pPr>
    <w:r>
      <w:rPr>
        <w:noProof/>
      </w:rPr>
      <mc:AlternateContent>
        <mc:Choice Requires="wps">
          <w:drawing>
            <wp:anchor distT="0" distB="0" distL="114300" distR="114300" simplePos="0" relativeHeight="503000552" behindDoc="1" locked="0" layoutInCell="1" allowOverlap="1" wp14:anchorId="397AC42A" wp14:editId="35C44060">
              <wp:simplePos x="0" y="0"/>
              <wp:positionH relativeFrom="page">
                <wp:posOffset>896620</wp:posOffset>
              </wp:positionH>
              <wp:positionV relativeFrom="page">
                <wp:posOffset>9245600</wp:posOffset>
              </wp:positionV>
              <wp:extent cx="5981065" cy="0"/>
              <wp:effectExtent l="10795" t="6350" r="8890" b="12700"/>
              <wp:wrapNone/>
              <wp:docPr id="2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CA167" id="Line 26" o:spid="_x0000_s1026" style="position:absolute;z-index:-31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576" behindDoc="1" locked="0" layoutInCell="1" allowOverlap="1" wp14:anchorId="44E6676F" wp14:editId="561AEEE1">
              <wp:simplePos x="0" y="0"/>
              <wp:positionH relativeFrom="page">
                <wp:posOffset>889000</wp:posOffset>
              </wp:positionH>
              <wp:positionV relativeFrom="page">
                <wp:posOffset>9276080</wp:posOffset>
              </wp:positionV>
              <wp:extent cx="699135" cy="165735"/>
              <wp:effectExtent l="3175" t="0" r="254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048BF"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12</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6676F" id="_x0000_t202" coordsize="21600,21600" o:spt="202" path="m,l,21600r21600,l21600,xe">
              <v:stroke joinstyle="miter"/>
              <v:path gradientshapeok="t" o:connecttype="rect"/>
            </v:shapetype>
            <v:shape id="Text Box 25" o:spid="_x0000_s1027" type="#_x0000_t202" style="position:absolute;margin-left:70pt;margin-top:730.4pt;width:55.05pt;height:13.05pt;z-index:-3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vH1wEAAJcDAAAOAAAAZHJzL2Uyb0RvYy54bWysU9tu1DAQfUfiHyy/s9kUdaHRZqvSqgip&#10;UKTCBziOs7FIPGbGu8ny9YydZMvlDfFijcf2mXPOjLfXY9+Jo0Gy4EqZr9ZSGKehtm5fyq9f7l+9&#10;lYKCcrXqwJlSngzJ693LF9vBF+YCWuhqg4JBHBWDL2Ubgi+yjHRrekUr8MbxYQPYq8Bb3Gc1qoHR&#10;+y67WK832QBYewRtiDh7Nx3KXcJvGqPDY9OQCaIrJXMLacW0VnHNdltV7FH51uqZhvoHFr2yjoue&#10;oe5UUOKA9i+o3moEgiasNPQZNI3VJmlgNfn6DzVPrfImaWFzyJ9tov8Hqz8dn/xnFGF8ByM3MIkg&#10;/wD6GwkHt61ye3ODCENrVM2F82hZNngq5qfRaiooglTDR6i5yeoQIAGNDfbRFdYpGJ0bcDqbbsYg&#10;NCc3V1f560spNB/lm8s3HMcKqlgee6Tw3kAvYlBK5J4mcHV8oDBdXa7EWg7ubdelvnbutwRjxkwi&#10;H/lOzMNYjcLWs7KopYL6xGoQpmnh6eagBfwhxcCTUkr6flBopOg+OHYkjtUS4BJUS6Cc5qelDFJM&#10;4W2Yxu/g0e5bRp48d3DDrjU2KXpmMdPl7idP5kmN4/XrPt16/k+7nwAAAP//AwBQSwMEFAAGAAgA&#10;AAAhAJgZ9qjgAAAADQEAAA8AAABkcnMvZG93bnJldi54bWxMj0FPwzAMhe9I/IfISNxYsgmqrTSd&#10;JgQnJERXDhzT1mujNU5psq38e9wTu/nZT8/vy7aT68UZx2A9aVguFAik2jeWWg1f5dvDGkSIhhrT&#10;e0INvxhgm9/eZCZt/IUKPO9jKziEQmo0dDEOqZSh7tCZsPADEt8OfnQmshxb2YzmwuGulyulEumM&#10;Jf7QmQFfOqyP+5PTsPum4tX+fFSfxaGwZblR9J4ctb6/m3bPICJO8d8Mc32uDjl3qvyJmiB61o+K&#10;WeI8JIoh2LJ6UksQ1bxaJxuQeSavKfI/AAAA//8DAFBLAQItABQABgAIAAAAIQC2gziS/gAAAOEB&#10;AAATAAAAAAAAAAAAAAAAAAAAAABbQ29udGVudF9UeXBlc10ueG1sUEsBAi0AFAAGAAgAAAAhADj9&#10;If/WAAAAlAEAAAsAAAAAAAAAAAAAAAAALwEAAF9yZWxzLy5yZWxzUEsBAi0AFAAGAAgAAAAhABvQ&#10;C8fXAQAAlwMAAA4AAAAAAAAAAAAAAAAALgIAAGRycy9lMm9Eb2MueG1sUEsBAi0AFAAGAAgAAAAh&#10;AJgZ9qjgAAAADQEAAA8AAAAAAAAAAAAAAAAAMQQAAGRycy9kb3ducmV2LnhtbFBLBQYAAAAABAAE&#10;APMAAAA+BQAAAAA=&#10;" filled="f" stroked="f">
              <v:textbox inset="0,0,0,0">
                <w:txbxContent>
                  <w:p w14:paraId="6D9048BF"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12</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BF19D"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648" behindDoc="1" locked="0" layoutInCell="1" allowOverlap="1" wp14:anchorId="624B1A9B" wp14:editId="7648A996">
              <wp:simplePos x="0" y="0"/>
              <wp:positionH relativeFrom="page">
                <wp:posOffset>896620</wp:posOffset>
              </wp:positionH>
              <wp:positionV relativeFrom="page">
                <wp:posOffset>9245600</wp:posOffset>
              </wp:positionV>
              <wp:extent cx="5981065" cy="0"/>
              <wp:effectExtent l="10795" t="6350" r="8890" b="12700"/>
              <wp:wrapNone/>
              <wp:docPr id="2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A3CBC" id="Line 22" o:spid="_x0000_s1026" style="position:absolute;z-index:-31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672" behindDoc="1" locked="0" layoutInCell="1" allowOverlap="1" wp14:anchorId="5C9ED44E" wp14:editId="54439511">
              <wp:simplePos x="0" y="0"/>
              <wp:positionH relativeFrom="page">
                <wp:posOffset>889000</wp:posOffset>
              </wp:positionH>
              <wp:positionV relativeFrom="page">
                <wp:posOffset>9276080</wp:posOffset>
              </wp:positionV>
              <wp:extent cx="699135" cy="165735"/>
              <wp:effectExtent l="3175" t="0" r="254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916B5"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19</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ED44E" id="_x0000_t202" coordsize="21600,21600" o:spt="202" path="m,l,21600r21600,l21600,xe">
              <v:stroke joinstyle="miter"/>
              <v:path gradientshapeok="t" o:connecttype="rect"/>
            </v:shapetype>
            <v:shape id="Text Box 21" o:spid="_x0000_s1028" type="#_x0000_t202" style="position:absolute;margin-left:70pt;margin-top:730.4pt;width:55.05pt;height:13.05pt;z-index:-3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52QEAAJcDAAAOAAAAZHJzL2Uyb0RvYy54bWysU1Fv0zAQfkfiP1h+p2mKVljUdBqbhpAG&#10;Qxr8AMdxGovEZ+7cJuXXc3aaDtjbxIt1Ptvffd93583V2HfiYJAsuFLmi6UUxmmorduV8vu3uzfv&#10;paCgXK06cKaUR0Pyavv61WbwhVlBC11tUDCIo2LwpWxD8EWWkW5Nr2gB3jg+bAB7FXiLu6xGNTB6&#10;32Wr5XKdDYC1R9CGiLO306HcJvymMTo8NA2ZILpSMreQVkxrFddsu1HFDpVvrT7RUC9g0SvruOgZ&#10;6lYFJfZon0H1ViMQNGGhoc+gaaw2SQOryZf/qHlslTdJC5tD/mwT/T9Y/eXw6L+iCOMHGLmBSQT5&#10;e9A/SDi4aZXbmWtEGFqjai6cR8uywVNxehqtpoIiSDV8hpqbrPYBEtDYYB9dYZ2C0bkBx7PpZgxC&#10;c3J9eZm/vZBC81G+vnjHcaygivmxRwofDfQiBqVE7mkCV4d7CtPV+Uqs5eDOdl3qa+f+SjBmzCTy&#10;ke/EPIzVKGxdylWsG7VUUB9ZDcI0LTzdHLSAv6QYeFJKST/3Co0U3SfHjsSxmgOcg2oOlNP8tJRB&#10;iim8CdP47T3aXcvIk+cOrtm1xiZFTyxOdLn7yZPTpMbx+nOfbj39p+1vAA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zsf0OdkBAACXAwAADgAAAAAAAAAAAAAAAAAuAgAAZHJzL2Uyb0RvYy54bWxQSwECLQAUAAYACAAA&#10;ACEAmBn2qOAAAAANAQAADwAAAAAAAAAAAAAAAAAzBAAAZHJzL2Rvd25yZXYueG1sUEsFBgAAAAAE&#10;AAQA8wAAAEAFAAAAAA==&#10;" filled="f" stroked="f">
              <v:textbox inset="0,0,0,0">
                <w:txbxContent>
                  <w:p w14:paraId="655916B5"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19</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506CC"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696" behindDoc="1" locked="0" layoutInCell="1" allowOverlap="1" wp14:anchorId="3FBA9A1F" wp14:editId="74B77525">
              <wp:simplePos x="0" y="0"/>
              <wp:positionH relativeFrom="page">
                <wp:posOffset>896620</wp:posOffset>
              </wp:positionH>
              <wp:positionV relativeFrom="page">
                <wp:posOffset>9245600</wp:posOffset>
              </wp:positionV>
              <wp:extent cx="5981065" cy="0"/>
              <wp:effectExtent l="10795" t="6350" r="8890" b="12700"/>
              <wp:wrapNone/>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F90E" id="Line 20" o:spid="_x0000_s1026" style="position:absolute;z-index:-31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720" behindDoc="1" locked="0" layoutInCell="1" allowOverlap="1" wp14:anchorId="3D15FD22" wp14:editId="0F9CE263">
              <wp:simplePos x="0" y="0"/>
              <wp:positionH relativeFrom="page">
                <wp:posOffset>901700</wp:posOffset>
              </wp:positionH>
              <wp:positionV relativeFrom="page">
                <wp:posOffset>9276080</wp:posOffset>
              </wp:positionV>
              <wp:extent cx="686435" cy="165735"/>
              <wp:effectExtent l="0" t="0" r="254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9C3EA" w14:textId="77777777" w:rsidR="00D32B65" w:rsidRDefault="00D32B65">
                          <w:pPr>
                            <w:spacing w:line="245" w:lineRule="exact"/>
                            <w:ind w:left="20"/>
                            <w:rPr>
                              <w:rFonts w:ascii="Calibri"/>
                            </w:rPr>
                          </w:pPr>
                          <w:r>
                            <w:rPr>
                              <w:rFonts w:ascii="Calibri"/>
                              <w:b/>
                            </w:rPr>
                            <w:t xml:space="preserve">30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5FD22" id="_x0000_t202" coordsize="21600,21600" o:spt="202" path="m,l,21600r21600,l21600,xe">
              <v:stroke joinstyle="miter"/>
              <v:path gradientshapeok="t" o:connecttype="rect"/>
            </v:shapetype>
            <v:shape id="Text Box 19" o:spid="_x0000_s1029" type="#_x0000_t202" style="position:absolute;margin-left:71pt;margin-top:730.4pt;width:54.05pt;height:13.05pt;z-index:-31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hR2QEAAJcDAAAOAAAAZHJzL2Uyb0RvYy54bWysU9tu2zAMfR+wfxD0vjhp16ww4hRdiw4D&#10;ugvQ7QNkWYqF2aJGKrGzrx8lx+kub8NeBIqSDs85pDY3Y9+Jg0Fy4Cu5WiylMF5D4/yukl+/PLy6&#10;loKi8o3qwJtKHg3Jm+3LF5shlOYCWugag4JBPJVDqGQbYyiLgnRrekULCMbzoQXsVeQt7ooG1cDo&#10;fVdcLJfrYgBsAoI2RJy9nw7lNuNba3T8ZC2ZKLpKMreYV8xrndZiu1HlDlVonT7RUP/AolfOc9Ez&#10;1L2KSuzR/QXVO41AYONCQ1+AtU6brIHVrJZ/qHlqVTBZC5tD4WwT/T9Y/fHwFD6jiONbGLmBWQSF&#10;R9DfSHi4a5XfmVtEGFqjGi68SpYVQ6Dy9DRZTSUlkHr4AA03We0jZKDRYp9cYZ2C0bkBx7PpZoxC&#10;c3J9vX59eSWF5qPV+uoNx6mCKufHASm+M9CLFFQSuacZXB0eKU5X5yuplocH13W5r53/LcGYKZPJ&#10;J74T8zjWo3BNJS9T3aSlhubIahCmaeHp5qAF/CHFwJNSSfq+V2ik6N57diSN1RzgHNRzoLzmp5WM&#10;UkzhXZzGbx/Q7VpGnjz3cMuuWZcVPbM40eXuZ09Ok5rG69d9vvX8n7Y/AQAA//8DAFBLAwQUAAYA&#10;CAAAACEA/0E3beAAAAANAQAADwAAAGRycy9kb3ducmV2LnhtbEyPwU7DMBBE70j8g7VI3KjdiEZt&#10;iFNVCE5IiDQcODqxm1iN1yF22/D33ZzobWd3NDsv306uZ2czButRwnIhgBlsvLbYSviu3p/WwEJU&#10;qFXv0Uj4MwG2xf1drjLtL1ia8z62jEIwZEpCF+OQcR6azjgVFn4wSLeDH52KJMeW61FdKNz1PBEi&#10;5U5ZpA+dGsxrZ5rj/uQk7H6wfLO/n/VXeShtVW0EfqRHKR8fpt0LsGim+G+GuT5Vh4I61f6EOrCe&#10;9HNCLHEeUkEQZElWYgmsnlfrdAO8yPktRXEFAAD//wMAUEsBAi0AFAAGAAgAAAAhALaDOJL+AAAA&#10;4QEAABMAAAAAAAAAAAAAAAAAAAAAAFtDb250ZW50X1R5cGVzXS54bWxQSwECLQAUAAYACAAAACEA&#10;OP0h/9YAAACUAQAACwAAAAAAAAAAAAAAAAAvAQAAX3JlbHMvLnJlbHNQSwECLQAUAAYACAAAACEA&#10;gqEIUdkBAACXAwAADgAAAAAAAAAAAAAAAAAuAgAAZHJzL2Uyb0RvYy54bWxQSwECLQAUAAYACAAA&#10;ACEA/0E3beAAAAANAQAADwAAAAAAAAAAAAAAAAAzBAAAZHJzL2Rvd25yZXYueG1sUEsFBgAAAAAE&#10;AAQA8wAAAEAFAAAAAA==&#10;" filled="f" stroked="f">
              <v:textbox inset="0,0,0,0">
                <w:txbxContent>
                  <w:p w14:paraId="2DF9C3EA" w14:textId="77777777" w:rsidR="00D32B65" w:rsidRDefault="00D32B65">
                    <w:pPr>
                      <w:spacing w:line="245" w:lineRule="exact"/>
                      <w:ind w:left="20"/>
                      <w:rPr>
                        <w:rFonts w:ascii="Calibri"/>
                      </w:rPr>
                    </w:pPr>
                    <w:r>
                      <w:rPr>
                        <w:rFonts w:ascii="Calibri"/>
                        <w:b/>
                      </w:rPr>
                      <w:t xml:space="preserve">30 | </w:t>
                    </w:r>
                    <w:r>
                      <w:rPr>
                        <w:rFonts w:ascii="Calibri"/>
                        <w:color w:val="7E7E7E"/>
                      </w:rPr>
                      <w:t>P a g 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BCBC7"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744" behindDoc="1" locked="0" layoutInCell="1" allowOverlap="1" wp14:anchorId="10A5AC10" wp14:editId="3EC688DA">
              <wp:simplePos x="0" y="0"/>
              <wp:positionH relativeFrom="page">
                <wp:posOffset>896620</wp:posOffset>
              </wp:positionH>
              <wp:positionV relativeFrom="page">
                <wp:posOffset>9245600</wp:posOffset>
              </wp:positionV>
              <wp:extent cx="5981065" cy="0"/>
              <wp:effectExtent l="10795" t="6350" r="8890" b="1270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407D7" id="Line 18" o:spid="_x0000_s1026" style="position:absolute;z-index:-315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768" behindDoc="1" locked="0" layoutInCell="1" allowOverlap="1" wp14:anchorId="617CDF05" wp14:editId="0E84BC21">
              <wp:simplePos x="0" y="0"/>
              <wp:positionH relativeFrom="page">
                <wp:posOffset>889000</wp:posOffset>
              </wp:positionH>
              <wp:positionV relativeFrom="page">
                <wp:posOffset>9276080</wp:posOffset>
              </wp:positionV>
              <wp:extent cx="699135" cy="165735"/>
              <wp:effectExtent l="3175" t="0" r="2540"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90CCC"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22</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CDF05" id="_x0000_t202" coordsize="21600,21600" o:spt="202" path="m,l,21600r21600,l21600,xe">
              <v:stroke joinstyle="miter"/>
              <v:path gradientshapeok="t" o:connecttype="rect"/>
            </v:shapetype>
            <v:shape id="Text Box 17" o:spid="_x0000_s1030" type="#_x0000_t202" style="position:absolute;margin-left:70pt;margin-top:730.4pt;width:55.05pt;height:13.05pt;z-index:-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sf2QEAAJcDAAAOAAAAZHJzL2Uyb0RvYy54bWysU9tu1DAQfUfiHyy/s9kUutBos1VpVYRU&#10;LlLhAxzHSSwSj5nxbrJ8PWNns+XyhnixxmP7zDlnxtvraejFwSBZcKXMV2spjNNQW9eW8uuX+xdv&#10;pKCgXK16cKaUR0Pyevf82Xb0hbmADvraoGAQR8XoS9mF4IssI92ZQdEKvHF82AAOKvAW26xGNTL6&#10;0GcX6/UmGwFrj6ANEWfv5kO5S/hNY3T41DRkguhLydxCWjGtVVyz3VYVLSrfWX2iof6BxaCs46Jn&#10;qDsVlNij/QtqsBqBoAkrDUMGTWO1SRpYTb7+Q81jp7xJWtgc8meb6P/B6o+HR/8ZRZjewsQNTCLI&#10;P4D+RsLBbadca24QYeyMqrlwHi3LRk/F6Wm0mgqKINX4AWpustoHSEBTg0N0hXUKRucGHM+mmykI&#10;zcnN1VX+8lIKzUf55vI1x7GCKpbHHim8MzCIGJQSuacJXB0eKMxXlyuxloN72/epr737LcGYMZPI&#10;R74z8zBVk7B1KV/FulFLBfWR1SDM08LTzUEH+EOKkSellPR9r9BI0b937EgcqyXAJaiWQDnNT0sZ&#10;pJjD2zCP396jbTtGnj13cMOuNTYpemJxosvdT56cJjWO16/7dOvpP+1+Ag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Je57H9kBAACXAwAADgAAAAAAAAAAAAAAAAAuAgAAZHJzL2Uyb0RvYy54bWxQSwECLQAUAAYACAAA&#10;ACEAmBn2qOAAAAANAQAADwAAAAAAAAAAAAAAAAAzBAAAZHJzL2Rvd25yZXYueG1sUEsFBgAAAAAE&#10;AAQA8wAAAEAFAAAAAA==&#10;" filled="f" stroked="f">
              <v:textbox inset="0,0,0,0">
                <w:txbxContent>
                  <w:p w14:paraId="0E690CCC"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22</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59D74"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792" behindDoc="1" locked="0" layoutInCell="1" allowOverlap="1" wp14:anchorId="1531F464" wp14:editId="38794EDC">
              <wp:simplePos x="0" y="0"/>
              <wp:positionH relativeFrom="page">
                <wp:posOffset>896620</wp:posOffset>
              </wp:positionH>
              <wp:positionV relativeFrom="page">
                <wp:posOffset>9245600</wp:posOffset>
              </wp:positionV>
              <wp:extent cx="5981065" cy="0"/>
              <wp:effectExtent l="10795" t="6350" r="8890" b="12700"/>
              <wp:wrapNone/>
              <wp:docPr id="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155FE" id="Line 16" o:spid="_x0000_s1026" style="position:absolute;z-index:-3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816" behindDoc="1" locked="0" layoutInCell="1" allowOverlap="1" wp14:anchorId="20D3200C" wp14:editId="5E8122D5">
              <wp:simplePos x="0" y="0"/>
              <wp:positionH relativeFrom="page">
                <wp:posOffset>901700</wp:posOffset>
              </wp:positionH>
              <wp:positionV relativeFrom="page">
                <wp:posOffset>9276080</wp:posOffset>
              </wp:positionV>
              <wp:extent cx="686435" cy="165735"/>
              <wp:effectExtent l="0" t="0" r="254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FC303" w14:textId="77777777" w:rsidR="00D32B65" w:rsidRDefault="00D32B65">
                          <w:pPr>
                            <w:spacing w:line="245" w:lineRule="exact"/>
                            <w:ind w:left="20"/>
                            <w:rPr>
                              <w:rFonts w:ascii="Calibri"/>
                            </w:rPr>
                          </w:pPr>
                          <w:r>
                            <w:rPr>
                              <w:rFonts w:ascii="Calibri"/>
                              <w:b/>
                            </w:rPr>
                            <w:t xml:space="preserve">40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3200C" id="_x0000_t202" coordsize="21600,21600" o:spt="202" path="m,l,21600r21600,l21600,xe">
              <v:stroke joinstyle="miter"/>
              <v:path gradientshapeok="t" o:connecttype="rect"/>
            </v:shapetype>
            <v:shape id="Text Box 15" o:spid="_x0000_s1031" type="#_x0000_t202" style="position:absolute;margin-left:71pt;margin-top:730.4pt;width:54.05pt;height:13.05pt;z-index:-3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d32AEAAJcDAAAOAAAAZHJzL2Uyb0RvYy54bWysU9tu2zAMfR+wfxD0vjjp1qww4hRdiw4D&#10;unVAtw+QZSkWZosaqcTOvn6UHKe7vA17EShKOjznkNpcj30nDgbJga/karGUwngNjfO7Sn79cv/q&#10;SgqKyjeqA28qeTQkr7cvX2yGUJoLaKFrDAoG8VQOoZJtjKEsCtKt6RUtIBjPhxawV5G3uCsaVAOj&#10;911xsVyuiwGwCQjaEHH2bjqU24xvrdHx0VoyUXSVZG4xr5jXOq3FdqPKHarQOn2iof6BRa+c56Jn&#10;qDsVldij+wuqdxqBwMaFhr4Aa502WQOrWS3/UPPUqmCyFjaHwtkm+n+w+tPhKXxGEcd3MHIDswgK&#10;D6C/kfBw2yq/MzeIMLRGNVx4lSwrhkDl6WmymkpKIPXwERpustpHyECjxT65wjoFo3MDjmfTzRiF&#10;5uT6av3m9aUUmo9W68u3HKcKqpwfB6T43kAvUlBJ5J5mcHV4oDhdna+kWh7uXdflvnb+twRjpkwm&#10;n/hOzONYj8I1lcx1k5YamiOrQZimhaebgxbwhxQDT0ol6fteoZGi++DZkTRWc4BzUM+B8pqfVjJK&#10;MYW3cRq/fUC3axl58tzDDbtmXVb0zOJEl7ufPTlNahqvX/f51vN/2v4EAAD//wMAUEsDBBQABgAI&#10;AAAAIQD/QTdt4AAAAA0BAAAPAAAAZHJzL2Rvd25yZXYueG1sTI/BTsMwEETvSPyDtUjcqN2IRm2I&#10;U1UITkiINBw4OrGbWI3XIXbb8PfdnOhtZ3c0Oy/fTq5nZzMG61HCciGAGWy8tthK+K7en9bAQlSo&#10;Ve/RSPgzAbbF/V2uMu0vWJrzPraMQjBkSkIX45BxHprOOBUWfjBIt4MfnYokx5brUV0o3PU8ESLl&#10;TlmkD50azGtnmuP+5CTsfrB8s7+f9Vd5KG1VbQR+pEcpHx+m3QuwaKb4b4a5PlWHgjrV/oQ6sJ70&#10;c0IscR5SQRBkSVZiCayeV+t0A7zI+S1FcQUAAP//AwBQSwECLQAUAAYACAAAACEAtoM4kv4AAADh&#10;AQAAEwAAAAAAAAAAAAAAAAAAAAAAW0NvbnRlbnRfVHlwZXNdLnhtbFBLAQItABQABgAIAAAAIQA4&#10;/SH/1gAAAJQBAAALAAAAAAAAAAAAAAAAAC8BAABfcmVscy8ucmVsc1BLAQItABQABgAIAAAAIQBp&#10;iId32AEAAJcDAAAOAAAAAAAAAAAAAAAAAC4CAABkcnMvZTJvRG9jLnhtbFBLAQItABQABgAIAAAA&#10;IQD/QTdt4AAAAA0BAAAPAAAAAAAAAAAAAAAAADIEAABkcnMvZG93bnJldi54bWxQSwUGAAAAAAQA&#10;BADzAAAAPwUAAAAA&#10;" filled="f" stroked="f">
              <v:textbox inset="0,0,0,0">
                <w:txbxContent>
                  <w:p w14:paraId="3BBFC303" w14:textId="77777777" w:rsidR="00D32B65" w:rsidRDefault="00D32B65">
                    <w:pPr>
                      <w:spacing w:line="245" w:lineRule="exact"/>
                      <w:ind w:left="20"/>
                      <w:rPr>
                        <w:rFonts w:ascii="Calibri"/>
                      </w:rPr>
                    </w:pPr>
                    <w:r>
                      <w:rPr>
                        <w:rFonts w:ascii="Calibri"/>
                        <w:b/>
                      </w:rPr>
                      <w:t xml:space="preserve">40 | </w:t>
                    </w:r>
                    <w:r>
                      <w:rPr>
                        <w:rFonts w:ascii="Calibri"/>
                        <w:color w:val="7E7E7E"/>
                      </w:rPr>
                      <w:t>P a g 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634E"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840" behindDoc="1" locked="0" layoutInCell="1" allowOverlap="1" wp14:anchorId="1B22213E" wp14:editId="07621587">
              <wp:simplePos x="0" y="0"/>
              <wp:positionH relativeFrom="page">
                <wp:posOffset>896620</wp:posOffset>
              </wp:positionH>
              <wp:positionV relativeFrom="page">
                <wp:posOffset>9245600</wp:posOffset>
              </wp:positionV>
              <wp:extent cx="5981065" cy="0"/>
              <wp:effectExtent l="10795" t="6350" r="8890" b="1270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85514" id="Line 14" o:spid="_x0000_s1026" style="position:absolute;z-index:-315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864" behindDoc="1" locked="0" layoutInCell="1" allowOverlap="1" wp14:anchorId="58E092E4" wp14:editId="3A700D2B">
              <wp:simplePos x="0" y="0"/>
              <wp:positionH relativeFrom="page">
                <wp:posOffset>889000</wp:posOffset>
              </wp:positionH>
              <wp:positionV relativeFrom="page">
                <wp:posOffset>9276080</wp:posOffset>
              </wp:positionV>
              <wp:extent cx="699135" cy="165735"/>
              <wp:effectExtent l="3175" t="0" r="254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EDF37"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39</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092E4" id="_x0000_t202" coordsize="21600,21600" o:spt="202" path="m,l,21600r21600,l21600,xe">
              <v:stroke joinstyle="miter"/>
              <v:path gradientshapeok="t" o:connecttype="rect"/>
            </v:shapetype>
            <v:shape id="Text Box 13" o:spid="_x0000_s1032" type="#_x0000_t202" style="position:absolute;margin-left:70pt;margin-top:730.4pt;width:55.05pt;height:13.05pt;z-index:-3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602AEAAJcDAAAOAAAAZHJzL2Uyb0RvYy54bWysU9tu1DAQfUfiHyy/s9kUdaHRZqvSqgip&#10;UKTCBziOk1gkHjPj3WT5esbOZsvlDfFijcf2mXPOjLfX09CLg0Gy4EqZr9ZSGKehtq4t5dcv96/e&#10;SkFBuVr14Ewpj4bk9e7li+3oC3MBHfS1QcEgjorRl7ILwRdZRrozg6IVeOP4sAEcVOAttlmNamT0&#10;oc8u1utNNgLWHkEbIs7ezYdyl/Cbxujw2DRkguhLydxCWjGtVVyz3VYVLSrfWX2iof6BxaCs46Jn&#10;qDsVlNij/QtqsBqBoAkrDUMGTWO1SRpYTb7+Q81Tp7xJWtgc8meb6P/B6k+HJ/8ZRZjewcQNTCLI&#10;P4D+RsLBbadca24QYeyMqrlwHi3LRk/F6Wm0mgqKINX4EWpustoHSEBTg0N0hXUKRucGHM+mmykI&#10;zcnN1VX++lIKzUf55vINx7GCKpbHHim8NzCIGJQSuacJXB0eKMxXlyuxloN72/epr737LcGYMZPI&#10;R74z8zBVk7A1E4l1o5YK6iOrQZinhaebgw7whxQjT0op6fteoZGi/+DYkThWS4BLUC2BcpqfljJI&#10;MYe3YR6/vUfbdow8e+7ghl1rbFL0zOJEl7ufPDlNahyvX/fp1vN/2v0EAAD//wMAUEsDBBQABgAI&#10;AAAAIQCYGfao4AAAAA0BAAAPAAAAZHJzL2Rvd25yZXYueG1sTI9BT8MwDIXvSPyHyEjcWLIJqq00&#10;nSYEJyREVw4c09ZrozVOabKt/HvcE7v52U/P78u2k+vFGcdgPWlYLhQIpNo3lloNX+XbwxpEiIYa&#10;03tCDb8YYJvf3mQmbfyFCjzvYys4hEJqNHQxDqmUoe7QmbDwAxLfDn50JrIcW9mM5sLhrpcrpRLp&#10;jCX+0JkBXzqsj/uT07D7puLV/nxUn8WhsGW5UfSeHLW+v5t2zyAiTvHfDHN9rg45d6r8iZogetaP&#10;ilniPCSKIdiyelJLENW8WicbkHkmrynyPwAAAP//AwBQSwECLQAUAAYACAAAACEAtoM4kv4AAADh&#10;AQAAEwAAAAAAAAAAAAAAAAAAAAAAW0NvbnRlbnRfVHlwZXNdLnhtbFBLAQItABQABgAIAAAAIQA4&#10;/SH/1gAAAJQBAAALAAAAAAAAAAAAAAAAAC8BAABfcmVscy8ucmVsc1BLAQItABQABgAIAAAAIQBD&#10;Cy602AEAAJcDAAAOAAAAAAAAAAAAAAAAAC4CAABkcnMvZTJvRG9jLnhtbFBLAQItABQABgAIAAAA&#10;IQCYGfao4AAAAA0BAAAPAAAAAAAAAAAAAAAAADIEAABkcnMvZG93bnJldi54bWxQSwUGAAAAAAQA&#10;BADzAAAAPwUAAAAA&#10;" filled="f" stroked="f">
              <v:textbox inset="0,0,0,0">
                <w:txbxContent>
                  <w:p w14:paraId="638EDF37"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39</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23A27"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0936" behindDoc="1" locked="0" layoutInCell="1" allowOverlap="1" wp14:anchorId="77B60A60" wp14:editId="1DB90A53">
              <wp:simplePos x="0" y="0"/>
              <wp:positionH relativeFrom="page">
                <wp:posOffset>896620</wp:posOffset>
              </wp:positionH>
              <wp:positionV relativeFrom="page">
                <wp:posOffset>9245600</wp:posOffset>
              </wp:positionV>
              <wp:extent cx="5981065" cy="0"/>
              <wp:effectExtent l="10795" t="6350" r="8890" b="1270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E99B3" id="Line 10" o:spid="_x0000_s1026" style="position:absolute;z-index:-315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0960" behindDoc="1" locked="0" layoutInCell="1" allowOverlap="1" wp14:anchorId="5ECDD8F5" wp14:editId="1A0921CC">
              <wp:simplePos x="0" y="0"/>
              <wp:positionH relativeFrom="page">
                <wp:posOffset>889000</wp:posOffset>
              </wp:positionH>
              <wp:positionV relativeFrom="page">
                <wp:posOffset>9276080</wp:posOffset>
              </wp:positionV>
              <wp:extent cx="699135" cy="165735"/>
              <wp:effectExtent l="3175" t="0" r="254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F1E7A"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43</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DD8F5" id="_x0000_t202" coordsize="21600,21600" o:spt="202" path="m,l,21600r21600,l21600,xe">
              <v:stroke joinstyle="miter"/>
              <v:path gradientshapeok="t" o:connecttype="rect"/>
            </v:shapetype>
            <v:shape id="Text Box 9" o:spid="_x0000_s1033" type="#_x0000_t202" style="position:absolute;margin-left:70pt;margin-top:730.4pt;width:55.05pt;height:13.05pt;z-index:-3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h2QEAAJcDAAAOAAAAZHJzL2Uyb0RvYy54bWysU9tu2zAMfR+wfxD0vjju0HQ14hRdiw4D&#10;ugvQ7QNkWbaF2aJGKrGzrx8lx+kub8NeBIqSDs85pLY309CLg0Gy4EqZr9ZSGKehtq4t5dcvD6/e&#10;SEFBuVr14Ewpj4bkze7li+3oC3MBHfS1QcEgjorRl7ILwRdZRrozg6IVeOP4sAEcVOAttlmNamT0&#10;oc8u1utNNgLWHkEbIs7ez4dyl/CbxujwqWnIBNGXkrmFtGJaq7hmu60qWlS+s/pEQ/0Di0FZx0XP&#10;UPcqKLFH+xfUYDUCQRNWGoYMmsZqkzSwmnz9h5qnTnmTtLA55M820f+D1R8PT/4zijC9hYkbmESQ&#10;fwT9jYSDu0651twiwtgZVXPhPFqWjZ6K09NoNRUUQarxA9TcZLUPkICmBofoCusUjM4NOJ5NN1MQ&#10;mpOb6+v89aUUmo/yzeUVx7GCKpbHHim8MzCIGJQSuacJXB0eKcxXlyuxloMH2/epr737LcGYMZPI&#10;R74z8zBVk7B1Ka9i3ailgvrIahDmaeHp5qAD/CHFyJNSSvq+V2ik6N87diSO1RLgElRLoJzmp6UM&#10;UszhXZjHb+/Rth0jz547uGXXGpsUPbM40eXuJ09OkxrH69d9uvX8n3Y/AQ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8PmE4dkBAACXAwAADgAAAAAAAAAAAAAAAAAuAgAAZHJzL2Uyb0RvYy54bWxQSwECLQAUAAYACAAA&#10;ACEAmBn2qOAAAAANAQAADwAAAAAAAAAAAAAAAAAzBAAAZHJzL2Rvd25yZXYueG1sUEsFBgAAAAAE&#10;AAQA8wAAAEAFAAAAAA==&#10;" filled="f" stroked="f">
              <v:textbox inset="0,0,0,0">
                <w:txbxContent>
                  <w:p w14:paraId="1C9F1E7A"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43</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592B7" w14:textId="77777777" w:rsidR="00D32B65" w:rsidRDefault="00D32B65">
    <w:pPr>
      <w:pStyle w:val="BodyText"/>
      <w:spacing w:line="14" w:lineRule="auto"/>
      <w:rPr>
        <w:sz w:val="20"/>
      </w:rPr>
    </w:pPr>
    <w:r>
      <w:rPr>
        <w:noProof/>
      </w:rPr>
      <mc:AlternateContent>
        <mc:Choice Requires="wps">
          <w:drawing>
            <wp:anchor distT="0" distB="0" distL="114300" distR="114300" simplePos="0" relativeHeight="503001032" behindDoc="1" locked="0" layoutInCell="1" allowOverlap="1" wp14:anchorId="6B624D13" wp14:editId="3533B40F">
              <wp:simplePos x="0" y="0"/>
              <wp:positionH relativeFrom="page">
                <wp:posOffset>896620</wp:posOffset>
              </wp:positionH>
              <wp:positionV relativeFrom="page">
                <wp:posOffset>9245600</wp:posOffset>
              </wp:positionV>
              <wp:extent cx="5981065" cy="0"/>
              <wp:effectExtent l="10795" t="6350" r="8890" b="1270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FDC85" id="Line 6" o:spid="_x0000_s1026" style="position:absolute;z-index:-315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28pt" to="541.55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zVsQEAAEgDAAAOAAAAZHJzL2Uyb0RvYy54bWysU8Fu2zAMvQ/YPwi6L3YKNGiMOD0k6y7d&#10;FqDdBzCSbAuTRYFU4uTvJ6lJVmy3YTAgiCL59N4TvXo8jU4cDbFF38r5rJbCeIXa+r6VP16fPj1I&#10;wRG8BofetPJsWD6uP35YTaExdzig04ZEAvHcTKGVQ4yhqSpWgxmBZxiMT8kOaYSYQuorTTAl9NFV&#10;d3W9qCYkHQiVYU6n27ekXBf8rjMqfu86NlG4ViZusaxU1n1eq/UKmp4gDFZdaMA/sBjB+nTpDWoL&#10;EcSB7F9Qo1WEjF2cKRwr7DqrTNGQ1MzrP9S8DBBM0ZLM4XCzif8frPp23PgdZerq5F/CM6qfLDxu&#10;BvC9KQRezyE93DxbVU2Bm1tLDjjsSOynr6hTDRwiFhdOHY0ZMukTp2L2+Wa2OUWh0uH98mFeL+6l&#10;UNdcBc21MRDHLwZHkTetdNZnH6CB4zPHTASaa0k+9vhknStv6byYWrmol4vSwOiszslcxtTvN47E&#10;EdI0bJf5K6pS5n0Z4cHrAjYY0J8v+wjWve3T5c5fzMj687Bxs0d93tHVpPRcheVltPI8vI9L9+8f&#10;YP0LAAD//wMAUEsDBBQABgAIAAAAIQD/MnPD4AAAAA4BAAAPAAAAZHJzL2Rvd25yZXYueG1sTI9P&#10;T4NAEMXvJn6HzZh4swsVaUNZGuOfixqTVi+9TdkRiOwsYZeCfnqXg9HbvJmXN7+XbyfTihP1rrGs&#10;IF5EIIhLqxuuFLy/PV6tQTiPrLG1TAq+yMG2OD/LMdN25B2d9r4SIYRdhgpq77tMSlfWZNAtbEcc&#10;bh+2N+iD7CupexxDuGnlMopSabDh8KHGju5qKj/3g1FQPk2r3ctzitq5w0OSvH6Pq+FeqcuL6XYD&#10;wtPk/8ww4wd0KALT0Q6snWiDTuJlsM7DTRpazZZofR2DOP7uZJHL/zWKHwAAAP//AwBQSwECLQAU&#10;AAYACAAAACEAtoM4kv4AAADhAQAAEwAAAAAAAAAAAAAAAAAAAAAAW0NvbnRlbnRfVHlwZXNdLnht&#10;bFBLAQItABQABgAIAAAAIQA4/SH/1gAAAJQBAAALAAAAAAAAAAAAAAAAAC8BAABfcmVscy8ucmVs&#10;c1BLAQItABQABgAIAAAAIQCeadzVsQEAAEgDAAAOAAAAAAAAAAAAAAAAAC4CAABkcnMvZTJvRG9j&#10;LnhtbFBLAQItABQABgAIAAAAIQD/MnPD4AAAAA4BAAAPAAAAAAAAAAAAAAAAAAsEAABkcnMvZG93&#10;bnJldi54bWxQSwUGAAAAAAQABADzAAAAGAUAAAAA&#10;" strokecolor="#d9d9d9" strokeweight=".48pt">
              <w10:wrap anchorx="page" anchory="page"/>
            </v:line>
          </w:pict>
        </mc:Fallback>
      </mc:AlternateContent>
    </w:r>
    <w:r>
      <w:rPr>
        <w:noProof/>
      </w:rPr>
      <mc:AlternateContent>
        <mc:Choice Requires="wps">
          <w:drawing>
            <wp:anchor distT="0" distB="0" distL="114300" distR="114300" simplePos="0" relativeHeight="503001056" behindDoc="1" locked="0" layoutInCell="1" allowOverlap="1" wp14:anchorId="1B8F7B7E" wp14:editId="6A8154A8">
              <wp:simplePos x="0" y="0"/>
              <wp:positionH relativeFrom="page">
                <wp:posOffset>889000</wp:posOffset>
              </wp:positionH>
              <wp:positionV relativeFrom="page">
                <wp:posOffset>9276080</wp:posOffset>
              </wp:positionV>
              <wp:extent cx="699135" cy="165735"/>
              <wp:effectExtent l="3175" t="0" r="254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2FFAC"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66</w:t>
                          </w:r>
                          <w:r>
                            <w:fldChar w:fldCharType="end"/>
                          </w:r>
                          <w:r>
                            <w:rPr>
                              <w:rFonts w:ascii="Calibri"/>
                              <w:b/>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F7B7E" id="_x0000_t202" coordsize="21600,21600" o:spt="202" path="m,l,21600r21600,l21600,xe">
              <v:stroke joinstyle="miter"/>
              <v:path gradientshapeok="t" o:connecttype="rect"/>
            </v:shapetype>
            <v:shape id="Text Box 5" o:spid="_x0000_s1034" type="#_x0000_t202" style="position:absolute;margin-left:70pt;margin-top:730.4pt;width:55.05pt;height:13.05pt;z-index:-3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VS2QEAAJcDAAAOAAAAZHJzL2Uyb0RvYy54bWysU9tu2zAMfR+wfxD0vjju0Kw14hRdiw4D&#10;ugvQ7QNkWbaF2aJGKrGzrx8lx+kub8NeBIqSDs85pLY309CLg0Gy4EqZr9ZSGKehtq4t5dcvD6+u&#10;pKCgXK16cKaUR0PyZvfyxXb0hbmADvraoGAQR8XoS9mF4IssI92ZQdEKvHF82AAOKvAW26xGNTL6&#10;0GcX6/UmGwFrj6ANEWfv50O5S/hNY3T41DRkguhLydxCWjGtVVyz3VYVLSrfWX2iof6BxaCs46Jn&#10;qHsVlNij/QtqsBqBoAkrDUMGTWO1SRpYTb7+Q81Tp7xJWtgc8meb6P/B6o+HJ/8ZRZjewsQNTCLI&#10;P4L+RsLBXadca24RYeyMqrlwHi3LRk/F6Wm0mgqKINX4AWpustoHSEBTg0N0hXUKRucGHM+mmykI&#10;zcnN9XX++lIKzUf55vINx7GCKpbHHim8MzCIGJQSuacJXB0eKcxXlyuxloMH2/epr737LcGYMZPI&#10;R74z8zBVk7B1Ka9i3ailgvrIahDmaeHp5qAD/CHFyJNSSvq+V2ik6N87diSO1RLgElRLoJzmp6UM&#10;UszhXZjHb+/Rth0jz547uGXXGpsUPbM40eXuJ09OkxrH69d9uvX8n3Y/AQAA//8DAFBLAwQUAAYA&#10;CAAAACEAmBn2qOAAAAANAQAADwAAAGRycy9kb3ducmV2LnhtbEyPQU/DMAyF70j8h8hI3FiyCaqt&#10;NJ0mBCckRFcOHNPWa6M1Tmmyrfx73BO7+dlPz+/LtpPrxRnHYD1pWC4UCKTaN5ZaDV/l28MaRIiG&#10;GtN7Qg2/GGCb395kJm38hQo872MrOIRCajR0MQ6plKHu0Jmw8AMS3w5+dCayHFvZjObC4a6XK6US&#10;6Ywl/tCZAV86rI/7k9Ow+6bi1f58VJ/FobBluVH0nhy1vr+bds8gIk7x3wxzfa4OOXeq/ImaIHrW&#10;j4pZ4jwkiiHYsnpSSxDVvFonG5B5Jq8p8j8AAAD//wMAUEsBAi0AFAAGAAgAAAAhALaDOJL+AAAA&#10;4QEAABMAAAAAAAAAAAAAAAAAAAAAAFtDb250ZW50X1R5cGVzXS54bWxQSwECLQAUAAYACAAAACEA&#10;OP0h/9YAAACUAQAACwAAAAAAAAAAAAAAAAAvAQAAX3JlbHMvLnJlbHNQSwECLQAUAAYACAAAACEA&#10;871lUtkBAACXAwAADgAAAAAAAAAAAAAAAAAuAgAAZHJzL2Uyb0RvYy54bWxQSwECLQAUAAYACAAA&#10;ACEAmBn2qOAAAAANAQAADwAAAAAAAAAAAAAAAAAzBAAAZHJzL2Rvd25yZXYueG1sUEsFBgAAAAAE&#10;AAQA8wAAAEAFAAAAAA==&#10;" filled="f" stroked="f">
              <v:textbox inset="0,0,0,0">
                <w:txbxContent>
                  <w:p w14:paraId="65A2FFAC" w14:textId="77777777" w:rsidR="00D32B65" w:rsidRDefault="00D32B65">
                    <w:pPr>
                      <w:spacing w:line="245" w:lineRule="exact"/>
                      <w:ind w:left="40"/>
                      <w:rPr>
                        <w:rFonts w:ascii="Calibri"/>
                      </w:rPr>
                    </w:pPr>
                    <w:r>
                      <w:fldChar w:fldCharType="begin"/>
                    </w:r>
                    <w:r>
                      <w:rPr>
                        <w:rFonts w:ascii="Calibri"/>
                        <w:b/>
                      </w:rPr>
                      <w:instrText xml:space="preserve"> PAGE </w:instrText>
                    </w:r>
                    <w:r>
                      <w:fldChar w:fldCharType="separate"/>
                    </w:r>
                    <w:r w:rsidR="0082562F">
                      <w:rPr>
                        <w:rFonts w:ascii="Calibri"/>
                        <w:b/>
                        <w:noProof/>
                      </w:rPr>
                      <w:t>66</w:t>
                    </w:r>
                    <w:r>
                      <w:fldChar w:fldCharType="end"/>
                    </w:r>
                    <w:r>
                      <w:rPr>
                        <w:rFonts w:ascii="Calibri"/>
                        <w:b/>
                      </w:rPr>
                      <w:t xml:space="preserve"> | </w:t>
                    </w:r>
                    <w:r>
                      <w:rPr>
                        <w:rFonts w:ascii="Calibri"/>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FCBC5" w14:textId="77777777" w:rsidR="00D32B65" w:rsidRDefault="00D32B65">
      <w:r>
        <w:separator/>
      </w:r>
    </w:p>
  </w:footnote>
  <w:footnote w:type="continuationSeparator" w:id="0">
    <w:p w14:paraId="4F7EFF94" w14:textId="77777777" w:rsidR="00D32B65" w:rsidRDefault="00D32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8CDEBC"/>
    <w:multiLevelType w:val="hybridMultilevel"/>
    <w:tmpl w:val="FCCD26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715B45"/>
    <w:multiLevelType w:val="hybridMultilevel"/>
    <w:tmpl w:val="DE03A3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E46FEC"/>
    <w:multiLevelType w:val="hybridMultilevel"/>
    <w:tmpl w:val="24BE15C6"/>
    <w:lvl w:ilvl="0" w:tplc="97A28596">
      <w:start w:val="1"/>
      <w:numFmt w:val="decimal"/>
      <w:lvlText w:val="%1."/>
      <w:lvlJc w:val="left"/>
      <w:pPr>
        <w:ind w:left="140" w:hanging="224"/>
      </w:pPr>
      <w:rPr>
        <w:rFonts w:hint="default"/>
        <w:spacing w:val="-3"/>
        <w:w w:val="100"/>
      </w:rPr>
    </w:lvl>
    <w:lvl w:ilvl="1" w:tplc="758E48C2">
      <w:numFmt w:val="bullet"/>
      <w:lvlText w:val=""/>
      <w:lvlJc w:val="left"/>
      <w:pPr>
        <w:ind w:left="860" w:hanging="360"/>
      </w:pPr>
      <w:rPr>
        <w:rFonts w:ascii="Symbol" w:eastAsia="Symbol" w:hAnsi="Symbol" w:cs="Symbol" w:hint="default"/>
        <w:w w:val="100"/>
        <w:sz w:val="22"/>
        <w:szCs w:val="22"/>
      </w:rPr>
    </w:lvl>
    <w:lvl w:ilvl="2" w:tplc="C6BA8AF0">
      <w:numFmt w:val="bullet"/>
      <w:lvlText w:val="•"/>
      <w:lvlJc w:val="left"/>
      <w:pPr>
        <w:ind w:left="1835" w:hanging="360"/>
      </w:pPr>
      <w:rPr>
        <w:rFonts w:hint="default"/>
      </w:rPr>
    </w:lvl>
    <w:lvl w:ilvl="3" w:tplc="93EA091C">
      <w:numFmt w:val="bullet"/>
      <w:lvlText w:val="•"/>
      <w:lvlJc w:val="left"/>
      <w:pPr>
        <w:ind w:left="2811" w:hanging="360"/>
      </w:pPr>
      <w:rPr>
        <w:rFonts w:hint="default"/>
      </w:rPr>
    </w:lvl>
    <w:lvl w:ilvl="4" w:tplc="B0F2AE0A">
      <w:numFmt w:val="bullet"/>
      <w:lvlText w:val="•"/>
      <w:lvlJc w:val="left"/>
      <w:pPr>
        <w:ind w:left="3786" w:hanging="360"/>
      </w:pPr>
      <w:rPr>
        <w:rFonts w:hint="default"/>
      </w:rPr>
    </w:lvl>
    <w:lvl w:ilvl="5" w:tplc="4AD8AEBA">
      <w:numFmt w:val="bullet"/>
      <w:lvlText w:val="•"/>
      <w:lvlJc w:val="left"/>
      <w:pPr>
        <w:ind w:left="4762" w:hanging="360"/>
      </w:pPr>
      <w:rPr>
        <w:rFonts w:hint="default"/>
      </w:rPr>
    </w:lvl>
    <w:lvl w:ilvl="6" w:tplc="A84E540E">
      <w:numFmt w:val="bullet"/>
      <w:lvlText w:val="•"/>
      <w:lvlJc w:val="left"/>
      <w:pPr>
        <w:ind w:left="5737" w:hanging="360"/>
      </w:pPr>
      <w:rPr>
        <w:rFonts w:hint="default"/>
      </w:rPr>
    </w:lvl>
    <w:lvl w:ilvl="7" w:tplc="25B03F7E">
      <w:numFmt w:val="bullet"/>
      <w:lvlText w:val="•"/>
      <w:lvlJc w:val="left"/>
      <w:pPr>
        <w:ind w:left="6713" w:hanging="360"/>
      </w:pPr>
      <w:rPr>
        <w:rFonts w:hint="default"/>
      </w:rPr>
    </w:lvl>
    <w:lvl w:ilvl="8" w:tplc="1DF6C53A">
      <w:numFmt w:val="bullet"/>
      <w:lvlText w:val="•"/>
      <w:lvlJc w:val="left"/>
      <w:pPr>
        <w:ind w:left="7688" w:hanging="360"/>
      </w:pPr>
      <w:rPr>
        <w:rFonts w:hint="default"/>
      </w:rPr>
    </w:lvl>
  </w:abstractNum>
  <w:abstractNum w:abstractNumId="3" w15:restartNumberingAfterBreak="0">
    <w:nsid w:val="08AC68E2"/>
    <w:multiLevelType w:val="hybridMultilevel"/>
    <w:tmpl w:val="0B10B1D8"/>
    <w:lvl w:ilvl="0" w:tplc="709ED4A0">
      <w:numFmt w:val="bullet"/>
      <w:lvlText w:val="-"/>
      <w:lvlJc w:val="left"/>
      <w:pPr>
        <w:ind w:left="800" w:hanging="240"/>
      </w:pPr>
      <w:rPr>
        <w:rFonts w:asciiTheme="minorHAnsi" w:eastAsia="Century Gothic" w:hAnsiTheme="minorHAns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D797A"/>
    <w:multiLevelType w:val="hybridMultilevel"/>
    <w:tmpl w:val="3F62E17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ADA6535"/>
    <w:multiLevelType w:val="multilevel"/>
    <w:tmpl w:val="DFC2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0D661F"/>
    <w:multiLevelType w:val="hybridMultilevel"/>
    <w:tmpl w:val="E0C0B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A06E4E"/>
    <w:multiLevelType w:val="hybridMultilevel"/>
    <w:tmpl w:val="F594CF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732FE"/>
    <w:multiLevelType w:val="hybridMultilevel"/>
    <w:tmpl w:val="0DEA2680"/>
    <w:lvl w:ilvl="0" w:tplc="4F944A44">
      <w:numFmt w:val="bullet"/>
      <w:lvlText w:val=""/>
      <w:lvlJc w:val="left"/>
      <w:pPr>
        <w:ind w:left="860" w:hanging="360"/>
      </w:pPr>
      <w:rPr>
        <w:rFonts w:hint="default"/>
        <w:w w:val="100"/>
      </w:rPr>
    </w:lvl>
    <w:lvl w:ilvl="1" w:tplc="77FA462A">
      <w:numFmt w:val="bullet"/>
      <w:lvlText w:val="o"/>
      <w:lvlJc w:val="left"/>
      <w:pPr>
        <w:ind w:left="1580" w:hanging="360"/>
      </w:pPr>
      <w:rPr>
        <w:rFonts w:hint="default"/>
        <w:w w:val="100"/>
      </w:rPr>
    </w:lvl>
    <w:lvl w:ilvl="2" w:tplc="1A2C772E">
      <w:numFmt w:val="bullet"/>
      <w:lvlText w:val="▪"/>
      <w:lvlJc w:val="left"/>
      <w:pPr>
        <w:ind w:left="2301" w:hanging="360"/>
      </w:pPr>
      <w:rPr>
        <w:rFonts w:ascii="Microsoft Sans Serif" w:eastAsia="Microsoft Sans Serif" w:hAnsi="Microsoft Sans Serif" w:cs="Microsoft Sans Serif" w:hint="default"/>
        <w:w w:val="129"/>
        <w:sz w:val="21"/>
        <w:szCs w:val="21"/>
      </w:rPr>
    </w:lvl>
    <w:lvl w:ilvl="3" w:tplc="B9161022">
      <w:numFmt w:val="bullet"/>
      <w:lvlText w:val=""/>
      <w:lvlJc w:val="left"/>
      <w:pPr>
        <w:ind w:left="3021" w:hanging="360"/>
      </w:pPr>
      <w:rPr>
        <w:rFonts w:ascii="Symbol" w:eastAsia="Symbol" w:hAnsi="Symbol" w:cs="Symbol" w:hint="default"/>
        <w:w w:val="100"/>
        <w:sz w:val="21"/>
        <w:szCs w:val="21"/>
      </w:rPr>
    </w:lvl>
    <w:lvl w:ilvl="4" w:tplc="45C297B8">
      <w:numFmt w:val="bullet"/>
      <w:lvlText w:val="•"/>
      <w:lvlJc w:val="left"/>
      <w:pPr>
        <w:ind w:left="3965" w:hanging="360"/>
      </w:pPr>
      <w:rPr>
        <w:rFonts w:hint="default"/>
      </w:rPr>
    </w:lvl>
    <w:lvl w:ilvl="5" w:tplc="D28CC780">
      <w:numFmt w:val="bullet"/>
      <w:lvlText w:val="•"/>
      <w:lvlJc w:val="left"/>
      <w:pPr>
        <w:ind w:left="4911" w:hanging="360"/>
      </w:pPr>
      <w:rPr>
        <w:rFonts w:hint="default"/>
      </w:rPr>
    </w:lvl>
    <w:lvl w:ilvl="6" w:tplc="F8C89E40">
      <w:numFmt w:val="bullet"/>
      <w:lvlText w:val="•"/>
      <w:lvlJc w:val="left"/>
      <w:pPr>
        <w:ind w:left="5857" w:hanging="360"/>
      </w:pPr>
      <w:rPr>
        <w:rFonts w:hint="default"/>
      </w:rPr>
    </w:lvl>
    <w:lvl w:ilvl="7" w:tplc="63088F7E">
      <w:numFmt w:val="bullet"/>
      <w:lvlText w:val="•"/>
      <w:lvlJc w:val="left"/>
      <w:pPr>
        <w:ind w:left="6802" w:hanging="360"/>
      </w:pPr>
      <w:rPr>
        <w:rFonts w:hint="default"/>
      </w:rPr>
    </w:lvl>
    <w:lvl w:ilvl="8" w:tplc="47E0F398">
      <w:numFmt w:val="bullet"/>
      <w:lvlText w:val="•"/>
      <w:lvlJc w:val="left"/>
      <w:pPr>
        <w:ind w:left="7748" w:hanging="360"/>
      </w:pPr>
      <w:rPr>
        <w:rFonts w:hint="default"/>
      </w:rPr>
    </w:lvl>
  </w:abstractNum>
  <w:abstractNum w:abstractNumId="9" w15:restartNumberingAfterBreak="0">
    <w:nsid w:val="2ABD5FE1"/>
    <w:multiLevelType w:val="hybridMultilevel"/>
    <w:tmpl w:val="1FC2D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590AE5"/>
    <w:multiLevelType w:val="multilevel"/>
    <w:tmpl w:val="3C16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A7DA6"/>
    <w:multiLevelType w:val="multilevel"/>
    <w:tmpl w:val="359C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3664BB"/>
    <w:multiLevelType w:val="hybridMultilevel"/>
    <w:tmpl w:val="690C63A6"/>
    <w:lvl w:ilvl="0" w:tplc="4E28CAF0">
      <w:numFmt w:val="bullet"/>
      <w:lvlText w:val=""/>
      <w:lvlJc w:val="left"/>
      <w:pPr>
        <w:ind w:left="500" w:hanging="360"/>
      </w:pPr>
      <w:rPr>
        <w:rFonts w:ascii="Symbol" w:eastAsia="Symbol" w:hAnsi="Symbol" w:cs="Symbol" w:hint="default"/>
        <w:w w:val="100"/>
        <w:sz w:val="22"/>
        <w:szCs w:val="22"/>
      </w:rPr>
    </w:lvl>
    <w:lvl w:ilvl="1" w:tplc="01C09BA2">
      <w:numFmt w:val="bullet"/>
      <w:lvlText w:val="o"/>
      <w:lvlJc w:val="left"/>
      <w:pPr>
        <w:ind w:left="1220" w:hanging="360"/>
      </w:pPr>
      <w:rPr>
        <w:rFonts w:ascii="Courier New" w:eastAsia="Courier New" w:hAnsi="Courier New" w:cs="Courier New" w:hint="default"/>
        <w:w w:val="100"/>
        <w:sz w:val="22"/>
        <w:szCs w:val="22"/>
      </w:rPr>
    </w:lvl>
    <w:lvl w:ilvl="2" w:tplc="FFF893C8">
      <w:numFmt w:val="bullet"/>
      <w:lvlText w:val="•"/>
      <w:lvlJc w:val="left"/>
      <w:pPr>
        <w:ind w:left="2155" w:hanging="360"/>
      </w:pPr>
      <w:rPr>
        <w:rFonts w:hint="default"/>
      </w:rPr>
    </w:lvl>
    <w:lvl w:ilvl="3" w:tplc="C4080C5C">
      <w:numFmt w:val="bullet"/>
      <w:lvlText w:val="•"/>
      <w:lvlJc w:val="left"/>
      <w:pPr>
        <w:ind w:left="3091" w:hanging="360"/>
      </w:pPr>
      <w:rPr>
        <w:rFonts w:hint="default"/>
      </w:rPr>
    </w:lvl>
    <w:lvl w:ilvl="4" w:tplc="AB2060DA">
      <w:numFmt w:val="bullet"/>
      <w:lvlText w:val="•"/>
      <w:lvlJc w:val="left"/>
      <w:pPr>
        <w:ind w:left="4026" w:hanging="360"/>
      </w:pPr>
      <w:rPr>
        <w:rFonts w:hint="default"/>
      </w:rPr>
    </w:lvl>
    <w:lvl w:ilvl="5" w:tplc="FB220130">
      <w:numFmt w:val="bullet"/>
      <w:lvlText w:val="•"/>
      <w:lvlJc w:val="left"/>
      <w:pPr>
        <w:ind w:left="4962" w:hanging="360"/>
      </w:pPr>
      <w:rPr>
        <w:rFonts w:hint="default"/>
      </w:rPr>
    </w:lvl>
    <w:lvl w:ilvl="6" w:tplc="F308F99C">
      <w:numFmt w:val="bullet"/>
      <w:lvlText w:val="•"/>
      <w:lvlJc w:val="left"/>
      <w:pPr>
        <w:ind w:left="5897" w:hanging="360"/>
      </w:pPr>
      <w:rPr>
        <w:rFonts w:hint="default"/>
      </w:rPr>
    </w:lvl>
    <w:lvl w:ilvl="7" w:tplc="835E2F40">
      <w:numFmt w:val="bullet"/>
      <w:lvlText w:val="•"/>
      <w:lvlJc w:val="left"/>
      <w:pPr>
        <w:ind w:left="6833" w:hanging="360"/>
      </w:pPr>
      <w:rPr>
        <w:rFonts w:hint="default"/>
      </w:rPr>
    </w:lvl>
    <w:lvl w:ilvl="8" w:tplc="22E0521A">
      <w:numFmt w:val="bullet"/>
      <w:lvlText w:val="•"/>
      <w:lvlJc w:val="left"/>
      <w:pPr>
        <w:ind w:left="7768" w:hanging="360"/>
      </w:pPr>
      <w:rPr>
        <w:rFonts w:hint="default"/>
      </w:rPr>
    </w:lvl>
  </w:abstractNum>
  <w:abstractNum w:abstractNumId="13" w15:restartNumberingAfterBreak="0">
    <w:nsid w:val="3DFF5AC9"/>
    <w:multiLevelType w:val="hybridMultilevel"/>
    <w:tmpl w:val="E2048D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E26461"/>
    <w:multiLevelType w:val="hybridMultilevel"/>
    <w:tmpl w:val="1579BA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16D4477"/>
    <w:multiLevelType w:val="hybridMultilevel"/>
    <w:tmpl w:val="EA16E76C"/>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68E6F3"/>
    <w:multiLevelType w:val="hybridMultilevel"/>
    <w:tmpl w:val="6909191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2713516"/>
    <w:multiLevelType w:val="hybridMultilevel"/>
    <w:tmpl w:val="97D2CAA0"/>
    <w:lvl w:ilvl="0" w:tplc="709ED4A0">
      <w:numFmt w:val="bullet"/>
      <w:lvlText w:val="-"/>
      <w:lvlJc w:val="left"/>
      <w:pPr>
        <w:ind w:left="800" w:hanging="240"/>
      </w:pPr>
      <w:rPr>
        <w:rFonts w:asciiTheme="minorHAnsi" w:eastAsia="Century Gothic" w:hAnsiTheme="minorHAnsi" w:cstheme="minorHAnsi"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50E363EA"/>
    <w:multiLevelType w:val="hybridMultilevel"/>
    <w:tmpl w:val="91C82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6E0BD1"/>
    <w:multiLevelType w:val="hybridMultilevel"/>
    <w:tmpl w:val="DA2079CA"/>
    <w:lvl w:ilvl="0" w:tplc="3FA060EC">
      <w:start w:val="1"/>
      <w:numFmt w:val="bullet"/>
      <w:lvlText w:val=""/>
      <w:lvlJc w:val="left"/>
      <w:pPr>
        <w:ind w:left="720" w:hanging="360"/>
      </w:pPr>
      <w:rPr>
        <w:rFonts w:ascii="Symbol" w:eastAsia="Century Gothic" w:hAnsi="Symbol"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C03FC"/>
    <w:multiLevelType w:val="hybridMultilevel"/>
    <w:tmpl w:val="6E2C1E5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FA3312"/>
    <w:multiLevelType w:val="hybridMultilevel"/>
    <w:tmpl w:val="CF687F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42C7304"/>
    <w:multiLevelType w:val="hybridMultilevel"/>
    <w:tmpl w:val="8D482D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79C203D"/>
    <w:multiLevelType w:val="hybridMultilevel"/>
    <w:tmpl w:val="056EA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42031A"/>
    <w:multiLevelType w:val="hybridMultilevel"/>
    <w:tmpl w:val="6CD0DD90"/>
    <w:lvl w:ilvl="0" w:tplc="2ED870C4">
      <w:start w:val="1"/>
      <w:numFmt w:val="bullet"/>
      <w:lvlText w:val=""/>
      <w:lvlJc w:val="left"/>
      <w:pPr>
        <w:ind w:left="720" w:hanging="360"/>
      </w:pPr>
      <w:rPr>
        <w:rFonts w:ascii="Symbol" w:eastAsia="Century Gothic" w:hAnsi="Symbol"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861373"/>
    <w:multiLevelType w:val="multilevel"/>
    <w:tmpl w:val="B396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421390"/>
    <w:multiLevelType w:val="hybridMultilevel"/>
    <w:tmpl w:val="9C48E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736D77"/>
    <w:multiLevelType w:val="hybridMultilevel"/>
    <w:tmpl w:val="699A90E8"/>
    <w:lvl w:ilvl="0" w:tplc="AD2867F0">
      <w:numFmt w:val="bullet"/>
      <w:lvlText w:val=""/>
      <w:lvlJc w:val="left"/>
      <w:pPr>
        <w:ind w:left="860" w:hanging="360"/>
      </w:pPr>
      <w:rPr>
        <w:rFonts w:ascii="Symbol" w:eastAsia="Symbol" w:hAnsi="Symbol" w:cs="Symbol" w:hint="default"/>
        <w:w w:val="100"/>
        <w:sz w:val="22"/>
        <w:szCs w:val="22"/>
      </w:rPr>
    </w:lvl>
    <w:lvl w:ilvl="1" w:tplc="CDCCBE32">
      <w:numFmt w:val="bullet"/>
      <w:lvlText w:val="o"/>
      <w:lvlJc w:val="left"/>
      <w:pPr>
        <w:ind w:left="1940" w:hanging="360"/>
      </w:pPr>
      <w:rPr>
        <w:rFonts w:ascii="Courier New" w:eastAsia="Courier New" w:hAnsi="Courier New" w:cs="Courier New" w:hint="default"/>
        <w:w w:val="100"/>
        <w:sz w:val="22"/>
        <w:szCs w:val="22"/>
      </w:rPr>
    </w:lvl>
    <w:lvl w:ilvl="2" w:tplc="0D7252A8">
      <w:numFmt w:val="bullet"/>
      <w:lvlText w:val="•"/>
      <w:lvlJc w:val="left"/>
      <w:pPr>
        <w:ind w:left="2795" w:hanging="360"/>
      </w:pPr>
      <w:rPr>
        <w:rFonts w:hint="default"/>
      </w:rPr>
    </w:lvl>
    <w:lvl w:ilvl="3" w:tplc="57EEB4B4">
      <w:numFmt w:val="bullet"/>
      <w:lvlText w:val="•"/>
      <w:lvlJc w:val="left"/>
      <w:pPr>
        <w:ind w:left="3651" w:hanging="360"/>
      </w:pPr>
      <w:rPr>
        <w:rFonts w:hint="default"/>
      </w:rPr>
    </w:lvl>
    <w:lvl w:ilvl="4" w:tplc="02BC3D70">
      <w:numFmt w:val="bullet"/>
      <w:lvlText w:val="•"/>
      <w:lvlJc w:val="left"/>
      <w:pPr>
        <w:ind w:left="4506" w:hanging="360"/>
      </w:pPr>
      <w:rPr>
        <w:rFonts w:hint="default"/>
      </w:rPr>
    </w:lvl>
    <w:lvl w:ilvl="5" w:tplc="3E98C5B8">
      <w:numFmt w:val="bullet"/>
      <w:lvlText w:val="•"/>
      <w:lvlJc w:val="left"/>
      <w:pPr>
        <w:ind w:left="5362" w:hanging="360"/>
      </w:pPr>
      <w:rPr>
        <w:rFonts w:hint="default"/>
      </w:rPr>
    </w:lvl>
    <w:lvl w:ilvl="6" w:tplc="D55A9386">
      <w:numFmt w:val="bullet"/>
      <w:lvlText w:val="•"/>
      <w:lvlJc w:val="left"/>
      <w:pPr>
        <w:ind w:left="6217" w:hanging="360"/>
      </w:pPr>
      <w:rPr>
        <w:rFonts w:hint="default"/>
      </w:rPr>
    </w:lvl>
    <w:lvl w:ilvl="7" w:tplc="19B81F54">
      <w:numFmt w:val="bullet"/>
      <w:lvlText w:val="•"/>
      <w:lvlJc w:val="left"/>
      <w:pPr>
        <w:ind w:left="7073" w:hanging="360"/>
      </w:pPr>
      <w:rPr>
        <w:rFonts w:hint="default"/>
      </w:rPr>
    </w:lvl>
    <w:lvl w:ilvl="8" w:tplc="3600FBF4">
      <w:numFmt w:val="bullet"/>
      <w:lvlText w:val="•"/>
      <w:lvlJc w:val="left"/>
      <w:pPr>
        <w:ind w:left="7928" w:hanging="360"/>
      </w:pPr>
      <w:rPr>
        <w:rFonts w:hint="default"/>
      </w:rPr>
    </w:lvl>
  </w:abstractNum>
  <w:abstractNum w:abstractNumId="28" w15:restartNumberingAfterBreak="0">
    <w:nsid w:val="7C466A98"/>
    <w:multiLevelType w:val="hybridMultilevel"/>
    <w:tmpl w:val="193A084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59129373">
    <w:abstractNumId w:val="2"/>
  </w:num>
  <w:num w:numId="2" w16cid:durableId="309989139">
    <w:abstractNumId w:val="27"/>
  </w:num>
  <w:num w:numId="3" w16cid:durableId="1036075944">
    <w:abstractNumId w:val="12"/>
  </w:num>
  <w:num w:numId="4" w16cid:durableId="1852210154">
    <w:abstractNumId w:val="8"/>
  </w:num>
  <w:num w:numId="5" w16cid:durableId="257756971">
    <w:abstractNumId w:val="19"/>
  </w:num>
  <w:num w:numId="6" w16cid:durableId="1167399766">
    <w:abstractNumId w:val="24"/>
  </w:num>
  <w:num w:numId="7" w16cid:durableId="139662835">
    <w:abstractNumId w:val="15"/>
  </w:num>
  <w:num w:numId="8" w16cid:durableId="1167016350">
    <w:abstractNumId w:val="26"/>
  </w:num>
  <w:num w:numId="9" w16cid:durableId="884021350">
    <w:abstractNumId w:val="7"/>
  </w:num>
  <w:num w:numId="10" w16cid:durableId="233315629">
    <w:abstractNumId w:val="22"/>
  </w:num>
  <w:num w:numId="11" w16cid:durableId="933247463">
    <w:abstractNumId w:val="13"/>
  </w:num>
  <w:num w:numId="12" w16cid:durableId="1186017209">
    <w:abstractNumId w:val="16"/>
  </w:num>
  <w:num w:numId="13" w16cid:durableId="2105765963">
    <w:abstractNumId w:val="14"/>
  </w:num>
  <w:num w:numId="14" w16cid:durableId="627928489">
    <w:abstractNumId w:val="0"/>
  </w:num>
  <w:num w:numId="15" w16cid:durableId="1682125240">
    <w:abstractNumId w:val="1"/>
  </w:num>
  <w:num w:numId="16" w16cid:durableId="686297376">
    <w:abstractNumId w:val="20"/>
  </w:num>
  <w:num w:numId="17" w16cid:durableId="112288972">
    <w:abstractNumId w:val="4"/>
  </w:num>
  <w:num w:numId="18" w16cid:durableId="83652689">
    <w:abstractNumId w:val="21"/>
  </w:num>
  <w:num w:numId="19" w16cid:durableId="1672175825">
    <w:abstractNumId w:val="18"/>
  </w:num>
  <w:num w:numId="20" w16cid:durableId="1070033874">
    <w:abstractNumId w:val="28"/>
  </w:num>
  <w:num w:numId="21" w16cid:durableId="519390618">
    <w:abstractNumId w:val="23"/>
  </w:num>
  <w:num w:numId="22" w16cid:durableId="462161993">
    <w:abstractNumId w:val="9"/>
  </w:num>
  <w:num w:numId="23" w16cid:durableId="233706917">
    <w:abstractNumId w:val="6"/>
  </w:num>
  <w:num w:numId="24" w16cid:durableId="1406146501">
    <w:abstractNumId w:val="10"/>
  </w:num>
  <w:num w:numId="25" w16cid:durableId="917447597">
    <w:abstractNumId w:val="11"/>
  </w:num>
  <w:num w:numId="26" w16cid:durableId="989989309">
    <w:abstractNumId w:val="5"/>
  </w:num>
  <w:num w:numId="27" w16cid:durableId="577792121">
    <w:abstractNumId w:val="25"/>
  </w:num>
  <w:num w:numId="28" w16cid:durableId="1587566652">
    <w:abstractNumId w:val="17"/>
  </w:num>
  <w:num w:numId="29" w16cid:durableId="913201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185"/>
    <w:rsid w:val="000045F0"/>
    <w:rsid w:val="000101D8"/>
    <w:rsid w:val="0001094D"/>
    <w:rsid w:val="00011F8D"/>
    <w:rsid w:val="000126B0"/>
    <w:rsid w:val="000163C2"/>
    <w:rsid w:val="00031B9A"/>
    <w:rsid w:val="0003504C"/>
    <w:rsid w:val="0006040A"/>
    <w:rsid w:val="00077646"/>
    <w:rsid w:val="00077842"/>
    <w:rsid w:val="000944A5"/>
    <w:rsid w:val="000A223E"/>
    <w:rsid w:val="000D02EF"/>
    <w:rsid w:val="000E1946"/>
    <w:rsid w:val="001031B8"/>
    <w:rsid w:val="001075F0"/>
    <w:rsid w:val="00110BD1"/>
    <w:rsid w:val="00111024"/>
    <w:rsid w:val="00125129"/>
    <w:rsid w:val="001265BC"/>
    <w:rsid w:val="00136E64"/>
    <w:rsid w:val="001613BD"/>
    <w:rsid w:val="001617B6"/>
    <w:rsid w:val="00173301"/>
    <w:rsid w:val="00175E84"/>
    <w:rsid w:val="00191E75"/>
    <w:rsid w:val="001B3BA4"/>
    <w:rsid w:val="001C3EA8"/>
    <w:rsid w:val="001C6A40"/>
    <w:rsid w:val="00214A06"/>
    <w:rsid w:val="002302E1"/>
    <w:rsid w:val="00263267"/>
    <w:rsid w:val="002A2C0F"/>
    <w:rsid w:val="002A3591"/>
    <w:rsid w:val="002A37C3"/>
    <w:rsid w:val="002B3CEB"/>
    <w:rsid w:val="002B7473"/>
    <w:rsid w:val="002B75A9"/>
    <w:rsid w:val="002C4461"/>
    <w:rsid w:val="002D64BA"/>
    <w:rsid w:val="002E2104"/>
    <w:rsid w:val="002F1919"/>
    <w:rsid w:val="002F5DB9"/>
    <w:rsid w:val="003050B9"/>
    <w:rsid w:val="00332D22"/>
    <w:rsid w:val="003531DD"/>
    <w:rsid w:val="00361224"/>
    <w:rsid w:val="00376BF8"/>
    <w:rsid w:val="003776FF"/>
    <w:rsid w:val="00394CE3"/>
    <w:rsid w:val="003A2110"/>
    <w:rsid w:val="003B0B3C"/>
    <w:rsid w:val="003C2F11"/>
    <w:rsid w:val="003D1B20"/>
    <w:rsid w:val="0040176B"/>
    <w:rsid w:val="004231B4"/>
    <w:rsid w:val="00424208"/>
    <w:rsid w:val="0045685B"/>
    <w:rsid w:val="00494E27"/>
    <w:rsid w:val="00494F21"/>
    <w:rsid w:val="004A197A"/>
    <w:rsid w:val="004B55DE"/>
    <w:rsid w:val="004D44FE"/>
    <w:rsid w:val="004E240B"/>
    <w:rsid w:val="004E24B6"/>
    <w:rsid w:val="004E60CD"/>
    <w:rsid w:val="004F445A"/>
    <w:rsid w:val="004F6630"/>
    <w:rsid w:val="004F72E1"/>
    <w:rsid w:val="005211BA"/>
    <w:rsid w:val="005321BC"/>
    <w:rsid w:val="005351A6"/>
    <w:rsid w:val="00536723"/>
    <w:rsid w:val="005534D1"/>
    <w:rsid w:val="005621C7"/>
    <w:rsid w:val="00564B01"/>
    <w:rsid w:val="00570179"/>
    <w:rsid w:val="005A569B"/>
    <w:rsid w:val="005A7FB8"/>
    <w:rsid w:val="005E2AC2"/>
    <w:rsid w:val="005E3588"/>
    <w:rsid w:val="005F16A9"/>
    <w:rsid w:val="00603D9C"/>
    <w:rsid w:val="00632808"/>
    <w:rsid w:val="0063406D"/>
    <w:rsid w:val="0065056D"/>
    <w:rsid w:val="00657FFA"/>
    <w:rsid w:val="0066013E"/>
    <w:rsid w:val="00662B48"/>
    <w:rsid w:val="0067177D"/>
    <w:rsid w:val="00686AED"/>
    <w:rsid w:val="006B56CF"/>
    <w:rsid w:val="006C75ED"/>
    <w:rsid w:val="006D4671"/>
    <w:rsid w:val="006F0AB5"/>
    <w:rsid w:val="00702934"/>
    <w:rsid w:val="007039F7"/>
    <w:rsid w:val="00714A6C"/>
    <w:rsid w:val="00720886"/>
    <w:rsid w:val="00727281"/>
    <w:rsid w:val="00742F37"/>
    <w:rsid w:val="00774917"/>
    <w:rsid w:val="0078417A"/>
    <w:rsid w:val="00791F78"/>
    <w:rsid w:val="00795BAC"/>
    <w:rsid w:val="00797C4E"/>
    <w:rsid w:val="007D2B39"/>
    <w:rsid w:val="008000F7"/>
    <w:rsid w:val="00810767"/>
    <w:rsid w:val="0082562F"/>
    <w:rsid w:val="00836250"/>
    <w:rsid w:val="0085484B"/>
    <w:rsid w:val="00862DE9"/>
    <w:rsid w:val="00871E63"/>
    <w:rsid w:val="0087355A"/>
    <w:rsid w:val="00885F1D"/>
    <w:rsid w:val="0088772A"/>
    <w:rsid w:val="008B2D24"/>
    <w:rsid w:val="008C0587"/>
    <w:rsid w:val="008C37B2"/>
    <w:rsid w:val="008C51C9"/>
    <w:rsid w:val="008D168E"/>
    <w:rsid w:val="008E461E"/>
    <w:rsid w:val="008F0965"/>
    <w:rsid w:val="009027DB"/>
    <w:rsid w:val="009035E8"/>
    <w:rsid w:val="00903742"/>
    <w:rsid w:val="00927D69"/>
    <w:rsid w:val="00936BE4"/>
    <w:rsid w:val="0096229D"/>
    <w:rsid w:val="00970DB5"/>
    <w:rsid w:val="009721FE"/>
    <w:rsid w:val="009763BD"/>
    <w:rsid w:val="0099479E"/>
    <w:rsid w:val="009A24E6"/>
    <w:rsid w:val="009B4CF4"/>
    <w:rsid w:val="009B4DC0"/>
    <w:rsid w:val="009B5322"/>
    <w:rsid w:val="009D38BE"/>
    <w:rsid w:val="009F091E"/>
    <w:rsid w:val="009F5B67"/>
    <w:rsid w:val="00A33E64"/>
    <w:rsid w:val="00A51139"/>
    <w:rsid w:val="00A6685F"/>
    <w:rsid w:val="00A752EF"/>
    <w:rsid w:val="00A7550C"/>
    <w:rsid w:val="00A759B6"/>
    <w:rsid w:val="00A91405"/>
    <w:rsid w:val="00AB127D"/>
    <w:rsid w:val="00AC0FD1"/>
    <w:rsid w:val="00AC6390"/>
    <w:rsid w:val="00AC6C4B"/>
    <w:rsid w:val="00AC6FAE"/>
    <w:rsid w:val="00AD18A3"/>
    <w:rsid w:val="00AE7D6B"/>
    <w:rsid w:val="00AF029F"/>
    <w:rsid w:val="00AF2045"/>
    <w:rsid w:val="00AF7610"/>
    <w:rsid w:val="00B02A09"/>
    <w:rsid w:val="00B16FD8"/>
    <w:rsid w:val="00B22050"/>
    <w:rsid w:val="00B30D78"/>
    <w:rsid w:val="00B34547"/>
    <w:rsid w:val="00B37691"/>
    <w:rsid w:val="00B630A0"/>
    <w:rsid w:val="00B6655B"/>
    <w:rsid w:val="00B7663C"/>
    <w:rsid w:val="00B87C4B"/>
    <w:rsid w:val="00BA2BE3"/>
    <w:rsid w:val="00BC318C"/>
    <w:rsid w:val="00BF05BF"/>
    <w:rsid w:val="00BF6B82"/>
    <w:rsid w:val="00BF6F2F"/>
    <w:rsid w:val="00C02988"/>
    <w:rsid w:val="00C03DA8"/>
    <w:rsid w:val="00C1662D"/>
    <w:rsid w:val="00C2387B"/>
    <w:rsid w:val="00C250ED"/>
    <w:rsid w:val="00C3302F"/>
    <w:rsid w:val="00C45120"/>
    <w:rsid w:val="00C53AC8"/>
    <w:rsid w:val="00C66591"/>
    <w:rsid w:val="00C66C04"/>
    <w:rsid w:val="00C81843"/>
    <w:rsid w:val="00C90EA2"/>
    <w:rsid w:val="00C95B86"/>
    <w:rsid w:val="00C97185"/>
    <w:rsid w:val="00CC0B4E"/>
    <w:rsid w:val="00CC1088"/>
    <w:rsid w:val="00CD296B"/>
    <w:rsid w:val="00CD4BB0"/>
    <w:rsid w:val="00CE198C"/>
    <w:rsid w:val="00D07A41"/>
    <w:rsid w:val="00D16928"/>
    <w:rsid w:val="00D24EED"/>
    <w:rsid w:val="00D32B65"/>
    <w:rsid w:val="00D5197C"/>
    <w:rsid w:val="00D60B78"/>
    <w:rsid w:val="00D62063"/>
    <w:rsid w:val="00D6399F"/>
    <w:rsid w:val="00D7262A"/>
    <w:rsid w:val="00D74802"/>
    <w:rsid w:val="00D816CA"/>
    <w:rsid w:val="00DA1CB5"/>
    <w:rsid w:val="00DB0DE1"/>
    <w:rsid w:val="00DC373D"/>
    <w:rsid w:val="00DD1934"/>
    <w:rsid w:val="00DE53F8"/>
    <w:rsid w:val="00E1337B"/>
    <w:rsid w:val="00E25666"/>
    <w:rsid w:val="00E531C8"/>
    <w:rsid w:val="00E62D84"/>
    <w:rsid w:val="00E63FD9"/>
    <w:rsid w:val="00E77105"/>
    <w:rsid w:val="00E77E91"/>
    <w:rsid w:val="00E90304"/>
    <w:rsid w:val="00E914A3"/>
    <w:rsid w:val="00EA2301"/>
    <w:rsid w:val="00EA4AA7"/>
    <w:rsid w:val="00EB0D4C"/>
    <w:rsid w:val="00EB29AE"/>
    <w:rsid w:val="00EB3514"/>
    <w:rsid w:val="00EB7E45"/>
    <w:rsid w:val="00ED5596"/>
    <w:rsid w:val="00EF10D4"/>
    <w:rsid w:val="00F012D3"/>
    <w:rsid w:val="00F0223F"/>
    <w:rsid w:val="00F04792"/>
    <w:rsid w:val="00F04F4A"/>
    <w:rsid w:val="00F41E86"/>
    <w:rsid w:val="00F443FC"/>
    <w:rsid w:val="00F60823"/>
    <w:rsid w:val="00F84316"/>
    <w:rsid w:val="00FB035B"/>
    <w:rsid w:val="00FB4659"/>
    <w:rsid w:val="00FB69CC"/>
    <w:rsid w:val="00FC0FD3"/>
    <w:rsid w:val="00FD5071"/>
    <w:rsid w:val="00FE1175"/>
    <w:rsid w:val="00FF5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3D9374"/>
  <w15:docId w15:val="{E0966F31-351E-4B72-8EDD-2CE83169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80"/>
      <w:ind w:left="140"/>
      <w:outlineLvl w:val="0"/>
    </w:pPr>
    <w:rPr>
      <w:b/>
      <w:bCs/>
      <w:sz w:val="32"/>
      <w:szCs w:val="32"/>
    </w:rPr>
  </w:style>
  <w:style w:type="paragraph" w:styleId="Heading2">
    <w:name w:val="heading 2"/>
    <w:basedOn w:val="Normal"/>
    <w:uiPriority w:val="1"/>
    <w:qFormat/>
    <w:pPr>
      <w:ind w:left="140"/>
      <w:outlineLvl w:val="1"/>
    </w:pPr>
    <w:rPr>
      <w:b/>
      <w:bCs/>
    </w:rPr>
  </w:style>
  <w:style w:type="paragraph" w:styleId="Heading4">
    <w:name w:val="heading 4"/>
    <w:basedOn w:val="Normal"/>
    <w:next w:val="Normal"/>
    <w:link w:val="Heading4Char"/>
    <w:uiPriority w:val="9"/>
    <w:semiHidden/>
    <w:unhideWhenUsed/>
    <w:qFormat/>
    <w:rsid w:val="00686AE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F5DB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table" w:styleId="TableGrid">
    <w:name w:val="Table Grid"/>
    <w:basedOn w:val="TableNormal"/>
    <w:uiPriority w:val="59"/>
    <w:rsid w:val="00C53AC8"/>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next w:val="Normal"/>
    <w:uiPriority w:val="99"/>
    <w:rsid w:val="00E914A3"/>
    <w:pPr>
      <w:widowControl/>
      <w:adjustRightInd w:val="0"/>
      <w:spacing w:line="281" w:lineRule="atLeast"/>
    </w:pPr>
    <w:rPr>
      <w:rFonts w:ascii="Futura PT Medium" w:eastAsiaTheme="minorHAnsi" w:hAnsi="Futura PT Medium" w:cstheme="minorBidi"/>
      <w:sz w:val="24"/>
      <w:szCs w:val="24"/>
    </w:rPr>
  </w:style>
  <w:style w:type="character" w:customStyle="1" w:styleId="A12">
    <w:name w:val="A12"/>
    <w:uiPriority w:val="99"/>
    <w:rsid w:val="00E914A3"/>
    <w:rPr>
      <w:rFonts w:cs="Futura PT Medium"/>
      <w:color w:val="211D1E"/>
      <w:sz w:val="22"/>
      <w:szCs w:val="22"/>
    </w:rPr>
  </w:style>
  <w:style w:type="character" w:customStyle="1" w:styleId="A16">
    <w:name w:val="A16"/>
    <w:uiPriority w:val="99"/>
    <w:rsid w:val="00E914A3"/>
    <w:rPr>
      <w:rFonts w:cs="Futura PT Medium"/>
      <w:color w:val="211D1E"/>
      <w:sz w:val="20"/>
      <w:szCs w:val="20"/>
    </w:rPr>
  </w:style>
  <w:style w:type="paragraph" w:customStyle="1" w:styleId="Default">
    <w:name w:val="Default"/>
    <w:rsid w:val="00AF2045"/>
    <w:pPr>
      <w:widowControl/>
      <w:adjustRightInd w:val="0"/>
    </w:pPr>
    <w:rPr>
      <w:rFonts w:ascii="Futura PT Light" w:hAnsi="Futura PT Light" w:cs="Futura PT Light"/>
      <w:color w:val="000000"/>
      <w:sz w:val="24"/>
      <w:szCs w:val="24"/>
    </w:rPr>
  </w:style>
  <w:style w:type="paragraph" w:styleId="BalloonText">
    <w:name w:val="Balloon Text"/>
    <w:basedOn w:val="Normal"/>
    <w:link w:val="BalloonTextChar"/>
    <w:uiPriority w:val="99"/>
    <w:semiHidden/>
    <w:unhideWhenUsed/>
    <w:rsid w:val="00C03D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DA8"/>
    <w:rPr>
      <w:rFonts w:ascii="Segoe UI" w:eastAsia="Century Gothic" w:hAnsi="Segoe UI" w:cs="Segoe UI"/>
      <w:sz w:val="18"/>
      <w:szCs w:val="18"/>
    </w:rPr>
  </w:style>
  <w:style w:type="paragraph" w:customStyle="1" w:styleId="Pa2">
    <w:name w:val="Pa2"/>
    <w:basedOn w:val="Default"/>
    <w:next w:val="Default"/>
    <w:uiPriority w:val="99"/>
    <w:rsid w:val="00F443FC"/>
    <w:pPr>
      <w:spacing w:line="221" w:lineRule="atLeast"/>
    </w:pPr>
    <w:rPr>
      <w:rFonts w:cstheme="minorBidi"/>
      <w:color w:val="auto"/>
    </w:rPr>
  </w:style>
  <w:style w:type="paragraph" w:customStyle="1" w:styleId="Pa10">
    <w:name w:val="Pa10"/>
    <w:basedOn w:val="Default"/>
    <w:next w:val="Default"/>
    <w:uiPriority w:val="99"/>
    <w:rsid w:val="00F443FC"/>
    <w:pPr>
      <w:spacing w:line="221" w:lineRule="atLeast"/>
    </w:pPr>
    <w:rPr>
      <w:rFonts w:cstheme="minorBidi"/>
      <w:color w:val="auto"/>
    </w:rPr>
  </w:style>
  <w:style w:type="paragraph" w:customStyle="1" w:styleId="Pa0">
    <w:name w:val="Pa0"/>
    <w:basedOn w:val="Default"/>
    <w:next w:val="Default"/>
    <w:uiPriority w:val="99"/>
    <w:rsid w:val="00F443FC"/>
    <w:pPr>
      <w:spacing w:line="561" w:lineRule="atLeast"/>
    </w:pPr>
    <w:rPr>
      <w:rFonts w:cstheme="minorBidi"/>
      <w:color w:val="auto"/>
    </w:rPr>
  </w:style>
  <w:style w:type="paragraph" w:customStyle="1" w:styleId="Pa1">
    <w:name w:val="Pa1"/>
    <w:basedOn w:val="Default"/>
    <w:next w:val="Default"/>
    <w:uiPriority w:val="99"/>
    <w:rsid w:val="00F443FC"/>
    <w:pPr>
      <w:spacing w:line="721" w:lineRule="atLeast"/>
    </w:pPr>
    <w:rPr>
      <w:rFonts w:cstheme="minorBidi"/>
      <w:color w:val="auto"/>
    </w:rPr>
  </w:style>
  <w:style w:type="paragraph" w:customStyle="1" w:styleId="Pa4">
    <w:name w:val="Pa4"/>
    <w:basedOn w:val="Default"/>
    <w:next w:val="Default"/>
    <w:uiPriority w:val="99"/>
    <w:rsid w:val="00F443FC"/>
    <w:pPr>
      <w:spacing w:line="401" w:lineRule="atLeast"/>
    </w:pPr>
    <w:rPr>
      <w:rFonts w:cstheme="minorBidi"/>
      <w:color w:val="auto"/>
    </w:rPr>
  </w:style>
  <w:style w:type="paragraph" w:styleId="NormalWeb">
    <w:name w:val="Normal (Web)"/>
    <w:basedOn w:val="Normal"/>
    <w:uiPriority w:val="99"/>
    <w:semiHidden/>
    <w:unhideWhenUsed/>
    <w:rsid w:val="0012512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F1919"/>
    <w:rPr>
      <w:color w:val="0563C1"/>
      <w:u w:val="single"/>
    </w:rPr>
  </w:style>
  <w:style w:type="character" w:styleId="FollowedHyperlink">
    <w:name w:val="FollowedHyperlink"/>
    <w:basedOn w:val="DefaultParagraphFont"/>
    <w:uiPriority w:val="99"/>
    <w:semiHidden/>
    <w:unhideWhenUsed/>
    <w:rsid w:val="002F1919"/>
    <w:rPr>
      <w:color w:val="954F72"/>
      <w:u w:val="single"/>
    </w:rPr>
  </w:style>
  <w:style w:type="paragraph" w:customStyle="1" w:styleId="msonormal0">
    <w:name w:val="msonormal"/>
    <w:basedOn w:val="Normal"/>
    <w:rsid w:val="002F191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68">
    <w:name w:val="xl68"/>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69">
    <w:name w:val="xl69"/>
    <w:basedOn w:val="Normal"/>
    <w:rsid w:val="002F1919"/>
    <w:pPr>
      <w:widowControl/>
      <w:autoSpaceDE/>
      <w:autoSpaceDN/>
      <w:spacing w:before="100" w:beforeAutospacing="1" w:after="100" w:afterAutospacing="1"/>
      <w:jc w:val="center"/>
    </w:pPr>
    <w:rPr>
      <w:rFonts w:ascii="Times New Roman" w:eastAsia="Times New Roman" w:hAnsi="Times New Roman" w:cs="Times New Roman"/>
      <w:sz w:val="24"/>
      <w:szCs w:val="24"/>
    </w:rPr>
  </w:style>
  <w:style w:type="paragraph" w:customStyle="1" w:styleId="xl70">
    <w:name w:val="xl70"/>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2F1919"/>
    <w:pPr>
      <w:widowControl/>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72">
    <w:name w:val="xl72"/>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3">
    <w:name w:val="xl73"/>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4">
    <w:name w:val="xl74"/>
    <w:basedOn w:val="Normal"/>
    <w:rsid w:val="002F191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5">
    <w:name w:val="xl75"/>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6">
    <w:name w:val="xl76"/>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7">
    <w:name w:val="xl7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78">
    <w:name w:val="xl78"/>
    <w:basedOn w:val="Normal"/>
    <w:rsid w:val="002F1919"/>
    <w:pPr>
      <w:widowControl/>
      <w:pBdr>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79">
    <w:name w:val="xl79"/>
    <w:basedOn w:val="Normal"/>
    <w:rsid w:val="002F1919"/>
    <w:pPr>
      <w:widowControl/>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80">
    <w:name w:val="xl80"/>
    <w:basedOn w:val="Normal"/>
    <w:rsid w:val="002F1919"/>
    <w:pPr>
      <w:widowControl/>
      <w:shd w:val="clear" w:color="000000" w:fill="FFFFFF"/>
      <w:autoSpaceDE/>
      <w:autoSpaceDN/>
      <w:spacing w:before="100" w:beforeAutospacing="1" w:after="100" w:afterAutospacing="1"/>
      <w:textAlignment w:val="top"/>
    </w:pPr>
    <w:rPr>
      <w:rFonts w:ascii="Times New Roman" w:eastAsia="Times New Roman" w:hAnsi="Times New Roman" w:cs="Times New Roman"/>
      <w:color w:val="323232"/>
      <w:sz w:val="20"/>
      <w:szCs w:val="20"/>
    </w:rPr>
  </w:style>
  <w:style w:type="paragraph" w:customStyle="1" w:styleId="xl81">
    <w:name w:val="xl81"/>
    <w:basedOn w:val="Normal"/>
    <w:rsid w:val="002F1919"/>
    <w:pPr>
      <w:widowControl/>
      <w:autoSpaceDE/>
      <w:autoSpaceDN/>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2">
    <w:name w:val="xl82"/>
    <w:basedOn w:val="Normal"/>
    <w:rsid w:val="002F1919"/>
    <w:pPr>
      <w:widowControl/>
      <w:autoSpaceDE/>
      <w:autoSpaceDN/>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83">
    <w:name w:val="xl83"/>
    <w:basedOn w:val="Normal"/>
    <w:rsid w:val="002F1919"/>
    <w:pPr>
      <w:widowControl/>
      <w:pBdr>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4">
    <w:name w:val="xl84"/>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0"/>
      <w:szCs w:val="20"/>
    </w:rPr>
  </w:style>
  <w:style w:type="paragraph" w:customStyle="1" w:styleId="xl85">
    <w:name w:val="xl85"/>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86">
    <w:name w:val="xl86"/>
    <w:basedOn w:val="Normal"/>
    <w:rsid w:val="002F1919"/>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90">
    <w:name w:val="xl90"/>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1">
    <w:name w:val="xl91"/>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2">
    <w:name w:val="xl92"/>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0"/>
      <w:szCs w:val="20"/>
    </w:rPr>
  </w:style>
  <w:style w:type="paragraph" w:customStyle="1" w:styleId="xl93">
    <w:name w:val="xl93"/>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94">
    <w:name w:val="xl94"/>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2F1919"/>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6">
    <w:name w:val="xl96"/>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color w:val="FF0000"/>
      <w:sz w:val="20"/>
      <w:szCs w:val="20"/>
    </w:rPr>
  </w:style>
  <w:style w:type="paragraph" w:customStyle="1" w:styleId="xl97">
    <w:name w:val="xl97"/>
    <w:basedOn w:val="Normal"/>
    <w:rsid w:val="002F191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FF0000"/>
      <w:sz w:val="20"/>
      <w:szCs w:val="20"/>
    </w:rPr>
  </w:style>
  <w:style w:type="paragraph" w:customStyle="1" w:styleId="xl98">
    <w:name w:val="xl98"/>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99">
    <w:name w:val="xl99"/>
    <w:basedOn w:val="Normal"/>
    <w:rsid w:val="002F1919"/>
    <w:pPr>
      <w:widowControl/>
      <w:pBdr>
        <w:top w:val="single" w:sz="4" w:space="0" w:color="auto"/>
        <w:left w:val="single" w:sz="4" w:space="0" w:color="auto"/>
        <w:bottom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00">
    <w:name w:val="xl100"/>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2F1919"/>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02">
    <w:name w:val="xl102"/>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3">
    <w:name w:val="xl103"/>
    <w:basedOn w:val="Normal"/>
    <w:rsid w:val="002F1919"/>
    <w:pPr>
      <w:widowControl/>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4">
    <w:name w:val="xl104"/>
    <w:basedOn w:val="Normal"/>
    <w:rsid w:val="002F1919"/>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05">
    <w:name w:val="xl105"/>
    <w:basedOn w:val="Normal"/>
    <w:rsid w:val="002F1919"/>
    <w:pPr>
      <w:widowControl/>
      <w:pBdr>
        <w:top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6">
    <w:name w:val="xl106"/>
    <w:basedOn w:val="Normal"/>
    <w:rsid w:val="002F191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7">
    <w:name w:val="xl107"/>
    <w:basedOn w:val="Normal"/>
    <w:rsid w:val="00CC0B4E"/>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08">
    <w:name w:val="xl108"/>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09">
    <w:name w:val="xl109"/>
    <w:basedOn w:val="Normal"/>
    <w:rsid w:val="009B4DC0"/>
    <w:pPr>
      <w:widowControl/>
      <w:pBdr>
        <w:top w:val="single" w:sz="4" w:space="0" w:color="auto"/>
        <w:bottom w:val="single" w:sz="4" w:space="0" w:color="auto"/>
        <w:right w:val="single" w:sz="4" w:space="0" w:color="auto"/>
      </w:pBdr>
      <w:shd w:val="clear" w:color="000000" w:fill="D9D9D9"/>
      <w:autoSpaceDE/>
      <w:autoSpaceDN/>
      <w:spacing w:before="100" w:beforeAutospacing="1" w:after="100" w:afterAutospacing="1"/>
    </w:pPr>
    <w:rPr>
      <w:rFonts w:ascii="Times New Roman" w:eastAsia="Times New Roman" w:hAnsi="Times New Roman" w:cs="Times New Roman"/>
      <w:color w:val="FF0000"/>
      <w:sz w:val="24"/>
      <w:szCs w:val="24"/>
    </w:rPr>
  </w:style>
  <w:style w:type="paragraph" w:customStyle="1" w:styleId="xl110">
    <w:name w:val="xl110"/>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1">
    <w:name w:val="xl111"/>
    <w:basedOn w:val="Normal"/>
    <w:rsid w:val="009B4DC0"/>
    <w:pPr>
      <w:widowControl/>
      <w:shd w:val="clear" w:color="000000" w:fill="D9D9D9"/>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2">
    <w:name w:val="xl112"/>
    <w:basedOn w:val="Normal"/>
    <w:rsid w:val="009B4DC0"/>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rPr>
  </w:style>
  <w:style w:type="paragraph" w:customStyle="1" w:styleId="xl113">
    <w:name w:val="xl113"/>
    <w:basedOn w:val="Normal"/>
    <w:rsid w:val="009B4D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FF0000"/>
      <w:sz w:val="20"/>
      <w:szCs w:val="20"/>
    </w:rPr>
  </w:style>
  <w:style w:type="paragraph" w:customStyle="1" w:styleId="xl114">
    <w:name w:val="xl114"/>
    <w:basedOn w:val="Normal"/>
    <w:rsid w:val="009B4DC0"/>
    <w:pPr>
      <w:widowControl/>
      <w:pBdr>
        <w:top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5">
    <w:name w:val="xl115"/>
    <w:basedOn w:val="Normal"/>
    <w:rsid w:val="009B4D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116">
    <w:name w:val="xl116"/>
    <w:basedOn w:val="Normal"/>
    <w:rsid w:val="00A33E64"/>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ead">
    <w:name w:val="lead"/>
    <w:basedOn w:val="DefaultParagraphFont"/>
    <w:rsid w:val="00686AED"/>
  </w:style>
  <w:style w:type="character" w:styleId="Strong">
    <w:name w:val="Strong"/>
    <w:basedOn w:val="DefaultParagraphFont"/>
    <w:uiPriority w:val="22"/>
    <w:qFormat/>
    <w:rsid w:val="00686AED"/>
    <w:rPr>
      <w:b/>
      <w:bCs/>
    </w:rPr>
  </w:style>
  <w:style w:type="character" w:styleId="Emphasis">
    <w:name w:val="Emphasis"/>
    <w:basedOn w:val="DefaultParagraphFont"/>
    <w:uiPriority w:val="20"/>
    <w:qFormat/>
    <w:rsid w:val="00686AED"/>
    <w:rPr>
      <w:i/>
      <w:iCs/>
    </w:rPr>
  </w:style>
  <w:style w:type="character" w:customStyle="1" w:styleId="Heading4Char">
    <w:name w:val="Heading 4 Char"/>
    <w:basedOn w:val="DefaultParagraphFont"/>
    <w:link w:val="Heading4"/>
    <w:uiPriority w:val="9"/>
    <w:semiHidden/>
    <w:rsid w:val="00686AED"/>
    <w:rPr>
      <w:rFonts w:asciiTheme="majorHAnsi" w:eastAsiaTheme="majorEastAsia" w:hAnsiTheme="majorHAnsi" w:cstheme="majorBidi"/>
      <w:i/>
      <w:iCs/>
      <w:color w:val="365F91" w:themeColor="accent1" w:themeShade="BF"/>
    </w:rPr>
  </w:style>
  <w:style w:type="paragraph" w:customStyle="1" w:styleId="text-center">
    <w:name w:val="text-center"/>
    <w:basedOn w:val="Normal"/>
    <w:rsid w:val="00686AE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2F5DB9"/>
    <w:rPr>
      <w:rFonts w:asciiTheme="majorHAnsi" w:eastAsiaTheme="majorEastAsia" w:hAnsiTheme="majorHAnsi" w:cstheme="majorBidi"/>
      <w:color w:val="365F91" w:themeColor="accent1" w:themeShade="BF"/>
    </w:rPr>
  </w:style>
  <w:style w:type="paragraph" w:styleId="Title">
    <w:name w:val="Title"/>
    <w:basedOn w:val="Normal"/>
    <w:next w:val="Normal"/>
    <w:link w:val="TitleChar"/>
    <w:rsid w:val="00810767"/>
    <w:pPr>
      <w:keepNext/>
      <w:keepLines/>
      <w:autoSpaceDE/>
      <w:autoSpaceDN/>
      <w:spacing w:before="480" w:after="120"/>
    </w:pPr>
    <w:rPr>
      <w:b/>
      <w:sz w:val="72"/>
      <w:szCs w:val="72"/>
    </w:rPr>
  </w:style>
  <w:style w:type="character" w:customStyle="1" w:styleId="TitleChar">
    <w:name w:val="Title Char"/>
    <w:basedOn w:val="DefaultParagraphFont"/>
    <w:link w:val="Title"/>
    <w:rsid w:val="00810767"/>
    <w:rPr>
      <w:rFonts w:ascii="Century Gothic" w:eastAsia="Century Gothic" w:hAnsi="Century Gothic" w:cs="Century Gothic"/>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179">
      <w:bodyDiv w:val="1"/>
      <w:marLeft w:val="0"/>
      <w:marRight w:val="0"/>
      <w:marTop w:val="0"/>
      <w:marBottom w:val="0"/>
      <w:divBdr>
        <w:top w:val="none" w:sz="0" w:space="0" w:color="auto"/>
        <w:left w:val="none" w:sz="0" w:space="0" w:color="auto"/>
        <w:bottom w:val="none" w:sz="0" w:space="0" w:color="auto"/>
        <w:right w:val="none" w:sz="0" w:space="0" w:color="auto"/>
      </w:divBdr>
    </w:div>
    <w:div w:id="127555345">
      <w:bodyDiv w:val="1"/>
      <w:marLeft w:val="0"/>
      <w:marRight w:val="0"/>
      <w:marTop w:val="0"/>
      <w:marBottom w:val="0"/>
      <w:divBdr>
        <w:top w:val="none" w:sz="0" w:space="0" w:color="auto"/>
        <w:left w:val="none" w:sz="0" w:space="0" w:color="auto"/>
        <w:bottom w:val="none" w:sz="0" w:space="0" w:color="auto"/>
        <w:right w:val="none" w:sz="0" w:space="0" w:color="auto"/>
      </w:divBdr>
    </w:div>
    <w:div w:id="143014076">
      <w:bodyDiv w:val="1"/>
      <w:marLeft w:val="0"/>
      <w:marRight w:val="0"/>
      <w:marTop w:val="0"/>
      <w:marBottom w:val="0"/>
      <w:divBdr>
        <w:top w:val="none" w:sz="0" w:space="0" w:color="auto"/>
        <w:left w:val="none" w:sz="0" w:space="0" w:color="auto"/>
        <w:bottom w:val="none" w:sz="0" w:space="0" w:color="auto"/>
        <w:right w:val="none" w:sz="0" w:space="0" w:color="auto"/>
      </w:divBdr>
    </w:div>
    <w:div w:id="154153355">
      <w:bodyDiv w:val="1"/>
      <w:marLeft w:val="0"/>
      <w:marRight w:val="0"/>
      <w:marTop w:val="0"/>
      <w:marBottom w:val="0"/>
      <w:divBdr>
        <w:top w:val="none" w:sz="0" w:space="0" w:color="auto"/>
        <w:left w:val="none" w:sz="0" w:space="0" w:color="auto"/>
        <w:bottom w:val="none" w:sz="0" w:space="0" w:color="auto"/>
        <w:right w:val="none" w:sz="0" w:space="0" w:color="auto"/>
      </w:divBdr>
    </w:div>
    <w:div w:id="184372705">
      <w:bodyDiv w:val="1"/>
      <w:marLeft w:val="0"/>
      <w:marRight w:val="0"/>
      <w:marTop w:val="0"/>
      <w:marBottom w:val="0"/>
      <w:divBdr>
        <w:top w:val="none" w:sz="0" w:space="0" w:color="auto"/>
        <w:left w:val="none" w:sz="0" w:space="0" w:color="auto"/>
        <w:bottom w:val="none" w:sz="0" w:space="0" w:color="auto"/>
        <w:right w:val="none" w:sz="0" w:space="0" w:color="auto"/>
      </w:divBdr>
    </w:div>
    <w:div w:id="258416929">
      <w:bodyDiv w:val="1"/>
      <w:marLeft w:val="0"/>
      <w:marRight w:val="0"/>
      <w:marTop w:val="0"/>
      <w:marBottom w:val="0"/>
      <w:divBdr>
        <w:top w:val="none" w:sz="0" w:space="0" w:color="auto"/>
        <w:left w:val="none" w:sz="0" w:space="0" w:color="auto"/>
        <w:bottom w:val="none" w:sz="0" w:space="0" w:color="auto"/>
        <w:right w:val="none" w:sz="0" w:space="0" w:color="auto"/>
      </w:divBdr>
    </w:div>
    <w:div w:id="303632205">
      <w:bodyDiv w:val="1"/>
      <w:marLeft w:val="0"/>
      <w:marRight w:val="0"/>
      <w:marTop w:val="0"/>
      <w:marBottom w:val="0"/>
      <w:divBdr>
        <w:top w:val="none" w:sz="0" w:space="0" w:color="auto"/>
        <w:left w:val="none" w:sz="0" w:space="0" w:color="auto"/>
        <w:bottom w:val="none" w:sz="0" w:space="0" w:color="auto"/>
        <w:right w:val="none" w:sz="0" w:space="0" w:color="auto"/>
      </w:divBdr>
    </w:div>
    <w:div w:id="314604103">
      <w:bodyDiv w:val="1"/>
      <w:marLeft w:val="0"/>
      <w:marRight w:val="0"/>
      <w:marTop w:val="0"/>
      <w:marBottom w:val="0"/>
      <w:divBdr>
        <w:top w:val="none" w:sz="0" w:space="0" w:color="auto"/>
        <w:left w:val="none" w:sz="0" w:space="0" w:color="auto"/>
        <w:bottom w:val="none" w:sz="0" w:space="0" w:color="auto"/>
        <w:right w:val="none" w:sz="0" w:space="0" w:color="auto"/>
      </w:divBdr>
    </w:div>
    <w:div w:id="409665606">
      <w:bodyDiv w:val="1"/>
      <w:marLeft w:val="0"/>
      <w:marRight w:val="0"/>
      <w:marTop w:val="0"/>
      <w:marBottom w:val="0"/>
      <w:divBdr>
        <w:top w:val="none" w:sz="0" w:space="0" w:color="auto"/>
        <w:left w:val="none" w:sz="0" w:space="0" w:color="auto"/>
        <w:bottom w:val="none" w:sz="0" w:space="0" w:color="auto"/>
        <w:right w:val="none" w:sz="0" w:space="0" w:color="auto"/>
      </w:divBdr>
    </w:div>
    <w:div w:id="411778912">
      <w:bodyDiv w:val="1"/>
      <w:marLeft w:val="0"/>
      <w:marRight w:val="0"/>
      <w:marTop w:val="0"/>
      <w:marBottom w:val="0"/>
      <w:divBdr>
        <w:top w:val="none" w:sz="0" w:space="0" w:color="auto"/>
        <w:left w:val="none" w:sz="0" w:space="0" w:color="auto"/>
        <w:bottom w:val="none" w:sz="0" w:space="0" w:color="auto"/>
        <w:right w:val="none" w:sz="0" w:space="0" w:color="auto"/>
      </w:divBdr>
    </w:div>
    <w:div w:id="448352576">
      <w:bodyDiv w:val="1"/>
      <w:marLeft w:val="0"/>
      <w:marRight w:val="0"/>
      <w:marTop w:val="0"/>
      <w:marBottom w:val="0"/>
      <w:divBdr>
        <w:top w:val="none" w:sz="0" w:space="0" w:color="auto"/>
        <w:left w:val="none" w:sz="0" w:space="0" w:color="auto"/>
        <w:bottom w:val="none" w:sz="0" w:space="0" w:color="auto"/>
        <w:right w:val="none" w:sz="0" w:space="0" w:color="auto"/>
      </w:divBdr>
    </w:div>
    <w:div w:id="449667046">
      <w:bodyDiv w:val="1"/>
      <w:marLeft w:val="0"/>
      <w:marRight w:val="0"/>
      <w:marTop w:val="0"/>
      <w:marBottom w:val="0"/>
      <w:divBdr>
        <w:top w:val="none" w:sz="0" w:space="0" w:color="auto"/>
        <w:left w:val="none" w:sz="0" w:space="0" w:color="auto"/>
        <w:bottom w:val="none" w:sz="0" w:space="0" w:color="auto"/>
        <w:right w:val="none" w:sz="0" w:space="0" w:color="auto"/>
      </w:divBdr>
    </w:div>
    <w:div w:id="475726649">
      <w:bodyDiv w:val="1"/>
      <w:marLeft w:val="0"/>
      <w:marRight w:val="0"/>
      <w:marTop w:val="0"/>
      <w:marBottom w:val="0"/>
      <w:divBdr>
        <w:top w:val="none" w:sz="0" w:space="0" w:color="auto"/>
        <w:left w:val="none" w:sz="0" w:space="0" w:color="auto"/>
        <w:bottom w:val="none" w:sz="0" w:space="0" w:color="auto"/>
        <w:right w:val="none" w:sz="0" w:space="0" w:color="auto"/>
      </w:divBdr>
    </w:div>
    <w:div w:id="526724619">
      <w:bodyDiv w:val="1"/>
      <w:marLeft w:val="0"/>
      <w:marRight w:val="0"/>
      <w:marTop w:val="0"/>
      <w:marBottom w:val="0"/>
      <w:divBdr>
        <w:top w:val="none" w:sz="0" w:space="0" w:color="auto"/>
        <w:left w:val="none" w:sz="0" w:space="0" w:color="auto"/>
        <w:bottom w:val="none" w:sz="0" w:space="0" w:color="auto"/>
        <w:right w:val="none" w:sz="0" w:space="0" w:color="auto"/>
      </w:divBdr>
    </w:div>
    <w:div w:id="527960396">
      <w:bodyDiv w:val="1"/>
      <w:marLeft w:val="0"/>
      <w:marRight w:val="0"/>
      <w:marTop w:val="0"/>
      <w:marBottom w:val="0"/>
      <w:divBdr>
        <w:top w:val="none" w:sz="0" w:space="0" w:color="auto"/>
        <w:left w:val="none" w:sz="0" w:space="0" w:color="auto"/>
        <w:bottom w:val="none" w:sz="0" w:space="0" w:color="auto"/>
        <w:right w:val="none" w:sz="0" w:space="0" w:color="auto"/>
      </w:divBdr>
    </w:div>
    <w:div w:id="547231726">
      <w:bodyDiv w:val="1"/>
      <w:marLeft w:val="0"/>
      <w:marRight w:val="0"/>
      <w:marTop w:val="0"/>
      <w:marBottom w:val="0"/>
      <w:divBdr>
        <w:top w:val="none" w:sz="0" w:space="0" w:color="auto"/>
        <w:left w:val="none" w:sz="0" w:space="0" w:color="auto"/>
        <w:bottom w:val="none" w:sz="0" w:space="0" w:color="auto"/>
        <w:right w:val="none" w:sz="0" w:space="0" w:color="auto"/>
      </w:divBdr>
    </w:div>
    <w:div w:id="549541221">
      <w:bodyDiv w:val="1"/>
      <w:marLeft w:val="0"/>
      <w:marRight w:val="0"/>
      <w:marTop w:val="0"/>
      <w:marBottom w:val="0"/>
      <w:divBdr>
        <w:top w:val="none" w:sz="0" w:space="0" w:color="auto"/>
        <w:left w:val="none" w:sz="0" w:space="0" w:color="auto"/>
        <w:bottom w:val="none" w:sz="0" w:space="0" w:color="auto"/>
        <w:right w:val="none" w:sz="0" w:space="0" w:color="auto"/>
      </w:divBdr>
    </w:div>
    <w:div w:id="742412593">
      <w:bodyDiv w:val="1"/>
      <w:marLeft w:val="0"/>
      <w:marRight w:val="0"/>
      <w:marTop w:val="0"/>
      <w:marBottom w:val="0"/>
      <w:divBdr>
        <w:top w:val="none" w:sz="0" w:space="0" w:color="auto"/>
        <w:left w:val="none" w:sz="0" w:space="0" w:color="auto"/>
        <w:bottom w:val="none" w:sz="0" w:space="0" w:color="auto"/>
        <w:right w:val="none" w:sz="0" w:space="0" w:color="auto"/>
      </w:divBdr>
    </w:div>
    <w:div w:id="767000113">
      <w:bodyDiv w:val="1"/>
      <w:marLeft w:val="0"/>
      <w:marRight w:val="0"/>
      <w:marTop w:val="0"/>
      <w:marBottom w:val="0"/>
      <w:divBdr>
        <w:top w:val="none" w:sz="0" w:space="0" w:color="auto"/>
        <w:left w:val="none" w:sz="0" w:space="0" w:color="auto"/>
        <w:bottom w:val="none" w:sz="0" w:space="0" w:color="auto"/>
        <w:right w:val="none" w:sz="0" w:space="0" w:color="auto"/>
      </w:divBdr>
    </w:div>
    <w:div w:id="776103713">
      <w:bodyDiv w:val="1"/>
      <w:marLeft w:val="0"/>
      <w:marRight w:val="0"/>
      <w:marTop w:val="0"/>
      <w:marBottom w:val="0"/>
      <w:divBdr>
        <w:top w:val="none" w:sz="0" w:space="0" w:color="auto"/>
        <w:left w:val="none" w:sz="0" w:space="0" w:color="auto"/>
        <w:bottom w:val="none" w:sz="0" w:space="0" w:color="auto"/>
        <w:right w:val="none" w:sz="0" w:space="0" w:color="auto"/>
      </w:divBdr>
    </w:div>
    <w:div w:id="811681147">
      <w:bodyDiv w:val="1"/>
      <w:marLeft w:val="0"/>
      <w:marRight w:val="0"/>
      <w:marTop w:val="0"/>
      <w:marBottom w:val="0"/>
      <w:divBdr>
        <w:top w:val="none" w:sz="0" w:space="0" w:color="auto"/>
        <w:left w:val="none" w:sz="0" w:space="0" w:color="auto"/>
        <w:bottom w:val="none" w:sz="0" w:space="0" w:color="auto"/>
        <w:right w:val="none" w:sz="0" w:space="0" w:color="auto"/>
      </w:divBdr>
    </w:div>
    <w:div w:id="849880137">
      <w:bodyDiv w:val="1"/>
      <w:marLeft w:val="0"/>
      <w:marRight w:val="0"/>
      <w:marTop w:val="0"/>
      <w:marBottom w:val="0"/>
      <w:divBdr>
        <w:top w:val="none" w:sz="0" w:space="0" w:color="auto"/>
        <w:left w:val="none" w:sz="0" w:space="0" w:color="auto"/>
        <w:bottom w:val="none" w:sz="0" w:space="0" w:color="auto"/>
        <w:right w:val="none" w:sz="0" w:space="0" w:color="auto"/>
      </w:divBdr>
    </w:div>
    <w:div w:id="939526440">
      <w:bodyDiv w:val="1"/>
      <w:marLeft w:val="0"/>
      <w:marRight w:val="0"/>
      <w:marTop w:val="0"/>
      <w:marBottom w:val="0"/>
      <w:divBdr>
        <w:top w:val="none" w:sz="0" w:space="0" w:color="auto"/>
        <w:left w:val="none" w:sz="0" w:space="0" w:color="auto"/>
        <w:bottom w:val="none" w:sz="0" w:space="0" w:color="auto"/>
        <w:right w:val="none" w:sz="0" w:space="0" w:color="auto"/>
      </w:divBdr>
    </w:div>
    <w:div w:id="958951588">
      <w:bodyDiv w:val="1"/>
      <w:marLeft w:val="0"/>
      <w:marRight w:val="0"/>
      <w:marTop w:val="0"/>
      <w:marBottom w:val="0"/>
      <w:divBdr>
        <w:top w:val="none" w:sz="0" w:space="0" w:color="auto"/>
        <w:left w:val="none" w:sz="0" w:space="0" w:color="auto"/>
        <w:bottom w:val="none" w:sz="0" w:space="0" w:color="auto"/>
        <w:right w:val="none" w:sz="0" w:space="0" w:color="auto"/>
      </w:divBdr>
    </w:div>
    <w:div w:id="989167035">
      <w:bodyDiv w:val="1"/>
      <w:marLeft w:val="0"/>
      <w:marRight w:val="0"/>
      <w:marTop w:val="0"/>
      <w:marBottom w:val="0"/>
      <w:divBdr>
        <w:top w:val="none" w:sz="0" w:space="0" w:color="auto"/>
        <w:left w:val="none" w:sz="0" w:space="0" w:color="auto"/>
        <w:bottom w:val="none" w:sz="0" w:space="0" w:color="auto"/>
        <w:right w:val="none" w:sz="0" w:space="0" w:color="auto"/>
      </w:divBdr>
    </w:div>
    <w:div w:id="1021322338">
      <w:bodyDiv w:val="1"/>
      <w:marLeft w:val="0"/>
      <w:marRight w:val="0"/>
      <w:marTop w:val="0"/>
      <w:marBottom w:val="0"/>
      <w:divBdr>
        <w:top w:val="none" w:sz="0" w:space="0" w:color="auto"/>
        <w:left w:val="none" w:sz="0" w:space="0" w:color="auto"/>
        <w:bottom w:val="none" w:sz="0" w:space="0" w:color="auto"/>
        <w:right w:val="none" w:sz="0" w:space="0" w:color="auto"/>
      </w:divBdr>
    </w:div>
    <w:div w:id="1045372117">
      <w:bodyDiv w:val="1"/>
      <w:marLeft w:val="0"/>
      <w:marRight w:val="0"/>
      <w:marTop w:val="0"/>
      <w:marBottom w:val="0"/>
      <w:divBdr>
        <w:top w:val="none" w:sz="0" w:space="0" w:color="auto"/>
        <w:left w:val="none" w:sz="0" w:space="0" w:color="auto"/>
        <w:bottom w:val="none" w:sz="0" w:space="0" w:color="auto"/>
        <w:right w:val="none" w:sz="0" w:space="0" w:color="auto"/>
      </w:divBdr>
    </w:div>
    <w:div w:id="1109197902">
      <w:bodyDiv w:val="1"/>
      <w:marLeft w:val="0"/>
      <w:marRight w:val="0"/>
      <w:marTop w:val="0"/>
      <w:marBottom w:val="0"/>
      <w:divBdr>
        <w:top w:val="none" w:sz="0" w:space="0" w:color="auto"/>
        <w:left w:val="none" w:sz="0" w:space="0" w:color="auto"/>
        <w:bottom w:val="none" w:sz="0" w:space="0" w:color="auto"/>
        <w:right w:val="none" w:sz="0" w:space="0" w:color="auto"/>
      </w:divBdr>
    </w:div>
    <w:div w:id="1109668141">
      <w:bodyDiv w:val="1"/>
      <w:marLeft w:val="0"/>
      <w:marRight w:val="0"/>
      <w:marTop w:val="0"/>
      <w:marBottom w:val="0"/>
      <w:divBdr>
        <w:top w:val="none" w:sz="0" w:space="0" w:color="auto"/>
        <w:left w:val="none" w:sz="0" w:space="0" w:color="auto"/>
        <w:bottom w:val="none" w:sz="0" w:space="0" w:color="auto"/>
        <w:right w:val="none" w:sz="0" w:space="0" w:color="auto"/>
      </w:divBdr>
    </w:div>
    <w:div w:id="1110707036">
      <w:bodyDiv w:val="1"/>
      <w:marLeft w:val="0"/>
      <w:marRight w:val="0"/>
      <w:marTop w:val="0"/>
      <w:marBottom w:val="0"/>
      <w:divBdr>
        <w:top w:val="none" w:sz="0" w:space="0" w:color="auto"/>
        <w:left w:val="none" w:sz="0" w:space="0" w:color="auto"/>
        <w:bottom w:val="none" w:sz="0" w:space="0" w:color="auto"/>
        <w:right w:val="none" w:sz="0" w:space="0" w:color="auto"/>
      </w:divBdr>
    </w:div>
    <w:div w:id="1129861556">
      <w:bodyDiv w:val="1"/>
      <w:marLeft w:val="0"/>
      <w:marRight w:val="0"/>
      <w:marTop w:val="0"/>
      <w:marBottom w:val="0"/>
      <w:divBdr>
        <w:top w:val="none" w:sz="0" w:space="0" w:color="auto"/>
        <w:left w:val="none" w:sz="0" w:space="0" w:color="auto"/>
        <w:bottom w:val="none" w:sz="0" w:space="0" w:color="auto"/>
        <w:right w:val="none" w:sz="0" w:space="0" w:color="auto"/>
      </w:divBdr>
    </w:div>
    <w:div w:id="1325746466">
      <w:bodyDiv w:val="1"/>
      <w:marLeft w:val="0"/>
      <w:marRight w:val="0"/>
      <w:marTop w:val="0"/>
      <w:marBottom w:val="0"/>
      <w:divBdr>
        <w:top w:val="none" w:sz="0" w:space="0" w:color="auto"/>
        <w:left w:val="none" w:sz="0" w:space="0" w:color="auto"/>
        <w:bottom w:val="none" w:sz="0" w:space="0" w:color="auto"/>
        <w:right w:val="none" w:sz="0" w:space="0" w:color="auto"/>
      </w:divBdr>
    </w:div>
    <w:div w:id="1406149381">
      <w:bodyDiv w:val="1"/>
      <w:marLeft w:val="0"/>
      <w:marRight w:val="0"/>
      <w:marTop w:val="0"/>
      <w:marBottom w:val="0"/>
      <w:divBdr>
        <w:top w:val="none" w:sz="0" w:space="0" w:color="auto"/>
        <w:left w:val="none" w:sz="0" w:space="0" w:color="auto"/>
        <w:bottom w:val="none" w:sz="0" w:space="0" w:color="auto"/>
        <w:right w:val="none" w:sz="0" w:space="0" w:color="auto"/>
      </w:divBdr>
    </w:div>
    <w:div w:id="1408917419">
      <w:bodyDiv w:val="1"/>
      <w:marLeft w:val="0"/>
      <w:marRight w:val="0"/>
      <w:marTop w:val="0"/>
      <w:marBottom w:val="0"/>
      <w:divBdr>
        <w:top w:val="none" w:sz="0" w:space="0" w:color="auto"/>
        <w:left w:val="none" w:sz="0" w:space="0" w:color="auto"/>
        <w:bottom w:val="none" w:sz="0" w:space="0" w:color="auto"/>
        <w:right w:val="none" w:sz="0" w:space="0" w:color="auto"/>
      </w:divBdr>
    </w:div>
    <w:div w:id="1464421341">
      <w:bodyDiv w:val="1"/>
      <w:marLeft w:val="0"/>
      <w:marRight w:val="0"/>
      <w:marTop w:val="0"/>
      <w:marBottom w:val="0"/>
      <w:divBdr>
        <w:top w:val="none" w:sz="0" w:space="0" w:color="auto"/>
        <w:left w:val="none" w:sz="0" w:space="0" w:color="auto"/>
        <w:bottom w:val="none" w:sz="0" w:space="0" w:color="auto"/>
        <w:right w:val="none" w:sz="0" w:space="0" w:color="auto"/>
      </w:divBdr>
    </w:div>
    <w:div w:id="1475219537">
      <w:bodyDiv w:val="1"/>
      <w:marLeft w:val="0"/>
      <w:marRight w:val="0"/>
      <w:marTop w:val="0"/>
      <w:marBottom w:val="0"/>
      <w:divBdr>
        <w:top w:val="none" w:sz="0" w:space="0" w:color="auto"/>
        <w:left w:val="none" w:sz="0" w:space="0" w:color="auto"/>
        <w:bottom w:val="none" w:sz="0" w:space="0" w:color="auto"/>
        <w:right w:val="none" w:sz="0" w:space="0" w:color="auto"/>
      </w:divBdr>
    </w:div>
    <w:div w:id="1555847184">
      <w:bodyDiv w:val="1"/>
      <w:marLeft w:val="0"/>
      <w:marRight w:val="0"/>
      <w:marTop w:val="0"/>
      <w:marBottom w:val="0"/>
      <w:divBdr>
        <w:top w:val="none" w:sz="0" w:space="0" w:color="auto"/>
        <w:left w:val="none" w:sz="0" w:space="0" w:color="auto"/>
        <w:bottom w:val="none" w:sz="0" w:space="0" w:color="auto"/>
        <w:right w:val="none" w:sz="0" w:space="0" w:color="auto"/>
      </w:divBdr>
    </w:div>
    <w:div w:id="1562253275">
      <w:bodyDiv w:val="1"/>
      <w:marLeft w:val="0"/>
      <w:marRight w:val="0"/>
      <w:marTop w:val="0"/>
      <w:marBottom w:val="0"/>
      <w:divBdr>
        <w:top w:val="none" w:sz="0" w:space="0" w:color="auto"/>
        <w:left w:val="none" w:sz="0" w:space="0" w:color="auto"/>
        <w:bottom w:val="none" w:sz="0" w:space="0" w:color="auto"/>
        <w:right w:val="none" w:sz="0" w:space="0" w:color="auto"/>
      </w:divBdr>
    </w:div>
    <w:div w:id="1578201883">
      <w:bodyDiv w:val="1"/>
      <w:marLeft w:val="0"/>
      <w:marRight w:val="0"/>
      <w:marTop w:val="0"/>
      <w:marBottom w:val="0"/>
      <w:divBdr>
        <w:top w:val="none" w:sz="0" w:space="0" w:color="auto"/>
        <w:left w:val="none" w:sz="0" w:space="0" w:color="auto"/>
        <w:bottom w:val="none" w:sz="0" w:space="0" w:color="auto"/>
        <w:right w:val="none" w:sz="0" w:space="0" w:color="auto"/>
      </w:divBdr>
    </w:div>
    <w:div w:id="1642537264">
      <w:bodyDiv w:val="1"/>
      <w:marLeft w:val="0"/>
      <w:marRight w:val="0"/>
      <w:marTop w:val="0"/>
      <w:marBottom w:val="0"/>
      <w:divBdr>
        <w:top w:val="none" w:sz="0" w:space="0" w:color="auto"/>
        <w:left w:val="none" w:sz="0" w:space="0" w:color="auto"/>
        <w:bottom w:val="none" w:sz="0" w:space="0" w:color="auto"/>
        <w:right w:val="none" w:sz="0" w:space="0" w:color="auto"/>
      </w:divBdr>
    </w:div>
    <w:div w:id="1663965662">
      <w:bodyDiv w:val="1"/>
      <w:marLeft w:val="0"/>
      <w:marRight w:val="0"/>
      <w:marTop w:val="0"/>
      <w:marBottom w:val="0"/>
      <w:divBdr>
        <w:top w:val="none" w:sz="0" w:space="0" w:color="auto"/>
        <w:left w:val="none" w:sz="0" w:space="0" w:color="auto"/>
        <w:bottom w:val="none" w:sz="0" w:space="0" w:color="auto"/>
        <w:right w:val="none" w:sz="0" w:space="0" w:color="auto"/>
      </w:divBdr>
    </w:div>
    <w:div w:id="1671056277">
      <w:bodyDiv w:val="1"/>
      <w:marLeft w:val="0"/>
      <w:marRight w:val="0"/>
      <w:marTop w:val="0"/>
      <w:marBottom w:val="0"/>
      <w:divBdr>
        <w:top w:val="none" w:sz="0" w:space="0" w:color="auto"/>
        <w:left w:val="none" w:sz="0" w:space="0" w:color="auto"/>
        <w:bottom w:val="none" w:sz="0" w:space="0" w:color="auto"/>
        <w:right w:val="none" w:sz="0" w:space="0" w:color="auto"/>
      </w:divBdr>
    </w:div>
    <w:div w:id="1711956381">
      <w:bodyDiv w:val="1"/>
      <w:marLeft w:val="0"/>
      <w:marRight w:val="0"/>
      <w:marTop w:val="0"/>
      <w:marBottom w:val="0"/>
      <w:divBdr>
        <w:top w:val="none" w:sz="0" w:space="0" w:color="auto"/>
        <w:left w:val="none" w:sz="0" w:space="0" w:color="auto"/>
        <w:bottom w:val="none" w:sz="0" w:space="0" w:color="auto"/>
        <w:right w:val="none" w:sz="0" w:space="0" w:color="auto"/>
      </w:divBdr>
    </w:div>
    <w:div w:id="1718165945">
      <w:bodyDiv w:val="1"/>
      <w:marLeft w:val="0"/>
      <w:marRight w:val="0"/>
      <w:marTop w:val="0"/>
      <w:marBottom w:val="0"/>
      <w:divBdr>
        <w:top w:val="none" w:sz="0" w:space="0" w:color="auto"/>
        <w:left w:val="none" w:sz="0" w:space="0" w:color="auto"/>
        <w:bottom w:val="none" w:sz="0" w:space="0" w:color="auto"/>
        <w:right w:val="none" w:sz="0" w:space="0" w:color="auto"/>
      </w:divBdr>
    </w:div>
    <w:div w:id="1725372738">
      <w:bodyDiv w:val="1"/>
      <w:marLeft w:val="0"/>
      <w:marRight w:val="0"/>
      <w:marTop w:val="0"/>
      <w:marBottom w:val="0"/>
      <w:divBdr>
        <w:top w:val="none" w:sz="0" w:space="0" w:color="auto"/>
        <w:left w:val="none" w:sz="0" w:space="0" w:color="auto"/>
        <w:bottom w:val="none" w:sz="0" w:space="0" w:color="auto"/>
        <w:right w:val="none" w:sz="0" w:space="0" w:color="auto"/>
      </w:divBdr>
    </w:div>
    <w:div w:id="1796631735">
      <w:bodyDiv w:val="1"/>
      <w:marLeft w:val="0"/>
      <w:marRight w:val="0"/>
      <w:marTop w:val="0"/>
      <w:marBottom w:val="0"/>
      <w:divBdr>
        <w:top w:val="none" w:sz="0" w:space="0" w:color="auto"/>
        <w:left w:val="none" w:sz="0" w:space="0" w:color="auto"/>
        <w:bottom w:val="none" w:sz="0" w:space="0" w:color="auto"/>
        <w:right w:val="none" w:sz="0" w:space="0" w:color="auto"/>
      </w:divBdr>
    </w:div>
    <w:div w:id="1909920992">
      <w:bodyDiv w:val="1"/>
      <w:marLeft w:val="0"/>
      <w:marRight w:val="0"/>
      <w:marTop w:val="0"/>
      <w:marBottom w:val="0"/>
      <w:divBdr>
        <w:top w:val="none" w:sz="0" w:space="0" w:color="auto"/>
        <w:left w:val="none" w:sz="0" w:space="0" w:color="auto"/>
        <w:bottom w:val="none" w:sz="0" w:space="0" w:color="auto"/>
        <w:right w:val="none" w:sz="0" w:space="0" w:color="auto"/>
      </w:divBdr>
    </w:div>
    <w:div w:id="1935552543">
      <w:bodyDiv w:val="1"/>
      <w:marLeft w:val="0"/>
      <w:marRight w:val="0"/>
      <w:marTop w:val="0"/>
      <w:marBottom w:val="0"/>
      <w:divBdr>
        <w:top w:val="none" w:sz="0" w:space="0" w:color="auto"/>
        <w:left w:val="none" w:sz="0" w:space="0" w:color="auto"/>
        <w:bottom w:val="none" w:sz="0" w:space="0" w:color="auto"/>
        <w:right w:val="none" w:sz="0" w:space="0" w:color="auto"/>
      </w:divBdr>
    </w:div>
    <w:div w:id="1944653176">
      <w:bodyDiv w:val="1"/>
      <w:marLeft w:val="0"/>
      <w:marRight w:val="0"/>
      <w:marTop w:val="0"/>
      <w:marBottom w:val="0"/>
      <w:divBdr>
        <w:top w:val="none" w:sz="0" w:space="0" w:color="auto"/>
        <w:left w:val="none" w:sz="0" w:space="0" w:color="auto"/>
        <w:bottom w:val="none" w:sz="0" w:space="0" w:color="auto"/>
        <w:right w:val="none" w:sz="0" w:space="0" w:color="auto"/>
      </w:divBdr>
    </w:div>
    <w:div w:id="2061437754">
      <w:bodyDiv w:val="1"/>
      <w:marLeft w:val="0"/>
      <w:marRight w:val="0"/>
      <w:marTop w:val="0"/>
      <w:marBottom w:val="0"/>
      <w:divBdr>
        <w:top w:val="none" w:sz="0" w:space="0" w:color="auto"/>
        <w:left w:val="none" w:sz="0" w:space="0" w:color="auto"/>
        <w:bottom w:val="none" w:sz="0" w:space="0" w:color="auto"/>
        <w:right w:val="none" w:sz="0" w:space="0" w:color="auto"/>
      </w:divBdr>
    </w:div>
    <w:div w:id="2101365028">
      <w:bodyDiv w:val="1"/>
      <w:marLeft w:val="0"/>
      <w:marRight w:val="0"/>
      <w:marTop w:val="0"/>
      <w:marBottom w:val="0"/>
      <w:divBdr>
        <w:top w:val="none" w:sz="0" w:space="0" w:color="auto"/>
        <w:left w:val="none" w:sz="0" w:space="0" w:color="auto"/>
        <w:bottom w:val="none" w:sz="0" w:space="0" w:color="auto"/>
        <w:right w:val="none" w:sz="0" w:space="0" w:color="auto"/>
      </w:divBdr>
    </w:div>
    <w:div w:id="2145072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2.jpeg"/><Relationship Id="rId36"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4.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footer" Target="footer8.xml"/><Relationship Id="rId35" Type="http://schemas.openxmlformats.org/officeDocument/2006/relationships/image" Target="media/image17.jpe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537cc0-5f84-424b-92b6-409d02327cad">
      <Terms xmlns="http://schemas.microsoft.com/office/infopath/2007/PartnerControls"/>
    </lcf76f155ced4ddcb4097134ff3c332f>
    <TaxCatchAll xmlns="acfa276b-4a56-46b4-b275-3bfd83a0c9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AC04CFB0DC48448CBA564356C72ADD" ma:contentTypeVersion="15" ma:contentTypeDescription="Create a new document." ma:contentTypeScope="" ma:versionID="654f875842101428a6f65c1c392c6def">
  <xsd:schema xmlns:xsd="http://www.w3.org/2001/XMLSchema" xmlns:xs="http://www.w3.org/2001/XMLSchema" xmlns:p="http://schemas.microsoft.com/office/2006/metadata/properties" xmlns:ns2="f4537cc0-5f84-424b-92b6-409d02327cad" xmlns:ns3="acfa276b-4a56-46b4-b275-3bfd83a0c9ce" targetNamespace="http://schemas.microsoft.com/office/2006/metadata/properties" ma:root="true" ma:fieldsID="7f6812e94fed610596eb265b30bc98cd" ns2:_="" ns3:_="">
    <xsd:import namespace="f4537cc0-5f84-424b-92b6-409d02327cad"/>
    <xsd:import namespace="acfa276b-4a56-46b4-b275-3bfd83a0c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37cc0-5f84-424b-92b6-409d02327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fa276b-4a56-46b4-b275-3bfd83a0c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d93e805-f7ce-4253-8aab-8f50cd24aa8d}" ma:internalName="TaxCatchAll" ma:showField="CatchAllData" ma:web="acfa276b-4a56-46b4-b275-3bfd83a0c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CFEA5-CF01-40ED-A7EC-5D37099AF698}">
  <ds:schemaRefs>
    <ds:schemaRef ds:uri="http://schemas.microsoft.com/office/2006/documentManagement/types"/>
    <ds:schemaRef ds:uri="http://schemas.openxmlformats.org/package/2006/metadata/core-properties"/>
    <ds:schemaRef ds:uri="http://www.w3.org/XML/1998/namespace"/>
    <ds:schemaRef ds:uri="a2187807-d16b-4f26-8c23-1ecdc31f3e2b"/>
    <ds:schemaRef ds:uri="http://purl.org/dc/dcmitype/"/>
    <ds:schemaRef ds:uri="http://schemas.microsoft.com/office/infopath/2007/PartnerControls"/>
    <ds:schemaRef ds:uri="http://purl.org/dc/elements/1.1/"/>
    <ds:schemaRef ds:uri="79499340-b9cf-4458-9368-33036c1b4dc9"/>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5CB81E0-A017-4CA6-8322-FB5FFCA9DF2C}">
  <ds:schemaRefs>
    <ds:schemaRef ds:uri="http://schemas.microsoft.com/sharepoint/v3/contenttype/forms"/>
  </ds:schemaRefs>
</ds:datastoreItem>
</file>

<file path=customXml/itemProps3.xml><?xml version="1.0" encoding="utf-8"?>
<ds:datastoreItem xmlns:ds="http://schemas.openxmlformats.org/officeDocument/2006/customXml" ds:itemID="{847DF711-1BAE-4B4A-B8F5-EFC52FD9B46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57</Pages>
  <Words>14549</Words>
  <Characters>82935</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MMWEC</Company>
  <LinksUpToDate>false</LinksUpToDate>
  <CharactersWithSpaces>97290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Dupre</dc:creator>
  <cp:lastModifiedBy>Diggin, Lauren (ENE)</cp:lastModifiedBy>
  <cp:revision>2</cp:revision>
  <cp:lastPrinted>2022-04-25T20:28:00Z</cp:lastPrinted>
  <dcterms:created xsi:type="dcterms:W3CDTF">2024-11-27T16:22:00Z</dcterms:created>
  <dcterms:modified xsi:type="dcterms:W3CDTF">2024-11-27T16:22:00Z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2016</vt:lpwstr>
  </property>
  <property fmtid="{D5CDD505-2E9C-101B-9397-08002B2CF9AE}" pid="4" name="LastSaved">
    <vt:filetime>2022-01-23T00:00:00Z</vt:filetime>
  </property>
  <property fmtid="{D5CDD505-2E9C-101B-9397-08002B2CF9AE}" pid="5" name="ContentTypeId">
    <vt:lpwstr>0x01010029AC04CFB0DC48448CBA564356C72ADD</vt:lpwstr>
  </property>
  <property fmtid="{D5CDD505-2E9C-101B-9397-08002B2CF9AE}" pid="6" name="MediaServiceImageTags">
    <vt:lpwstr/>
  </property>
</Properties>
</file>