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E7C6" w14:textId="0FBE41A3" w:rsidR="00AE6D85" w:rsidRDefault="00AE6D85" w:rsidP="00AE6D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094B7F75" w14:textId="6AF80889" w:rsidR="00AE6D85" w:rsidRDefault="00AE6D85" w:rsidP="00AE6D8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sz w:val="20"/>
        </w:rPr>
        <w:t>Summary Tuberculosis Statistics for the Year 20</w:t>
      </w:r>
      <w:r w:rsidR="00BD6B86">
        <w:rPr>
          <w:rFonts w:ascii="Arial" w:hAnsi="Arial" w:cs="Arial"/>
          <w:b/>
          <w:bCs/>
          <w:i/>
          <w:sz w:val="20"/>
        </w:rPr>
        <w:t>2</w:t>
      </w:r>
      <w:r w:rsidR="00863BDF">
        <w:rPr>
          <w:rFonts w:ascii="Arial" w:hAnsi="Arial" w:cs="Arial"/>
          <w:b/>
          <w:bCs/>
          <w:i/>
          <w:sz w:val="20"/>
        </w:rPr>
        <w:t>2</w:t>
      </w:r>
    </w:p>
    <w:p w14:paraId="2442B891" w14:textId="77777777" w:rsidR="00AE6D85" w:rsidRDefault="00AE6D85">
      <w:pPr>
        <w:sectPr w:rsidR="00AE6D85" w:rsidSect="00AE6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28861" w14:textId="06A11170" w:rsidR="00AE6D85" w:rsidRDefault="00AE6D85" w:rsidP="00AE6D85">
      <w:pPr>
        <w:pStyle w:val="Heading3"/>
        <w:tabs>
          <w:tab w:val="left" w:pos="71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Tuberculosis - Massachusetts</w:t>
      </w:r>
    </w:p>
    <w:p w14:paraId="3366B7AC" w14:textId="20EFF2A1" w:rsidR="00AE6D85" w:rsidRDefault="00AE6D85" w:rsidP="00AE6D85">
      <w:pPr>
        <w:pStyle w:val="CommentText"/>
        <w:rPr>
          <w:rFonts w:ascii="Arial" w:hAnsi="Arial" w:cs="Arial"/>
        </w:rPr>
      </w:pPr>
      <w:r w:rsidRPr="6D8752E4">
        <w:rPr>
          <w:rFonts w:ascii="Arial" w:hAnsi="Arial" w:cs="Arial"/>
        </w:rPr>
        <w:t xml:space="preserve">In </w:t>
      </w:r>
      <w:r w:rsidR="00863BDF" w:rsidRPr="6D8752E4">
        <w:rPr>
          <w:rFonts w:ascii="Arial" w:hAnsi="Arial" w:cs="Arial"/>
        </w:rPr>
        <w:t>2022</w:t>
      </w:r>
      <w:r w:rsidRPr="6D8752E4">
        <w:rPr>
          <w:rFonts w:ascii="Arial" w:hAnsi="Arial" w:cs="Arial"/>
        </w:rPr>
        <w:t xml:space="preserve">, </w:t>
      </w:r>
      <w:r w:rsidR="00863BDF" w:rsidRPr="6D8752E4">
        <w:rPr>
          <w:rFonts w:ascii="Arial" w:hAnsi="Arial" w:cs="Arial"/>
        </w:rPr>
        <w:t>153</w:t>
      </w:r>
      <w:r w:rsidRPr="6D8752E4">
        <w:rPr>
          <w:rFonts w:ascii="Arial" w:hAnsi="Arial" w:cs="Arial"/>
        </w:rPr>
        <w:t xml:space="preserve"> cases (incidence rate 2.</w:t>
      </w:r>
      <w:r w:rsidR="00E53479" w:rsidRPr="6D8752E4">
        <w:rPr>
          <w:rFonts w:ascii="Arial" w:hAnsi="Arial" w:cs="Arial"/>
        </w:rPr>
        <w:t xml:space="preserve">2 </w:t>
      </w:r>
      <w:r w:rsidRPr="6D8752E4">
        <w:rPr>
          <w:rFonts w:ascii="Arial" w:hAnsi="Arial" w:cs="Arial"/>
        </w:rPr>
        <w:t>per 100,000 residents</w:t>
      </w:r>
      <w:r w:rsidRPr="6D8752E4">
        <w:rPr>
          <w:rFonts w:ascii="Arial" w:hAnsi="Arial" w:cs="Arial"/>
        </w:rPr>
        <w:footnoteReference w:id="2"/>
      </w:r>
      <w:r w:rsidRPr="6D8752E4">
        <w:rPr>
          <w:rFonts w:ascii="Arial" w:hAnsi="Arial" w:cs="Arial"/>
        </w:rPr>
        <w:t>) of tuberculosis (TB) disease were reported to and verified by the Massachusetts Department of Public Health. Th</w:t>
      </w:r>
      <w:r w:rsidR="00BF20D4" w:rsidRPr="6D8752E4">
        <w:rPr>
          <w:rFonts w:ascii="Arial" w:hAnsi="Arial" w:cs="Arial"/>
        </w:rPr>
        <w:t>e</w:t>
      </w:r>
      <w:r w:rsidRPr="6D8752E4">
        <w:rPr>
          <w:rFonts w:ascii="Arial" w:hAnsi="Arial" w:cs="Arial"/>
        </w:rPr>
        <w:t xml:space="preserve"> </w:t>
      </w:r>
      <w:r w:rsidR="00863BDF" w:rsidRPr="6D8752E4">
        <w:rPr>
          <w:rFonts w:ascii="Arial" w:hAnsi="Arial" w:cs="Arial"/>
        </w:rPr>
        <w:t>2022</w:t>
      </w:r>
      <w:r w:rsidR="00BF20D4" w:rsidRPr="6D8752E4">
        <w:rPr>
          <w:rFonts w:ascii="Arial" w:hAnsi="Arial" w:cs="Arial"/>
        </w:rPr>
        <w:t xml:space="preserve"> </w:t>
      </w:r>
      <w:r w:rsidRPr="6D8752E4">
        <w:rPr>
          <w:rFonts w:ascii="Arial" w:hAnsi="Arial" w:cs="Arial"/>
        </w:rPr>
        <w:t xml:space="preserve">national </w:t>
      </w:r>
      <w:r w:rsidR="00BF20D4" w:rsidRPr="6D8752E4">
        <w:rPr>
          <w:rFonts w:ascii="Arial" w:hAnsi="Arial" w:cs="Arial"/>
        </w:rPr>
        <w:t xml:space="preserve">TB </w:t>
      </w:r>
      <w:r w:rsidRPr="6D8752E4">
        <w:rPr>
          <w:rFonts w:ascii="Arial" w:hAnsi="Arial" w:cs="Arial"/>
        </w:rPr>
        <w:t xml:space="preserve">case rate </w:t>
      </w:r>
      <w:r w:rsidR="00BF20D4" w:rsidRPr="6D8752E4">
        <w:rPr>
          <w:rFonts w:ascii="Arial" w:hAnsi="Arial" w:cs="Arial"/>
        </w:rPr>
        <w:t>is</w:t>
      </w:r>
      <w:r w:rsidRPr="6D8752E4">
        <w:rPr>
          <w:rFonts w:ascii="Arial" w:hAnsi="Arial" w:cs="Arial"/>
        </w:rPr>
        <w:t xml:space="preserve"> </w:t>
      </w:r>
      <w:r w:rsidR="0500D535" w:rsidRPr="6D8752E4">
        <w:rPr>
          <w:rFonts w:ascii="Arial" w:hAnsi="Arial" w:cs="Arial"/>
        </w:rPr>
        <w:t>2.5</w:t>
      </w:r>
      <w:r w:rsidR="00863BDF" w:rsidRPr="6D8752E4">
        <w:rPr>
          <w:rFonts w:ascii="Arial" w:hAnsi="Arial" w:cs="Arial"/>
        </w:rPr>
        <w:t xml:space="preserve"> </w:t>
      </w:r>
      <w:r w:rsidRPr="6D8752E4">
        <w:rPr>
          <w:rFonts w:ascii="Arial" w:hAnsi="Arial" w:cs="Arial"/>
        </w:rPr>
        <w:t>per 100,000 residents</w:t>
      </w:r>
      <w:r w:rsidR="00B752E4">
        <w:rPr>
          <w:rFonts w:ascii="Arial" w:hAnsi="Arial" w:cs="Arial"/>
        </w:rPr>
        <w:t xml:space="preserve">. </w:t>
      </w:r>
      <w:r w:rsidR="002F36C7" w:rsidRPr="6D8752E4">
        <w:rPr>
          <w:rFonts w:ascii="Arial" w:hAnsi="Arial" w:cs="Arial"/>
        </w:rPr>
        <w:t>Compar</w:t>
      </w:r>
      <w:r w:rsidR="002F36C7">
        <w:rPr>
          <w:rFonts w:ascii="Arial" w:hAnsi="Arial" w:cs="Arial"/>
        </w:rPr>
        <w:t>ed with the</w:t>
      </w:r>
      <w:r w:rsidR="002F36C7" w:rsidRPr="00FC4164">
        <w:rPr>
          <w:rFonts w:ascii="Arial" w:hAnsi="Arial" w:cs="Arial"/>
        </w:rPr>
        <w:t xml:space="preserve"> five-year period 201</w:t>
      </w:r>
      <w:r w:rsidR="00863BDF">
        <w:rPr>
          <w:rFonts w:ascii="Arial" w:hAnsi="Arial" w:cs="Arial"/>
        </w:rPr>
        <w:t>6</w:t>
      </w:r>
      <w:r w:rsidR="002F36C7" w:rsidRPr="00FC4164">
        <w:rPr>
          <w:rFonts w:ascii="Arial" w:hAnsi="Arial" w:cs="Arial"/>
        </w:rPr>
        <w:t>-20</w:t>
      </w:r>
      <w:r w:rsidR="00863BDF">
        <w:rPr>
          <w:rFonts w:ascii="Arial" w:hAnsi="Arial" w:cs="Arial"/>
        </w:rPr>
        <w:t>20</w:t>
      </w:r>
      <w:r w:rsidR="002F36C7">
        <w:rPr>
          <w:rFonts w:ascii="Arial" w:hAnsi="Arial" w:cs="Arial"/>
        </w:rPr>
        <w:t>,</w:t>
      </w:r>
      <w:r w:rsidR="002F36C7" w:rsidRPr="00FC4164">
        <w:rPr>
          <w:rFonts w:ascii="Arial" w:hAnsi="Arial" w:cs="Arial"/>
        </w:rPr>
        <w:t xml:space="preserve"> the average</w:t>
      </w:r>
      <w:r w:rsidR="002F36C7">
        <w:rPr>
          <w:rFonts w:ascii="Arial" w:hAnsi="Arial" w:cs="Arial"/>
        </w:rPr>
        <w:t xml:space="preserve"> annual</w:t>
      </w:r>
      <w:r w:rsidR="002F36C7" w:rsidRPr="00FC4164">
        <w:rPr>
          <w:rFonts w:ascii="Arial" w:hAnsi="Arial" w:cs="Arial"/>
        </w:rPr>
        <w:t xml:space="preserve"> number of cases</w:t>
      </w:r>
      <w:r w:rsidR="00172CC7">
        <w:rPr>
          <w:rFonts w:ascii="Arial" w:hAnsi="Arial" w:cs="Arial"/>
        </w:rPr>
        <w:t xml:space="preserve"> in MA</w:t>
      </w:r>
      <w:r w:rsidR="002F36C7" w:rsidRPr="00FC4164">
        <w:rPr>
          <w:rFonts w:ascii="Arial" w:hAnsi="Arial" w:cs="Arial"/>
        </w:rPr>
        <w:t xml:space="preserve"> </w:t>
      </w:r>
      <w:r w:rsidR="002F36C7">
        <w:rPr>
          <w:rFonts w:ascii="Arial" w:hAnsi="Arial" w:cs="Arial"/>
        </w:rPr>
        <w:t xml:space="preserve">has </w:t>
      </w:r>
      <w:r w:rsidR="0058386F">
        <w:rPr>
          <w:rFonts w:ascii="Arial" w:hAnsi="Arial" w:cs="Arial"/>
        </w:rPr>
        <w:t>decreased</w:t>
      </w:r>
      <w:r w:rsidR="002F36C7" w:rsidRPr="00FC4164">
        <w:rPr>
          <w:rFonts w:ascii="Arial" w:hAnsi="Arial" w:cs="Arial"/>
        </w:rPr>
        <w:t xml:space="preserve"> </w:t>
      </w:r>
      <w:r w:rsidR="0058386F">
        <w:rPr>
          <w:rFonts w:ascii="Arial" w:hAnsi="Arial" w:cs="Arial"/>
        </w:rPr>
        <w:t>17</w:t>
      </w:r>
      <w:r w:rsidR="002F36C7" w:rsidRPr="00FC4164">
        <w:rPr>
          <w:rFonts w:ascii="Arial" w:hAnsi="Arial" w:cs="Arial"/>
        </w:rPr>
        <w:t xml:space="preserve">% </w:t>
      </w:r>
      <w:r w:rsidR="002F36C7">
        <w:rPr>
          <w:rFonts w:ascii="Arial" w:hAnsi="Arial" w:cs="Arial"/>
        </w:rPr>
        <w:t>during 202</w:t>
      </w:r>
      <w:r w:rsidR="00863BDF">
        <w:rPr>
          <w:rFonts w:ascii="Arial" w:hAnsi="Arial" w:cs="Arial"/>
        </w:rPr>
        <w:t>1</w:t>
      </w:r>
      <w:r w:rsidR="002F36C7">
        <w:rPr>
          <w:rFonts w:ascii="Arial" w:hAnsi="Arial" w:cs="Arial"/>
        </w:rPr>
        <w:t>-202</w:t>
      </w:r>
      <w:r w:rsidR="00863BDF">
        <w:rPr>
          <w:rFonts w:ascii="Arial" w:hAnsi="Arial" w:cs="Arial"/>
        </w:rPr>
        <w:t>2</w:t>
      </w:r>
      <w:r w:rsidR="002F36C7">
        <w:rPr>
          <w:rFonts w:ascii="Arial" w:hAnsi="Arial" w:cs="Arial"/>
        </w:rPr>
        <w:t xml:space="preserve">, </w:t>
      </w:r>
      <w:r w:rsidR="002F36C7" w:rsidRPr="00FC4164">
        <w:rPr>
          <w:rFonts w:ascii="Arial" w:hAnsi="Arial" w:cs="Arial"/>
        </w:rPr>
        <w:t xml:space="preserve">from </w:t>
      </w:r>
      <w:r w:rsidR="0058386F">
        <w:rPr>
          <w:rFonts w:ascii="Arial" w:hAnsi="Arial" w:cs="Arial"/>
        </w:rPr>
        <w:t>184</w:t>
      </w:r>
      <w:r w:rsidR="002F36C7" w:rsidRPr="00FC4164">
        <w:rPr>
          <w:rFonts w:ascii="Arial" w:hAnsi="Arial" w:cs="Arial"/>
        </w:rPr>
        <w:t xml:space="preserve"> to </w:t>
      </w:r>
      <w:r w:rsidR="0058386F">
        <w:rPr>
          <w:rFonts w:ascii="Arial" w:hAnsi="Arial" w:cs="Arial"/>
        </w:rPr>
        <w:t>153</w:t>
      </w:r>
      <w:r w:rsidR="002F36C7" w:rsidRPr="00FC4164">
        <w:rPr>
          <w:rFonts w:ascii="Arial" w:hAnsi="Arial" w:cs="Arial"/>
        </w:rPr>
        <w:t xml:space="preserve">. </w:t>
      </w:r>
      <w:r w:rsidR="002F36C7">
        <w:rPr>
          <w:rFonts w:ascii="Arial" w:hAnsi="Arial" w:cs="Arial"/>
          <w:shd w:val="clear" w:color="auto" w:fill="FFFFFF"/>
        </w:rPr>
        <w:t xml:space="preserve">It is likely that some proportion of this decrease in </w:t>
      </w:r>
      <w:r w:rsidR="1FC176A7">
        <w:rPr>
          <w:rFonts w:ascii="Arial" w:hAnsi="Arial" w:cs="Arial"/>
          <w:shd w:val="clear" w:color="auto" w:fill="FFFFFF"/>
        </w:rPr>
        <w:t xml:space="preserve">reported </w:t>
      </w:r>
      <w:r w:rsidR="002F36C7">
        <w:rPr>
          <w:rFonts w:ascii="Arial" w:hAnsi="Arial" w:cs="Arial"/>
          <w:shd w:val="clear" w:color="auto" w:fill="FFFFFF"/>
        </w:rPr>
        <w:t xml:space="preserve">cases </w:t>
      </w:r>
      <w:r w:rsidR="0071405D">
        <w:rPr>
          <w:rFonts w:ascii="Arial" w:hAnsi="Arial" w:cs="Arial"/>
          <w:shd w:val="clear" w:color="auto" w:fill="FFFFFF"/>
        </w:rPr>
        <w:t xml:space="preserve">is </w:t>
      </w:r>
      <w:r w:rsidR="002F36C7">
        <w:rPr>
          <w:rFonts w:ascii="Arial" w:hAnsi="Arial" w:cs="Arial"/>
          <w:shd w:val="clear" w:color="auto" w:fill="FFFFFF"/>
        </w:rPr>
        <w:t>relate</w:t>
      </w:r>
      <w:r w:rsidR="0071405D">
        <w:rPr>
          <w:rFonts w:ascii="Arial" w:hAnsi="Arial" w:cs="Arial"/>
          <w:shd w:val="clear" w:color="auto" w:fill="FFFFFF"/>
        </w:rPr>
        <w:t>d</w:t>
      </w:r>
      <w:r w:rsidR="002F36C7">
        <w:rPr>
          <w:rFonts w:ascii="Arial" w:hAnsi="Arial" w:cs="Arial"/>
          <w:shd w:val="clear" w:color="auto" w:fill="FFFFFF"/>
        </w:rPr>
        <w:t xml:space="preserve"> to the COVID-19 pandemic</w:t>
      </w:r>
      <w:r w:rsidR="78E8DD6F">
        <w:rPr>
          <w:rFonts w:ascii="Arial" w:hAnsi="Arial" w:cs="Arial"/>
          <w:shd w:val="clear" w:color="auto" w:fill="FFFFFF"/>
        </w:rPr>
        <w:t>.</w:t>
      </w:r>
      <w:r w:rsidR="0015457E">
        <w:rPr>
          <w:rFonts w:ascii="Arial" w:hAnsi="Arial" w:cs="Arial"/>
          <w:shd w:val="clear" w:color="auto" w:fill="FFFFFF"/>
        </w:rPr>
        <w:t xml:space="preserve"> Some factors </w:t>
      </w:r>
      <w:r w:rsidR="497D96F5">
        <w:rPr>
          <w:rFonts w:ascii="Arial" w:hAnsi="Arial" w:cs="Arial"/>
          <w:shd w:val="clear" w:color="auto" w:fill="FFFFFF"/>
        </w:rPr>
        <w:t xml:space="preserve">that could contribute to </w:t>
      </w:r>
      <w:r w:rsidR="43C573EF">
        <w:rPr>
          <w:rFonts w:ascii="Arial" w:hAnsi="Arial" w:cs="Arial"/>
          <w:shd w:val="clear" w:color="auto" w:fill="FFFFFF"/>
        </w:rPr>
        <w:t>a decrease</w:t>
      </w:r>
      <w:r w:rsidR="0015457E">
        <w:rPr>
          <w:rFonts w:ascii="Arial" w:hAnsi="Arial" w:cs="Arial"/>
          <w:shd w:val="clear" w:color="auto" w:fill="FFFFFF"/>
        </w:rPr>
        <w:t xml:space="preserve"> in cases </w:t>
      </w:r>
      <w:r w:rsidR="42CBE7E2">
        <w:rPr>
          <w:rFonts w:ascii="Arial" w:hAnsi="Arial" w:cs="Arial"/>
          <w:shd w:val="clear" w:color="auto" w:fill="FFFFFF"/>
        </w:rPr>
        <w:t xml:space="preserve">include </w:t>
      </w:r>
      <w:r w:rsidR="00CA5795">
        <w:rPr>
          <w:rFonts w:ascii="Arial" w:hAnsi="Arial" w:cs="Arial"/>
          <w:shd w:val="clear" w:color="auto" w:fill="FFFFFF"/>
        </w:rPr>
        <w:t xml:space="preserve">increased </w:t>
      </w:r>
      <w:r w:rsidR="15D90717">
        <w:rPr>
          <w:rFonts w:ascii="Arial" w:hAnsi="Arial" w:cs="Arial"/>
          <w:shd w:val="clear" w:color="auto" w:fill="FFFFFF"/>
        </w:rPr>
        <w:t xml:space="preserve">use of </w:t>
      </w:r>
      <w:r w:rsidR="00CA5795">
        <w:rPr>
          <w:rFonts w:ascii="Arial" w:hAnsi="Arial" w:cs="Arial"/>
          <w:shd w:val="clear" w:color="auto" w:fill="FFFFFF"/>
        </w:rPr>
        <w:t xml:space="preserve">precautions for airborne pathogens, </w:t>
      </w:r>
      <w:r w:rsidR="0015457E">
        <w:rPr>
          <w:rFonts w:ascii="Arial" w:hAnsi="Arial" w:cs="Arial"/>
          <w:shd w:val="clear" w:color="auto" w:fill="FFFFFF"/>
        </w:rPr>
        <w:t>changes in immigration</w:t>
      </w:r>
      <w:r w:rsidR="521D6132">
        <w:rPr>
          <w:rFonts w:ascii="Arial" w:hAnsi="Arial" w:cs="Arial"/>
          <w:shd w:val="clear" w:color="auto" w:fill="FFFFFF"/>
        </w:rPr>
        <w:t xml:space="preserve"> and travel</w:t>
      </w:r>
      <w:r w:rsidR="0015457E">
        <w:rPr>
          <w:rFonts w:ascii="Arial" w:hAnsi="Arial" w:cs="Arial"/>
          <w:shd w:val="clear" w:color="auto" w:fill="FFFFFF"/>
        </w:rPr>
        <w:t xml:space="preserve"> patterns,</w:t>
      </w:r>
      <w:r w:rsidR="00172CC7">
        <w:rPr>
          <w:rFonts w:ascii="Arial" w:hAnsi="Arial" w:cs="Arial"/>
          <w:shd w:val="clear" w:color="auto" w:fill="FFFFFF"/>
        </w:rPr>
        <w:t xml:space="preserve"> and</w:t>
      </w:r>
      <w:r w:rsidR="0015457E">
        <w:rPr>
          <w:rFonts w:ascii="Arial" w:hAnsi="Arial" w:cs="Arial"/>
          <w:shd w:val="clear" w:color="auto" w:fill="FFFFFF"/>
        </w:rPr>
        <w:t xml:space="preserve"> </w:t>
      </w:r>
      <w:r w:rsidR="557FF9BF">
        <w:rPr>
          <w:rFonts w:ascii="Arial" w:hAnsi="Arial" w:cs="Arial"/>
          <w:shd w:val="clear" w:color="auto" w:fill="FFFFFF"/>
        </w:rPr>
        <w:t>reduced health</w:t>
      </w:r>
      <w:r w:rsidR="002F36C7">
        <w:rPr>
          <w:rFonts w:ascii="Arial" w:hAnsi="Arial" w:cs="Arial"/>
          <w:shd w:val="clear" w:color="auto" w:fill="FFFFFF"/>
        </w:rPr>
        <w:t>care-seeking behavior</w:t>
      </w:r>
      <w:r w:rsidR="00172CC7">
        <w:rPr>
          <w:rFonts w:ascii="Arial" w:hAnsi="Arial" w:cs="Arial"/>
          <w:shd w:val="clear" w:color="auto" w:fill="FFFFFF"/>
        </w:rPr>
        <w:t>.</w:t>
      </w:r>
    </w:p>
    <w:p w14:paraId="51AA4843" w14:textId="7BB2548D" w:rsidR="00AE6D85" w:rsidRPr="0083259D" w:rsidRDefault="00AE6D85" w:rsidP="6D8752E4">
      <w:pPr>
        <w:pStyle w:val="CommentText"/>
        <w:rPr>
          <w:rFonts w:ascii="Arial" w:hAnsi="Arial" w:cs="Arial"/>
          <w:sz w:val="12"/>
          <w:szCs w:val="12"/>
        </w:rPr>
      </w:pPr>
    </w:p>
    <w:p w14:paraId="77467CD0" w14:textId="77777777" w:rsidR="00AE6D85" w:rsidRPr="00A876E0" w:rsidRDefault="00AE6D85" w:rsidP="00AE6D85">
      <w:pPr>
        <w:pStyle w:val="Heading3"/>
        <w:rPr>
          <w:rFonts w:ascii="Arial" w:hAnsi="Arial" w:cs="Arial"/>
        </w:rPr>
      </w:pPr>
      <w:r w:rsidRPr="00A876E0">
        <w:rPr>
          <w:rFonts w:ascii="Arial" w:hAnsi="Arial" w:cs="Arial"/>
        </w:rPr>
        <w:t xml:space="preserve">Race/Ethnicity </w:t>
      </w:r>
    </w:p>
    <w:p w14:paraId="662F2328" w14:textId="1F7304BA" w:rsidR="00AE6D85" w:rsidRPr="00794EB0" w:rsidRDefault="00772710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</w:rPr>
        <w:t>R</w:t>
      </w:r>
      <w:r w:rsidR="00AE6D85" w:rsidRPr="6D8752E4">
        <w:rPr>
          <w:rFonts w:ascii="Arial" w:hAnsi="Arial" w:cs="Arial"/>
          <w:sz w:val="20"/>
        </w:rPr>
        <w:t>acial</w:t>
      </w:r>
      <w:r w:rsidR="00B24DF3" w:rsidRPr="6D8752E4">
        <w:rPr>
          <w:rFonts w:ascii="Arial" w:hAnsi="Arial" w:cs="Arial"/>
          <w:sz w:val="20"/>
        </w:rPr>
        <w:t xml:space="preserve"> and </w:t>
      </w:r>
      <w:r w:rsidR="00AE6D85" w:rsidRPr="6D8752E4">
        <w:rPr>
          <w:rFonts w:ascii="Arial" w:hAnsi="Arial" w:cs="Arial"/>
          <w:sz w:val="20"/>
        </w:rPr>
        <w:t>ethnic minorit</w:t>
      </w:r>
      <w:r w:rsidR="00B24DF3" w:rsidRPr="6D8752E4">
        <w:rPr>
          <w:rFonts w:ascii="Arial" w:hAnsi="Arial" w:cs="Arial"/>
          <w:sz w:val="20"/>
        </w:rPr>
        <w:t>y groups</w:t>
      </w:r>
      <w:r w:rsidR="00AE6D85" w:rsidRPr="6D8752E4">
        <w:rPr>
          <w:rFonts w:ascii="Arial" w:hAnsi="Arial" w:cs="Arial"/>
          <w:sz w:val="20"/>
        </w:rPr>
        <w:t xml:space="preserve"> are disproportionately affected by TB; </w:t>
      </w:r>
      <w:r w:rsidR="00863BDF" w:rsidRPr="6D8752E4">
        <w:rPr>
          <w:rFonts w:ascii="Arial" w:hAnsi="Arial" w:cs="Arial"/>
          <w:sz w:val="20"/>
        </w:rPr>
        <w:t>92</w:t>
      </w:r>
      <w:r w:rsidR="00AE6D85" w:rsidRPr="6D8752E4">
        <w:rPr>
          <w:rFonts w:ascii="Arial" w:hAnsi="Arial" w:cs="Arial"/>
          <w:sz w:val="20"/>
        </w:rPr>
        <w:t xml:space="preserve">% of active TB disease in </w:t>
      </w:r>
      <w:r w:rsidR="00863BDF" w:rsidRPr="6D8752E4">
        <w:rPr>
          <w:rFonts w:ascii="Arial" w:hAnsi="Arial" w:cs="Arial"/>
          <w:sz w:val="20"/>
        </w:rPr>
        <w:t>2022</w:t>
      </w:r>
      <w:r w:rsidR="00AE6D85" w:rsidRPr="6D8752E4">
        <w:rPr>
          <w:rFonts w:ascii="Arial" w:hAnsi="Arial" w:cs="Arial"/>
          <w:sz w:val="20"/>
        </w:rPr>
        <w:t xml:space="preserve"> was diagnosed in members of </w:t>
      </w:r>
      <w:r w:rsidR="647C42E8" w:rsidRPr="6D8752E4">
        <w:rPr>
          <w:rFonts w:ascii="Arial" w:hAnsi="Arial" w:cs="Arial"/>
          <w:sz w:val="20"/>
        </w:rPr>
        <w:t xml:space="preserve">racial/ethnic </w:t>
      </w:r>
      <w:r w:rsidR="00AE6D85" w:rsidRPr="6D8752E4">
        <w:rPr>
          <w:rFonts w:ascii="Arial" w:hAnsi="Arial" w:cs="Arial"/>
          <w:sz w:val="20"/>
        </w:rPr>
        <w:t xml:space="preserve">minority groups. The TB case rate per 100,000 residents in </w:t>
      </w:r>
      <w:r w:rsidR="00863BDF" w:rsidRPr="6D8752E4">
        <w:rPr>
          <w:rFonts w:ascii="Arial" w:hAnsi="Arial" w:cs="Arial"/>
          <w:sz w:val="20"/>
        </w:rPr>
        <w:t>2022</w:t>
      </w:r>
      <w:r w:rsidR="00295BBE" w:rsidRPr="6D8752E4">
        <w:rPr>
          <w:rFonts w:ascii="Arial" w:hAnsi="Arial" w:cs="Arial"/>
          <w:sz w:val="20"/>
        </w:rPr>
        <w:t xml:space="preserve"> </w:t>
      </w:r>
      <w:r w:rsidR="00AE6D85" w:rsidRPr="6D8752E4">
        <w:rPr>
          <w:rFonts w:ascii="Arial" w:hAnsi="Arial" w:cs="Arial"/>
          <w:sz w:val="20"/>
        </w:rPr>
        <w:t xml:space="preserve">was </w:t>
      </w:r>
      <w:r w:rsidR="00863BDF" w:rsidRPr="6D8752E4">
        <w:rPr>
          <w:rFonts w:ascii="Arial" w:hAnsi="Arial" w:cs="Arial"/>
          <w:sz w:val="20"/>
        </w:rPr>
        <w:t>13.5</w:t>
      </w:r>
      <w:r w:rsidR="00AE6D85" w:rsidRPr="6D8752E4">
        <w:rPr>
          <w:rFonts w:ascii="Arial" w:hAnsi="Arial" w:cs="Arial"/>
          <w:sz w:val="20"/>
        </w:rPr>
        <w:t xml:space="preserve"> among Asian non-Hispanic residents, </w:t>
      </w:r>
      <w:r w:rsidR="00863BDF" w:rsidRPr="6D8752E4">
        <w:rPr>
          <w:rFonts w:ascii="Arial" w:hAnsi="Arial" w:cs="Arial"/>
          <w:sz w:val="20"/>
        </w:rPr>
        <w:t>7.3</w:t>
      </w:r>
      <w:r w:rsidR="00AE6D85" w:rsidRPr="6D8752E4">
        <w:rPr>
          <w:rFonts w:ascii="Arial" w:hAnsi="Arial" w:cs="Arial"/>
          <w:sz w:val="20"/>
        </w:rPr>
        <w:t xml:space="preserve"> among black non-Hispanic residents, and </w:t>
      </w:r>
      <w:r w:rsidR="00863BDF" w:rsidRPr="6D8752E4">
        <w:rPr>
          <w:rFonts w:ascii="Arial" w:hAnsi="Arial" w:cs="Arial"/>
          <w:sz w:val="20"/>
        </w:rPr>
        <w:t>3.2</w:t>
      </w:r>
      <w:r w:rsidR="00AE6D85" w:rsidRPr="6D8752E4">
        <w:rPr>
          <w:rFonts w:ascii="Arial" w:hAnsi="Arial" w:cs="Arial"/>
          <w:sz w:val="20"/>
        </w:rPr>
        <w:t xml:space="preserve"> among Hispanic residents; compared with</w:t>
      </w:r>
      <w:r w:rsidR="00863BDF" w:rsidRPr="6D8752E4">
        <w:rPr>
          <w:rFonts w:ascii="Arial" w:hAnsi="Arial" w:cs="Arial"/>
          <w:sz w:val="20"/>
        </w:rPr>
        <w:t xml:space="preserve"> 0.3</w:t>
      </w:r>
      <w:r w:rsidR="00AE6D85" w:rsidRPr="6D8752E4">
        <w:rPr>
          <w:rFonts w:ascii="Arial" w:hAnsi="Arial" w:cs="Arial"/>
          <w:sz w:val="20"/>
        </w:rPr>
        <w:t xml:space="preserve"> among white non-Hispanic residents. Compared with white residents, the relative risk for being diagnosed with TB in </w:t>
      </w:r>
      <w:r w:rsidR="00863BDF" w:rsidRPr="6D8752E4">
        <w:rPr>
          <w:rFonts w:ascii="Arial" w:hAnsi="Arial" w:cs="Arial"/>
          <w:sz w:val="20"/>
        </w:rPr>
        <w:t>2022</w:t>
      </w:r>
      <w:r w:rsidR="00AE6D85" w:rsidRPr="6D8752E4">
        <w:rPr>
          <w:rFonts w:ascii="Arial" w:hAnsi="Arial" w:cs="Arial"/>
          <w:sz w:val="20"/>
        </w:rPr>
        <w:t xml:space="preserve"> was approximately </w:t>
      </w:r>
      <w:r w:rsidR="00863BDF" w:rsidRPr="6D8752E4">
        <w:rPr>
          <w:rFonts w:ascii="Arial" w:hAnsi="Arial" w:cs="Arial"/>
          <w:sz w:val="20"/>
        </w:rPr>
        <w:t>54.4</w:t>
      </w:r>
      <w:r w:rsidR="00AE6D85" w:rsidRPr="6D8752E4">
        <w:rPr>
          <w:rFonts w:ascii="Arial" w:hAnsi="Arial" w:cs="Arial"/>
          <w:sz w:val="20"/>
        </w:rPr>
        <w:t xml:space="preserve"> times higher among Asian (95% CI </w:t>
      </w:r>
      <w:r w:rsidR="000F289D" w:rsidRPr="6D8752E4">
        <w:rPr>
          <w:rFonts w:ascii="Arial" w:hAnsi="Arial" w:cs="Arial"/>
          <w:sz w:val="20"/>
        </w:rPr>
        <w:t>2</w:t>
      </w:r>
      <w:r w:rsidR="00863BDF" w:rsidRPr="6D8752E4">
        <w:rPr>
          <w:rFonts w:ascii="Arial" w:hAnsi="Arial" w:cs="Arial"/>
          <w:sz w:val="20"/>
        </w:rPr>
        <w:t>9.5</w:t>
      </w:r>
      <w:r w:rsidR="000F289D" w:rsidRPr="6D8752E4">
        <w:rPr>
          <w:rFonts w:ascii="Arial" w:hAnsi="Arial" w:cs="Arial"/>
          <w:sz w:val="20"/>
        </w:rPr>
        <w:t>1</w:t>
      </w:r>
      <w:r w:rsidR="00BB4EC0" w:rsidRPr="6D8752E4">
        <w:rPr>
          <w:rFonts w:ascii="Arial" w:hAnsi="Arial" w:cs="Arial"/>
          <w:sz w:val="20"/>
        </w:rPr>
        <w:t> to </w:t>
      </w:r>
      <w:r w:rsidR="00863BDF" w:rsidRPr="6D8752E4">
        <w:rPr>
          <w:rFonts w:ascii="Arial" w:hAnsi="Arial" w:cs="Arial"/>
          <w:sz w:val="20"/>
        </w:rPr>
        <w:t>100.4</w:t>
      </w:r>
      <w:r w:rsidR="00AE6D85" w:rsidRPr="6D8752E4">
        <w:rPr>
          <w:rFonts w:ascii="Arial" w:hAnsi="Arial" w:cs="Arial"/>
          <w:sz w:val="20"/>
        </w:rPr>
        <w:t xml:space="preserve">), </w:t>
      </w:r>
      <w:r w:rsidR="00863BDF" w:rsidRPr="6D8752E4">
        <w:rPr>
          <w:rFonts w:ascii="Arial" w:hAnsi="Arial" w:cs="Arial"/>
          <w:sz w:val="20"/>
        </w:rPr>
        <w:t>29.5</w:t>
      </w:r>
      <w:r w:rsidR="00AE6D85" w:rsidRPr="6D8752E4">
        <w:rPr>
          <w:rFonts w:ascii="Arial" w:hAnsi="Arial" w:cs="Arial"/>
          <w:sz w:val="20"/>
        </w:rPr>
        <w:t xml:space="preserve"> times higher among </w:t>
      </w:r>
      <w:r w:rsidR="00B444C5" w:rsidRPr="6D8752E4">
        <w:rPr>
          <w:rFonts w:ascii="Arial" w:hAnsi="Arial" w:cs="Arial"/>
          <w:sz w:val="20"/>
        </w:rPr>
        <w:t>b</w:t>
      </w:r>
      <w:r w:rsidR="00AE6D85" w:rsidRPr="6D8752E4">
        <w:rPr>
          <w:rFonts w:ascii="Arial" w:hAnsi="Arial" w:cs="Arial"/>
          <w:sz w:val="20"/>
        </w:rPr>
        <w:t xml:space="preserve">lack (95% CI </w:t>
      </w:r>
      <w:r w:rsidR="00863BDF" w:rsidRPr="6D8752E4">
        <w:rPr>
          <w:rFonts w:ascii="Arial" w:hAnsi="Arial" w:cs="Arial"/>
          <w:sz w:val="20"/>
        </w:rPr>
        <w:t>15.3 to 56.9</w:t>
      </w:r>
      <w:r w:rsidR="00AE6D85" w:rsidRPr="6D8752E4">
        <w:rPr>
          <w:rFonts w:ascii="Arial" w:hAnsi="Arial" w:cs="Arial"/>
          <w:sz w:val="20"/>
        </w:rPr>
        <w:t xml:space="preserve">), and </w:t>
      </w:r>
      <w:r w:rsidR="00863BDF" w:rsidRPr="6D8752E4">
        <w:rPr>
          <w:rFonts w:ascii="Arial" w:hAnsi="Arial" w:cs="Arial"/>
          <w:sz w:val="20"/>
        </w:rPr>
        <w:t>12.8</w:t>
      </w:r>
      <w:r w:rsidR="000F289D" w:rsidRPr="6D8752E4">
        <w:rPr>
          <w:rFonts w:ascii="Arial" w:hAnsi="Arial" w:cs="Arial"/>
          <w:sz w:val="20"/>
        </w:rPr>
        <w:t xml:space="preserve"> </w:t>
      </w:r>
      <w:r w:rsidR="00AE6D85" w:rsidRPr="6D8752E4">
        <w:rPr>
          <w:rFonts w:ascii="Arial" w:hAnsi="Arial" w:cs="Arial"/>
          <w:sz w:val="20"/>
        </w:rPr>
        <w:t xml:space="preserve">times higher among Hispanic (95% CI </w:t>
      </w:r>
      <w:r w:rsidR="00863BDF" w:rsidRPr="6D8752E4">
        <w:rPr>
          <w:rFonts w:ascii="Arial" w:hAnsi="Arial" w:cs="Arial"/>
          <w:sz w:val="20"/>
        </w:rPr>
        <w:t>6.5 to 25.2</w:t>
      </w:r>
      <w:r w:rsidR="00AE6D85" w:rsidRPr="6D8752E4">
        <w:rPr>
          <w:rFonts w:ascii="Arial" w:hAnsi="Arial" w:cs="Arial"/>
          <w:sz w:val="20"/>
        </w:rPr>
        <w:t>) residents.</w:t>
      </w:r>
    </w:p>
    <w:p w14:paraId="0362904D" w14:textId="543C4AAB" w:rsidR="00AE6D85" w:rsidRPr="001C2FA9" w:rsidRDefault="00AE6D85" w:rsidP="00AE6D85">
      <w:pPr>
        <w:pStyle w:val="CommentText"/>
        <w:rPr>
          <w:rFonts w:ascii="Arial" w:hAnsi="Arial" w:cs="Arial"/>
          <w:sz w:val="10"/>
          <w:szCs w:val="10"/>
        </w:rPr>
      </w:pPr>
    </w:p>
    <w:p w14:paraId="5386BA4E" w14:textId="77777777" w:rsidR="00AE6D85" w:rsidRPr="00A876E0" w:rsidRDefault="00AE6D85" w:rsidP="00AE6D85">
      <w:pPr>
        <w:pStyle w:val="Heading3"/>
        <w:rPr>
          <w:rFonts w:ascii="Arial" w:hAnsi="Arial" w:cs="Arial"/>
          <w:bCs/>
        </w:rPr>
      </w:pPr>
      <w:r w:rsidRPr="00A876E0">
        <w:rPr>
          <w:rFonts w:ascii="Arial" w:hAnsi="Arial" w:cs="Arial"/>
          <w:bCs/>
        </w:rPr>
        <w:t>Higher Risk Groups</w:t>
      </w:r>
    </w:p>
    <w:p w14:paraId="72A61BCC" w14:textId="1DE74F7E" w:rsidR="00AE6D85" w:rsidRPr="00A876E0" w:rsidRDefault="009D43F2" w:rsidP="2473F908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  <w:u w:val="single"/>
        </w:rPr>
        <w:t>Persons Born outside the U.S. and Territories (non</w:t>
      </w:r>
      <w:r w:rsidR="00AE6D85" w:rsidRPr="6D8752E4">
        <w:rPr>
          <w:rFonts w:ascii="Arial" w:hAnsi="Arial" w:cs="Arial"/>
          <w:sz w:val="20"/>
          <w:u w:val="single"/>
        </w:rPr>
        <w:t xml:space="preserve">-U.S. </w:t>
      </w:r>
      <w:r w:rsidRPr="6D8752E4">
        <w:rPr>
          <w:rFonts w:ascii="Arial" w:hAnsi="Arial" w:cs="Arial"/>
          <w:sz w:val="20"/>
          <w:u w:val="single"/>
        </w:rPr>
        <w:t>b</w:t>
      </w:r>
      <w:r w:rsidR="00AE6D85" w:rsidRPr="6D8752E4">
        <w:rPr>
          <w:rFonts w:ascii="Arial" w:hAnsi="Arial" w:cs="Arial"/>
          <w:sz w:val="20"/>
          <w:u w:val="single"/>
        </w:rPr>
        <w:t>orn)</w:t>
      </w:r>
      <w:r w:rsidR="00AE6D85" w:rsidRPr="6D8752E4">
        <w:rPr>
          <w:rFonts w:ascii="Arial" w:hAnsi="Arial" w:cs="Arial"/>
          <w:sz w:val="20"/>
        </w:rPr>
        <w:t xml:space="preserve">: Among </w:t>
      </w:r>
      <w:r w:rsidR="00863BDF" w:rsidRPr="6D8752E4">
        <w:rPr>
          <w:rFonts w:ascii="Arial" w:hAnsi="Arial" w:cs="Arial"/>
          <w:sz w:val="20"/>
        </w:rPr>
        <w:t>153</w:t>
      </w:r>
      <w:r w:rsidR="00AE6D85" w:rsidRPr="6D8752E4">
        <w:rPr>
          <w:rFonts w:ascii="Arial" w:hAnsi="Arial" w:cs="Arial"/>
          <w:sz w:val="20"/>
        </w:rPr>
        <w:t xml:space="preserve"> cases of TB in </w:t>
      </w:r>
      <w:r w:rsidR="00863BDF" w:rsidRPr="6D8752E4">
        <w:rPr>
          <w:rFonts w:ascii="Arial" w:hAnsi="Arial" w:cs="Arial"/>
          <w:sz w:val="20"/>
        </w:rPr>
        <w:t>2022</w:t>
      </w:r>
      <w:r w:rsidR="00AE6D85" w:rsidRPr="6D8752E4">
        <w:rPr>
          <w:rFonts w:ascii="Arial" w:hAnsi="Arial" w:cs="Arial"/>
          <w:sz w:val="20"/>
        </w:rPr>
        <w:t>, 1</w:t>
      </w:r>
      <w:r w:rsidR="00863BDF" w:rsidRPr="6D8752E4">
        <w:rPr>
          <w:rFonts w:ascii="Arial" w:hAnsi="Arial" w:cs="Arial"/>
          <w:sz w:val="20"/>
        </w:rPr>
        <w:t>42</w:t>
      </w:r>
      <w:r w:rsidR="00AE6D85" w:rsidRPr="6D8752E4">
        <w:rPr>
          <w:rFonts w:ascii="Arial" w:hAnsi="Arial" w:cs="Arial"/>
          <w:sz w:val="20"/>
        </w:rPr>
        <w:t xml:space="preserve"> (</w:t>
      </w:r>
      <w:r w:rsidR="000D319E" w:rsidRPr="6D8752E4">
        <w:rPr>
          <w:rFonts w:ascii="Arial" w:hAnsi="Arial" w:cs="Arial"/>
          <w:sz w:val="20"/>
        </w:rPr>
        <w:t>9</w:t>
      </w:r>
      <w:r w:rsidR="00863BDF" w:rsidRPr="6D8752E4">
        <w:rPr>
          <w:rFonts w:ascii="Arial" w:hAnsi="Arial" w:cs="Arial"/>
          <w:sz w:val="20"/>
        </w:rPr>
        <w:t>3</w:t>
      </w:r>
      <w:r w:rsidR="00AE6D85" w:rsidRPr="6D8752E4">
        <w:rPr>
          <w:rFonts w:ascii="Arial" w:hAnsi="Arial" w:cs="Arial"/>
          <w:sz w:val="20"/>
        </w:rPr>
        <w:t xml:space="preserve">%) were reported in non-U.S. born persons. </w:t>
      </w:r>
      <w:r w:rsidR="00843372" w:rsidRPr="6D8752E4">
        <w:rPr>
          <w:rFonts w:ascii="Arial" w:hAnsi="Arial" w:cs="Arial"/>
          <w:sz w:val="20"/>
        </w:rPr>
        <w:t>8</w:t>
      </w:r>
      <w:r w:rsidR="00863BDF" w:rsidRPr="6D8752E4">
        <w:rPr>
          <w:rFonts w:ascii="Arial" w:hAnsi="Arial" w:cs="Arial"/>
          <w:sz w:val="20"/>
        </w:rPr>
        <w:t>9</w:t>
      </w:r>
      <w:r w:rsidR="00843372" w:rsidRPr="6D8752E4">
        <w:rPr>
          <w:rFonts w:ascii="Arial" w:hAnsi="Arial" w:cs="Arial"/>
          <w:sz w:val="20"/>
        </w:rPr>
        <w:t xml:space="preserve"> (5</w:t>
      </w:r>
      <w:r w:rsidR="00863BDF" w:rsidRPr="6D8752E4">
        <w:rPr>
          <w:rFonts w:ascii="Arial" w:hAnsi="Arial" w:cs="Arial"/>
          <w:sz w:val="20"/>
        </w:rPr>
        <w:t>8</w:t>
      </w:r>
      <w:r w:rsidR="00843372" w:rsidRPr="6D8752E4">
        <w:rPr>
          <w:rFonts w:ascii="Arial" w:hAnsi="Arial" w:cs="Arial"/>
          <w:sz w:val="20"/>
        </w:rPr>
        <w:t xml:space="preserve">%) cases were in persons born in one of </w:t>
      </w:r>
      <w:r w:rsidR="00863BDF" w:rsidRPr="6D8752E4">
        <w:rPr>
          <w:rFonts w:ascii="Arial" w:hAnsi="Arial" w:cs="Arial"/>
          <w:sz w:val="20"/>
        </w:rPr>
        <w:t>nine</w:t>
      </w:r>
      <w:r w:rsidR="00843372" w:rsidRPr="6D8752E4">
        <w:rPr>
          <w:rFonts w:ascii="Arial" w:hAnsi="Arial" w:cs="Arial"/>
          <w:sz w:val="20"/>
        </w:rPr>
        <w:t xml:space="preserve"> countries: India (1</w:t>
      </w:r>
      <w:r w:rsidR="00863BDF" w:rsidRPr="6D8752E4">
        <w:rPr>
          <w:rFonts w:ascii="Arial" w:hAnsi="Arial" w:cs="Arial"/>
          <w:sz w:val="20"/>
        </w:rPr>
        <w:t>9</w:t>
      </w:r>
      <w:r w:rsidR="00843372" w:rsidRPr="6D8752E4">
        <w:rPr>
          <w:rFonts w:ascii="Arial" w:hAnsi="Arial" w:cs="Arial"/>
          <w:sz w:val="20"/>
        </w:rPr>
        <w:t>, 1</w:t>
      </w:r>
      <w:r w:rsidR="00863BDF" w:rsidRPr="6D8752E4">
        <w:rPr>
          <w:rFonts w:ascii="Arial" w:hAnsi="Arial" w:cs="Arial"/>
          <w:sz w:val="20"/>
        </w:rPr>
        <w:t>2</w:t>
      </w:r>
      <w:r w:rsidR="00843372" w:rsidRPr="6D8752E4">
        <w:rPr>
          <w:rFonts w:ascii="Arial" w:hAnsi="Arial" w:cs="Arial"/>
          <w:sz w:val="20"/>
        </w:rPr>
        <w:t>%), Vietnam (1</w:t>
      </w:r>
      <w:r w:rsidR="00863BDF" w:rsidRPr="6D8752E4">
        <w:rPr>
          <w:rFonts w:ascii="Arial" w:hAnsi="Arial" w:cs="Arial"/>
          <w:sz w:val="20"/>
        </w:rPr>
        <w:t>9</w:t>
      </w:r>
      <w:r w:rsidR="00843372" w:rsidRPr="6D8752E4">
        <w:rPr>
          <w:rFonts w:ascii="Arial" w:hAnsi="Arial" w:cs="Arial"/>
          <w:sz w:val="20"/>
        </w:rPr>
        <w:t>, 1</w:t>
      </w:r>
      <w:r w:rsidR="00863BDF" w:rsidRPr="6D8752E4">
        <w:rPr>
          <w:rFonts w:ascii="Arial" w:hAnsi="Arial" w:cs="Arial"/>
          <w:sz w:val="20"/>
        </w:rPr>
        <w:t>2</w:t>
      </w:r>
      <w:r w:rsidR="00843372" w:rsidRPr="6D8752E4">
        <w:rPr>
          <w:rFonts w:ascii="Arial" w:hAnsi="Arial" w:cs="Arial"/>
          <w:sz w:val="20"/>
        </w:rPr>
        <w:t>%), Haiti (1</w:t>
      </w:r>
      <w:r w:rsidR="00863BDF" w:rsidRPr="6D8752E4">
        <w:rPr>
          <w:rFonts w:ascii="Arial" w:hAnsi="Arial" w:cs="Arial"/>
          <w:sz w:val="20"/>
        </w:rPr>
        <w:t>3</w:t>
      </w:r>
      <w:r w:rsidR="00843372" w:rsidRPr="6D8752E4">
        <w:rPr>
          <w:rFonts w:ascii="Arial" w:hAnsi="Arial" w:cs="Arial"/>
          <w:sz w:val="20"/>
        </w:rPr>
        <w:t xml:space="preserve">, 8%), </w:t>
      </w:r>
      <w:r w:rsidR="00863BDF" w:rsidRPr="6D8752E4">
        <w:rPr>
          <w:rFonts w:ascii="Arial" w:hAnsi="Arial" w:cs="Arial"/>
          <w:sz w:val="20"/>
        </w:rPr>
        <w:t>Cambodia</w:t>
      </w:r>
      <w:r w:rsidR="00843372" w:rsidRPr="6D8752E4">
        <w:rPr>
          <w:rFonts w:ascii="Arial" w:hAnsi="Arial" w:cs="Arial"/>
          <w:sz w:val="20"/>
        </w:rPr>
        <w:t xml:space="preserve"> (</w:t>
      </w:r>
      <w:r w:rsidR="00863BDF" w:rsidRPr="6D8752E4">
        <w:rPr>
          <w:rFonts w:ascii="Arial" w:hAnsi="Arial" w:cs="Arial"/>
          <w:sz w:val="20"/>
        </w:rPr>
        <w:t>8</w:t>
      </w:r>
      <w:r w:rsidR="00843372" w:rsidRPr="6D8752E4">
        <w:rPr>
          <w:rFonts w:ascii="Arial" w:hAnsi="Arial" w:cs="Arial"/>
          <w:sz w:val="20"/>
        </w:rPr>
        <w:t xml:space="preserve">, </w:t>
      </w:r>
      <w:r w:rsidR="00863BDF" w:rsidRPr="6D8752E4">
        <w:rPr>
          <w:rFonts w:ascii="Arial" w:hAnsi="Arial" w:cs="Arial"/>
          <w:sz w:val="20"/>
        </w:rPr>
        <w:t>5</w:t>
      </w:r>
      <w:r w:rsidR="00843372" w:rsidRPr="6D8752E4">
        <w:rPr>
          <w:rFonts w:ascii="Arial" w:hAnsi="Arial" w:cs="Arial"/>
          <w:sz w:val="20"/>
        </w:rPr>
        <w:t xml:space="preserve">%), </w:t>
      </w:r>
      <w:r w:rsidR="00863BDF" w:rsidRPr="6D8752E4">
        <w:rPr>
          <w:rFonts w:ascii="Arial" w:hAnsi="Arial" w:cs="Arial"/>
          <w:sz w:val="20"/>
        </w:rPr>
        <w:t>Brazil</w:t>
      </w:r>
      <w:r w:rsidR="00843372" w:rsidRPr="6D8752E4">
        <w:rPr>
          <w:rFonts w:ascii="Arial" w:hAnsi="Arial" w:cs="Arial"/>
          <w:sz w:val="20"/>
        </w:rPr>
        <w:t xml:space="preserve"> (</w:t>
      </w:r>
      <w:r w:rsidR="00863BDF" w:rsidRPr="6D8752E4">
        <w:rPr>
          <w:rFonts w:ascii="Arial" w:hAnsi="Arial" w:cs="Arial"/>
          <w:sz w:val="20"/>
        </w:rPr>
        <w:t>7</w:t>
      </w:r>
      <w:r w:rsidR="00843372" w:rsidRPr="6D8752E4">
        <w:rPr>
          <w:rFonts w:ascii="Arial" w:hAnsi="Arial" w:cs="Arial"/>
          <w:sz w:val="20"/>
        </w:rPr>
        <w:t xml:space="preserve">, </w:t>
      </w:r>
      <w:r w:rsidR="00863BDF" w:rsidRPr="6D8752E4">
        <w:rPr>
          <w:rFonts w:ascii="Arial" w:hAnsi="Arial" w:cs="Arial"/>
          <w:sz w:val="20"/>
        </w:rPr>
        <w:t>5</w:t>
      </w:r>
      <w:r w:rsidR="00843372" w:rsidRPr="6D8752E4">
        <w:rPr>
          <w:rFonts w:ascii="Arial" w:hAnsi="Arial" w:cs="Arial"/>
          <w:sz w:val="20"/>
        </w:rPr>
        <w:t>%), China (</w:t>
      </w:r>
      <w:r w:rsidR="00863BDF" w:rsidRPr="6D8752E4">
        <w:rPr>
          <w:rFonts w:ascii="Arial" w:hAnsi="Arial" w:cs="Arial"/>
          <w:sz w:val="20"/>
        </w:rPr>
        <w:t>7</w:t>
      </w:r>
      <w:r w:rsidR="00843372" w:rsidRPr="6D8752E4">
        <w:rPr>
          <w:rFonts w:ascii="Arial" w:hAnsi="Arial" w:cs="Arial"/>
          <w:sz w:val="20"/>
        </w:rPr>
        <w:t xml:space="preserve">, 5%), </w:t>
      </w:r>
      <w:r w:rsidR="00863BDF" w:rsidRPr="6D8752E4">
        <w:rPr>
          <w:rFonts w:ascii="Arial" w:hAnsi="Arial" w:cs="Arial"/>
          <w:sz w:val="20"/>
        </w:rPr>
        <w:t>Dominican Republic</w:t>
      </w:r>
      <w:r w:rsidR="00843372" w:rsidRPr="6D8752E4">
        <w:rPr>
          <w:rFonts w:ascii="Arial" w:hAnsi="Arial" w:cs="Arial"/>
          <w:sz w:val="20"/>
        </w:rPr>
        <w:t xml:space="preserve"> (6, 4%), </w:t>
      </w:r>
      <w:r w:rsidR="00863BDF" w:rsidRPr="6D8752E4">
        <w:rPr>
          <w:rFonts w:ascii="Arial" w:hAnsi="Arial" w:cs="Arial"/>
          <w:sz w:val="20"/>
        </w:rPr>
        <w:t>Philippines (5, 3%</w:t>
      </w:r>
      <w:r w:rsidR="00E5181F" w:rsidRPr="6D8752E4">
        <w:rPr>
          <w:rFonts w:ascii="Arial" w:hAnsi="Arial" w:cs="Arial"/>
          <w:sz w:val="20"/>
        </w:rPr>
        <w:t>), and</w:t>
      </w:r>
      <w:r w:rsidR="00843372" w:rsidRPr="6D8752E4">
        <w:rPr>
          <w:rFonts w:ascii="Arial" w:hAnsi="Arial" w:cs="Arial"/>
          <w:sz w:val="20"/>
        </w:rPr>
        <w:t xml:space="preserve"> </w:t>
      </w:r>
      <w:r w:rsidR="00863BDF" w:rsidRPr="6D8752E4">
        <w:rPr>
          <w:rFonts w:ascii="Arial" w:hAnsi="Arial" w:cs="Arial"/>
          <w:sz w:val="20"/>
        </w:rPr>
        <w:t>Ecuador</w:t>
      </w:r>
      <w:r w:rsidR="00843372" w:rsidRPr="6D8752E4">
        <w:rPr>
          <w:rFonts w:ascii="Arial" w:hAnsi="Arial" w:cs="Arial"/>
          <w:sz w:val="20"/>
        </w:rPr>
        <w:t>, (5, 3%).</w:t>
      </w:r>
      <w:r w:rsidR="001B2461" w:rsidRPr="6D8752E4">
        <w:rPr>
          <w:rFonts w:ascii="Arial" w:hAnsi="Arial" w:cs="Arial"/>
          <w:sz w:val="20"/>
        </w:rPr>
        <w:t xml:space="preserve"> </w:t>
      </w:r>
      <w:r w:rsidR="3C183D1C" w:rsidRPr="6D8752E4">
        <w:rPr>
          <w:rFonts w:ascii="Arial" w:hAnsi="Arial" w:cs="Arial"/>
          <w:sz w:val="20"/>
        </w:rPr>
        <w:t>The remaining</w:t>
      </w:r>
      <w:r w:rsidR="001B2461" w:rsidRPr="6D8752E4">
        <w:rPr>
          <w:rFonts w:ascii="Arial" w:hAnsi="Arial" w:cs="Arial"/>
          <w:sz w:val="20"/>
        </w:rPr>
        <w:t xml:space="preserve"> </w:t>
      </w:r>
      <w:r w:rsidR="00843372" w:rsidRPr="6D8752E4">
        <w:rPr>
          <w:rFonts w:ascii="Arial" w:hAnsi="Arial" w:cs="Arial"/>
          <w:sz w:val="20"/>
        </w:rPr>
        <w:t>5</w:t>
      </w:r>
      <w:r w:rsidR="00863BDF" w:rsidRPr="6D8752E4">
        <w:rPr>
          <w:rFonts w:ascii="Arial" w:hAnsi="Arial" w:cs="Arial"/>
          <w:sz w:val="20"/>
        </w:rPr>
        <w:t>3</w:t>
      </w:r>
      <w:r w:rsidR="00D41B63" w:rsidRPr="6D8752E4">
        <w:rPr>
          <w:rFonts w:ascii="Arial" w:hAnsi="Arial" w:cs="Arial"/>
          <w:sz w:val="20"/>
        </w:rPr>
        <w:t xml:space="preserve"> (3</w:t>
      </w:r>
      <w:r w:rsidR="00863BDF" w:rsidRPr="6D8752E4">
        <w:rPr>
          <w:rFonts w:ascii="Arial" w:hAnsi="Arial" w:cs="Arial"/>
          <w:sz w:val="20"/>
        </w:rPr>
        <w:t>5</w:t>
      </w:r>
      <w:r w:rsidR="00D41B63" w:rsidRPr="6D8752E4">
        <w:rPr>
          <w:rFonts w:ascii="Arial" w:hAnsi="Arial" w:cs="Arial"/>
          <w:sz w:val="20"/>
        </w:rPr>
        <w:t>%)</w:t>
      </w:r>
      <w:r w:rsidR="005D2C94" w:rsidRPr="6D8752E4">
        <w:rPr>
          <w:rFonts w:ascii="Arial" w:hAnsi="Arial" w:cs="Arial"/>
          <w:sz w:val="20"/>
        </w:rPr>
        <w:t xml:space="preserve"> cases</w:t>
      </w:r>
      <w:r w:rsidR="0083259D" w:rsidRPr="6D8752E4">
        <w:rPr>
          <w:rFonts w:ascii="Arial" w:hAnsi="Arial" w:cs="Arial"/>
          <w:sz w:val="20"/>
        </w:rPr>
        <w:t xml:space="preserve"> oc</w:t>
      </w:r>
      <w:r w:rsidR="00AE6D85" w:rsidRPr="6D8752E4">
        <w:rPr>
          <w:rFonts w:ascii="Arial" w:hAnsi="Arial" w:cs="Arial"/>
          <w:sz w:val="20"/>
        </w:rPr>
        <w:t>curred in persons born in</w:t>
      </w:r>
      <w:r w:rsidR="0083259D" w:rsidRPr="6D8752E4">
        <w:rPr>
          <w:rFonts w:ascii="Arial" w:hAnsi="Arial" w:cs="Arial"/>
          <w:sz w:val="20"/>
        </w:rPr>
        <w:t xml:space="preserve"> one of</w:t>
      </w:r>
      <w:r w:rsidR="00AE6D85" w:rsidRPr="6D8752E4">
        <w:rPr>
          <w:rFonts w:ascii="Arial" w:hAnsi="Arial" w:cs="Arial"/>
          <w:sz w:val="20"/>
        </w:rPr>
        <w:t xml:space="preserve"> </w:t>
      </w:r>
      <w:r w:rsidR="1FEBB7E3" w:rsidRPr="6D8752E4">
        <w:rPr>
          <w:rFonts w:ascii="Arial" w:hAnsi="Arial" w:cs="Arial"/>
          <w:sz w:val="20"/>
        </w:rPr>
        <w:t>25</w:t>
      </w:r>
      <w:r w:rsidR="3A368A5C" w:rsidRPr="6D8752E4">
        <w:rPr>
          <w:rFonts w:ascii="Arial" w:hAnsi="Arial" w:cs="Arial"/>
          <w:sz w:val="20"/>
        </w:rPr>
        <w:t xml:space="preserve"> </w:t>
      </w:r>
      <w:r w:rsidR="00AE6D85" w:rsidRPr="6D8752E4">
        <w:rPr>
          <w:rFonts w:ascii="Arial" w:hAnsi="Arial" w:cs="Arial"/>
          <w:sz w:val="20"/>
        </w:rPr>
        <w:t>additional countries</w:t>
      </w:r>
      <w:r w:rsidR="00982564" w:rsidRPr="6D8752E4">
        <w:rPr>
          <w:rFonts w:ascii="Arial" w:hAnsi="Arial" w:cs="Arial"/>
          <w:sz w:val="20"/>
        </w:rPr>
        <w:t xml:space="preserve"> outside the U.S.</w:t>
      </w:r>
    </w:p>
    <w:p w14:paraId="69855CAA" w14:textId="77777777" w:rsidR="00AE6D85" w:rsidRPr="001C2FA9" w:rsidRDefault="00AE6D85" w:rsidP="00AE6D85">
      <w:pPr>
        <w:rPr>
          <w:rFonts w:ascii="Arial" w:hAnsi="Arial" w:cs="Arial"/>
          <w:sz w:val="10"/>
          <w:szCs w:val="14"/>
        </w:rPr>
      </w:pPr>
    </w:p>
    <w:p w14:paraId="3C40D3D4" w14:textId="141C9A18" w:rsidR="00AE6D85" w:rsidRPr="00202287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Children &lt;15 Years of Age:</w:t>
      </w:r>
      <w:r w:rsidRPr="00A876E0">
        <w:rPr>
          <w:rFonts w:ascii="Arial" w:hAnsi="Arial" w:cs="Arial"/>
          <w:sz w:val="20"/>
        </w:rPr>
        <w:t xml:space="preserve"> In </w:t>
      </w:r>
      <w:r w:rsidR="00863BDF">
        <w:rPr>
          <w:rFonts w:ascii="Arial" w:hAnsi="Arial" w:cs="Arial"/>
          <w:sz w:val="20"/>
        </w:rPr>
        <w:t>2022</w:t>
      </w:r>
      <w:r>
        <w:rPr>
          <w:rFonts w:ascii="Arial" w:hAnsi="Arial" w:cs="Arial"/>
          <w:sz w:val="20"/>
        </w:rPr>
        <w:t xml:space="preserve">, </w:t>
      </w:r>
      <w:r w:rsidR="001B2461">
        <w:rPr>
          <w:rFonts w:ascii="Arial" w:hAnsi="Arial" w:cs="Arial"/>
          <w:sz w:val="20"/>
        </w:rPr>
        <w:t>t</w:t>
      </w:r>
      <w:r w:rsidR="00266391">
        <w:rPr>
          <w:rFonts w:ascii="Arial" w:hAnsi="Arial" w:cs="Arial"/>
          <w:sz w:val="20"/>
        </w:rPr>
        <w:t>wo</w:t>
      </w:r>
      <w:r w:rsidRPr="00A876E0">
        <w:rPr>
          <w:rFonts w:ascii="Arial" w:hAnsi="Arial" w:cs="Arial"/>
          <w:sz w:val="20"/>
        </w:rPr>
        <w:t xml:space="preserve"> cases of TB were diagnosed in children under 15 years of age (</w:t>
      </w:r>
      <w:r w:rsidR="00982564">
        <w:rPr>
          <w:rFonts w:ascii="Arial" w:hAnsi="Arial" w:cs="Arial"/>
          <w:sz w:val="20"/>
        </w:rPr>
        <w:t>1</w:t>
      </w:r>
      <w:r w:rsidRPr="00A876E0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of cases</w:t>
      </w:r>
      <w:r w:rsidRPr="00D37258">
        <w:rPr>
          <w:rFonts w:ascii="Arial" w:hAnsi="Arial" w:cs="Arial"/>
          <w:sz w:val="20"/>
        </w:rPr>
        <w:t xml:space="preserve">, incidence &lt;1/100,000 children </w:t>
      </w:r>
      <w:r>
        <w:rPr>
          <w:rFonts w:ascii="Arial" w:hAnsi="Arial" w:cs="Arial"/>
          <w:sz w:val="20"/>
        </w:rPr>
        <w:t xml:space="preserve">under </w:t>
      </w:r>
      <w:r w:rsidRPr="00A876E0">
        <w:rPr>
          <w:rFonts w:ascii="Arial" w:hAnsi="Arial" w:cs="Arial"/>
          <w:sz w:val="20"/>
        </w:rPr>
        <w:t>15).</w:t>
      </w:r>
      <w:r w:rsidR="00266391">
        <w:rPr>
          <w:rFonts w:ascii="Arial" w:hAnsi="Arial" w:cs="Arial"/>
          <w:sz w:val="20"/>
        </w:rPr>
        <w:t xml:space="preserve"> </w:t>
      </w:r>
    </w:p>
    <w:p w14:paraId="1E0B3F57" w14:textId="77777777" w:rsidR="00AE6D85" w:rsidRPr="001C2FA9" w:rsidRDefault="00AE6D85" w:rsidP="00AE6D85">
      <w:pPr>
        <w:rPr>
          <w:rFonts w:ascii="Arial" w:hAnsi="Arial" w:cs="Arial"/>
          <w:sz w:val="10"/>
          <w:szCs w:val="14"/>
        </w:rPr>
      </w:pPr>
    </w:p>
    <w:p w14:paraId="30899F7C" w14:textId="640810BF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Incarcerated in Prison/</w:t>
      </w:r>
      <w:r w:rsidRPr="00A94545">
        <w:rPr>
          <w:rFonts w:ascii="Arial" w:hAnsi="Arial" w:cs="Arial"/>
          <w:sz w:val="20"/>
          <w:u w:val="single"/>
        </w:rPr>
        <w:t>Jail:</w:t>
      </w:r>
      <w:r w:rsidRPr="00A94545">
        <w:rPr>
          <w:rFonts w:ascii="Arial" w:hAnsi="Arial" w:cs="Arial"/>
          <w:sz w:val="20"/>
        </w:rPr>
        <w:t xml:space="preserve"> </w:t>
      </w:r>
      <w:r w:rsidR="00266391">
        <w:rPr>
          <w:rFonts w:ascii="Arial" w:hAnsi="Arial" w:cs="Arial"/>
          <w:sz w:val="20"/>
        </w:rPr>
        <w:t>No</w:t>
      </w:r>
      <w:r w:rsidRPr="00A94545">
        <w:rPr>
          <w:rFonts w:ascii="Arial" w:hAnsi="Arial" w:cs="Arial"/>
          <w:sz w:val="20"/>
        </w:rPr>
        <w:t xml:space="preserve"> case</w:t>
      </w:r>
      <w:r w:rsidR="00266391">
        <w:rPr>
          <w:rFonts w:ascii="Arial" w:hAnsi="Arial" w:cs="Arial"/>
          <w:sz w:val="20"/>
        </w:rPr>
        <w:t>s</w:t>
      </w:r>
      <w:r w:rsidRPr="00A945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 TB </w:t>
      </w:r>
      <w:r w:rsidR="003049A2">
        <w:rPr>
          <w:rFonts w:ascii="Arial" w:hAnsi="Arial" w:cs="Arial"/>
          <w:sz w:val="20"/>
        </w:rPr>
        <w:t>w</w:t>
      </w:r>
      <w:r w:rsidR="00266391">
        <w:rPr>
          <w:rFonts w:ascii="Arial" w:hAnsi="Arial" w:cs="Arial"/>
          <w:sz w:val="20"/>
        </w:rPr>
        <w:t>ere</w:t>
      </w:r>
      <w:r w:rsidRPr="00A876E0">
        <w:rPr>
          <w:rFonts w:ascii="Arial" w:hAnsi="Arial" w:cs="Arial"/>
          <w:sz w:val="20"/>
        </w:rPr>
        <w:t xml:space="preserve"> diagnosed in</w:t>
      </w:r>
      <w:r w:rsidR="00EB2F6F">
        <w:rPr>
          <w:rFonts w:ascii="Arial" w:hAnsi="Arial" w:cs="Arial"/>
          <w:sz w:val="20"/>
        </w:rPr>
        <w:t xml:space="preserve"> persons in</w:t>
      </w:r>
      <w:r w:rsidR="008A1AA7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Massachusetts</w:t>
      </w:r>
      <w:r w:rsidRPr="00A876E0">
        <w:rPr>
          <w:rFonts w:ascii="Arial" w:hAnsi="Arial" w:cs="Arial"/>
          <w:sz w:val="20"/>
        </w:rPr>
        <w:t xml:space="preserve"> correctional </w:t>
      </w:r>
      <w:r w:rsidR="008A1AA7">
        <w:rPr>
          <w:rFonts w:ascii="Arial" w:hAnsi="Arial" w:cs="Arial"/>
          <w:sz w:val="20"/>
        </w:rPr>
        <w:t>system</w:t>
      </w:r>
      <w:r>
        <w:rPr>
          <w:rFonts w:ascii="Arial" w:hAnsi="Arial" w:cs="Arial"/>
          <w:sz w:val="20"/>
        </w:rPr>
        <w:t xml:space="preserve"> in </w:t>
      </w:r>
      <w:r w:rsidR="00863BDF">
        <w:rPr>
          <w:rFonts w:ascii="Arial" w:hAnsi="Arial" w:cs="Arial"/>
          <w:sz w:val="20"/>
        </w:rPr>
        <w:t>2022</w:t>
      </w:r>
      <w:r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 xml:space="preserve"> </w:t>
      </w:r>
    </w:p>
    <w:p w14:paraId="2AB81856" w14:textId="77777777" w:rsidR="00AE6D85" w:rsidRPr="001C2FA9" w:rsidRDefault="00AE6D85" w:rsidP="00AE6D85">
      <w:pPr>
        <w:rPr>
          <w:rFonts w:ascii="Arial" w:hAnsi="Arial" w:cs="Arial"/>
          <w:sz w:val="10"/>
          <w:szCs w:val="14"/>
        </w:rPr>
      </w:pPr>
    </w:p>
    <w:p w14:paraId="738A6F3C" w14:textId="10F4D8AB" w:rsidR="00AE6D85" w:rsidRPr="00A876E0" w:rsidRDefault="005D2C94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Unstabl</w:t>
      </w:r>
      <w:r w:rsidR="00B40DC1">
        <w:rPr>
          <w:rFonts w:ascii="Arial" w:hAnsi="Arial" w:cs="Arial"/>
          <w:sz w:val="20"/>
          <w:u w:val="single"/>
        </w:rPr>
        <w:t>y</w:t>
      </w:r>
      <w:r>
        <w:rPr>
          <w:rFonts w:ascii="Arial" w:hAnsi="Arial" w:cs="Arial"/>
          <w:sz w:val="20"/>
          <w:u w:val="single"/>
        </w:rPr>
        <w:t xml:space="preserve"> </w:t>
      </w:r>
      <w:r w:rsidR="00AE6D85" w:rsidRPr="00A876E0">
        <w:rPr>
          <w:rFonts w:ascii="Arial" w:hAnsi="Arial" w:cs="Arial"/>
          <w:sz w:val="20"/>
          <w:u w:val="single"/>
        </w:rPr>
        <w:t>Ho</w:t>
      </w:r>
      <w:r w:rsidR="007930B5">
        <w:rPr>
          <w:rFonts w:ascii="Arial" w:hAnsi="Arial" w:cs="Arial"/>
          <w:sz w:val="20"/>
          <w:u w:val="single"/>
        </w:rPr>
        <w:t>us</w:t>
      </w:r>
      <w:r w:rsidR="00B40DC1">
        <w:rPr>
          <w:rFonts w:ascii="Arial" w:hAnsi="Arial" w:cs="Arial"/>
          <w:sz w:val="20"/>
          <w:u w:val="single"/>
        </w:rPr>
        <w:t>ed</w:t>
      </w:r>
      <w:r w:rsidR="00AE6D85" w:rsidRPr="00A876E0">
        <w:rPr>
          <w:rFonts w:ascii="Arial" w:hAnsi="Arial" w:cs="Arial"/>
          <w:sz w:val="20"/>
          <w:u w:val="single"/>
        </w:rPr>
        <w:t>:</w:t>
      </w:r>
      <w:r w:rsidR="00AE6D85" w:rsidRPr="00A876E0">
        <w:rPr>
          <w:rFonts w:ascii="Arial" w:hAnsi="Arial" w:cs="Arial"/>
          <w:sz w:val="20"/>
        </w:rPr>
        <w:t xml:space="preserve"> Of the </w:t>
      </w:r>
      <w:r w:rsidR="00863BDF">
        <w:rPr>
          <w:rFonts w:ascii="Arial" w:hAnsi="Arial" w:cs="Arial"/>
          <w:sz w:val="20"/>
        </w:rPr>
        <w:t>153</w:t>
      </w:r>
      <w:r w:rsidR="00AE6D85">
        <w:rPr>
          <w:rFonts w:ascii="Arial" w:hAnsi="Arial" w:cs="Arial"/>
          <w:sz w:val="20"/>
        </w:rPr>
        <w:t xml:space="preserve"> cases of TB reported in </w:t>
      </w:r>
      <w:r w:rsidR="00863BDF">
        <w:rPr>
          <w:rFonts w:ascii="Arial" w:hAnsi="Arial" w:cs="Arial"/>
          <w:sz w:val="20"/>
        </w:rPr>
        <w:t>2022</w:t>
      </w:r>
      <w:r w:rsidR="00AE6D85" w:rsidRPr="00A876E0">
        <w:rPr>
          <w:rFonts w:ascii="Arial" w:hAnsi="Arial" w:cs="Arial"/>
          <w:sz w:val="20"/>
        </w:rPr>
        <w:t xml:space="preserve">, </w:t>
      </w:r>
      <w:r w:rsidR="00863BDF">
        <w:rPr>
          <w:rFonts w:ascii="Arial" w:hAnsi="Arial" w:cs="Arial"/>
          <w:sz w:val="20"/>
        </w:rPr>
        <w:t>5</w:t>
      </w:r>
      <w:r w:rsidR="004C4415">
        <w:rPr>
          <w:rFonts w:ascii="Arial" w:hAnsi="Arial" w:cs="Arial"/>
          <w:sz w:val="20"/>
        </w:rPr>
        <w:t xml:space="preserve"> </w:t>
      </w:r>
      <w:r w:rsidR="00AE6D85" w:rsidRPr="002D604E">
        <w:rPr>
          <w:rFonts w:ascii="Arial" w:hAnsi="Arial" w:cs="Arial"/>
          <w:sz w:val="20"/>
        </w:rPr>
        <w:t>(</w:t>
      </w:r>
      <w:r w:rsidR="00863BDF">
        <w:rPr>
          <w:rFonts w:ascii="Arial" w:hAnsi="Arial" w:cs="Arial"/>
          <w:sz w:val="20"/>
        </w:rPr>
        <w:t>3</w:t>
      </w:r>
      <w:r w:rsidR="00AE6D85" w:rsidRPr="002D604E">
        <w:rPr>
          <w:rFonts w:ascii="Arial" w:hAnsi="Arial" w:cs="Arial"/>
          <w:sz w:val="20"/>
        </w:rPr>
        <w:t xml:space="preserve">%) </w:t>
      </w:r>
      <w:r w:rsidR="00AE6D85" w:rsidRPr="00A876E0">
        <w:rPr>
          <w:rFonts w:ascii="Arial" w:hAnsi="Arial" w:cs="Arial"/>
          <w:sz w:val="20"/>
        </w:rPr>
        <w:t xml:space="preserve">were in persons </w:t>
      </w:r>
      <w:r w:rsidR="00AE6D85">
        <w:rPr>
          <w:rFonts w:ascii="Arial" w:hAnsi="Arial" w:cs="Arial"/>
          <w:sz w:val="20"/>
        </w:rPr>
        <w:t>experiencing</w:t>
      </w:r>
      <w:r w:rsidR="00AE6D85" w:rsidRPr="00A876E0">
        <w:rPr>
          <w:rFonts w:ascii="Arial" w:hAnsi="Arial" w:cs="Arial"/>
          <w:sz w:val="20"/>
        </w:rPr>
        <w:t xml:space="preserve"> homeless</w:t>
      </w:r>
      <w:r w:rsidR="00AE6D85">
        <w:rPr>
          <w:rFonts w:ascii="Arial" w:hAnsi="Arial" w:cs="Arial"/>
          <w:sz w:val="20"/>
        </w:rPr>
        <w:t>ness</w:t>
      </w:r>
      <w:r w:rsidR="00AE6D85" w:rsidRPr="00A876E0">
        <w:rPr>
          <w:rFonts w:ascii="Arial" w:hAnsi="Arial" w:cs="Arial"/>
          <w:sz w:val="20"/>
        </w:rPr>
        <w:t xml:space="preserve"> within the </w:t>
      </w:r>
      <w:r w:rsidR="00AE6D85">
        <w:rPr>
          <w:rFonts w:ascii="Arial" w:hAnsi="Arial" w:cs="Arial"/>
          <w:sz w:val="20"/>
        </w:rPr>
        <w:t>previous</w:t>
      </w:r>
      <w:r w:rsidR="00AE6D85" w:rsidRPr="00A876E0">
        <w:rPr>
          <w:rFonts w:ascii="Arial" w:hAnsi="Arial" w:cs="Arial"/>
          <w:sz w:val="20"/>
        </w:rPr>
        <w:t xml:space="preserve"> year</w:t>
      </w:r>
      <w:r w:rsidR="00AE6D85" w:rsidRPr="000F7437">
        <w:rPr>
          <w:rFonts w:ascii="Arial" w:hAnsi="Arial" w:cs="Arial"/>
          <w:sz w:val="20"/>
        </w:rPr>
        <w:t xml:space="preserve">. </w:t>
      </w:r>
    </w:p>
    <w:p w14:paraId="20DA4264" w14:textId="10874BB2" w:rsidR="00AE6D85" w:rsidRPr="001C2FA9" w:rsidRDefault="00AE6D85" w:rsidP="00AE6D85">
      <w:pPr>
        <w:rPr>
          <w:rFonts w:ascii="Arial" w:hAnsi="Arial" w:cs="Arial"/>
          <w:sz w:val="10"/>
          <w:szCs w:val="10"/>
        </w:rPr>
      </w:pPr>
    </w:p>
    <w:p w14:paraId="7031B7E3" w14:textId="0FA8D236" w:rsidR="00AE6D85" w:rsidRDefault="00AE6D85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  <w:u w:val="single"/>
        </w:rPr>
        <w:t>HIV Co-infected (preliminary)</w:t>
      </w:r>
      <w:r w:rsidRPr="6D8752E4">
        <w:rPr>
          <w:rFonts w:ascii="Arial" w:hAnsi="Arial" w:cs="Arial"/>
          <w:sz w:val="20"/>
        </w:rPr>
        <w:t xml:space="preserve">: </w:t>
      </w:r>
      <w:r w:rsidR="5DC37A0B" w:rsidRPr="6D8752E4">
        <w:rPr>
          <w:rFonts w:ascii="Arial" w:hAnsi="Arial" w:cs="Arial"/>
          <w:sz w:val="20"/>
        </w:rPr>
        <w:t>S</w:t>
      </w:r>
      <w:r w:rsidR="745F2570" w:rsidRPr="6D8752E4">
        <w:rPr>
          <w:rFonts w:ascii="Arial" w:hAnsi="Arial" w:cs="Arial"/>
          <w:sz w:val="20"/>
        </w:rPr>
        <w:t>ix</w:t>
      </w:r>
      <w:r w:rsidRPr="6D8752E4">
        <w:rPr>
          <w:rFonts w:ascii="Arial" w:hAnsi="Arial" w:cs="Arial"/>
          <w:sz w:val="20"/>
        </w:rPr>
        <w:t xml:space="preserve"> persons (</w:t>
      </w:r>
      <w:r w:rsidR="00863BDF" w:rsidRPr="6D8752E4">
        <w:rPr>
          <w:rFonts w:ascii="Arial" w:hAnsi="Arial" w:cs="Arial"/>
          <w:sz w:val="20"/>
        </w:rPr>
        <w:t>4</w:t>
      </w:r>
      <w:r w:rsidRPr="6D8752E4">
        <w:rPr>
          <w:rFonts w:ascii="Arial" w:hAnsi="Arial" w:cs="Arial"/>
          <w:sz w:val="20"/>
        </w:rPr>
        <w:t xml:space="preserve">%) diagnosed with TB in </w:t>
      </w:r>
      <w:r w:rsidR="00863BDF" w:rsidRPr="6D8752E4">
        <w:rPr>
          <w:rFonts w:ascii="Arial" w:hAnsi="Arial" w:cs="Arial"/>
          <w:sz w:val="20"/>
        </w:rPr>
        <w:t>2022</w:t>
      </w:r>
      <w:r w:rsidRPr="6D8752E4">
        <w:rPr>
          <w:rFonts w:ascii="Arial" w:hAnsi="Arial" w:cs="Arial"/>
          <w:sz w:val="20"/>
        </w:rPr>
        <w:t xml:space="preserve"> were known to be co-infected with human immunodeficiency virus (HIV).</w:t>
      </w:r>
    </w:p>
    <w:p w14:paraId="3E687D32" w14:textId="77777777" w:rsidR="00AE6D85" w:rsidRPr="001C2FA9" w:rsidRDefault="00AE6D85" w:rsidP="00AE6D85">
      <w:pPr>
        <w:rPr>
          <w:rFonts w:ascii="Arial" w:hAnsi="Arial" w:cs="Arial"/>
          <w:sz w:val="10"/>
          <w:szCs w:val="10"/>
        </w:rPr>
      </w:pPr>
    </w:p>
    <w:p w14:paraId="4997B936" w14:textId="062DC4C1" w:rsidR="00AE6D85" w:rsidRPr="001022A0" w:rsidRDefault="00AE6D85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  <w:u w:val="single"/>
        </w:rPr>
        <w:t xml:space="preserve">Known Contacts to Massachusetts Cases: </w:t>
      </w:r>
      <w:r w:rsidRPr="6D8752E4">
        <w:rPr>
          <w:rFonts w:ascii="Arial" w:hAnsi="Arial" w:cs="Arial"/>
          <w:sz w:val="20"/>
        </w:rPr>
        <w:t xml:space="preserve"> </w:t>
      </w:r>
      <w:r w:rsidR="1A34DCE4" w:rsidRPr="6D8752E4">
        <w:rPr>
          <w:rFonts w:ascii="Arial" w:hAnsi="Arial" w:cs="Arial"/>
          <w:sz w:val="20"/>
        </w:rPr>
        <w:t>S</w:t>
      </w:r>
      <w:r w:rsidR="0178368F" w:rsidRPr="6D8752E4">
        <w:rPr>
          <w:rFonts w:ascii="Arial" w:hAnsi="Arial" w:cs="Arial"/>
          <w:sz w:val="20"/>
        </w:rPr>
        <w:t>ix</w:t>
      </w:r>
      <w:r w:rsidRPr="6D8752E4">
        <w:rPr>
          <w:rFonts w:ascii="Arial" w:hAnsi="Arial" w:cs="Arial"/>
          <w:sz w:val="20"/>
        </w:rPr>
        <w:t xml:space="preserve"> persons (</w:t>
      </w:r>
      <w:r w:rsidR="00863BDF" w:rsidRPr="6D8752E4">
        <w:rPr>
          <w:rFonts w:ascii="Arial" w:hAnsi="Arial" w:cs="Arial"/>
          <w:sz w:val="20"/>
        </w:rPr>
        <w:t>4</w:t>
      </w:r>
      <w:r w:rsidRPr="6D8752E4">
        <w:rPr>
          <w:rFonts w:ascii="Arial" w:hAnsi="Arial" w:cs="Arial"/>
          <w:sz w:val="20"/>
        </w:rPr>
        <w:t>%) were known contacts to previous TB cases in Massachusetts, an indicator of possible community transmission occurring within Massachusetts.</w:t>
      </w:r>
    </w:p>
    <w:p w14:paraId="2809573E" w14:textId="77777777" w:rsidR="00AE6D85" w:rsidRPr="001C2FA9" w:rsidRDefault="00AE6D85" w:rsidP="00AE6D85">
      <w:pPr>
        <w:pStyle w:val="CommentText"/>
        <w:rPr>
          <w:rFonts w:ascii="Arial" w:hAnsi="Arial" w:cs="Arial"/>
          <w:sz w:val="10"/>
          <w:szCs w:val="10"/>
        </w:rPr>
      </w:pPr>
    </w:p>
    <w:p w14:paraId="6E8E5DF8" w14:textId="77777777" w:rsidR="00AE6D85" w:rsidRPr="0066665D" w:rsidRDefault="00AE6D85" w:rsidP="00AE6D85">
      <w:pPr>
        <w:pStyle w:val="BodyText2"/>
        <w:rPr>
          <w:rFonts w:ascii="Arial" w:hAnsi="Arial" w:cs="Arial"/>
          <w:b/>
        </w:rPr>
      </w:pPr>
      <w:r w:rsidRPr="6D8752E4">
        <w:rPr>
          <w:rFonts w:ascii="Arial" w:hAnsi="Arial" w:cs="Arial"/>
          <w:b/>
          <w:bCs/>
        </w:rPr>
        <w:t>Drug Resistance</w:t>
      </w:r>
    </w:p>
    <w:p w14:paraId="76C2BF03" w14:textId="2592258D" w:rsidR="00AE6D85" w:rsidRPr="0066665D" w:rsidRDefault="7614F4F6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</w:rPr>
        <w:t xml:space="preserve">With drug resistant-TB (DR-TB) increasing worldwide, DR-TB in Massachusetts is carefully monitored and remains a priority of the TB program. </w:t>
      </w:r>
    </w:p>
    <w:p w14:paraId="66910AAE" w14:textId="5BE004C8" w:rsidR="00AE6D85" w:rsidRPr="001C2FA9" w:rsidRDefault="00AE6D85" w:rsidP="6D8752E4">
      <w:pPr>
        <w:rPr>
          <w:rFonts w:ascii="Arial" w:hAnsi="Arial" w:cs="Arial"/>
          <w:sz w:val="10"/>
          <w:szCs w:val="10"/>
        </w:rPr>
      </w:pPr>
    </w:p>
    <w:p w14:paraId="66B7F82A" w14:textId="2B33F4D0" w:rsidR="00AE6D85" w:rsidRPr="0066665D" w:rsidRDefault="00AE6D85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sz w:val="20"/>
        </w:rPr>
        <w:t xml:space="preserve">In </w:t>
      </w:r>
      <w:r w:rsidR="00863BDF" w:rsidRPr="6D8752E4">
        <w:rPr>
          <w:rFonts w:ascii="Arial" w:hAnsi="Arial" w:cs="Arial"/>
          <w:sz w:val="20"/>
        </w:rPr>
        <w:t>2022</w:t>
      </w:r>
      <w:r w:rsidRPr="6D8752E4">
        <w:rPr>
          <w:rFonts w:ascii="Arial" w:hAnsi="Arial" w:cs="Arial"/>
          <w:sz w:val="20"/>
        </w:rPr>
        <w:t xml:space="preserve">, </w:t>
      </w:r>
      <w:r w:rsidR="00DA2D57" w:rsidRPr="6D8752E4">
        <w:rPr>
          <w:rFonts w:ascii="Arial" w:hAnsi="Arial" w:cs="Arial"/>
          <w:sz w:val="20"/>
        </w:rPr>
        <w:t>1</w:t>
      </w:r>
      <w:r w:rsidR="003D27E4" w:rsidRPr="6D8752E4">
        <w:rPr>
          <w:rFonts w:ascii="Arial" w:hAnsi="Arial" w:cs="Arial"/>
          <w:sz w:val="20"/>
        </w:rPr>
        <w:t>3</w:t>
      </w:r>
      <w:r w:rsidR="045312EE" w:rsidRPr="6D8752E4">
        <w:rPr>
          <w:rFonts w:ascii="Arial" w:hAnsi="Arial" w:cs="Arial"/>
          <w:sz w:val="20"/>
        </w:rPr>
        <w:t>4</w:t>
      </w:r>
      <w:r w:rsidR="00863BDF" w:rsidRPr="6D8752E4">
        <w:rPr>
          <w:rFonts w:ascii="Arial" w:hAnsi="Arial" w:cs="Arial"/>
          <w:sz w:val="20"/>
        </w:rPr>
        <w:t xml:space="preserve"> </w:t>
      </w:r>
      <w:r w:rsidRPr="6D8752E4">
        <w:rPr>
          <w:rFonts w:ascii="Arial" w:hAnsi="Arial" w:cs="Arial"/>
          <w:sz w:val="20"/>
        </w:rPr>
        <w:t>(</w:t>
      </w:r>
      <w:r w:rsidR="00DA2D57" w:rsidRPr="6D8752E4">
        <w:rPr>
          <w:rFonts w:ascii="Arial" w:hAnsi="Arial" w:cs="Arial"/>
          <w:sz w:val="20"/>
        </w:rPr>
        <w:t>8</w:t>
      </w:r>
      <w:r w:rsidR="11897098" w:rsidRPr="6D8752E4">
        <w:rPr>
          <w:rFonts w:ascii="Arial" w:hAnsi="Arial" w:cs="Arial"/>
          <w:sz w:val="20"/>
        </w:rPr>
        <w:t>8</w:t>
      </w:r>
      <w:r w:rsidRPr="6D8752E4">
        <w:rPr>
          <w:rFonts w:ascii="Arial" w:hAnsi="Arial" w:cs="Arial"/>
          <w:sz w:val="20"/>
        </w:rPr>
        <w:t xml:space="preserve">%) of the </w:t>
      </w:r>
      <w:r w:rsidR="00863BDF" w:rsidRPr="6D8752E4">
        <w:rPr>
          <w:rFonts w:ascii="Arial" w:hAnsi="Arial" w:cs="Arial"/>
          <w:sz w:val="20"/>
        </w:rPr>
        <w:t>153</w:t>
      </w:r>
      <w:r w:rsidRPr="6D8752E4">
        <w:rPr>
          <w:rFonts w:ascii="Arial" w:hAnsi="Arial" w:cs="Arial"/>
          <w:sz w:val="20"/>
        </w:rPr>
        <w:t xml:space="preserve"> TB cases were bacteriologically confirmed by positive culture for </w:t>
      </w:r>
      <w:r w:rsidRPr="6D8752E4">
        <w:rPr>
          <w:rFonts w:ascii="Arial" w:hAnsi="Arial" w:cs="Arial"/>
          <w:i/>
          <w:iCs/>
          <w:sz w:val="20"/>
        </w:rPr>
        <w:t xml:space="preserve">Mycobacterium tuberculosis </w:t>
      </w:r>
      <w:r w:rsidRPr="6D8752E4">
        <w:rPr>
          <w:rFonts w:ascii="Arial" w:hAnsi="Arial" w:cs="Arial"/>
          <w:sz w:val="20"/>
        </w:rPr>
        <w:t xml:space="preserve">and had isolates available for drug susceptibility testing. Resistance testing was successfully completed on </w:t>
      </w:r>
      <w:r w:rsidR="004C4415" w:rsidRPr="6D8752E4">
        <w:rPr>
          <w:rFonts w:ascii="Arial" w:hAnsi="Arial" w:cs="Arial"/>
          <w:sz w:val="20"/>
        </w:rPr>
        <w:t xml:space="preserve">all </w:t>
      </w:r>
      <w:r w:rsidR="00DA2D57" w:rsidRPr="6D8752E4">
        <w:rPr>
          <w:rFonts w:ascii="Arial" w:hAnsi="Arial" w:cs="Arial"/>
          <w:sz w:val="20"/>
        </w:rPr>
        <w:t>1</w:t>
      </w:r>
      <w:r w:rsidR="6DF3A946" w:rsidRPr="6D8752E4">
        <w:rPr>
          <w:rFonts w:ascii="Arial" w:hAnsi="Arial" w:cs="Arial"/>
          <w:sz w:val="20"/>
        </w:rPr>
        <w:t>30</w:t>
      </w:r>
      <w:r w:rsidRPr="6D8752E4">
        <w:rPr>
          <w:rFonts w:ascii="Arial" w:hAnsi="Arial" w:cs="Arial"/>
          <w:sz w:val="20"/>
        </w:rPr>
        <w:t xml:space="preserve"> (</w:t>
      </w:r>
      <w:r w:rsidR="003D27E4" w:rsidRPr="6D8752E4">
        <w:rPr>
          <w:rFonts w:ascii="Arial" w:hAnsi="Arial" w:cs="Arial"/>
          <w:sz w:val="20"/>
        </w:rPr>
        <w:t>97</w:t>
      </w:r>
      <w:r w:rsidRPr="6D8752E4">
        <w:rPr>
          <w:rFonts w:ascii="Arial" w:hAnsi="Arial" w:cs="Arial"/>
          <w:sz w:val="20"/>
        </w:rPr>
        <w:t>%) of the</w:t>
      </w:r>
      <w:r w:rsidR="004C4415" w:rsidRPr="6D8752E4">
        <w:rPr>
          <w:rFonts w:ascii="Arial" w:hAnsi="Arial" w:cs="Arial"/>
          <w:sz w:val="20"/>
        </w:rPr>
        <w:t xml:space="preserve"> cultured</w:t>
      </w:r>
      <w:r w:rsidRPr="6D8752E4">
        <w:rPr>
          <w:rFonts w:ascii="Arial" w:hAnsi="Arial" w:cs="Arial"/>
          <w:sz w:val="20"/>
        </w:rPr>
        <w:t xml:space="preserve"> isolates.</w:t>
      </w:r>
    </w:p>
    <w:p w14:paraId="3AB853E0" w14:textId="77777777" w:rsidR="00AE6D85" w:rsidRPr="001C2FA9" w:rsidRDefault="00AE6D85" w:rsidP="00AE6D85">
      <w:pPr>
        <w:rPr>
          <w:rFonts w:ascii="Arial" w:hAnsi="Arial" w:cs="Arial"/>
          <w:sz w:val="10"/>
          <w:szCs w:val="10"/>
        </w:rPr>
      </w:pPr>
    </w:p>
    <w:p w14:paraId="43A34E3E" w14:textId="3AAA2041" w:rsidR="00086446" w:rsidRPr="00172CC7" w:rsidRDefault="00AE6D85" w:rsidP="00C61A3D">
      <w:pPr>
        <w:pStyle w:val="BodyText2"/>
        <w:rPr>
          <w:rFonts w:ascii="Arial" w:hAnsi="Arial" w:cs="Arial"/>
        </w:rPr>
      </w:pPr>
      <w:r w:rsidRPr="6D8752E4">
        <w:rPr>
          <w:rFonts w:ascii="Arial" w:hAnsi="Arial" w:cs="Arial"/>
        </w:rPr>
        <w:t xml:space="preserve">Resistance to one or more anti-TB drugs was detected in </w:t>
      </w:r>
      <w:r w:rsidR="00DA2D57" w:rsidRPr="6D8752E4">
        <w:rPr>
          <w:rFonts w:ascii="Arial" w:hAnsi="Arial" w:cs="Arial"/>
        </w:rPr>
        <w:t>21</w:t>
      </w:r>
      <w:r w:rsidR="00863BDF" w:rsidRPr="6D8752E4">
        <w:rPr>
          <w:rFonts w:ascii="Arial" w:hAnsi="Arial" w:cs="Arial"/>
        </w:rPr>
        <w:t xml:space="preserve"> </w:t>
      </w:r>
      <w:r w:rsidRPr="6D8752E4">
        <w:rPr>
          <w:rFonts w:ascii="Arial" w:hAnsi="Arial" w:cs="Arial"/>
        </w:rPr>
        <w:t>(</w:t>
      </w:r>
      <w:r w:rsidR="00DA2D57" w:rsidRPr="6D8752E4">
        <w:rPr>
          <w:rFonts w:ascii="Arial" w:hAnsi="Arial" w:cs="Arial"/>
        </w:rPr>
        <w:t>16</w:t>
      </w:r>
      <w:r w:rsidRPr="6D8752E4">
        <w:rPr>
          <w:rFonts w:ascii="Arial" w:hAnsi="Arial" w:cs="Arial"/>
        </w:rPr>
        <w:t>%) of the</w:t>
      </w:r>
      <w:r w:rsidR="00DA2D57" w:rsidRPr="6D8752E4">
        <w:rPr>
          <w:rFonts w:ascii="Arial" w:hAnsi="Arial" w:cs="Arial"/>
        </w:rPr>
        <w:t xml:space="preserve"> 1</w:t>
      </w:r>
      <w:r w:rsidR="0AB9A952" w:rsidRPr="6D8752E4">
        <w:rPr>
          <w:rFonts w:ascii="Arial" w:hAnsi="Arial" w:cs="Arial"/>
        </w:rPr>
        <w:t>30</w:t>
      </w:r>
      <w:r w:rsidRPr="6D8752E4">
        <w:rPr>
          <w:rFonts w:ascii="Arial" w:hAnsi="Arial" w:cs="Arial"/>
        </w:rPr>
        <w:t xml:space="preserve"> isolates. Resistance to isoniazid (INH), either alone or in combination with other agents, was seen in </w:t>
      </w:r>
      <w:r w:rsidR="00DA2D57" w:rsidRPr="6D8752E4">
        <w:rPr>
          <w:rFonts w:ascii="Arial" w:hAnsi="Arial" w:cs="Arial"/>
        </w:rPr>
        <w:t>11%</w:t>
      </w:r>
      <w:r w:rsidRPr="6D8752E4">
        <w:rPr>
          <w:rFonts w:ascii="Arial" w:hAnsi="Arial" w:cs="Arial"/>
        </w:rPr>
        <w:t xml:space="preserve">. </w:t>
      </w:r>
      <w:r w:rsidR="3D527407" w:rsidRPr="6D8752E4">
        <w:rPr>
          <w:rFonts w:ascii="Arial" w:hAnsi="Arial" w:cs="Arial"/>
        </w:rPr>
        <w:t>M</w:t>
      </w:r>
      <w:r w:rsidR="678B9619" w:rsidRPr="6D8752E4">
        <w:rPr>
          <w:rFonts w:ascii="Arial" w:hAnsi="Arial" w:cs="Arial"/>
        </w:rPr>
        <w:t xml:space="preserve">ultidrug resistance (resistance to isoniazid and rifampin) </w:t>
      </w:r>
      <w:r w:rsidR="49BE3295" w:rsidRPr="6D8752E4">
        <w:rPr>
          <w:rFonts w:ascii="Arial" w:hAnsi="Arial" w:cs="Arial"/>
        </w:rPr>
        <w:t xml:space="preserve">was detected in one isolate that also had resistance to second line drugs, </w:t>
      </w:r>
      <w:r w:rsidR="2DCF11A2" w:rsidRPr="6D8752E4">
        <w:rPr>
          <w:rFonts w:ascii="Arial" w:hAnsi="Arial" w:cs="Arial"/>
        </w:rPr>
        <w:t>meeting</w:t>
      </w:r>
      <w:r w:rsidR="49BE3295" w:rsidRPr="6D8752E4">
        <w:rPr>
          <w:rFonts w:ascii="Arial" w:hAnsi="Arial" w:cs="Arial"/>
        </w:rPr>
        <w:t xml:space="preserve"> criteria for pre-XDR TB. </w:t>
      </w:r>
      <w:r w:rsidR="01558B59" w:rsidRPr="6D8752E4">
        <w:rPr>
          <w:rFonts w:ascii="Arial" w:hAnsi="Arial" w:cs="Arial"/>
        </w:rPr>
        <w:t xml:space="preserve"> injectable)</w:t>
      </w:r>
      <w:r w:rsidR="00A71D0A" w:rsidRPr="6D8752E4">
        <w:rPr>
          <w:rFonts w:ascii="Arial" w:hAnsi="Arial" w:cs="Arial"/>
        </w:rPr>
        <w:t xml:space="preserve">. </w:t>
      </w:r>
    </w:p>
    <w:p w14:paraId="53179367" w14:textId="2BFBFC59" w:rsidR="00D749CB" w:rsidRPr="00D749CB" w:rsidRDefault="00D749CB" w:rsidP="00C61A3D">
      <w:pPr>
        <w:pStyle w:val="BodyText2"/>
        <w:rPr>
          <w:rFonts w:ascii="Arial" w:hAnsi="Arial" w:cs="Arial"/>
          <w:b/>
          <w:bCs/>
        </w:rPr>
      </w:pPr>
      <w:r w:rsidRPr="00D749CB">
        <w:rPr>
          <w:rFonts w:ascii="Arial" w:hAnsi="Arial" w:cs="Arial"/>
          <w:b/>
          <w:bCs/>
        </w:rPr>
        <w:t>Characteristics of TB Cases, 20</w:t>
      </w:r>
      <w:r w:rsidR="00BD6B86">
        <w:rPr>
          <w:rFonts w:ascii="Arial" w:hAnsi="Arial" w:cs="Arial"/>
          <w:b/>
          <w:bCs/>
        </w:rPr>
        <w:t>2</w:t>
      </w:r>
      <w:r w:rsidR="00863BDF">
        <w:rPr>
          <w:rFonts w:ascii="Arial" w:hAnsi="Arial" w:cs="Arial"/>
          <w:b/>
          <w:bCs/>
        </w:rPr>
        <w:t>2</w:t>
      </w:r>
      <w:r w:rsidR="006D45A3">
        <w:rPr>
          <w:rFonts w:ascii="Arial" w:hAnsi="Arial" w:cs="Arial"/>
          <w:b/>
          <w:bCs/>
        </w:rPr>
        <w:t xml:space="preserve"> </w:t>
      </w:r>
      <w:r w:rsidR="00C61A3D">
        <w:rPr>
          <w:rFonts w:ascii="Arial" w:hAnsi="Arial" w:cs="Arial"/>
          <w:b/>
          <w:bCs/>
        </w:rPr>
        <w:t>(</w:t>
      </w:r>
      <w:r w:rsidRPr="00D749CB">
        <w:rPr>
          <w:rFonts w:ascii="Arial" w:hAnsi="Arial" w:cs="Arial"/>
          <w:b/>
          <w:bCs/>
        </w:rPr>
        <w:t>N=</w:t>
      </w:r>
      <w:r w:rsidR="006D45A3">
        <w:rPr>
          <w:rFonts w:ascii="Arial" w:hAnsi="Arial" w:cs="Arial"/>
          <w:b/>
          <w:bCs/>
        </w:rPr>
        <w:t>15</w:t>
      </w:r>
      <w:r w:rsidR="00863BDF">
        <w:rPr>
          <w:rFonts w:ascii="Arial" w:hAnsi="Arial" w:cs="Arial"/>
          <w:b/>
          <w:bCs/>
        </w:rPr>
        <w:t>3</w:t>
      </w:r>
      <w:r w:rsidR="00C61A3D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07BC9" w14:paraId="628C90C3" w14:textId="77777777" w:rsidTr="6D8752E4">
        <w:tc>
          <w:tcPr>
            <w:tcW w:w="2155" w:type="dxa"/>
          </w:tcPr>
          <w:p w14:paraId="7E0D8E47" w14:textId="223620B8" w:rsidR="00D749CB" w:rsidRPr="00D749CB" w:rsidRDefault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Demographics</w:t>
            </w:r>
          </w:p>
        </w:tc>
        <w:tc>
          <w:tcPr>
            <w:tcW w:w="1147" w:type="dxa"/>
          </w:tcPr>
          <w:p w14:paraId="69184143" w14:textId="63D97F8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# (%)</w:t>
            </w:r>
          </w:p>
        </w:tc>
      </w:tr>
      <w:tr w:rsidR="00307BC9" w14:paraId="56C2DBAC" w14:textId="77777777" w:rsidTr="6D8752E4">
        <w:tc>
          <w:tcPr>
            <w:tcW w:w="2155" w:type="dxa"/>
          </w:tcPr>
          <w:p w14:paraId="459A787C" w14:textId="736E93A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147" w:type="dxa"/>
          </w:tcPr>
          <w:p w14:paraId="520CF940" w14:textId="610D7558" w:rsidR="00D749CB" w:rsidRPr="00D749CB" w:rsidRDefault="00CE08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91 </w:t>
            </w:r>
            <w:r w:rsidR="00D749CB" w:rsidRPr="00D749CB">
              <w:rPr>
                <w:rFonts w:ascii="Arial" w:hAnsi="Arial" w:cs="Arial"/>
                <w:sz w:val="20"/>
              </w:rPr>
              <w:t>(</w:t>
            </w:r>
            <w:r w:rsidR="00FE170A">
              <w:rPr>
                <w:rFonts w:ascii="Arial" w:hAnsi="Arial" w:cs="Arial"/>
                <w:sz w:val="20"/>
              </w:rPr>
              <w:t>59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3A4325DE" w14:textId="77777777" w:rsidTr="6D8752E4">
        <w:tc>
          <w:tcPr>
            <w:tcW w:w="2155" w:type="dxa"/>
          </w:tcPr>
          <w:p w14:paraId="0C724402" w14:textId="3A5CF43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47" w:type="dxa"/>
          </w:tcPr>
          <w:p w14:paraId="16A7B122" w14:textId="4197F9F6" w:rsidR="00D749CB" w:rsidRPr="00D749CB" w:rsidRDefault="00CE08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FE170A">
              <w:rPr>
                <w:rFonts w:ascii="Arial" w:hAnsi="Arial" w:cs="Arial"/>
                <w:sz w:val="20"/>
              </w:rPr>
              <w:t>2</w:t>
            </w:r>
            <w:r w:rsidR="00D749CB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FE170A">
              <w:rPr>
                <w:rFonts w:ascii="Arial" w:hAnsi="Arial" w:cs="Arial"/>
                <w:sz w:val="20"/>
              </w:rPr>
              <w:t>1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97CDB07" w14:textId="77777777" w:rsidTr="6D8752E4">
        <w:tc>
          <w:tcPr>
            <w:tcW w:w="2155" w:type="dxa"/>
            <w:vAlign w:val="center"/>
          </w:tcPr>
          <w:p w14:paraId="3D10782F" w14:textId="6C484B0B" w:rsidR="00D749CB" w:rsidRPr="000D319E" w:rsidRDefault="00D749CB" w:rsidP="00D749CB">
            <w:pPr>
              <w:pStyle w:val="Heading3"/>
              <w:rPr>
                <w:rFonts w:ascii="Arial" w:hAnsi="Arial" w:cs="Arial"/>
                <w:bCs/>
              </w:rPr>
            </w:pPr>
            <w:r w:rsidRPr="000D319E">
              <w:rPr>
                <w:rFonts w:ascii="Arial" w:hAnsi="Arial" w:cs="Arial"/>
                <w:bCs/>
              </w:rPr>
              <w:t xml:space="preserve">Race Ethnicity </w:t>
            </w:r>
          </w:p>
        </w:tc>
        <w:tc>
          <w:tcPr>
            <w:tcW w:w="1147" w:type="dxa"/>
          </w:tcPr>
          <w:p w14:paraId="3BDF884E" w14:textId="77777777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ECB4FD3" w14:textId="77777777" w:rsidTr="6D8752E4">
        <w:tc>
          <w:tcPr>
            <w:tcW w:w="2155" w:type="dxa"/>
          </w:tcPr>
          <w:p w14:paraId="15EB41FC" w14:textId="523752AA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147" w:type="dxa"/>
          </w:tcPr>
          <w:p w14:paraId="7D4F1AFD" w14:textId="1E631DC9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1</w:t>
            </w:r>
            <w:r w:rsidR="009927C6">
              <w:rPr>
                <w:rFonts w:ascii="Arial" w:hAnsi="Arial" w:cs="Arial"/>
                <w:sz w:val="20"/>
              </w:rPr>
              <w:t>2</w:t>
            </w:r>
            <w:r w:rsidRPr="000D319E">
              <w:rPr>
                <w:rFonts w:ascii="Arial" w:hAnsi="Arial" w:cs="Arial"/>
                <w:sz w:val="20"/>
              </w:rPr>
              <w:t xml:space="preserve"> </w:t>
            </w:r>
            <w:r w:rsidR="00D749CB" w:rsidRPr="000D319E">
              <w:rPr>
                <w:rFonts w:ascii="Arial" w:hAnsi="Arial" w:cs="Arial"/>
                <w:sz w:val="20"/>
              </w:rPr>
              <w:t>(</w:t>
            </w:r>
            <w:r w:rsidR="009927C6">
              <w:rPr>
                <w:rFonts w:ascii="Arial" w:hAnsi="Arial" w:cs="Arial"/>
                <w:sz w:val="20"/>
              </w:rPr>
              <w:t>8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2966B8CE" w14:textId="77777777" w:rsidTr="6D8752E4">
        <w:tc>
          <w:tcPr>
            <w:tcW w:w="2155" w:type="dxa"/>
          </w:tcPr>
          <w:p w14:paraId="38C22B7E" w14:textId="45C4F73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147" w:type="dxa"/>
          </w:tcPr>
          <w:p w14:paraId="0C0B5273" w14:textId="5E88915B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3</w:t>
            </w:r>
            <w:r w:rsidR="009927C6">
              <w:rPr>
                <w:rFonts w:ascii="Arial" w:hAnsi="Arial" w:cs="Arial"/>
                <w:sz w:val="20"/>
              </w:rPr>
              <w:t>5</w:t>
            </w:r>
            <w:r w:rsidR="00D749CB" w:rsidRPr="000D319E">
              <w:rPr>
                <w:rFonts w:ascii="Arial" w:hAnsi="Arial" w:cs="Arial"/>
                <w:sz w:val="20"/>
              </w:rPr>
              <w:t xml:space="preserve"> (2</w:t>
            </w:r>
            <w:r w:rsidR="009927C6">
              <w:rPr>
                <w:rFonts w:ascii="Arial" w:hAnsi="Arial" w:cs="Arial"/>
                <w:sz w:val="20"/>
              </w:rPr>
              <w:t>3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6BAF4C" w14:textId="77777777" w:rsidTr="6D8752E4">
        <w:tc>
          <w:tcPr>
            <w:tcW w:w="2155" w:type="dxa"/>
          </w:tcPr>
          <w:p w14:paraId="5507F642" w14:textId="098F3E3B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147" w:type="dxa"/>
          </w:tcPr>
          <w:p w14:paraId="2D7F3046" w14:textId="77B1F489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28</w:t>
            </w:r>
            <w:r w:rsidR="00D749CB" w:rsidRPr="000D319E">
              <w:rPr>
                <w:rFonts w:ascii="Arial" w:hAnsi="Arial" w:cs="Arial"/>
                <w:sz w:val="20"/>
              </w:rPr>
              <w:t xml:space="preserve"> (</w:t>
            </w:r>
            <w:r w:rsidRPr="000D319E">
              <w:rPr>
                <w:rFonts w:ascii="Arial" w:hAnsi="Arial" w:cs="Arial"/>
                <w:sz w:val="20"/>
              </w:rPr>
              <w:t>1</w:t>
            </w:r>
            <w:r w:rsidR="000B007B">
              <w:rPr>
                <w:rFonts w:ascii="Arial" w:hAnsi="Arial" w:cs="Arial"/>
                <w:sz w:val="20"/>
              </w:rPr>
              <w:t>8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689503B" w14:textId="77777777" w:rsidTr="6D8752E4">
        <w:tc>
          <w:tcPr>
            <w:tcW w:w="2155" w:type="dxa"/>
          </w:tcPr>
          <w:p w14:paraId="1BAA497F" w14:textId="6E0DBBC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147" w:type="dxa"/>
          </w:tcPr>
          <w:p w14:paraId="6ED25810" w14:textId="3DC8B43A" w:rsidR="00D749CB" w:rsidRPr="000D319E" w:rsidRDefault="000B007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  <w:r w:rsidR="000D319E" w:rsidRPr="000D319E">
              <w:rPr>
                <w:rFonts w:ascii="Arial" w:hAnsi="Arial" w:cs="Arial"/>
                <w:sz w:val="20"/>
              </w:rPr>
              <w:t xml:space="preserve"> </w:t>
            </w:r>
            <w:r w:rsidR="00D749CB" w:rsidRPr="000D319E">
              <w:rPr>
                <w:rFonts w:ascii="Arial" w:hAnsi="Arial" w:cs="Arial"/>
                <w:sz w:val="20"/>
              </w:rPr>
              <w:t>(</w:t>
            </w:r>
            <w:r w:rsidR="00FC2EA0" w:rsidRPr="000D319E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5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0789984" w14:textId="77777777" w:rsidTr="6D8752E4">
        <w:tc>
          <w:tcPr>
            <w:tcW w:w="2155" w:type="dxa"/>
          </w:tcPr>
          <w:p w14:paraId="061EA301" w14:textId="6B40A4B1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Other</w:t>
            </w:r>
            <w:r w:rsidR="00C1261B">
              <w:rPr>
                <w:rFonts w:ascii="Arial" w:hAnsi="Arial" w:cs="Arial"/>
                <w:sz w:val="20"/>
              </w:rPr>
              <w:t>, non-Hispanic</w:t>
            </w:r>
          </w:p>
        </w:tc>
        <w:tc>
          <w:tcPr>
            <w:tcW w:w="1147" w:type="dxa"/>
          </w:tcPr>
          <w:p w14:paraId="606010FD" w14:textId="31CD1792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 xml:space="preserve"> </w:t>
            </w:r>
            <w:r w:rsidR="006D45A3">
              <w:rPr>
                <w:rFonts w:ascii="Arial" w:hAnsi="Arial" w:cs="Arial"/>
                <w:sz w:val="20"/>
              </w:rPr>
              <w:t xml:space="preserve"> </w:t>
            </w:r>
            <w:r w:rsidR="009F1010">
              <w:rPr>
                <w:rFonts w:ascii="Arial" w:hAnsi="Arial" w:cs="Arial"/>
                <w:sz w:val="20"/>
              </w:rPr>
              <w:t>9</w:t>
            </w:r>
            <w:r w:rsidRPr="000D319E">
              <w:rPr>
                <w:rFonts w:ascii="Arial" w:hAnsi="Arial" w:cs="Arial"/>
                <w:sz w:val="20"/>
              </w:rPr>
              <w:t xml:space="preserve"> (</w:t>
            </w:r>
            <w:r w:rsidR="009F1010">
              <w:rPr>
                <w:rFonts w:ascii="Arial" w:hAnsi="Arial" w:cs="Arial"/>
                <w:sz w:val="20"/>
              </w:rPr>
              <w:t>6</w:t>
            </w:r>
            <w:r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750E70" w14:textId="77777777" w:rsidTr="6D8752E4">
        <w:tc>
          <w:tcPr>
            <w:tcW w:w="2155" w:type="dxa"/>
          </w:tcPr>
          <w:p w14:paraId="34FDD459" w14:textId="55201D77" w:rsidR="00D749CB" w:rsidRPr="00D749CB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147" w:type="dxa"/>
          </w:tcPr>
          <w:p w14:paraId="08C833BA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7A235F9D" w14:textId="77777777" w:rsidTr="6D8752E4">
        <w:tc>
          <w:tcPr>
            <w:tcW w:w="2155" w:type="dxa"/>
          </w:tcPr>
          <w:p w14:paraId="6C7F8E67" w14:textId="2C47398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147" w:type="dxa"/>
          </w:tcPr>
          <w:p w14:paraId="7487004C" w14:textId="1056C4DA" w:rsidR="00D749CB" w:rsidRPr="00D749CB" w:rsidRDefault="009F101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7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85AA161" w14:textId="77777777" w:rsidTr="6D8752E4">
        <w:tc>
          <w:tcPr>
            <w:tcW w:w="2155" w:type="dxa"/>
          </w:tcPr>
          <w:p w14:paraId="18E06D12" w14:textId="35C229F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74C518F0" w14:textId="6DCA6A7E" w:rsidR="00D749CB" w:rsidRPr="00D749CB" w:rsidRDefault="009F101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142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 w:rsidR="00CE0877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3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7C3B965" w14:textId="77777777" w:rsidTr="6D8752E4">
        <w:tc>
          <w:tcPr>
            <w:tcW w:w="2155" w:type="dxa"/>
          </w:tcPr>
          <w:p w14:paraId="0A8AE55B" w14:textId="68551D57" w:rsidR="00D749CB" w:rsidRPr="00A70E19" w:rsidRDefault="00D749CB" w:rsidP="2473F908">
            <w:pPr>
              <w:rPr>
                <w:rFonts w:ascii="Arial" w:hAnsi="Arial" w:cs="Arial"/>
                <w:b/>
                <w:bCs/>
                <w:sz w:val="20"/>
              </w:rPr>
            </w:pPr>
            <w:r w:rsidRPr="6D8752E4">
              <w:rPr>
                <w:rFonts w:ascii="Arial" w:hAnsi="Arial" w:cs="Arial"/>
                <w:b/>
                <w:bCs/>
                <w:sz w:val="20"/>
              </w:rPr>
              <w:t>Age</w:t>
            </w:r>
            <w:r w:rsidR="00A70E19" w:rsidRPr="6D8752E4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147" w:type="dxa"/>
          </w:tcPr>
          <w:p w14:paraId="0D8D7B66" w14:textId="77777777" w:rsid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A1EC6C8" w14:textId="77777777" w:rsidTr="6D8752E4">
        <w:tc>
          <w:tcPr>
            <w:tcW w:w="2155" w:type="dxa"/>
          </w:tcPr>
          <w:p w14:paraId="23EA05AA" w14:textId="50B5DD2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147" w:type="dxa"/>
          </w:tcPr>
          <w:p w14:paraId="63E81948" w14:textId="103E87E7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A44EB">
              <w:rPr>
                <w:rFonts w:ascii="Arial" w:hAnsi="Arial" w:cs="Arial"/>
                <w:sz w:val="20"/>
              </w:rPr>
              <w:t>1 (</w:t>
            </w:r>
            <w:r w:rsidR="00D2329A">
              <w:rPr>
                <w:rFonts w:ascii="Arial" w:hAnsi="Arial" w:cs="Arial"/>
                <w:sz w:val="20"/>
              </w:rPr>
              <w:t>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A27488F" w14:textId="77777777" w:rsidTr="6D8752E4">
        <w:tc>
          <w:tcPr>
            <w:tcW w:w="2155" w:type="dxa"/>
          </w:tcPr>
          <w:p w14:paraId="3BE06F99" w14:textId="4635A3C9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147" w:type="dxa"/>
          </w:tcPr>
          <w:p w14:paraId="2C2608AB" w14:textId="49F07113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D2329A">
              <w:rPr>
                <w:rFonts w:ascii="Arial" w:hAnsi="Arial" w:cs="Arial"/>
                <w:sz w:val="20"/>
              </w:rPr>
              <w:t xml:space="preserve">1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D2329A">
              <w:rPr>
                <w:rFonts w:ascii="Arial" w:hAnsi="Arial" w:cs="Arial"/>
                <w:sz w:val="20"/>
              </w:rPr>
              <w:t>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B8E9469" w14:textId="77777777" w:rsidTr="6D8752E4">
        <w:tc>
          <w:tcPr>
            <w:tcW w:w="2155" w:type="dxa"/>
          </w:tcPr>
          <w:p w14:paraId="752E20AA" w14:textId="06AAD19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147" w:type="dxa"/>
          </w:tcPr>
          <w:p w14:paraId="05A81086" w14:textId="63F3870C" w:rsidR="00D749CB" w:rsidRDefault="006D45A3" w:rsidP="6D8752E4">
            <w:pPr>
              <w:rPr>
                <w:rFonts w:ascii="Arial" w:hAnsi="Arial" w:cs="Arial"/>
                <w:sz w:val="20"/>
              </w:rPr>
            </w:pPr>
            <w:r w:rsidRPr="6D8752E4">
              <w:rPr>
                <w:rFonts w:ascii="Arial" w:hAnsi="Arial" w:cs="Arial"/>
                <w:sz w:val="20"/>
              </w:rPr>
              <w:t xml:space="preserve">  </w:t>
            </w:r>
            <w:r w:rsidR="78FB8CFC" w:rsidRPr="6D8752E4">
              <w:rPr>
                <w:rFonts w:ascii="Arial" w:hAnsi="Arial" w:cs="Arial"/>
                <w:sz w:val="20"/>
              </w:rPr>
              <w:t>6</w:t>
            </w:r>
            <w:r w:rsidR="4D41691B" w:rsidRPr="6D8752E4">
              <w:rPr>
                <w:rFonts w:ascii="Arial" w:hAnsi="Arial" w:cs="Arial"/>
                <w:sz w:val="20"/>
              </w:rPr>
              <w:t xml:space="preserve"> </w:t>
            </w:r>
            <w:r w:rsidR="00A70E19" w:rsidRPr="6D8752E4">
              <w:rPr>
                <w:rFonts w:ascii="Arial" w:hAnsi="Arial" w:cs="Arial"/>
                <w:sz w:val="20"/>
              </w:rPr>
              <w:t>(</w:t>
            </w:r>
            <w:r w:rsidR="2173AB84" w:rsidRPr="6D8752E4">
              <w:rPr>
                <w:rFonts w:ascii="Arial" w:hAnsi="Arial" w:cs="Arial"/>
                <w:sz w:val="20"/>
              </w:rPr>
              <w:t>4</w:t>
            </w:r>
            <w:r w:rsidR="00A70E19" w:rsidRPr="6D8752E4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17A93DD" w14:textId="77777777" w:rsidTr="6D8752E4">
        <w:tc>
          <w:tcPr>
            <w:tcW w:w="2155" w:type="dxa"/>
          </w:tcPr>
          <w:p w14:paraId="6654B5E3" w14:textId="67B18636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147" w:type="dxa"/>
          </w:tcPr>
          <w:p w14:paraId="5AD2BBC6" w14:textId="56BFA3A0" w:rsidR="00D749CB" w:rsidRDefault="2F79F264" w:rsidP="6D8752E4">
            <w:pPr>
              <w:rPr>
                <w:rFonts w:ascii="Arial" w:hAnsi="Arial" w:cs="Arial"/>
                <w:sz w:val="20"/>
              </w:rPr>
            </w:pPr>
            <w:r w:rsidRPr="6D8752E4">
              <w:rPr>
                <w:rFonts w:ascii="Arial" w:hAnsi="Arial" w:cs="Arial"/>
                <w:sz w:val="20"/>
              </w:rPr>
              <w:t>1</w:t>
            </w:r>
            <w:r w:rsidR="64180DC8" w:rsidRPr="6D8752E4">
              <w:rPr>
                <w:rFonts w:ascii="Arial" w:hAnsi="Arial" w:cs="Arial"/>
                <w:sz w:val="20"/>
              </w:rPr>
              <w:t>7</w:t>
            </w:r>
            <w:r w:rsidR="4D41691B" w:rsidRPr="6D8752E4">
              <w:rPr>
                <w:rFonts w:ascii="Arial" w:hAnsi="Arial" w:cs="Arial"/>
                <w:sz w:val="20"/>
              </w:rPr>
              <w:t xml:space="preserve"> </w:t>
            </w:r>
            <w:r w:rsidR="00A70E19" w:rsidRPr="6D8752E4">
              <w:rPr>
                <w:rFonts w:ascii="Arial" w:hAnsi="Arial" w:cs="Arial"/>
                <w:sz w:val="20"/>
              </w:rPr>
              <w:t>(</w:t>
            </w:r>
            <w:r w:rsidR="61CCA080" w:rsidRPr="6D8752E4">
              <w:rPr>
                <w:rFonts w:ascii="Arial" w:hAnsi="Arial" w:cs="Arial"/>
                <w:sz w:val="20"/>
              </w:rPr>
              <w:t>11</w:t>
            </w:r>
            <w:r w:rsidR="00A70E19" w:rsidRPr="6D8752E4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C5CCF89" w14:textId="77777777" w:rsidTr="6D8752E4">
        <w:tc>
          <w:tcPr>
            <w:tcW w:w="2155" w:type="dxa"/>
          </w:tcPr>
          <w:p w14:paraId="7E3FCAEA" w14:textId="5F238CF8" w:rsidR="00D749CB" w:rsidRDefault="00A70E19" w:rsidP="00D749CB">
            <w:pPr>
              <w:rPr>
                <w:rFonts w:ascii="Arial" w:hAnsi="Arial" w:cs="Arial"/>
                <w:sz w:val="20"/>
              </w:rPr>
            </w:pPr>
            <w:r w:rsidRPr="006D45A3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-44</w:t>
            </w:r>
          </w:p>
        </w:tc>
        <w:tc>
          <w:tcPr>
            <w:tcW w:w="1147" w:type="dxa"/>
          </w:tcPr>
          <w:p w14:paraId="705873BB" w14:textId="7629800D" w:rsidR="00D749CB" w:rsidRDefault="2F79F264" w:rsidP="6D8752E4">
            <w:pPr>
              <w:rPr>
                <w:rFonts w:ascii="Arial" w:hAnsi="Arial" w:cs="Arial"/>
                <w:sz w:val="20"/>
              </w:rPr>
            </w:pPr>
            <w:r w:rsidRPr="6D8752E4">
              <w:rPr>
                <w:rFonts w:ascii="Arial" w:hAnsi="Arial" w:cs="Arial"/>
                <w:sz w:val="20"/>
              </w:rPr>
              <w:t>4</w:t>
            </w:r>
            <w:r w:rsidR="55DA8401" w:rsidRPr="6D8752E4">
              <w:rPr>
                <w:rFonts w:ascii="Arial" w:hAnsi="Arial" w:cs="Arial"/>
                <w:sz w:val="20"/>
              </w:rPr>
              <w:t>4</w:t>
            </w:r>
            <w:r w:rsidR="00A70E19" w:rsidRPr="6D8752E4">
              <w:rPr>
                <w:rFonts w:ascii="Arial" w:hAnsi="Arial" w:cs="Arial"/>
                <w:sz w:val="20"/>
              </w:rPr>
              <w:t xml:space="preserve"> (</w:t>
            </w:r>
            <w:r w:rsidR="2C1D0684" w:rsidRPr="6D8752E4">
              <w:rPr>
                <w:rFonts w:ascii="Arial" w:hAnsi="Arial" w:cs="Arial"/>
                <w:sz w:val="20"/>
              </w:rPr>
              <w:t>29</w:t>
            </w:r>
            <w:r w:rsidR="00A70E19" w:rsidRPr="6D8752E4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65B3596" w14:textId="77777777" w:rsidTr="6D8752E4">
        <w:tc>
          <w:tcPr>
            <w:tcW w:w="2155" w:type="dxa"/>
          </w:tcPr>
          <w:p w14:paraId="131CDD16" w14:textId="1733C258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147" w:type="dxa"/>
          </w:tcPr>
          <w:p w14:paraId="555A5AD3" w14:textId="20A75102" w:rsidR="00A70E19" w:rsidRDefault="2F79F264" w:rsidP="6D8752E4">
            <w:pPr>
              <w:rPr>
                <w:rFonts w:ascii="Arial" w:hAnsi="Arial" w:cs="Arial"/>
                <w:sz w:val="20"/>
              </w:rPr>
            </w:pPr>
            <w:r w:rsidRPr="6D8752E4">
              <w:rPr>
                <w:rFonts w:ascii="Arial" w:hAnsi="Arial" w:cs="Arial"/>
                <w:sz w:val="20"/>
              </w:rPr>
              <w:t>4</w:t>
            </w:r>
            <w:r w:rsidR="4E01263C" w:rsidRPr="6D8752E4">
              <w:rPr>
                <w:rFonts w:ascii="Arial" w:hAnsi="Arial" w:cs="Arial"/>
                <w:sz w:val="20"/>
              </w:rPr>
              <w:t>8</w:t>
            </w:r>
            <w:r w:rsidR="00A70E19" w:rsidRPr="6D8752E4">
              <w:rPr>
                <w:rFonts w:ascii="Arial" w:hAnsi="Arial" w:cs="Arial"/>
                <w:sz w:val="20"/>
              </w:rPr>
              <w:t xml:space="preserve"> (</w:t>
            </w:r>
            <w:r w:rsidR="2F52EAAB" w:rsidRPr="6D8752E4">
              <w:rPr>
                <w:rFonts w:ascii="Arial" w:hAnsi="Arial" w:cs="Arial"/>
                <w:sz w:val="20"/>
              </w:rPr>
              <w:t>31</w:t>
            </w:r>
            <w:r w:rsidR="00A70E19" w:rsidRPr="6D8752E4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2EC7459" w14:textId="77777777" w:rsidTr="6D8752E4">
        <w:tc>
          <w:tcPr>
            <w:tcW w:w="2155" w:type="dxa"/>
          </w:tcPr>
          <w:p w14:paraId="3F23EAA7" w14:textId="16B6CF84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147" w:type="dxa"/>
          </w:tcPr>
          <w:p w14:paraId="5FEDDAB6" w14:textId="1B93CEA3" w:rsidR="00A70E19" w:rsidRDefault="05BDADC2" w:rsidP="6D8752E4">
            <w:pPr>
              <w:rPr>
                <w:rFonts w:ascii="Arial" w:hAnsi="Arial" w:cs="Arial"/>
                <w:sz w:val="20"/>
              </w:rPr>
            </w:pPr>
            <w:r w:rsidRPr="6D8752E4">
              <w:rPr>
                <w:rFonts w:ascii="Arial" w:hAnsi="Arial" w:cs="Arial"/>
                <w:sz w:val="20"/>
              </w:rPr>
              <w:t>36</w:t>
            </w:r>
            <w:r w:rsidR="00A70E19" w:rsidRPr="6D8752E4">
              <w:rPr>
                <w:rFonts w:ascii="Arial" w:hAnsi="Arial" w:cs="Arial"/>
                <w:sz w:val="20"/>
              </w:rPr>
              <w:t xml:space="preserve"> (</w:t>
            </w:r>
            <w:r w:rsidR="2F79F264" w:rsidRPr="6D8752E4">
              <w:rPr>
                <w:rFonts w:ascii="Arial" w:hAnsi="Arial" w:cs="Arial"/>
                <w:sz w:val="20"/>
              </w:rPr>
              <w:t>2</w:t>
            </w:r>
            <w:r w:rsidR="36AB7BD0" w:rsidRPr="6D8752E4">
              <w:rPr>
                <w:rFonts w:ascii="Arial" w:hAnsi="Arial" w:cs="Arial"/>
                <w:sz w:val="20"/>
              </w:rPr>
              <w:t>3</w:t>
            </w:r>
            <w:r w:rsidR="00A70E19" w:rsidRPr="6D8752E4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26B63FFA" w14:textId="77777777" w:rsidR="00357126" w:rsidRPr="0083259D" w:rsidRDefault="00357126">
      <w:pPr>
        <w:rPr>
          <w:rFonts w:ascii="Arial" w:hAnsi="Arial" w:cs="Arial"/>
          <w:b/>
          <w:bCs/>
          <w:sz w:val="10"/>
          <w:szCs w:val="10"/>
        </w:rPr>
      </w:pPr>
    </w:p>
    <w:p w14:paraId="54BFEF03" w14:textId="51770337" w:rsidR="00F439DD" w:rsidRDefault="00A70E19">
      <w:pPr>
        <w:rPr>
          <w:rFonts w:ascii="Arial" w:hAnsi="Arial" w:cs="Arial"/>
          <w:b/>
          <w:bCs/>
          <w:sz w:val="20"/>
        </w:rPr>
      </w:pPr>
      <w:r w:rsidRPr="00A70E19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57126" w14:paraId="7E26D86F" w14:textId="77777777" w:rsidTr="00F439DD">
        <w:tc>
          <w:tcPr>
            <w:tcW w:w="2155" w:type="dxa"/>
          </w:tcPr>
          <w:p w14:paraId="10BC240C" w14:textId="1FE23305" w:rsidR="00357126" w:rsidRPr="00D749CB" w:rsidRDefault="00357126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147" w:type="dxa"/>
          </w:tcPr>
          <w:p w14:paraId="1CBF9E41" w14:textId="047F71A3" w:rsidR="00357126" w:rsidRPr="00D749CB" w:rsidRDefault="00FC2EA0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9F1010">
              <w:rPr>
                <w:rFonts w:ascii="Arial" w:hAnsi="Arial" w:cs="Arial"/>
                <w:sz w:val="20"/>
              </w:rPr>
              <w:t>5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 w:rsidR="00195124">
              <w:rPr>
                <w:rFonts w:ascii="Arial" w:hAnsi="Arial" w:cs="Arial"/>
                <w:sz w:val="20"/>
              </w:rPr>
              <w:t>5</w:t>
            </w:r>
            <w:r w:rsidR="009F1010">
              <w:rPr>
                <w:rFonts w:ascii="Arial" w:hAnsi="Arial" w:cs="Arial"/>
                <w:sz w:val="20"/>
              </w:rPr>
              <w:t>6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F439DD">
        <w:tc>
          <w:tcPr>
            <w:tcW w:w="2155" w:type="dxa"/>
          </w:tcPr>
          <w:p w14:paraId="334A1CB3" w14:textId="718CB20D" w:rsidR="00357126" w:rsidRPr="00D749CB" w:rsidRDefault="00357126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147" w:type="dxa"/>
          </w:tcPr>
          <w:p w14:paraId="3D3BDAF7" w14:textId="799BEEDE" w:rsidR="00357126" w:rsidRPr="00D749CB" w:rsidRDefault="00035032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9F1010">
              <w:rPr>
                <w:rFonts w:ascii="Arial" w:hAnsi="Arial" w:cs="Arial"/>
                <w:sz w:val="20"/>
              </w:rPr>
              <w:t>9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 w:rsidR="009F1010">
              <w:rPr>
                <w:rFonts w:ascii="Arial" w:hAnsi="Arial" w:cs="Arial"/>
                <w:sz w:val="20"/>
              </w:rPr>
              <w:t>32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F439DD">
        <w:tc>
          <w:tcPr>
            <w:tcW w:w="2155" w:type="dxa"/>
            <w:vAlign w:val="center"/>
          </w:tcPr>
          <w:p w14:paraId="4C434E1E" w14:textId="51CBBC69" w:rsidR="00357126" w:rsidRPr="00357126" w:rsidRDefault="00357126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57126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147" w:type="dxa"/>
          </w:tcPr>
          <w:p w14:paraId="4D18AD9D" w14:textId="5C69A361" w:rsidR="00357126" w:rsidRPr="00D749CB" w:rsidRDefault="009F1010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357126">
              <w:rPr>
                <w:rFonts w:ascii="Arial" w:hAnsi="Arial" w:cs="Arial"/>
                <w:sz w:val="20"/>
              </w:rPr>
              <w:t xml:space="preserve"> (</w:t>
            </w:r>
            <w:r w:rsidR="00195124">
              <w:rPr>
                <w:rFonts w:ascii="Arial" w:hAnsi="Arial" w:cs="Arial"/>
                <w:sz w:val="20"/>
              </w:rPr>
              <w:t>1</w:t>
            </w:r>
            <w:r w:rsidR="00455B6C">
              <w:rPr>
                <w:rFonts w:ascii="Arial" w:hAnsi="Arial" w:cs="Arial"/>
                <w:sz w:val="20"/>
              </w:rPr>
              <w:t>2</w:t>
            </w:r>
            <w:r w:rsidR="00357126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5AE5A29" w14:textId="62240866" w:rsidR="00357126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7FAB1A57" w14:textId="77777777" w:rsidTr="6D8752E4">
        <w:tc>
          <w:tcPr>
            <w:tcW w:w="2155" w:type="dxa"/>
          </w:tcPr>
          <w:p w14:paraId="053CC29B" w14:textId="190D2BC8" w:rsidR="006429BC" w:rsidRPr="003B3590" w:rsidRDefault="006429BC" w:rsidP="00F439DD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147" w:type="dxa"/>
          </w:tcPr>
          <w:p w14:paraId="07025608" w14:textId="374B63A5" w:rsidR="006429BC" w:rsidRPr="003B3590" w:rsidRDefault="004167B7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  <w:r w:rsidR="006429BC" w:rsidRPr="003B3590">
              <w:rPr>
                <w:rFonts w:ascii="Arial" w:hAnsi="Arial" w:cs="Arial"/>
                <w:sz w:val="20"/>
              </w:rPr>
              <w:t xml:space="preserve"> (</w:t>
            </w:r>
            <w:r w:rsidR="00B71F09">
              <w:rPr>
                <w:rFonts w:ascii="Arial" w:hAnsi="Arial" w:cs="Arial"/>
                <w:sz w:val="20"/>
              </w:rPr>
              <w:t>28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63C58657" w14:textId="77777777" w:rsidTr="6D8752E4">
        <w:tc>
          <w:tcPr>
            <w:tcW w:w="2155" w:type="dxa"/>
          </w:tcPr>
          <w:p w14:paraId="621E669A" w14:textId="094F4098" w:rsidR="006429BC" w:rsidRPr="003B3590" w:rsidRDefault="006429BC" w:rsidP="00F439DD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Miliary disease only</w:t>
            </w:r>
          </w:p>
        </w:tc>
        <w:tc>
          <w:tcPr>
            <w:tcW w:w="1147" w:type="dxa"/>
          </w:tcPr>
          <w:p w14:paraId="43530A78" w14:textId="54F637BE" w:rsidR="006429BC" w:rsidRPr="003B3590" w:rsidRDefault="00B71F09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B3590" w:rsidRPr="003B3590">
              <w:rPr>
                <w:rFonts w:ascii="Arial" w:hAnsi="Arial" w:cs="Arial"/>
                <w:sz w:val="20"/>
              </w:rPr>
              <w:t xml:space="preserve"> </w:t>
            </w:r>
            <w:r w:rsidR="006429BC" w:rsidRPr="003B359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326A11E" w14:textId="77777777" w:rsidTr="6D8752E4">
        <w:tc>
          <w:tcPr>
            <w:tcW w:w="2155" w:type="dxa"/>
            <w:vAlign w:val="center"/>
          </w:tcPr>
          <w:p w14:paraId="2BBFB543" w14:textId="5CBD6DE5" w:rsidR="006429BC" w:rsidRPr="003B3590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>Cavitary and miliary</w:t>
            </w:r>
          </w:p>
        </w:tc>
        <w:tc>
          <w:tcPr>
            <w:tcW w:w="1147" w:type="dxa"/>
          </w:tcPr>
          <w:p w14:paraId="74999644" w14:textId="24F1B04B" w:rsidR="006429BC" w:rsidRPr="003B3590" w:rsidRDefault="00B71F09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6429BC" w:rsidRPr="003B3590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38625649" w14:textId="77777777" w:rsidTr="6D8752E4">
        <w:tc>
          <w:tcPr>
            <w:tcW w:w="2155" w:type="dxa"/>
            <w:vAlign w:val="center"/>
          </w:tcPr>
          <w:p w14:paraId="2FE8597E" w14:textId="32F7D3D1" w:rsidR="006429BC" w:rsidRPr="006D45A3" w:rsidRDefault="006429BC" w:rsidP="6D8752E4">
            <w:pPr>
              <w:pStyle w:val="Heading3"/>
              <w:rPr>
                <w:rFonts w:ascii="Arial" w:hAnsi="Arial" w:cs="Arial"/>
                <w:b w:val="0"/>
              </w:rPr>
            </w:pPr>
            <w:r w:rsidRPr="6D8752E4">
              <w:rPr>
                <w:rFonts w:ascii="Arial" w:hAnsi="Arial" w:cs="Arial"/>
                <w:b w:val="0"/>
              </w:rPr>
              <w:t>Non-cavitary disease only</w:t>
            </w:r>
          </w:p>
        </w:tc>
        <w:tc>
          <w:tcPr>
            <w:tcW w:w="1147" w:type="dxa"/>
          </w:tcPr>
          <w:p w14:paraId="7FBE08BE" w14:textId="3D6FE4FA" w:rsidR="006429BC" w:rsidRPr="003B3590" w:rsidRDefault="00B71F09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  <w:r w:rsidR="006429BC" w:rsidRPr="003B3590">
              <w:rPr>
                <w:rFonts w:ascii="Arial" w:hAnsi="Arial" w:cs="Arial"/>
                <w:sz w:val="20"/>
              </w:rPr>
              <w:t xml:space="preserve"> </w:t>
            </w:r>
            <w:r w:rsidR="00863BDF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51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913EBA" w14:textId="77777777" w:rsidTr="6D8752E4">
        <w:tc>
          <w:tcPr>
            <w:tcW w:w="2155" w:type="dxa"/>
            <w:vAlign w:val="center"/>
          </w:tcPr>
          <w:p w14:paraId="339D1E05" w14:textId="21C0B924" w:rsidR="006429BC" w:rsidRPr="003B3590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147" w:type="dxa"/>
          </w:tcPr>
          <w:p w14:paraId="2D958161" w14:textId="0DB7EAAE" w:rsidR="006429BC" w:rsidRPr="003B3590" w:rsidRDefault="00B71F09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3B3590" w:rsidRPr="003B3590">
              <w:rPr>
                <w:rFonts w:ascii="Arial" w:hAnsi="Arial" w:cs="Arial"/>
                <w:sz w:val="20"/>
              </w:rPr>
              <w:t xml:space="preserve"> </w:t>
            </w:r>
            <w:r w:rsidR="006429BC" w:rsidRPr="003B359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15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B71F09" w14:paraId="061EC607" w14:textId="77777777" w:rsidTr="6D8752E4">
        <w:tc>
          <w:tcPr>
            <w:tcW w:w="2155" w:type="dxa"/>
            <w:vAlign w:val="center"/>
          </w:tcPr>
          <w:p w14:paraId="36BC3FE9" w14:textId="13B50282" w:rsidR="00B71F09" w:rsidRPr="003B3590" w:rsidRDefault="00B71F09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Not done</w:t>
            </w:r>
          </w:p>
        </w:tc>
        <w:tc>
          <w:tcPr>
            <w:tcW w:w="1147" w:type="dxa"/>
          </w:tcPr>
          <w:p w14:paraId="6EEC9BB8" w14:textId="061FAFE6" w:rsidR="00B71F09" w:rsidRDefault="00B71F09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(2%)</w:t>
            </w:r>
          </w:p>
        </w:tc>
      </w:tr>
    </w:tbl>
    <w:p w14:paraId="670A3D7C" w14:textId="4EC86888" w:rsidR="006429BC" w:rsidRDefault="006D2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Known </w:t>
      </w:r>
      <w:r w:rsidR="006429BC">
        <w:rPr>
          <w:rFonts w:ascii="Arial" w:hAnsi="Arial" w:cs="Arial"/>
          <w:b/>
          <w:bCs/>
          <w:sz w:val="20"/>
        </w:rPr>
        <w:t>Higher Risk Groups</w:t>
      </w:r>
      <w:r w:rsidR="006429BC">
        <w:rPr>
          <w:rStyle w:val="FootnoteReference"/>
          <w:rFonts w:ascii="Arial" w:hAnsi="Arial" w:cs="Arial"/>
          <w:b/>
          <w:bCs/>
          <w:sz w:val="20"/>
        </w:rPr>
        <w:footnoteReference w:id="3"/>
      </w:r>
      <w:r w:rsidR="006429BC">
        <w:rPr>
          <w:rFonts w:ascii="Arial" w:hAnsi="Arial" w:cs="Arial"/>
          <w:b/>
          <w:bCs/>
          <w:sz w:val="20"/>
        </w:rPr>
        <w:t xml:space="preserve"> (N=1</w:t>
      </w:r>
      <w:r w:rsidR="003B3590">
        <w:rPr>
          <w:rFonts w:ascii="Arial" w:hAnsi="Arial" w:cs="Arial"/>
          <w:b/>
          <w:bCs/>
          <w:sz w:val="20"/>
        </w:rPr>
        <w:t>5</w:t>
      </w:r>
      <w:r w:rsidR="00863BDF">
        <w:rPr>
          <w:rFonts w:ascii="Arial" w:hAnsi="Arial" w:cs="Arial"/>
          <w:b/>
          <w:bCs/>
          <w:sz w:val="20"/>
        </w:rPr>
        <w:t>3</w:t>
      </w:r>
      <w:r w:rsidR="006429BC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5F99B69C" w14:textId="77777777" w:rsidTr="00F439DD">
        <w:tc>
          <w:tcPr>
            <w:tcW w:w="2155" w:type="dxa"/>
          </w:tcPr>
          <w:p w14:paraId="144F04EB" w14:textId="0EE04E92" w:rsidR="006429BC" w:rsidRPr="00D749CB" w:rsidRDefault="006429B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367C74CD" w14:textId="1999D9B6" w:rsidR="006429BC" w:rsidRPr="00D749CB" w:rsidRDefault="004C4415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A3633">
              <w:rPr>
                <w:rFonts w:ascii="Arial" w:hAnsi="Arial" w:cs="Arial"/>
                <w:sz w:val="20"/>
              </w:rPr>
              <w:t xml:space="preserve">42 </w:t>
            </w:r>
            <w:r w:rsidR="006429BC" w:rsidRPr="00D749CB">
              <w:rPr>
                <w:rFonts w:ascii="Arial" w:hAnsi="Arial" w:cs="Arial"/>
                <w:sz w:val="20"/>
              </w:rPr>
              <w:t>(</w:t>
            </w:r>
            <w:r w:rsidR="00D2329A">
              <w:rPr>
                <w:rFonts w:ascii="Arial" w:hAnsi="Arial" w:cs="Arial"/>
                <w:sz w:val="20"/>
              </w:rPr>
              <w:t>9</w:t>
            </w:r>
            <w:r w:rsidR="002A3633">
              <w:rPr>
                <w:rFonts w:ascii="Arial" w:hAnsi="Arial" w:cs="Arial"/>
                <w:sz w:val="20"/>
              </w:rPr>
              <w:t>3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F439DD">
        <w:tc>
          <w:tcPr>
            <w:tcW w:w="2155" w:type="dxa"/>
          </w:tcPr>
          <w:p w14:paraId="26FF6C38" w14:textId="72AC97DE" w:rsidR="006429BC" w:rsidRPr="00D749CB" w:rsidRDefault="006429B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&lt;15 yrs o</w:t>
            </w:r>
            <w:r w:rsidR="00976B83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147" w:type="dxa"/>
          </w:tcPr>
          <w:p w14:paraId="2FE76940" w14:textId="1B14C5AC" w:rsidR="006429BC" w:rsidRPr="00D749CB" w:rsidRDefault="00D2329A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D921E9">
              <w:rPr>
                <w:rFonts w:ascii="Arial" w:hAnsi="Arial" w:cs="Arial"/>
                <w:sz w:val="20"/>
              </w:rPr>
              <w:t>1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F439DD">
        <w:tc>
          <w:tcPr>
            <w:tcW w:w="2155" w:type="dxa"/>
            <w:vAlign w:val="center"/>
          </w:tcPr>
          <w:p w14:paraId="11AFB37D" w14:textId="00D1A391" w:rsidR="006429BC" w:rsidRPr="00357126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Incarcerat</w:t>
            </w:r>
            <w:r w:rsidR="006D2E1C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147" w:type="dxa"/>
          </w:tcPr>
          <w:p w14:paraId="1C8588B2" w14:textId="7B97CEA8" w:rsidR="006429BC" w:rsidRPr="00D749CB" w:rsidRDefault="00D2329A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="006429B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14B0BA5" w14:textId="77777777" w:rsidTr="00F439DD">
        <w:tc>
          <w:tcPr>
            <w:tcW w:w="2155" w:type="dxa"/>
            <w:vAlign w:val="center"/>
          </w:tcPr>
          <w:p w14:paraId="450D85A9" w14:textId="62D2A47B" w:rsidR="006429BC" w:rsidRDefault="006429BC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Homeless</w:t>
            </w:r>
            <w:r w:rsidR="006D2E1C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147" w:type="dxa"/>
          </w:tcPr>
          <w:p w14:paraId="32CD83EE" w14:textId="261A63F5" w:rsidR="006429BC" w:rsidRDefault="00863BDF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52271BA" w14:textId="77777777" w:rsidTr="00F439DD">
        <w:tc>
          <w:tcPr>
            <w:tcW w:w="2155" w:type="dxa"/>
            <w:vAlign w:val="center"/>
          </w:tcPr>
          <w:p w14:paraId="070A65AD" w14:textId="46A53EA9" w:rsidR="006429BC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>
              <w:rPr>
                <w:rStyle w:val="FootnoteReference"/>
                <w:rFonts w:ascii="Arial" w:hAnsi="Arial" w:cs="Arial"/>
                <w:b w:val="0"/>
              </w:rPr>
              <w:footnoteReference w:id="4"/>
            </w:r>
          </w:p>
        </w:tc>
        <w:tc>
          <w:tcPr>
            <w:tcW w:w="1147" w:type="dxa"/>
          </w:tcPr>
          <w:p w14:paraId="34EB622F" w14:textId="0E91BAB6" w:rsidR="006429BC" w:rsidRDefault="00D2329A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F439DD">
        <w:tc>
          <w:tcPr>
            <w:tcW w:w="2155" w:type="dxa"/>
            <w:vAlign w:val="center"/>
          </w:tcPr>
          <w:p w14:paraId="5571BF71" w14:textId="63234A5D" w:rsidR="006429BC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147" w:type="dxa"/>
          </w:tcPr>
          <w:p w14:paraId="07CA27D9" w14:textId="56567EC9" w:rsidR="006429BC" w:rsidRDefault="00863BDF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F439DD">
        <w:tc>
          <w:tcPr>
            <w:tcW w:w="2155" w:type="dxa"/>
            <w:vAlign w:val="center"/>
          </w:tcPr>
          <w:p w14:paraId="4893CFE8" w14:textId="22C97F63" w:rsidR="00556AEF" w:rsidRDefault="00556AEF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147" w:type="dxa"/>
          </w:tcPr>
          <w:p w14:paraId="699BCD39" w14:textId="5FD9FD95" w:rsidR="00556AEF" w:rsidRDefault="00863BDF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556AEF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556AEF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743BEBCC" w14:textId="09E7D2B9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1D8BC2D3" w14:textId="529B6036" w:rsidR="00556AEF" w:rsidRDefault="00556AEF" w:rsidP="6D8752E4">
      <w:pPr>
        <w:rPr>
          <w:rFonts w:ascii="Arial" w:hAnsi="Arial" w:cs="Arial"/>
          <w:sz w:val="20"/>
        </w:rPr>
      </w:pPr>
      <w:r w:rsidRPr="6D8752E4">
        <w:rPr>
          <w:rFonts w:ascii="Arial" w:hAnsi="Arial" w:cs="Arial"/>
          <w:b/>
          <w:bCs/>
          <w:sz w:val="20"/>
        </w:rPr>
        <w:t xml:space="preserve">Drug </w:t>
      </w:r>
      <w:r w:rsidR="00C61A3D" w:rsidRPr="6D8752E4">
        <w:rPr>
          <w:rFonts w:ascii="Arial" w:hAnsi="Arial" w:cs="Arial"/>
          <w:b/>
          <w:bCs/>
          <w:sz w:val="20"/>
        </w:rPr>
        <w:t>R</w:t>
      </w:r>
      <w:r w:rsidRPr="6D8752E4">
        <w:rPr>
          <w:rFonts w:ascii="Arial" w:hAnsi="Arial" w:cs="Arial"/>
          <w:b/>
          <w:bCs/>
          <w:sz w:val="20"/>
        </w:rPr>
        <w:t>esistance</w:t>
      </w:r>
      <w:r w:rsidR="00C61A3D" w:rsidRPr="6D8752E4">
        <w:rPr>
          <w:rFonts w:ascii="Arial" w:hAnsi="Arial" w:cs="Arial"/>
          <w:b/>
          <w:bCs/>
          <w:sz w:val="20"/>
        </w:rPr>
        <w:t xml:space="preserve"> </w:t>
      </w:r>
      <w:r w:rsidR="00C61A3D" w:rsidRPr="6D8752E4">
        <w:rPr>
          <w:rFonts w:ascii="Arial" w:hAnsi="Arial" w:cs="Arial"/>
          <w:sz w:val="20"/>
        </w:rPr>
        <w:t xml:space="preserve">Culture confirmed cases with drug susceptibility results </w:t>
      </w:r>
      <w:r w:rsidR="00C61A3D" w:rsidRPr="6D8752E4">
        <w:rPr>
          <w:rFonts w:ascii="Arial" w:hAnsi="Arial" w:cs="Arial"/>
          <w:b/>
          <w:bCs/>
          <w:sz w:val="20"/>
        </w:rPr>
        <w:t>(N=</w:t>
      </w:r>
      <w:r w:rsidR="0C460B63" w:rsidRPr="6D8752E4">
        <w:rPr>
          <w:rFonts w:ascii="Arial" w:hAnsi="Arial" w:cs="Arial"/>
          <w:b/>
          <w:bCs/>
          <w:sz w:val="20"/>
        </w:rPr>
        <w:t>130</w:t>
      </w:r>
      <w:r w:rsidR="00C61A3D" w:rsidRPr="6D8752E4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57"/>
      </w:tblGrid>
      <w:tr w:rsidR="00C61A3D" w:rsidRPr="00D2329A" w14:paraId="26B4EB71" w14:textId="77777777" w:rsidTr="006D2E1C">
        <w:tc>
          <w:tcPr>
            <w:tcW w:w="2245" w:type="dxa"/>
          </w:tcPr>
          <w:p w14:paraId="064A2A7D" w14:textId="22541754" w:rsidR="00C61A3D" w:rsidRPr="0066665D" w:rsidRDefault="00C61A3D" w:rsidP="00F439DD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 xml:space="preserve">Resistance to </w:t>
            </w:r>
            <w:r w:rsidRPr="0066665D">
              <w:rPr>
                <w:rFonts w:ascii="Arial" w:hAnsi="Arial" w:cs="Arial"/>
                <w:sz w:val="20"/>
                <w:u w:val="single"/>
              </w:rPr>
              <w:t>&gt;</w:t>
            </w:r>
            <w:r w:rsidRPr="0066665D"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057" w:type="dxa"/>
          </w:tcPr>
          <w:p w14:paraId="664CADD0" w14:textId="01DB4F9B" w:rsidR="00C61A3D" w:rsidRPr="0066665D" w:rsidRDefault="00DA2D57" w:rsidP="00F439DD">
            <w:pPr>
              <w:rPr>
                <w:rFonts w:ascii="Arial" w:hAnsi="Arial" w:cs="Arial"/>
                <w:sz w:val="20"/>
              </w:rPr>
            </w:pPr>
            <w:r w:rsidRPr="00DA2D57">
              <w:rPr>
                <w:rFonts w:ascii="Arial" w:hAnsi="Arial" w:cs="Arial"/>
                <w:sz w:val="20"/>
              </w:rPr>
              <w:t>21</w:t>
            </w:r>
            <w:r w:rsidR="00C61A3D" w:rsidRPr="00DA2D57">
              <w:rPr>
                <w:rFonts w:ascii="Arial" w:hAnsi="Arial" w:cs="Arial"/>
                <w:sz w:val="20"/>
              </w:rPr>
              <w:t xml:space="preserve"> (</w:t>
            </w:r>
            <w:r w:rsidRPr="00DA2D57">
              <w:rPr>
                <w:rFonts w:ascii="Arial" w:hAnsi="Arial" w:cs="Arial"/>
                <w:sz w:val="20"/>
              </w:rPr>
              <w:t>16</w:t>
            </w:r>
            <w:r w:rsidR="00C61A3D" w:rsidRPr="00DA2D57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46398EE5" w14:textId="77777777" w:rsidTr="006D2E1C">
        <w:tc>
          <w:tcPr>
            <w:tcW w:w="2245" w:type="dxa"/>
          </w:tcPr>
          <w:p w14:paraId="05B91097" w14:textId="25AB616B" w:rsidR="00C61A3D" w:rsidRPr="0066665D" w:rsidRDefault="00C61A3D" w:rsidP="00F439DD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057" w:type="dxa"/>
          </w:tcPr>
          <w:p w14:paraId="27BE2FB9" w14:textId="2451FCB4" w:rsidR="00C61A3D" w:rsidRPr="0066665D" w:rsidRDefault="00DA2D57" w:rsidP="00F439DD">
            <w:pPr>
              <w:rPr>
                <w:rFonts w:ascii="Arial" w:hAnsi="Arial" w:cs="Arial"/>
                <w:sz w:val="20"/>
              </w:rPr>
            </w:pPr>
            <w:r w:rsidRPr="00DA2D57">
              <w:rPr>
                <w:rFonts w:ascii="Arial" w:hAnsi="Arial" w:cs="Arial"/>
                <w:sz w:val="20"/>
              </w:rPr>
              <w:t xml:space="preserve">14 </w:t>
            </w:r>
            <w:r w:rsidR="0066665D" w:rsidRPr="00DA2D57">
              <w:rPr>
                <w:rFonts w:ascii="Arial" w:hAnsi="Arial" w:cs="Arial"/>
                <w:sz w:val="20"/>
              </w:rPr>
              <w:t>(</w:t>
            </w:r>
            <w:r w:rsidRPr="00DA2D57">
              <w:rPr>
                <w:rFonts w:ascii="Arial" w:hAnsi="Arial" w:cs="Arial"/>
                <w:sz w:val="20"/>
              </w:rPr>
              <w:t>11</w:t>
            </w:r>
            <w:r w:rsidR="0066665D" w:rsidRPr="00DA2D57">
              <w:rPr>
                <w:rFonts w:ascii="Arial" w:hAnsi="Arial" w:cs="Arial"/>
                <w:sz w:val="20"/>
              </w:rPr>
              <w:t>%</w:t>
            </w:r>
            <w:r w:rsidR="00C61A3D" w:rsidRPr="00DA2D57">
              <w:rPr>
                <w:rFonts w:ascii="Arial" w:hAnsi="Arial" w:cs="Arial"/>
                <w:sz w:val="20"/>
              </w:rPr>
              <w:t>)</w:t>
            </w:r>
          </w:p>
        </w:tc>
      </w:tr>
      <w:tr w:rsidR="00C61A3D" w:rsidRPr="00D2329A" w14:paraId="2FCE0B2E" w14:textId="77777777" w:rsidTr="006D2E1C">
        <w:tc>
          <w:tcPr>
            <w:tcW w:w="2245" w:type="dxa"/>
            <w:vAlign w:val="center"/>
          </w:tcPr>
          <w:p w14:paraId="292BB3FF" w14:textId="3C7C1C07" w:rsidR="00C61A3D" w:rsidRPr="0066665D" w:rsidRDefault="00976B83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66665D">
              <w:rPr>
                <w:rFonts w:ascii="Arial" w:hAnsi="Arial" w:cs="Arial"/>
                <w:b w:val="0"/>
              </w:rPr>
              <w:t>Resistance to INH and RIF (MDR-TB)</w:t>
            </w:r>
            <w:r w:rsidR="00C61A3D" w:rsidRPr="0066665D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057" w:type="dxa"/>
          </w:tcPr>
          <w:p w14:paraId="0CA4F816" w14:textId="1812D587" w:rsidR="00C61A3D" w:rsidRPr="0066665D" w:rsidRDefault="00455B6C" w:rsidP="00F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6665D" w:rsidRPr="0066665D">
              <w:rPr>
                <w:rFonts w:ascii="Arial" w:hAnsi="Arial" w:cs="Arial"/>
                <w:sz w:val="20"/>
              </w:rPr>
              <w:t xml:space="preserve"> </w:t>
            </w:r>
            <w:r w:rsidR="00C61A3D" w:rsidRPr="0066665D">
              <w:rPr>
                <w:rFonts w:ascii="Arial" w:hAnsi="Arial" w:cs="Arial"/>
                <w:sz w:val="20"/>
              </w:rPr>
              <w:t>(</w:t>
            </w:r>
            <w:r w:rsidR="00863BDF">
              <w:rPr>
                <w:rFonts w:ascii="Arial" w:hAnsi="Arial" w:cs="Arial"/>
                <w:sz w:val="20"/>
              </w:rPr>
              <w:t>3</w:t>
            </w:r>
            <w:r w:rsidR="00C61A3D" w:rsidRPr="0066665D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C099590" w14:textId="77777777" w:rsidR="00C61A3D" w:rsidRPr="00C61A3D" w:rsidRDefault="00C61A3D">
      <w:pPr>
        <w:rPr>
          <w:rFonts w:ascii="Arial" w:hAnsi="Arial" w:cs="Arial"/>
          <w:sz w:val="20"/>
        </w:rPr>
      </w:pPr>
    </w:p>
    <w:sectPr w:rsidR="00C61A3D" w:rsidRPr="00C61A3D" w:rsidSect="00086446">
      <w:type w:val="continuous"/>
      <w:pgSz w:w="12240" w:h="15840" w:code="1"/>
      <w:pgMar w:top="720" w:right="720" w:bottom="432" w:left="720" w:header="720" w:footer="1008" w:gutter="0"/>
      <w:cols w:num="2" w:space="288" w:equalWidth="0">
        <w:col w:w="7200" w:space="288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EC78" w14:textId="77777777" w:rsidR="009A7E90" w:rsidRDefault="009A7E90" w:rsidP="00AE6D85">
      <w:r>
        <w:separator/>
      </w:r>
    </w:p>
  </w:endnote>
  <w:endnote w:type="continuationSeparator" w:id="0">
    <w:p w14:paraId="3D831071" w14:textId="77777777" w:rsidR="009A7E90" w:rsidRDefault="009A7E90" w:rsidP="00AE6D85">
      <w:r>
        <w:continuationSeparator/>
      </w:r>
    </w:p>
  </w:endnote>
  <w:endnote w:type="continuationNotice" w:id="1">
    <w:p w14:paraId="60C6E4B8" w14:textId="77777777" w:rsidR="009A7E90" w:rsidRDefault="009A7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E90F" w14:textId="77777777" w:rsidR="009A7E90" w:rsidRDefault="009A7E90" w:rsidP="00AE6D85">
      <w:r>
        <w:separator/>
      </w:r>
    </w:p>
  </w:footnote>
  <w:footnote w:type="continuationSeparator" w:id="0">
    <w:p w14:paraId="07E90B87" w14:textId="77777777" w:rsidR="009A7E90" w:rsidRDefault="009A7E90" w:rsidP="00AE6D85">
      <w:r>
        <w:continuationSeparator/>
      </w:r>
    </w:p>
  </w:footnote>
  <w:footnote w:type="continuationNotice" w:id="1">
    <w:p w14:paraId="51CE95A0" w14:textId="77777777" w:rsidR="009A7E90" w:rsidRDefault="009A7E90"/>
  </w:footnote>
  <w:footnote w:id="2">
    <w:p w14:paraId="0ECEDEF4" w14:textId="6643F9B1" w:rsidR="00AE6D85" w:rsidRDefault="00AE6D85">
      <w:pPr>
        <w:pStyle w:val="FootnoteText"/>
      </w:pPr>
      <w:r>
        <w:rPr>
          <w:rStyle w:val="FootnoteReference"/>
        </w:rPr>
        <w:footnoteRef/>
      </w:r>
      <w:r w:rsidRPr="00C560BF">
        <w:rPr>
          <w:rFonts w:ascii="Arial" w:hAnsi="Arial" w:cs="Arial"/>
          <w:sz w:val="14"/>
          <w:szCs w:val="18"/>
        </w:rPr>
        <w:t xml:space="preserve">As of </w:t>
      </w:r>
      <w:r w:rsidR="00556AEF"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 w:rsidR="00556AEF"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  <w:r w:rsidR="00126846">
        <w:rPr>
          <w:rFonts w:ascii="Arial" w:hAnsi="Arial" w:cs="Arial"/>
          <w:sz w:val="14"/>
          <w:szCs w:val="18"/>
        </w:rPr>
        <w:t xml:space="preserve"> Denominators were last updated in 20</w:t>
      </w:r>
      <w:r w:rsidR="00863BDF">
        <w:rPr>
          <w:rFonts w:ascii="Arial" w:hAnsi="Arial" w:cs="Arial"/>
          <w:sz w:val="14"/>
          <w:szCs w:val="18"/>
        </w:rPr>
        <w:t>20</w:t>
      </w:r>
      <w:r w:rsidR="00126846">
        <w:rPr>
          <w:rFonts w:ascii="Arial" w:hAnsi="Arial" w:cs="Arial"/>
          <w:sz w:val="14"/>
          <w:szCs w:val="18"/>
        </w:rPr>
        <w:t>.</w:t>
      </w:r>
    </w:p>
  </w:footnote>
  <w:footnote w:id="3">
    <w:p w14:paraId="3443956B" w14:textId="3036CCB0" w:rsidR="006429BC" w:rsidRDefault="00642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</w:footnote>
  <w:footnote w:id="4">
    <w:p w14:paraId="4C61C2D1" w14:textId="7206693B" w:rsidR="00556AEF" w:rsidRPr="00556AEF" w:rsidRDefault="00556AEF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556AEF">
        <w:rPr>
          <w:rFonts w:ascii="Arial" w:hAnsi="Arial" w:cs="Arial"/>
          <w:bCs/>
          <w:sz w:val="14"/>
          <w:szCs w:val="14"/>
        </w:rPr>
        <w:t>Alcohol, injecting and non-injecting drug use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5"/>
    <w:rsid w:val="00035032"/>
    <w:rsid w:val="00086446"/>
    <w:rsid w:val="000B007B"/>
    <w:rsid w:val="000D319E"/>
    <w:rsid w:val="000F289D"/>
    <w:rsid w:val="00100181"/>
    <w:rsid w:val="001229CA"/>
    <w:rsid w:val="00126846"/>
    <w:rsid w:val="0015457E"/>
    <w:rsid w:val="00172CC7"/>
    <w:rsid w:val="00195124"/>
    <w:rsid w:val="001A4F78"/>
    <w:rsid w:val="001B2461"/>
    <w:rsid w:val="001C2FA9"/>
    <w:rsid w:val="001C4260"/>
    <w:rsid w:val="001C7C46"/>
    <w:rsid w:val="00266391"/>
    <w:rsid w:val="00266D17"/>
    <w:rsid w:val="00295BBE"/>
    <w:rsid w:val="002A19E1"/>
    <w:rsid w:val="002A3633"/>
    <w:rsid w:val="002E3394"/>
    <w:rsid w:val="002F36C7"/>
    <w:rsid w:val="002F4055"/>
    <w:rsid w:val="003049A2"/>
    <w:rsid w:val="00307BC9"/>
    <w:rsid w:val="00320920"/>
    <w:rsid w:val="00357126"/>
    <w:rsid w:val="003B3590"/>
    <w:rsid w:val="003D27E4"/>
    <w:rsid w:val="003E666C"/>
    <w:rsid w:val="004167B7"/>
    <w:rsid w:val="00423AB6"/>
    <w:rsid w:val="00455B6C"/>
    <w:rsid w:val="004B1BF7"/>
    <w:rsid w:val="004B64B8"/>
    <w:rsid w:val="004C4415"/>
    <w:rsid w:val="004F74E7"/>
    <w:rsid w:val="00556AEF"/>
    <w:rsid w:val="00572008"/>
    <w:rsid w:val="0058386F"/>
    <w:rsid w:val="005C7845"/>
    <w:rsid w:val="005D2C94"/>
    <w:rsid w:val="005E218A"/>
    <w:rsid w:val="006429BC"/>
    <w:rsid w:val="0065255A"/>
    <w:rsid w:val="0066172E"/>
    <w:rsid w:val="0066665D"/>
    <w:rsid w:val="00675592"/>
    <w:rsid w:val="00696C63"/>
    <w:rsid w:val="006A1451"/>
    <w:rsid w:val="006D2E1C"/>
    <w:rsid w:val="006D45A3"/>
    <w:rsid w:val="0071405D"/>
    <w:rsid w:val="007406AA"/>
    <w:rsid w:val="00772710"/>
    <w:rsid w:val="007930B5"/>
    <w:rsid w:val="00793C7D"/>
    <w:rsid w:val="007E254D"/>
    <w:rsid w:val="00815BE9"/>
    <w:rsid w:val="0083259D"/>
    <w:rsid w:val="008372DB"/>
    <w:rsid w:val="00843372"/>
    <w:rsid w:val="00863BDF"/>
    <w:rsid w:val="0087587E"/>
    <w:rsid w:val="00883D58"/>
    <w:rsid w:val="008A1AA7"/>
    <w:rsid w:val="008C2BDD"/>
    <w:rsid w:val="00965A7E"/>
    <w:rsid w:val="00966242"/>
    <w:rsid w:val="00976B83"/>
    <w:rsid w:val="00982564"/>
    <w:rsid w:val="009913FA"/>
    <w:rsid w:val="009927C6"/>
    <w:rsid w:val="009A7E90"/>
    <w:rsid w:val="009D43F2"/>
    <w:rsid w:val="009F1010"/>
    <w:rsid w:val="009F47E3"/>
    <w:rsid w:val="00A12DB7"/>
    <w:rsid w:val="00A643E4"/>
    <w:rsid w:val="00A70E19"/>
    <w:rsid w:val="00A71D0A"/>
    <w:rsid w:val="00A861DD"/>
    <w:rsid w:val="00A966D3"/>
    <w:rsid w:val="00AB445E"/>
    <w:rsid w:val="00AE6D85"/>
    <w:rsid w:val="00B072F2"/>
    <w:rsid w:val="00B24DF3"/>
    <w:rsid w:val="00B40DC1"/>
    <w:rsid w:val="00B444C5"/>
    <w:rsid w:val="00B54C16"/>
    <w:rsid w:val="00B71F09"/>
    <w:rsid w:val="00B752E4"/>
    <w:rsid w:val="00B92E3A"/>
    <w:rsid w:val="00B96275"/>
    <w:rsid w:val="00BB47DA"/>
    <w:rsid w:val="00BB4EC0"/>
    <w:rsid w:val="00BBEF14"/>
    <w:rsid w:val="00BC4D47"/>
    <w:rsid w:val="00BD6B86"/>
    <w:rsid w:val="00BF0288"/>
    <w:rsid w:val="00BF20D4"/>
    <w:rsid w:val="00C1261B"/>
    <w:rsid w:val="00C515A0"/>
    <w:rsid w:val="00C525D1"/>
    <w:rsid w:val="00C61A3D"/>
    <w:rsid w:val="00CA5795"/>
    <w:rsid w:val="00CE0877"/>
    <w:rsid w:val="00CE5C01"/>
    <w:rsid w:val="00CF40E4"/>
    <w:rsid w:val="00D2329A"/>
    <w:rsid w:val="00D41B63"/>
    <w:rsid w:val="00D749CB"/>
    <w:rsid w:val="00D921E9"/>
    <w:rsid w:val="00D9264B"/>
    <w:rsid w:val="00DA1A29"/>
    <w:rsid w:val="00DA2D57"/>
    <w:rsid w:val="00E13052"/>
    <w:rsid w:val="00E35FE2"/>
    <w:rsid w:val="00E5181F"/>
    <w:rsid w:val="00E53479"/>
    <w:rsid w:val="00E94058"/>
    <w:rsid w:val="00EA44EB"/>
    <w:rsid w:val="00EB0A64"/>
    <w:rsid w:val="00EB2F6F"/>
    <w:rsid w:val="00F439DD"/>
    <w:rsid w:val="00F90971"/>
    <w:rsid w:val="00FB6C05"/>
    <w:rsid w:val="00FC2EA0"/>
    <w:rsid w:val="00FE170A"/>
    <w:rsid w:val="00FE5A11"/>
    <w:rsid w:val="00FE6FF1"/>
    <w:rsid w:val="0137B754"/>
    <w:rsid w:val="01558B59"/>
    <w:rsid w:val="0178368F"/>
    <w:rsid w:val="026DA417"/>
    <w:rsid w:val="045312EE"/>
    <w:rsid w:val="04B85430"/>
    <w:rsid w:val="0500D535"/>
    <w:rsid w:val="05BDADC2"/>
    <w:rsid w:val="07A15E9A"/>
    <w:rsid w:val="0A6D6F72"/>
    <w:rsid w:val="0AB9A952"/>
    <w:rsid w:val="0C460B63"/>
    <w:rsid w:val="0E97D031"/>
    <w:rsid w:val="105BEBFA"/>
    <w:rsid w:val="11897098"/>
    <w:rsid w:val="1514B9B6"/>
    <w:rsid w:val="154B2F07"/>
    <w:rsid w:val="1596C6EB"/>
    <w:rsid w:val="15D90717"/>
    <w:rsid w:val="1831D39A"/>
    <w:rsid w:val="19DB52FD"/>
    <w:rsid w:val="1A34DCE4"/>
    <w:rsid w:val="1B44F4E8"/>
    <w:rsid w:val="1B6F446B"/>
    <w:rsid w:val="1DA1D8D0"/>
    <w:rsid w:val="1FC176A7"/>
    <w:rsid w:val="1FEBB7E3"/>
    <w:rsid w:val="2173AB84"/>
    <w:rsid w:val="22AE8B19"/>
    <w:rsid w:val="2473F908"/>
    <w:rsid w:val="25548348"/>
    <w:rsid w:val="260FCF87"/>
    <w:rsid w:val="26F053A9"/>
    <w:rsid w:val="279FE9F6"/>
    <w:rsid w:val="2A27F46B"/>
    <w:rsid w:val="2C1D0684"/>
    <w:rsid w:val="2DCF11A2"/>
    <w:rsid w:val="2F52EAAB"/>
    <w:rsid w:val="2F79F264"/>
    <w:rsid w:val="3003C7EF"/>
    <w:rsid w:val="30C70090"/>
    <w:rsid w:val="3613A607"/>
    <w:rsid w:val="361ABCA6"/>
    <w:rsid w:val="36AB7BD0"/>
    <w:rsid w:val="3A368A5C"/>
    <w:rsid w:val="3A5AA529"/>
    <w:rsid w:val="3C183D1C"/>
    <w:rsid w:val="3D527407"/>
    <w:rsid w:val="3EC9D0DD"/>
    <w:rsid w:val="42CBE7E2"/>
    <w:rsid w:val="43C573EF"/>
    <w:rsid w:val="48578AC6"/>
    <w:rsid w:val="497D96F5"/>
    <w:rsid w:val="49BE3295"/>
    <w:rsid w:val="4D41691B"/>
    <w:rsid w:val="4E01263C"/>
    <w:rsid w:val="4E1EBEDC"/>
    <w:rsid w:val="51A7E894"/>
    <w:rsid w:val="5211B4D0"/>
    <w:rsid w:val="521D6132"/>
    <w:rsid w:val="54F54EDB"/>
    <w:rsid w:val="557FF9BF"/>
    <w:rsid w:val="55DA8401"/>
    <w:rsid w:val="5B45EBE6"/>
    <w:rsid w:val="5B4FDC42"/>
    <w:rsid w:val="5D86F1E5"/>
    <w:rsid w:val="5DC37A0B"/>
    <w:rsid w:val="5F8CEB08"/>
    <w:rsid w:val="5FB78AAA"/>
    <w:rsid w:val="6197230A"/>
    <w:rsid w:val="61BF4FC7"/>
    <w:rsid w:val="61CCA080"/>
    <w:rsid w:val="64180DC8"/>
    <w:rsid w:val="647C42E8"/>
    <w:rsid w:val="677C6180"/>
    <w:rsid w:val="678B9619"/>
    <w:rsid w:val="6B55CCE7"/>
    <w:rsid w:val="6D8752E4"/>
    <w:rsid w:val="6DF3A946"/>
    <w:rsid w:val="6F754707"/>
    <w:rsid w:val="739451E8"/>
    <w:rsid w:val="745F2570"/>
    <w:rsid w:val="7614F4F6"/>
    <w:rsid w:val="78E8DD6F"/>
    <w:rsid w:val="78FB8CFC"/>
    <w:rsid w:val="7DD1FC7A"/>
    <w:rsid w:val="7E2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BCE"/>
  <w15:docId w15:val="{CC9DE607-0A61-4AC8-AEB6-6745684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F3"/>
    <w:rPr>
      <w:rFonts w:ascii="Courier" w:eastAsia="Times New Roman" w:hAnsi="Courier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51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3C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6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66C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E6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66C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FBD61EF9C642AA4622CA6DB768FE" ma:contentTypeVersion="2" ma:contentTypeDescription="Create a new document." ma:contentTypeScope="" ma:versionID="cf8d8cc8d26b8cf757cacb811905fddc">
  <xsd:schema xmlns:xsd="http://www.w3.org/2001/XMLSchema" xmlns:xs="http://www.w3.org/2001/XMLSchema" xmlns:p="http://schemas.microsoft.com/office/2006/metadata/properties" xmlns:ns2="dcba3501-0dec-4586-930d-1feaeb7d0adb" targetNamespace="http://schemas.microsoft.com/office/2006/metadata/properties" ma:root="true" ma:fieldsID="ab1ef514e9e02427d407b1f83b396bac" ns2:_="">
    <xsd:import namespace="dcba3501-0dec-4586-930d-1feaeb7d0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3501-0dec-4586-930d-1feaeb7d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63D31-5A1E-2E4D-8E69-43199CAAD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E9C95-0F08-4178-83A5-9D5D9A4D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9B7C9-F5DB-4B34-AD72-0FB9AD0BC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C532EC-D720-4054-B4F0-F9A947E0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3501-0dec-4586-930d-1feaeb7d0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704</Words>
  <Characters>4018</Characters>
  <Application>Microsoft Office Word</Application>
  <DocSecurity>4</DocSecurity>
  <Lines>33</Lines>
  <Paragraphs>9</Paragraphs>
  <ScaleCrop>false</ScaleCrop>
  <Company>EOHHS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Cochran, Jennifer (DPH)</dc:creator>
  <cp:keywords/>
  <dc:description/>
  <cp:lastModifiedBy>Tibbs, Andrew (DPH)</cp:lastModifiedBy>
  <cp:revision>16</cp:revision>
  <cp:lastPrinted>2022-03-08T21:04:00Z</cp:lastPrinted>
  <dcterms:created xsi:type="dcterms:W3CDTF">2023-03-14T16:49:00Z</dcterms:created>
  <dcterms:modified xsi:type="dcterms:W3CDTF">2023-03-16T20:38:00Z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0x010100AF2DFBD61EF9C642AA4622CA6DB768FE</vt:lpwstr>
  </property>
</Properties>
</file>