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6A02A7A1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82559D">
        <w:rPr>
          <w:color w:val="auto"/>
        </w:rPr>
        <w:t>December</w:t>
      </w:r>
      <w:r w:rsidR="00965BA6">
        <w:rPr>
          <w:color w:val="auto"/>
        </w:rPr>
        <w:t xml:space="preserve"> 1</w:t>
      </w:r>
      <w:r w:rsidR="00EC5161">
        <w:rPr>
          <w:color w:val="auto"/>
        </w:rPr>
        <w:t>, 2023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8E7AFD1" w14:textId="463D354D" w:rsidR="00B22FE1" w:rsidRDefault="2FB8D8D9" w:rsidP="00B22FE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Janet George</w:t>
      </w:r>
      <w:r w:rsidRPr="2FB8D8D9">
        <w:rPr>
          <w:rFonts w:ascii="Times New Roman" w:hAnsi="Times New Roman"/>
          <w:b w:val="0"/>
          <w:bCs w:val="0"/>
          <w:color w:val="auto"/>
        </w:rPr>
        <w:t>, Patricia Shook,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 </w:t>
      </w:r>
      <w:r w:rsidR="002F777D">
        <w:rPr>
          <w:rFonts w:ascii="Times New Roman" w:hAnsi="Times New Roman"/>
          <w:b w:val="0"/>
          <w:bCs w:val="0"/>
          <w:color w:val="auto"/>
        </w:rPr>
        <w:t xml:space="preserve">Deborah Dreyfus, </w:t>
      </w:r>
      <w:r w:rsidR="00C17A97">
        <w:rPr>
          <w:rFonts w:ascii="Times New Roman" w:hAnsi="Times New Roman"/>
          <w:b w:val="0"/>
          <w:bCs w:val="0"/>
          <w:color w:val="auto"/>
        </w:rPr>
        <w:t>Rosalie Edes,</w:t>
      </w:r>
      <w:r w:rsidR="00EC5161">
        <w:rPr>
          <w:rFonts w:ascii="Times New Roman" w:hAnsi="Times New Roman"/>
          <w:b w:val="0"/>
          <w:bCs w:val="0"/>
          <w:color w:val="auto"/>
        </w:rPr>
        <w:t xml:space="preserve"> 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Joseph Weru, Joshua Greenberg,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77777777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  <w:r w:rsidR="001A7940">
        <w:rPr>
          <w:color w:val="auto"/>
        </w:rPr>
        <w:t>.</w:t>
      </w:r>
      <w:r w:rsidR="00671368" w:rsidRPr="00671368">
        <w:t xml:space="preserve"> </w:t>
      </w:r>
    </w:p>
    <w:p w14:paraId="3A612013" w14:textId="0222BBEB" w:rsidR="0082559D" w:rsidRPr="006A548C" w:rsidRDefault="0082559D" w:rsidP="0082559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82559D">
        <w:t>“Validity Testing of the Refractory Behavior Index (RBI) Assessment Tool</w:t>
      </w:r>
      <w:r w:rsidR="00045F6F">
        <w:t>,</w:t>
      </w:r>
      <w:r w:rsidRPr="0082559D">
        <w:t>”</w:t>
      </w:r>
      <w:r>
        <w:rPr>
          <w:b/>
          <w:bCs/>
        </w:rPr>
        <w:t xml:space="preserve"> </w:t>
      </w:r>
      <w:r w:rsidRPr="006A548C">
        <w:t>John O’Neill, Ph.D., BCBA-D, LABA, Director of Research, Judge Rotenberg Educational Center</w:t>
      </w:r>
    </w:p>
    <w:p w14:paraId="0F49BA03" w14:textId="098FC58B" w:rsidR="0082559D" w:rsidRPr="0082559D" w:rsidRDefault="0082559D" w:rsidP="0082559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82559D">
        <w:t>“Understanding accessibility barriers in virtual reality (VR) environments for individuals with intellectual and developmental disabilities</w:t>
      </w:r>
      <w:r w:rsidR="00045F6F">
        <w:t>,</w:t>
      </w:r>
      <w:r w:rsidRPr="0082559D">
        <w:t>”</w:t>
      </w:r>
    </w:p>
    <w:p w14:paraId="1A71B592" w14:textId="77777777" w:rsidR="0082559D" w:rsidRDefault="0082559D" w:rsidP="0082559D">
      <w:pPr>
        <w:ind w:left="720"/>
      </w:pPr>
      <w:r w:rsidRPr="00E752C6">
        <w:t>Krishna Venkatasubramanian, Ph</w:t>
      </w:r>
      <w:r>
        <w:t>.</w:t>
      </w:r>
      <w:r w:rsidRPr="00E752C6">
        <w:t>D</w:t>
      </w:r>
      <w:r>
        <w:t>.</w:t>
      </w:r>
      <w:r w:rsidRPr="00E752C6">
        <w:t>, Assistant Professor, Department of Computer Science and Statistics, University of Rhode Island</w:t>
      </w:r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C02089">
      <w:pPr>
        <w:rPr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 xml:space="preserve">established </w:t>
      </w:r>
      <w:proofErr w:type="gramStart"/>
      <w:r>
        <w:rPr>
          <w:color w:val="auto"/>
        </w:rPr>
        <w:t>quorum</w:t>
      </w:r>
      <w:proofErr w:type="gramEnd"/>
    </w:p>
    <w:p w14:paraId="14C41A60" w14:textId="49A41B56" w:rsidR="00101CDE" w:rsidRDefault="00101CDE" w:rsidP="00C02089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Chair discussed </w:t>
      </w:r>
      <w:r w:rsidR="001449FE">
        <w:rPr>
          <w:color w:val="auto"/>
        </w:rPr>
        <w:t>quorum</w:t>
      </w:r>
      <w:r w:rsidR="00C21BD1">
        <w:rPr>
          <w:color w:val="auto"/>
        </w:rPr>
        <w:t xml:space="preserve"> and noted the absence of </w:t>
      </w:r>
      <w:r w:rsidR="0082559D">
        <w:rPr>
          <w:color w:val="auto"/>
        </w:rPr>
        <w:t>Kathleen Gallagher</w:t>
      </w:r>
      <w:r w:rsidR="007D345E">
        <w:rPr>
          <w:color w:val="auto"/>
        </w:rPr>
        <w:t xml:space="preserve">, as well as </w:t>
      </w:r>
      <w:r w:rsidR="0082559D">
        <w:rPr>
          <w:color w:val="auto"/>
        </w:rPr>
        <w:t>Patricia Shook</w:t>
      </w:r>
      <w:r w:rsidR="00526A40">
        <w:rPr>
          <w:color w:val="auto"/>
        </w:rPr>
        <w:t xml:space="preserve">’s participation being </w:t>
      </w:r>
      <w:r w:rsidR="0082559D">
        <w:rPr>
          <w:color w:val="auto"/>
        </w:rPr>
        <w:t xml:space="preserve">audio </w:t>
      </w:r>
      <w:proofErr w:type="gramStart"/>
      <w:r w:rsidR="0082559D">
        <w:rPr>
          <w:color w:val="auto"/>
        </w:rPr>
        <w:t>only</w:t>
      </w:r>
      <w:proofErr w:type="gramEnd"/>
    </w:p>
    <w:p w14:paraId="03EB509A" w14:textId="6A44F8D9" w:rsidR="0082559D" w:rsidRPr="0082559D" w:rsidRDefault="0082559D" w:rsidP="0082559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045F3205" w14:textId="5D896942" w:rsidR="001449FE" w:rsidRDefault="001449FE" w:rsidP="00BD161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Chair presented proposals for </w:t>
      </w:r>
      <w:proofErr w:type="gramStart"/>
      <w:r>
        <w:rPr>
          <w:rFonts w:eastAsia="Times New Roman" w:cs="Times New Roman"/>
          <w:color w:val="auto"/>
        </w:rPr>
        <w:t>discussion</w:t>
      </w:r>
      <w:proofErr w:type="gramEnd"/>
    </w:p>
    <w:p w14:paraId="437A6487" w14:textId="024F2269" w:rsidR="0082559D" w:rsidRDefault="0082559D" w:rsidP="00BD161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Joshua Greenberg joined meeting at 1:06 PM</w:t>
      </w:r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1C09CF1B" w:rsidR="00FB0BB5" w:rsidRPr="00A90010" w:rsidRDefault="6E261ED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82559D">
        <w:rPr>
          <w:rFonts w:ascii="Times New Roman" w:hAnsi="Times New Roman"/>
          <w:color w:val="auto"/>
          <w:u w:val="none"/>
        </w:rPr>
        <w:t>November 3, 2023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4E29B0FA" w:rsidR="607ACD06" w:rsidRPr="00C21BD1" w:rsidRDefault="6E261ED2" w:rsidP="00C21BD1">
      <w:pPr>
        <w:numPr>
          <w:ilvl w:val="0"/>
          <w:numId w:val="6"/>
        </w:numPr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>Committee members agreed to adopt the</w:t>
      </w:r>
      <w:r w:rsidR="000E107B">
        <w:rPr>
          <w:color w:val="auto"/>
        </w:rPr>
        <w:t xml:space="preserve"> </w:t>
      </w:r>
      <w:r w:rsidR="0082559D">
        <w:rPr>
          <w:color w:val="auto"/>
        </w:rPr>
        <w:t>November 3</w:t>
      </w:r>
      <w:r w:rsidR="00EC5161" w:rsidRPr="00C21BD1">
        <w:rPr>
          <w:color w:val="auto"/>
        </w:rPr>
        <w:t xml:space="preserve">, </w:t>
      </w:r>
      <w:r w:rsidR="00772CE7" w:rsidRPr="00C21BD1">
        <w:rPr>
          <w:color w:val="auto"/>
        </w:rPr>
        <w:t>202</w:t>
      </w:r>
      <w:r w:rsidR="00C21BD1">
        <w:rPr>
          <w:color w:val="auto"/>
        </w:rPr>
        <w:t>3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(</w:t>
      </w:r>
      <w:r w:rsidR="0082559D">
        <w:rPr>
          <w:color w:val="auto"/>
        </w:rPr>
        <w:t>Patricia Shook</w:t>
      </w:r>
      <w:r w:rsidR="00C17A97">
        <w:rPr>
          <w:color w:val="auto"/>
        </w:rPr>
        <w:t xml:space="preserve"> abstained due to absence) 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5E338AAD" w14:textId="29F056A9" w:rsidR="0082559D" w:rsidRDefault="0082559D" w:rsidP="00825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82559D">
        <w:rPr>
          <w:b/>
          <w:bCs/>
        </w:rPr>
        <w:t>“Validity Testing of the Refractory Behavior Index (RBI) Assessment Tool</w:t>
      </w:r>
      <w:r w:rsidR="00045F6F">
        <w:rPr>
          <w:b/>
          <w:bCs/>
        </w:rPr>
        <w:t>,</w:t>
      </w:r>
      <w:r w:rsidRPr="0082559D">
        <w:rPr>
          <w:b/>
          <w:bCs/>
        </w:rPr>
        <w:t>”</w:t>
      </w:r>
    </w:p>
    <w:p w14:paraId="70AD8AF8" w14:textId="41726FB0" w:rsidR="0082559D" w:rsidRPr="00045F6F" w:rsidRDefault="0082559D" w:rsidP="00825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45F6F">
        <w:t>John O’Neill, Ph.D., BCBA-D, LABA, Director of Research, Judge Rotenberg Educational Center</w:t>
      </w:r>
    </w:p>
    <w:p w14:paraId="5C7C3F28" w14:textId="77777777" w:rsidR="00FB0BB5" w:rsidRDefault="00FB0BB5" w:rsidP="0082559D"/>
    <w:p w14:paraId="2A7BCA9C" w14:textId="77777777" w:rsidR="00CC552E" w:rsidRDefault="00CC552E" w:rsidP="00CC552E">
      <w:pPr>
        <w:rPr>
          <w:u w:val="single"/>
        </w:rPr>
      </w:pPr>
      <w:r>
        <w:rPr>
          <w:u w:val="single"/>
        </w:rPr>
        <w:t>Discussion</w:t>
      </w:r>
    </w:p>
    <w:p w14:paraId="6F1BD5B5" w14:textId="4A370BAE" w:rsidR="00CC552E" w:rsidRDefault="00CC552E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None</w:t>
      </w:r>
    </w:p>
    <w:p w14:paraId="21D6049D" w14:textId="77777777" w:rsidR="00CC552E" w:rsidRDefault="00CC552E" w:rsidP="0082559D"/>
    <w:p w14:paraId="721BEA01" w14:textId="77777777" w:rsidR="00CC552E" w:rsidRDefault="00CC552E" w:rsidP="00CC552E">
      <w:pPr>
        <w:rPr>
          <w:u w:val="single"/>
        </w:rPr>
      </w:pPr>
      <w:r>
        <w:rPr>
          <w:u w:val="single"/>
        </w:rPr>
        <w:t>Issues</w:t>
      </w:r>
    </w:p>
    <w:p w14:paraId="26C30C7F" w14:textId="3E487FA4" w:rsidR="00CC552E" w:rsidRDefault="00CC552E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is receiving repeated proposals that do not fall under RRC purview; discussion to be had concerning more clarification for researchers regarding appropriateness of proposals for </w:t>
      </w:r>
      <w:proofErr w:type="gramStart"/>
      <w:r>
        <w:t>RRC</w:t>
      </w:r>
      <w:proofErr w:type="gramEnd"/>
    </w:p>
    <w:p w14:paraId="0FACC55B" w14:textId="77777777" w:rsidR="00CC552E" w:rsidRDefault="00CC552E" w:rsidP="0082559D"/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lastRenderedPageBreak/>
        <w:t>Outcome</w:t>
      </w:r>
    </w:p>
    <w:p w14:paraId="4962ECE9" w14:textId="30872A11" w:rsidR="00736358" w:rsidRPr="00953514" w:rsidRDefault="00736358" w:rsidP="000B64A5">
      <w:pPr>
        <w:numPr>
          <w:ilvl w:val="0"/>
          <w:numId w:val="10"/>
        </w:numPr>
        <w:spacing w:line="259" w:lineRule="auto"/>
        <w:rPr>
          <w:color w:val="000000" w:themeColor="text1"/>
        </w:rPr>
      </w:pPr>
      <w:r>
        <w:t xml:space="preserve">Chair moved, and RRC members agreed, </w:t>
      </w:r>
      <w:r w:rsidR="000B461D">
        <w:t>t</w:t>
      </w:r>
      <w:r w:rsidR="0064691C">
        <w:t xml:space="preserve">o </w:t>
      </w:r>
      <w:r w:rsidR="0082559D">
        <w:t xml:space="preserve">find that the proposal is beyond the scope of the </w:t>
      </w:r>
      <w:proofErr w:type="gramStart"/>
      <w:r w:rsidR="0082559D">
        <w:t>RRC</w:t>
      </w:r>
      <w:proofErr w:type="gramEnd"/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69E0010F" w14:textId="04395A27" w:rsidR="0082559D" w:rsidRPr="0082559D" w:rsidRDefault="0082559D" w:rsidP="00825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82559D">
        <w:rPr>
          <w:b/>
          <w:bCs/>
        </w:rPr>
        <w:t>“Understanding accessibility barriers in virtual reality (VR) environments for individuals with intellectual and developmental disabilities</w:t>
      </w:r>
      <w:r w:rsidR="00045F6F">
        <w:rPr>
          <w:b/>
          <w:bCs/>
        </w:rPr>
        <w:t>,</w:t>
      </w:r>
      <w:r w:rsidRPr="0082559D">
        <w:rPr>
          <w:b/>
          <w:bCs/>
        </w:rPr>
        <w:t>”</w:t>
      </w:r>
    </w:p>
    <w:p w14:paraId="4FE6AD6D" w14:textId="0B9FE2C1" w:rsidR="0082559D" w:rsidRPr="00045F6F" w:rsidRDefault="0082559D" w:rsidP="0082559D">
      <w:r w:rsidRPr="00045F6F">
        <w:t>Krishna Venkatasubramanian, Ph.D., Assistant Professor, Department of Computer Science and Statistics, University of Rhode Island</w:t>
      </w:r>
    </w:p>
    <w:p w14:paraId="5AE5D558" w14:textId="77777777" w:rsidR="00CC552E" w:rsidRDefault="00CC552E" w:rsidP="0082559D">
      <w:pPr>
        <w:rPr>
          <w:u w:val="single"/>
        </w:rPr>
      </w:pPr>
    </w:p>
    <w:p w14:paraId="67A5158E" w14:textId="3CC7DFE9" w:rsidR="0082559D" w:rsidRDefault="00045F6F" w:rsidP="0082559D">
      <w:pPr>
        <w:rPr>
          <w:u w:val="single"/>
        </w:rPr>
      </w:pPr>
      <w:r>
        <w:rPr>
          <w:u w:val="single"/>
        </w:rPr>
        <w:t>Discussion</w:t>
      </w:r>
    </w:p>
    <w:p w14:paraId="40041ABA" w14:textId="77777777" w:rsidR="00045F6F" w:rsidRDefault="00045F6F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</w:t>
      </w:r>
      <w:r>
        <w:t xml:space="preserve">that researchers’ response to inquiries following last meeting were sufficiently </w:t>
      </w:r>
      <w:proofErr w:type="gramStart"/>
      <w:r>
        <w:t>clarificatory</w:t>
      </w:r>
      <w:proofErr w:type="gramEnd"/>
    </w:p>
    <w:p w14:paraId="74813C61" w14:textId="0A052665" w:rsidR="00045F6F" w:rsidRDefault="00045F6F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</w:t>
      </w:r>
      <w:r w:rsidR="00526A40">
        <w:t>differing</w:t>
      </w:r>
      <w:r>
        <w:t xml:space="preserve"> research standards applicable in researchers’ non-</w:t>
      </w:r>
      <w:r w:rsidR="00172491">
        <w:t>experimental</w:t>
      </w:r>
      <w:r>
        <w:t xml:space="preserve"> industries and </w:t>
      </w:r>
      <w:proofErr w:type="gramStart"/>
      <w:r>
        <w:t>backgrounds</w:t>
      </w:r>
      <w:proofErr w:type="gramEnd"/>
    </w:p>
    <w:p w14:paraId="66F7CCED" w14:textId="3BCE6DEA" w:rsidR="00045F6F" w:rsidRDefault="00172491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importance of researching interactions between virtual reality and individuals with </w:t>
      </w:r>
      <w:proofErr w:type="gramStart"/>
      <w:r>
        <w:t>disabilities</w:t>
      </w:r>
      <w:proofErr w:type="gramEnd"/>
      <w:r>
        <w:t xml:space="preserve"> </w:t>
      </w:r>
    </w:p>
    <w:p w14:paraId="32DD89A5" w14:textId="43D42EF2" w:rsidR="00172491" w:rsidRDefault="00172491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worth of allowing and encouraging research into </w:t>
      </w:r>
      <w:r w:rsidR="00CC552E">
        <w:t xml:space="preserve">individuals with disabilities’ unique interactions with technology and changing technological </w:t>
      </w:r>
      <w:proofErr w:type="gramStart"/>
      <w:r w:rsidR="00CC552E">
        <w:t>tools</w:t>
      </w:r>
      <w:proofErr w:type="gramEnd"/>
    </w:p>
    <w:p w14:paraId="1CC8510A" w14:textId="77777777" w:rsidR="00045F6F" w:rsidRDefault="00045F6F" w:rsidP="0082559D">
      <w:pPr>
        <w:rPr>
          <w:u w:val="single"/>
        </w:rPr>
      </w:pPr>
    </w:p>
    <w:p w14:paraId="2F897533" w14:textId="6AAAEE7F" w:rsidR="00045F6F" w:rsidRDefault="00045F6F" w:rsidP="0082559D">
      <w:pPr>
        <w:rPr>
          <w:u w:val="single"/>
        </w:rPr>
      </w:pPr>
      <w:r>
        <w:rPr>
          <w:u w:val="single"/>
        </w:rPr>
        <w:t>Issues</w:t>
      </w:r>
    </w:p>
    <w:p w14:paraId="693DB767" w14:textId="04D56656" w:rsidR="00172491" w:rsidRDefault="00172491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Proposal seems designed to cast a wide net in order to subsequently find </w:t>
      </w:r>
      <w:proofErr w:type="gramStart"/>
      <w:r>
        <w:t>a research</w:t>
      </w:r>
      <w:proofErr w:type="gramEnd"/>
      <w:r>
        <w:t xml:space="preserve"> hypothesis</w:t>
      </w:r>
    </w:p>
    <w:p w14:paraId="3AC941ED" w14:textId="68DBC231" w:rsidR="00045F6F" w:rsidRPr="00045F6F" w:rsidRDefault="00172491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Proposal does not seem tailored to resolving an existing problem, but more aimed towards commercial </w:t>
      </w:r>
      <w:proofErr w:type="gramStart"/>
      <w:r>
        <w:t>ends</w:t>
      </w:r>
      <w:proofErr w:type="gramEnd"/>
      <w:r>
        <w:t xml:space="preserve"> </w:t>
      </w:r>
    </w:p>
    <w:p w14:paraId="363884F0" w14:textId="77777777" w:rsidR="00045F6F" w:rsidRDefault="00045F6F" w:rsidP="0082559D">
      <w:pPr>
        <w:rPr>
          <w:u w:val="single"/>
        </w:rPr>
      </w:pPr>
    </w:p>
    <w:p w14:paraId="62D71A49" w14:textId="2A43FC6A" w:rsidR="00045F6F" w:rsidRDefault="00045F6F" w:rsidP="0082559D">
      <w:pPr>
        <w:rPr>
          <w:u w:val="single"/>
        </w:rPr>
      </w:pPr>
      <w:r>
        <w:rPr>
          <w:u w:val="single"/>
        </w:rPr>
        <w:t>Outcome</w:t>
      </w:r>
    </w:p>
    <w:p w14:paraId="402E43C0" w14:textId="6CDFD6C3" w:rsidR="00045F6F" w:rsidRDefault="00045F6F" w:rsidP="00045F6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 xml:space="preserve">Chair moved, and RRC members agreed, to approve proposed </w:t>
      </w:r>
      <w:proofErr w:type="gramStart"/>
      <w:r>
        <w:t>study</w:t>
      </w:r>
      <w:proofErr w:type="gramEnd"/>
      <w:r>
        <w:t xml:space="preserve"> </w:t>
      </w:r>
    </w:p>
    <w:p w14:paraId="3F6391DF" w14:textId="77777777" w:rsidR="0082559D" w:rsidRDefault="0082559D" w:rsidP="004F71D5">
      <w:pPr>
        <w:spacing w:line="259" w:lineRule="auto"/>
        <w:rPr>
          <w:color w:val="000000" w:themeColor="text1"/>
        </w:rPr>
      </w:pPr>
    </w:p>
    <w:p w14:paraId="27E38E6D" w14:textId="623EF83D" w:rsidR="00FB0BB5" w:rsidRDefault="001641C2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APPROVED RESEARCH</w:t>
      </w:r>
    </w:p>
    <w:p w14:paraId="5FDBAE95" w14:textId="77777777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378513F3" w14:textId="77777777" w:rsidR="001A420B" w:rsidRPr="0082559D" w:rsidRDefault="001A420B" w:rsidP="001A4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82559D">
        <w:rPr>
          <w:b/>
          <w:bCs/>
        </w:rPr>
        <w:t>“Understanding accessibility barriers in virtual reality (VR) environments for individuals with intellectual and developmental disabilities</w:t>
      </w:r>
      <w:r>
        <w:rPr>
          <w:b/>
          <w:bCs/>
        </w:rPr>
        <w:t>,</w:t>
      </w:r>
      <w:r w:rsidRPr="0082559D">
        <w:rPr>
          <w:b/>
          <w:bCs/>
        </w:rPr>
        <w:t>”</w:t>
      </w:r>
    </w:p>
    <w:p w14:paraId="075B31CA" w14:textId="77777777" w:rsidR="001A420B" w:rsidRPr="001A420B" w:rsidRDefault="001A420B" w:rsidP="001A420B">
      <w:r w:rsidRPr="001A420B">
        <w:t>Krishna Venkatasubramanian, Ph.D., Assistant Professor, Department of Computer Science and Statistics, University of Rhode Island</w:t>
      </w:r>
    </w:p>
    <w:p w14:paraId="76D21928" w14:textId="77777777" w:rsidR="00FB0BB5" w:rsidRDefault="00FB0BB5"/>
    <w:p w14:paraId="751C08F1" w14:textId="4A21F2FA" w:rsidR="00FB0BB5" w:rsidRDefault="001641C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NON-APPROVED RESEARCH </w:t>
      </w:r>
    </w:p>
    <w:p w14:paraId="137340E2" w14:textId="478CCC55" w:rsidR="00C47D6C" w:rsidRDefault="00C47D6C" w:rsidP="00C47D6C"/>
    <w:p w14:paraId="7F87B57D" w14:textId="1617A351" w:rsidR="00C47D6C" w:rsidRPr="00C47D6C" w:rsidRDefault="607ACD06" w:rsidP="00C47D6C">
      <w:r>
        <w:t>None</w:t>
      </w:r>
    </w:p>
    <w:p w14:paraId="34CAA424" w14:textId="77777777" w:rsidR="00FB0BB5" w:rsidRDefault="00FB0BB5"/>
    <w:p w14:paraId="5D07CF18" w14:textId="77777777" w:rsidR="00FB0BB5" w:rsidRDefault="001641C2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0FA0B9A4" w14:textId="77777777" w:rsidR="00FB0BB5" w:rsidRDefault="00FB0BB5"/>
    <w:p w14:paraId="4A349220" w14:textId="385E4174" w:rsidR="007E1C2D" w:rsidRPr="00245A23" w:rsidRDefault="001A420B">
      <w:pPr>
        <w:rPr>
          <w:color w:val="FF0000"/>
        </w:rPr>
      </w:pPr>
      <w:r>
        <w:t>None</w:t>
      </w: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abstractNum w:abstractNumId="10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1"/>
  </w:num>
  <w:num w:numId="2" w16cid:durableId="1085687359">
    <w:abstractNumId w:val="3"/>
    <w:lvlOverride w:ilvl="0">
      <w:lvl w:ilvl="0" w:tplc="A0543DC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2"/>
  </w:num>
  <w:num w:numId="4" w16cid:durableId="627056252">
    <w:abstractNumId w:val="8"/>
  </w:num>
  <w:num w:numId="5" w16cid:durableId="351103893">
    <w:abstractNumId w:val="6"/>
  </w:num>
  <w:num w:numId="6" w16cid:durableId="1982229905">
    <w:abstractNumId w:val="9"/>
  </w:num>
  <w:num w:numId="7" w16cid:durableId="1099645043">
    <w:abstractNumId w:val="7"/>
  </w:num>
  <w:num w:numId="8" w16cid:durableId="295794869">
    <w:abstractNumId w:val="5"/>
  </w:num>
  <w:num w:numId="9" w16cid:durableId="2143111940">
    <w:abstractNumId w:val="4"/>
  </w:num>
  <w:num w:numId="10" w16cid:durableId="2073381797">
    <w:abstractNumId w:val="0"/>
  </w:num>
  <w:num w:numId="11" w16cid:durableId="1911840551">
    <w:abstractNumId w:val="10"/>
  </w:num>
  <w:num w:numId="12" w16cid:durableId="14222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3"/>
  </w:num>
  <w:num w:numId="14" w16cid:durableId="47934979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5632630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84433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647D1"/>
    <w:rsid w:val="00065FD4"/>
    <w:rsid w:val="000B461D"/>
    <w:rsid w:val="000B64A5"/>
    <w:rsid w:val="000E107B"/>
    <w:rsid w:val="000F2EFD"/>
    <w:rsid w:val="00101CDE"/>
    <w:rsid w:val="00104D15"/>
    <w:rsid w:val="001273F1"/>
    <w:rsid w:val="001449FE"/>
    <w:rsid w:val="00147822"/>
    <w:rsid w:val="00147949"/>
    <w:rsid w:val="00162DBC"/>
    <w:rsid w:val="001641C2"/>
    <w:rsid w:val="00172491"/>
    <w:rsid w:val="00182113"/>
    <w:rsid w:val="001951D6"/>
    <w:rsid w:val="001A420B"/>
    <w:rsid w:val="001A7940"/>
    <w:rsid w:val="001C45F7"/>
    <w:rsid w:val="001D21FB"/>
    <w:rsid w:val="001F2C42"/>
    <w:rsid w:val="002132CE"/>
    <w:rsid w:val="00220E03"/>
    <w:rsid w:val="00245A23"/>
    <w:rsid w:val="00263CAD"/>
    <w:rsid w:val="00265751"/>
    <w:rsid w:val="0029149A"/>
    <w:rsid w:val="002E4C8D"/>
    <w:rsid w:val="002F777D"/>
    <w:rsid w:val="003233FF"/>
    <w:rsid w:val="00332114"/>
    <w:rsid w:val="0033376B"/>
    <w:rsid w:val="00363AB1"/>
    <w:rsid w:val="00396724"/>
    <w:rsid w:val="003D51A1"/>
    <w:rsid w:val="0041104D"/>
    <w:rsid w:val="00415783"/>
    <w:rsid w:val="0041662E"/>
    <w:rsid w:val="00422635"/>
    <w:rsid w:val="00447211"/>
    <w:rsid w:val="00460870"/>
    <w:rsid w:val="004801A3"/>
    <w:rsid w:val="0048645B"/>
    <w:rsid w:val="004F4286"/>
    <w:rsid w:val="004F71D5"/>
    <w:rsid w:val="00505470"/>
    <w:rsid w:val="00526A40"/>
    <w:rsid w:val="0055633D"/>
    <w:rsid w:val="00563E34"/>
    <w:rsid w:val="005830EE"/>
    <w:rsid w:val="005A09CD"/>
    <w:rsid w:val="005B5D2A"/>
    <w:rsid w:val="005C076E"/>
    <w:rsid w:val="005C30C3"/>
    <w:rsid w:val="005E1063"/>
    <w:rsid w:val="006158E4"/>
    <w:rsid w:val="0062421B"/>
    <w:rsid w:val="00624345"/>
    <w:rsid w:val="00632D12"/>
    <w:rsid w:val="006463FB"/>
    <w:rsid w:val="0064691C"/>
    <w:rsid w:val="00652A7B"/>
    <w:rsid w:val="00654912"/>
    <w:rsid w:val="00670557"/>
    <w:rsid w:val="00671368"/>
    <w:rsid w:val="006E1C18"/>
    <w:rsid w:val="006F46CA"/>
    <w:rsid w:val="00736358"/>
    <w:rsid w:val="00757A53"/>
    <w:rsid w:val="007658E1"/>
    <w:rsid w:val="00772CE7"/>
    <w:rsid w:val="0078611E"/>
    <w:rsid w:val="007A7DD8"/>
    <w:rsid w:val="007D345E"/>
    <w:rsid w:val="007D54CB"/>
    <w:rsid w:val="007D5751"/>
    <w:rsid w:val="007E1C2D"/>
    <w:rsid w:val="0082559D"/>
    <w:rsid w:val="00854724"/>
    <w:rsid w:val="0088062C"/>
    <w:rsid w:val="00890140"/>
    <w:rsid w:val="008A0B39"/>
    <w:rsid w:val="008A2E92"/>
    <w:rsid w:val="00905132"/>
    <w:rsid w:val="009135F1"/>
    <w:rsid w:val="00953514"/>
    <w:rsid w:val="00965BA6"/>
    <w:rsid w:val="009C589B"/>
    <w:rsid w:val="009D4096"/>
    <w:rsid w:val="009E54B6"/>
    <w:rsid w:val="009F4EB7"/>
    <w:rsid w:val="00A21EBD"/>
    <w:rsid w:val="00A90010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C02089"/>
    <w:rsid w:val="00C167CF"/>
    <w:rsid w:val="00C17A97"/>
    <w:rsid w:val="00C21BD1"/>
    <w:rsid w:val="00C47D6C"/>
    <w:rsid w:val="00C56891"/>
    <w:rsid w:val="00C65BEF"/>
    <w:rsid w:val="00C87C9A"/>
    <w:rsid w:val="00C9362F"/>
    <w:rsid w:val="00CA5504"/>
    <w:rsid w:val="00CC552E"/>
    <w:rsid w:val="00D0550F"/>
    <w:rsid w:val="00D76F64"/>
    <w:rsid w:val="00D95DB5"/>
    <w:rsid w:val="00DA799A"/>
    <w:rsid w:val="00DC7289"/>
    <w:rsid w:val="00DF65AA"/>
    <w:rsid w:val="00E126AF"/>
    <w:rsid w:val="00E1435B"/>
    <w:rsid w:val="00E75A67"/>
    <w:rsid w:val="00E823A6"/>
    <w:rsid w:val="00EA13FB"/>
    <w:rsid w:val="00EC5161"/>
    <w:rsid w:val="00EC7EBF"/>
    <w:rsid w:val="00EE3D67"/>
    <w:rsid w:val="00F04991"/>
    <w:rsid w:val="00F122F6"/>
    <w:rsid w:val="00F3788C"/>
    <w:rsid w:val="00F65C36"/>
    <w:rsid w:val="00F66505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3</cp:revision>
  <dcterms:created xsi:type="dcterms:W3CDTF">2023-12-01T18:43:00Z</dcterms:created>
  <dcterms:modified xsi:type="dcterms:W3CDTF">2023-12-01T18:46:00Z</dcterms:modified>
</cp:coreProperties>
</file>