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05495"/>
    <w:p w14:paraId="6FBF6787" w14:textId="77777777" w:rsidR="00F94724" w:rsidRDefault="00F94724" w:rsidP="00F94724">
      <w:pPr>
        <w:spacing w:after="0" w:line="276" w:lineRule="auto"/>
        <w:rPr>
          <w:rFonts w:ascii="Arial" w:hAnsi="Arial" w:cs="Arial"/>
          <w:sz w:val="28"/>
          <w:szCs w:val="28"/>
        </w:rPr>
      </w:pPr>
      <w:r>
        <w:rPr>
          <w:rFonts w:ascii="Arial" w:hAnsi="Arial"/>
          <w:b/>
          <w:noProof/>
          <w:sz w:val="20"/>
          <w:szCs w:val="24"/>
          <w:lang w:val="en-US"/>
        </w:rPr>
        <mc:AlternateContent>
          <mc:Choice Requires="wps">
            <w:drawing>
              <wp:inline distT="0" distB="0" distL="0" distR="0" wp14:anchorId="0A4D0DDE" wp14:editId="74F17B99">
                <wp:extent cx="3870252" cy="218365"/>
                <wp:effectExtent l="0" t="0" r="0" b="0"/>
                <wp:docPr id="1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w14:anchorId="54094AA4">
              <v:shape id="Rectangle 6" style="width:304.75pt;height:17.2pt;visibility:visible;mso-wrap-style:square;mso-left-percent:-10001;mso-top-percent:-10001;mso-position-horizontal:absolute;mso-position-horizontal-relative:char;mso-position-vertical:absolute;mso-position-vertical-relative:line;mso-left-percent:-10001;mso-top-percent:-10001;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" w14:anchorId="0860B352">
                <v:stroke joinstyle="miter"/>
                <v:path arrowok="t" o:connecttype="custom" o:connectlocs="0,0;3870252,0;3526913,218365;0,218365;0,0" o:connectangles="0,0,0,0,0"/>
                <w10:anchorlock/>
              </v:shape>
            </w:pict>
          </mc:Fallback>
        </mc:AlternateContent>
      </w:r>
    </w:p>
    <w:p w14:paraId="2FE66A23" w14:textId="77777777" w:rsidR="007F318C" w:rsidRDefault="007F318C" w:rsidP="00F533F3">
      <w:pPr>
        <w:pStyle w:val="NoSpacing"/>
        <w:rPr>
          <w:sz w:val="24"/>
          <w:szCs w:val="24"/>
        </w:rPr>
      </w:pPr>
      <w:bookmarkStart w:id="1" w:name="_Hlk10549552"/>
      <w:r>
        <w:rPr>
          <w:b/>
          <w:bCs/>
          <w:sz w:val="24"/>
          <w:szCs w:val="24"/>
        </w:rPr>
        <w:t>Vui lòng lưu ý:</w:t>
      </w:r>
      <w:r>
        <w:rPr>
          <w:sz w:val="24"/>
          <w:szCs w:val="24"/>
        </w:rPr>
        <w:t xml:space="preserve"> những tài liệu này được cung cấp dưới dạng tệp Word để quý vị được thuận tiện – để hoàn thành các trường cần điền dễ dàng hơn, cho phép các thay đổi nhỏ về định dạng (ví dụ như bổ sung một logo công ty) hoặc bổ sung về các chính sách cụ thể của công ty. Người sử dụng lao động chịu trách nhiệm về mọi chỉnh sửa, sửa đổi, bổ sung hoặc xóa bỏ mà họ thực hiện đối với các biểu mẫu này. Bộ Phận từ chối mọi trách nhiệm đối với các sửa đổi được thực hiện liên quan đến các biểu mẫu này và không thể đảm bảo rằng biểu mẫu đã được sửa đổi từ phiên bản gốc này sẽ được tuân thủ.</w:t>
      </w:r>
    </w:p>
    <w:p w14:paraId="1102B500" w14:textId="77777777" w:rsidR="007F318C" w:rsidRPr="007F318C" w:rsidRDefault="007F318C" w:rsidP="00F533F3">
      <w:pPr>
        <w:spacing w:after="0" w:line="240" w:lineRule="auto"/>
        <w:rPr>
          <w:rFonts w:ascii="Arial" w:hAnsi="Arial" w:cs="Arial"/>
          <w:b/>
          <w:sz w:val="20"/>
          <w:szCs w:val="16"/>
        </w:rPr>
      </w:pPr>
    </w:p>
    <w:p w14:paraId="460D60F2" w14:textId="3CE3FA36" w:rsidR="00F94724" w:rsidRPr="003A2E52" w:rsidRDefault="00F94724" w:rsidP="00F533F3">
      <w:pPr>
        <w:spacing w:after="0" w:line="240" w:lineRule="auto"/>
        <w:rPr>
          <w:rFonts w:ascii="Arial" w:hAnsi="Arial" w:cs="Arial"/>
          <w:sz w:val="32"/>
          <w:szCs w:val="32"/>
        </w:rPr>
      </w:pPr>
      <w:r>
        <w:rPr>
          <w:rFonts w:ascii="Arial" w:hAnsi="Arial"/>
          <w:b/>
          <w:sz w:val="36"/>
          <w:szCs w:val="28"/>
        </w:rPr>
        <w:t>Thông Báo cho các Nhà Thầu 1099-MISC</w:t>
      </w:r>
      <w:r>
        <w:rPr>
          <w:rFonts w:ascii="Arial" w:hAnsi="Arial"/>
          <w:b/>
          <w:sz w:val="36"/>
          <w:szCs w:val="28"/>
        </w:rPr>
        <w:br/>
      </w:r>
      <w:bookmarkStart w:id="2" w:name="_Hlk10549345"/>
      <w:bookmarkEnd w:id="1"/>
      <w:r>
        <w:rPr>
          <w:rFonts w:ascii="Arial" w:hAnsi="Arial"/>
          <w:i/>
          <w:sz w:val="36"/>
          <w:szCs w:val="28"/>
        </w:rPr>
        <w:t xml:space="preserve">Các Thực Thể Nằm Trong Phạm Vi Luật với 25 Người Lao Động trở lên </w:t>
      </w:r>
      <w:bookmarkEnd w:id="2"/>
      <w:r>
        <w:rPr>
          <w:rFonts w:ascii="Arial" w:hAnsi="Arial"/>
          <w:sz w:val="32"/>
          <w:szCs w:val="32"/>
        </w:rPr>
        <w:t xml:space="preserve"> </w:t>
      </w:r>
      <w:r>
        <w:rPr>
          <w:rFonts w:ascii="Arial" w:hAnsi="Arial"/>
          <w:sz w:val="32"/>
          <w:szCs w:val="32"/>
        </w:rPr>
        <w:br/>
        <w:t xml:space="preserve">Quyền và Nghĩa Vụ theo Luật Nghỉ Phép Vì Lý Do Y Tế và Gia Đình Massachusetts, </w:t>
      </w:r>
      <w:r>
        <w:rPr>
          <w:rFonts w:ascii="Arial" w:hAnsi="Arial"/>
          <w:sz w:val="31"/>
          <w:szCs w:val="31"/>
        </w:rPr>
        <w:t>M.G.L. c. 175M</w:t>
      </w:r>
    </w:p>
    <w:bookmarkEnd w:id="0"/>
    <w:p w14:paraId="6749A8D5" w14:textId="77777777" w:rsidR="00514933" w:rsidRPr="00F94724" w:rsidRDefault="00514933" w:rsidP="00F533F3">
      <w:pPr>
        <w:spacing w:after="0" w:line="240" w:lineRule="auto"/>
        <w:jc w:val="center"/>
        <w:rPr>
          <w:rFonts w:ascii="Arial" w:hAnsi="Arial" w:cs="Arial"/>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E157A2" w14:paraId="4ECA2EA9" w14:textId="77777777" w:rsidTr="00216786">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E157A2" w:rsidRDefault="00F94724" w:rsidP="00F533F3">
            <w:pPr>
              <w:rPr>
                <w:rFonts w:ascii="Times New Roman" w:eastAsia="Times New Roman" w:hAnsi="Times New Roman" w:cs="Times New Roman"/>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E157A2" w:rsidRDefault="00F94724" w:rsidP="00F533F3">
            <w:pPr>
              <w:rPr>
                <w:rFonts w:ascii="Times New Roman" w:eastAsia="Times New Roman" w:hAnsi="Times New Roman" w:cs="Times New Roman"/>
                <w:sz w:val="20"/>
                <w:szCs w:val="20"/>
              </w:rPr>
            </w:pPr>
          </w:p>
          <w:p w14:paraId="3FB68584" w14:textId="77777777" w:rsidR="00F94724" w:rsidRPr="00E157A2" w:rsidRDefault="00F94724" w:rsidP="00F533F3">
            <w:pPr>
              <w:rPr>
                <w:rFonts w:ascii="Times New Roman" w:eastAsia="Times New Roman" w:hAnsi="Times New Roman" w:cs="Times New Roman"/>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E157A2" w:rsidRDefault="00F94724" w:rsidP="00F533F3">
            <w:pPr>
              <w:rPr>
                <w:rFonts w:ascii="Times New Roman" w:eastAsia="Times New Roman" w:hAnsi="Times New Roman" w:cs="Times New Roman"/>
                <w:sz w:val="24"/>
                <w:szCs w:val="24"/>
              </w:rPr>
            </w:pPr>
          </w:p>
        </w:tc>
      </w:tr>
      <w:tr w:rsidR="00F94724" w:rsidRPr="00E157A2" w14:paraId="3BE12C2E"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E157A2" w:rsidRDefault="00F94724" w:rsidP="00F533F3">
            <w:pPr>
              <w:jc w:val="center"/>
              <w:rPr>
                <w:rFonts w:ascii="Arial" w:eastAsia="Times New Roman" w:hAnsi="Arial" w:cs="Arial"/>
              </w:rPr>
            </w:pPr>
            <w:r>
              <w:rPr>
                <w:rFonts w:ascii="Arial" w:hAnsi="Arial"/>
              </w:rPr>
              <w:t>(</w:t>
            </w:r>
            <w:r>
              <w:rPr>
                <w:rFonts w:ascii="Arial" w:hAnsi="Arial"/>
                <w:sz w:val="20"/>
              </w:rPr>
              <w:t>Tên Người Sử Dụng Lao Động</w:t>
            </w:r>
            <w:r>
              <w:rPr>
                <w:rFonts w:ascii="Arial" w:hAnsi="Arial"/>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E157A2" w:rsidRDefault="00F94724" w:rsidP="00F533F3">
            <w:pPr>
              <w:jc w:val="center"/>
              <w:rPr>
                <w:rFonts w:ascii="Times New Roman" w:eastAsia="Times New Roman" w:hAnsi="Times New Roman" w:cs="Times New Roman"/>
                <w:sz w:val="24"/>
                <w:szCs w:val="24"/>
              </w:rPr>
            </w:pPr>
          </w:p>
        </w:tc>
      </w:tr>
      <w:tr w:rsidR="00F94724" w:rsidRPr="00E157A2" w14:paraId="4E1DAF40"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E157A2" w:rsidRDefault="00F94724" w:rsidP="00F533F3">
            <w:pPr>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E157A2" w:rsidRDefault="00F94724" w:rsidP="00F533F3">
            <w:pPr>
              <w:jc w:val="center"/>
              <w:rPr>
                <w:rFonts w:ascii="Times New Roman" w:eastAsia="Times New Roman" w:hAnsi="Times New Roman" w:cs="Times New Roman"/>
                <w:sz w:val="24"/>
                <w:szCs w:val="24"/>
              </w:rPr>
            </w:pPr>
          </w:p>
        </w:tc>
      </w:tr>
      <w:tr w:rsidR="00F94724" w:rsidRPr="00E157A2" w14:paraId="5241A93A"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E157A2" w:rsidRDefault="00F94724" w:rsidP="00F533F3">
            <w:pPr>
              <w:jc w:val="center"/>
              <w:rPr>
                <w:rFonts w:ascii="Arial" w:eastAsia="Times New Roman" w:hAnsi="Arial" w:cs="Arial"/>
                <w:sz w:val="20"/>
              </w:rPr>
            </w:pPr>
            <w:r>
              <w:rPr>
                <w:rFonts w:ascii="Arial" w:hAnsi="Arial"/>
                <w:sz w:val="20"/>
              </w:rPr>
              <w:t>(Địa Chỉ Đường Phố Của Người Sử Dụng Lao Động)</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E157A2" w:rsidRDefault="00F94724" w:rsidP="00F533F3">
            <w:pPr>
              <w:jc w:val="center"/>
              <w:rPr>
                <w:rFonts w:ascii="Times New Roman" w:eastAsia="Times New Roman" w:hAnsi="Times New Roman" w:cs="Times New Roman"/>
                <w:sz w:val="24"/>
                <w:szCs w:val="24"/>
              </w:rPr>
            </w:pPr>
          </w:p>
        </w:tc>
      </w:tr>
      <w:tr w:rsidR="00F94724" w:rsidRPr="00E157A2" w14:paraId="2C31EFFB"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E157A2" w:rsidRDefault="00F94724" w:rsidP="00F533F3">
            <w:pPr>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E157A2" w:rsidRDefault="00F94724" w:rsidP="00F533F3">
            <w:pPr>
              <w:jc w:val="center"/>
              <w:rPr>
                <w:rFonts w:ascii="Times New Roman" w:eastAsia="Times New Roman" w:hAnsi="Times New Roman" w:cs="Times New Roman"/>
                <w:sz w:val="24"/>
                <w:szCs w:val="24"/>
              </w:rPr>
            </w:pPr>
          </w:p>
        </w:tc>
      </w:tr>
      <w:tr w:rsidR="00F94724" w:rsidRPr="00E157A2" w14:paraId="57546773"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E157A2" w:rsidRDefault="00F94724" w:rsidP="00F533F3">
            <w:pPr>
              <w:jc w:val="center"/>
              <w:rPr>
                <w:rFonts w:ascii="Arial" w:eastAsia="Times New Roman" w:hAnsi="Arial" w:cs="Arial"/>
                <w:sz w:val="20"/>
              </w:rPr>
            </w:pPr>
            <w:r>
              <w:rPr>
                <w:rFonts w:ascii="Arial" w:hAnsi="Arial"/>
                <w:sz w:val="20"/>
              </w:rPr>
              <w:t>(Thành Phố, Tiểu Bang, Mã Zip Của Người Sử Dụng Lao Động)</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E157A2" w:rsidRDefault="00F94724" w:rsidP="00F533F3">
            <w:pPr>
              <w:jc w:val="center"/>
              <w:rPr>
                <w:rFonts w:ascii="Times New Roman" w:eastAsia="Times New Roman" w:hAnsi="Times New Roman" w:cs="Times New Roman"/>
                <w:sz w:val="24"/>
                <w:szCs w:val="24"/>
              </w:rPr>
            </w:pPr>
          </w:p>
        </w:tc>
      </w:tr>
      <w:tr w:rsidR="00F94724" w:rsidRPr="00E157A2" w14:paraId="37CE8635"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E157A2" w:rsidRDefault="00F94724" w:rsidP="00F533F3">
            <w:pPr>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E157A2" w:rsidRDefault="00F94724" w:rsidP="00F533F3">
            <w:pPr>
              <w:jc w:val="center"/>
              <w:rPr>
                <w:rFonts w:ascii="Times New Roman" w:eastAsia="Times New Roman" w:hAnsi="Times New Roman" w:cs="Times New Roman"/>
                <w:sz w:val="24"/>
                <w:szCs w:val="24"/>
              </w:rPr>
            </w:pPr>
          </w:p>
        </w:tc>
      </w:tr>
      <w:tr w:rsidR="00F94724" w:rsidRPr="00E157A2" w14:paraId="7C981856" w14:textId="77777777" w:rsidTr="00216786">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E157A2" w:rsidRDefault="00F94724" w:rsidP="00F533F3">
            <w:pPr>
              <w:jc w:val="center"/>
              <w:rPr>
                <w:rFonts w:ascii="Times New Roman" w:eastAsia="Times New Roman" w:hAnsi="Times New Roman" w:cs="Times New Roman"/>
                <w:sz w:val="24"/>
                <w:szCs w:val="24"/>
              </w:rPr>
            </w:pPr>
          </w:p>
        </w:tc>
        <w:tc>
          <w:tcPr>
            <w:tcW w:w="4883" w:type="dxa"/>
            <w:tcBorders>
              <w:left w:val="single" w:sz="12" w:space="0" w:color="FFFFFF" w:themeColor="background1"/>
              <w:right w:val="single" w:sz="12" w:space="0" w:color="FFFFFF" w:themeColor="background1"/>
            </w:tcBorders>
          </w:tcPr>
          <w:p w14:paraId="5DCFF919" w14:textId="77777777" w:rsidR="00916BDC" w:rsidRPr="00E157A2" w:rsidRDefault="00916BDC" w:rsidP="00F533F3">
            <w:pPr>
              <w:jc w:val="center"/>
              <w:rPr>
                <w:rFonts w:ascii="Arial" w:eastAsia="Times New Roman" w:hAnsi="Arial" w:cs="Arial"/>
                <w:sz w:val="20"/>
              </w:rPr>
            </w:pPr>
            <w:r>
              <w:rPr>
                <w:rFonts w:ascii="Arial" w:hAnsi="Arial"/>
                <w:sz w:val="20"/>
              </w:rPr>
              <w:t>(Số ID Người Sử Dụng Lao Động Liên Bang) (Federal Employer ID Number, FEIN)</w:t>
            </w:r>
          </w:p>
          <w:p w14:paraId="61860997" w14:textId="77777777" w:rsidR="00F94724" w:rsidRPr="002F090E" w:rsidRDefault="00F94724" w:rsidP="00F533F3">
            <w:pPr>
              <w:jc w:val="center"/>
              <w:rPr>
                <w:rFonts w:ascii="Times New Roman" w:eastAsia="Times New Roman" w:hAnsi="Times New Roman" w:cs="Times New Roman"/>
                <w:highlight w:val="yellow"/>
              </w:rPr>
            </w:pPr>
          </w:p>
        </w:tc>
        <w:tc>
          <w:tcPr>
            <w:tcW w:w="236" w:type="dxa"/>
            <w:tcBorders>
              <w:top w:val="single" w:sz="12" w:space="0" w:color="FFFFFF" w:themeColor="background1"/>
              <w:left w:val="single" w:sz="12" w:space="0" w:color="FFFFFF" w:themeColor="background1"/>
            </w:tcBorders>
          </w:tcPr>
          <w:p w14:paraId="6E2AD772" w14:textId="77777777" w:rsidR="00F94724" w:rsidRPr="00E157A2" w:rsidRDefault="00F94724" w:rsidP="00F533F3">
            <w:pPr>
              <w:jc w:val="center"/>
              <w:rPr>
                <w:rFonts w:ascii="Times New Roman" w:eastAsia="Times New Roman" w:hAnsi="Times New Roman" w:cs="Times New Roman"/>
                <w:sz w:val="24"/>
                <w:szCs w:val="24"/>
              </w:rPr>
            </w:pPr>
          </w:p>
        </w:tc>
      </w:tr>
    </w:tbl>
    <w:p w14:paraId="54E89819" w14:textId="77777777" w:rsidR="00F94724" w:rsidRDefault="00F94724" w:rsidP="00F533F3">
      <w:pPr>
        <w:pStyle w:val="NormalWeb"/>
        <w:spacing w:before="0" w:beforeAutospacing="0" w:after="0" w:afterAutospacing="0"/>
        <w:rPr>
          <w:rFonts w:hAnsi="Arial" w:cs="Arial"/>
        </w:rPr>
      </w:pPr>
    </w:p>
    <w:p w14:paraId="0B3019F5" w14:textId="79EF750D" w:rsidR="00803AC5" w:rsidRPr="00B43B3F" w:rsidRDefault="003E40BD" w:rsidP="00F533F3">
      <w:pPr>
        <w:pStyle w:val="NormalWeb"/>
        <w:spacing w:before="0" w:beforeAutospacing="0" w:after="0" w:afterAutospacing="0"/>
        <w:rPr>
          <w:rFonts w:hAnsi="Arial" w:cs="Arial"/>
          <w:sz w:val="22"/>
          <w:szCs w:val="22"/>
        </w:rPr>
      </w:pPr>
      <w:bookmarkStart w:id="3" w:name="_Hlk10550989"/>
      <w:r>
        <w:rPr>
          <w:rFonts w:hAnsi="Arial"/>
          <w:sz w:val="22"/>
          <w:szCs w:val="22"/>
        </w:rPr>
        <w:t xml:space="preserve">Theo Luật Nghỉ Phép Vì Lý Do Gia Đình và Y Tế Massachusetts, M.G.L. c. 175M, một </w:t>
      </w:r>
      <w:r>
        <w:rPr>
          <w:rFonts w:hAnsi="Arial"/>
          <w:b/>
          <w:sz w:val="22"/>
          <w:szCs w:val="22"/>
        </w:rPr>
        <w:t xml:space="preserve">thực thể kinh doanh nằm trong phạm vi của luật </w:t>
      </w:r>
      <w:r>
        <w:rPr>
          <w:rFonts w:hAnsi="Arial"/>
          <w:sz w:val="22"/>
          <w:szCs w:val="22"/>
        </w:rPr>
        <w:t xml:space="preserve">được yêu cầu cung cấp cho từng nhà thầu 1099-MISC của họ, tại thời điểm hợp đồng được thực hiện, thông tin được cung cấp trong Thông Báo này.  </w:t>
      </w:r>
    </w:p>
    <w:p w14:paraId="726A6829" w14:textId="77777777" w:rsidR="00B43B3F" w:rsidRPr="00B43B3F" w:rsidRDefault="00B43B3F" w:rsidP="00F533F3">
      <w:pPr>
        <w:pStyle w:val="NormalWeb"/>
        <w:spacing w:before="0" w:beforeAutospacing="0" w:after="0" w:afterAutospacing="0"/>
        <w:rPr>
          <w:rFonts w:hAnsi="Arial" w:cs="Arial"/>
          <w:sz w:val="22"/>
          <w:szCs w:val="22"/>
        </w:rPr>
      </w:pPr>
    </w:p>
    <w:p w14:paraId="558D7E6D" w14:textId="28F58C69" w:rsidR="006837C1" w:rsidRPr="00B43B3F" w:rsidRDefault="00803AC5" w:rsidP="00F533F3">
      <w:pPr>
        <w:pStyle w:val="NormalWeb"/>
        <w:spacing w:before="0" w:beforeAutospacing="0" w:after="0" w:afterAutospacing="0"/>
        <w:rPr>
          <w:rFonts w:hAnsi="Arial" w:cs="Arial"/>
          <w:sz w:val="22"/>
          <w:szCs w:val="22"/>
        </w:rPr>
      </w:pPr>
      <w:r>
        <w:rPr>
          <w:rFonts w:hAnsi="Arial"/>
          <w:sz w:val="22"/>
          <w:szCs w:val="22"/>
        </w:rPr>
        <w:t xml:space="preserve">Một </w:t>
      </w:r>
      <w:r>
        <w:rPr>
          <w:rFonts w:hAnsi="Arial"/>
          <w:b/>
          <w:sz w:val="22"/>
          <w:szCs w:val="22"/>
        </w:rPr>
        <w:t>thực thể kinh doanh nằm trong phạm vi của luật</w:t>
      </w:r>
      <w:r>
        <w:rPr>
          <w:rFonts w:hAnsi="Arial"/>
          <w:sz w:val="22"/>
          <w:szCs w:val="22"/>
        </w:rPr>
        <w:t xml:space="preserve"> là một doanh nghiệp hoặc đơn vị thương mại ký hợp đồng với các cá nhân tự kinh doanh để nhận về dịch vụ và được yêu cầu báo cáo khoản thanh toán cho những cá nhân đó trên Biểu Mẫu IRS 1099-MISC </w:t>
      </w:r>
      <w:r>
        <w:rPr>
          <w:rFonts w:hAnsi="Arial"/>
          <w:b/>
          <w:i/>
          <w:sz w:val="22"/>
          <w:szCs w:val="22"/>
        </w:rPr>
        <w:t>cho hơn 50 phần trăm nhân lực</w:t>
      </w:r>
      <w:r>
        <w:rPr>
          <w:rFonts w:hAnsi="Arial"/>
          <w:sz w:val="22"/>
          <w:szCs w:val="22"/>
        </w:rPr>
        <w:t xml:space="preserve">.  </w:t>
      </w:r>
    </w:p>
    <w:p w14:paraId="1F7B126A" w14:textId="77777777" w:rsidR="00B43B3F" w:rsidRPr="00B43B3F" w:rsidRDefault="00B43B3F" w:rsidP="00F533F3">
      <w:pPr>
        <w:pStyle w:val="NormalWeb"/>
        <w:spacing w:before="0" w:beforeAutospacing="0" w:after="0" w:afterAutospacing="0"/>
        <w:rPr>
          <w:rFonts w:hAnsi="Arial" w:cs="Arial"/>
          <w:b/>
          <w:sz w:val="22"/>
          <w:szCs w:val="22"/>
        </w:rPr>
      </w:pPr>
    </w:p>
    <w:p w14:paraId="0F680D30" w14:textId="03CE6BEA" w:rsidR="005B53EA" w:rsidRPr="00B43B3F" w:rsidRDefault="006837C1" w:rsidP="00F533F3">
      <w:pPr>
        <w:pStyle w:val="NormalWeb"/>
        <w:spacing w:before="0" w:beforeAutospacing="0" w:after="0" w:afterAutospacing="0"/>
        <w:rPr>
          <w:rFonts w:hAnsi="Arial" w:cs="Arial"/>
          <w:b/>
          <w:sz w:val="22"/>
          <w:szCs w:val="22"/>
        </w:rPr>
      </w:pPr>
      <w:r>
        <w:rPr>
          <w:rFonts w:hAnsi="Arial"/>
          <w:b/>
          <w:sz w:val="22"/>
          <w:szCs w:val="22"/>
        </w:rPr>
        <w:t>Tổ chức này:</w:t>
      </w:r>
    </w:p>
    <w:p w14:paraId="788E4BB7" w14:textId="77777777" w:rsidR="00B43B3F" w:rsidRPr="00B43B3F" w:rsidRDefault="00B43B3F" w:rsidP="00F533F3">
      <w:pPr>
        <w:pStyle w:val="NormalWeb"/>
        <w:spacing w:before="0" w:beforeAutospacing="0" w:after="0" w:afterAutospacing="0"/>
        <w:rPr>
          <w:rFonts w:hAnsi="Arial" w:cs="Arial"/>
          <w:b/>
          <w:sz w:val="22"/>
          <w:szCs w:val="22"/>
        </w:rPr>
      </w:pPr>
    </w:p>
    <w:p w14:paraId="56B1A174" w14:textId="06B03197" w:rsidR="007C7AFC" w:rsidRPr="00B43B3F" w:rsidRDefault="007C7AFC" w:rsidP="00F533F3">
      <w:pPr>
        <w:numPr>
          <w:ilvl w:val="0"/>
          <w:numId w:val="5"/>
        </w:numPr>
        <w:spacing w:after="0" w:line="240" w:lineRule="auto"/>
        <w:contextualSpacing/>
        <w:rPr>
          <w:rFonts w:ascii="Arial" w:eastAsia="Times New Roman" w:hAnsi="Arial" w:cs="Arial"/>
        </w:rPr>
      </w:pPr>
      <w:r>
        <w:rPr>
          <w:rFonts w:ascii="Arial" w:hAnsi="Arial"/>
          <w:b/>
        </w:rPr>
        <w:t>Là</w:t>
      </w:r>
      <w:r>
        <w:rPr>
          <w:rFonts w:ascii="Arial" w:hAnsi="Arial"/>
        </w:rPr>
        <w:t xml:space="preserve"> một thực thể kinh doanh nằm trong phạm vi của luật</w:t>
      </w:r>
    </w:p>
    <w:p w14:paraId="1B93CCE7" w14:textId="77777777" w:rsidR="007C7AFC" w:rsidRPr="00B43B3F" w:rsidRDefault="007C7AFC" w:rsidP="00F533F3">
      <w:pPr>
        <w:spacing w:after="0" w:line="240" w:lineRule="auto"/>
        <w:ind w:left="1080"/>
        <w:contextualSpacing/>
        <w:rPr>
          <w:rFonts w:ascii="Arial" w:eastAsia="Times New Roman" w:hAnsi="Arial" w:cs="Arial"/>
        </w:rPr>
      </w:pPr>
    </w:p>
    <w:p w14:paraId="306B3317" w14:textId="220E53BA" w:rsidR="007C7AFC" w:rsidRPr="00B43B3F" w:rsidRDefault="007C7AFC" w:rsidP="00F533F3">
      <w:pPr>
        <w:numPr>
          <w:ilvl w:val="0"/>
          <w:numId w:val="5"/>
        </w:numPr>
        <w:spacing w:after="0" w:line="240" w:lineRule="auto"/>
        <w:contextualSpacing/>
        <w:rPr>
          <w:rFonts w:ascii="Arial" w:eastAsia="Times New Roman" w:hAnsi="Arial" w:cs="Arial"/>
          <w:b/>
        </w:rPr>
      </w:pPr>
      <w:r>
        <w:rPr>
          <w:rFonts w:ascii="Arial" w:hAnsi="Arial"/>
          <w:b/>
        </w:rPr>
        <w:t xml:space="preserve">Không phải là </w:t>
      </w:r>
      <w:r>
        <w:rPr>
          <w:rFonts w:ascii="Arial" w:hAnsi="Arial"/>
        </w:rPr>
        <w:t>một thực thể kinh doanh nằm trong phạm vi của luật</w:t>
      </w:r>
    </w:p>
    <w:p w14:paraId="468716CD" w14:textId="77777777" w:rsidR="00536C12" w:rsidRPr="00B43B3F" w:rsidRDefault="00536C12" w:rsidP="00F94724">
      <w:pPr>
        <w:spacing w:after="0" w:line="276" w:lineRule="auto"/>
        <w:contextualSpacing/>
        <w:rPr>
          <w:rFonts w:ascii="Arial" w:eastAsia="Times New Roman" w:hAnsi="Arial" w:cs="Arial"/>
          <w:b/>
          <w:sz w:val="20"/>
          <w:szCs w:val="20"/>
        </w:rPr>
      </w:pPr>
    </w:p>
    <w:p w14:paraId="7A7821CA" w14:textId="7FE805EC" w:rsidR="006837C1" w:rsidRPr="00B43B3F" w:rsidRDefault="004F1254" w:rsidP="00F533F3">
      <w:pPr>
        <w:pStyle w:val="NormalWeb"/>
        <w:spacing w:before="0" w:beforeAutospacing="0" w:after="0" w:afterAutospacing="0" w:line="245" w:lineRule="auto"/>
        <w:rPr>
          <w:rFonts w:hAnsi="Arial" w:cs="Arial"/>
          <w:sz w:val="22"/>
          <w:szCs w:val="22"/>
        </w:rPr>
      </w:pPr>
      <w:r>
        <w:rPr>
          <w:rFonts w:hAnsi="Arial"/>
          <w:sz w:val="22"/>
          <w:szCs w:val="22"/>
        </w:rPr>
        <w:lastRenderedPageBreak/>
        <w:t xml:space="preserve">Nếu tổ chức này là một </w:t>
      </w:r>
      <w:r>
        <w:rPr>
          <w:rFonts w:hAnsi="Arial"/>
          <w:b/>
          <w:sz w:val="22"/>
          <w:szCs w:val="22"/>
        </w:rPr>
        <w:t>thực thể kinh doanh nằm trong phạm vi của luật</w:t>
      </w:r>
      <w:r>
        <w:rPr>
          <w:rFonts w:hAnsi="Arial"/>
          <w:sz w:val="22"/>
          <w:szCs w:val="22"/>
        </w:rPr>
        <w:t>, theo quy định của pháp luật, tổ chức đó phải nộp các khoản đóng góp thay mặt cho các nhà thầu 1099-MISC của họ như thể họ là nhân viên, được nêu ở dưới đây.  Theo đó, nếu doanh nghiệp này là một thực thể kinh doanh nằm trong phạm vi của luật, quý vị có thể có đủ điều kiện để được thay thế thu nhập trong một số trường hợp nhất định như được nêu ở dưới đây trong phần có tiêu đề là “</w:t>
      </w:r>
      <w:r>
        <w:rPr>
          <w:rFonts w:hAnsi="Arial"/>
          <w:b/>
          <w:sz w:val="22"/>
          <w:szCs w:val="22"/>
        </w:rPr>
        <w:t>Giải Thích về Phúc Lợi</w:t>
      </w:r>
      <w:r>
        <w:rPr>
          <w:rFonts w:hAnsi="Arial"/>
          <w:sz w:val="22"/>
          <w:szCs w:val="22"/>
        </w:rPr>
        <w:t xml:space="preserve">”.  </w:t>
      </w:r>
    </w:p>
    <w:p w14:paraId="2B63AD82" w14:textId="77777777" w:rsidR="00B43B3F" w:rsidRPr="00B43B3F" w:rsidRDefault="00B43B3F" w:rsidP="00F533F3">
      <w:pPr>
        <w:pStyle w:val="NormalWeb"/>
        <w:spacing w:before="0" w:beforeAutospacing="0" w:after="0" w:afterAutospacing="0" w:line="245" w:lineRule="auto"/>
        <w:rPr>
          <w:rFonts w:hAnsi="Arial" w:cs="Arial"/>
          <w:sz w:val="22"/>
          <w:szCs w:val="22"/>
        </w:rPr>
      </w:pPr>
    </w:p>
    <w:p w14:paraId="76C66561" w14:textId="67732A1C" w:rsidR="00B43B3F" w:rsidRPr="00916BDC" w:rsidRDefault="00C67BB2" w:rsidP="00F533F3">
      <w:pPr>
        <w:pStyle w:val="NormalWeb"/>
        <w:spacing w:before="0" w:beforeAutospacing="0" w:after="0" w:afterAutospacing="0" w:line="245" w:lineRule="auto"/>
        <w:rPr>
          <w:rFonts w:hAnsi="Arial" w:cs="Arial"/>
          <w:sz w:val="22"/>
          <w:szCs w:val="22"/>
        </w:rPr>
      </w:pPr>
      <w:bookmarkStart w:id="4" w:name="_Hlk10549770"/>
      <w:r>
        <w:rPr>
          <w:rFonts w:hAnsi="Arial"/>
          <w:sz w:val="22"/>
          <w:szCs w:val="22"/>
        </w:rPr>
        <w:t xml:space="preserve">Nếu tổ chức này không phải là một thực thể kinh doanh nằm trong phạm vi của luật, quý vị vẫn có thể được chọn để trở thành một cá nhân nằm trong phạm vi của luật Nghỉ Phép Vì Lý Do Gia Đình và Y Tế. Nếu quý vị quyết định làm điều đó, vui lòng tham khảo </w:t>
      </w:r>
      <w:r>
        <w:rPr>
          <w:rFonts w:hAnsi="Arial"/>
          <w:b/>
          <w:sz w:val="22"/>
          <w:szCs w:val="22"/>
        </w:rPr>
        <w:t>Thông Báo về Tuyển Chọn Tự Kinh Doanh</w:t>
      </w:r>
      <w:r>
        <w:rPr>
          <w:rFonts w:hAnsi="Arial"/>
          <w:sz w:val="22"/>
          <w:szCs w:val="22"/>
        </w:rPr>
        <w:t xml:space="preserve"> để biết thêm thông tin</w:t>
      </w:r>
    </w:p>
    <w:bookmarkEnd w:id="3"/>
    <w:bookmarkEnd w:id="4"/>
    <w:p w14:paraId="762C7D9F" w14:textId="77777777" w:rsidR="00B43B3F" w:rsidRPr="00B43B3F" w:rsidRDefault="00B43B3F" w:rsidP="00F533F3">
      <w:pPr>
        <w:pStyle w:val="NormalWeb"/>
        <w:spacing w:before="0" w:beforeAutospacing="0" w:after="0" w:afterAutospacing="0" w:line="245" w:lineRule="auto"/>
        <w:rPr>
          <w:rFonts w:hAnsi="Arial" w:cs="Arial"/>
          <w:sz w:val="22"/>
          <w:szCs w:val="22"/>
        </w:rPr>
      </w:pPr>
    </w:p>
    <w:p w14:paraId="016EA16A" w14:textId="20CFAA54" w:rsidR="00F94724" w:rsidRPr="005A6F6C" w:rsidRDefault="00F94724" w:rsidP="00F533F3">
      <w:pPr>
        <w:spacing w:line="245" w:lineRule="auto"/>
        <w:rPr>
          <w:rFonts w:ascii="Arial" w:hAnsi="Arial" w:cs="Arial"/>
          <w:b/>
          <w:sz w:val="24"/>
          <w:szCs w:val="24"/>
        </w:rPr>
      </w:pPr>
      <w:r>
        <w:rPr>
          <w:rFonts w:ascii="Arial" w:hAnsi="Arial"/>
          <w:noProof/>
          <w:szCs w:val="24"/>
          <w:lang w:val="en-US"/>
        </w:rPr>
        <mc:AlternateContent>
          <mc:Choice Requires="wps">
            <w:drawing>
              <wp:anchor distT="0" distB="0" distL="114300" distR="114300" simplePos="0" relativeHeight="251658240" behindDoc="0" locked="0" layoutInCell="1" allowOverlap="1" wp14:anchorId="1E680590" wp14:editId="646E5EE1">
                <wp:simplePos x="0" y="0"/>
                <wp:positionH relativeFrom="column">
                  <wp:posOffset>0</wp:posOffset>
                </wp:positionH>
                <wp:positionV relativeFrom="paragraph">
                  <wp:posOffset>-123825</wp:posOffset>
                </wp:positionV>
                <wp:extent cx="1792751" cy="99892"/>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36DE4E7">
              <v:shape id="Rectangle 6" style="position:absolute;margin-left:0;margin-top:-9.75pt;width:141.15pt;height: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TC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2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" w14:anchorId="527C2E82">
                <v:stroke joinstyle="miter"/>
                <v:path arrowok="t" o:connecttype="custom" o:connectlocs="0,0;1792751,0;1633712,99892;0,99892;0,0" o:connectangles="0,0,0,0,0"/>
              </v:shape>
            </w:pict>
          </mc:Fallback>
        </mc:AlternateContent>
      </w:r>
      <w:r>
        <w:rPr>
          <w:rFonts w:ascii="Arial" w:hAnsi="Arial"/>
          <w:b/>
          <w:sz w:val="24"/>
          <w:szCs w:val="24"/>
        </w:rPr>
        <w:t>Giải Thích về Phúc Lợi</w:t>
      </w:r>
    </w:p>
    <w:p w14:paraId="7B1A3315" w14:textId="614B5E80" w:rsidR="005D1B10" w:rsidRPr="005D1B10" w:rsidRDefault="005D1B10" w:rsidP="00F533F3">
      <w:pPr>
        <w:pStyle w:val="ListParagraph"/>
        <w:numPr>
          <w:ilvl w:val="0"/>
          <w:numId w:val="3"/>
        </w:numPr>
        <w:spacing w:after="0" w:line="245" w:lineRule="auto"/>
        <w:ind w:left="540"/>
        <w:rPr>
          <w:rFonts w:ascii="Arial" w:hAnsi="Arial" w:cs="Arial"/>
          <w:b/>
          <w:bCs/>
        </w:rPr>
      </w:pPr>
      <w:bookmarkStart w:id="5" w:name="_Hlk10549782"/>
      <w:r w:rsidRPr="005D1B10">
        <w:rPr>
          <w:rFonts w:ascii="Arial" w:hAnsi="Arial"/>
          <w:b/>
          <w:bCs/>
          <w:szCs w:val="24"/>
        </w:rPr>
        <w:t>Bạn có thể nhận được lợi ích tối đa lên đến</w:t>
      </w:r>
    </w:p>
    <w:p w14:paraId="57CBA940" w14:textId="77777777" w:rsidR="00916BDC" w:rsidRPr="00E157A2" w:rsidRDefault="00916BDC" w:rsidP="00F533F3">
      <w:pPr>
        <w:pStyle w:val="ListParagraph"/>
        <w:numPr>
          <w:ilvl w:val="0"/>
          <w:numId w:val="8"/>
        </w:numPr>
        <w:spacing w:after="0" w:line="245" w:lineRule="auto"/>
        <w:ind w:left="900"/>
        <w:rPr>
          <w:rFonts w:ascii="Arial" w:hAnsi="Arial" w:cs="Arial"/>
          <w:szCs w:val="24"/>
        </w:rPr>
      </w:pPr>
      <w:r>
        <w:rPr>
          <w:rFonts w:ascii="Arial" w:hAnsi="Arial"/>
          <w:szCs w:val="24"/>
        </w:rPr>
        <w:t>12 tuần nghỉ phép vì lý do gia đình được trả lương trong một năm phúc lợi vì sinh con, nhận nuôi hoặc bố trí chăm sóc nuôi dưỡng trẻ hoặc vì lý do đủ điều kiện xuất phát từ việc có một thành viên trong gia đình đang tại ngũ hoặc đã được thông báo về việc sắp được gọi nhập ngũ vào Lực Lượng Vũ Trang;</w:t>
      </w:r>
    </w:p>
    <w:p w14:paraId="3B28E96C" w14:textId="77777777" w:rsidR="00916BDC" w:rsidRPr="00E157A2" w:rsidRDefault="00916BDC" w:rsidP="00F533F3">
      <w:pPr>
        <w:pStyle w:val="ListParagraph"/>
        <w:numPr>
          <w:ilvl w:val="0"/>
          <w:numId w:val="8"/>
        </w:numPr>
        <w:spacing w:after="0" w:line="245" w:lineRule="auto"/>
        <w:ind w:left="900"/>
        <w:rPr>
          <w:rFonts w:ascii="Arial" w:hAnsi="Arial" w:cs="Arial"/>
          <w:szCs w:val="24"/>
        </w:rPr>
      </w:pPr>
      <w:r>
        <w:rPr>
          <w:rFonts w:ascii="Arial" w:hAnsi="Arial"/>
          <w:szCs w:val="24"/>
        </w:rPr>
        <w:t>20 tuần nghỉ phép vì lý do y tế được trả lương trong một năm phúc lợi nếu họ đang có tình trạng sức khỏe nghiêm trọng khiến họ không thể làm việc</w:t>
      </w:r>
    </w:p>
    <w:p w14:paraId="401357B9" w14:textId="381BC020" w:rsidR="00916BDC" w:rsidRPr="005D1B10" w:rsidRDefault="00916BDC" w:rsidP="005D1B10">
      <w:pPr>
        <w:pStyle w:val="ListParagraph"/>
        <w:numPr>
          <w:ilvl w:val="0"/>
          <w:numId w:val="8"/>
        </w:numPr>
        <w:spacing w:after="0" w:line="245" w:lineRule="auto"/>
        <w:ind w:left="900"/>
        <w:rPr>
          <w:rFonts w:ascii="Arial" w:hAnsi="Arial" w:cs="Arial"/>
          <w:szCs w:val="24"/>
        </w:rPr>
      </w:pPr>
      <w:r>
        <w:rPr>
          <w:rFonts w:ascii="Arial" w:hAnsi="Arial"/>
          <w:szCs w:val="24"/>
        </w:rPr>
        <w:t>26 tuần nghỉ phép vì lý do gia đình được trả lương trong một năm phúc lợi để chăm sóc cho một thành viên gia đình đang được hưởng dịch vụ nằm trong phạm vi của luật, mà yêu cầu phải điều trị y tế hoặc đang giải quyết hậu quả do tình trạng sức khỏe nguy kịch liên quan đến nghĩa vụ quân sự của thành viên gia đình.</w:t>
      </w:r>
    </w:p>
    <w:p w14:paraId="7F4765AC" w14:textId="0CB07722" w:rsidR="00916BDC" w:rsidRPr="00B81CF1" w:rsidRDefault="00916BDC" w:rsidP="00F533F3">
      <w:pPr>
        <w:pStyle w:val="ListParagraph"/>
        <w:numPr>
          <w:ilvl w:val="1"/>
          <w:numId w:val="3"/>
        </w:numPr>
        <w:spacing w:after="0" w:line="245" w:lineRule="auto"/>
        <w:ind w:left="900"/>
        <w:rPr>
          <w:rFonts w:ascii="Arial" w:hAnsi="Arial" w:cs="Arial"/>
        </w:rPr>
      </w:pPr>
      <w:r>
        <w:rPr>
          <w:rFonts w:ascii="Arial" w:hAnsi="Arial"/>
          <w:szCs w:val="24"/>
        </w:rPr>
        <w:t>12 tuần nghỉ phép vì lý do gia đình được trả lương trong một năm phúc lợi để chăm sóc cho một thành viên trong gia đình đang trong tình trạng sức khỏe nguy kịch.</w:t>
      </w:r>
    </w:p>
    <w:p w14:paraId="71147A28" w14:textId="77777777" w:rsidR="00916BDC" w:rsidRDefault="00916BDC" w:rsidP="00F533F3">
      <w:pPr>
        <w:pStyle w:val="ListParagraph"/>
        <w:numPr>
          <w:ilvl w:val="1"/>
          <w:numId w:val="3"/>
        </w:numPr>
        <w:spacing w:after="0" w:line="245" w:lineRule="auto"/>
        <w:ind w:left="900"/>
        <w:rPr>
          <w:rFonts w:ascii="Arial" w:hAnsi="Arial" w:cs="Arial"/>
          <w:szCs w:val="24"/>
        </w:rPr>
      </w:pPr>
      <w:r>
        <w:rPr>
          <w:rFonts w:ascii="Arial" w:hAnsi="Arial"/>
          <w:szCs w:val="24"/>
        </w:rPr>
        <w:t>Tổng cộng 26 tuần nghỉ phép vì lý do gia đình và y tế được trả lương trong một năm phúc lợi.</w:t>
      </w:r>
    </w:p>
    <w:p w14:paraId="399F4858" w14:textId="77777777" w:rsidR="00916BDC" w:rsidRPr="00CA53A7" w:rsidRDefault="00916BDC" w:rsidP="00F533F3">
      <w:pPr>
        <w:pStyle w:val="ListParagraph"/>
        <w:spacing w:after="0" w:line="245" w:lineRule="auto"/>
        <w:ind w:left="900"/>
        <w:rPr>
          <w:rFonts w:ascii="Arial" w:hAnsi="Arial" w:cs="Arial"/>
          <w:szCs w:val="24"/>
        </w:rPr>
      </w:pPr>
    </w:p>
    <w:p w14:paraId="15DED2DE" w14:textId="0FB1ABDF" w:rsidR="00DC24FD" w:rsidRPr="00916BDC" w:rsidRDefault="00916BDC" w:rsidP="00F533F3">
      <w:pPr>
        <w:pStyle w:val="ListParagraph"/>
        <w:numPr>
          <w:ilvl w:val="0"/>
          <w:numId w:val="3"/>
        </w:numPr>
        <w:spacing w:after="0" w:line="245" w:lineRule="auto"/>
        <w:ind w:left="540"/>
        <w:rPr>
          <w:rFonts w:ascii="Arial" w:hAnsi="Arial" w:cs="Arial"/>
          <w:b/>
          <w:sz w:val="24"/>
          <w:szCs w:val="24"/>
        </w:rPr>
      </w:pPr>
      <w:r>
        <w:rPr>
          <w:rFonts w:ascii="Arial" w:hAnsi="Arial"/>
          <w:b/>
        </w:rPr>
        <w:t>Khoản phúc lợi hàng tuần của quý vị</w:t>
      </w:r>
      <w:r>
        <w:rPr>
          <w:rFonts w:ascii="Arial" w:hAnsi="Arial"/>
        </w:rPr>
        <w:t xml:space="preserve"> sẽ dựa trên thu nhập của nhân viên, với phúc lợi tối đa là $1.</w:t>
      </w:r>
      <w:r w:rsidR="005D1B10" w:rsidRPr="005D1B10">
        <w:rPr>
          <w:rFonts w:ascii="Arial" w:hAnsi="Arial"/>
        </w:rPr>
        <w:t>129</w:t>
      </w:r>
      <w:r>
        <w:rPr>
          <w:rFonts w:ascii="Arial" w:hAnsi="Arial"/>
        </w:rPr>
        <w:t>,</w:t>
      </w:r>
      <w:r w:rsidR="005D1B10" w:rsidRPr="005D1B10">
        <w:rPr>
          <w:rFonts w:ascii="Arial" w:hAnsi="Arial"/>
        </w:rPr>
        <w:t>82</w:t>
      </w:r>
      <w:r>
        <w:rPr>
          <w:rFonts w:ascii="Arial" w:hAnsi="Arial"/>
        </w:rPr>
        <w:t xml:space="preserve"> một tuần trong năm 202</w:t>
      </w:r>
      <w:r w:rsidR="005D1B10" w:rsidRPr="005D1B10">
        <w:rPr>
          <w:rFonts w:ascii="Arial" w:hAnsi="Arial"/>
        </w:rPr>
        <w:t>3</w:t>
      </w:r>
      <w:r>
        <w:rPr>
          <w:rFonts w:ascii="Arial" w:hAnsi="Arial"/>
        </w:rPr>
        <w:t xml:space="preserve">. </w:t>
      </w:r>
    </w:p>
    <w:bookmarkEnd w:id="5"/>
    <w:p w14:paraId="046AA38D" w14:textId="77777777" w:rsidR="00916BDC" w:rsidRDefault="00916BDC" w:rsidP="00F533F3">
      <w:pPr>
        <w:spacing w:after="0" w:line="245" w:lineRule="auto"/>
        <w:rPr>
          <w:rFonts w:ascii="Arial" w:hAnsi="Arial" w:cs="Arial"/>
          <w:b/>
          <w:sz w:val="24"/>
          <w:szCs w:val="24"/>
        </w:rPr>
      </w:pPr>
    </w:p>
    <w:p w14:paraId="0A1C3A4E" w14:textId="5FD18866" w:rsidR="00F94724" w:rsidRPr="00F94724" w:rsidRDefault="00F94724" w:rsidP="00F533F3">
      <w:pPr>
        <w:spacing w:after="0" w:line="245" w:lineRule="auto"/>
        <w:rPr>
          <w:rFonts w:ascii="Arial" w:hAnsi="Arial" w:cs="Arial"/>
          <w:b/>
          <w:sz w:val="24"/>
          <w:szCs w:val="24"/>
        </w:rPr>
      </w:pPr>
      <w:r>
        <w:rPr>
          <w:rFonts w:ascii="Arial" w:hAnsi="Arial"/>
          <w:noProof/>
          <w:szCs w:val="24"/>
          <w:lang w:val="en-US"/>
        </w:rPr>
        <mc:AlternateContent>
          <mc:Choice Requires="wps">
            <w:drawing>
              <wp:anchor distT="0" distB="0" distL="114300" distR="114300" simplePos="0" relativeHeight="251658241" behindDoc="0" locked="0" layoutInCell="1" allowOverlap="1" wp14:anchorId="20C0A6B3" wp14:editId="1FAD8767">
                <wp:simplePos x="0" y="0"/>
                <wp:positionH relativeFrom="column">
                  <wp:posOffset>0</wp:posOffset>
                </wp:positionH>
                <wp:positionV relativeFrom="paragraph">
                  <wp:posOffset>66040</wp:posOffset>
                </wp:positionV>
                <wp:extent cx="1792751" cy="99892"/>
                <wp:effectExtent l="0" t="0" r="0" b="0"/>
                <wp:wrapNone/>
                <wp:docPr id="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6D02613">
              <v:shape id="Rectangle 6" style="position:absolute;margin-left:0;margin-top:5.2pt;width:141.15pt;height: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VxGw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" w14:anchorId="05005480">
                <v:stroke joinstyle="miter"/>
                <v:path arrowok="t" o:connecttype="custom" o:connectlocs="0,0;1792751,0;1633712,99892;0,99892;0,0" o:connectangles="0,0,0,0,0"/>
              </v:shape>
            </w:pict>
          </mc:Fallback>
        </mc:AlternateContent>
      </w:r>
    </w:p>
    <w:p w14:paraId="6CAB6AA2" w14:textId="4E89ECD0" w:rsidR="00DC24FD" w:rsidRDefault="00DC24FD" w:rsidP="00F533F3">
      <w:pPr>
        <w:spacing w:after="0" w:line="245" w:lineRule="auto"/>
        <w:rPr>
          <w:rFonts w:ascii="Arial" w:hAnsi="Arial" w:cs="Arial"/>
          <w:b/>
          <w:sz w:val="24"/>
          <w:szCs w:val="24"/>
        </w:rPr>
      </w:pPr>
      <w:r>
        <w:rPr>
          <w:rFonts w:ascii="Arial" w:hAnsi="Arial"/>
          <w:b/>
          <w:sz w:val="24"/>
          <w:szCs w:val="24"/>
        </w:rPr>
        <w:t xml:space="preserve">Các khoản đóng góp cho Quỹ Ủy Thác An Sinh Việc Làm của Sở Nghỉ Phép Vì Lý Do Gia Đình và Y Tế </w:t>
      </w:r>
    </w:p>
    <w:p w14:paraId="1C4EC94F" w14:textId="77777777" w:rsidR="00F94724" w:rsidRPr="00F94724" w:rsidRDefault="00F94724" w:rsidP="00F533F3">
      <w:pPr>
        <w:spacing w:after="0" w:line="245" w:lineRule="auto"/>
        <w:rPr>
          <w:rFonts w:ascii="Arial" w:hAnsi="Arial" w:cs="Arial"/>
          <w:b/>
          <w:sz w:val="6"/>
          <w:szCs w:val="6"/>
        </w:rPr>
      </w:pPr>
    </w:p>
    <w:p w14:paraId="5107B685" w14:textId="6E353485" w:rsidR="00A10A61" w:rsidRPr="00FF4ABD" w:rsidRDefault="00EB2C0B" w:rsidP="00F533F3">
      <w:pPr>
        <w:spacing w:after="0" w:line="245" w:lineRule="auto"/>
        <w:rPr>
          <w:rFonts w:ascii="Arial" w:hAnsi="Arial" w:cs="Arial"/>
        </w:rPr>
      </w:pPr>
      <w:bookmarkStart w:id="6" w:name="_Hlk10549794"/>
      <w:r>
        <w:rPr>
          <w:rFonts w:ascii="Arial" w:hAnsi="Arial"/>
        </w:rPr>
        <w:t xml:space="preserve">Vào </w:t>
      </w:r>
      <w:r>
        <w:rPr>
          <w:rFonts w:ascii="Arial" w:hAnsi="Arial"/>
          <w:szCs w:val="24"/>
        </w:rPr>
        <w:t>ngày 1 tháng 10 năm 2019,</w:t>
      </w:r>
      <w:r>
        <w:rPr>
          <w:rFonts w:ascii="Arial" w:hAnsi="Arial"/>
        </w:rPr>
        <w:t xml:space="preserve"> các khoản đóng góp cho Quỹ Ủy Thác An Sinh Việc Làm và Gia Đình của Sở Nghỉ Phép Vì Lý Do Gia Đình và Y Tế (DFML) đã bắt đầu.  </w:t>
      </w:r>
      <w:r>
        <w:rPr>
          <w:rFonts w:ascii="Arial" w:hAnsi="Arial"/>
          <w:b/>
        </w:rPr>
        <w:t>Thực thể kinh doanh nằm trong phạm vi của luật</w:t>
      </w:r>
      <w:r>
        <w:rPr>
          <w:rFonts w:ascii="Arial" w:hAnsi="Arial"/>
        </w:rPr>
        <w:t xml:space="preserve"> được yêu cầu gửi các khoản đóng góp cho DFML cho tất cả các cá nhân tự kinh doanh 1099-MISC trong lực lượng lao động của họ nếu những cá nhân tự kinh doanh đó chiếm hơn 50 phần trăm lực lượng lao động của họ.  Tỉ lệ đóng góp có thể được điều chỉnh hàng năm và được tìm thấy trong thông báo tỉ lệ hiệu lực được đính kèm.</w:t>
      </w:r>
    </w:p>
    <w:bookmarkEnd w:id="6"/>
    <w:p w14:paraId="356FEE7F" w14:textId="6FF9B5BA" w:rsidR="00B43B3F" w:rsidRPr="00F94724" w:rsidRDefault="00B43B3F" w:rsidP="00F533F3">
      <w:pPr>
        <w:keepNext/>
        <w:spacing w:after="0" w:line="245" w:lineRule="auto"/>
        <w:rPr>
          <w:rFonts w:ascii="Arial" w:hAnsi="Arial" w:cs="Arial"/>
          <w:sz w:val="24"/>
          <w:szCs w:val="24"/>
        </w:rPr>
      </w:pPr>
    </w:p>
    <w:p w14:paraId="221D3F1A" w14:textId="77777777" w:rsidR="00B43B3F" w:rsidRPr="00F94724" w:rsidRDefault="00B43B3F" w:rsidP="00F533F3">
      <w:pPr>
        <w:spacing w:after="0" w:line="245" w:lineRule="auto"/>
        <w:rPr>
          <w:rFonts w:ascii="Arial" w:hAnsi="Arial" w:cs="Arial"/>
          <w:sz w:val="24"/>
          <w:szCs w:val="24"/>
        </w:rPr>
      </w:pPr>
      <w:r>
        <w:rPr>
          <w:rFonts w:ascii="Arial" w:hAnsi="Arial"/>
          <w:b/>
          <w:noProof/>
          <w:sz w:val="20"/>
          <w:szCs w:val="24"/>
          <w:lang w:val="en-US"/>
        </w:rPr>
        <mc:AlternateContent>
          <mc:Choice Requires="wps">
            <w:drawing>
              <wp:anchor distT="0" distB="0" distL="114300" distR="114300" simplePos="0" relativeHeight="251658245" behindDoc="0" locked="0" layoutInCell="1" allowOverlap="1" wp14:anchorId="26248C62" wp14:editId="5F304AAA">
                <wp:simplePos x="0" y="0"/>
                <wp:positionH relativeFrom="column">
                  <wp:posOffset>0</wp:posOffset>
                </wp:positionH>
                <wp:positionV relativeFrom="paragraph">
                  <wp:posOffset>66040</wp:posOffset>
                </wp:positionV>
                <wp:extent cx="1792751" cy="99892"/>
                <wp:effectExtent l="0" t="0" r="0" b="0"/>
                <wp:wrapNone/>
                <wp:docPr id="4"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5BF8515">
              <v:shape id="Rectangle 6" style="position:absolute;margin-left:0;margin-top:5.2pt;width:141.15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" w14:anchorId="25A5F450">
                <v:stroke joinstyle="miter"/>
                <v:path arrowok="t" o:connecttype="custom" o:connectlocs="0,0;1792751,0;1633712,99892;0,99892;0,0" o:connectangles="0,0,0,0,0"/>
              </v:shape>
            </w:pict>
          </mc:Fallback>
        </mc:AlternateContent>
      </w:r>
    </w:p>
    <w:p w14:paraId="570A8E6D" w14:textId="77777777" w:rsidR="00B43B3F" w:rsidRPr="002147C9" w:rsidRDefault="00B43B3F" w:rsidP="00F533F3">
      <w:pPr>
        <w:spacing w:after="0" w:line="245" w:lineRule="auto"/>
        <w:rPr>
          <w:rFonts w:ascii="Arial" w:hAnsi="Arial" w:cs="Arial"/>
          <w:b/>
          <w:sz w:val="24"/>
        </w:rPr>
      </w:pPr>
      <w:r>
        <w:rPr>
          <w:rFonts w:ascii="Arial" w:hAnsi="Arial"/>
          <w:b/>
          <w:sz w:val="24"/>
        </w:rPr>
        <w:t>Cách Nộp Đơn Yêu Cầu</w:t>
      </w:r>
    </w:p>
    <w:p w14:paraId="4B06DE76" w14:textId="77777777" w:rsidR="00B43B3F" w:rsidRPr="005A6F6C" w:rsidRDefault="00B43B3F" w:rsidP="00F533F3">
      <w:pPr>
        <w:spacing w:after="0" w:line="245" w:lineRule="auto"/>
        <w:rPr>
          <w:rFonts w:ascii="Arial" w:hAnsi="Arial" w:cs="Arial"/>
          <w:sz w:val="6"/>
          <w:szCs w:val="6"/>
        </w:rPr>
      </w:pPr>
    </w:p>
    <w:p w14:paraId="6191402A" w14:textId="2731B443" w:rsidR="00B43B3F" w:rsidRPr="00FF4ABD" w:rsidRDefault="00B43B3F" w:rsidP="00F533F3">
      <w:pPr>
        <w:spacing w:after="0" w:line="245" w:lineRule="auto"/>
        <w:rPr>
          <w:rFonts w:ascii="Arial" w:hAnsi="Arial" w:cs="Arial"/>
        </w:rPr>
      </w:pPr>
      <w:r>
        <w:rPr>
          <w:rFonts w:ascii="Arial" w:hAnsi="Arial"/>
        </w:rPr>
        <w:t xml:space="preserve">Các cá nhân nằm trong phạm vi của luật phải nộp đơn yêu cầu thay thế thu nhập gia đình và y tế được trả lương bằng DFML qua việc sử dụng các mẫu đơn của Sở.  Các mẫu đơn và hướng dẫn yêu cầu sẽ có sẵn trên trang web của Sở </w:t>
      </w:r>
      <w:hyperlink r:id="rId11" w:history="1">
        <w:r>
          <w:rPr>
            <w:rStyle w:val="Hyperlink"/>
            <w:rFonts w:ascii="Arial" w:hAnsi="Arial"/>
          </w:rPr>
          <w:t>www.mass.gov/DFML</w:t>
        </w:r>
      </w:hyperlink>
      <w:r>
        <w:rPr>
          <w:rFonts w:ascii="Arial" w:hAnsi="Arial"/>
        </w:rPr>
        <w:t>.</w:t>
      </w:r>
    </w:p>
    <w:p w14:paraId="1C57694C" w14:textId="77777777" w:rsidR="00B43B3F" w:rsidRPr="00FF4ABD" w:rsidRDefault="00B43B3F" w:rsidP="00B43B3F">
      <w:pPr>
        <w:spacing w:after="0" w:line="276" w:lineRule="auto"/>
        <w:rPr>
          <w:rFonts w:ascii="Arial" w:hAnsi="Arial" w:cs="Arial"/>
        </w:rPr>
      </w:pPr>
    </w:p>
    <w:p w14:paraId="77C3B726" w14:textId="47C55E34" w:rsidR="00916BDC" w:rsidRPr="005D1B10" w:rsidRDefault="00B43B3F" w:rsidP="00F94724">
      <w:pPr>
        <w:spacing w:after="0" w:line="276" w:lineRule="auto"/>
        <w:rPr>
          <w:rFonts w:ascii="Arial" w:hAnsi="Arial" w:cs="Arial"/>
        </w:rPr>
      </w:pPr>
      <w:r>
        <w:rPr>
          <w:rFonts w:ascii="Arial" w:hAnsi="Arial"/>
        </w:rPr>
        <w:lastRenderedPageBreak/>
        <w:t>Các nhà thầu 1099-MISC được yêu cầu cung cấp thông báo trước tối thiểu 30 ngày cho các thực thể kinh doanh nằm trong phạm vi của luật về ngày bắt đầu nghỉ phép dự kiến, thời lượng nghỉ phép dự kiến và ngày dự kiến quay lại làm việc.  Nhà thầu 1099-MISC không thể cung cấp thông báo trước 30 ngày do các trường hợp nằm ngoài tầm kiểm soát của họ được yêu cầu cung cấp thông báo càng sớm càng tốt.</w:t>
      </w:r>
    </w:p>
    <w:p w14:paraId="7C54FEDA" w14:textId="77777777" w:rsidR="00916BDC" w:rsidRDefault="00916BDC" w:rsidP="00F94724">
      <w:pPr>
        <w:spacing w:after="0" w:line="276" w:lineRule="auto"/>
        <w:rPr>
          <w:rFonts w:ascii="Arial" w:hAnsi="Arial" w:cs="Arial"/>
          <w:b/>
          <w:sz w:val="24"/>
          <w:szCs w:val="24"/>
        </w:rPr>
      </w:pPr>
    </w:p>
    <w:p w14:paraId="45F3926D" w14:textId="77546935" w:rsidR="00F94724" w:rsidRDefault="00F94724" w:rsidP="00F94724">
      <w:pPr>
        <w:spacing w:after="0" w:line="276" w:lineRule="auto"/>
        <w:rPr>
          <w:rFonts w:ascii="Arial" w:hAnsi="Arial" w:cs="Arial"/>
          <w:b/>
          <w:sz w:val="24"/>
          <w:szCs w:val="24"/>
        </w:rPr>
      </w:pPr>
      <w:r>
        <w:rPr>
          <w:rFonts w:ascii="Arial" w:hAnsi="Arial"/>
          <w:noProof/>
          <w:szCs w:val="24"/>
          <w:lang w:val="en-US"/>
        </w:rPr>
        <mc:AlternateContent>
          <mc:Choice Requires="wps">
            <w:drawing>
              <wp:anchor distT="0" distB="0" distL="114300" distR="114300" simplePos="0" relativeHeight="251658242" behindDoc="0" locked="0" layoutInCell="1" allowOverlap="1" wp14:anchorId="6DA6F83E" wp14:editId="430E8913">
                <wp:simplePos x="0" y="0"/>
                <wp:positionH relativeFrom="column">
                  <wp:posOffset>0</wp:posOffset>
                </wp:positionH>
                <wp:positionV relativeFrom="paragraph">
                  <wp:posOffset>64135</wp:posOffset>
                </wp:positionV>
                <wp:extent cx="1792605" cy="99695"/>
                <wp:effectExtent l="0" t="0" r="0" b="0"/>
                <wp:wrapNone/>
                <wp:docPr id="2"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11C2BEC">
              <v:shape id="Rectangle 6" style="position:absolute;margin-left:0;margin-top:5.05pt;width:141.1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" w14:anchorId="705F4CCD">
                <v:stroke joinstyle="miter"/>
                <v:path arrowok="t" o:connecttype="custom" o:connectlocs="0,0;1792605,0;1633579,99695;0,99695;0,0" o:connectangles="0,0,0,0,0"/>
              </v:shape>
            </w:pict>
          </mc:Fallback>
        </mc:AlternateContent>
      </w:r>
    </w:p>
    <w:p w14:paraId="017E2F38" w14:textId="67FC605C" w:rsidR="00FA1663" w:rsidRPr="002147C9" w:rsidRDefault="00FA1663" w:rsidP="00F94724">
      <w:pPr>
        <w:spacing w:after="0" w:line="276" w:lineRule="auto"/>
        <w:rPr>
          <w:rFonts w:ascii="Arial" w:hAnsi="Arial" w:cs="Arial"/>
          <w:b/>
          <w:sz w:val="24"/>
        </w:rPr>
      </w:pPr>
      <w:r>
        <w:rPr>
          <w:rFonts w:ascii="Arial" w:hAnsi="Arial"/>
          <w:b/>
          <w:sz w:val="24"/>
        </w:rPr>
        <w:t>Miễn Trừ Kế Hoạch Riêng</w:t>
      </w:r>
    </w:p>
    <w:p w14:paraId="5809976A" w14:textId="77777777" w:rsidR="00F94724" w:rsidRPr="005A6F6C" w:rsidRDefault="00F94724" w:rsidP="00F94724">
      <w:pPr>
        <w:spacing w:after="0" w:line="276" w:lineRule="auto"/>
        <w:rPr>
          <w:rFonts w:ascii="Arial" w:hAnsi="Arial" w:cs="Arial"/>
          <w:b/>
          <w:sz w:val="6"/>
          <w:szCs w:val="6"/>
        </w:rPr>
      </w:pPr>
    </w:p>
    <w:p w14:paraId="60E618E9" w14:textId="004E15AD" w:rsidR="00FA1663" w:rsidRPr="00FF4ABD" w:rsidRDefault="00FA1663" w:rsidP="00F94724">
      <w:pPr>
        <w:spacing w:after="0" w:line="276" w:lineRule="auto"/>
        <w:rPr>
          <w:rFonts w:ascii="Arial" w:eastAsia="Times New Roman" w:hAnsi="Arial" w:cs="Arial"/>
        </w:rPr>
      </w:pPr>
      <w:r>
        <w:rPr>
          <w:rFonts w:ascii="Arial" w:hAnsi="Arial"/>
        </w:rPr>
        <w:t xml:space="preserve">Một thực thể kinh doanh nằm trong phạm vi của luật, mà cho phép nghỉ phép được trả lương với các phúc lợi ít nhất bằng những gì được quy định theo luật, có thể nộp đơn xin miễn trừ khoản đóng góp cho Quỹ Ủy Thác An Sinh Gia Đình và Việc Làm của Sở Nghỉ Phép Vì Lý Do Gia Đình và Y Tế. Một thực thể kinh doanh nằm trong phạm vi của luật có thể nộp đơn xin miễn trừ các khoản đóng góp nghỉ phép vì lý do y tế, đóng góp nghỉ phép vì lý do gia đình hoặc cả hai. </w:t>
      </w:r>
    </w:p>
    <w:p w14:paraId="76568ADE" w14:textId="77777777" w:rsidR="00FA1663" w:rsidRPr="00FF4ABD" w:rsidRDefault="00FA1663" w:rsidP="00F94724">
      <w:pPr>
        <w:spacing w:after="0" w:line="276" w:lineRule="auto"/>
        <w:rPr>
          <w:rFonts w:ascii="Arial" w:eastAsia="Times New Roman" w:hAnsi="Arial" w:cs="Arial"/>
        </w:rPr>
      </w:pPr>
    </w:p>
    <w:p w14:paraId="711A6559" w14:textId="686D9829" w:rsidR="00FA1663" w:rsidRPr="00FF4ABD" w:rsidRDefault="00FA1663" w:rsidP="00F94724">
      <w:pPr>
        <w:spacing w:after="0" w:line="276" w:lineRule="auto"/>
        <w:rPr>
          <w:rFonts w:ascii="Arial" w:eastAsia="Times New Roman" w:hAnsi="Arial" w:cs="Arial"/>
        </w:rPr>
      </w:pPr>
      <w:r>
        <w:rPr>
          <w:rFonts w:ascii="Arial" w:hAnsi="Arial"/>
        </w:rPr>
        <w:t>Chi tiết của các kế hoạch riêng phải được các thực thể kinh doanh nằm trong phạm vi của luật cung cấp cho các nhà thầu 1099-MISC vào cùng thời điểm Thông Báo này được gửi.</w:t>
      </w:r>
    </w:p>
    <w:p w14:paraId="03A3E2A9" w14:textId="42AD2831" w:rsidR="00FA1663" w:rsidRPr="00F94724" w:rsidRDefault="00FA1663" w:rsidP="002147C9">
      <w:pPr>
        <w:rPr>
          <w:rFonts w:ascii="Arial" w:eastAsia="Times New Roman" w:hAnsi="Arial" w:cs="Arial"/>
          <w:sz w:val="24"/>
          <w:szCs w:val="24"/>
        </w:rPr>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B43B3F" w:rsidRPr="00E157A2" w14:paraId="7873DFF5" w14:textId="77777777" w:rsidTr="00216786">
        <w:trPr>
          <w:trHeight w:val="1365"/>
          <w:jc w:val="center"/>
        </w:trPr>
        <w:tc>
          <w:tcPr>
            <w:tcW w:w="288" w:type="dxa"/>
            <w:tcBorders>
              <w:top w:val="single" w:sz="12" w:space="0" w:color="000000"/>
              <w:left w:val="single" w:sz="12" w:space="0" w:color="000000"/>
              <w:bottom w:val="nil"/>
            </w:tcBorders>
          </w:tcPr>
          <w:p w14:paraId="25058CB1" w14:textId="77777777" w:rsidR="00B43B3F" w:rsidRPr="00E157A2" w:rsidRDefault="00B43B3F" w:rsidP="00216786">
            <w:pPr>
              <w:rPr>
                <w:rFonts w:ascii="Arial" w:eastAsia="Times New Roman" w:hAnsi="Arial" w:cs="Arial"/>
                <w:sz w:val="20"/>
                <w:szCs w:val="24"/>
              </w:rPr>
            </w:pPr>
          </w:p>
        </w:tc>
        <w:tc>
          <w:tcPr>
            <w:tcW w:w="4050" w:type="dxa"/>
            <w:tcBorders>
              <w:top w:val="single" w:sz="12" w:space="0" w:color="000000"/>
              <w:bottom w:val="single" w:sz="12" w:space="0" w:color="auto"/>
            </w:tcBorders>
          </w:tcPr>
          <w:p w14:paraId="60F31879" w14:textId="77777777" w:rsidR="00B43B3F" w:rsidRPr="00305D7B" w:rsidRDefault="00B43B3F" w:rsidP="00216786">
            <w:pPr>
              <w:rPr>
                <w:rFonts w:ascii="Arial" w:eastAsia="Times New Roman" w:hAnsi="Arial" w:cs="Arial"/>
              </w:rPr>
            </w:pPr>
          </w:p>
        </w:tc>
        <w:tc>
          <w:tcPr>
            <w:tcW w:w="360" w:type="dxa"/>
            <w:vMerge w:val="restart"/>
            <w:tcBorders>
              <w:top w:val="single" w:sz="12" w:space="0" w:color="000000"/>
            </w:tcBorders>
          </w:tcPr>
          <w:p w14:paraId="68FEC04F" w14:textId="77777777" w:rsidR="00B43B3F" w:rsidRPr="00305D7B" w:rsidRDefault="00B43B3F" w:rsidP="00216786">
            <w:pPr>
              <w:rPr>
                <w:rFonts w:ascii="Arial" w:eastAsia="Times New Roman" w:hAnsi="Arial" w:cs="Arial"/>
              </w:rPr>
            </w:pPr>
          </w:p>
        </w:tc>
        <w:tc>
          <w:tcPr>
            <w:tcW w:w="5310" w:type="dxa"/>
            <w:vMerge w:val="restart"/>
            <w:tcBorders>
              <w:top w:val="single" w:sz="12" w:space="0" w:color="000000"/>
              <w:right w:val="single" w:sz="12" w:space="0" w:color="000000"/>
            </w:tcBorders>
            <w:vAlign w:val="center"/>
          </w:tcPr>
          <w:p w14:paraId="10247530" w14:textId="77777777" w:rsidR="00B43B3F" w:rsidRPr="00305D7B" w:rsidRDefault="00B43B3F" w:rsidP="00B43B3F">
            <w:pPr>
              <w:pStyle w:val="ListParagraph"/>
              <w:numPr>
                <w:ilvl w:val="0"/>
                <w:numId w:val="5"/>
              </w:numPr>
              <w:spacing w:before="240"/>
              <w:ind w:left="720"/>
              <w:rPr>
                <w:rFonts w:ascii="Arial" w:eastAsia="Times New Roman" w:hAnsi="Arial" w:cs="Arial"/>
              </w:rPr>
            </w:pPr>
            <w:r>
              <w:rPr>
                <w:rFonts w:ascii="Arial" w:hAnsi="Arial"/>
              </w:rPr>
              <w:t>Không có kế hoạch riêng được phê duyệt;</w:t>
            </w:r>
          </w:p>
          <w:p w14:paraId="61B067C9" w14:textId="77777777" w:rsidR="00B43B3F" w:rsidRPr="00305D7B" w:rsidRDefault="00B43B3F" w:rsidP="00216786">
            <w:pPr>
              <w:pStyle w:val="ListParagraph"/>
              <w:rPr>
                <w:rFonts w:ascii="Arial" w:eastAsia="Times New Roman" w:hAnsi="Arial" w:cs="Arial"/>
              </w:rPr>
            </w:pPr>
          </w:p>
          <w:p w14:paraId="478A7072" w14:textId="77777777" w:rsidR="00B43B3F" w:rsidRPr="00305D7B" w:rsidRDefault="00B43B3F" w:rsidP="00B43B3F">
            <w:pPr>
              <w:pStyle w:val="ListParagraph"/>
              <w:numPr>
                <w:ilvl w:val="0"/>
                <w:numId w:val="5"/>
              </w:numPr>
              <w:ind w:left="720"/>
              <w:rPr>
                <w:rFonts w:ascii="Arial" w:eastAsia="Times New Roman" w:hAnsi="Arial" w:cs="Arial"/>
              </w:rPr>
            </w:pPr>
            <w:r>
              <w:rPr>
                <w:rFonts w:ascii="Arial" w:hAnsi="Arial"/>
              </w:rPr>
              <w:t>Có kế hoạch riêng được phê duyệt cho cả nghỉ phép vì lý do gia đình và y tế;</w:t>
            </w:r>
          </w:p>
          <w:p w14:paraId="2508AADE" w14:textId="77777777" w:rsidR="00B43B3F" w:rsidRPr="00305D7B" w:rsidRDefault="00B43B3F" w:rsidP="00216786">
            <w:pPr>
              <w:pStyle w:val="ListParagraph"/>
              <w:rPr>
                <w:rFonts w:ascii="Arial" w:eastAsia="Times New Roman" w:hAnsi="Arial" w:cs="Arial"/>
              </w:rPr>
            </w:pPr>
          </w:p>
          <w:p w14:paraId="588FDE3D" w14:textId="77777777" w:rsidR="00B43B3F" w:rsidRPr="00305D7B" w:rsidRDefault="00B43B3F" w:rsidP="00B43B3F">
            <w:pPr>
              <w:pStyle w:val="ListParagraph"/>
              <w:numPr>
                <w:ilvl w:val="0"/>
                <w:numId w:val="5"/>
              </w:numPr>
              <w:ind w:left="720"/>
              <w:rPr>
                <w:rFonts w:ascii="Arial" w:eastAsia="Times New Roman" w:hAnsi="Arial" w:cs="Arial"/>
              </w:rPr>
            </w:pPr>
            <w:r>
              <w:rPr>
                <w:rFonts w:ascii="Arial" w:hAnsi="Arial"/>
              </w:rPr>
              <w:t>Có kế hoạch riêng được phê duyệt chỉ cho nghỉ phép vì lý do gia đình;</w:t>
            </w:r>
          </w:p>
          <w:p w14:paraId="224DB0F7" w14:textId="77777777" w:rsidR="00B43B3F" w:rsidRPr="00305D7B" w:rsidRDefault="00B43B3F" w:rsidP="00216786">
            <w:pPr>
              <w:pStyle w:val="ListParagraph"/>
              <w:rPr>
                <w:rFonts w:ascii="Arial" w:eastAsia="Times New Roman" w:hAnsi="Arial" w:cs="Arial"/>
              </w:rPr>
            </w:pPr>
          </w:p>
          <w:p w14:paraId="198AAF4D" w14:textId="77777777" w:rsidR="00B43B3F" w:rsidRPr="00305D7B" w:rsidRDefault="00B43B3F" w:rsidP="00B43B3F">
            <w:pPr>
              <w:pStyle w:val="ListParagraph"/>
              <w:numPr>
                <w:ilvl w:val="0"/>
                <w:numId w:val="5"/>
              </w:numPr>
              <w:spacing w:after="160"/>
              <w:ind w:left="720"/>
              <w:rPr>
                <w:rFonts w:ascii="Arial" w:eastAsia="Times New Roman" w:hAnsi="Arial" w:cs="Arial"/>
              </w:rPr>
            </w:pPr>
            <w:r>
              <w:rPr>
                <w:rFonts w:ascii="Arial" w:hAnsi="Arial"/>
              </w:rPr>
              <w:t>Có kế hoạch riêng được phê duyệt chỉ cho nghỉ phép vì lý do y tế.</w:t>
            </w:r>
          </w:p>
        </w:tc>
      </w:tr>
      <w:tr w:rsidR="00B43B3F" w:rsidRPr="00E157A2" w14:paraId="5CCECD4E" w14:textId="77777777" w:rsidTr="00216786">
        <w:trPr>
          <w:trHeight w:val="286"/>
          <w:jc w:val="center"/>
        </w:trPr>
        <w:tc>
          <w:tcPr>
            <w:tcW w:w="288" w:type="dxa"/>
            <w:tcBorders>
              <w:top w:val="nil"/>
              <w:left w:val="single" w:sz="12" w:space="0" w:color="000000"/>
              <w:bottom w:val="single" w:sz="12" w:space="0" w:color="000000"/>
            </w:tcBorders>
          </w:tcPr>
          <w:p w14:paraId="1063A2AF" w14:textId="77777777" w:rsidR="00B43B3F" w:rsidRPr="00E157A2" w:rsidRDefault="00B43B3F" w:rsidP="00216786">
            <w:pPr>
              <w:jc w:val="center"/>
              <w:rPr>
                <w:rFonts w:ascii="Arial" w:eastAsia="Times New Roman" w:hAnsi="Arial" w:cs="Arial"/>
                <w:sz w:val="20"/>
                <w:szCs w:val="24"/>
              </w:rPr>
            </w:pPr>
          </w:p>
        </w:tc>
        <w:tc>
          <w:tcPr>
            <w:tcW w:w="4050" w:type="dxa"/>
            <w:tcBorders>
              <w:top w:val="single" w:sz="12" w:space="0" w:color="auto"/>
              <w:bottom w:val="single" w:sz="12" w:space="0" w:color="auto"/>
            </w:tcBorders>
          </w:tcPr>
          <w:p w14:paraId="5964BD9C" w14:textId="77777777" w:rsidR="00B43B3F" w:rsidRPr="00305D7B" w:rsidRDefault="00B43B3F" w:rsidP="00216786">
            <w:pPr>
              <w:jc w:val="center"/>
              <w:rPr>
                <w:rFonts w:ascii="Arial" w:eastAsia="Times New Roman" w:hAnsi="Arial" w:cs="Arial"/>
              </w:rPr>
            </w:pPr>
            <w:r>
              <w:rPr>
                <w:rFonts w:ascii="Arial" w:hAnsi="Arial"/>
              </w:rPr>
              <w:t>(Tên Người Sử Dụng Lao Động)</w:t>
            </w:r>
          </w:p>
        </w:tc>
        <w:tc>
          <w:tcPr>
            <w:tcW w:w="360" w:type="dxa"/>
            <w:vMerge/>
            <w:tcBorders>
              <w:bottom w:val="single" w:sz="12" w:space="0" w:color="000000"/>
            </w:tcBorders>
          </w:tcPr>
          <w:p w14:paraId="08CADFB1" w14:textId="77777777" w:rsidR="00B43B3F" w:rsidRPr="00E157A2" w:rsidRDefault="00B43B3F" w:rsidP="00216786">
            <w:pPr>
              <w:rPr>
                <w:rFonts w:ascii="Arial" w:eastAsia="Times New Roman" w:hAnsi="Arial" w:cs="Arial"/>
                <w:sz w:val="20"/>
                <w:szCs w:val="24"/>
              </w:rPr>
            </w:pPr>
          </w:p>
        </w:tc>
        <w:tc>
          <w:tcPr>
            <w:tcW w:w="5310" w:type="dxa"/>
            <w:vMerge/>
            <w:tcBorders>
              <w:bottom w:val="single" w:sz="12" w:space="0" w:color="000000"/>
              <w:right w:val="single" w:sz="12" w:space="0" w:color="000000"/>
            </w:tcBorders>
            <w:vAlign w:val="center"/>
          </w:tcPr>
          <w:p w14:paraId="69F450DB" w14:textId="77777777" w:rsidR="00B43B3F" w:rsidRPr="00E157A2" w:rsidRDefault="00B43B3F" w:rsidP="00216786">
            <w:pPr>
              <w:rPr>
                <w:rFonts w:ascii="Arial" w:eastAsia="Times New Roman" w:hAnsi="Arial" w:cs="Arial"/>
                <w:sz w:val="20"/>
                <w:szCs w:val="24"/>
              </w:rPr>
            </w:pPr>
          </w:p>
        </w:tc>
      </w:tr>
    </w:tbl>
    <w:p w14:paraId="2E2CB58E" w14:textId="77777777" w:rsidR="00F94724" w:rsidRPr="00F94724" w:rsidRDefault="00F94724" w:rsidP="00F94724">
      <w:pPr>
        <w:spacing w:after="0" w:line="276" w:lineRule="auto"/>
        <w:rPr>
          <w:rFonts w:ascii="Arial" w:hAnsi="Arial" w:cs="Arial"/>
          <w:sz w:val="24"/>
          <w:szCs w:val="24"/>
        </w:rPr>
      </w:pPr>
    </w:p>
    <w:p w14:paraId="76FE3522" w14:textId="184EF1E1" w:rsidR="00F94724" w:rsidRDefault="00F94724" w:rsidP="00F94724">
      <w:pPr>
        <w:spacing w:after="0" w:line="276" w:lineRule="auto"/>
        <w:rPr>
          <w:rFonts w:ascii="Arial" w:hAnsi="Arial" w:cs="Arial"/>
          <w:b/>
          <w:sz w:val="24"/>
          <w:szCs w:val="24"/>
        </w:rPr>
      </w:pPr>
    </w:p>
    <w:p w14:paraId="3BF4E8EA" w14:textId="27A1F73E" w:rsidR="00DC24FD" w:rsidRPr="002147C9" w:rsidRDefault="00F94724" w:rsidP="00F94724">
      <w:pPr>
        <w:spacing w:after="0" w:line="276" w:lineRule="auto"/>
        <w:rPr>
          <w:rFonts w:ascii="Arial" w:hAnsi="Arial" w:cs="Arial"/>
          <w:sz w:val="24"/>
        </w:rPr>
      </w:pPr>
      <w:r>
        <w:rPr>
          <w:rFonts w:ascii="Arial" w:hAnsi="Arial"/>
          <w:b/>
          <w:noProof/>
          <w:sz w:val="24"/>
          <w:lang w:val="en-US"/>
        </w:rPr>
        <mc:AlternateContent>
          <mc:Choice Requires="wps">
            <w:drawing>
              <wp:anchor distT="0" distB="0" distL="114300" distR="114300" simplePos="0" relativeHeight="251658243" behindDoc="0" locked="0" layoutInCell="1" allowOverlap="1" wp14:anchorId="429C3556" wp14:editId="45047CB0">
                <wp:simplePos x="0" y="0"/>
                <wp:positionH relativeFrom="column">
                  <wp:posOffset>0</wp:posOffset>
                </wp:positionH>
                <wp:positionV relativeFrom="paragraph">
                  <wp:posOffset>-141605</wp:posOffset>
                </wp:positionV>
                <wp:extent cx="1792751" cy="99892"/>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FC6751F">
              <v:shape id="Rectangle 6" style="position:absolute;margin-left:0;margin-top:-11.15pt;width:141.1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0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" w14:anchorId="18F7A0D1">
                <v:stroke joinstyle="miter"/>
                <v:path arrowok="t" o:connecttype="custom" o:connectlocs="0,0;1792751,0;1633712,99892;0,99892;0,0" o:connectangles="0,0,0,0,0"/>
              </v:shape>
            </w:pict>
          </mc:Fallback>
        </mc:AlternateContent>
      </w:r>
      <w:r>
        <w:rPr>
          <w:rFonts w:ascii="Arial" w:hAnsi="Arial"/>
          <w:b/>
          <w:sz w:val="24"/>
        </w:rPr>
        <w:t>Thông Tin Liên Hệ Sở Nghỉ Phép Vì Lý Do Gia Đình và Y Tế</w:t>
      </w:r>
    </w:p>
    <w:p w14:paraId="32B6AA7B" w14:textId="1AA324CE" w:rsidR="00F94724" w:rsidRPr="005A6F6C" w:rsidRDefault="00DC24FD" w:rsidP="00F94724">
      <w:pPr>
        <w:spacing w:after="0" w:line="276" w:lineRule="auto"/>
        <w:rPr>
          <w:rFonts w:ascii="Arial" w:hAnsi="Arial" w:cs="Arial"/>
          <w:sz w:val="6"/>
          <w:szCs w:val="6"/>
        </w:rPr>
      </w:pPr>
      <w:r>
        <w:rPr>
          <w:rFonts w:ascii="Arial" w:hAnsi="Arial"/>
        </w:rPr>
        <w:tab/>
      </w:r>
    </w:p>
    <w:p w14:paraId="6F6E8B59" w14:textId="71F6B178" w:rsidR="00E10809" w:rsidRPr="00FF4ABD" w:rsidRDefault="4BEFB81C" w:rsidP="0A2C3119">
      <w:pPr>
        <w:spacing w:after="0" w:line="276" w:lineRule="auto"/>
        <w:ind w:left="720"/>
        <w:rPr>
          <w:rFonts w:ascii="Arial" w:hAnsi="Arial" w:cs="Arial"/>
          <w:b/>
          <w:bCs/>
        </w:rPr>
      </w:pPr>
      <w:r>
        <w:rPr>
          <w:rFonts w:ascii="Arial" w:hAnsi="Arial"/>
          <w:b/>
          <w:bCs/>
        </w:rPr>
        <w:t>The Massachusetts Department of Family and Medical Leave</w:t>
      </w:r>
    </w:p>
    <w:p w14:paraId="4027F697" w14:textId="30DF46E3" w:rsidR="5C1C0AE0" w:rsidRDefault="7D945FF3" w:rsidP="0A2C3119">
      <w:pPr>
        <w:pStyle w:val="NoSpacing"/>
        <w:ind w:firstLine="720"/>
        <w:rPr>
          <w:rFonts w:ascii="Arial" w:eastAsia="Calibri" w:hAnsi="Calibri" w:cs="Calibri"/>
          <w:color w:val="000000" w:themeColor="text1"/>
          <w:sz w:val="24"/>
          <w:szCs w:val="24"/>
        </w:rPr>
      </w:pPr>
      <w:r>
        <w:rPr>
          <w:rFonts w:ascii="Arial" w:hAnsi="Calibri"/>
          <w:color w:val="000000" w:themeColor="text1"/>
          <w:sz w:val="24"/>
          <w:szCs w:val="24"/>
        </w:rPr>
        <w:t>PO Box 838</w:t>
      </w:r>
    </w:p>
    <w:p w14:paraId="5CB7267C" w14:textId="69BF1127" w:rsidR="5C1C0AE0" w:rsidRDefault="7D945FF3" w:rsidP="0A2C3119">
      <w:pPr>
        <w:pStyle w:val="NoSpacing"/>
        <w:ind w:firstLine="720"/>
        <w:rPr>
          <w:rFonts w:ascii="Arial" w:eastAsia="Calibri" w:hAnsi="Calibri" w:cs="Calibri"/>
          <w:color w:val="000000" w:themeColor="text1"/>
          <w:sz w:val="24"/>
          <w:szCs w:val="24"/>
        </w:rPr>
      </w:pPr>
      <w:r>
        <w:rPr>
          <w:rFonts w:ascii="Arial" w:hAnsi="Calibri"/>
          <w:color w:val="000000" w:themeColor="text1"/>
          <w:sz w:val="24"/>
          <w:szCs w:val="24"/>
        </w:rPr>
        <w:t>Lawrence, MA 01842</w:t>
      </w:r>
    </w:p>
    <w:p w14:paraId="4ABDBD2E" w14:textId="3A55F73B" w:rsidR="34835EDC" w:rsidRDefault="7D945FF3" w:rsidP="0A2C3119">
      <w:pPr>
        <w:pStyle w:val="NoSpacing"/>
        <w:ind w:firstLine="720"/>
        <w:rPr>
          <w:rFonts w:ascii="Arial" w:eastAsia="Calibri" w:hAnsi="Calibri" w:cs="Calibri"/>
          <w:color w:val="000000" w:themeColor="text1"/>
          <w:sz w:val="24"/>
          <w:szCs w:val="24"/>
        </w:rPr>
      </w:pPr>
      <w:r>
        <w:rPr>
          <w:rFonts w:ascii="Arial" w:hAnsi="Calibri"/>
          <w:color w:val="000000" w:themeColor="text1"/>
          <w:sz w:val="24"/>
          <w:szCs w:val="24"/>
        </w:rPr>
        <w:t>Trung T</w:t>
      </w:r>
      <w:r>
        <w:rPr>
          <w:rFonts w:ascii="Arial" w:hAnsi="Calibri"/>
          <w:color w:val="000000" w:themeColor="text1"/>
          <w:sz w:val="24"/>
          <w:szCs w:val="24"/>
        </w:rPr>
        <w:t>â</w:t>
      </w:r>
      <w:r>
        <w:rPr>
          <w:rFonts w:ascii="Arial" w:hAnsi="Calibri"/>
          <w:color w:val="000000" w:themeColor="text1"/>
          <w:sz w:val="24"/>
          <w:szCs w:val="24"/>
        </w:rPr>
        <w:t>m Li</w:t>
      </w:r>
      <w:r>
        <w:rPr>
          <w:rFonts w:ascii="Arial" w:hAnsi="Calibri"/>
          <w:color w:val="000000" w:themeColor="text1"/>
          <w:sz w:val="24"/>
          <w:szCs w:val="24"/>
        </w:rPr>
        <w:t>ê</w:t>
      </w:r>
      <w:r>
        <w:rPr>
          <w:rFonts w:ascii="Arial" w:hAnsi="Calibri"/>
          <w:color w:val="000000" w:themeColor="text1"/>
          <w:sz w:val="24"/>
          <w:szCs w:val="24"/>
        </w:rPr>
        <w:t>n L</w:t>
      </w:r>
      <w:r>
        <w:rPr>
          <w:rFonts w:ascii="Arial" w:hAnsi="Calibri"/>
          <w:color w:val="000000" w:themeColor="text1"/>
          <w:sz w:val="24"/>
          <w:szCs w:val="24"/>
        </w:rPr>
        <w:t>ạ</w:t>
      </w:r>
      <w:r>
        <w:rPr>
          <w:rFonts w:ascii="Arial" w:hAnsi="Calibri"/>
          <w:color w:val="000000" w:themeColor="text1"/>
          <w:sz w:val="24"/>
          <w:szCs w:val="24"/>
        </w:rPr>
        <w:t>c: (833) 344-7365</w:t>
      </w:r>
    </w:p>
    <w:p w14:paraId="15958671" w14:textId="77777777" w:rsidR="00F94724" w:rsidRDefault="00F94724" w:rsidP="00F94724">
      <w:pPr>
        <w:spacing w:after="0" w:line="276" w:lineRule="auto"/>
        <w:rPr>
          <w:rFonts w:ascii="Arial" w:hAnsi="Arial" w:cs="Arial"/>
          <w:sz w:val="24"/>
          <w:szCs w:val="24"/>
        </w:rPr>
      </w:pPr>
    </w:p>
    <w:p w14:paraId="2F4FEE29" w14:textId="28705A83" w:rsidR="00F94724" w:rsidRDefault="00F94724" w:rsidP="00F94724">
      <w:pPr>
        <w:spacing w:after="0" w:line="276" w:lineRule="auto"/>
        <w:rPr>
          <w:rFonts w:ascii="Arial" w:hAnsi="Arial" w:cs="Arial"/>
          <w:sz w:val="24"/>
          <w:szCs w:val="24"/>
        </w:rPr>
      </w:pPr>
      <w:r>
        <w:rPr>
          <w:rFonts w:ascii="Arial" w:hAnsi="Arial"/>
          <w:b/>
          <w:noProof/>
          <w:sz w:val="20"/>
          <w:szCs w:val="24"/>
          <w:lang w:val="en-US"/>
        </w:rPr>
        <mc:AlternateContent>
          <mc:Choice Requires="wps">
            <w:drawing>
              <wp:anchor distT="0" distB="0" distL="114300" distR="114300" simplePos="0" relativeHeight="251658244" behindDoc="0" locked="0" layoutInCell="1" allowOverlap="1" wp14:anchorId="794D0F3B" wp14:editId="583056EF">
                <wp:simplePos x="0" y="0"/>
                <wp:positionH relativeFrom="column">
                  <wp:posOffset>0</wp:posOffset>
                </wp:positionH>
                <wp:positionV relativeFrom="paragraph">
                  <wp:posOffset>80645</wp:posOffset>
                </wp:positionV>
                <wp:extent cx="1792751" cy="99892"/>
                <wp:effectExtent l="0" t="0" r="0" b="0"/>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B1AA5E1">
              <v:shape id="Rectangle 6" style="position:absolute;margin-left:0;margin-top:6.35pt;width:141.1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J1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1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" w14:anchorId="55B763A6">
                <v:stroke joinstyle="miter"/>
                <v:path arrowok="t" o:connecttype="custom" o:connectlocs="0,0;1792751,0;1633712,99892;0,99892;0,0" o:connectangles="0,0,0,0,0"/>
              </v:shape>
            </w:pict>
          </mc:Fallback>
        </mc:AlternateContent>
      </w:r>
    </w:p>
    <w:p w14:paraId="45F55A1E" w14:textId="143AFB51" w:rsidR="0052593D" w:rsidRDefault="0052593D" w:rsidP="00F94724">
      <w:pPr>
        <w:spacing w:after="0" w:line="276" w:lineRule="auto"/>
        <w:rPr>
          <w:rFonts w:ascii="Arial" w:hAnsi="Arial" w:cs="Arial"/>
          <w:b/>
          <w:sz w:val="24"/>
          <w:szCs w:val="24"/>
        </w:rPr>
      </w:pPr>
      <w:r>
        <w:rPr>
          <w:rFonts w:ascii="Arial" w:hAnsi="Arial"/>
          <w:b/>
          <w:sz w:val="24"/>
          <w:szCs w:val="24"/>
        </w:rPr>
        <w:t>Có Thêm Thông Tin</w:t>
      </w:r>
    </w:p>
    <w:p w14:paraId="35C8132A" w14:textId="77777777" w:rsidR="00B43B3F" w:rsidRPr="00B43B3F" w:rsidRDefault="00B43B3F" w:rsidP="00F94724">
      <w:pPr>
        <w:spacing w:after="0" w:line="276" w:lineRule="auto"/>
        <w:rPr>
          <w:rFonts w:ascii="Arial" w:hAnsi="Arial" w:cs="Arial"/>
          <w:sz w:val="6"/>
          <w:szCs w:val="6"/>
        </w:rPr>
      </w:pPr>
    </w:p>
    <w:p w14:paraId="708F01E5" w14:textId="57FEE1E4" w:rsidR="0052593D" w:rsidRPr="002147C9" w:rsidRDefault="0052593D" w:rsidP="00F94724">
      <w:pPr>
        <w:spacing w:after="0" w:line="276" w:lineRule="auto"/>
        <w:rPr>
          <w:rFonts w:ascii="Arial" w:hAnsi="Arial" w:cs="Arial"/>
          <w:szCs w:val="24"/>
        </w:rPr>
      </w:pPr>
      <w:r>
        <w:rPr>
          <w:rFonts w:ascii="Arial" w:hAnsi="Arial"/>
          <w:szCs w:val="24"/>
        </w:rPr>
        <w:t xml:space="preserve">Để biết thêm thông tin chi tiết, vui lòng tham khảo trang web của Sở: </w:t>
      </w:r>
      <w:r>
        <w:rPr>
          <w:rFonts w:ascii="Arial" w:hAnsi="Arial"/>
          <w:b/>
          <w:szCs w:val="24"/>
        </w:rPr>
        <w:t>www.mass.gov/DFML</w:t>
      </w:r>
      <w:r>
        <w:rPr>
          <w:rFonts w:ascii="Arial" w:hAnsi="Arial"/>
          <w:szCs w:val="24"/>
        </w:rPr>
        <w:t xml:space="preserve">. </w:t>
      </w:r>
    </w:p>
    <w:p w14:paraId="17CC93C0" w14:textId="77777777" w:rsidR="000F4219" w:rsidRPr="00F94724" w:rsidRDefault="000F4219" w:rsidP="00F94724">
      <w:pPr>
        <w:spacing w:after="0" w:line="276" w:lineRule="auto"/>
        <w:rPr>
          <w:rFonts w:ascii="Arial" w:hAnsi="Arial" w:cs="Arial"/>
          <w:sz w:val="24"/>
          <w:szCs w:val="24"/>
        </w:rPr>
      </w:pPr>
    </w:p>
    <w:p w14:paraId="69FFF795" w14:textId="03C07958" w:rsidR="00DC24FD" w:rsidRDefault="00DC24FD" w:rsidP="007F318C">
      <w:pPr>
        <w:jc w:val="center"/>
        <w:rPr>
          <w:rFonts w:ascii="Arial" w:hAnsi="Arial" w:cs="Arial"/>
          <w:b/>
          <w:sz w:val="24"/>
          <w:szCs w:val="24"/>
          <w:u w:val="single"/>
        </w:rPr>
      </w:pPr>
      <w:r>
        <w:rPr>
          <w:rFonts w:ascii="Arial" w:hAnsi="Arial"/>
          <w:b/>
          <w:sz w:val="24"/>
          <w:szCs w:val="24"/>
          <w:u w:val="single"/>
        </w:rPr>
        <w:t>XÁC NHẬN</w:t>
      </w:r>
    </w:p>
    <w:p w14:paraId="09FBE975" w14:textId="77777777" w:rsidR="007F318C" w:rsidRPr="00F94724" w:rsidRDefault="007F318C" w:rsidP="007F318C">
      <w:pPr>
        <w:jc w:val="center"/>
        <w:rPr>
          <w:rFonts w:ascii="Arial" w:hAnsi="Arial" w:cs="Arial"/>
          <w:b/>
          <w:sz w:val="24"/>
          <w:szCs w:val="24"/>
          <w:u w:val="single"/>
        </w:rPr>
      </w:pPr>
    </w:p>
    <w:p w14:paraId="1BC9F45C" w14:textId="597FE675" w:rsidR="00DC24FD" w:rsidRPr="00F94724" w:rsidRDefault="00DC24FD" w:rsidP="00F94724">
      <w:pPr>
        <w:spacing w:after="0" w:line="276" w:lineRule="auto"/>
        <w:rPr>
          <w:rFonts w:ascii="Arial" w:hAnsi="Arial" w:cs="Arial"/>
          <w:sz w:val="24"/>
          <w:szCs w:val="24"/>
        </w:rPr>
      </w:pPr>
      <w:r>
        <w:rPr>
          <w:rFonts w:ascii="Arial" w:hAnsi="Arial"/>
          <w:sz w:val="24"/>
          <w:szCs w:val="24"/>
        </w:rPr>
        <w:t xml:space="preserve">Chữ ký của quý vị bên dưới xác nhận việc quý vị đã nhận được thông tin bên trên cùng thời điểm hợp đồng của quý vị được thực hiện vào hoặc trước ngày 1 tháng 10 năm 2019, tùy theo ngày nào muộn hơn.   </w:t>
      </w:r>
    </w:p>
    <w:p w14:paraId="2DB0301C" w14:textId="77777777" w:rsidR="00DC24FD" w:rsidRPr="00F94724" w:rsidRDefault="00DC24FD" w:rsidP="00F94724">
      <w:pPr>
        <w:spacing w:after="0" w:line="276" w:lineRule="auto"/>
        <w:rPr>
          <w:rFonts w:ascii="Arial" w:hAnsi="Arial" w:cs="Arial"/>
          <w:sz w:val="24"/>
          <w:szCs w:val="24"/>
        </w:rPr>
      </w:pPr>
    </w:p>
    <w:p w14:paraId="275E944F" w14:textId="77777777" w:rsidR="00CE5ADC" w:rsidRPr="00F94724" w:rsidRDefault="00CE5ADC" w:rsidP="00F94724">
      <w:pPr>
        <w:spacing w:after="0" w:line="276" w:lineRule="auto"/>
        <w:rPr>
          <w:rFonts w:ascii="Arial" w:hAnsi="Arial" w:cs="Arial"/>
          <w:sz w:val="24"/>
          <w:szCs w:val="24"/>
        </w:rPr>
      </w:pPr>
    </w:p>
    <w:p w14:paraId="506CC8C1" w14:textId="6544F0E4" w:rsidR="00CE5ADC" w:rsidRPr="00F94724" w:rsidRDefault="00CE5ADC" w:rsidP="00F94724">
      <w:pPr>
        <w:spacing w:after="0" w:line="276" w:lineRule="auto"/>
        <w:rPr>
          <w:rFonts w:ascii="Arial" w:hAnsi="Arial" w:cs="Arial"/>
          <w:sz w:val="24"/>
          <w:szCs w:val="24"/>
        </w:rPr>
      </w:pPr>
      <w:r>
        <w:rPr>
          <w:rFonts w:ascii="Arial" w:hAnsi="Arial"/>
          <w:sz w:val="24"/>
          <w:szCs w:val="24"/>
        </w:rPr>
        <w:t>___________________________________________________</w:t>
      </w:r>
      <w:r>
        <w:rPr>
          <w:rFonts w:ascii="Arial" w:hAnsi="Arial"/>
          <w:sz w:val="24"/>
          <w:szCs w:val="24"/>
        </w:rPr>
        <w:tab/>
        <w:t>__________________</w:t>
      </w:r>
    </w:p>
    <w:p w14:paraId="785E6628" w14:textId="37EA345A" w:rsidR="00CE5ADC" w:rsidRPr="00F94724" w:rsidRDefault="00CE5ADC" w:rsidP="00F94724">
      <w:pPr>
        <w:spacing w:after="0" w:line="276" w:lineRule="auto"/>
        <w:rPr>
          <w:rFonts w:ascii="Arial" w:hAnsi="Arial" w:cs="Arial"/>
          <w:sz w:val="24"/>
          <w:szCs w:val="24"/>
        </w:rPr>
      </w:pPr>
      <w:r>
        <w:rPr>
          <w:rFonts w:ascii="Arial" w:hAnsi="Arial"/>
          <w:b/>
          <w:sz w:val="24"/>
          <w:szCs w:val="24"/>
        </w:rPr>
        <w:t>Chữ Ký</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Ngày</w:t>
      </w:r>
    </w:p>
    <w:p w14:paraId="588208C3" w14:textId="77777777" w:rsidR="00CE5ADC" w:rsidRPr="00F94724" w:rsidRDefault="00CE5ADC" w:rsidP="00F94724">
      <w:pPr>
        <w:spacing w:after="0" w:line="276" w:lineRule="auto"/>
        <w:rPr>
          <w:rFonts w:ascii="Arial" w:hAnsi="Arial" w:cs="Arial"/>
          <w:sz w:val="24"/>
          <w:szCs w:val="24"/>
        </w:rPr>
      </w:pPr>
    </w:p>
    <w:p w14:paraId="0F9700FA" w14:textId="77777777" w:rsidR="00CE5ADC" w:rsidRPr="00F94724" w:rsidRDefault="00CE5ADC" w:rsidP="00F94724">
      <w:pPr>
        <w:spacing w:after="0" w:line="276" w:lineRule="auto"/>
        <w:rPr>
          <w:rFonts w:ascii="Arial" w:hAnsi="Arial" w:cs="Arial"/>
          <w:sz w:val="24"/>
          <w:szCs w:val="24"/>
        </w:rPr>
      </w:pPr>
      <w:r>
        <w:rPr>
          <w:rFonts w:ascii="Arial" w:hAnsi="Arial"/>
          <w:sz w:val="24"/>
          <w:szCs w:val="24"/>
        </w:rPr>
        <w:t>___________________________________________________</w:t>
      </w:r>
    </w:p>
    <w:p w14:paraId="2F0D2C05" w14:textId="77777777" w:rsidR="00CE5ADC" w:rsidRPr="00F94724" w:rsidRDefault="00CE5ADC" w:rsidP="00F94724">
      <w:pPr>
        <w:spacing w:after="0" w:line="276" w:lineRule="auto"/>
        <w:rPr>
          <w:rFonts w:ascii="Arial" w:hAnsi="Arial" w:cs="Arial"/>
          <w:b/>
          <w:sz w:val="24"/>
          <w:szCs w:val="24"/>
        </w:rPr>
      </w:pPr>
      <w:r>
        <w:rPr>
          <w:rFonts w:ascii="Arial" w:hAnsi="Arial"/>
          <w:b/>
          <w:sz w:val="24"/>
          <w:szCs w:val="24"/>
        </w:rPr>
        <w:t>Tên (Viết Hoa)</w:t>
      </w:r>
    </w:p>
    <w:p w14:paraId="35F4A43F" w14:textId="77777777" w:rsidR="00795D82" w:rsidRPr="00F94724" w:rsidRDefault="00795D82" w:rsidP="00F94724">
      <w:pPr>
        <w:spacing w:after="0" w:line="276" w:lineRule="auto"/>
        <w:rPr>
          <w:rFonts w:ascii="Arial" w:hAnsi="Arial" w:cs="Arial"/>
          <w:sz w:val="24"/>
          <w:szCs w:val="24"/>
        </w:rPr>
      </w:pPr>
    </w:p>
    <w:p w14:paraId="7235E4ED" w14:textId="29877A22" w:rsidR="00A83DBA" w:rsidRDefault="003025E4" w:rsidP="00F94724">
      <w:pPr>
        <w:spacing w:after="0" w:line="276" w:lineRule="auto"/>
        <w:rPr>
          <w:rFonts w:ascii="Arial" w:hAnsi="Arial" w:cs="Arial"/>
          <w:sz w:val="24"/>
          <w:szCs w:val="24"/>
        </w:rPr>
      </w:pPr>
      <w:r>
        <w:rPr>
          <w:rFonts w:ascii="Arial" w:hAnsi="Arial"/>
          <w:sz w:val="24"/>
          <w:szCs w:val="24"/>
        </w:rPr>
        <w:t xml:space="preserve">Chữ ký xác nhận của quý vị sẽ được thực thể kinh doanh nằm trong phạm vi của luật lưu giữ. Vui lòng giữ lại một bản sao để tự tham khảo. </w:t>
      </w:r>
    </w:p>
    <w:p w14:paraId="7C51BEF0" w14:textId="77777777" w:rsidR="00A83DBA" w:rsidRDefault="00A83DBA">
      <w:pPr>
        <w:rPr>
          <w:rFonts w:ascii="Arial" w:hAnsi="Arial" w:cs="Arial"/>
          <w:sz w:val="24"/>
          <w:szCs w:val="24"/>
        </w:rPr>
      </w:pPr>
      <w:r>
        <w:br w:type="page"/>
      </w:r>
    </w:p>
    <w:p w14:paraId="75DE8AAA" w14:textId="5C3DAA7A" w:rsidR="00FE533E" w:rsidRDefault="00A83DBA" w:rsidP="00FE533E">
      <w:r>
        <w:rPr>
          <w:rFonts w:ascii="Arial" w:hAnsi="Arial"/>
          <w:b/>
          <w:noProof/>
          <w:sz w:val="20"/>
          <w:szCs w:val="24"/>
          <w:lang w:val="en-US"/>
        </w:rPr>
        <w:lastRenderedPageBreak/>
        <mc:AlternateContent>
          <mc:Choice Requires="wps">
            <w:drawing>
              <wp:anchor distT="0" distB="0" distL="114300" distR="114300" simplePos="0" relativeHeight="251658246" behindDoc="0" locked="0" layoutInCell="1" allowOverlap="1" wp14:anchorId="478462F8" wp14:editId="3CD5ACB2">
                <wp:simplePos x="0" y="0"/>
                <wp:positionH relativeFrom="margin">
                  <wp:align>left</wp:align>
                </wp:positionH>
                <wp:positionV relativeFrom="paragraph">
                  <wp:posOffset>191770</wp:posOffset>
                </wp:positionV>
                <wp:extent cx="1792751" cy="99892"/>
                <wp:effectExtent l="0" t="0" r="0" b="0"/>
                <wp:wrapNone/>
                <wp:docPr id="11"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1343505">
              <v:shape id="Rectangle 6" style="position:absolute;margin-left:0;margin-top:15.1pt;width:141.15pt;height:7.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dtwwMAANE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" w14:anchorId="055744D1">
                <v:stroke joinstyle="miter"/>
                <v:path arrowok="t" o:connecttype="custom" o:connectlocs="0,0;1792751,0;1633712,99892;0,99892;0,0" o:connectangles="0,0,0,0,0"/>
                <w10:wrap anchorx="margin"/>
              </v:shape>
            </w:pict>
          </mc:Fallback>
        </mc:AlternateContent>
      </w:r>
      <w:r>
        <w:rPr>
          <w:rFonts w:ascii="Arial" w:hAnsi="Arial"/>
          <w:b/>
          <w:noProof/>
          <w:sz w:val="20"/>
          <w:szCs w:val="24"/>
          <w:lang w:val="en-US"/>
        </w:rPr>
        <mc:AlternateContent>
          <mc:Choice Requires="wps">
            <w:drawing>
              <wp:anchor distT="0" distB="0" distL="114300" distR="114300" simplePos="0" relativeHeight="251658247" behindDoc="0" locked="0" layoutInCell="1" allowOverlap="1" wp14:anchorId="74CF9660" wp14:editId="5AC8D935">
                <wp:simplePos x="0" y="0"/>
                <wp:positionH relativeFrom="margin">
                  <wp:align>left</wp:align>
                </wp:positionH>
                <wp:positionV relativeFrom="paragraph">
                  <wp:posOffset>191770</wp:posOffset>
                </wp:positionV>
                <wp:extent cx="1792751" cy="99892"/>
                <wp:effectExtent l="0" t="0" r="0" b="0"/>
                <wp:wrapNone/>
                <wp:docPr id="12"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0CA93A3">
              <v:shape id="Rectangle 6" style="position:absolute;margin-left:0;margin-top:15.1pt;width:141.15pt;height:7.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1cxQMAANELAAAOAAAAZHJzL2Uyb0RvYy54bWzcVk1v3DYQvRfofyB0LFBrv9daeB0YDlwU&#10;MBIjdpHkyKWolQCKVEnuh/v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" w14:anchorId="3A8EFBA7">
                <v:stroke joinstyle="miter"/>
                <v:path arrowok="t" o:connecttype="custom" o:connectlocs="0,0;1792751,0;1633712,99892;0,99892;0,0" o:connectangles="0,0,0,0,0"/>
                <w10:wrap anchorx="margin"/>
              </v:shape>
            </w:pict>
          </mc:Fallback>
        </mc:AlternateContent>
      </w:r>
      <w:r>
        <w:rPr>
          <w:noProof/>
          <w:lang w:val="en-US"/>
        </w:rPr>
        <mc:AlternateContent>
          <mc:Choice Requires="wps">
            <w:drawing>
              <wp:anchor distT="0" distB="0" distL="114300" distR="114300" simplePos="0" relativeHeight="251658248" behindDoc="0" locked="0" layoutInCell="1" allowOverlap="1" wp14:anchorId="38A6E651" wp14:editId="20CFBACA">
                <wp:simplePos x="0" y="0"/>
                <wp:positionH relativeFrom="margin">
                  <wp:align>left</wp:align>
                </wp:positionH>
                <wp:positionV relativeFrom="paragraph">
                  <wp:posOffset>191770</wp:posOffset>
                </wp:positionV>
                <wp:extent cx="1792605" cy="99695"/>
                <wp:effectExtent l="0" t="0" r="0" b="0"/>
                <wp:wrapNone/>
                <wp:docPr id="13" name="Freeform: Shape 13"/>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864D201">
              <v:shape id="Freeform: Shape 13" style="position:absolute;margin-left:0;margin-top:15.1pt;width:141.15pt;height:7.8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" w14:anchorId="4F78C0B5">
                <v:stroke joinstyle="miter"/>
                <v:path arrowok="t" o:connecttype="custom" o:connectlocs="0,0;1792605,0;1633579,99695;0,99695;0,0" o:connectangles="0,0,0,0,0"/>
                <w10:wrap anchorx="margin"/>
              </v:shape>
            </w:pict>
          </mc:Fallback>
        </mc:AlternateContent>
      </w:r>
    </w:p>
    <w:p w14:paraId="757A8268" w14:textId="33A821C1" w:rsidR="00FE533E" w:rsidRPr="005D1B10" w:rsidRDefault="00FE533E" w:rsidP="00F533F3">
      <w:pPr>
        <w:spacing w:after="0" w:line="240" w:lineRule="auto"/>
        <w:rPr>
          <w:rFonts w:ascii="Arial" w:hAnsi="Arial" w:cs="Arial"/>
          <w:b/>
          <w:bCs/>
          <w:sz w:val="24"/>
          <w:szCs w:val="24"/>
          <w:lang w:val="en-US"/>
        </w:rPr>
      </w:pPr>
      <w:r>
        <w:rPr>
          <w:rFonts w:ascii="Arial" w:hAnsi="Arial"/>
          <w:b/>
          <w:bCs/>
          <w:sz w:val="24"/>
          <w:szCs w:val="24"/>
        </w:rPr>
        <w:t>Tỷ Lệ Hiệu Lực: 202</w:t>
      </w:r>
      <w:r w:rsidR="005D1B10">
        <w:rPr>
          <w:rFonts w:ascii="Arial" w:hAnsi="Arial"/>
          <w:b/>
          <w:bCs/>
          <w:sz w:val="24"/>
          <w:szCs w:val="24"/>
          <w:lang w:val="en-US"/>
        </w:rPr>
        <w:t>3</w:t>
      </w:r>
    </w:p>
    <w:p w14:paraId="77E9CA49" w14:textId="77777777" w:rsidR="00FE533E" w:rsidRDefault="00FE533E" w:rsidP="00F533F3">
      <w:pPr>
        <w:spacing w:after="0" w:line="240" w:lineRule="auto"/>
        <w:rPr>
          <w:rFonts w:ascii="Arial" w:hAnsi="Arial" w:cs="Arial"/>
          <w:b/>
          <w:sz w:val="24"/>
          <w:szCs w:val="26"/>
        </w:rPr>
      </w:pPr>
    </w:p>
    <w:p w14:paraId="5F02521F" w14:textId="77777777" w:rsidR="00FE533E" w:rsidRDefault="00FE533E" w:rsidP="00F533F3">
      <w:pPr>
        <w:spacing w:after="0" w:line="240" w:lineRule="auto"/>
        <w:rPr>
          <w:rFonts w:ascii="Arial" w:hAnsi="Arial" w:cs="Arial"/>
          <w:i/>
          <w:sz w:val="24"/>
          <w:szCs w:val="26"/>
        </w:rPr>
      </w:pPr>
      <w:r>
        <w:rPr>
          <w:rFonts w:ascii="Arial" w:hAnsi="Arial"/>
          <w:i/>
          <w:sz w:val="24"/>
          <w:szCs w:val="26"/>
        </w:rPr>
        <w:t>Dành cho người sử dụng lao động với từ 25 nhân viên trở lên</w:t>
      </w:r>
    </w:p>
    <w:p w14:paraId="771555FC" w14:textId="77777777" w:rsidR="00FE533E" w:rsidRDefault="00FE533E" w:rsidP="00F533F3">
      <w:pPr>
        <w:spacing w:after="0" w:line="240" w:lineRule="auto"/>
        <w:rPr>
          <w:rFonts w:ascii="Arial" w:hAnsi="Arial" w:cs="Arial"/>
          <w:b/>
          <w:sz w:val="24"/>
          <w:szCs w:val="26"/>
        </w:rPr>
      </w:pPr>
    </w:p>
    <w:tbl>
      <w:tblPr>
        <w:tblStyle w:val="TableGrid"/>
        <w:tblW w:w="0" w:type="auto"/>
        <w:tblLook w:val="04A0" w:firstRow="1" w:lastRow="0" w:firstColumn="1" w:lastColumn="0" w:noHBand="0" w:noVBand="1"/>
      </w:tblPr>
      <w:tblGrid>
        <w:gridCol w:w="3116"/>
        <w:gridCol w:w="3117"/>
        <w:gridCol w:w="3117"/>
      </w:tblGrid>
      <w:tr w:rsidR="00FE533E"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Default="00FE533E" w:rsidP="00F533F3">
            <w:pPr>
              <w:jc w:val="center"/>
              <w:rPr>
                <w:rFonts w:ascii="Arial" w:hAnsi="Arial" w:cs="Arial"/>
                <w:b/>
                <w:sz w:val="24"/>
                <w:szCs w:val="26"/>
              </w:rPr>
            </w:pPr>
            <w:r>
              <w:rPr>
                <w:rFonts w:ascii="Arial" w:hAnsi="Arial"/>
                <w:b/>
                <w:sz w:val="24"/>
                <w:szCs w:val="26"/>
              </w:rPr>
              <w:t>Đóng Góp Cho Nghỉ Phép Vì Lý Do Gia Đình</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Default="00FE533E" w:rsidP="00F533F3">
            <w:pPr>
              <w:jc w:val="center"/>
              <w:rPr>
                <w:rFonts w:ascii="Arial" w:hAnsi="Arial" w:cs="Arial"/>
                <w:b/>
                <w:sz w:val="24"/>
                <w:szCs w:val="26"/>
              </w:rPr>
            </w:pPr>
            <w:r>
              <w:rPr>
                <w:rFonts w:ascii="Arial" w:hAnsi="Arial"/>
                <w:b/>
                <w:sz w:val="24"/>
                <w:szCs w:val="26"/>
              </w:rPr>
              <w:t>Đóng Góp Cho Nghỉ Phép Vì Lý Do Y tế</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Default="00FE533E" w:rsidP="00F533F3">
            <w:pPr>
              <w:jc w:val="center"/>
              <w:rPr>
                <w:rFonts w:ascii="Arial" w:hAnsi="Arial" w:cs="Arial"/>
                <w:b/>
                <w:sz w:val="24"/>
                <w:szCs w:val="26"/>
              </w:rPr>
            </w:pPr>
            <w:r>
              <w:rPr>
                <w:rFonts w:ascii="Arial" w:hAnsi="Arial"/>
                <w:b/>
                <w:sz w:val="24"/>
                <w:szCs w:val="26"/>
              </w:rPr>
              <w:t>Tổng Số Tiền Đóng Góp</w:t>
            </w:r>
          </w:p>
        </w:tc>
      </w:tr>
      <w:tr w:rsidR="00FE533E"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79966C58" w:rsidR="00FE533E" w:rsidRDefault="00FE533E" w:rsidP="00F533F3">
            <w:pPr>
              <w:jc w:val="center"/>
              <w:rPr>
                <w:rFonts w:ascii="Arial" w:hAnsi="Arial" w:cs="Arial"/>
                <w:b/>
                <w:bCs/>
                <w:sz w:val="24"/>
                <w:szCs w:val="24"/>
              </w:rPr>
            </w:pPr>
            <w:r>
              <w:rPr>
                <w:rFonts w:ascii="Arial" w:hAnsi="Arial"/>
                <w:b/>
                <w:bCs/>
                <w:sz w:val="24"/>
                <w:szCs w:val="24"/>
              </w:rPr>
              <w:t>0,1</w:t>
            </w:r>
            <w:r w:rsidR="005D1B10">
              <w:rPr>
                <w:rFonts w:ascii="Arial" w:hAnsi="Arial"/>
                <w:b/>
                <w:bCs/>
                <w:sz w:val="24"/>
                <w:szCs w:val="24"/>
                <w:lang w:val="en-US"/>
              </w:rPr>
              <w:t>1</w:t>
            </w:r>
            <w:r>
              <w:rPr>
                <w:rFonts w:ascii="Arial" w:hAnsi="Arial"/>
                <w:b/>
                <w:bCs/>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7153D14C" w:rsidR="00FE533E" w:rsidRDefault="00FE533E" w:rsidP="00F533F3">
            <w:pPr>
              <w:jc w:val="center"/>
              <w:rPr>
                <w:rFonts w:ascii="Arial" w:hAnsi="Arial" w:cs="Arial"/>
                <w:b/>
                <w:bCs/>
                <w:sz w:val="24"/>
                <w:szCs w:val="24"/>
              </w:rPr>
            </w:pPr>
            <w:r>
              <w:rPr>
                <w:rFonts w:ascii="Arial" w:hAnsi="Arial"/>
                <w:b/>
                <w:bCs/>
                <w:sz w:val="24"/>
                <w:szCs w:val="24"/>
              </w:rPr>
              <w:t>0,5</w:t>
            </w:r>
            <w:r w:rsidR="005D1B10">
              <w:rPr>
                <w:rFonts w:ascii="Arial" w:hAnsi="Arial"/>
                <w:b/>
                <w:bCs/>
                <w:sz w:val="24"/>
                <w:szCs w:val="24"/>
                <w:lang w:val="en-US"/>
              </w:rPr>
              <w:t>2</w:t>
            </w:r>
            <w:r>
              <w:rPr>
                <w:rFonts w:ascii="Arial" w:hAnsi="Arial"/>
                <w:b/>
                <w:bCs/>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5838A263" w:rsidR="00FE533E" w:rsidRDefault="00FE533E" w:rsidP="00F533F3">
            <w:pPr>
              <w:jc w:val="center"/>
              <w:rPr>
                <w:rFonts w:ascii="Arial" w:hAnsi="Arial" w:cs="Arial"/>
                <w:b/>
                <w:bCs/>
                <w:sz w:val="24"/>
                <w:szCs w:val="24"/>
              </w:rPr>
            </w:pPr>
            <w:r>
              <w:rPr>
                <w:rFonts w:ascii="Arial" w:hAnsi="Arial"/>
                <w:b/>
                <w:bCs/>
                <w:sz w:val="24"/>
                <w:szCs w:val="24"/>
              </w:rPr>
              <w:t>0,6</w:t>
            </w:r>
            <w:r w:rsidR="005D1B10">
              <w:rPr>
                <w:rFonts w:ascii="Arial" w:hAnsi="Arial"/>
                <w:b/>
                <w:bCs/>
                <w:sz w:val="24"/>
                <w:szCs w:val="24"/>
                <w:lang w:val="en-US"/>
              </w:rPr>
              <w:t>3</w:t>
            </w:r>
            <w:r>
              <w:rPr>
                <w:rFonts w:ascii="Arial" w:hAnsi="Arial"/>
                <w:b/>
                <w:bCs/>
                <w:sz w:val="24"/>
                <w:szCs w:val="24"/>
              </w:rPr>
              <w:t>%</w:t>
            </w:r>
          </w:p>
        </w:tc>
      </w:tr>
    </w:tbl>
    <w:p w14:paraId="6CF6095B" w14:textId="77777777" w:rsidR="00FE533E" w:rsidRDefault="00FE533E" w:rsidP="00F533F3">
      <w:pPr>
        <w:spacing w:after="0" w:line="240" w:lineRule="auto"/>
        <w:rPr>
          <w:rFonts w:ascii="Arial" w:hAnsi="Arial" w:cs="Arial"/>
          <w:b/>
          <w:sz w:val="24"/>
          <w:szCs w:val="26"/>
        </w:rPr>
      </w:pPr>
    </w:p>
    <w:p w14:paraId="0642C5CD" w14:textId="4E252311" w:rsidR="00FE533E" w:rsidRPr="005D1B10" w:rsidRDefault="00FE533E" w:rsidP="00F533F3">
      <w:pPr>
        <w:spacing w:after="0" w:line="240" w:lineRule="auto"/>
        <w:rPr>
          <w:rFonts w:ascii="Arial" w:hAnsi="Arial" w:cs="Arial"/>
          <w:szCs w:val="24"/>
        </w:rPr>
      </w:pPr>
      <w:r>
        <w:rPr>
          <w:rFonts w:ascii="Arial" w:hAnsi="Arial"/>
        </w:rPr>
        <w:t>Vào ngày 1 tháng 10 năm 202</w:t>
      </w:r>
      <w:r w:rsidR="005D1B10" w:rsidRPr="005D1B10">
        <w:rPr>
          <w:rFonts w:ascii="Arial" w:hAnsi="Arial"/>
        </w:rPr>
        <w:t>2</w:t>
      </w:r>
      <w:r>
        <w:rPr>
          <w:rFonts w:ascii="Arial" w:hAnsi="Arial"/>
        </w:rPr>
        <w:t>, khoản đóng góp đến Quỹ Ủy Thác An Sinh Việc Làm của Sở Nghỉ Phép Vì Lý Do Gia Đình và Y Tế (DFML) đã được cập nhật lịch năm 202</w:t>
      </w:r>
      <w:r w:rsidR="005D1B10" w:rsidRPr="005D1B10">
        <w:rPr>
          <w:rFonts w:ascii="Arial" w:hAnsi="Arial"/>
        </w:rPr>
        <w:t>3</w:t>
      </w:r>
      <w:r>
        <w:rPr>
          <w:rFonts w:ascii="Arial" w:hAnsi="Arial"/>
        </w:rPr>
        <w:t xml:space="preserve">. </w:t>
      </w:r>
      <w:r>
        <w:rPr>
          <w:rFonts w:ascii="Arial" w:hAnsi="Arial"/>
          <w:szCs w:val="24"/>
        </w:rPr>
        <w:t>Những người sử dụng lao động chịu trách nhiệm gửi các khoản đóng góp đến DFML cho tất cả nhân viên. </w:t>
      </w:r>
      <w:r>
        <w:rPr>
          <w:rFonts w:ascii="Arial" w:hAnsi="Arial"/>
        </w:rPr>
        <w:t>Năm 202</w:t>
      </w:r>
      <w:r w:rsidR="005D1B10" w:rsidRPr="005D1B10">
        <w:rPr>
          <w:rFonts w:ascii="Arial" w:hAnsi="Arial"/>
        </w:rPr>
        <w:t>3</w:t>
      </w:r>
      <w:r>
        <w:rPr>
          <w:rFonts w:ascii="Arial" w:hAnsi="Arial"/>
        </w:rPr>
        <w:t>, tổng số tiền đóng góp là 00,6</w:t>
      </w:r>
      <w:r w:rsidR="005D1B10" w:rsidRPr="005D1B10">
        <w:rPr>
          <w:rFonts w:ascii="Arial" w:hAnsi="Arial"/>
        </w:rPr>
        <w:t>3</w:t>
      </w:r>
      <w:r>
        <w:rPr>
          <w:rFonts w:ascii="Arial" w:hAnsi="Arial"/>
        </w:rPr>
        <w:t xml:space="preserve">% tiền lương.  </w:t>
      </w:r>
    </w:p>
    <w:p w14:paraId="4AAAEB6A" w14:textId="77777777" w:rsidR="00FE533E" w:rsidRDefault="00FE533E" w:rsidP="00F533F3">
      <w:pPr>
        <w:spacing w:after="0" w:line="240" w:lineRule="auto"/>
        <w:rPr>
          <w:rFonts w:ascii="Arial" w:hAnsi="Arial" w:cs="Arial"/>
        </w:rPr>
      </w:pPr>
      <w:r>
        <w:rPr>
          <w:rFonts w:ascii="Arial" w:hAnsi="Arial"/>
        </w:rPr>
        <w:t xml:space="preserve"> </w:t>
      </w:r>
    </w:p>
    <w:p w14:paraId="1A162637" w14:textId="64C48EBE" w:rsidR="00FE533E" w:rsidRDefault="00FE533E" w:rsidP="00F533F3">
      <w:pPr>
        <w:spacing w:after="0" w:line="240" w:lineRule="auto"/>
        <w:rPr>
          <w:rFonts w:ascii="Arial" w:hAnsi="Arial" w:cs="Arial"/>
        </w:rPr>
      </w:pPr>
      <w:r>
        <w:rPr>
          <w:rFonts w:ascii="Arial" w:hAnsi="Arial"/>
        </w:rPr>
        <w:t>Theo luật, người sử dụng lao động có trách nhiệm đóng góp tối thiểu 60% cho nghỉ phép vì lý do y tế (0,3</w:t>
      </w:r>
      <w:r w:rsidR="00450941" w:rsidRPr="00450941">
        <w:rPr>
          <w:rFonts w:ascii="Arial" w:hAnsi="Arial"/>
        </w:rPr>
        <w:t>12</w:t>
      </w:r>
      <w:r>
        <w:rPr>
          <w:rFonts w:ascii="Arial" w:hAnsi="Arial"/>
        </w:rPr>
        <w:t>% tiền lương) nhưng được phép khấu trừ từ tiền lương của người lao động lên đến 40% của khoản đóng góp nghỉ phép vì lý do y tế (0,2</w:t>
      </w:r>
      <w:r w:rsidR="00450941" w:rsidRPr="00450941">
        <w:rPr>
          <w:rFonts w:ascii="Arial" w:hAnsi="Arial"/>
        </w:rPr>
        <w:t>08</w:t>
      </w:r>
      <w:r>
        <w:rPr>
          <w:rFonts w:ascii="Arial" w:hAnsi="Arial"/>
        </w:rPr>
        <w:t>% tiền lương) và lên đến 100% của khoản đóng góp nghỉ phép vì lý do gia đình (0,1</w:t>
      </w:r>
      <w:r w:rsidR="00450941" w:rsidRPr="00450941">
        <w:rPr>
          <w:rFonts w:ascii="Arial" w:hAnsi="Arial"/>
        </w:rPr>
        <w:t>1</w:t>
      </w:r>
      <w:r>
        <w:rPr>
          <w:rFonts w:ascii="Arial" w:hAnsi="Arial"/>
        </w:rPr>
        <w:t xml:space="preserve">% tiền lương). </w:t>
      </w:r>
    </w:p>
    <w:p w14:paraId="5EC4C440" w14:textId="77777777" w:rsidR="00FE533E" w:rsidRDefault="00FE533E" w:rsidP="00F533F3">
      <w:pPr>
        <w:spacing w:after="0" w:line="240" w:lineRule="auto"/>
        <w:rPr>
          <w:rFonts w:ascii="Arial" w:hAnsi="Arial" w:cs="Arial"/>
          <w:b/>
          <w:sz w:val="24"/>
          <w:szCs w:val="26"/>
        </w:rPr>
      </w:pPr>
    </w:p>
    <w:p w14:paraId="3DA9B4E6" w14:textId="77777777" w:rsidR="00FE533E" w:rsidRDefault="00FE533E" w:rsidP="00F533F3">
      <w:pPr>
        <w:spacing w:after="0" w:line="240" w:lineRule="auto"/>
        <w:rPr>
          <w:rFonts w:ascii="Arial" w:hAnsi="Arial" w:cs="Arial"/>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Default="00FE533E" w:rsidP="00F533F3">
            <w:pPr>
              <w:ind w:left="113" w:right="113"/>
              <w:jc w:val="center"/>
              <w:rPr>
                <w:rFonts w:ascii="Arial" w:eastAsia="Times New Roman" w:hAnsi="Arial" w:cs="Arial"/>
                <w:b/>
                <w:color w:val="FFFFFF"/>
              </w:rPr>
            </w:pPr>
            <w:r>
              <w:rPr>
                <w:rFonts w:ascii="Arial" w:hAnsi="Arial"/>
                <w:b/>
                <w:color w:val="FFFFFF"/>
              </w:rPr>
              <w:t>Nghỉ Phép Vì Lý Do Y Tế</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4971ED5A" w:rsidR="00FE533E" w:rsidRDefault="00FE533E" w:rsidP="00F533F3">
            <w:pPr>
              <w:jc w:val="center"/>
              <w:rPr>
                <w:rFonts w:ascii="Arial" w:eastAsia="Times New Roman" w:hAnsi="Arial" w:cs="Arial"/>
              </w:rPr>
            </w:pPr>
            <w:r>
              <w:rPr>
                <w:rFonts w:ascii="Arial" w:hAnsi="Arial"/>
              </w:rPr>
              <w:t>Tổng Số Tiền Đóng Góp Cần Thiết: 0,5</w:t>
            </w:r>
            <w:r w:rsidR="00450941" w:rsidRPr="00450941">
              <w:rPr>
                <w:rFonts w:ascii="Arial" w:hAnsi="Arial"/>
              </w:rPr>
              <w:t>2</w:t>
            </w:r>
            <w:r>
              <w:rPr>
                <w:rFonts w:ascii="Arial" w:hAnsi="Arial"/>
              </w:rPr>
              <w:t>%</w:t>
            </w:r>
          </w:p>
        </w:tc>
      </w:tr>
      <w:tr w:rsidR="00FE533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Default="00FE533E" w:rsidP="00F533F3">
            <w:pPr>
              <w:rPr>
                <w:rFonts w:ascii="Arial" w:eastAsia="Times New Roman" w:hAnsi="Arial" w:cs="Arial"/>
                <w:b/>
                <w:color w:val="FFFFFF"/>
              </w:rPr>
            </w:pPr>
          </w:p>
        </w:tc>
        <w:tc>
          <w:tcPr>
            <w:tcW w:w="260" w:type="dxa"/>
            <w:tcBorders>
              <w:top w:val="single" w:sz="12" w:space="0" w:color="000000" w:themeColor="text1"/>
              <w:left w:val="nil"/>
              <w:bottom w:val="nil"/>
              <w:right w:val="nil"/>
            </w:tcBorders>
          </w:tcPr>
          <w:p w14:paraId="4191EBA2" w14:textId="77777777" w:rsidR="00FE533E" w:rsidRDefault="00FE533E" w:rsidP="00F533F3">
            <w:pPr>
              <w:rPr>
                <w:rFonts w:ascii="Arial" w:eastAsia="Times New Roman" w:hAnsi="Arial" w:cs="Arial"/>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Default="00FE533E" w:rsidP="00F533F3">
            <w:pPr>
              <w:rPr>
                <w:rFonts w:ascii="Arial" w:eastAsia="Times New Roman" w:hAnsi="Arial" w:cs="Arial"/>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Default="00FE533E" w:rsidP="00F533F3">
            <w:pPr>
              <w:jc w:val="center"/>
              <w:rPr>
                <w:rFonts w:ascii="Arial" w:eastAsia="Times New Roman" w:hAnsi="Arial" w:cs="Arial"/>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Default="00FE533E" w:rsidP="00F533F3">
            <w:pPr>
              <w:jc w:val="right"/>
              <w:rPr>
                <w:rFonts w:ascii="Arial" w:eastAsia="Times New Roman" w:hAnsi="Arial" w:cs="Arial"/>
                <w:szCs w:val="24"/>
              </w:rPr>
            </w:pPr>
            <w:r>
              <w:rPr>
                <w:rFonts w:ascii="Arial" w:hAnsi="Arial"/>
                <w:szCs w:val="24"/>
              </w:rPr>
              <w:t>sẽ đóng góp</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Default="00FE533E" w:rsidP="00F533F3">
            <w:pPr>
              <w:jc w:val="center"/>
              <w:rPr>
                <w:rFonts w:ascii="Arial" w:eastAsia="Times New Roman" w:hAnsi="Arial" w:cs="Arial"/>
                <w:b/>
                <w:sz w:val="18"/>
                <w:szCs w:val="24"/>
              </w:rPr>
            </w:pPr>
            <w:r>
              <w:rPr>
                <w:rFonts w:ascii="Arial" w:hAnsi="Arial"/>
                <w:b/>
                <w:sz w:val="24"/>
                <w:szCs w:val="24"/>
              </w:rPr>
              <w:t>___%</w:t>
            </w:r>
          </w:p>
          <w:p w14:paraId="0FEFB1C1" w14:textId="77777777" w:rsidR="00FE533E" w:rsidRDefault="00FE533E" w:rsidP="00F533F3">
            <w:pPr>
              <w:jc w:val="center"/>
              <w:rPr>
                <w:rFonts w:ascii="Arial" w:eastAsia="Times New Roman" w:hAnsi="Arial" w:cs="Arial"/>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Default="00FE533E" w:rsidP="00F533F3">
            <w:pPr>
              <w:rPr>
                <w:rFonts w:ascii="Arial" w:eastAsia="Times New Roman" w:hAnsi="Arial" w:cs="Arial"/>
                <w:b/>
                <w:szCs w:val="24"/>
              </w:rPr>
            </w:pPr>
            <w:r>
              <w:rPr>
                <w:rFonts w:ascii="Arial" w:hAnsi="Arial"/>
                <w:szCs w:val="24"/>
              </w:rPr>
              <w:t>của khoản đóng góp nghỉ phép vì lý do y tế</w:t>
            </w:r>
          </w:p>
        </w:tc>
      </w:tr>
      <w:tr w:rsidR="00FE533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Default="00FE533E" w:rsidP="00F533F3">
            <w:pPr>
              <w:rPr>
                <w:rFonts w:ascii="Arial" w:eastAsia="Times New Roman" w:hAnsi="Arial" w:cs="Arial"/>
                <w:b/>
                <w:color w:val="FFFFFF"/>
              </w:rPr>
            </w:pPr>
          </w:p>
        </w:tc>
        <w:tc>
          <w:tcPr>
            <w:tcW w:w="260" w:type="dxa"/>
            <w:tcBorders>
              <w:top w:val="nil"/>
              <w:left w:val="nil"/>
              <w:bottom w:val="single" w:sz="12" w:space="0" w:color="000000" w:themeColor="text1"/>
              <w:right w:val="nil"/>
            </w:tcBorders>
          </w:tcPr>
          <w:p w14:paraId="29828BCE" w14:textId="77777777" w:rsidR="00FE533E" w:rsidRDefault="00FE533E" w:rsidP="00F533F3">
            <w:pPr>
              <w:jc w:val="center"/>
              <w:rPr>
                <w:rFonts w:ascii="Arial" w:eastAsia="Times New Roman" w:hAnsi="Arial" w:cs="Arial"/>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Default="00FE533E" w:rsidP="00F533F3">
            <w:pPr>
              <w:jc w:val="center"/>
              <w:rPr>
                <w:rFonts w:ascii="Arial" w:eastAsia="Times New Roman" w:hAnsi="Arial" w:cs="Arial"/>
                <w:szCs w:val="24"/>
              </w:rPr>
            </w:pPr>
            <w:r>
              <w:rPr>
                <w:rFonts w:ascii="Arial" w:hAnsi="Arial"/>
                <w:szCs w:val="24"/>
              </w:rPr>
              <w:t>(Tên Người Sử Dụng Lao Động)</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Default="00FE533E" w:rsidP="00F533F3">
            <w:pPr>
              <w:rPr>
                <w:rFonts w:ascii="Arial" w:eastAsia="Times New Roman" w:hAnsi="Arial" w:cs="Arial"/>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Default="00FE533E" w:rsidP="00F533F3">
            <w:pPr>
              <w:jc w:val="right"/>
              <w:rPr>
                <w:rFonts w:ascii="Arial" w:eastAsia="Times New Roman" w:hAnsi="Arial" w:cs="Arial"/>
                <w:szCs w:val="24"/>
              </w:rPr>
            </w:pPr>
            <w:r>
              <w:rPr>
                <w:rFonts w:ascii="Arial" w:hAnsi="Arial"/>
                <w:szCs w:val="24"/>
              </w:rPr>
              <w:t xml:space="preserve">và phần còn lại </w:t>
            </w:r>
            <w:r>
              <w:rPr>
                <w:rFonts w:ascii="Arial" w:hAnsi="Arial"/>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Default="00FE533E" w:rsidP="00F533F3">
            <w:pPr>
              <w:jc w:val="center"/>
              <w:rPr>
                <w:rFonts w:ascii="Arial" w:eastAsia="Times New Roman" w:hAnsi="Arial" w:cs="Arial"/>
                <w:b/>
                <w:sz w:val="24"/>
                <w:szCs w:val="24"/>
              </w:rPr>
            </w:pPr>
            <w:r>
              <w:rPr>
                <w:rFonts w:ascii="Arial" w:hAnsi="Arial"/>
                <w:b/>
                <w:sz w:val="24"/>
                <w:szCs w:val="24"/>
              </w:rPr>
              <w:t>___%</w:t>
            </w:r>
          </w:p>
          <w:p w14:paraId="450CBE2B" w14:textId="77777777" w:rsidR="00FE533E" w:rsidRDefault="00FE533E" w:rsidP="00F533F3">
            <w:pPr>
              <w:jc w:val="center"/>
              <w:rPr>
                <w:rFonts w:ascii="Arial" w:eastAsia="Times New Roman" w:hAnsi="Arial" w:cs="Arial"/>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Default="00FE533E" w:rsidP="00F533F3">
            <w:pPr>
              <w:rPr>
                <w:rFonts w:ascii="Arial" w:eastAsia="Times New Roman" w:hAnsi="Arial" w:cs="Arial"/>
                <w:b/>
                <w:szCs w:val="24"/>
              </w:rPr>
            </w:pPr>
            <w:r>
              <w:rPr>
                <w:rFonts w:ascii="Arial" w:hAnsi="Arial"/>
                <w:szCs w:val="24"/>
              </w:rPr>
              <w:t>sẽ được khấu trừ từ thu nhập của quý vị</w:t>
            </w:r>
          </w:p>
        </w:tc>
      </w:tr>
    </w:tbl>
    <w:p w14:paraId="6F3038F8" w14:textId="77777777" w:rsidR="00FE533E" w:rsidRDefault="00FE533E" w:rsidP="00F533F3">
      <w:pPr>
        <w:spacing w:after="0" w:line="240" w:lineRule="auto"/>
        <w:rPr>
          <w:rFonts w:ascii="Arial" w:hAnsi="Arial" w:cs="Arial"/>
          <w:b/>
          <w:sz w:val="24"/>
          <w:szCs w:val="26"/>
        </w:rPr>
      </w:pPr>
    </w:p>
    <w:p w14:paraId="280686F2" w14:textId="77777777" w:rsidR="00FE533E" w:rsidRDefault="00FE533E" w:rsidP="00F533F3">
      <w:pPr>
        <w:spacing w:line="240" w:lineRule="auto"/>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Default="00FE533E" w:rsidP="00F533F3">
            <w:pPr>
              <w:ind w:left="113" w:right="113"/>
              <w:jc w:val="center"/>
              <w:rPr>
                <w:rFonts w:ascii="Arial" w:eastAsia="Times New Roman" w:hAnsi="Arial" w:cs="Arial"/>
                <w:b/>
                <w:color w:val="FFFFFF"/>
                <w:szCs w:val="28"/>
              </w:rPr>
            </w:pPr>
            <w:r>
              <w:rPr>
                <w:rFonts w:ascii="Arial" w:hAnsi="Arial"/>
                <w:b/>
                <w:color w:val="FFFFFF"/>
                <w:szCs w:val="28"/>
              </w:rPr>
              <w:t>Nghỉ Phép Vì Lý Do Gia Đình</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76EB208A" w:rsidR="00FE533E" w:rsidRDefault="00FE533E" w:rsidP="00F533F3">
            <w:pPr>
              <w:jc w:val="center"/>
              <w:rPr>
                <w:rFonts w:ascii="Arial" w:eastAsia="Times New Roman" w:hAnsi="Arial" w:cs="Arial"/>
              </w:rPr>
            </w:pPr>
            <w:r>
              <w:rPr>
                <w:rFonts w:ascii="Arial" w:hAnsi="Arial"/>
              </w:rPr>
              <w:t>Tổng Số Tiền Đóng Góp Cần Thiết: 0,1</w:t>
            </w:r>
            <w:r w:rsidR="00450941">
              <w:rPr>
                <w:rFonts w:ascii="Arial" w:hAnsi="Arial"/>
                <w:lang w:val="en-US"/>
              </w:rPr>
              <w:t>1</w:t>
            </w:r>
            <w:r>
              <w:rPr>
                <w:rFonts w:ascii="Arial" w:hAnsi="Arial"/>
              </w:rPr>
              <w:t>%</w:t>
            </w:r>
          </w:p>
        </w:tc>
      </w:tr>
      <w:tr w:rsidR="00FE533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Default="00FE533E" w:rsidP="00F533F3">
            <w:pPr>
              <w:rPr>
                <w:rFonts w:ascii="Arial" w:eastAsia="Times New Roman" w:hAnsi="Arial" w:cs="Arial"/>
                <w:b/>
                <w:color w:val="FFFFFF"/>
                <w:szCs w:val="28"/>
              </w:rPr>
            </w:pPr>
          </w:p>
        </w:tc>
        <w:tc>
          <w:tcPr>
            <w:tcW w:w="262" w:type="dxa"/>
            <w:tcBorders>
              <w:top w:val="single" w:sz="12" w:space="0" w:color="auto"/>
              <w:left w:val="nil"/>
              <w:bottom w:val="nil"/>
              <w:right w:val="nil"/>
            </w:tcBorders>
          </w:tcPr>
          <w:p w14:paraId="1E2250CE" w14:textId="77777777" w:rsidR="00FE533E" w:rsidRDefault="00FE533E" w:rsidP="00F533F3">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2582B80B" w14:textId="77777777" w:rsidR="00FE533E" w:rsidRDefault="00FE533E" w:rsidP="00F533F3">
            <w:pPr>
              <w:rPr>
                <w:rFonts w:ascii="Arial" w:eastAsia="Times New Roman" w:hAnsi="Arial" w:cs="Arial"/>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Default="00FE533E" w:rsidP="00F533F3">
            <w:pPr>
              <w:jc w:val="center"/>
              <w:rPr>
                <w:rFonts w:ascii="Arial" w:eastAsia="Times New Roman" w:hAnsi="Arial" w:cs="Arial"/>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Default="00FE533E" w:rsidP="00F533F3">
            <w:pPr>
              <w:jc w:val="right"/>
              <w:rPr>
                <w:rFonts w:ascii="Arial" w:eastAsia="Times New Roman" w:hAnsi="Arial" w:cs="Arial"/>
                <w:szCs w:val="24"/>
              </w:rPr>
            </w:pPr>
            <w:r>
              <w:rPr>
                <w:rFonts w:ascii="Arial" w:hAnsi="Arial"/>
                <w:szCs w:val="24"/>
              </w:rPr>
              <w:t>sẽ đóng góp</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Default="00FE533E" w:rsidP="00F533F3">
            <w:pPr>
              <w:jc w:val="center"/>
              <w:rPr>
                <w:rFonts w:ascii="Arial" w:eastAsia="Times New Roman" w:hAnsi="Arial" w:cs="Arial"/>
                <w:b/>
                <w:sz w:val="24"/>
                <w:szCs w:val="24"/>
              </w:rPr>
            </w:pPr>
            <w:r>
              <w:rPr>
                <w:rFonts w:ascii="Arial" w:hAnsi="Arial"/>
                <w:b/>
                <w:sz w:val="24"/>
                <w:szCs w:val="24"/>
              </w:rPr>
              <w:t>___%</w:t>
            </w:r>
          </w:p>
          <w:p w14:paraId="437CFB05" w14:textId="77777777" w:rsidR="00FE533E" w:rsidRDefault="00FE533E" w:rsidP="00F533F3">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Default="00FE533E" w:rsidP="00F533F3">
            <w:pPr>
              <w:rPr>
                <w:rFonts w:ascii="Arial" w:eastAsia="Times New Roman" w:hAnsi="Arial" w:cs="Arial"/>
                <w:b/>
                <w:szCs w:val="24"/>
              </w:rPr>
            </w:pPr>
            <w:r>
              <w:rPr>
                <w:rFonts w:ascii="Arial" w:hAnsi="Arial"/>
                <w:szCs w:val="24"/>
              </w:rPr>
              <w:t>của khoản đóng góp nghỉ phép vì lý do gia đình</w:t>
            </w:r>
          </w:p>
        </w:tc>
      </w:tr>
      <w:tr w:rsidR="00FE533E"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Default="00FE533E" w:rsidP="00F533F3">
            <w:pPr>
              <w:rPr>
                <w:rFonts w:ascii="Arial" w:eastAsia="Times New Roman" w:hAnsi="Arial" w:cs="Arial"/>
                <w:b/>
                <w:color w:val="FFFFFF"/>
                <w:szCs w:val="28"/>
              </w:rPr>
            </w:pPr>
          </w:p>
        </w:tc>
        <w:tc>
          <w:tcPr>
            <w:tcW w:w="262" w:type="dxa"/>
            <w:tcBorders>
              <w:top w:val="nil"/>
              <w:left w:val="nil"/>
              <w:bottom w:val="single" w:sz="12" w:space="0" w:color="000000" w:themeColor="text1"/>
              <w:right w:val="nil"/>
            </w:tcBorders>
          </w:tcPr>
          <w:p w14:paraId="7532AA41" w14:textId="77777777" w:rsidR="00FE533E" w:rsidRDefault="00FE533E" w:rsidP="00F533F3">
            <w:pPr>
              <w:jc w:val="center"/>
              <w:rPr>
                <w:rFonts w:ascii="Arial" w:eastAsia="Times New Roman" w:hAnsi="Arial" w:cs="Arial"/>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Default="00FE533E" w:rsidP="00F533F3">
            <w:pPr>
              <w:jc w:val="center"/>
              <w:rPr>
                <w:rFonts w:ascii="Arial" w:eastAsia="Times New Roman" w:hAnsi="Arial" w:cs="Arial"/>
                <w:szCs w:val="24"/>
              </w:rPr>
            </w:pPr>
            <w:r>
              <w:rPr>
                <w:rFonts w:ascii="Arial" w:hAnsi="Arial"/>
                <w:szCs w:val="24"/>
              </w:rPr>
              <w:t>(Tên Người Sử Dụng Lao Động)</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Default="00FE533E" w:rsidP="00F533F3">
            <w:pPr>
              <w:rPr>
                <w:rFonts w:ascii="Arial" w:eastAsia="Times New Roman" w:hAnsi="Arial" w:cs="Arial"/>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Default="00FE533E" w:rsidP="00F533F3">
            <w:pPr>
              <w:jc w:val="right"/>
              <w:rPr>
                <w:rFonts w:ascii="Arial" w:eastAsia="Times New Roman" w:hAnsi="Arial" w:cs="Arial"/>
                <w:szCs w:val="24"/>
              </w:rPr>
            </w:pPr>
            <w:r>
              <w:rPr>
                <w:rFonts w:ascii="Arial" w:hAnsi="Arial"/>
                <w:szCs w:val="24"/>
              </w:rPr>
              <w:t xml:space="preserve">và phần còn lại </w:t>
            </w:r>
            <w:r>
              <w:rPr>
                <w:rFonts w:ascii="Arial" w:hAnsi="Arial"/>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Default="00FE533E" w:rsidP="00F533F3">
            <w:pPr>
              <w:jc w:val="center"/>
              <w:rPr>
                <w:rFonts w:ascii="Arial" w:eastAsia="Times New Roman" w:hAnsi="Arial" w:cs="Arial"/>
                <w:b/>
                <w:sz w:val="24"/>
                <w:szCs w:val="24"/>
              </w:rPr>
            </w:pPr>
            <w:r>
              <w:rPr>
                <w:rFonts w:ascii="Arial" w:hAnsi="Arial"/>
                <w:b/>
                <w:sz w:val="24"/>
                <w:szCs w:val="24"/>
              </w:rPr>
              <w:t>___%</w:t>
            </w:r>
          </w:p>
          <w:p w14:paraId="793D4F08" w14:textId="77777777" w:rsidR="00FE533E" w:rsidRDefault="00FE533E" w:rsidP="00F533F3">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Default="00FE533E" w:rsidP="00F533F3">
            <w:pPr>
              <w:rPr>
                <w:rFonts w:ascii="Arial" w:eastAsia="Times New Roman" w:hAnsi="Arial" w:cs="Arial"/>
                <w:b/>
                <w:szCs w:val="24"/>
              </w:rPr>
            </w:pPr>
            <w:r>
              <w:rPr>
                <w:rFonts w:ascii="Arial" w:hAnsi="Arial"/>
                <w:szCs w:val="24"/>
              </w:rPr>
              <w:t>sẽ được khấu trừ từ thu nhập của quý vị</w:t>
            </w:r>
          </w:p>
        </w:tc>
      </w:tr>
    </w:tbl>
    <w:p w14:paraId="5B6F346B" w14:textId="77777777" w:rsidR="00FE533E" w:rsidRDefault="00FE533E" w:rsidP="00F533F3">
      <w:pPr>
        <w:spacing w:line="240" w:lineRule="auto"/>
        <w:rPr>
          <w:rFonts w:ascii="Arial" w:hAnsi="Arial" w:cs="Arial"/>
          <w:i/>
          <w:sz w:val="24"/>
          <w:szCs w:val="26"/>
        </w:rPr>
      </w:pPr>
    </w:p>
    <w:p w14:paraId="0263FEB2" w14:textId="543AD399" w:rsidR="00A83DBA" w:rsidRPr="00F94724" w:rsidRDefault="00A83DBA" w:rsidP="00F533F3">
      <w:pPr>
        <w:spacing w:line="240" w:lineRule="auto"/>
        <w:ind w:left="7200"/>
        <w:rPr>
          <w:rFonts w:ascii="Arial" w:hAnsi="Arial" w:cs="Arial"/>
          <w:sz w:val="24"/>
          <w:szCs w:val="24"/>
        </w:rPr>
      </w:pPr>
      <w:r>
        <w:rPr>
          <w:rFonts w:ascii="Arial" w:hAnsi="Arial"/>
          <w:sz w:val="24"/>
          <w:szCs w:val="24"/>
        </w:rPr>
        <w:t>Ký nháy ___________</w:t>
      </w:r>
    </w:p>
    <w:sectPr w:rsidR="00A83DBA" w:rsidRPr="00F94724" w:rsidSect="007E5C2F">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70AA" w14:textId="77777777" w:rsidR="00CE3E72" w:rsidRDefault="00CE3E72" w:rsidP="005B6192">
      <w:pPr>
        <w:spacing w:after="0" w:line="240" w:lineRule="auto"/>
      </w:pPr>
      <w:r>
        <w:separator/>
      </w:r>
    </w:p>
  </w:endnote>
  <w:endnote w:type="continuationSeparator" w:id="0">
    <w:p w14:paraId="2D59A67E" w14:textId="77777777" w:rsidR="00CE3E72" w:rsidRDefault="00CE3E72" w:rsidP="005B6192">
      <w:pPr>
        <w:spacing w:after="0" w:line="240" w:lineRule="auto"/>
      </w:pPr>
      <w:r>
        <w:continuationSeparator/>
      </w:r>
    </w:p>
  </w:endnote>
  <w:endnote w:type="continuationNotice" w:id="1">
    <w:p w14:paraId="50B1F9F5" w14:textId="77777777" w:rsidR="00CE3E72" w:rsidRDefault="00CE3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3D6CB0BF" w14:textId="77777777" w:rsidR="005D1B10" w:rsidRDefault="005D1B10">
            <w:pPr>
              <w:pStyle w:val="Footer"/>
              <w:jc w:val="right"/>
            </w:pPr>
          </w:p>
          <w:p w14:paraId="2649BE7A" w14:textId="668CAA43" w:rsidR="00BD391F" w:rsidRDefault="00C34B37">
            <w:pPr>
              <w:pStyle w:val="Footer"/>
              <w:jc w:val="right"/>
              <w:rPr>
                <w:b/>
                <w:bCs/>
                <w:sz w:val="24"/>
                <w:szCs w:val="24"/>
              </w:rPr>
            </w:pPr>
            <w:r>
              <w:t xml:space="preserve">Trang </w:t>
            </w:r>
            <w:r>
              <w:rPr>
                <w:b/>
                <w:bCs/>
                <w:sz w:val="24"/>
                <w:szCs w:val="24"/>
              </w:rPr>
              <w:fldChar w:fldCharType="begin"/>
            </w:r>
            <w:r>
              <w:rPr>
                <w:b/>
                <w:bCs/>
              </w:rPr>
              <w:instrText xml:space="preserve"> PAGE </w:instrText>
            </w:r>
            <w:r>
              <w:rPr>
                <w:b/>
                <w:bCs/>
                <w:sz w:val="24"/>
                <w:szCs w:val="24"/>
              </w:rPr>
              <w:fldChar w:fldCharType="separate"/>
            </w:r>
            <w:r w:rsidR="00F533F3">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F533F3">
              <w:rPr>
                <w:b/>
                <w:bCs/>
                <w:noProof/>
              </w:rPr>
              <w:t>5</w:t>
            </w:r>
            <w:r>
              <w:rPr>
                <w:b/>
                <w:bCs/>
                <w:sz w:val="24"/>
                <w:szCs w:val="24"/>
              </w:rPr>
              <w:fldChar w:fldCharType="end"/>
            </w:r>
          </w:p>
          <w:p w14:paraId="5DF137C7" w14:textId="41A8BE55" w:rsidR="00C34B37" w:rsidRDefault="00BD391F">
            <w:pPr>
              <w:pStyle w:val="Footer"/>
              <w:jc w:val="right"/>
            </w:pPr>
            <w:r>
              <w:rPr>
                <w:b/>
                <w:bCs/>
              </w:rPr>
              <w:t>Cập nhật ngày 1 tháng 12 năm 202</w:t>
            </w:r>
            <w:r w:rsidR="005D1B10" w:rsidRPr="005D1B10">
              <w:rPr>
                <w:b/>
                <w:bCs/>
              </w:rPr>
              <w:t>2</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57893" w14:textId="77777777" w:rsidR="00CE3E72" w:rsidRDefault="00CE3E72" w:rsidP="005B6192">
      <w:pPr>
        <w:spacing w:after="0" w:line="240" w:lineRule="auto"/>
      </w:pPr>
      <w:r>
        <w:separator/>
      </w:r>
    </w:p>
  </w:footnote>
  <w:footnote w:type="continuationSeparator" w:id="0">
    <w:p w14:paraId="71513CC2" w14:textId="77777777" w:rsidR="00CE3E72" w:rsidRDefault="00CE3E72" w:rsidP="005B6192">
      <w:pPr>
        <w:spacing w:after="0" w:line="240" w:lineRule="auto"/>
      </w:pPr>
      <w:r>
        <w:continuationSeparator/>
      </w:r>
    </w:p>
  </w:footnote>
  <w:footnote w:type="continuationNotice" w:id="1">
    <w:p w14:paraId="6E4689EC" w14:textId="77777777" w:rsidR="00CE3E72" w:rsidRDefault="00CE3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5494961">
    <w:abstractNumId w:val="4"/>
  </w:num>
  <w:num w:numId="2" w16cid:durableId="1917781963">
    <w:abstractNumId w:val="5"/>
  </w:num>
  <w:num w:numId="3" w16cid:durableId="91512412">
    <w:abstractNumId w:val="6"/>
  </w:num>
  <w:num w:numId="4" w16cid:durableId="1174340194">
    <w:abstractNumId w:val="7"/>
  </w:num>
  <w:num w:numId="5" w16cid:durableId="1482770944">
    <w:abstractNumId w:val="1"/>
  </w:num>
  <w:num w:numId="6" w16cid:durableId="16271177">
    <w:abstractNumId w:val="2"/>
  </w:num>
  <w:num w:numId="7" w16cid:durableId="947009501">
    <w:abstractNumId w:val="0"/>
  </w:num>
  <w:num w:numId="8" w16cid:durableId="863592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653ED"/>
    <w:rsid w:val="000A2582"/>
    <w:rsid w:val="000A3640"/>
    <w:rsid w:val="000E04F1"/>
    <w:rsid w:val="000E289A"/>
    <w:rsid w:val="000F4219"/>
    <w:rsid w:val="000F6AD0"/>
    <w:rsid w:val="00135AB0"/>
    <w:rsid w:val="001442CF"/>
    <w:rsid w:val="00146FB7"/>
    <w:rsid w:val="001539CD"/>
    <w:rsid w:val="001654E8"/>
    <w:rsid w:val="00176987"/>
    <w:rsid w:val="001A58AD"/>
    <w:rsid w:val="001A6F1B"/>
    <w:rsid w:val="001C0FC3"/>
    <w:rsid w:val="001C1532"/>
    <w:rsid w:val="001C5F9E"/>
    <w:rsid w:val="002147C9"/>
    <w:rsid w:val="002166C8"/>
    <w:rsid w:val="00221194"/>
    <w:rsid w:val="00227019"/>
    <w:rsid w:val="00263E91"/>
    <w:rsid w:val="00273227"/>
    <w:rsid w:val="002814EC"/>
    <w:rsid w:val="002877DB"/>
    <w:rsid w:val="002906F9"/>
    <w:rsid w:val="002A43DD"/>
    <w:rsid w:val="002A4B3F"/>
    <w:rsid w:val="002A5535"/>
    <w:rsid w:val="002B47E6"/>
    <w:rsid w:val="002E2D2E"/>
    <w:rsid w:val="002F090E"/>
    <w:rsid w:val="003025E4"/>
    <w:rsid w:val="00304D6A"/>
    <w:rsid w:val="00305D65"/>
    <w:rsid w:val="0033106A"/>
    <w:rsid w:val="003C04B2"/>
    <w:rsid w:val="003C3704"/>
    <w:rsid w:val="003D40E2"/>
    <w:rsid w:val="003D6B6D"/>
    <w:rsid w:val="003E40BD"/>
    <w:rsid w:val="003F3F18"/>
    <w:rsid w:val="00450941"/>
    <w:rsid w:val="00452A3A"/>
    <w:rsid w:val="00457CC4"/>
    <w:rsid w:val="00472B34"/>
    <w:rsid w:val="004C2253"/>
    <w:rsid w:val="004F0899"/>
    <w:rsid w:val="004F1254"/>
    <w:rsid w:val="004F3CB9"/>
    <w:rsid w:val="00514933"/>
    <w:rsid w:val="0052593D"/>
    <w:rsid w:val="00536C12"/>
    <w:rsid w:val="00555A96"/>
    <w:rsid w:val="00571C45"/>
    <w:rsid w:val="0057692E"/>
    <w:rsid w:val="00583131"/>
    <w:rsid w:val="005A6F6C"/>
    <w:rsid w:val="005A73F3"/>
    <w:rsid w:val="005B53EA"/>
    <w:rsid w:val="005B6192"/>
    <w:rsid w:val="005D14D9"/>
    <w:rsid w:val="005D1B10"/>
    <w:rsid w:val="006250BD"/>
    <w:rsid w:val="00626F26"/>
    <w:rsid w:val="00636FA3"/>
    <w:rsid w:val="00647EA1"/>
    <w:rsid w:val="006828A4"/>
    <w:rsid w:val="006837C1"/>
    <w:rsid w:val="00687741"/>
    <w:rsid w:val="00694A0F"/>
    <w:rsid w:val="006B6728"/>
    <w:rsid w:val="006B77A7"/>
    <w:rsid w:val="006C0957"/>
    <w:rsid w:val="006C104C"/>
    <w:rsid w:val="006D0FC3"/>
    <w:rsid w:val="006E3CC8"/>
    <w:rsid w:val="00736CB3"/>
    <w:rsid w:val="0074438B"/>
    <w:rsid w:val="00745298"/>
    <w:rsid w:val="00764123"/>
    <w:rsid w:val="0077030B"/>
    <w:rsid w:val="00795D82"/>
    <w:rsid w:val="00797524"/>
    <w:rsid w:val="007A4ED8"/>
    <w:rsid w:val="007C7AFC"/>
    <w:rsid w:val="007E27A3"/>
    <w:rsid w:val="007E5C2F"/>
    <w:rsid w:val="007E75A2"/>
    <w:rsid w:val="007F318C"/>
    <w:rsid w:val="00800DB2"/>
    <w:rsid w:val="00803AC5"/>
    <w:rsid w:val="00822432"/>
    <w:rsid w:val="008258D7"/>
    <w:rsid w:val="00847277"/>
    <w:rsid w:val="0088508F"/>
    <w:rsid w:val="0089356F"/>
    <w:rsid w:val="00894CE9"/>
    <w:rsid w:val="008A5DC0"/>
    <w:rsid w:val="008A6D1C"/>
    <w:rsid w:val="008B3E85"/>
    <w:rsid w:val="008C0E06"/>
    <w:rsid w:val="008C4709"/>
    <w:rsid w:val="008D00DF"/>
    <w:rsid w:val="008D61B8"/>
    <w:rsid w:val="009021B0"/>
    <w:rsid w:val="0091633F"/>
    <w:rsid w:val="00916BDC"/>
    <w:rsid w:val="00952EDA"/>
    <w:rsid w:val="009A3025"/>
    <w:rsid w:val="009A617B"/>
    <w:rsid w:val="009B4DC2"/>
    <w:rsid w:val="009C36C7"/>
    <w:rsid w:val="009D0F4E"/>
    <w:rsid w:val="009E3F46"/>
    <w:rsid w:val="009E64CB"/>
    <w:rsid w:val="009F5CF1"/>
    <w:rsid w:val="00A10A61"/>
    <w:rsid w:val="00A202BB"/>
    <w:rsid w:val="00A23B9F"/>
    <w:rsid w:val="00A27CBF"/>
    <w:rsid w:val="00A61180"/>
    <w:rsid w:val="00A666CA"/>
    <w:rsid w:val="00A83DBA"/>
    <w:rsid w:val="00A92A30"/>
    <w:rsid w:val="00AA23B9"/>
    <w:rsid w:val="00AA56AF"/>
    <w:rsid w:val="00AE56F5"/>
    <w:rsid w:val="00AE5D9E"/>
    <w:rsid w:val="00B06A2F"/>
    <w:rsid w:val="00B25049"/>
    <w:rsid w:val="00B43B3F"/>
    <w:rsid w:val="00B47390"/>
    <w:rsid w:val="00B5783F"/>
    <w:rsid w:val="00B642C6"/>
    <w:rsid w:val="00B64529"/>
    <w:rsid w:val="00B81CF1"/>
    <w:rsid w:val="00BA7508"/>
    <w:rsid w:val="00BB18D7"/>
    <w:rsid w:val="00BC66E9"/>
    <w:rsid w:val="00BD391F"/>
    <w:rsid w:val="00BE587E"/>
    <w:rsid w:val="00BE6256"/>
    <w:rsid w:val="00BF407C"/>
    <w:rsid w:val="00C17F39"/>
    <w:rsid w:val="00C31B6E"/>
    <w:rsid w:val="00C337D7"/>
    <w:rsid w:val="00C34B37"/>
    <w:rsid w:val="00C67BB2"/>
    <w:rsid w:val="00C70692"/>
    <w:rsid w:val="00C7362A"/>
    <w:rsid w:val="00C801AA"/>
    <w:rsid w:val="00CA0739"/>
    <w:rsid w:val="00CE1D21"/>
    <w:rsid w:val="00CE3E72"/>
    <w:rsid w:val="00CE54B7"/>
    <w:rsid w:val="00CE5ADC"/>
    <w:rsid w:val="00D00C67"/>
    <w:rsid w:val="00D12816"/>
    <w:rsid w:val="00D418D9"/>
    <w:rsid w:val="00D65853"/>
    <w:rsid w:val="00D96DE0"/>
    <w:rsid w:val="00DA0E24"/>
    <w:rsid w:val="00DA21BD"/>
    <w:rsid w:val="00DC24FD"/>
    <w:rsid w:val="00DD7381"/>
    <w:rsid w:val="00DF16BE"/>
    <w:rsid w:val="00DF6B55"/>
    <w:rsid w:val="00E10809"/>
    <w:rsid w:val="00E30C9A"/>
    <w:rsid w:val="00E4121D"/>
    <w:rsid w:val="00E5336F"/>
    <w:rsid w:val="00E70693"/>
    <w:rsid w:val="00E8279B"/>
    <w:rsid w:val="00EA5657"/>
    <w:rsid w:val="00EB2C0B"/>
    <w:rsid w:val="00EC685E"/>
    <w:rsid w:val="00EC6FE6"/>
    <w:rsid w:val="00EF0B3C"/>
    <w:rsid w:val="00F1020B"/>
    <w:rsid w:val="00F12302"/>
    <w:rsid w:val="00F16A29"/>
    <w:rsid w:val="00F25402"/>
    <w:rsid w:val="00F374D2"/>
    <w:rsid w:val="00F379DC"/>
    <w:rsid w:val="00F46C02"/>
    <w:rsid w:val="00F533F3"/>
    <w:rsid w:val="00F64823"/>
    <w:rsid w:val="00F773D3"/>
    <w:rsid w:val="00F90CFB"/>
    <w:rsid w:val="00F9134A"/>
    <w:rsid w:val="00F94724"/>
    <w:rsid w:val="00FA1663"/>
    <w:rsid w:val="00FA50BA"/>
    <w:rsid w:val="00FC4B35"/>
    <w:rsid w:val="00FE533E"/>
    <w:rsid w:val="00FE7351"/>
    <w:rsid w:val="00FF4ABD"/>
    <w:rsid w:val="0A2C3119"/>
    <w:rsid w:val="1A78AF28"/>
    <w:rsid w:val="1D1918AC"/>
    <w:rsid w:val="34835EDC"/>
    <w:rsid w:val="4BEFB81C"/>
    <w:rsid w:val="5C1C0AE0"/>
    <w:rsid w:val="7D94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6D860A60-AAC9-453C-9465-FF103619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Arial"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Arial" w:hAnsi="Tahoma" w:cs="Tahoma"/>
      <w:sz w:val="16"/>
      <w:szCs w:val="16"/>
    </w:rPr>
  </w:style>
  <w:style w:type="character" w:customStyle="1" w:styleId="BalloonTextChar">
    <w:name w:val="Balloon Text Char"/>
    <w:basedOn w:val="DefaultParagraphFont"/>
    <w:link w:val="BalloonText"/>
    <w:uiPriority w:val="99"/>
    <w:semiHidden/>
    <w:rsid w:val="00C31B6E"/>
    <w:rPr>
      <w:rFonts w:ascii="Arial"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semiHidden/>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3" ma:contentTypeDescription="Create a new document." ma:contentTypeScope="" ma:versionID="31c95e98a7ec4d10c0792b32671270fb">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8265357127acd409f98a046473dd3d8"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documentManagement>
</p:properties>
</file>

<file path=customXml/itemProps1.xml><?xml version="1.0" encoding="utf-8"?>
<ds:datastoreItem xmlns:ds="http://schemas.openxmlformats.org/officeDocument/2006/customXml" ds:itemID="{47E5E53D-B7B7-4A71-8C40-355A617D6381}">
  <ds:schemaRefs>
    <ds:schemaRef ds:uri="http://schemas.openxmlformats.org/officeDocument/2006/bibliography"/>
  </ds:schemaRefs>
</ds:datastoreItem>
</file>

<file path=customXml/itemProps2.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3.xml><?xml version="1.0" encoding="utf-8"?>
<ds:datastoreItem xmlns:ds="http://schemas.openxmlformats.org/officeDocument/2006/customXml" ds:itemID="{3B92EA6C-2DA7-41B2-ABE0-18B61AB5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Schooling, Kathryn (DFML)</cp:lastModifiedBy>
  <cp:revision>2</cp:revision>
  <cp:lastPrinted>2019-04-03T20:19:00Z</cp:lastPrinted>
  <dcterms:created xsi:type="dcterms:W3CDTF">2022-11-29T02:35:00Z</dcterms:created>
  <dcterms:modified xsi:type="dcterms:W3CDTF">2022-11-29T02:35:00Z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