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05495"/>
    <w:p w14:paraId="6FBF6787" w14:textId="77777777" w:rsidR="00F94724" w:rsidRPr="00F94C05" w:rsidRDefault="00F94724" w:rsidP="00F94724">
      <w:pPr>
        <w:spacing w:after="0" w:line="276" w:lineRule="auto"/>
        <w:rPr>
          <w:rFonts w:cstheme="minorHAnsi"/>
          <w:sz w:val="28"/>
          <w:szCs w:val="28"/>
        </w:rPr>
      </w:pPr>
      <w:r w:rsidRPr="00F94C05">
        <w:rPr>
          <w:rFonts w:cstheme="minorHAnsi"/>
          <w:b/>
          <w:noProof/>
          <w:sz w:val="20"/>
          <w:szCs w:val="24"/>
        </w:rPr>
        <mc:AlternateContent>
          <mc:Choice Requires="wps">
            <w:drawing>
              <wp:inline distT="0" distB="0" distL="0" distR="0" wp14:anchorId="0A4D0DDE" wp14:editId="74F17B99">
                <wp:extent cx="3870252" cy="218365"/>
                <wp:effectExtent l="0" t="0" r="0" b="0"/>
                <wp:docPr id="1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16287007">
              <v:shape id="Rectangle 6" style="width:304.75pt;height:17.2pt;visibility:visible;mso-wrap-style:square;mso-left-percent:-10001;mso-top-percent:-10001;mso-position-horizontal:absolute;mso-position-horizontal-relative:char;mso-position-vertical:absolute;mso-position-vertical-relative:line;mso-left-percent:-10001;mso-top-percent:-10001;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" w14:anchorId="166A4D9D">
                <v:stroke joinstyle="miter"/>
                <v:path arrowok="t" o:connecttype="custom" o:connectlocs="0,0;3870252,0;3526913,218365;0,218365;0,0" o:connectangles="0,0,0,0,0"/>
                <w10:anchorlock/>
              </v:shape>
            </w:pict>
          </mc:Fallback>
        </mc:AlternateContent>
      </w:r>
    </w:p>
    <w:p w14:paraId="2110D4D6" w14:textId="77777777" w:rsidR="00360185" w:rsidRPr="00F94C05" w:rsidRDefault="00360185" w:rsidP="00360185">
      <w:pPr>
        <w:pStyle w:val="NoSpacing"/>
        <w:rPr>
          <w:rFonts w:cstheme="minorHAnsi"/>
          <w:sz w:val="24"/>
          <w:szCs w:val="24"/>
        </w:rPr>
      </w:pPr>
      <w:r w:rsidRPr="00F94C05">
        <w:rPr>
          <w:rFonts w:cstheme="minorHAnsi"/>
          <w:b/>
          <w:bCs/>
          <w:sz w:val="24"/>
          <w:szCs w:val="24"/>
        </w:rPr>
        <w:t>Please note:</w:t>
      </w:r>
      <w:r w:rsidRPr="00F94C05">
        <w:rPr>
          <w:rFonts w:cstheme="minorHAnsi"/>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D0EC552" w14:textId="77777777" w:rsidR="00360185" w:rsidRPr="00F94C05" w:rsidRDefault="00360185" w:rsidP="00971002">
      <w:pPr>
        <w:spacing w:after="0" w:line="276" w:lineRule="auto"/>
        <w:rPr>
          <w:rFonts w:cstheme="minorHAnsi"/>
          <w:b/>
          <w:sz w:val="16"/>
          <w:szCs w:val="12"/>
        </w:rPr>
      </w:pPr>
    </w:p>
    <w:p w14:paraId="22BA1A17" w14:textId="19B3AD5F" w:rsidR="00971002" w:rsidRPr="00F94C05" w:rsidRDefault="00971002" w:rsidP="00971002">
      <w:pPr>
        <w:spacing w:after="0" w:line="276" w:lineRule="auto"/>
        <w:rPr>
          <w:rFonts w:cstheme="minorHAnsi"/>
          <w:b/>
          <w:sz w:val="36"/>
          <w:szCs w:val="28"/>
        </w:rPr>
      </w:pPr>
      <w:r w:rsidRPr="00F94C05">
        <w:rPr>
          <w:rFonts w:cstheme="minorHAnsi"/>
          <w:b/>
          <w:sz w:val="36"/>
          <w:szCs w:val="28"/>
        </w:rPr>
        <w:t>Employer Notice to 1099-MISC Contractors</w:t>
      </w:r>
      <w:r w:rsidRPr="00F94C05">
        <w:rPr>
          <w:rFonts w:cstheme="minorHAnsi"/>
          <w:b/>
          <w:sz w:val="36"/>
          <w:szCs w:val="28"/>
        </w:rPr>
        <w:br/>
      </w:r>
      <w:r w:rsidRPr="00F94C05">
        <w:rPr>
          <w:rFonts w:cstheme="minorHAnsi"/>
          <w:i/>
          <w:sz w:val="36"/>
          <w:szCs w:val="28"/>
        </w:rPr>
        <w:t>Covered Entities with fewer than 25 Workers</w:t>
      </w:r>
    </w:p>
    <w:p w14:paraId="460D60F2" w14:textId="77777777" w:rsidR="00F94724" w:rsidRPr="00F94C05" w:rsidRDefault="00F94724" w:rsidP="00F94724">
      <w:pPr>
        <w:spacing w:after="0" w:line="276" w:lineRule="auto"/>
        <w:rPr>
          <w:rFonts w:cstheme="minorHAnsi"/>
          <w:sz w:val="32"/>
          <w:szCs w:val="32"/>
        </w:rPr>
      </w:pPr>
      <w:r w:rsidRPr="00F94C05">
        <w:rPr>
          <w:rFonts w:cstheme="minorHAnsi"/>
          <w:sz w:val="32"/>
          <w:szCs w:val="32"/>
        </w:rPr>
        <w:t xml:space="preserve">Rights and Obligations under the Massachusetts Family and Medical Leave Law, </w:t>
      </w:r>
      <w:r w:rsidRPr="00F94C05">
        <w:rPr>
          <w:rFonts w:cstheme="minorHAnsi"/>
          <w:sz w:val="31"/>
          <w:szCs w:val="31"/>
        </w:rPr>
        <w:t>M.G.L. c. 175M</w:t>
      </w:r>
    </w:p>
    <w:bookmarkEnd w:id="0"/>
    <w:p w14:paraId="6749A8D5" w14:textId="77777777" w:rsidR="00514933" w:rsidRPr="00F94C05"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216786">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rPr>
            </w:pPr>
          </w:p>
          <w:p w14:paraId="3FB68584" w14:textId="77777777" w:rsidR="00F94724" w:rsidRPr="00F94C05"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rPr>
            </w:pPr>
          </w:p>
        </w:tc>
      </w:tr>
      <w:tr w:rsidR="00F94724" w:rsidRPr="00F94C05" w14:paraId="3BE12C2E"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F94C05" w:rsidRDefault="00F94724" w:rsidP="00F94724">
            <w:pPr>
              <w:spacing w:line="276" w:lineRule="auto"/>
              <w:jc w:val="center"/>
              <w:rPr>
                <w:rFonts w:eastAsia="Times New Roman" w:cstheme="minorHAnsi"/>
              </w:rPr>
            </w:pPr>
            <w:r w:rsidRPr="00F94C05">
              <w:rPr>
                <w:rFonts w:eastAsia="Times New Roman" w:cstheme="minorHAnsi"/>
              </w:rPr>
              <w:t>(</w:t>
            </w:r>
            <w:r w:rsidRPr="00F94C05">
              <w:rPr>
                <w:rFonts w:eastAsia="Times New Roman" w:cstheme="minorHAnsi"/>
                <w:sz w:val="20"/>
              </w:rPr>
              <w:t>Employer Name</w:t>
            </w:r>
            <w:r w:rsidRPr="00F94C05">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4E1DAF40"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241A93A"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2C31EFFB"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7546773"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37CE8635"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7C981856" w14:textId="77777777" w:rsidTr="00216786">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153E0D70" w14:textId="77777777" w:rsidR="00971002" w:rsidRPr="00F94C05" w:rsidRDefault="00971002" w:rsidP="00971002">
            <w:pPr>
              <w:spacing w:line="276" w:lineRule="auto"/>
              <w:jc w:val="center"/>
              <w:rPr>
                <w:rFonts w:eastAsia="Times New Roman" w:cstheme="minorHAnsi"/>
                <w:sz w:val="20"/>
              </w:rPr>
            </w:pPr>
            <w:r w:rsidRPr="00F94C05">
              <w:rPr>
                <w:rFonts w:eastAsia="Times New Roman" w:cstheme="minorHAnsi"/>
                <w:sz w:val="20"/>
              </w:rPr>
              <w:t>(Federal Employer ID Number) (FEIN)</w:t>
            </w:r>
          </w:p>
          <w:p w14:paraId="61860997"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F94724" w:rsidRPr="00F94C05" w:rsidRDefault="00F94724" w:rsidP="00F94724">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4453FFC0"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Under the Massachusetts Family and Medical Leave Law, M.G.L. c. 175M, a </w:t>
      </w:r>
      <w:r w:rsidRPr="00F94C05">
        <w:rPr>
          <w:rFonts w:asciiTheme="minorHAnsi" w:hAnsiTheme="minorHAnsi" w:cstheme="minorHAnsi"/>
          <w:b/>
          <w:sz w:val="22"/>
          <w:szCs w:val="22"/>
        </w:rPr>
        <w:t xml:space="preserve">covered business entity </w:t>
      </w:r>
      <w:r w:rsidRPr="00F94C05">
        <w:rPr>
          <w:rFonts w:asciiTheme="minorHAnsi" w:hAnsiTheme="minorHAnsi" w:cstheme="minorHAnsi"/>
          <w:sz w:val="22"/>
          <w:szCs w:val="22"/>
        </w:rPr>
        <w:t xml:space="preserve">is required to provide to each of its 1099-MISC contractors, at the time the contract is made, the information provided in this Notice.  </w:t>
      </w:r>
    </w:p>
    <w:p w14:paraId="658730D4"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0E692B2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is a business or trade that contracts with self-employed individuals for services and is required to report the payment to such individuals on IRS Form 1099-MISC </w:t>
      </w:r>
      <w:r w:rsidRPr="00F94C05">
        <w:rPr>
          <w:rFonts w:asciiTheme="minorHAnsi" w:hAnsiTheme="minorHAnsi" w:cstheme="minorHAnsi"/>
          <w:b/>
          <w:i/>
          <w:sz w:val="22"/>
          <w:szCs w:val="22"/>
        </w:rPr>
        <w:t>for more than 50 percent of its workforce</w:t>
      </w:r>
      <w:r w:rsidRPr="00F94C05">
        <w:rPr>
          <w:rFonts w:asciiTheme="minorHAnsi" w:hAnsiTheme="minorHAnsi" w:cstheme="minorHAnsi"/>
          <w:sz w:val="22"/>
          <w:szCs w:val="22"/>
        </w:rPr>
        <w:t xml:space="preserve">.  </w:t>
      </w:r>
    </w:p>
    <w:p w14:paraId="73AA48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66A6407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r w:rsidRPr="00F94C05">
        <w:rPr>
          <w:rFonts w:asciiTheme="minorHAnsi" w:hAnsiTheme="minorHAnsi" w:cstheme="minorHAnsi"/>
          <w:b/>
          <w:sz w:val="22"/>
          <w:szCs w:val="22"/>
        </w:rPr>
        <w:t>This organization:</w:t>
      </w:r>
    </w:p>
    <w:p w14:paraId="13050A9A"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43746DD8" w14:textId="77777777" w:rsidR="0087713F" w:rsidRPr="00F94C05" w:rsidRDefault="0087713F" w:rsidP="0087713F">
      <w:pPr>
        <w:numPr>
          <w:ilvl w:val="0"/>
          <w:numId w:val="5"/>
        </w:numPr>
        <w:spacing w:after="0" w:line="276" w:lineRule="auto"/>
        <w:contextualSpacing/>
        <w:rPr>
          <w:rFonts w:eastAsia="Times New Roman" w:cstheme="minorHAnsi"/>
        </w:rPr>
      </w:pPr>
      <w:r w:rsidRPr="00F94C05">
        <w:rPr>
          <w:rFonts w:eastAsia="Times New Roman" w:cstheme="minorHAnsi"/>
          <w:b/>
        </w:rPr>
        <w:t>Is</w:t>
      </w:r>
      <w:r w:rsidRPr="00F94C05">
        <w:rPr>
          <w:rFonts w:eastAsia="Times New Roman" w:cstheme="minorHAnsi"/>
        </w:rPr>
        <w:t xml:space="preserve"> a covered business entity under the law</w:t>
      </w:r>
    </w:p>
    <w:p w14:paraId="64A6BE46" w14:textId="77777777" w:rsidR="0087713F" w:rsidRPr="00F94C05" w:rsidRDefault="0087713F" w:rsidP="0087713F">
      <w:pPr>
        <w:spacing w:after="0" w:line="276" w:lineRule="auto"/>
        <w:ind w:left="1080"/>
        <w:contextualSpacing/>
        <w:rPr>
          <w:rFonts w:eastAsia="Times New Roman" w:cstheme="minorHAnsi"/>
        </w:rPr>
      </w:pPr>
    </w:p>
    <w:p w14:paraId="6BDE7638" w14:textId="77777777" w:rsidR="0087713F" w:rsidRPr="00F94C05" w:rsidRDefault="0087713F" w:rsidP="0087713F">
      <w:pPr>
        <w:numPr>
          <w:ilvl w:val="0"/>
          <w:numId w:val="5"/>
        </w:numPr>
        <w:spacing w:after="0" w:line="276" w:lineRule="auto"/>
        <w:contextualSpacing/>
        <w:rPr>
          <w:rFonts w:eastAsia="Times New Roman" w:cstheme="minorHAnsi"/>
          <w:b/>
        </w:rPr>
      </w:pPr>
      <w:r w:rsidRPr="00F94C05">
        <w:rPr>
          <w:rFonts w:eastAsia="Times New Roman" w:cstheme="minorHAnsi"/>
          <w:b/>
        </w:rPr>
        <w:t xml:space="preserve">Is not </w:t>
      </w:r>
      <w:r w:rsidRPr="00F94C05">
        <w:rPr>
          <w:rFonts w:eastAsia="Times New Roman" w:cstheme="minorHAnsi"/>
        </w:rPr>
        <w:t>a covered business entity under the law</w:t>
      </w:r>
    </w:p>
    <w:p w14:paraId="506A26AC" w14:textId="77777777" w:rsidR="0087713F" w:rsidRPr="00F94C05" w:rsidRDefault="0087713F" w:rsidP="0087713F">
      <w:pPr>
        <w:spacing w:after="0" w:line="276" w:lineRule="auto"/>
        <w:contextualSpacing/>
        <w:rPr>
          <w:rFonts w:eastAsia="Times New Roman" w:cstheme="minorHAnsi"/>
          <w:b/>
          <w:sz w:val="20"/>
          <w:szCs w:val="20"/>
        </w:rPr>
      </w:pPr>
    </w:p>
    <w:p w14:paraId="135A76B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lastRenderedPageBreak/>
        <w:t xml:space="preserve">If this organization is 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it is required under the law to remit contributions, on behalf of its 1099-MISC contractors as if they were employees, as outlined below.  Accordingly, if this business is a covered business entity, you may be eligible for income replacement in certain circumstances as outlined below in the section titled “</w:t>
      </w:r>
      <w:r w:rsidRPr="00F94C05">
        <w:rPr>
          <w:rFonts w:asciiTheme="minorHAnsi" w:hAnsiTheme="minorHAnsi" w:cstheme="minorHAnsi"/>
          <w:b/>
          <w:sz w:val="22"/>
          <w:szCs w:val="22"/>
        </w:rPr>
        <w:t>Explanation of Benefits</w:t>
      </w:r>
      <w:r w:rsidRPr="00F94C05">
        <w:rPr>
          <w:rFonts w:asciiTheme="minorHAnsi" w:hAnsiTheme="minorHAnsi" w:cstheme="minorHAnsi"/>
          <w:sz w:val="22"/>
          <w:szCs w:val="22"/>
        </w:rPr>
        <w:t xml:space="preserve">.”  </w:t>
      </w:r>
    </w:p>
    <w:p w14:paraId="108929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7903C6CB" w14:textId="4FF1C09F"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bookmarkStart w:id="1" w:name="_Hlk10549770"/>
      <w:r w:rsidRPr="00F94C05">
        <w:rPr>
          <w:rFonts w:asciiTheme="minorHAnsi" w:hAnsiTheme="minorHAnsi" w:cstheme="minorHAnsi"/>
          <w:sz w:val="22"/>
          <w:szCs w:val="22"/>
        </w:rPr>
        <w:t xml:space="preserve">If this organization is not a covered business entity, you may still choose to become a covered individual under the Family and Medical Leave law. If you choose to do so, please consult the </w:t>
      </w:r>
      <w:r w:rsidRPr="00F94C05">
        <w:rPr>
          <w:rFonts w:asciiTheme="minorHAnsi" w:hAnsiTheme="minorHAnsi" w:cstheme="minorHAnsi"/>
          <w:b/>
          <w:sz w:val="22"/>
          <w:szCs w:val="22"/>
        </w:rPr>
        <w:t>Self-Employed Notice of Election</w:t>
      </w:r>
      <w:r w:rsidRPr="00F94C05">
        <w:rPr>
          <w:rFonts w:asciiTheme="minorHAnsi" w:hAnsiTheme="minorHAnsi" w:cstheme="minorHAnsi"/>
          <w:sz w:val="22"/>
          <w:szCs w:val="22"/>
        </w:rPr>
        <w:t xml:space="preserve"> for further information</w:t>
      </w:r>
      <w:r w:rsidR="00F94C05" w:rsidRPr="00F94C05">
        <w:rPr>
          <w:rFonts w:asciiTheme="minorHAnsi" w:hAnsiTheme="minorHAnsi" w:cstheme="minorHAnsi"/>
          <w:sz w:val="22"/>
          <w:szCs w:val="22"/>
        </w:rPr>
        <w:t>.</w:t>
      </w:r>
    </w:p>
    <w:p w14:paraId="0877849C" w14:textId="77777777" w:rsidR="00F94C05" w:rsidRPr="00F94C05" w:rsidRDefault="00F94C05" w:rsidP="0087713F">
      <w:pPr>
        <w:pStyle w:val="NormalWeb"/>
        <w:spacing w:before="0" w:beforeAutospacing="0" w:after="0" w:afterAutospacing="0" w:line="276" w:lineRule="auto"/>
        <w:rPr>
          <w:rFonts w:asciiTheme="minorHAnsi" w:hAnsiTheme="minorHAnsi" w:cstheme="minorHAnsi"/>
          <w:sz w:val="22"/>
          <w:szCs w:val="22"/>
        </w:rPr>
      </w:pPr>
    </w:p>
    <w:bookmarkEnd w:id="1"/>
    <w:p w14:paraId="762C7D9F" w14:textId="77777777" w:rsidR="00B43B3F" w:rsidRPr="00F94C05"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20CFAA54" w:rsidR="00F94724" w:rsidRPr="00F94C05" w:rsidRDefault="00F94724" w:rsidP="005A6F6C">
      <w:pPr>
        <w:rPr>
          <w:rFonts w:cstheme="minorHAnsi"/>
          <w:b/>
          <w:sz w:val="24"/>
          <w:szCs w:val="24"/>
        </w:rPr>
      </w:pPr>
      <w:r w:rsidRPr="00F94C05">
        <w:rPr>
          <w:rFonts w:cstheme="minorHAnsi"/>
          <w:noProof/>
          <w:szCs w:val="24"/>
        </w:rPr>
        <mc:AlternateContent>
          <mc:Choice Requires="wps">
            <w:drawing>
              <wp:anchor distT="0" distB="0" distL="114300" distR="114300" simplePos="0" relativeHeight="251656192" behindDoc="0" locked="0" layoutInCell="1" allowOverlap="1" wp14:anchorId="1E680590" wp14:editId="646E5EE1">
                <wp:simplePos x="0" y="0"/>
                <wp:positionH relativeFrom="column">
                  <wp:posOffset>0</wp:posOffset>
                </wp:positionH>
                <wp:positionV relativeFrom="paragraph">
                  <wp:posOffset>-123825</wp:posOffset>
                </wp:positionV>
                <wp:extent cx="1792751" cy="99892"/>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E3D1EB8">
              <v:shape id="Rectangle 6" style="position:absolute;margin-left:0;margin-top:-9.75pt;width:141.15pt;height: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TC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2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" w14:anchorId="13E1C0CF">
                <v:stroke joinstyle="miter"/>
                <v:path arrowok="t" o:connecttype="custom" o:connectlocs="0,0;1792751,0;1633712,99892;0,99892;0,0" o:connectangles="0,0,0,0,0"/>
              </v:shape>
            </w:pict>
          </mc:Fallback>
        </mc:AlternateContent>
      </w:r>
      <w:r w:rsidR="00BE6256" w:rsidRPr="00F94C05">
        <w:rPr>
          <w:rFonts w:cstheme="minorHAnsi"/>
          <w:b/>
          <w:sz w:val="24"/>
          <w:szCs w:val="24"/>
        </w:rPr>
        <w:t>Explanation of Benefits</w:t>
      </w:r>
    </w:p>
    <w:p w14:paraId="660E5968" w14:textId="22B6FCAA" w:rsidR="00971002" w:rsidRPr="00F94C05" w:rsidRDefault="00F94C05" w:rsidP="00971002">
      <w:pPr>
        <w:pStyle w:val="ListParagraph"/>
        <w:numPr>
          <w:ilvl w:val="0"/>
          <w:numId w:val="3"/>
        </w:numPr>
        <w:spacing w:after="0" w:line="276" w:lineRule="auto"/>
        <w:ind w:left="540"/>
        <w:rPr>
          <w:rFonts w:cstheme="minorHAnsi"/>
          <w:b/>
        </w:rPr>
      </w:pPr>
      <w:r w:rsidRPr="00F94C05">
        <w:rPr>
          <w:rFonts w:cstheme="minorHAnsi"/>
          <w:b/>
        </w:rPr>
        <w:t>You could be entitled to:</w:t>
      </w:r>
    </w:p>
    <w:p w14:paraId="4F88DEFF"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50DFABE9"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20 weeks of paid medical leave in a benefit year if they have a serious health condition that incapacitates them from work</w:t>
      </w:r>
    </w:p>
    <w:p w14:paraId="3FCB1B55" w14:textId="77777777" w:rsidR="00F94C05"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0CBF44" w14:textId="7C4D6290" w:rsidR="00971002"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to care for a family member with a serious health condition.</w:t>
      </w:r>
    </w:p>
    <w:p w14:paraId="2712A24B" w14:textId="38FF4117" w:rsidR="00971002" w:rsidRPr="00F94C05" w:rsidRDefault="00971002" w:rsidP="00F94C05">
      <w:pPr>
        <w:pStyle w:val="ListParagraph"/>
        <w:numPr>
          <w:ilvl w:val="1"/>
          <w:numId w:val="3"/>
        </w:numPr>
        <w:spacing w:after="0" w:line="276" w:lineRule="auto"/>
        <w:ind w:left="900"/>
        <w:rPr>
          <w:rFonts w:cstheme="minorHAnsi"/>
          <w:szCs w:val="24"/>
        </w:rPr>
      </w:pPr>
      <w:r w:rsidRPr="00F94C05">
        <w:rPr>
          <w:rFonts w:cstheme="minorHAnsi"/>
          <w:szCs w:val="24"/>
        </w:rPr>
        <w:t>26 total weeks, in the aggregate, of paid family and medical leave in a single benefit year.</w:t>
      </w:r>
      <w:r w:rsidR="00F94C05" w:rsidRPr="00F94C05">
        <w:rPr>
          <w:rFonts w:cstheme="minorHAnsi"/>
          <w:szCs w:val="24"/>
        </w:rPr>
        <w:t xml:space="preserve"> A “benefit year” is the 12 months preceding the Sunday immediately before your leave begins.</w:t>
      </w:r>
    </w:p>
    <w:p w14:paraId="10E8E433" w14:textId="77777777" w:rsidR="00971002" w:rsidRPr="00F94C05" w:rsidRDefault="00971002" w:rsidP="00971002">
      <w:pPr>
        <w:pStyle w:val="ListParagraph"/>
        <w:spacing w:after="0" w:line="276" w:lineRule="auto"/>
        <w:ind w:left="900"/>
        <w:rPr>
          <w:rFonts w:cstheme="minorHAnsi"/>
          <w:szCs w:val="24"/>
        </w:rPr>
      </w:pPr>
    </w:p>
    <w:p w14:paraId="0EE28700" w14:textId="77777777" w:rsidR="00F94C05" w:rsidRPr="00F94C05" w:rsidRDefault="00F94C05" w:rsidP="00F94C05">
      <w:pPr>
        <w:numPr>
          <w:ilvl w:val="0"/>
          <w:numId w:val="3"/>
        </w:numPr>
        <w:spacing w:after="0" w:line="276" w:lineRule="auto"/>
        <w:rPr>
          <w:rFonts w:cstheme="minorHAnsi"/>
          <w:b/>
          <w:bCs/>
        </w:rPr>
      </w:pPr>
      <w:r w:rsidRPr="00F94C05">
        <w:rPr>
          <w:rFonts w:cstheme="minorHAnsi"/>
          <w:b/>
          <w:bCs/>
        </w:rPr>
        <w:t xml:space="preserve">Your weekly benefit amount will be based on the employee’s earnings, with a maximum benefit of $1,129.82 per week in 2023. </w:t>
      </w:r>
    </w:p>
    <w:p w14:paraId="15DED2DE" w14:textId="6F361DA5" w:rsidR="00DC24FD" w:rsidRPr="00F94C05" w:rsidRDefault="00DC24FD" w:rsidP="00F94724">
      <w:pPr>
        <w:spacing w:after="0" w:line="276" w:lineRule="auto"/>
        <w:rPr>
          <w:rFonts w:cstheme="minorHAnsi"/>
          <w:b/>
          <w:sz w:val="24"/>
          <w:szCs w:val="24"/>
        </w:rPr>
      </w:pPr>
    </w:p>
    <w:p w14:paraId="0A1C3A4E" w14:textId="77F58372" w:rsidR="00F94724" w:rsidRPr="00F94C05" w:rsidRDefault="00F94724" w:rsidP="00F94724">
      <w:pPr>
        <w:spacing w:after="0" w:line="276" w:lineRule="auto"/>
        <w:rPr>
          <w:rFonts w:cstheme="minorHAnsi"/>
          <w:b/>
          <w:sz w:val="24"/>
          <w:szCs w:val="24"/>
        </w:rPr>
      </w:pPr>
      <w:r w:rsidRPr="00F94C05">
        <w:rPr>
          <w:rFonts w:cstheme="minorHAnsi"/>
          <w:noProof/>
          <w:szCs w:val="24"/>
        </w:rPr>
        <mc:AlternateContent>
          <mc:Choice Requires="wps">
            <w:drawing>
              <wp:anchor distT="0" distB="0" distL="114300" distR="114300" simplePos="0" relativeHeight="251657216" behindDoc="0" locked="0" layoutInCell="1" allowOverlap="1" wp14:anchorId="20C0A6B3" wp14:editId="1FAD8767">
                <wp:simplePos x="0" y="0"/>
                <wp:positionH relativeFrom="column">
                  <wp:posOffset>0</wp:posOffset>
                </wp:positionH>
                <wp:positionV relativeFrom="paragraph">
                  <wp:posOffset>66040</wp:posOffset>
                </wp:positionV>
                <wp:extent cx="1792751" cy="99892"/>
                <wp:effectExtent l="0" t="0" r="0" b="0"/>
                <wp:wrapNone/>
                <wp:docPr id="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837AD6A">
              <v:shape id="Rectangle 6" style="position:absolute;margin-left:0;margin-top:5.2pt;width:141.15pt;height: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VxGw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" w14:anchorId="010A4555">
                <v:stroke joinstyle="miter"/>
                <v:path arrowok="t" o:connecttype="custom" o:connectlocs="0,0;1792751,0;1633712,99892;0,99892;0,0" o:connectangles="0,0,0,0,0"/>
              </v:shape>
            </w:pict>
          </mc:Fallback>
        </mc:AlternateContent>
      </w:r>
    </w:p>
    <w:p w14:paraId="6CAB6AA2" w14:textId="4E89ECD0" w:rsidR="00DC24FD" w:rsidRPr="00F94C05" w:rsidRDefault="00DC24FD" w:rsidP="00F94724">
      <w:pPr>
        <w:spacing w:after="0" w:line="276" w:lineRule="auto"/>
        <w:rPr>
          <w:rFonts w:cstheme="minorHAnsi"/>
          <w:b/>
          <w:sz w:val="24"/>
          <w:szCs w:val="24"/>
        </w:rPr>
      </w:pPr>
      <w:r w:rsidRPr="00F94C05">
        <w:rPr>
          <w:rFonts w:cstheme="minorHAnsi"/>
          <w:b/>
          <w:sz w:val="24"/>
          <w:szCs w:val="24"/>
        </w:rPr>
        <w:t>Contributions to the D</w:t>
      </w:r>
      <w:r w:rsidR="00A23B9F" w:rsidRPr="00F94C05">
        <w:rPr>
          <w:rFonts w:cstheme="minorHAnsi"/>
          <w:b/>
          <w:sz w:val="24"/>
          <w:szCs w:val="24"/>
        </w:rPr>
        <w:t>epartment of Family and Medical Leave’</w:t>
      </w:r>
      <w:r w:rsidRPr="00F94C05">
        <w:rPr>
          <w:rFonts w:cstheme="minorHAnsi"/>
          <w:b/>
          <w:sz w:val="24"/>
          <w:szCs w:val="24"/>
        </w:rPr>
        <w:t xml:space="preserve">s Employment Security Trust Fund </w:t>
      </w:r>
    </w:p>
    <w:p w14:paraId="1C4EC94F" w14:textId="77777777" w:rsidR="00F94724" w:rsidRPr="00F94C05" w:rsidRDefault="00F94724" w:rsidP="00F94724">
      <w:pPr>
        <w:spacing w:after="0" w:line="276" w:lineRule="auto"/>
        <w:rPr>
          <w:rFonts w:cstheme="minorHAnsi"/>
          <w:b/>
          <w:sz w:val="6"/>
          <w:szCs w:val="6"/>
        </w:rPr>
      </w:pPr>
    </w:p>
    <w:p w14:paraId="000700D5" w14:textId="5C1A78BC" w:rsidR="00971002" w:rsidRPr="00F94C05" w:rsidRDefault="00971002" w:rsidP="00971002">
      <w:pPr>
        <w:spacing w:after="0" w:line="276" w:lineRule="auto"/>
        <w:rPr>
          <w:rFonts w:cstheme="minorHAnsi"/>
        </w:rPr>
      </w:pPr>
      <w:r w:rsidRPr="00F94C05">
        <w:rPr>
          <w:rFonts w:cstheme="minorHAnsi"/>
        </w:rPr>
        <w:t xml:space="preserve">On </w:t>
      </w:r>
      <w:r w:rsidRPr="00F94C05">
        <w:rPr>
          <w:rFonts w:cstheme="minorHAnsi"/>
          <w:szCs w:val="24"/>
        </w:rPr>
        <w:t xml:space="preserve">October 1, 2019, </w:t>
      </w:r>
      <w:r w:rsidRPr="00F94C05">
        <w:rPr>
          <w:rFonts w:cstheme="minorHAnsi"/>
        </w:rPr>
        <w:t xml:space="preserve">contributions to the Department of Family and Medical Leave (DFML)’s Family and Employment Security Trust Fund </w:t>
      </w:r>
      <w:r w:rsidR="00680315" w:rsidRPr="00F94C05">
        <w:rPr>
          <w:rFonts w:cstheme="minorHAnsi"/>
        </w:rPr>
        <w:t>began</w:t>
      </w:r>
      <w:r w:rsidRPr="00F94C05">
        <w:rPr>
          <w:rFonts w:cstheme="minorHAnsi"/>
        </w:rPr>
        <w:t xml:space="preserve">.  The </w:t>
      </w:r>
      <w:r w:rsidRPr="00F94C05">
        <w:rPr>
          <w:rFonts w:cstheme="minorHAnsi"/>
          <w:b/>
        </w:rPr>
        <w:t>covered business entity</w:t>
      </w:r>
      <w:r w:rsidRPr="00F94C05">
        <w:rPr>
          <w:rFonts w:cstheme="minorHAnsi"/>
        </w:rPr>
        <w:t xml:space="preserve"> is required to send contributions to the DFML for all 1099-MISC self-employed individuals in its workforce if those self-employed individuals make up more than 50 percent of its workforce.  The contribution rate may be adjusted annually and can be found in the attached effective rate notice.</w:t>
      </w:r>
    </w:p>
    <w:p w14:paraId="356FEE7F" w14:textId="6FF9B5BA" w:rsidR="00B43B3F" w:rsidRPr="00F94C05" w:rsidRDefault="00B43B3F" w:rsidP="00B43B3F">
      <w:pPr>
        <w:keepNext/>
        <w:spacing w:after="0" w:line="276" w:lineRule="auto"/>
        <w:rPr>
          <w:rFonts w:cstheme="minorHAnsi"/>
          <w:sz w:val="24"/>
          <w:szCs w:val="24"/>
        </w:rPr>
      </w:pPr>
    </w:p>
    <w:p w14:paraId="221D3F1A" w14:textId="77777777" w:rsidR="00B43B3F" w:rsidRPr="00F94C05" w:rsidRDefault="00B43B3F" w:rsidP="00B43B3F">
      <w:pPr>
        <w:spacing w:after="0" w:line="276" w:lineRule="auto"/>
        <w:rPr>
          <w:rFonts w:cstheme="minorHAnsi"/>
          <w:sz w:val="24"/>
          <w:szCs w:val="24"/>
        </w:rPr>
      </w:pPr>
      <w:r w:rsidRPr="00F94C05">
        <w:rPr>
          <w:rFonts w:cstheme="minorHAnsi"/>
          <w:b/>
          <w:noProof/>
          <w:sz w:val="20"/>
          <w:szCs w:val="24"/>
        </w:rPr>
        <mc:AlternateContent>
          <mc:Choice Requires="wps">
            <w:drawing>
              <wp:anchor distT="0" distB="0" distL="114300" distR="114300" simplePos="0" relativeHeight="251675648" behindDoc="0" locked="0" layoutInCell="1" allowOverlap="1" wp14:anchorId="26248C62" wp14:editId="5F304AAA">
                <wp:simplePos x="0" y="0"/>
                <wp:positionH relativeFrom="column">
                  <wp:posOffset>0</wp:posOffset>
                </wp:positionH>
                <wp:positionV relativeFrom="paragraph">
                  <wp:posOffset>66040</wp:posOffset>
                </wp:positionV>
                <wp:extent cx="1792751" cy="99892"/>
                <wp:effectExtent l="0" t="0" r="0" b="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802E72">
              <v:shape id="Rectangle 6" style="position:absolute;margin-left:0;margin-top:5.2pt;width:141.1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" w14:anchorId="28B1DB57">
                <v:stroke joinstyle="miter"/>
                <v:path arrowok="t" o:connecttype="custom" o:connectlocs="0,0;1792751,0;1633712,99892;0,99892;0,0" o:connectangles="0,0,0,0,0"/>
              </v:shape>
            </w:pict>
          </mc:Fallback>
        </mc:AlternateContent>
      </w:r>
    </w:p>
    <w:p w14:paraId="570A8E6D" w14:textId="77777777" w:rsidR="00B43B3F" w:rsidRPr="00F94C05" w:rsidRDefault="00B43B3F" w:rsidP="00B43B3F">
      <w:pPr>
        <w:spacing w:after="0" w:line="276" w:lineRule="auto"/>
        <w:rPr>
          <w:rFonts w:cstheme="minorHAnsi"/>
          <w:b/>
          <w:sz w:val="24"/>
        </w:rPr>
      </w:pPr>
      <w:r w:rsidRPr="00F94C05">
        <w:rPr>
          <w:rFonts w:cstheme="minorHAnsi"/>
          <w:b/>
          <w:sz w:val="24"/>
        </w:rPr>
        <w:t>How to File a Claim</w:t>
      </w:r>
    </w:p>
    <w:p w14:paraId="4B06DE76" w14:textId="77777777" w:rsidR="00B43B3F" w:rsidRPr="00F94C05" w:rsidRDefault="00B43B3F" w:rsidP="00B43B3F">
      <w:pPr>
        <w:spacing w:after="0" w:line="276" w:lineRule="auto"/>
        <w:rPr>
          <w:rFonts w:cstheme="minorHAnsi"/>
          <w:sz w:val="6"/>
          <w:szCs w:val="6"/>
        </w:rPr>
      </w:pPr>
    </w:p>
    <w:p w14:paraId="6191402A" w14:textId="422EF66D" w:rsidR="00B43B3F" w:rsidRPr="00F94C05" w:rsidRDefault="00B43B3F" w:rsidP="00B43B3F">
      <w:pPr>
        <w:spacing w:after="0" w:line="276" w:lineRule="auto"/>
        <w:rPr>
          <w:rFonts w:cstheme="minorHAnsi"/>
        </w:rPr>
      </w:pPr>
      <w:r w:rsidRPr="00F94C05">
        <w:rPr>
          <w:rFonts w:cstheme="minorHAnsi"/>
        </w:rPr>
        <w:lastRenderedPageBreak/>
        <w:t xml:space="preserve">Covered individuals must file claims for paid family and medical income replacement with the DFML using the Department’s forms.  Forms and claim instructions </w:t>
      </w:r>
      <w:r w:rsidR="00680315" w:rsidRPr="00F94C05">
        <w:rPr>
          <w:rFonts w:cstheme="minorHAnsi"/>
        </w:rPr>
        <w:t>are</w:t>
      </w:r>
      <w:r w:rsidRPr="00F94C05">
        <w:rPr>
          <w:rFonts w:cstheme="minorHAnsi"/>
        </w:rPr>
        <w:t xml:space="preserve"> available on the Department’s website </w:t>
      </w:r>
      <w:hyperlink r:id="rId11" w:history="1">
        <w:r w:rsidR="006C3A11" w:rsidRPr="00F94C05">
          <w:rPr>
            <w:rStyle w:val="Hyperlink"/>
            <w:rFonts w:cstheme="minorHAnsi"/>
          </w:rPr>
          <w:t>www.mass.gov/DFML</w:t>
        </w:r>
      </w:hyperlink>
      <w:r w:rsidR="006C3A11" w:rsidRPr="00F94C05">
        <w:rPr>
          <w:rFonts w:cstheme="minorHAnsi"/>
        </w:rPr>
        <w:t>.</w:t>
      </w:r>
    </w:p>
    <w:p w14:paraId="1C57694C" w14:textId="77777777" w:rsidR="00B43B3F" w:rsidRPr="00F94C05" w:rsidRDefault="00B43B3F" w:rsidP="00B43B3F">
      <w:pPr>
        <w:spacing w:after="0" w:line="276" w:lineRule="auto"/>
        <w:rPr>
          <w:rFonts w:cstheme="minorHAnsi"/>
        </w:rPr>
      </w:pPr>
    </w:p>
    <w:p w14:paraId="606F3A83" w14:textId="2BBED21B" w:rsidR="00B43B3F" w:rsidRPr="00F94C05" w:rsidRDefault="00B43B3F" w:rsidP="00B43B3F">
      <w:pPr>
        <w:spacing w:after="0" w:line="276" w:lineRule="auto"/>
        <w:rPr>
          <w:rFonts w:cstheme="minorHAnsi"/>
        </w:rPr>
      </w:pPr>
      <w:r w:rsidRPr="00F94C05">
        <w:rPr>
          <w:rFonts w:cstheme="minorHAnsi"/>
        </w:rPr>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4AF15032" w14:textId="49FAE16B" w:rsidR="00971002" w:rsidRPr="00F94C05" w:rsidRDefault="00971002" w:rsidP="00F94724">
      <w:pPr>
        <w:spacing w:after="0" w:line="276" w:lineRule="auto"/>
        <w:rPr>
          <w:rFonts w:cstheme="minorHAnsi"/>
          <w:b/>
          <w:sz w:val="24"/>
          <w:szCs w:val="24"/>
        </w:rPr>
      </w:pPr>
    </w:p>
    <w:p w14:paraId="38A69FB6" w14:textId="77777777" w:rsidR="00971002" w:rsidRPr="00F94C05" w:rsidRDefault="00971002" w:rsidP="00F94724">
      <w:pPr>
        <w:spacing w:after="0" w:line="276" w:lineRule="auto"/>
        <w:rPr>
          <w:rFonts w:cstheme="minorHAnsi"/>
          <w:b/>
          <w:sz w:val="24"/>
          <w:szCs w:val="24"/>
        </w:rPr>
      </w:pPr>
    </w:p>
    <w:p w14:paraId="45F3926D" w14:textId="74992808" w:rsidR="00F94724" w:rsidRPr="00F94C05" w:rsidRDefault="00F94724" w:rsidP="00F94724">
      <w:pPr>
        <w:spacing w:after="0" w:line="276" w:lineRule="auto"/>
        <w:rPr>
          <w:rFonts w:cstheme="minorHAnsi"/>
          <w:b/>
          <w:sz w:val="24"/>
          <w:szCs w:val="24"/>
        </w:rPr>
      </w:pPr>
      <w:r w:rsidRPr="00F94C05">
        <w:rPr>
          <w:rFonts w:cstheme="minorHAnsi"/>
          <w:noProof/>
          <w:szCs w:val="24"/>
        </w:rPr>
        <mc:AlternateContent>
          <mc:Choice Requires="wps">
            <w:drawing>
              <wp:anchor distT="0" distB="0" distL="114300" distR="114300" simplePos="0" relativeHeight="251661312" behindDoc="0" locked="0" layoutInCell="1" allowOverlap="1" wp14:anchorId="6DA6F83E" wp14:editId="430E8913">
                <wp:simplePos x="0" y="0"/>
                <wp:positionH relativeFrom="column">
                  <wp:posOffset>0</wp:posOffset>
                </wp:positionH>
                <wp:positionV relativeFrom="paragraph">
                  <wp:posOffset>64135</wp:posOffset>
                </wp:positionV>
                <wp:extent cx="1792605" cy="9969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5009144">
              <v:shape id="Rectangle 6" style="position:absolute;margin-left:0;margin-top:5.05pt;width:141.1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" w14:anchorId="5177E41A">
                <v:stroke joinstyle="miter"/>
                <v:path arrowok="t" o:connecttype="custom" o:connectlocs="0,0;1792605,0;1633579,99695;0,99695;0,0" o:connectangles="0,0,0,0,0"/>
              </v:shape>
            </w:pict>
          </mc:Fallback>
        </mc:AlternateContent>
      </w:r>
    </w:p>
    <w:p w14:paraId="017E2F38" w14:textId="67FC605C" w:rsidR="00FA1663" w:rsidRPr="00F94C05" w:rsidRDefault="00FA1663" w:rsidP="00F94724">
      <w:pPr>
        <w:spacing w:after="0" w:line="276" w:lineRule="auto"/>
        <w:rPr>
          <w:rFonts w:cstheme="minorHAnsi"/>
          <w:b/>
          <w:sz w:val="24"/>
        </w:rPr>
      </w:pPr>
      <w:r w:rsidRPr="00F94C05">
        <w:rPr>
          <w:rFonts w:cstheme="minorHAnsi"/>
          <w:b/>
          <w:sz w:val="24"/>
        </w:rPr>
        <w:t>Private Plan Exemption</w:t>
      </w:r>
    </w:p>
    <w:p w14:paraId="5809976A" w14:textId="77777777" w:rsidR="00F94724" w:rsidRPr="00F94C05" w:rsidRDefault="00F94724" w:rsidP="00F94724">
      <w:pPr>
        <w:spacing w:after="0" w:line="276" w:lineRule="auto"/>
        <w:rPr>
          <w:rFonts w:cstheme="minorHAnsi"/>
          <w:b/>
          <w:sz w:val="6"/>
          <w:szCs w:val="6"/>
        </w:rPr>
      </w:pPr>
    </w:p>
    <w:p w14:paraId="60E618E9" w14:textId="004E15AD" w:rsidR="00FA1663" w:rsidRPr="00F94C05" w:rsidRDefault="00FA1663" w:rsidP="00F94724">
      <w:pPr>
        <w:spacing w:after="0" w:line="276" w:lineRule="auto"/>
        <w:rPr>
          <w:rFonts w:eastAsia="Times New Roman" w:cstheme="minorHAnsi"/>
        </w:rPr>
      </w:pPr>
      <w:r w:rsidRPr="00F94C05">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F94C05">
        <w:rPr>
          <w:rFonts w:cstheme="minorHAnsi"/>
        </w:rPr>
        <w:t xml:space="preserve">Family and Employment Security Trust Fund </w:t>
      </w:r>
      <w:r w:rsidRPr="00F94C05">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F94C05" w:rsidRDefault="00FA1663" w:rsidP="00F94724">
      <w:pPr>
        <w:spacing w:after="0" w:line="276" w:lineRule="auto"/>
        <w:rPr>
          <w:rFonts w:eastAsia="Times New Roman" w:cstheme="minorHAnsi"/>
        </w:rPr>
      </w:pPr>
    </w:p>
    <w:p w14:paraId="711A6559" w14:textId="686D9829" w:rsidR="00FA1663" w:rsidRPr="00F94C05" w:rsidRDefault="00FA1663" w:rsidP="00F94724">
      <w:pPr>
        <w:spacing w:after="0" w:line="276" w:lineRule="auto"/>
        <w:rPr>
          <w:rFonts w:eastAsia="Times New Roman" w:cstheme="minorHAnsi"/>
        </w:rPr>
      </w:pPr>
      <w:r w:rsidRPr="00F94C05">
        <w:rPr>
          <w:rFonts w:eastAsia="Times New Roman" w:cstheme="minorHAnsi"/>
        </w:rPr>
        <w:t>The details of any private plan must be provided to 1099-</w:t>
      </w:r>
      <w:r w:rsidR="00A23B9F" w:rsidRPr="00F94C05">
        <w:rPr>
          <w:rFonts w:eastAsia="Times New Roman" w:cstheme="minorHAnsi"/>
        </w:rPr>
        <w:t>MISC</w:t>
      </w:r>
      <w:r w:rsidRPr="00F94C05">
        <w:rPr>
          <w:rFonts w:eastAsia="Times New Roman" w:cstheme="minorHAnsi"/>
        </w:rPr>
        <w:t xml:space="preserve"> contractors by covered business entity at the same time as this Notice.</w:t>
      </w:r>
    </w:p>
    <w:p w14:paraId="03A3E2A9" w14:textId="42AD2831" w:rsidR="00FA1663" w:rsidRPr="00F94C05" w:rsidRDefault="00FA1663" w:rsidP="002147C9">
      <w:pPr>
        <w:rPr>
          <w:rFonts w:eastAsia="Times New Roman" w:cstheme="minorHAnsi"/>
          <w:sz w:val="24"/>
          <w:szCs w:val="24"/>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B43B3F" w:rsidRPr="00F94C05" w14:paraId="7873DFF5" w14:textId="77777777" w:rsidTr="0089257E">
        <w:trPr>
          <w:trHeight w:val="1008"/>
          <w:jc w:val="center"/>
        </w:trPr>
        <w:tc>
          <w:tcPr>
            <w:tcW w:w="288" w:type="dxa"/>
            <w:tcBorders>
              <w:top w:val="single" w:sz="12" w:space="0" w:color="000000"/>
              <w:left w:val="single" w:sz="12" w:space="0" w:color="000000"/>
              <w:bottom w:val="nil"/>
            </w:tcBorders>
          </w:tcPr>
          <w:p w14:paraId="25058CB1" w14:textId="77777777" w:rsidR="00B43B3F" w:rsidRPr="00F94C05" w:rsidRDefault="00B43B3F" w:rsidP="00216786">
            <w:pPr>
              <w:rPr>
                <w:rFonts w:eastAsia="Times New Roman" w:cstheme="minorHAnsi"/>
                <w:sz w:val="20"/>
                <w:szCs w:val="24"/>
              </w:rPr>
            </w:pPr>
          </w:p>
        </w:tc>
        <w:tc>
          <w:tcPr>
            <w:tcW w:w="4050" w:type="dxa"/>
            <w:tcBorders>
              <w:top w:val="single" w:sz="12" w:space="0" w:color="000000"/>
              <w:bottom w:val="single" w:sz="12" w:space="0" w:color="auto"/>
            </w:tcBorders>
          </w:tcPr>
          <w:p w14:paraId="60F31879" w14:textId="77777777" w:rsidR="00B43B3F" w:rsidRPr="00F94C05" w:rsidRDefault="00B43B3F" w:rsidP="00216786">
            <w:pPr>
              <w:rPr>
                <w:rFonts w:eastAsia="Times New Roman" w:cstheme="minorHAnsi"/>
              </w:rPr>
            </w:pPr>
          </w:p>
        </w:tc>
        <w:tc>
          <w:tcPr>
            <w:tcW w:w="360" w:type="dxa"/>
            <w:vMerge w:val="restart"/>
            <w:tcBorders>
              <w:top w:val="single" w:sz="12" w:space="0" w:color="000000"/>
            </w:tcBorders>
          </w:tcPr>
          <w:p w14:paraId="68FEC04F" w14:textId="77777777" w:rsidR="00B43B3F" w:rsidRPr="00F94C05" w:rsidRDefault="00B43B3F" w:rsidP="00216786">
            <w:pPr>
              <w:rPr>
                <w:rFonts w:eastAsia="Times New Roman" w:cstheme="minorHAnsi"/>
              </w:rPr>
            </w:pPr>
          </w:p>
        </w:tc>
        <w:tc>
          <w:tcPr>
            <w:tcW w:w="5310" w:type="dxa"/>
            <w:vMerge w:val="restart"/>
            <w:tcBorders>
              <w:top w:val="single" w:sz="12" w:space="0" w:color="000000"/>
              <w:right w:val="single" w:sz="12" w:space="0" w:color="000000"/>
            </w:tcBorders>
            <w:vAlign w:val="center"/>
          </w:tcPr>
          <w:p w14:paraId="10247530" w14:textId="77777777" w:rsidR="00B43B3F" w:rsidRPr="00F94C05" w:rsidRDefault="00B43B3F" w:rsidP="00B43B3F">
            <w:pPr>
              <w:pStyle w:val="ListParagraph"/>
              <w:numPr>
                <w:ilvl w:val="0"/>
                <w:numId w:val="5"/>
              </w:numPr>
              <w:spacing w:before="240"/>
              <w:ind w:left="720"/>
              <w:rPr>
                <w:rFonts w:eastAsia="Times New Roman" w:cstheme="minorHAnsi"/>
              </w:rPr>
            </w:pPr>
            <w:r w:rsidRPr="00F94C05">
              <w:rPr>
                <w:rFonts w:eastAsia="Times New Roman" w:cstheme="minorHAnsi"/>
              </w:rPr>
              <w:t>Does not have an approved private plan;</w:t>
            </w:r>
          </w:p>
          <w:p w14:paraId="61B067C9" w14:textId="77777777" w:rsidR="00B43B3F" w:rsidRPr="00F94C05" w:rsidRDefault="00B43B3F" w:rsidP="00216786">
            <w:pPr>
              <w:pStyle w:val="ListParagraph"/>
              <w:rPr>
                <w:rFonts w:eastAsia="Times New Roman" w:cstheme="minorHAnsi"/>
              </w:rPr>
            </w:pPr>
          </w:p>
          <w:p w14:paraId="478A7072" w14:textId="77777777" w:rsidR="00B43B3F" w:rsidRPr="00F94C05" w:rsidRDefault="00B43B3F" w:rsidP="00B43B3F">
            <w:pPr>
              <w:pStyle w:val="ListParagraph"/>
              <w:numPr>
                <w:ilvl w:val="0"/>
                <w:numId w:val="5"/>
              </w:numPr>
              <w:ind w:left="720"/>
              <w:rPr>
                <w:rFonts w:eastAsia="Times New Roman" w:cstheme="minorHAnsi"/>
              </w:rPr>
            </w:pPr>
            <w:r w:rsidRPr="00F94C05">
              <w:rPr>
                <w:rFonts w:eastAsia="Times New Roman" w:cstheme="minorHAnsi"/>
              </w:rPr>
              <w:t>Has an approved private plan for both family and medical leave;</w:t>
            </w:r>
          </w:p>
          <w:p w14:paraId="2508AADE" w14:textId="77777777" w:rsidR="00B43B3F" w:rsidRPr="00F94C05" w:rsidRDefault="00B43B3F" w:rsidP="00216786">
            <w:pPr>
              <w:pStyle w:val="ListParagraph"/>
              <w:rPr>
                <w:rFonts w:eastAsia="Times New Roman" w:cstheme="minorHAnsi"/>
              </w:rPr>
            </w:pPr>
          </w:p>
          <w:p w14:paraId="588FDE3D" w14:textId="77777777" w:rsidR="00B43B3F" w:rsidRPr="00F94C05" w:rsidRDefault="00B43B3F" w:rsidP="00B43B3F">
            <w:pPr>
              <w:pStyle w:val="ListParagraph"/>
              <w:numPr>
                <w:ilvl w:val="0"/>
                <w:numId w:val="5"/>
              </w:numPr>
              <w:ind w:left="720"/>
              <w:rPr>
                <w:rFonts w:eastAsia="Times New Roman" w:cstheme="minorHAnsi"/>
              </w:rPr>
            </w:pPr>
            <w:r w:rsidRPr="00F94C05">
              <w:rPr>
                <w:rFonts w:eastAsia="Times New Roman" w:cstheme="minorHAnsi"/>
              </w:rPr>
              <w:t>Has an approved private plan for family leave only;</w:t>
            </w:r>
          </w:p>
          <w:p w14:paraId="224DB0F7" w14:textId="77777777" w:rsidR="00B43B3F" w:rsidRPr="00F94C05" w:rsidRDefault="00B43B3F" w:rsidP="00216786">
            <w:pPr>
              <w:pStyle w:val="ListParagraph"/>
              <w:rPr>
                <w:rFonts w:eastAsia="Times New Roman" w:cstheme="minorHAnsi"/>
              </w:rPr>
            </w:pPr>
          </w:p>
          <w:p w14:paraId="198AAF4D" w14:textId="77777777" w:rsidR="00B43B3F" w:rsidRPr="00F94C05" w:rsidRDefault="00B43B3F" w:rsidP="00B43B3F">
            <w:pPr>
              <w:pStyle w:val="ListParagraph"/>
              <w:numPr>
                <w:ilvl w:val="0"/>
                <w:numId w:val="5"/>
              </w:numPr>
              <w:spacing w:after="160"/>
              <w:ind w:left="720"/>
              <w:rPr>
                <w:rFonts w:eastAsia="Times New Roman" w:cstheme="minorHAnsi"/>
              </w:rPr>
            </w:pPr>
            <w:r w:rsidRPr="00F94C05">
              <w:rPr>
                <w:rFonts w:eastAsia="Times New Roman" w:cstheme="minorHAnsi"/>
              </w:rPr>
              <w:t>Has an approved private plan for medical leave only.</w:t>
            </w:r>
          </w:p>
        </w:tc>
      </w:tr>
      <w:tr w:rsidR="00B43B3F" w:rsidRPr="00F94C05" w14:paraId="5CCECD4E" w14:textId="77777777" w:rsidTr="00216786">
        <w:trPr>
          <w:trHeight w:val="286"/>
          <w:jc w:val="center"/>
        </w:trPr>
        <w:tc>
          <w:tcPr>
            <w:tcW w:w="288" w:type="dxa"/>
            <w:tcBorders>
              <w:top w:val="nil"/>
              <w:left w:val="single" w:sz="12" w:space="0" w:color="000000"/>
              <w:bottom w:val="single" w:sz="12" w:space="0" w:color="000000"/>
            </w:tcBorders>
          </w:tcPr>
          <w:p w14:paraId="1063A2AF" w14:textId="77777777" w:rsidR="00B43B3F" w:rsidRPr="00F94C05" w:rsidRDefault="00B43B3F" w:rsidP="00216786">
            <w:pPr>
              <w:jc w:val="center"/>
              <w:rPr>
                <w:rFonts w:eastAsia="Times New Roman" w:cstheme="minorHAnsi"/>
                <w:sz w:val="20"/>
                <w:szCs w:val="24"/>
              </w:rPr>
            </w:pPr>
          </w:p>
        </w:tc>
        <w:tc>
          <w:tcPr>
            <w:tcW w:w="4050" w:type="dxa"/>
            <w:tcBorders>
              <w:top w:val="single" w:sz="12" w:space="0" w:color="auto"/>
              <w:bottom w:val="single" w:sz="12" w:space="0" w:color="auto"/>
            </w:tcBorders>
          </w:tcPr>
          <w:p w14:paraId="702D5DBA" w14:textId="77777777" w:rsidR="00B43B3F" w:rsidRDefault="00B43B3F" w:rsidP="00216786">
            <w:pPr>
              <w:jc w:val="center"/>
              <w:rPr>
                <w:rFonts w:eastAsia="Times New Roman" w:cstheme="minorHAnsi"/>
              </w:rPr>
            </w:pPr>
            <w:r w:rsidRPr="00F94C05">
              <w:rPr>
                <w:rFonts w:eastAsia="Times New Roman" w:cstheme="minorHAnsi"/>
              </w:rPr>
              <w:t>(Employer Name)</w:t>
            </w:r>
          </w:p>
          <w:p w14:paraId="7E89E3EB" w14:textId="77777777" w:rsidR="00F94C05" w:rsidRDefault="00F94C05" w:rsidP="00216786">
            <w:pPr>
              <w:jc w:val="center"/>
              <w:rPr>
                <w:rFonts w:eastAsia="Times New Roman" w:cstheme="minorHAnsi"/>
              </w:rPr>
            </w:pPr>
          </w:p>
          <w:p w14:paraId="0AF99EEB" w14:textId="7ABD565F" w:rsidR="00F94C05" w:rsidRDefault="0089257E" w:rsidP="00F94C05">
            <w:pPr>
              <w:rPr>
                <w:rFonts w:eastAsia="Times New Roman" w:cstheme="minorHAnsi"/>
              </w:rPr>
            </w:pPr>
            <w:r>
              <w:rPr>
                <w:rFonts w:eastAsia="Times New Roman" w:cstheme="minorHAnsi"/>
                <w:noProof/>
              </w:rPr>
              <mc:AlternateContent>
                <mc:Choice Requires="wps">
                  <w:drawing>
                    <wp:anchor distT="0" distB="0" distL="114300" distR="114300" simplePos="0" relativeHeight="251683840" behindDoc="0" locked="0" layoutInCell="1" allowOverlap="1" wp14:anchorId="60F771E2" wp14:editId="43F0120F">
                      <wp:simplePos x="0" y="0"/>
                      <wp:positionH relativeFrom="column">
                        <wp:posOffset>1905</wp:posOffset>
                      </wp:positionH>
                      <wp:positionV relativeFrom="paragraph">
                        <wp:posOffset>170815</wp:posOffset>
                      </wp:positionV>
                      <wp:extent cx="24860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860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F5715F"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45pt" to="195.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" strokecolor="windowText" strokeweight="1.5pt">
                      <v:stroke joinstyle="miter"/>
                    </v:line>
                  </w:pict>
                </mc:Fallback>
              </mc:AlternateContent>
            </w:r>
          </w:p>
          <w:p w14:paraId="00CA6A20" w14:textId="385046EA" w:rsidR="00F94C05" w:rsidRDefault="00F94C05" w:rsidP="00F94C05">
            <w:pPr>
              <w:jc w:val="center"/>
              <w:rPr>
                <w:rFonts w:eastAsia="Times New Roman" w:cstheme="minorHAnsi"/>
              </w:rPr>
            </w:pPr>
            <w:r>
              <w:rPr>
                <w:rFonts w:eastAsia="Times New Roman" w:cstheme="minorHAnsi"/>
              </w:rPr>
              <w:t>(Private Plan Name)</w:t>
            </w:r>
          </w:p>
          <w:p w14:paraId="2D52C12F" w14:textId="77777777" w:rsidR="0089257E" w:rsidRDefault="0089257E" w:rsidP="00F94C05">
            <w:pPr>
              <w:jc w:val="center"/>
              <w:rPr>
                <w:rFonts w:eastAsia="Times New Roman" w:cstheme="minorHAnsi"/>
              </w:rPr>
            </w:pPr>
          </w:p>
          <w:p w14:paraId="1FDF55D3" w14:textId="1BABC8A4" w:rsidR="0089257E" w:rsidRDefault="0089257E" w:rsidP="00F94C05">
            <w:pPr>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84864" behindDoc="0" locked="0" layoutInCell="1" allowOverlap="1" wp14:anchorId="283CF37A" wp14:editId="2C08273B">
                      <wp:simplePos x="0" y="0"/>
                      <wp:positionH relativeFrom="column">
                        <wp:posOffset>1904</wp:posOffset>
                      </wp:positionH>
                      <wp:positionV relativeFrom="paragraph">
                        <wp:posOffset>116205</wp:posOffset>
                      </wp:positionV>
                      <wp:extent cx="24860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86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68709" id="Straight Connector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pt,9.15pt" to="195.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" strokecolor="black [3213]" strokeweight="1.5pt">
                      <v:stroke joinstyle="miter"/>
                    </v:line>
                  </w:pict>
                </mc:Fallback>
              </mc:AlternateContent>
            </w:r>
          </w:p>
          <w:p w14:paraId="5964BD9C" w14:textId="77D94401" w:rsidR="0089257E" w:rsidRPr="00F94C05" w:rsidRDefault="0089257E" w:rsidP="00F94C05">
            <w:pPr>
              <w:jc w:val="center"/>
              <w:rPr>
                <w:rFonts w:eastAsia="Times New Roman" w:cstheme="minorHAnsi"/>
              </w:rPr>
            </w:pPr>
            <w:r>
              <w:rPr>
                <w:rFonts w:eastAsia="Times New Roman" w:cstheme="minorHAnsi"/>
              </w:rPr>
              <w:t>(Private Plan Contact Information)</w:t>
            </w:r>
          </w:p>
        </w:tc>
        <w:tc>
          <w:tcPr>
            <w:tcW w:w="360" w:type="dxa"/>
            <w:vMerge/>
            <w:tcBorders>
              <w:bottom w:val="single" w:sz="12" w:space="0" w:color="000000"/>
            </w:tcBorders>
          </w:tcPr>
          <w:p w14:paraId="08CADFB1" w14:textId="77777777" w:rsidR="00B43B3F" w:rsidRPr="00F94C05" w:rsidRDefault="00B43B3F" w:rsidP="00216786">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69F450DB" w14:textId="77777777" w:rsidR="00B43B3F" w:rsidRPr="00F94C05" w:rsidRDefault="00B43B3F" w:rsidP="00216786">
            <w:pPr>
              <w:rPr>
                <w:rFonts w:eastAsia="Times New Roman" w:cstheme="minorHAnsi"/>
                <w:sz w:val="20"/>
                <w:szCs w:val="24"/>
              </w:rPr>
            </w:pPr>
          </w:p>
        </w:tc>
      </w:tr>
    </w:tbl>
    <w:p w14:paraId="2F3E3B85" w14:textId="77777777" w:rsidR="00FA1663" w:rsidRPr="00F94C05" w:rsidRDefault="00FA1663" w:rsidP="00F94724">
      <w:pPr>
        <w:spacing w:after="0" w:line="276" w:lineRule="auto"/>
        <w:rPr>
          <w:rFonts w:cstheme="minorHAnsi"/>
          <w:sz w:val="24"/>
          <w:szCs w:val="24"/>
        </w:rPr>
      </w:pPr>
    </w:p>
    <w:p w14:paraId="76FE3522" w14:textId="184EF1E1" w:rsidR="00F94724" w:rsidRPr="00F94C05" w:rsidRDefault="00F94724" w:rsidP="00F94724">
      <w:pPr>
        <w:spacing w:after="0" w:line="276" w:lineRule="auto"/>
        <w:rPr>
          <w:rFonts w:cstheme="minorHAnsi"/>
          <w:b/>
          <w:sz w:val="24"/>
          <w:szCs w:val="24"/>
        </w:rPr>
      </w:pPr>
    </w:p>
    <w:p w14:paraId="3BF4E8EA" w14:textId="27A1F73E" w:rsidR="00DC24FD" w:rsidRPr="00F94C05" w:rsidRDefault="00F94724" w:rsidP="00F94724">
      <w:pPr>
        <w:spacing w:after="0" w:line="276" w:lineRule="auto"/>
        <w:rPr>
          <w:rFonts w:cstheme="minorHAnsi"/>
          <w:sz w:val="24"/>
        </w:rPr>
      </w:pPr>
      <w:r w:rsidRPr="00F94C05">
        <w:rPr>
          <w:rFonts w:cstheme="minorHAnsi"/>
          <w:b/>
          <w:noProof/>
          <w:sz w:val="24"/>
        </w:rPr>
        <mc:AlternateContent>
          <mc:Choice Requires="wps">
            <w:drawing>
              <wp:anchor distT="0" distB="0" distL="114300" distR="114300" simplePos="0" relativeHeight="251664384" behindDoc="0" locked="0" layoutInCell="1" allowOverlap="1" wp14:anchorId="429C3556" wp14:editId="45047CB0">
                <wp:simplePos x="0" y="0"/>
                <wp:positionH relativeFrom="column">
                  <wp:posOffset>0</wp:posOffset>
                </wp:positionH>
                <wp:positionV relativeFrom="paragraph">
                  <wp:posOffset>-141605</wp:posOffset>
                </wp:positionV>
                <wp:extent cx="1792751" cy="99892"/>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0134532">
              <v:shape id="Rectangle 6" style="position:absolute;margin-left:0;margin-top:-11.15pt;width:141.1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0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" w14:anchorId="214A993F">
                <v:stroke joinstyle="miter"/>
                <v:path arrowok="t" o:connecttype="custom" o:connectlocs="0,0;1792751,0;1633712,99892;0,99892;0,0" o:connectangles="0,0,0,0,0"/>
              </v:shape>
            </w:pict>
          </mc:Fallback>
        </mc:AlternateContent>
      </w:r>
      <w:r w:rsidR="00583131" w:rsidRPr="00F94C05">
        <w:rPr>
          <w:rFonts w:cstheme="minorHAnsi"/>
          <w:b/>
          <w:sz w:val="24"/>
        </w:rPr>
        <w:t>Departme</w:t>
      </w:r>
      <w:r w:rsidR="00A23B9F" w:rsidRPr="00F94C05">
        <w:rPr>
          <w:rFonts w:cstheme="minorHAnsi"/>
          <w:b/>
          <w:sz w:val="24"/>
        </w:rPr>
        <w:t xml:space="preserve">nt of Family and Medical Leave </w:t>
      </w:r>
      <w:r w:rsidR="00583131" w:rsidRPr="00F94C05">
        <w:rPr>
          <w:rFonts w:cstheme="minorHAnsi"/>
          <w:b/>
          <w:sz w:val="24"/>
        </w:rPr>
        <w:t xml:space="preserve">Contact </w:t>
      </w:r>
      <w:r w:rsidR="00DC24FD" w:rsidRPr="00F94C05">
        <w:rPr>
          <w:rFonts w:cstheme="minorHAnsi"/>
          <w:b/>
          <w:sz w:val="24"/>
        </w:rPr>
        <w:t>Information</w:t>
      </w:r>
    </w:p>
    <w:p w14:paraId="32B6AA7B" w14:textId="1AA324CE" w:rsidR="00F94724" w:rsidRPr="00F94C05" w:rsidRDefault="00DC24FD" w:rsidP="00F94724">
      <w:pPr>
        <w:spacing w:after="0" w:line="276" w:lineRule="auto"/>
        <w:rPr>
          <w:rFonts w:cstheme="minorHAnsi"/>
          <w:sz w:val="6"/>
          <w:szCs w:val="6"/>
        </w:rPr>
      </w:pPr>
      <w:r w:rsidRPr="00F94C05">
        <w:rPr>
          <w:rFonts w:cstheme="minorHAnsi"/>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622B0FB7" w14:textId="57FB9B2A" w:rsidR="50D194F5" w:rsidRPr="00F94C05" w:rsidRDefault="6323DBF6" w:rsidP="0026658A">
      <w:pPr>
        <w:pStyle w:val="NoSpacing"/>
        <w:ind w:firstLine="720"/>
        <w:rPr>
          <w:rFonts w:cstheme="minorHAnsi"/>
        </w:rPr>
      </w:pPr>
      <w:r w:rsidRPr="00F94C05">
        <w:rPr>
          <w:rFonts w:eastAsia="Calibri" w:cstheme="minorHAnsi"/>
          <w:color w:val="000000" w:themeColor="text1"/>
          <w:sz w:val="24"/>
          <w:szCs w:val="24"/>
        </w:rPr>
        <w:t>Contact Center: (833) 344-7365</w:t>
      </w:r>
    </w:p>
    <w:p w14:paraId="15958671" w14:textId="77777777" w:rsidR="00F94724" w:rsidRPr="00F94C05" w:rsidRDefault="00F94724" w:rsidP="00F94724">
      <w:pPr>
        <w:spacing w:after="0" w:line="276" w:lineRule="auto"/>
        <w:rPr>
          <w:rFonts w:cstheme="minorHAnsi"/>
          <w:sz w:val="24"/>
          <w:szCs w:val="24"/>
        </w:rPr>
      </w:pPr>
    </w:p>
    <w:p w14:paraId="2F4FEE29" w14:textId="28705A83" w:rsidR="00F94724" w:rsidRPr="00F94C05" w:rsidRDefault="00F94724" w:rsidP="00F94724">
      <w:pPr>
        <w:spacing w:after="0" w:line="276" w:lineRule="auto"/>
        <w:rPr>
          <w:rFonts w:cstheme="minorHAnsi"/>
          <w:sz w:val="24"/>
          <w:szCs w:val="24"/>
        </w:rPr>
      </w:pPr>
      <w:r w:rsidRPr="00F94C05">
        <w:rPr>
          <w:rFonts w:cstheme="minorHAnsi"/>
          <w:b/>
          <w:noProof/>
          <w:sz w:val="20"/>
          <w:szCs w:val="24"/>
        </w:rPr>
        <mc:AlternateContent>
          <mc:Choice Requires="wps">
            <w:drawing>
              <wp:anchor distT="0" distB="0" distL="114300" distR="114300" simplePos="0" relativeHeight="251673600" behindDoc="0" locked="0" layoutInCell="1" allowOverlap="1" wp14:anchorId="794D0F3B" wp14:editId="583056EF">
                <wp:simplePos x="0" y="0"/>
                <wp:positionH relativeFrom="column">
                  <wp:posOffset>0</wp:posOffset>
                </wp:positionH>
                <wp:positionV relativeFrom="paragraph">
                  <wp:posOffset>80645</wp:posOffset>
                </wp:positionV>
                <wp:extent cx="1792751" cy="99892"/>
                <wp:effectExtent l="0" t="0" r="0" b="0"/>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9DA1F01">
              <v:shape id="Rectangle 6" style="position:absolute;margin-left:0;margin-top:6.35pt;width:141.1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1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" w14:anchorId="390643A6">
                <v:stroke joinstyle="miter"/>
                <v:path arrowok="t" o:connecttype="custom" o:connectlocs="0,0;1792751,0;1633712,99892;0,99892;0,0" o:connectangles="0,0,0,0,0"/>
              </v:shape>
            </w:pict>
          </mc:Fallback>
        </mc:AlternateContent>
      </w:r>
    </w:p>
    <w:p w14:paraId="45F55A1E" w14:textId="143AFB51" w:rsidR="0052593D" w:rsidRPr="00F94C05" w:rsidRDefault="0052593D" w:rsidP="00F94724">
      <w:pPr>
        <w:spacing w:after="0" w:line="276" w:lineRule="auto"/>
        <w:rPr>
          <w:rFonts w:cstheme="minorHAnsi"/>
          <w:b/>
          <w:sz w:val="24"/>
          <w:szCs w:val="24"/>
        </w:rPr>
      </w:pPr>
      <w:r w:rsidRPr="00F94C05">
        <w:rPr>
          <w:rFonts w:cstheme="minorHAnsi"/>
          <w:b/>
          <w:sz w:val="24"/>
          <w:szCs w:val="24"/>
        </w:rPr>
        <w:lastRenderedPageBreak/>
        <w:t>More Information is Available</w:t>
      </w:r>
    </w:p>
    <w:p w14:paraId="35C8132A" w14:textId="77777777" w:rsidR="00B43B3F" w:rsidRPr="00F94C05" w:rsidRDefault="00B43B3F" w:rsidP="00F94724">
      <w:pPr>
        <w:spacing w:after="0" w:line="276" w:lineRule="auto"/>
        <w:rPr>
          <w:rFonts w:cstheme="minorHAnsi"/>
          <w:sz w:val="6"/>
          <w:szCs w:val="6"/>
        </w:rPr>
      </w:pPr>
    </w:p>
    <w:p w14:paraId="200B86D3" w14:textId="01659A6F" w:rsidR="005A6F6C" w:rsidRPr="00F94C05" w:rsidRDefault="0052593D" w:rsidP="00360185">
      <w:pPr>
        <w:spacing w:after="0" w:line="276" w:lineRule="auto"/>
        <w:rPr>
          <w:rFonts w:cstheme="minorHAnsi"/>
          <w:szCs w:val="24"/>
        </w:rPr>
      </w:pPr>
      <w:r w:rsidRPr="00F94C05">
        <w:rPr>
          <w:rFonts w:cstheme="minorHAnsi"/>
          <w:szCs w:val="24"/>
        </w:rPr>
        <w:t xml:space="preserve">For more detailed information, please </w:t>
      </w:r>
      <w:r w:rsidR="003025E4" w:rsidRPr="00F94C05">
        <w:rPr>
          <w:rFonts w:cstheme="minorHAnsi"/>
          <w:szCs w:val="24"/>
        </w:rPr>
        <w:t xml:space="preserve">visit the Department’s website: </w:t>
      </w:r>
      <w:hyperlink r:id="rId12" w:history="1">
        <w:r w:rsidR="00360185" w:rsidRPr="00F94C05">
          <w:rPr>
            <w:rStyle w:val="Hyperlink"/>
            <w:rFonts w:cstheme="minorHAnsi"/>
            <w:b/>
            <w:szCs w:val="24"/>
          </w:rPr>
          <w:t>www.mass.gov/DFML</w:t>
        </w:r>
      </w:hyperlink>
      <w:r w:rsidR="003025E4" w:rsidRPr="00F94C05">
        <w:rPr>
          <w:rFonts w:cstheme="minorHAnsi"/>
          <w:szCs w:val="24"/>
        </w:rPr>
        <w:t>.</w:t>
      </w:r>
      <w:r w:rsidRPr="00F94C05">
        <w:rPr>
          <w:rFonts w:cstheme="minorHAnsi"/>
          <w:szCs w:val="24"/>
        </w:rPr>
        <w:t xml:space="preserve"> </w:t>
      </w:r>
    </w:p>
    <w:p w14:paraId="7D3D7A80" w14:textId="31E23944" w:rsidR="00360185" w:rsidRPr="00F94C05" w:rsidRDefault="00360185" w:rsidP="00360185">
      <w:pPr>
        <w:spacing w:after="0" w:line="276" w:lineRule="auto"/>
        <w:rPr>
          <w:rFonts w:cstheme="minorHAnsi"/>
          <w:szCs w:val="24"/>
        </w:rPr>
      </w:pPr>
    </w:p>
    <w:p w14:paraId="4EBBAE3C" w14:textId="1118128C" w:rsidR="00360185" w:rsidRPr="00F94C05" w:rsidRDefault="00360185" w:rsidP="00360185">
      <w:pPr>
        <w:spacing w:after="0" w:line="276" w:lineRule="auto"/>
        <w:rPr>
          <w:rFonts w:cstheme="minorHAnsi"/>
          <w:szCs w:val="24"/>
        </w:rPr>
      </w:pPr>
    </w:p>
    <w:p w14:paraId="638C3F74" w14:textId="166B20A2" w:rsidR="00360185" w:rsidRPr="00F94C05" w:rsidRDefault="00360185" w:rsidP="00360185">
      <w:pPr>
        <w:spacing w:after="0" w:line="276" w:lineRule="auto"/>
        <w:rPr>
          <w:rFonts w:cstheme="minorHAnsi"/>
          <w:szCs w:val="24"/>
        </w:rPr>
      </w:pPr>
    </w:p>
    <w:p w14:paraId="26CF9203" w14:textId="77777777" w:rsidR="00360185" w:rsidRPr="00F94C05" w:rsidRDefault="00360185" w:rsidP="00360185">
      <w:pPr>
        <w:spacing w:after="0" w:line="276" w:lineRule="auto"/>
        <w:rPr>
          <w:rFonts w:cstheme="minorHAnsi"/>
          <w:szCs w:val="24"/>
        </w:rPr>
      </w:pPr>
    </w:p>
    <w:p w14:paraId="69FFF795" w14:textId="0421488C" w:rsidR="00DC24FD" w:rsidRPr="00F94C05" w:rsidRDefault="00DC24FD" w:rsidP="00F94724">
      <w:pPr>
        <w:spacing w:after="0" w:line="276" w:lineRule="auto"/>
        <w:jc w:val="center"/>
        <w:rPr>
          <w:rFonts w:cstheme="minorHAnsi"/>
          <w:b/>
          <w:sz w:val="24"/>
          <w:szCs w:val="24"/>
          <w:u w:val="single"/>
        </w:rPr>
      </w:pPr>
      <w:r w:rsidRPr="00F94C05">
        <w:rPr>
          <w:rFonts w:cstheme="minorHAnsi"/>
          <w:b/>
          <w:sz w:val="24"/>
          <w:szCs w:val="24"/>
          <w:u w:val="single"/>
        </w:rPr>
        <w:t>ACKNOWLEDGMENT</w:t>
      </w:r>
    </w:p>
    <w:p w14:paraId="0BE8D2F8" w14:textId="77777777" w:rsidR="00360185" w:rsidRPr="00F94C05" w:rsidRDefault="00360185" w:rsidP="00F94724">
      <w:pPr>
        <w:spacing w:after="0" w:line="276" w:lineRule="auto"/>
        <w:jc w:val="center"/>
        <w:rPr>
          <w:rFonts w:cstheme="minorHAnsi"/>
          <w:b/>
          <w:sz w:val="24"/>
          <w:szCs w:val="24"/>
          <w:u w:val="single"/>
        </w:rPr>
      </w:pPr>
    </w:p>
    <w:p w14:paraId="1BC9F45C" w14:textId="17D1C183" w:rsidR="00DC24FD" w:rsidRPr="00F94C05" w:rsidRDefault="00DC24FD" w:rsidP="00F94724">
      <w:pPr>
        <w:spacing w:after="0" w:line="276" w:lineRule="auto"/>
        <w:rPr>
          <w:rFonts w:cstheme="minorHAnsi"/>
          <w:sz w:val="24"/>
          <w:szCs w:val="24"/>
        </w:rPr>
      </w:pPr>
      <w:r w:rsidRPr="00F94C05">
        <w:rPr>
          <w:rFonts w:cstheme="minorHAnsi"/>
          <w:sz w:val="24"/>
          <w:szCs w:val="24"/>
        </w:rPr>
        <w:t>Your signature below acknowledges your receipt of the information above</w:t>
      </w:r>
      <w:r w:rsidR="009D0F4E" w:rsidRPr="00F94C05">
        <w:rPr>
          <w:rFonts w:cstheme="minorHAnsi"/>
          <w:sz w:val="24"/>
          <w:szCs w:val="24"/>
        </w:rPr>
        <w:t xml:space="preserve"> at the time your contract was mad</w:t>
      </w:r>
      <w:r w:rsidR="00F94C05">
        <w:rPr>
          <w:rFonts w:cstheme="minorHAnsi"/>
          <w:sz w:val="24"/>
          <w:szCs w:val="24"/>
        </w:rPr>
        <w:t>e</w:t>
      </w:r>
      <w:r w:rsidR="002E2D2E" w:rsidRPr="00F94C05">
        <w:rPr>
          <w:rFonts w:cstheme="minorHAnsi"/>
          <w:sz w:val="24"/>
          <w:szCs w:val="24"/>
        </w:rPr>
        <w:t xml:space="preserve">.  </w:t>
      </w:r>
      <w:r w:rsidRPr="00F94C05">
        <w:rPr>
          <w:rFonts w:cstheme="minorHAnsi"/>
          <w:sz w:val="24"/>
          <w:szCs w:val="24"/>
        </w:rPr>
        <w:t xml:space="preserve"> </w:t>
      </w:r>
    </w:p>
    <w:p w14:paraId="2DB0301C" w14:textId="77777777" w:rsidR="00DC24FD" w:rsidRPr="00F94C05" w:rsidRDefault="00DC24FD" w:rsidP="00F94724">
      <w:pPr>
        <w:spacing w:after="0" w:line="276" w:lineRule="auto"/>
        <w:rPr>
          <w:rFonts w:cstheme="minorHAnsi"/>
          <w:sz w:val="24"/>
          <w:szCs w:val="24"/>
        </w:rPr>
      </w:pPr>
    </w:p>
    <w:p w14:paraId="275E944F" w14:textId="77777777" w:rsidR="00CE5ADC" w:rsidRPr="00F94C05" w:rsidRDefault="00CE5ADC" w:rsidP="00F94724">
      <w:pPr>
        <w:spacing w:after="0" w:line="276" w:lineRule="auto"/>
        <w:rPr>
          <w:rFonts w:cstheme="minorHAnsi"/>
          <w:sz w:val="24"/>
          <w:szCs w:val="24"/>
        </w:rPr>
      </w:pPr>
    </w:p>
    <w:p w14:paraId="506CC8C1" w14:textId="6544F0E4"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r w:rsidRPr="00F94C05">
        <w:rPr>
          <w:rFonts w:cstheme="minorHAnsi"/>
          <w:sz w:val="24"/>
          <w:szCs w:val="24"/>
        </w:rPr>
        <w:tab/>
        <w:t>__________________</w:t>
      </w:r>
    </w:p>
    <w:p w14:paraId="785E6628" w14:textId="37EA345A" w:rsidR="00CE5ADC" w:rsidRPr="00F94C05" w:rsidRDefault="00CE5ADC" w:rsidP="00F94724">
      <w:pPr>
        <w:spacing w:after="0" w:line="276" w:lineRule="auto"/>
        <w:rPr>
          <w:rFonts w:cstheme="minorHAnsi"/>
          <w:sz w:val="24"/>
          <w:szCs w:val="24"/>
        </w:rPr>
      </w:pPr>
      <w:r w:rsidRPr="00F94C05">
        <w:rPr>
          <w:rFonts w:cstheme="minorHAnsi"/>
          <w:b/>
          <w:sz w:val="24"/>
          <w:szCs w:val="24"/>
        </w:rPr>
        <w:t>Signature</w:t>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Pr="00F94C05">
        <w:rPr>
          <w:rFonts w:cstheme="minorHAnsi"/>
          <w:b/>
          <w:sz w:val="24"/>
          <w:szCs w:val="24"/>
        </w:rPr>
        <w:t>Date</w:t>
      </w:r>
    </w:p>
    <w:p w14:paraId="588208C3" w14:textId="77777777" w:rsidR="00CE5ADC" w:rsidRPr="00F94C05" w:rsidRDefault="00CE5ADC" w:rsidP="00F94724">
      <w:pPr>
        <w:spacing w:after="0" w:line="276" w:lineRule="auto"/>
        <w:rPr>
          <w:rFonts w:cstheme="minorHAnsi"/>
          <w:sz w:val="24"/>
          <w:szCs w:val="24"/>
        </w:rPr>
      </w:pPr>
    </w:p>
    <w:p w14:paraId="0F9700FA" w14:textId="77777777"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p>
    <w:p w14:paraId="2F0D2C05" w14:textId="77777777" w:rsidR="00CE5ADC" w:rsidRPr="00F94C05" w:rsidRDefault="00CE5ADC" w:rsidP="00F94724">
      <w:pPr>
        <w:spacing w:after="0" w:line="276" w:lineRule="auto"/>
        <w:rPr>
          <w:rFonts w:cstheme="minorHAnsi"/>
          <w:b/>
          <w:sz w:val="24"/>
          <w:szCs w:val="24"/>
        </w:rPr>
      </w:pPr>
      <w:r w:rsidRPr="00F94C05">
        <w:rPr>
          <w:rFonts w:cstheme="minorHAnsi"/>
          <w:b/>
          <w:sz w:val="24"/>
          <w:szCs w:val="24"/>
        </w:rPr>
        <w:t>Name (Print)</w:t>
      </w:r>
    </w:p>
    <w:p w14:paraId="35F4A43F" w14:textId="77777777" w:rsidR="00795D82" w:rsidRPr="00F94C05" w:rsidRDefault="00795D82" w:rsidP="00F94724">
      <w:pPr>
        <w:spacing w:after="0" w:line="276" w:lineRule="auto"/>
        <w:rPr>
          <w:rFonts w:cstheme="minorHAnsi"/>
          <w:sz w:val="24"/>
          <w:szCs w:val="24"/>
        </w:rPr>
      </w:pPr>
    </w:p>
    <w:p w14:paraId="7235E4ED" w14:textId="52F19E56" w:rsidR="00A83DBA" w:rsidRPr="00F94C05" w:rsidRDefault="003025E4" w:rsidP="00F94724">
      <w:pPr>
        <w:spacing w:after="0" w:line="276" w:lineRule="auto"/>
        <w:rPr>
          <w:rFonts w:cstheme="minorHAnsi"/>
          <w:sz w:val="24"/>
          <w:szCs w:val="24"/>
        </w:rPr>
      </w:pPr>
      <w:r w:rsidRPr="00F94C05">
        <w:rPr>
          <w:rFonts w:cstheme="minorHAnsi"/>
          <w:sz w:val="24"/>
          <w:szCs w:val="24"/>
        </w:rPr>
        <w:t>Your</w:t>
      </w:r>
      <w:r w:rsidR="00795D82" w:rsidRPr="00F94C05">
        <w:rPr>
          <w:rFonts w:cstheme="minorHAnsi"/>
          <w:sz w:val="24"/>
          <w:szCs w:val="24"/>
        </w:rPr>
        <w:t xml:space="preserve"> signed acknowledgement will be </w:t>
      </w:r>
      <w:r w:rsidR="00135AB0" w:rsidRPr="00F94C05">
        <w:rPr>
          <w:rFonts w:cstheme="minorHAnsi"/>
          <w:sz w:val="24"/>
          <w:szCs w:val="24"/>
        </w:rPr>
        <w:t>retained by the covered business entity</w:t>
      </w:r>
      <w:r w:rsidR="00D96DE0" w:rsidRPr="00F94C05">
        <w:rPr>
          <w:rFonts w:cstheme="minorHAnsi"/>
          <w:sz w:val="24"/>
          <w:szCs w:val="24"/>
        </w:rPr>
        <w:t xml:space="preserve">. </w:t>
      </w:r>
      <w:r w:rsidR="00795D82" w:rsidRPr="00F94C05">
        <w:rPr>
          <w:rFonts w:cstheme="minorHAnsi"/>
          <w:sz w:val="24"/>
          <w:szCs w:val="24"/>
        </w:rPr>
        <w:t>Please ret</w:t>
      </w:r>
      <w:r w:rsidR="0033106A" w:rsidRPr="00F94C05">
        <w:rPr>
          <w:rFonts w:cstheme="minorHAnsi"/>
          <w:sz w:val="24"/>
          <w:szCs w:val="24"/>
        </w:rPr>
        <w:t xml:space="preserve">ain a copy for your </w:t>
      </w:r>
      <w:r w:rsidR="00D418D9" w:rsidRPr="00F94C05">
        <w:rPr>
          <w:rFonts w:cstheme="minorHAnsi"/>
          <w:sz w:val="24"/>
          <w:szCs w:val="24"/>
        </w:rPr>
        <w:t xml:space="preserve">own </w:t>
      </w:r>
      <w:r w:rsidR="0033106A" w:rsidRPr="00F94C05">
        <w:rPr>
          <w:rFonts w:cstheme="minorHAnsi"/>
          <w:sz w:val="24"/>
          <w:szCs w:val="24"/>
        </w:rPr>
        <w:t xml:space="preserve">reference. </w:t>
      </w:r>
    </w:p>
    <w:p w14:paraId="603BEAC6" w14:textId="5C6DAE17" w:rsidR="00A83DBA" w:rsidRPr="00F94C05" w:rsidRDefault="00A83DBA" w:rsidP="00971002">
      <w:pPr>
        <w:rPr>
          <w:rFonts w:cstheme="minorHAnsi"/>
          <w:sz w:val="24"/>
          <w:szCs w:val="24"/>
        </w:rPr>
      </w:pPr>
      <w:r w:rsidRPr="00F94C05">
        <w:rPr>
          <w:rFonts w:cstheme="minorHAnsi"/>
          <w:sz w:val="24"/>
          <w:szCs w:val="24"/>
        </w:rPr>
        <w:br w:type="page"/>
      </w:r>
    </w:p>
    <w:p w14:paraId="1D9B3ACE" w14:textId="6D9AF30C" w:rsidR="0009240D" w:rsidRPr="00F94C05" w:rsidRDefault="00D11290" w:rsidP="0009240D">
      <w:pPr>
        <w:rPr>
          <w:rFonts w:cstheme="minorHAnsi"/>
        </w:rPr>
      </w:pPr>
      <w:r w:rsidRPr="00F94C05">
        <w:rPr>
          <w:rFonts w:cstheme="minorHAnsi"/>
          <w:b/>
          <w:noProof/>
          <w:sz w:val="20"/>
          <w:szCs w:val="24"/>
        </w:rPr>
        <w:lastRenderedPageBreak/>
        <mc:AlternateContent>
          <mc:Choice Requires="wps">
            <w:drawing>
              <wp:anchor distT="0" distB="0" distL="114300" distR="114300" simplePos="0" relativeHeight="251681792" behindDoc="0" locked="0" layoutInCell="1" allowOverlap="1" wp14:anchorId="53C63981" wp14:editId="7698E340">
                <wp:simplePos x="0" y="0"/>
                <wp:positionH relativeFrom="margin">
                  <wp:align>left</wp:align>
                </wp:positionH>
                <wp:positionV relativeFrom="paragraph">
                  <wp:posOffset>191770</wp:posOffset>
                </wp:positionV>
                <wp:extent cx="1792751" cy="99892"/>
                <wp:effectExtent l="0" t="0" r="0" b="0"/>
                <wp:wrapNone/>
                <wp:docPr id="1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B9E1FC7">
              <v:shape id="Rectangle 6" style="position:absolute;margin-left:0;margin-top:15.1pt;width:141.15pt;height:7.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wwMAANE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" w14:anchorId="2A2282C0">
                <v:stroke joinstyle="miter"/>
                <v:path arrowok="t" o:connecttype="custom" o:connectlocs="0,0;1792751,0;1633712,99892;0,99892;0,0" o:connectangles="0,0,0,0,0"/>
                <w10:wrap anchorx="margin"/>
              </v:shape>
            </w:pict>
          </mc:Fallback>
        </mc:AlternateContent>
      </w:r>
    </w:p>
    <w:p w14:paraId="672BC3C8" w14:textId="524334B5" w:rsidR="0009240D" w:rsidRPr="00F94C05" w:rsidRDefault="0009240D" w:rsidP="0009240D">
      <w:pPr>
        <w:spacing w:after="0" w:line="276" w:lineRule="auto"/>
        <w:rPr>
          <w:rFonts w:cstheme="minorHAnsi"/>
          <w:b/>
          <w:bCs/>
          <w:sz w:val="24"/>
          <w:szCs w:val="24"/>
        </w:rPr>
      </w:pPr>
      <w:r w:rsidRPr="00F94C05">
        <w:rPr>
          <w:rFonts w:cstheme="minorHAnsi"/>
          <w:b/>
          <w:bCs/>
          <w:sz w:val="24"/>
          <w:szCs w:val="24"/>
        </w:rPr>
        <w:t>Effective Rates: 202</w:t>
      </w:r>
      <w:r w:rsidR="00F94C05">
        <w:rPr>
          <w:rFonts w:cstheme="minorHAnsi"/>
          <w:b/>
          <w:bCs/>
          <w:sz w:val="24"/>
          <w:szCs w:val="24"/>
        </w:rPr>
        <w:t>3</w:t>
      </w:r>
    </w:p>
    <w:p w14:paraId="1502AC6C" w14:textId="77777777" w:rsidR="0009240D" w:rsidRPr="00F94C05" w:rsidRDefault="0009240D" w:rsidP="0009240D">
      <w:pPr>
        <w:spacing w:after="0" w:line="276" w:lineRule="auto"/>
        <w:rPr>
          <w:rFonts w:cstheme="minorHAnsi"/>
          <w:b/>
          <w:bCs/>
          <w:sz w:val="24"/>
          <w:szCs w:val="24"/>
        </w:rPr>
      </w:pPr>
    </w:p>
    <w:p w14:paraId="09898654" w14:textId="3FDAB38A" w:rsidR="0009240D" w:rsidRPr="00F94C05" w:rsidRDefault="0009240D" w:rsidP="0009240D">
      <w:pPr>
        <w:spacing w:after="0" w:line="276" w:lineRule="auto"/>
        <w:rPr>
          <w:rFonts w:cstheme="minorHAnsi"/>
          <w:i/>
          <w:sz w:val="24"/>
          <w:szCs w:val="26"/>
        </w:rPr>
      </w:pPr>
      <w:r w:rsidRPr="00F94C05">
        <w:rPr>
          <w:rFonts w:cstheme="minorHAnsi"/>
          <w:i/>
          <w:sz w:val="24"/>
          <w:szCs w:val="26"/>
        </w:rPr>
        <w:t>For employers with fewer than 25 employees</w:t>
      </w:r>
    </w:p>
    <w:p w14:paraId="44269DF5" w14:textId="77777777" w:rsidR="0009240D" w:rsidRPr="00F94C05" w:rsidRDefault="0009240D" w:rsidP="0009240D">
      <w:pPr>
        <w:spacing w:after="0" w:line="276" w:lineRule="auto"/>
        <w:rPr>
          <w:rFonts w:cstheme="minorHAnsi"/>
          <w:i/>
          <w:sz w:val="16"/>
          <w:szCs w:val="16"/>
        </w:rPr>
      </w:pPr>
    </w:p>
    <w:tbl>
      <w:tblPr>
        <w:tblStyle w:val="TableGrid"/>
        <w:tblW w:w="0" w:type="auto"/>
        <w:tblLook w:val="04A0" w:firstRow="1" w:lastRow="0" w:firstColumn="1" w:lastColumn="0" w:noHBand="0" w:noVBand="1"/>
      </w:tblPr>
      <w:tblGrid>
        <w:gridCol w:w="3116"/>
        <w:gridCol w:w="3117"/>
        <w:gridCol w:w="3117"/>
      </w:tblGrid>
      <w:tr w:rsidR="0009240D" w:rsidRPr="00F94C05" w14:paraId="65F6CB69" w14:textId="77777777" w:rsidTr="373F583C">
        <w:tc>
          <w:tcPr>
            <w:tcW w:w="3116" w:type="dxa"/>
          </w:tcPr>
          <w:p w14:paraId="7BF2FAFC" w14:textId="77777777" w:rsidR="0009240D" w:rsidRPr="00F94C05" w:rsidRDefault="0009240D" w:rsidP="00143DE2">
            <w:pPr>
              <w:spacing w:line="276" w:lineRule="auto"/>
              <w:jc w:val="center"/>
              <w:rPr>
                <w:rFonts w:cstheme="minorHAnsi"/>
                <w:b/>
                <w:sz w:val="24"/>
                <w:szCs w:val="26"/>
              </w:rPr>
            </w:pPr>
            <w:r w:rsidRPr="00F94C05">
              <w:rPr>
                <w:rFonts w:cstheme="minorHAnsi"/>
                <w:b/>
                <w:sz w:val="24"/>
                <w:szCs w:val="26"/>
              </w:rPr>
              <w:t>Family Leave Contribution</w:t>
            </w:r>
          </w:p>
        </w:tc>
        <w:tc>
          <w:tcPr>
            <w:tcW w:w="3117" w:type="dxa"/>
          </w:tcPr>
          <w:p w14:paraId="339397C6" w14:textId="77777777" w:rsidR="0009240D" w:rsidRPr="00F94C05" w:rsidRDefault="0009240D" w:rsidP="00143DE2">
            <w:pPr>
              <w:spacing w:line="276" w:lineRule="auto"/>
              <w:jc w:val="center"/>
              <w:rPr>
                <w:rFonts w:cstheme="minorHAnsi"/>
                <w:b/>
                <w:sz w:val="24"/>
                <w:szCs w:val="26"/>
              </w:rPr>
            </w:pPr>
            <w:r w:rsidRPr="00F94C05">
              <w:rPr>
                <w:rFonts w:cstheme="minorHAnsi"/>
                <w:b/>
                <w:sz w:val="24"/>
                <w:szCs w:val="26"/>
              </w:rPr>
              <w:t>Medical Leave Contribution</w:t>
            </w:r>
          </w:p>
        </w:tc>
        <w:tc>
          <w:tcPr>
            <w:tcW w:w="3117" w:type="dxa"/>
          </w:tcPr>
          <w:p w14:paraId="40325515" w14:textId="77777777" w:rsidR="0009240D" w:rsidRPr="00F94C05" w:rsidRDefault="0009240D" w:rsidP="00143DE2">
            <w:pPr>
              <w:spacing w:line="276" w:lineRule="auto"/>
              <w:jc w:val="center"/>
              <w:rPr>
                <w:rFonts w:cstheme="minorHAnsi"/>
                <w:b/>
                <w:sz w:val="24"/>
                <w:szCs w:val="26"/>
              </w:rPr>
            </w:pPr>
            <w:r w:rsidRPr="00F94C05">
              <w:rPr>
                <w:rFonts w:cstheme="minorHAnsi"/>
                <w:b/>
                <w:sz w:val="24"/>
                <w:szCs w:val="26"/>
              </w:rPr>
              <w:t>Total Contribution Amount</w:t>
            </w:r>
          </w:p>
        </w:tc>
      </w:tr>
      <w:tr w:rsidR="0009240D" w:rsidRPr="00F94C05" w14:paraId="77A5720D" w14:textId="77777777" w:rsidTr="373F583C">
        <w:tc>
          <w:tcPr>
            <w:tcW w:w="3116" w:type="dxa"/>
          </w:tcPr>
          <w:p w14:paraId="47E6719B" w14:textId="3BBBB8E6" w:rsidR="0009240D" w:rsidRPr="00F94C05" w:rsidRDefault="0009240D" w:rsidP="373F583C">
            <w:pPr>
              <w:spacing w:line="276" w:lineRule="auto"/>
              <w:jc w:val="center"/>
              <w:rPr>
                <w:rFonts w:cstheme="minorHAnsi"/>
                <w:b/>
                <w:bCs/>
                <w:sz w:val="24"/>
                <w:szCs w:val="24"/>
              </w:rPr>
            </w:pPr>
            <w:r w:rsidRPr="00F94C05">
              <w:rPr>
                <w:rFonts w:cstheme="minorHAnsi"/>
                <w:b/>
                <w:bCs/>
                <w:sz w:val="24"/>
                <w:szCs w:val="24"/>
              </w:rPr>
              <w:t>.1</w:t>
            </w:r>
            <w:r w:rsidR="00F94C05">
              <w:rPr>
                <w:rFonts w:cstheme="minorHAnsi"/>
                <w:b/>
                <w:bCs/>
                <w:sz w:val="24"/>
                <w:szCs w:val="24"/>
              </w:rPr>
              <w:t>1</w:t>
            </w:r>
            <w:r w:rsidRPr="00F94C05">
              <w:rPr>
                <w:rFonts w:cstheme="minorHAnsi"/>
                <w:b/>
                <w:bCs/>
                <w:sz w:val="24"/>
                <w:szCs w:val="24"/>
              </w:rPr>
              <w:t>%</w:t>
            </w:r>
          </w:p>
        </w:tc>
        <w:tc>
          <w:tcPr>
            <w:tcW w:w="3117" w:type="dxa"/>
          </w:tcPr>
          <w:p w14:paraId="6EA127D0" w14:textId="33C7B332" w:rsidR="0009240D" w:rsidRPr="00F94C05" w:rsidRDefault="0009240D" w:rsidP="373F583C">
            <w:pPr>
              <w:spacing w:line="276" w:lineRule="auto"/>
              <w:jc w:val="center"/>
              <w:rPr>
                <w:rFonts w:cstheme="minorHAnsi"/>
                <w:b/>
                <w:bCs/>
                <w:sz w:val="24"/>
                <w:szCs w:val="24"/>
              </w:rPr>
            </w:pPr>
            <w:r w:rsidRPr="00F94C05">
              <w:rPr>
                <w:rFonts w:cstheme="minorHAnsi"/>
                <w:b/>
                <w:bCs/>
                <w:sz w:val="24"/>
                <w:szCs w:val="24"/>
              </w:rPr>
              <w:t>.2</w:t>
            </w:r>
            <w:r w:rsidR="00F94C05">
              <w:rPr>
                <w:rFonts w:cstheme="minorHAnsi"/>
                <w:b/>
                <w:bCs/>
                <w:sz w:val="24"/>
                <w:szCs w:val="24"/>
              </w:rPr>
              <w:t>08</w:t>
            </w:r>
            <w:r w:rsidRPr="00F94C05">
              <w:rPr>
                <w:rFonts w:cstheme="minorHAnsi"/>
                <w:b/>
                <w:bCs/>
                <w:sz w:val="24"/>
                <w:szCs w:val="24"/>
              </w:rPr>
              <w:t>%</w:t>
            </w:r>
          </w:p>
        </w:tc>
        <w:tc>
          <w:tcPr>
            <w:tcW w:w="3117" w:type="dxa"/>
          </w:tcPr>
          <w:p w14:paraId="378154F8" w14:textId="49C885C3" w:rsidR="0009240D" w:rsidRPr="00F94C05" w:rsidRDefault="0009240D" w:rsidP="373F583C">
            <w:pPr>
              <w:spacing w:line="276" w:lineRule="auto"/>
              <w:jc w:val="center"/>
              <w:rPr>
                <w:rFonts w:cstheme="minorHAnsi"/>
                <w:b/>
                <w:bCs/>
                <w:sz w:val="24"/>
                <w:szCs w:val="24"/>
              </w:rPr>
            </w:pPr>
            <w:r w:rsidRPr="00F94C05">
              <w:rPr>
                <w:rFonts w:cstheme="minorHAnsi"/>
                <w:b/>
                <w:bCs/>
                <w:sz w:val="24"/>
                <w:szCs w:val="24"/>
              </w:rPr>
              <w:t>.3</w:t>
            </w:r>
            <w:r w:rsidR="00F94C05">
              <w:rPr>
                <w:rFonts w:cstheme="minorHAnsi"/>
                <w:b/>
                <w:bCs/>
                <w:sz w:val="24"/>
                <w:szCs w:val="24"/>
              </w:rPr>
              <w:t>18</w:t>
            </w:r>
            <w:r w:rsidRPr="00F94C05">
              <w:rPr>
                <w:rFonts w:cstheme="minorHAnsi"/>
                <w:b/>
                <w:bCs/>
                <w:sz w:val="24"/>
                <w:szCs w:val="24"/>
              </w:rPr>
              <w:t>%</w:t>
            </w:r>
          </w:p>
        </w:tc>
      </w:tr>
    </w:tbl>
    <w:p w14:paraId="21155343" w14:textId="77777777" w:rsidR="0009240D" w:rsidRPr="00F94C05" w:rsidRDefault="0009240D" w:rsidP="0009240D">
      <w:pPr>
        <w:rPr>
          <w:rFonts w:cstheme="minorHAnsi"/>
          <w:sz w:val="16"/>
          <w:szCs w:val="16"/>
        </w:rPr>
      </w:pPr>
    </w:p>
    <w:p w14:paraId="12A09DDB" w14:textId="2898045E" w:rsidR="0009240D" w:rsidRPr="00F94C05" w:rsidRDefault="0009240D" w:rsidP="0009240D">
      <w:pPr>
        <w:spacing w:after="0" w:line="276" w:lineRule="auto"/>
        <w:rPr>
          <w:rFonts w:cstheme="minorHAnsi"/>
          <w:szCs w:val="24"/>
        </w:rPr>
      </w:pPr>
      <w:r w:rsidRPr="00F94C05">
        <w:rPr>
          <w:rFonts w:cstheme="minorHAnsi"/>
          <w:szCs w:val="24"/>
        </w:rPr>
        <w:t>Employers are responsible for sending contributions to the DFML for all employees. </w:t>
      </w:r>
      <w:r w:rsidRPr="00F94C05">
        <w:rPr>
          <w:rFonts w:cstheme="minorHAnsi"/>
        </w:rPr>
        <w:t>In 202</w:t>
      </w:r>
      <w:r w:rsidR="00F94C05">
        <w:rPr>
          <w:rFonts w:cstheme="minorHAnsi"/>
        </w:rPr>
        <w:t>3</w:t>
      </w:r>
      <w:r w:rsidRPr="00F94C05">
        <w:rPr>
          <w:rFonts w:cstheme="minorHAnsi"/>
        </w:rPr>
        <w:t>, the total contribution amount is 00.6</w:t>
      </w:r>
      <w:r w:rsidR="00F94C05">
        <w:rPr>
          <w:rFonts w:cstheme="minorHAnsi"/>
        </w:rPr>
        <w:t>3</w:t>
      </w:r>
      <w:r w:rsidRPr="00F94C05">
        <w:rPr>
          <w:rFonts w:cstheme="minorHAnsi"/>
        </w:rPr>
        <w:t xml:space="preserve">% of wages.  </w:t>
      </w:r>
    </w:p>
    <w:p w14:paraId="36D4A111" w14:textId="77777777" w:rsidR="0009240D" w:rsidRPr="00F94C05" w:rsidRDefault="0009240D" w:rsidP="0009240D">
      <w:pPr>
        <w:spacing w:after="0" w:line="276" w:lineRule="auto"/>
        <w:rPr>
          <w:rFonts w:cstheme="minorHAnsi"/>
        </w:rPr>
      </w:pPr>
      <w:r w:rsidRPr="00F94C05">
        <w:rPr>
          <w:rFonts w:cstheme="minorHAnsi"/>
        </w:rPr>
        <w:t xml:space="preserve"> </w:t>
      </w:r>
    </w:p>
    <w:p w14:paraId="5F28C72B" w14:textId="475CB26B" w:rsidR="0009240D" w:rsidRPr="00F94C05" w:rsidRDefault="0009240D" w:rsidP="0009240D">
      <w:pPr>
        <w:rPr>
          <w:rFonts w:cstheme="minorHAnsi"/>
        </w:rPr>
      </w:pPr>
      <w:r w:rsidRPr="00F94C05">
        <w:rPr>
          <w:rFonts w:cstheme="minorHAnsi"/>
        </w:rPr>
        <w:t xml:space="preserve">For small employers (with fewer than 25 </w:t>
      </w:r>
      <w:r w:rsidRPr="00F94C05">
        <w:rPr>
          <w:rFonts w:cstheme="minorHAnsi"/>
          <w:b/>
          <w:bCs/>
        </w:rPr>
        <w:t>covered workers</w:t>
      </w:r>
      <w:r w:rsidRPr="00F94C05">
        <w:rPr>
          <w:rFonts w:cstheme="minorHAnsi"/>
        </w:rPr>
        <w:t>) the effective family and medical leave contribution is 00.3</w:t>
      </w:r>
      <w:r w:rsidR="00F94C05">
        <w:rPr>
          <w:rFonts w:cstheme="minorHAnsi"/>
        </w:rPr>
        <w:t>18</w:t>
      </w:r>
      <w:r w:rsidRPr="00F94C05">
        <w:rPr>
          <w:rFonts w:cstheme="minorHAnsi"/>
        </w:rPr>
        <w:t xml:space="preserve">% of earnings. Small employers are responsible for remitting the funds withheld from their employees’ paycheck but do not need to contribute to either the family or medical leave. If they elect to pay all or some of the covered individuals’ share, they may do so, but are under no obligation to contribute.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F94C05" w14:paraId="61067192" w14:textId="77777777" w:rsidTr="00143DE2">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F94C05" w:rsidRDefault="0009240D" w:rsidP="00143DE2">
            <w:pPr>
              <w:ind w:left="113" w:right="113"/>
              <w:jc w:val="center"/>
              <w:rPr>
                <w:rFonts w:eastAsia="Times New Roman" w:cstheme="minorHAnsi"/>
                <w:b/>
                <w:color w:val="FFFFFF"/>
                <w:sz w:val="20"/>
                <w:szCs w:val="24"/>
              </w:rPr>
            </w:pPr>
            <w:r w:rsidRPr="00F94C05">
              <w:rPr>
                <w:rFonts w:eastAsia="Times New Roman" w:cstheme="minorHAnsi"/>
                <w:b/>
                <w:color w:val="FFFFFF"/>
                <w:szCs w:val="28"/>
              </w:rPr>
              <w:t>Medical 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1A3792C6" w14:textId="049871DA" w:rsidR="0009240D" w:rsidRPr="00F94C05" w:rsidRDefault="0009240D" w:rsidP="00143DE2">
            <w:pPr>
              <w:jc w:val="center"/>
              <w:rPr>
                <w:rFonts w:eastAsia="Times New Roman" w:cstheme="minorHAnsi"/>
                <w:szCs w:val="24"/>
              </w:rPr>
            </w:pPr>
            <w:r w:rsidRPr="00F94C05">
              <w:rPr>
                <w:rFonts w:eastAsia="Times New Roman" w:cstheme="minorHAnsi"/>
                <w:szCs w:val="24"/>
              </w:rPr>
              <w:t>Total Required Contribution: .2</w:t>
            </w:r>
            <w:r w:rsidR="00F94C05">
              <w:rPr>
                <w:rFonts w:eastAsia="Times New Roman" w:cstheme="minorHAnsi"/>
                <w:szCs w:val="24"/>
              </w:rPr>
              <w:t>08</w:t>
            </w:r>
            <w:r w:rsidRPr="00F94C05">
              <w:rPr>
                <w:rFonts w:eastAsia="Times New Roman" w:cstheme="minorHAnsi"/>
                <w:szCs w:val="24"/>
              </w:rPr>
              <w:t>%</w:t>
            </w:r>
          </w:p>
        </w:tc>
      </w:tr>
      <w:tr w:rsidR="0009240D" w:rsidRPr="00F94C05" w14:paraId="5EE39C46" w14:textId="77777777" w:rsidTr="00143DE2">
        <w:trPr>
          <w:cantSplit/>
          <w:trHeight w:val="591"/>
          <w:jc w:val="center"/>
        </w:trPr>
        <w:tc>
          <w:tcPr>
            <w:tcW w:w="385" w:type="dxa"/>
            <w:vMerge/>
            <w:tcBorders>
              <w:left w:val="single" w:sz="12" w:space="0" w:color="002060"/>
              <w:right w:val="nil"/>
            </w:tcBorders>
            <w:shd w:val="clear" w:color="auto" w:fill="14558F"/>
            <w:textDirection w:val="btLr"/>
            <w:vAlign w:val="center"/>
          </w:tcPr>
          <w:p w14:paraId="4F3FDE5B" w14:textId="77777777" w:rsidR="0009240D" w:rsidRPr="00F94C05" w:rsidRDefault="0009240D" w:rsidP="00143DE2">
            <w:pPr>
              <w:ind w:left="113" w:right="113"/>
              <w:jc w:val="center"/>
              <w:rPr>
                <w:rFonts w:eastAsia="Times New Roman" w:cstheme="minorHAnsi"/>
                <w:b/>
                <w:sz w:val="20"/>
                <w:szCs w:val="24"/>
                <w:highlight w:val="yellow"/>
              </w:rPr>
            </w:pPr>
          </w:p>
        </w:tc>
        <w:tc>
          <w:tcPr>
            <w:tcW w:w="260" w:type="dxa"/>
            <w:tcBorders>
              <w:top w:val="single" w:sz="12" w:space="0" w:color="000000"/>
              <w:left w:val="nil"/>
              <w:bottom w:val="nil"/>
              <w:right w:val="nil"/>
            </w:tcBorders>
          </w:tcPr>
          <w:p w14:paraId="60422D9C" w14:textId="77777777" w:rsidR="0009240D" w:rsidRPr="00F94C05" w:rsidRDefault="0009240D" w:rsidP="00143DE2">
            <w:pPr>
              <w:rPr>
                <w:rFonts w:eastAsia="Times New Roman" w:cstheme="minorHAnsi"/>
                <w:sz w:val="20"/>
                <w:szCs w:val="24"/>
              </w:rPr>
            </w:pPr>
          </w:p>
        </w:tc>
        <w:tc>
          <w:tcPr>
            <w:tcW w:w="3197" w:type="dxa"/>
            <w:tcBorders>
              <w:top w:val="single" w:sz="12" w:space="0" w:color="000000"/>
              <w:left w:val="nil"/>
              <w:bottom w:val="single" w:sz="12" w:space="0" w:color="auto"/>
              <w:right w:val="nil"/>
            </w:tcBorders>
          </w:tcPr>
          <w:p w14:paraId="65DCB0BB" w14:textId="77777777" w:rsidR="0009240D" w:rsidRPr="00F94C05" w:rsidRDefault="0009240D" w:rsidP="00143DE2">
            <w:pPr>
              <w:rPr>
                <w:rFonts w:eastAsia="Times New Roman" w:cstheme="minorHAnsi"/>
                <w:szCs w:val="24"/>
              </w:rPr>
            </w:pPr>
          </w:p>
        </w:tc>
        <w:tc>
          <w:tcPr>
            <w:tcW w:w="269" w:type="dxa"/>
            <w:vMerge w:val="restart"/>
            <w:tcBorders>
              <w:top w:val="single" w:sz="12" w:space="0" w:color="000000"/>
              <w:left w:val="nil"/>
              <w:bottom w:val="nil"/>
              <w:right w:val="nil"/>
            </w:tcBorders>
            <w:vAlign w:val="center"/>
          </w:tcPr>
          <w:p w14:paraId="5E74E7D3" w14:textId="77777777" w:rsidR="0009240D" w:rsidRPr="00F94C05" w:rsidRDefault="0009240D" w:rsidP="00143DE2">
            <w:pPr>
              <w:jc w:val="center"/>
              <w:rPr>
                <w:rFonts w:eastAsia="Times New Roman" w:cstheme="minorHAnsi"/>
                <w:szCs w:val="24"/>
              </w:rPr>
            </w:pPr>
          </w:p>
        </w:tc>
        <w:tc>
          <w:tcPr>
            <w:tcW w:w="1974" w:type="dxa"/>
            <w:tcBorders>
              <w:top w:val="single" w:sz="12" w:space="0" w:color="000000"/>
              <w:left w:val="nil"/>
              <w:bottom w:val="nil"/>
              <w:right w:val="single" w:sz="12" w:space="0" w:color="000000"/>
            </w:tcBorders>
            <w:vAlign w:val="bottom"/>
          </w:tcPr>
          <w:p w14:paraId="45EE6716" w14:textId="77777777" w:rsidR="0009240D" w:rsidRPr="00F94C05" w:rsidRDefault="0009240D" w:rsidP="00143DE2">
            <w:pPr>
              <w:jc w:val="right"/>
              <w:rPr>
                <w:rFonts w:eastAsia="Times New Roman" w:cstheme="minorHAnsi"/>
                <w:szCs w:val="24"/>
              </w:rPr>
            </w:pPr>
            <w:r w:rsidRPr="00F94C05">
              <w:rPr>
                <w:rFonts w:eastAsia="Times New Roman" w:cstheme="minorHAnsi"/>
                <w:szCs w:val="24"/>
              </w:rPr>
              <w:t>will contribute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65F5A43C" w14:textId="77777777" w:rsidR="0009240D" w:rsidRPr="00F94C05" w:rsidRDefault="0009240D" w:rsidP="00143DE2">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09240D" w:rsidRPr="00F94C05" w:rsidRDefault="0009240D" w:rsidP="00143DE2">
            <w:pPr>
              <w:jc w:val="center"/>
              <w:rPr>
                <w:rFonts w:eastAsia="Times New Roman" w:cstheme="minorHAnsi"/>
                <w:sz w:val="18"/>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78B8A6CA" w14:textId="77777777" w:rsidR="0009240D" w:rsidRPr="00F94C05" w:rsidRDefault="0009240D" w:rsidP="00143DE2">
            <w:pPr>
              <w:rPr>
                <w:rFonts w:eastAsia="Times New Roman" w:cstheme="minorHAnsi"/>
                <w:b/>
                <w:szCs w:val="24"/>
              </w:rPr>
            </w:pPr>
            <w:r w:rsidRPr="00F94C05">
              <w:rPr>
                <w:rFonts w:eastAsia="Times New Roman" w:cstheme="minorHAnsi"/>
                <w:szCs w:val="24"/>
              </w:rPr>
              <w:t>of the medical leave contribution</w:t>
            </w:r>
          </w:p>
        </w:tc>
      </w:tr>
      <w:tr w:rsidR="0009240D" w:rsidRPr="00F94C05" w14:paraId="6C125210" w14:textId="77777777" w:rsidTr="00143DE2">
        <w:trPr>
          <w:cantSplit/>
          <w:trHeight w:val="951"/>
          <w:jc w:val="center"/>
        </w:trPr>
        <w:tc>
          <w:tcPr>
            <w:tcW w:w="385" w:type="dxa"/>
            <w:vMerge/>
            <w:tcBorders>
              <w:left w:val="single" w:sz="12" w:space="0" w:color="002060"/>
              <w:bottom w:val="single" w:sz="12" w:space="0" w:color="002060"/>
              <w:right w:val="nil"/>
            </w:tcBorders>
            <w:shd w:val="clear" w:color="auto" w:fill="14558F"/>
          </w:tcPr>
          <w:p w14:paraId="5CEF243C" w14:textId="77777777" w:rsidR="0009240D" w:rsidRPr="00F94C05" w:rsidRDefault="0009240D" w:rsidP="00143DE2">
            <w:pPr>
              <w:jc w:val="center"/>
              <w:rPr>
                <w:rFonts w:eastAsia="Times New Roman" w:cstheme="minorHAnsi"/>
                <w:sz w:val="20"/>
                <w:szCs w:val="24"/>
                <w:highlight w:val="yellow"/>
              </w:rPr>
            </w:pPr>
          </w:p>
        </w:tc>
        <w:tc>
          <w:tcPr>
            <w:tcW w:w="260" w:type="dxa"/>
            <w:tcBorders>
              <w:top w:val="nil"/>
              <w:left w:val="nil"/>
              <w:bottom w:val="single" w:sz="12" w:space="0" w:color="000000"/>
              <w:right w:val="nil"/>
            </w:tcBorders>
          </w:tcPr>
          <w:p w14:paraId="5D4E06D5" w14:textId="77777777" w:rsidR="0009240D" w:rsidRPr="00F94C05" w:rsidRDefault="0009240D" w:rsidP="00143DE2">
            <w:pPr>
              <w:jc w:val="center"/>
              <w:rPr>
                <w:rFonts w:eastAsia="Times New Roman" w:cstheme="minorHAnsi"/>
                <w:sz w:val="20"/>
                <w:szCs w:val="24"/>
              </w:rPr>
            </w:pPr>
          </w:p>
        </w:tc>
        <w:tc>
          <w:tcPr>
            <w:tcW w:w="3197" w:type="dxa"/>
            <w:tcBorders>
              <w:top w:val="single" w:sz="12" w:space="0" w:color="auto"/>
              <w:left w:val="nil"/>
              <w:bottom w:val="single" w:sz="12" w:space="0" w:color="000000"/>
              <w:right w:val="nil"/>
            </w:tcBorders>
          </w:tcPr>
          <w:p w14:paraId="15690EF2" w14:textId="77777777" w:rsidR="0009240D" w:rsidRPr="00F94C05" w:rsidRDefault="0009240D" w:rsidP="00143DE2">
            <w:pPr>
              <w:jc w:val="center"/>
              <w:rPr>
                <w:rFonts w:eastAsia="Times New Roman" w:cstheme="minorHAnsi"/>
                <w:szCs w:val="24"/>
              </w:rPr>
            </w:pPr>
            <w:r w:rsidRPr="00F94C05">
              <w:rPr>
                <w:rFonts w:eastAsia="Times New Roman" w:cstheme="minorHAnsi"/>
                <w:szCs w:val="24"/>
              </w:rPr>
              <w:t>(Employer Name)</w:t>
            </w:r>
          </w:p>
        </w:tc>
        <w:tc>
          <w:tcPr>
            <w:tcW w:w="269" w:type="dxa"/>
            <w:vMerge/>
            <w:tcBorders>
              <w:top w:val="nil"/>
              <w:left w:val="nil"/>
              <w:bottom w:val="single" w:sz="12" w:space="0" w:color="000000"/>
              <w:right w:val="nil"/>
            </w:tcBorders>
          </w:tcPr>
          <w:p w14:paraId="7A6F0D29" w14:textId="77777777" w:rsidR="0009240D" w:rsidRPr="00F94C05" w:rsidRDefault="0009240D" w:rsidP="00143DE2">
            <w:pPr>
              <w:rPr>
                <w:rFonts w:eastAsia="Times New Roman" w:cstheme="minorHAnsi"/>
                <w:szCs w:val="24"/>
              </w:rPr>
            </w:pPr>
          </w:p>
        </w:tc>
        <w:tc>
          <w:tcPr>
            <w:tcW w:w="1974" w:type="dxa"/>
            <w:tcBorders>
              <w:top w:val="nil"/>
              <w:left w:val="nil"/>
              <w:bottom w:val="single" w:sz="12" w:space="0" w:color="000000"/>
              <w:right w:val="single" w:sz="12" w:space="0" w:color="000000"/>
            </w:tcBorders>
            <w:vAlign w:val="bottom"/>
          </w:tcPr>
          <w:p w14:paraId="1158E764" w14:textId="77777777" w:rsidR="0009240D" w:rsidRPr="00F94C05" w:rsidRDefault="0009240D" w:rsidP="00143DE2">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1AB1A6CC" w14:textId="77777777" w:rsidR="0009240D" w:rsidRPr="00F94C05" w:rsidRDefault="0009240D" w:rsidP="00143DE2">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09240D" w:rsidRPr="00F94C05" w:rsidRDefault="0009240D" w:rsidP="00143DE2">
            <w:pPr>
              <w:jc w:val="center"/>
              <w:rPr>
                <w:rFonts w:eastAsia="Times New Roman" w:cstheme="minorHAnsi"/>
                <w:sz w:val="12"/>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C455D1F" w14:textId="77777777" w:rsidR="0009240D" w:rsidRPr="00F94C05" w:rsidRDefault="0009240D" w:rsidP="00143DE2">
            <w:pPr>
              <w:rPr>
                <w:rFonts w:eastAsia="Times New Roman" w:cstheme="minorHAnsi"/>
                <w:b/>
                <w:szCs w:val="24"/>
              </w:rPr>
            </w:pPr>
            <w:r w:rsidRPr="00F94C05">
              <w:rPr>
                <w:rFonts w:eastAsia="Times New Roman" w:cstheme="minorHAnsi"/>
                <w:szCs w:val="24"/>
              </w:rPr>
              <w:t>will be deducted from your earnings</w:t>
            </w:r>
          </w:p>
        </w:tc>
      </w:tr>
    </w:tbl>
    <w:p w14:paraId="15E32DEB" w14:textId="77777777" w:rsidR="0009240D" w:rsidRPr="00F94C05" w:rsidRDefault="0009240D" w:rsidP="0009240D">
      <w:pPr>
        <w:rPr>
          <w:rFonts w:cstheme="minorHAnsi"/>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F94C05" w14:paraId="1659EFE5" w14:textId="77777777" w:rsidTr="00143DE2">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F94C05" w:rsidRDefault="0009240D" w:rsidP="00143DE2">
            <w:pPr>
              <w:ind w:left="113" w:right="113"/>
              <w:jc w:val="center"/>
              <w:rPr>
                <w:rFonts w:eastAsia="Times New Roman" w:cstheme="minorHAnsi"/>
                <w:b/>
                <w:color w:val="FFFFFF"/>
                <w:sz w:val="20"/>
                <w:szCs w:val="24"/>
              </w:rPr>
            </w:pPr>
            <w:r w:rsidRPr="00F94C05">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6F37EF3" w14:textId="2A469318" w:rsidR="0009240D" w:rsidRPr="00F94C05" w:rsidRDefault="0009240D" w:rsidP="00143DE2">
            <w:pPr>
              <w:jc w:val="center"/>
              <w:rPr>
                <w:rFonts w:eastAsia="Times New Roman" w:cstheme="minorHAnsi"/>
                <w:szCs w:val="24"/>
              </w:rPr>
            </w:pPr>
            <w:r w:rsidRPr="00F94C05">
              <w:rPr>
                <w:rFonts w:eastAsia="Times New Roman" w:cstheme="minorHAnsi"/>
                <w:szCs w:val="24"/>
              </w:rPr>
              <w:t>Total Required Contribution: .1</w:t>
            </w:r>
            <w:r w:rsidR="00F94C05">
              <w:rPr>
                <w:rFonts w:eastAsia="Times New Roman" w:cstheme="minorHAnsi"/>
                <w:szCs w:val="24"/>
              </w:rPr>
              <w:t>1</w:t>
            </w:r>
            <w:r w:rsidRPr="00F94C05">
              <w:rPr>
                <w:rFonts w:eastAsia="Times New Roman" w:cstheme="minorHAnsi"/>
                <w:szCs w:val="24"/>
              </w:rPr>
              <w:t>%</w:t>
            </w:r>
          </w:p>
        </w:tc>
      </w:tr>
      <w:tr w:rsidR="0009240D" w:rsidRPr="00F94C05" w14:paraId="3B5F86EE" w14:textId="77777777" w:rsidTr="00143DE2">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1354DFD6" w14:textId="77777777" w:rsidR="0009240D" w:rsidRPr="00F94C05" w:rsidRDefault="0009240D" w:rsidP="00143DE2">
            <w:pPr>
              <w:ind w:left="113" w:right="113"/>
              <w:jc w:val="center"/>
              <w:rPr>
                <w:rFonts w:eastAsia="Times New Roman" w:cstheme="minorHAnsi"/>
                <w:b/>
                <w:sz w:val="20"/>
                <w:szCs w:val="24"/>
              </w:rPr>
            </w:pPr>
          </w:p>
        </w:tc>
        <w:tc>
          <w:tcPr>
            <w:tcW w:w="262" w:type="dxa"/>
            <w:tcBorders>
              <w:top w:val="single" w:sz="12" w:space="0" w:color="auto"/>
              <w:left w:val="nil"/>
              <w:bottom w:val="nil"/>
              <w:right w:val="nil"/>
            </w:tcBorders>
          </w:tcPr>
          <w:p w14:paraId="3A1BDEB2" w14:textId="77777777" w:rsidR="0009240D" w:rsidRPr="00F94C05" w:rsidRDefault="0009240D" w:rsidP="00143DE2">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F94C05" w:rsidRDefault="0009240D" w:rsidP="00143DE2">
            <w:pPr>
              <w:rPr>
                <w:rFonts w:eastAsia="Times New Roman" w:cstheme="minorHAnsi"/>
                <w:szCs w:val="24"/>
              </w:rPr>
            </w:pPr>
          </w:p>
        </w:tc>
        <w:tc>
          <w:tcPr>
            <w:tcW w:w="271" w:type="dxa"/>
            <w:vMerge w:val="restart"/>
            <w:tcBorders>
              <w:top w:val="single" w:sz="12" w:space="0" w:color="000000"/>
              <w:left w:val="nil"/>
              <w:bottom w:val="nil"/>
              <w:right w:val="nil"/>
            </w:tcBorders>
            <w:vAlign w:val="center"/>
          </w:tcPr>
          <w:p w14:paraId="2CC2300B" w14:textId="77777777" w:rsidR="0009240D" w:rsidRPr="00F94C05" w:rsidRDefault="0009240D" w:rsidP="00143DE2">
            <w:pPr>
              <w:jc w:val="center"/>
              <w:rPr>
                <w:rFonts w:eastAsia="Times New Roman" w:cstheme="minorHAnsi"/>
                <w:szCs w:val="24"/>
              </w:rPr>
            </w:pPr>
          </w:p>
        </w:tc>
        <w:tc>
          <w:tcPr>
            <w:tcW w:w="1990" w:type="dxa"/>
            <w:tcBorders>
              <w:top w:val="single" w:sz="12" w:space="0" w:color="000000"/>
              <w:left w:val="nil"/>
              <w:bottom w:val="nil"/>
              <w:right w:val="single" w:sz="12" w:space="0" w:color="000000"/>
            </w:tcBorders>
            <w:vAlign w:val="bottom"/>
          </w:tcPr>
          <w:p w14:paraId="30B9E186" w14:textId="77777777" w:rsidR="0009240D" w:rsidRPr="00F94C05" w:rsidRDefault="0009240D" w:rsidP="00143DE2">
            <w:pPr>
              <w:jc w:val="right"/>
              <w:rPr>
                <w:rFonts w:eastAsia="Times New Roman" w:cstheme="minorHAnsi"/>
                <w:szCs w:val="24"/>
              </w:rPr>
            </w:pPr>
            <w:r w:rsidRPr="00F94C05">
              <w:rPr>
                <w:rFonts w:eastAsia="Times New Roman" w:cstheme="minorHAnsi"/>
                <w:szCs w:val="24"/>
              </w:rPr>
              <w:t>will contribute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60DAF1D" w14:textId="77777777" w:rsidR="0009240D" w:rsidRPr="00F94C05" w:rsidRDefault="0009240D" w:rsidP="00143DE2">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09240D" w:rsidRPr="00F94C05" w:rsidRDefault="0009240D" w:rsidP="00143DE2">
            <w:pPr>
              <w:jc w:val="center"/>
              <w:rPr>
                <w:rFonts w:eastAsia="Times New Roman" w:cstheme="minorHAnsi"/>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4CA0440D" w14:textId="77777777" w:rsidR="0009240D" w:rsidRPr="00F94C05" w:rsidRDefault="0009240D" w:rsidP="00143DE2">
            <w:pPr>
              <w:rPr>
                <w:rFonts w:eastAsia="Times New Roman" w:cstheme="minorHAnsi"/>
                <w:b/>
                <w:szCs w:val="24"/>
              </w:rPr>
            </w:pPr>
            <w:r w:rsidRPr="00F94C05">
              <w:rPr>
                <w:rFonts w:eastAsia="Times New Roman" w:cstheme="minorHAnsi"/>
                <w:szCs w:val="24"/>
              </w:rPr>
              <w:t>of the family leave contribution</w:t>
            </w:r>
          </w:p>
        </w:tc>
      </w:tr>
      <w:tr w:rsidR="0009240D" w:rsidRPr="00F94C05" w14:paraId="26D03321" w14:textId="77777777" w:rsidTr="00143DE2">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5AC83AFE" w14:textId="77777777" w:rsidR="0009240D" w:rsidRPr="00F94C05" w:rsidRDefault="0009240D" w:rsidP="00143DE2">
            <w:pPr>
              <w:jc w:val="center"/>
              <w:rPr>
                <w:rFonts w:eastAsia="Times New Roman" w:cstheme="minorHAnsi"/>
                <w:sz w:val="20"/>
                <w:szCs w:val="24"/>
              </w:rPr>
            </w:pPr>
          </w:p>
        </w:tc>
        <w:tc>
          <w:tcPr>
            <w:tcW w:w="262" w:type="dxa"/>
            <w:tcBorders>
              <w:top w:val="nil"/>
              <w:left w:val="nil"/>
              <w:bottom w:val="single" w:sz="12" w:space="0" w:color="000000"/>
              <w:right w:val="nil"/>
            </w:tcBorders>
          </w:tcPr>
          <w:p w14:paraId="4E8BF6A4" w14:textId="77777777" w:rsidR="0009240D" w:rsidRPr="00F94C05" w:rsidRDefault="0009240D" w:rsidP="00143DE2">
            <w:pPr>
              <w:jc w:val="center"/>
              <w:rPr>
                <w:rFonts w:eastAsia="Times New Roman" w:cstheme="minorHAnsi"/>
                <w:sz w:val="20"/>
                <w:szCs w:val="24"/>
              </w:rPr>
            </w:pPr>
          </w:p>
        </w:tc>
        <w:tc>
          <w:tcPr>
            <w:tcW w:w="3223" w:type="dxa"/>
            <w:tcBorders>
              <w:top w:val="single" w:sz="12" w:space="0" w:color="auto"/>
              <w:left w:val="nil"/>
              <w:bottom w:val="single" w:sz="12" w:space="0" w:color="000000"/>
              <w:right w:val="nil"/>
            </w:tcBorders>
          </w:tcPr>
          <w:p w14:paraId="6A81DFA5" w14:textId="77777777" w:rsidR="0009240D" w:rsidRPr="00F94C05" w:rsidRDefault="0009240D" w:rsidP="00143DE2">
            <w:pPr>
              <w:jc w:val="center"/>
              <w:rPr>
                <w:rFonts w:eastAsia="Times New Roman" w:cstheme="minorHAnsi"/>
                <w:szCs w:val="24"/>
              </w:rPr>
            </w:pPr>
            <w:r w:rsidRPr="00F94C05">
              <w:rPr>
                <w:rFonts w:eastAsia="Times New Roman" w:cstheme="minorHAnsi"/>
                <w:szCs w:val="24"/>
              </w:rPr>
              <w:t>(Employer Name)</w:t>
            </w:r>
          </w:p>
        </w:tc>
        <w:tc>
          <w:tcPr>
            <w:tcW w:w="271" w:type="dxa"/>
            <w:vMerge/>
            <w:tcBorders>
              <w:top w:val="nil"/>
              <w:left w:val="nil"/>
              <w:bottom w:val="single" w:sz="12" w:space="0" w:color="000000"/>
              <w:right w:val="nil"/>
            </w:tcBorders>
          </w:tcPr>
          <w:p w14:paraId="136DB6A1" w14:textId="77777777" w:rsidR="0009240D" w:rsidRPr="00F94C05" w:rsidRDefault="0009240D" w:rsidP="00143DE2">
            <w:pPr>
              <w:rPr>
                <w:rFonts w:eastAsia="Times New Roman" w:cstheme="minorHAnsi"/>
                <w:szCs w:val="24"/>
              </w:rPr>
            </w:pPr>
          </w:p>
        </w:tc>
        <w:tc>
          <w:tcPr>
            <w:tcW w:w="1990" w:type="dxa"/>
            <w:tcBorders>
              <w:top w:val="nil"/>
              <w:left w:val="nil"/>
              <w:bottom w:val="single" w:sz="12" w:space="0" w:color="000000"/>
              <w:right w:val="single" w:sz="12" w:space="0" w:color="000000"/>
            </w:tcBorders>
            <w:vAlign w:val="bottom"/>
          </w:tcPr>
          <w:p w14:paraId="7303F15D" w14:textId="77777777" w:rsidR="0009240D" w:rsidRPr="00F94C05" w:rsidRDefault="0009240D" w:rsidP="00143DE2">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794F636F" w14:textId="77777777" w:rsidR="0009240D" w:rsidRPr="00F94C05" w:rsidRDefault="0009240D" w:rsidP="00143DE2">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09240D" w:rsidRPr="00F94C05" w:rsidRDefault="0009240D" w:rsidP="00143DE2">
            <w:pPr>
              <w:jc w:val="center"/>
              <w:rPr>
                <w:rFonts w:eastAsia="Times New Roman" w:cstheme="minorHAnsi"/>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2822B9F" w14:textId="77777777" w:rsidR="0009240D" w:rsidRPr="00F94C05" w:rsidRDefault="0009240D" w:rsidP="00143DE2">
            <w:pPr>
              <w:rPr>
                <w:rFonts w:eastAsia="Times New Roman" w:cstheme="minorHAnsi"/>
                <w:b/>
                <w:szCs w:val="24"/>
              </w:rPr>
            </w:pPr>
            <w:r w:rsidRPr="00F94C05">
              <w:rPr>
                <w:rFonts w:eastAsia="Times New Roman" w:cstheme="minorHAnsi"/>
                <w:szCs w:val="24"/>
              </w:rPr>
              <w:t>will be deducted from your earnings</w:t>
            </w:r>
          </w:p>
        </w:tc>
      </w:tr>
    </w:tbl>
    <w:p w14:paraId="1002CDC6" w14:textId="4B4FC0F6" w:rsidR="00D11290" w:rsidRPr="00F94C05" w:rsidRDefault="00D11290" w:rsidP="0009240D">
      <w:pPr>
        <w:rPr>
          <w:rFonts w:cstheme="minorHAnsi"/>
          <w:sz w:val="24"/>
          <w:szCs w:val="24"/>
        </w:rPr>
      </w:pPr>
    </w:p>
    <w:p w14:paraId="0263FEB2" w14:textId="5394D6D7" w:rsidR="00A83DBA" w:rsidRPr="00F94C05" w:rsidRDefault="00A83DBA" w:rsidP="00D11290">
      <w:pPr>
        <w:ind w:left="7200" w:firstLine="720"/>
        <w:rPr>
          <w:rFonts w:cstheme="minorHAnsi"/>
          <w:sz w:val="24"/>
          <w:szCs w:val="24"/>
        </w:rPr>
      </w:pPr>
      <w:r w:rsidRPr="00F94C05">
        <w:rPr>
          <w:rFonts w:cstheme="minorHAnsi"/>
          <w:sz w:val="24"/>
          <w:szCs w:val="24"/>
        </w:rPr>
        <w:t>Initial ___________</w:t>
      </w:r>
    </w:p>
    <w:sectPr w:rsidR="00A83DBA" w:rsidRPr="00F94C05" w:rsidSect="00B43B3F">
      <w:headerReference w:type="even" r:id="rId13"/>
      <w:headerReference w:type="default" r:id="rId14"/>
      <w:footerReference w:type="even" r:id="rId15"/>
      <w:footerReference w:type="default" r:id="rId16"/>
      <w:headerReference w:type="first" r:id="rId17"/>
      <w:footerReference w:type="first" r:id="rId1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86E4" w14:textId="77777777" w:rsidR="00075736" w:rsidRDefault="00075736" w:rsidP="005B6192">
      <w:pPr>
        <w:spacing w:after="0" w:line="240" w:lineRule="auto"/>
      </w:pPr>
      <w:r>
        <w:separator/>
      </w:r>
    </w:p>
  </w:endnote>
  <w:endnote w:type="continuationSeparator" w:id="0">
    <w:p w14:paraId="15415D08" w14:textId="77777777" w:rsidR="00075736" w:rsidRDefault="00075736" w:rsidP="005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4848"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77777777" w:rsidR="002B5275"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771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13F">
              <w:rPr>
                <w:b/>
                <w:bCs/>
                <w:noProof/>
              </w:rPr>
              <w:t>5</w:t>
            </w:r>
            <w:r>
              <w:rPr>
                <w:b/>
                <w:bCs/>
                <w:sz w:val="24"/>
                <w:szCs w:val="24"/>
              </w:rPr>
              <w:fldChar w:fldCharType="end"/>
            </w:r>
          </w:p>
          <w:p w14:paraId="5DF137C7" w14:textId="6D6A395C" w:rsidR="00C34B37" w:rsidRDefault="002B5275">
            <w:pPr>
              <w:pStyle w:val="Footer"/>
              <w:jc w:val="right"/>
            </w:pPr>
            <w:r w:rsidRPr="0026658A">
              <w:rPr>
                <w:b/>
                <w:bCs/>
                <w:sz w:val="20"/>
                <w:szCs w:val="20"/>
              </w:rPr>
              <w:t>Updated 1</w:t>
            </w:r>
            <w:r w:rsidR="00360185">
              <w:rPr>
                <w:b/>
                <w:bCs/>
                <w:sz w:val="20"/>
                <w:szCs w:val="20"/>
              </w:rPr>
              <w:t>2</w:t>
            </w:r>
            <w:r w:rsidRPr="0026658A">
              <w:rPr>
                <w:b/>
                <w:bCs/>
                <w:sz w:val="20"/>
                <w:szCs w:val="20"/>
              </w:rPr>
              <w:t>/</w:t>
            </w:r>
            <w:r w:rsidR="00360185">
              <w:rPr>
                <w:b/>
                <w:bCs/>
                <w:sz w:val="20"/>
                <w:szCs w:val="20"/>
              </w:rPr>
              <w:t>1</w:t>
            </w:r>
            <w:r w:rsidRPr="0026658A">
              <w:rPr>
                <w:b/>
                <w:bCs/>
                <w:sz w:val="20"/>
                <w:szCs w:val="20"/>
              </w:rPr>
              <w:t>/2</w:t>
            </w:r>
            <w:r w:rsidR="00F94C05">
              <w:rPr>
                <w:b/>
                <w:bCs/>
                <w:sz w:val="20"/>
                <w:szCs w:val="20"/>
              </w:rPr>
              <w:t>022</w:t>
            </w:r>
          </w:p>
        </w:sdtContent>
      </w:sdt>
    </w:sdtContent>
  </w:sdt>
  <w:p w14:paraId="394EFF27" w14:textId="77777777" w:rsidR="005B6192" w:rsidRDefault="005B6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30E0" w14:textId="77777777" w:rsidR="00C64DD5" w:rsidRDefault="00C6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AA13" w14:textId="77777777" w:rsidR="00075736" w:rsidRDefault="00075736" w:rsidP="005B6192">
      <w:pPr>
        <w:spacing w:after="0" w:line="240" w:lineRule="auto"/>
      </w:pPr>
      <w:r>
        <w:separator/>
      </w:r>
    </w:p>
  </w:footnote>
  <w:footnote w:type="continuationSeparator" w:id="0">
    <w:p w14:paraId="6CB28DD8" w14:textId="77777777" w:rsidR="00075736" w:rsidRDefault="00075736" w:rsidP="005B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E434" w14:textId="77777777" w:rsidR="00C64DD5" w:rsidRDefault="00C64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36B3" w14:textId="77777777" w:rsidR="00C64DD5" w:rsidRDefault="00C64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1768" w14:textId="77777777" w:rsidR="00C64DD5" w:rsidRDefault="00C6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537C"/>
    <w:rsid w:val="00047616"/>
    <w:rsid w:val="000653ED"/>
    <w:rsid w:val="00075736"/>
    <w:rsid w:val="0009240D"/>
    <w:rsid w:val="000A0C97"/>
    <w:rsid w:val="000A2582"/>
    <w:rsid w:val="000A3640"/>
    <w:rsid w:val="000C6C93"/>
    <w:rsid w:val="000E04F1"/>
    <w:rsid w:val="000F4219"/>
    <w:rsid w:val="000F6AD0"/>
    <w:rsid w:val="00135AB0"/>
    <w:rsid w:val="00146FB7"/>
    <w:rsid w:val="001539CD"/>
    <w:rsid w:val="001A4F60"/>
    <w:rsid w:val="001A58AD"/>
    <w:rsid w:val="001C0FC3"/>
    <w:rsid w:val="001C1532"/>
    <w:rsid w:val="001C5F9E"/>
    <w:rsid w:val="00213DEE"/>
    <w:rsid w:val="002147C9"/>
    <w:rsid w:val="00245A35"/>
    <w:rsid w:val="0026658A"/>
    <w:rsid w:val="00273227"/>
    <w:rsid w:val="002814EC"/>
    <w:rsid w:val="002877DB"/>
    <w:rsid w:val="002906F9"/>
    <w:rsid w:val="002A43DD"/>
    <w:rsid w:val="002A4B3F"/>
    <w:rsid w:val="002A5535"/>
    <w:rsid w:val="002B47E6"/>
    <w:rsid w:val="002B5275"/>
    <w:rsid w:val="002E2D2E"/>
    <w:rsid w:val="002F090E"/>
    <w:rsid w:val="003025E4"/>
    <w:rsid w:val="00304D6A"/>
    <w:rsid w:val="00305D65"/>
    <w:rsid w:val="0033106A"/>
    <w:rsid w:val="00333250"/>
    <w:rsid w:val="00360185"/>
    <w:rsid w:val="003C04B2"/>
    <w:rsid w:val="003C3704"/>
    <w:rsid w:val="003D40E2"/>
    <w:rsid w:val="003D6B6D"/>
    <w:rsid w:val="003D7C6A"/>
    <w:rsid w:val="003E40BD"/>
    <w:rsid w:val="003F3F18"/>
    <w:rsid w:val="00406FE5"/>
    <w:rsid w:val="00452A3A"/>
    <w:rsid w:val="00457CC4"/>
    <w:rsid w:val="00472B34"/>
    <w:rsid w:val="004C2253"/>
    <w:rsid w:val="004F0899"/>
    <w:rsid w:val="004F1254"/>
    <w:rsid w:val="004F3CB9"/>
    <w:rsid w:val="00514933"/>
    <w:rsid w:val="0052593D"/>
    <w:rsid w:val="00536C12"/>
    <w:rsid w:val="00555A96"/>
    <w:rsid w:val="0057692E"/>
    <w:rsid w:val="00583131"/>
    <w:rsid w:val="00583609"/>
    <w:rsid w:val="005A6F6C"/>
    <w:rsid w:val="005A73F3"/>
    <w:rsid w:val="005A7C4F"/>
    <w:rsid w:val="005B53EA"/>
    <w:rsid w:val="005B6192"/>
    <w:rsid w:val="005D14D9"/>
    <w:rsid w:val="006250BD"/>
    <w:rsid w:val="00626F26"/>
    <w:rsid w:val="00636FA3"/>
    <w:rsid w:val="00647EA1"/>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A4ED8"/>
    <w:rsid w:val="007C7AFC"/>
    <w:rsid w:val="007E27A3"/>
    <w:rsid w:val="00800DB2"/>
    <w:rsid w:val="00803AC5"/>
    <w:rsid w:val="00822432"/>
    <w:rsid w:val="0087713F"/>
    <w:rsid w:val="0089257E"/>
    <w:rsid w:val="0089356F"/>
    <w:rsid w:val="00894CE9"/>
    <w:rsid w:val="008A5DC0"/>
    <w:rsid w:val="008A6D1C"/>
    <w:rsid w:val="008B3E85"/>
    <w:rsid w:val="008C0E06"/>
    <w:rsid w:val="008C4709"/>
    <w:rsid w:val="008D00DF"/>
    <w:rsid w:val="008D61B8"/>
    <w:rsid w:val="009021B0"/>
    <w:rsid w:val="0091633F"/>
    <w:rsid w:val="00952EDA"/>
    <w:rsid w:val="00971002"/>
    <w:rsid w:val="00972A9B"/>
    <w:rsid w:val="009A3025"/>
    <w:rsid w:val="009A617B"/>
    <w:rsid w:val="009B4DC2"/>
    <w:rsid w:val="009D0F4E"/>
    <w:rsid w:val="009D4097"/>
    <w:rsid w:val="009E3F46"/>
    <w:rsid w:val="009E64CB"/>
    <w:rsid w:val="009F5CF1"/>
    <w:rsid w:val="00A10A61"/>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74CA5"/>
    <w:rsid w:val="00B8682D"/>
    <w:rsid w:val="00BA7508"/>
    <w:rsid w:val="00BB18D7"/>
    <w:rsid w:val="00BC66E9"/>
    <w:rsid w:val="00BE587E"/>
    <w:rsid w:val="00BE6256"/>
    <w:rsid w:val="00BF22C8"/>
    <w:rsid w:val="00BF407C"/>
    <w:rsid w:val="00C31B6E"/>
    <w:rsid w:val="00C34B37"/>
    <w:rsid w:val="00C57AE5"/>
    <w:rsid w:val="00C64DD5"/>
    <w:rsid w:val="00C67BB2"/>
    <w:rsid w:val="00C70692"/>
    <w:rsid w:val="00C7362A"/>
    <w:rsid w:val="00C801AA"/>
    <w:rsid w:val="00CA0739"/>
    <w:rsid w:val="00CB43BD"/>
    <w:rsid w:val="00CE1D21"/>
    <w:rsid w:val="00CE4494"/>
    <w:rsid w:val="00CE54B7"/>
    <w:rsid w:val="00CE5ADC"/>
    <w:rsid w:val="00D00C67"/>
    <w:rsid w:val="00D11290"/>
    <w:rsid w:val="00D12816"/>
    <w:rsid w:val="00D418D9"/>
    <w:rsid w:val="00D96DE0"/>
    <w:rsid w:val="00DA0E24"/>
    <w:rsid w:val="00DA21BD"/>
    <w:rsid w:val="00DC24FD"/>
    <w:rsid w:val="00DD7381"/>
    <w:rsid w:val="00DF16BE"/>
    <w:rsid w:val="00DF6B55"/>
    <w:rsid w:val="00E10809"/>
    <w:rsid w:val="00E30C9A"/>
    <w:rsid w:val="00E4121D"/>
    <w:rsid w:val="00E5336F"/>
    <w:rsid w:val="00E70693"/>
    <w:rsid w:val="00E8279B"/>
    <w:rsid w:val="00EA5657"/>
    <w:rsid w:val="00EB2C0B"/>
    <w:rsid w:val="00EB4E82"/>
    <w:rsid w:val="00EC1DE8"/>
    <w:rsid w:val="00EC6FE6"/>
    <w:rsid w:val="00EF0B3C"/>
    <w:rsid w:val="00F1020B"/>
    <w:rsid w:val="00F12302"/>
    <w:rsid w:val="00F209B8"/>
    <w:rsid w:val="00F25402"/>
    <w:rsid w:val="00F379DC"/>
    <w:rsid w:val="00F46C02"/>
    <w:rsid w:val="00F64823"/>
    <w:rsid w:val="00F70C52"/>
    <w:rsid w:val="00F773D3"/>
    <w:rsid w:val="00F90CFB"/>
    <w:rsid w:val="00F9134A"/>
    <w:rsid w:val="00F94724"/>
    <w:rsid w:val="00F94C05"/>
    <w:rsid w:val="00FA1663"/>
    <w:rsid w:val="00FA50BA"/>
    <w:rsid w:val="00FC4B35"/>
    <w:rsid w:val="00FF4ABD"/>
    <w:rsid w:val="0DBF0721"/>
    <w:rsid w:val="320F1142"/>
    <w:rsid w:val="373F583C"/>
    <w:rsid w:val="45C727AC"/>
    <w:rsid w:val="4B70F186"/>
    <w:rsid w:val="50D194F5"/>
    <w:rsid w:val="6323DBF6"/>
    <w:rsid w:val="75D9A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semiHidden/>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2.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3.xml><?xml version="1.0" encoding="utf-8"?>
<ds:datastoreItem xmlns:ds="http://schemas.openxmlformats.org/officeDocument/2006/customXml" ds:itemID="{FF773BA3-168A-4125-9BB1-EC5E33503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1072</Words>
  <Characters>6111</Characters>
  <Application>Microsoft Office Word</Application>
  <DocSecurity>0</DocSecurity>
  <Lines>50</Lines>
  <Paragraphs>14</Paragraphs>
  <ScaleCrop>false</ScaleCrop>
  <Company>EOLWD</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Schooling, Kathryn (DFML)</cp:lastModifiedBy>
  <cp:revision>8</cp:revision>
  <cp:lastPrinted>2019-04-03T20:19:00Z</cp:lastPrinted>
  <dcterms:created xsi:type="dcterms:W3CDTF">2021-12-01T16:09:00Z</dcterms:created>
  <dcterms:modified xsi:type="dcterms:W3CDTF">2022-12-07T17:35:00Z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