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974B" w14:textId="77777777" w:rsidR="00180510" w:rsidRPr="00B42D9E" w:rsidRDefault="00180510" w:rsidP="005E111B">
      <w:pPr>
        <w:autoSpaceDE w:val="0"/>
        <w:autoSpaceDN w:val="0"/>
        <w:adjustRightInd w:val="0"/>
        <w:jc w:val="center"/>
        <w:rPr>
          <w:b/>
          <w:sz w:val="22"/>
          <w:szCs w:val="22"/>
        </w:rPr>
      </w:pPr>
    </w:p>
    <w:p w14:paraId="7CB6CA6A" w14:textId="77777777" w:rsidR="0084207A" w:rsidRPr="00E8214C" w:rsidRDefault="0084207A" w:rsidP="0084207A">
      <w:pPr>
        <w:autoSpaceDE w:val="0"/>
        <w:autoSpaceDN w:val="0"/>
        <w:adjustRightInd w:val="0"/>
        <w:jc w:val="center"/>
        <w:rPr>
          <w:b/>
          <w:sz w:val="21"/>
          <w:szCs w:val="21"/>
        </w:rPr>
      </w:pPr>
      <w:r w:rsidRPr="00E8214C">
        <w:rPr>
          <w:b/>
          <w:sz w:val="21"/>
          <w:szCs w:val="21"/>
        </w:rPr>
        <w:t>NOTICE TO CONTRACTORS</w:t>
      </w:r>
    </w:p>
    <w:p w14:paraId="0B8033B4" w14:textId="77777777" w:rsidR="0084207A" w:rsidRPr="00E8214C" w:rsidRDefault="0084207A" w:rsidP="0084207A">
      <w:pPr>
        <w:autoSpaceDE w:val="0"/>
        <w:autoSpaceDN w:val="0"/>
        <w:adjustRightInd w:val="0"/>
        <w:jc w:val="center"/>
        <w:rPr>
          <w:b/>
          <w:sz w:val="21"/>
          <w:szCs w:val="21"/>
        </w:rPr>
      </w:pPr>
      <w:r w:rsidRPr="00E8214C">
        <w:rPr>
          <w:b/>
          <w:sz w:val="21"/>
          <w:szCs w:val="21"/>
        </w:rPr>
        <w:t>CLASSIFIED LEGAL ADVERTISEMENT</w:t>
      </w:r>
    </w:p>
    <w:p w14:paraId="504C4925" w14:textId="77777777" w:rsidR="0084207A" w:rsidRPr="00E8214C" w:rsidRDefault="0084207A" w:rsidP="0084207A">
      <w:pPr>
        <w:autoSpaceDE w:val="0"/>
        <w:autoSpaceDN w:val="0"/>
        <w:adjustRightInd w:val="0"/>
        <w:jc w:val="center"/>
        <w:rPr>
          <w:b/>
          <w:sz w:val="21"/>
          <w:szCs w:val="21"/>
        </w:rPr>
      </w:pPr>
    </w:p>
    <w:p w14:paraId="199EF898" w14:textId="77777777" w:rsidR="0084207A" w:rsidRPr="00E8214C" w:rsidRDefault="0084207A" w:rsidP="0084207A">
      <w:pPr>
        <w:autoSpaceDE w:val="0"/>
        <w:autoSpaceDN w:val="0"/>
        <w:adjustRightInd w:val="0"/>
        <w:jc w:val="center"/>
        <w:rPr>
          <w:b/>
          <w:sz w:val="21"/>
          <w:szCs w:val="21"/>
        </w:rPr>
      </w:pPr>
      <w:smartTag w:uri="urn:schemas-microsoft-com:office:smarttags" w:element="place">
        <w:smartTag w:uri="urn:schemas-microsoft-com:office:smarttags" w:element="PlaceType">
          <w:r w:rsidRPr="00E8214C">
            <w:rPr>
              <w:b/>
              <w:sz w:val="21"/>
              <w:szCs w:val="21"/>
            </w:rPr>
            <w:t>COMMONWEALTH</w:t>
          </w:r>
        </w:smartTag>
        <w:r w:rsidRPr="00E8214C">
          <w:rPr>
            <w:b/>
            <w:sz w:val="21"/>
            <w:szCs w:val="21"/>
          </w:rPr>
          <w:t xml:space="preserve"> OF </w:t>
        </w:r>
        <w:smartTag w:uri="urn:schemas-microsoft-com:office:smarttags" w:element="PlaceName">
          <w:r w:rsidRPr="00E8214C">
            <w:rPr>
              <w:b/>
              <w:sz w:val="21"/>
              <w:szCs w:val="21"/>
            </w:rPr>
            <w:t>MASSACHUSETTS</w:t>
          </w:r>
        </w:smartTag>
      </w:smartTag>
    </w:p>
    <w:p w14:paraId="02B3A522" w14:textId="77777777" w:rsidR="0084207A" w:rsidRPr="00E8214C" w:rsidRDefault="0084207A" w:rsidP="0084207A">
      <w:pPr>
        <w:autoSpaceDE w:val="0"/>
        <w:autoSpaceDN w:val="0"/>
        <w:adjustRightInd w:val="0"/>
        <w:jc w:val="center"/>
        <w:rPr>
          <w:b/>
          <w:sz w:val="21"/>
          <w:szCs w:val="21"/>
        </w:rPr>
      </w:pPr>
      <w:r w:rsidRPr="00E8214C">
        <w:rPr>
          <w:b/>
          <w:sz w:val="21"/>
          <w:szCs w:val="21"/>
        </w:rPr>
        <w:t>EXECUTIVE OFFICE FOR HEALTH AND HUMAN SERVICES</w:t>
      </w:r>
    </w:p>
    <w:p w14:paraId="0B4E2B8B" w14:textId="77777777" w:rsidR="004209E5" w:rsidRDefault="0084207A" w:rsidP="0084207A">
      <w:pPr>
        <w:autoSpaceDE w:val="0"/>
        <w:autoSpaceDN w:val="0"/>
        <w:adjustRightInd w:val="0"/>
        <w:jc w:val="center"/>
        <w:rPr>
          <w:b/>
          <w:sz w:val="21"/>
          <w:szCs w:val="21"/>
        </w:rPr>
      </w:pPr>
      <w:r w:rsidRPr="00E8214C">
        <w:rPr>
          <w:b/>
          <w:sz w:val="21"/>
          <w:szCs w:val="21"/>
        </w:rPr>
        <w:t>DEPARTMENT OF MENTAL HEALTH</w:t>
      </w:r>
    </w:p>
    <w:p w14:paraId="40D2A886" w14:textId="0E6CB18D" w:rsidR="0084207A" w:rsidRPr="00E8214C" w:rsidRDefault="004209E5" w:rsidP="0084207A">
      <w:pPr>
        <w:autoSpaceDE w:val="0"/>
        <w:autoSpaceDN w:val="0"/>
        <w:adjustRightInd w:val="0"/>
        <w:jc w:val="center"/>
        <w:rPr>
          <w:b/>
          <w:sz w:val="21"/>
          <w:szCs w:val="21"/>
        </w:rPr>
      </w:pPr>
      <w:r>
        <w:rPr>
          <w:b/>
          <w:sz w:val="21"/>
          <w:szCs w:val="21"/>
        </w:rPr>
        <w:t xml:space="preserve">OFFICE OF ENGINEERING AND </w:t>
      </w:r>
      <w:r w:rsidR="0084207A" w:rsidRPr="00E8214C">
        <w:rPr>
          <w:b/>
          <w:sz w:val="21"/>
          <w:szCs w:val="21"/>
        </w:rPr>
        <w:t>FACILITIES MANAGEMENT</w:t>
      </w:r>
    </w:p>
    <w:p w14:paraId="6C97E5BC" w14:textId="77777777" w:rsidR="0084207A" w:rsidRPr="00E8214C" w:rsidRDefault="0084207A" w:rsidP="0084207A">
      <w:pPr>
        <w:autoSpaceDE w:val="0"/>
        <w:autoSpaceDN w:val="0"/>
        <w:adjustRightInd w:val="0"/>
        <w:jc w:val="center"/>
        <w:rPr>
          <w:sz w:val="21"/>
          <w:szCs w:val="21"/>
        </w:rPr>
      </w:pPr>
    </w:p>
    <w:p w14:paraId="1A5551F6" w14:textId="77777777" w:rsidR="0084207A" w:rsidRPr="00E8214C" w:rsidRDefault="0084207A" w:rsidP="0084207A">
      <w:pPr>
        <w:autoSpaceDE w:val="0"/>
        <w:autoSpaceDN w:val="0"/>
        <w:adjustRightInd w:val="0"/>
        <w:rPr>
          <w:sz w:val="21"/>
          <w:szCs w:val="21"/>
        </w:rPr>
      </w:pPr>
    </w:p>
    <w:p w14:paraId="56361D29" w14:textId="0B093F88" w:rsidR="0084207A" w:rsidRPr="00E8214C" w:rsidRDefault="0084207A" w:rsidP="0084207A">
      <w:pPr>
        <w:autoSpaceDE w:val="0"/>
        <w:autoSpaceDN w:val="0"/>
        <w:adjustRightInd w:val="0"/>
        <w:rPr>
          <w:b/>
          <w:sz w:val="21"/>
          <w:szCs w:val="21"/>
          <w:u w:val="single"/>
        </w:rPr>
      </w:pPr>
      <w:r w:rsidRPr="00E8214C">
        <w:rPr>
          <w:b/>
          <w:sz w:val="21"/>
          <w:szCs w:val="21"/>
        </w:rPr>
        <w:t>General Bids Submission Deadline:</w:t>
      </w:r>
      <w:r w:rsidRPr="00E8214C">
        <w:rPr>
          <w:b/>
          <w:sz w:val="21"/>
          <w:szCs w:val="21"/>
        </w:rPr>
        <w:tab/>
        <w:t xml:space="preserve"> </w:t>
      </w:r>
      <w:r w:rsidRPr="00E8214C">
        <w:rPr>
          <w:b/>
          <w:sz w:val="23"/>
          <w:szCs w:val="23"/>
          <w:u w:val="single"/>
        </w:rPr>
        <w:t xml:space="preserve">2:00 P.M. Wednesday </w:t>
      </w:r>
      <w:r w:rsidR="002F58B5">
        <w:rPr>
          <w:b/>
          <w:sz w:val="23"/>
          <w:szCs w:val="23"/>
          <w:u w:val="single"/>
        </w:rPr>
        <w:t>May 31</w:t>
      </w:r>
      <w:r w:rsidRPr="00E8214C">
        <w:rPr>
          <w:b/>
          <w:sz w:val="23"/>
          <w:szCs w:val="23"/>
          <w:u w:val="single"/>
        </w:rPr>
        <w:t>, 202</w:t>
      </w:r>
      <w:r w:rsidR="002F58B5">
        <w:rPr>
          <w:b/>
          <w:sz w:val="23"/>
          <w:szCs w:val="23"/>
          <w:u w:val="single"/>
        </w:rPr>
        <w:t>3</w:t>
      </w:r>
    </w:p>
    <w:p w14:paraId="7509A314" w14:textId="77777777" w:rsidR="0084207A" w:rsidRPr="00E8214C" w:rsidRDefault="0084207A" w:rsidP="0084207A">
      <w:pPr>
        <w:autoSpaceDE w:val="0"/>
        <w:autoSpaceDN w:val="0"/>
        <w:adjustRightInd w:val="0"/>
        <w:rPr>
          <w:sz w:val="21"/>
          <w:szCs w:val="21"/>
        </w:rPr>
      </w:pPr>
    </w:p>
    <w:p w14:paraId="0DC239C5" w14:textId="25B62536" w:rsidR="0084207A" w:rsidRPr="00E8214C" w:rsidRDefault="0084207A" w:rsidP="0084207A">
      <w:pPr>
        <w:autoSpaceDE w:val="0"/>
        <w:autoSpaceDN w:val="0"/>
        <w:adjustRightInd w:val="0"/>
        <w:rPr>
          <w:sz w:val="21"/>
          <w:szCs w:val="21"/>
        </w:rPr>
      </w:pPr>
      <w:r w:rsidRPr="00E8214C">
        <w:rPr>
          <w:b/>
          <w:sz w:val="21"/>
          <w:szCs w:val="21"/>
        </w:rPr>
        <w:t>The Category of Work is:</w:t>
      </w:r>
      <w:r w:rsidRPr="00E8214C">
        <w:rPr>
          <w:sz w:val="21"/>
          <w:szCs w:val="21"/>
        </w:rPr>
        <w:t xml:space="preserve"> </w:t>
      </w:r>
      <w:r w:rsidRPr="00E8214C">
        <w:rPr>
          <w:sz w:val="21"/>
          <w:szCs w:val="21"/>
        </w:rPr>
        <w:tab/>
      </w:r>
      <w:r w:rsidR="00477CA4">
        <w:rPr>
          <w:b/>
          <w:sz w:val="23"/>
          <w:szCs w:val="23"/>
          <w:u w:val="single"/>
        </w:rPr>
        <w:t>FIRE ALARM</w:t>
      </w:r>
    </w:p>
    <w:p w14:paraId="6F2EE5A6" w14:textId="77777777" w:rsidR="0084207A" w:rsidRPr="00E8214C" w:rsidRDefault="0084207A" w:rsidP="0084207A">
      <w:pPr>
        <w:autoSpaceDE w:val="0"/>
        <w:autoSpaceDN w:val="0"/>
        <w:adjustRightInd w:val="0"/>
        <w:rPr>
          <w:sz w:val="21"/>
          <w:szCs w:val="21"/>
        </w:rPr>
      </w:pPr>
    </w:p>
    <w:p w14:paraId="752CFC26" w14:textId="4D429B26" w:rsidR="0084207A" w:rsidRPr="00E8214C" w:rsidRDefault="0084207A" w:rsidP="0084207A">
      <w:pPr>
        <w:ind w:left="2160" w:hanging="2160"/>
        <w:rPr>
          <w:b/>
          <w:sz w:val="23"/>
          <w:szCs w:val="23"/>
          <w:u w:val="single"/>
        </w:rPr>
      </w:pPr>
      <w:r w:rsidRPr="00E8214C">
        <w:rPr>
          <w:b/>
          <w:sz w:val="21"/>
          <w:szCs w:val="21"/>
        </w:rPr>
        <w:t xml:space="preserve">Project Name: </w:t>
      </w:r>
      <w:r w:rsidRPr="00E8214C">
        <w:rPr>
          <w:b/>
          <w:sz w:val="21"/>
          <w:szCs w:val="21"/>
        </w:rPr>
        <w:tab/>
      </w:r>
      <w:r w:rsidRPr="00E8214C">
        <w:rPr>
          <w:b/>
          <w:sz w:val="23"/>
          <w:szCs w:val="23"/>
          <w:u w:val="single"/>
        </w:rPr>
        <w:t>202</w:t>
      </w:r>
      <w:r w:rsidR="002F58B5">
        <w:rPr>
          <w:b/>
          <w:sz w:val="23"/>
          <w:szCs w:val="23"/>
          <w:u w:val="single"/>
        </w:rPr>
        <w:t>4-00</w:t>
      </w:r>
      <w:r w:rsidR="00477CA4">
        <w:rPr>
          <w:b/>
          <w:sz w:val="23"/>
          <w:szCs w:val="23"/>
          <w:u w:val="single"/>
        </w:rPr>
        <w:t>8</w:t>
      </w:r>
      <w:r w:rsidRPr="00E8214C">
        <w:rPr>
          <w:b/>
          <w:sz w:val="23"/>
          <w:szCs w:val="23"/>
          <w:u w:val="single"/>
        </w:rPr>
        <w:t xml:space="preserve"> </w:t>
      </w:r>
      <w:r w:rsidR="002F58B5">
        <w:rPr>
          <w:b/>
          <w:sz w:val="23"/>
          <w:szCs w:val="23"/>
          <w:u w:val="single"/>
        </w:rPr>
        <w:t xml:space="preserve"> </w:t>
      </w:r>
      <w:r w:rsidR="00F96A2B">
        <w:rPr>
          <w:b/>
          <w:sz w:val="23"/>
          <w:szCs w:val="23"/>
          <w:u w:val="single"/>
        </w:rPr>
        <w:t xml:space="preserve">3-Yr. </w:t>
      </w:r>
      <w:r w:rsidR="00E306B7">
        <w:rPr>
          <w:b/>
          <w:sz w:val="23"/>
          <w:szCs w:val="23"/>
          <w:u w:val="single"/>
        </w:rPr>
        <w:t xml:space="preserve">Fire Alarm </w:t>
      </w:r>
      <w:r w:rsidR="002F58B5">
        <w:rPr>
          <w:b/>
          <w:sz w:val="23"/>
          <w:szCs w:val="23"/>
          <w:u w:val="single"/>
        </w:rPr>
        <w:t xml:space="preserve">Preventative Maintenance and </w:t>
      </w:r>
      <w:r w:rsidR="00477CA4">
        <w:rPr>
          <w:b/>
          <w:sz w:val="23"/>
          <w:szCs w:val="23"/>
          <w:u w:val="single"/>
        </w:rPr>
        <w:t>Testing of Equipment</w:t>
      </w:r>
    </w:p>
    <w:p w14:paraId="59D23EE8" w14:textId="77777777" w:rsidR="0084207A" w:rsidRPr="00E8214C" w:rsidRDefault="0084207A" w:rsidP="0084207A">
      <w:pPr>
        <w:autoSpaceDE w:val="0"/>
        <w:autoSpaceDN w:val="0"/>
        <w:adjustRightInd w:val="0"/>
        <w:rPr>
          <w:b/>
          <w:sz w:val="21"/>
          <w:szCs w:val="21"/>
        </w:rPr>
      </w:pPr>
      <w:r w:rsidRPr="00E8214C">
        <w:rPr>
          <w:b/>
          <w:sz w:val="21"/>
          <w:szCs w:val="21"/>
        </w:rPr>
        <w:tab/>
      </w:r>
      <w:r w:rsidRPr="00E8214C">
        <w:rPr>
          <w:b/>
          <w:sz w:val="21"/>
          <w:szCs w:val="21"/>
        </w:rPr>
        <w:tab/>
      </w:r>
    </w:p>
    <w:p w14:paraId="71C422EB" w14:textId="77777777" w:rsidR="0084207A" w:rsidRPr="00E8214C" w:rsidRDefault="0084207A" w:rsidP="0084207A">
      <w:pPr>
        <w:rPr>
          <w:b/>
          <w:sz w:val="23"/>
          <w:szCs w:val="23"/>
          <w:u w:val="single"/>
        </w:rPr>
      </w:pPr>
      <w:r w:rsidRPr="00E8214C">
        <w:rPr>
          <w:b/>
          <w:sz w:val="21"/>
          <w:szCs w:val="21"/>
        </w:rPr>
        <w:t xml:space="preserve">Project Location:  </w:t>
      </w:r>
      <w:r w:rsidRPr="00E8214C">
        <w:rPr>
          <w:b/>
          <w:sz w:val="21"/>
          <w:szCs w:val="21"/>
        </w:rPr>
        <w:tab/>
      </w:r>
      <w:r w:rsidRPr="00E8214C">
        <w:rPr>
          <w:b/>
          <w:sz w:val="23"/>
          <w:szCs w:val="23"/>
          <w:u w:val="single"/>
        </w:rPr>
        <w:t>Taunton State Hospital 60 Hodges Ave. Taunton, MA 02780</w:t>
      </w:r>
    </w:p>
    <w:p w14:paraId="0C7C8D02" w14:textId="77777777" w:rsidR="0084207A" w:rsidRPr="00E8214C" w:rsidRDefault="0084207A" w:rsidP="0084207A">
      <w:pPr>
        <w:autoSpaceDE w:val="0"/>
        <w:autoSpaceDN w:val="0"/>
        <w:adjustRightInd w:val="0"/>
        <w:rPr>
          <w:b/>
          <w:sz w:val="21"/>
          <w:szCs w:val="21"/>
        </w:rPr>
      </w:pPr>
    </w:p>
    <w:p w14:paraId="213A2E1D" w14:textId="069E599E" w:rsidR="0084207A" w:rsidRPr="00E8214C" w:rsidRDefault="0084207A" w:rsidP="0084207A">
      <w:pPr>
        <w:autoSpaceDE w:val="0"/>
        <w:autoSpaceDN w:val="0"/>
        <w:adjustRightInd w:val="0"/>
        <w:rPr>
          <w:b/>
          <w:sz w:val="21"/>
          <w:szCs w:val="21"/>
          <w:u w:val="single"/>
        </w:rPr>
      </w:pPr>
      <w:r w:rsidRPr="00E8214C">
        <w:rPr>
          <w:b/>
          <w:sz w:val="21"/>
          <w:szCs w:val="21"/>
        </w:rPr>
        <w:t xml:space="preserve">Estimated Construction Cost: </w:t>
      </w:r>
      <w:r w:rsidRPr="00E8214C">
        <w:rPr>
          <w:b/>
          <w:sz w:val="23"/>
          <w:szCs w:val="23"/>
          <w:u w:val="single"/>
        </w:rPr>
        <w:t>$</w:t>
      </w:r>
      <w:r w:rsidR="002F58B5">
        <w:rPr>
          <w:b/>
          <w:sz w:val="23"/>
          <w:szCs w:val="23"/>
          <w:u w:val="single"/>
        </w:rPr>
        <w:t>145,000</w:t>
      </w:r>
    </w:p>
    <w:p w14:paraId="5007E4B4" w14:textId="77777777" w:rsidR="0084207A" w:rsidRPr="00E8214C" w:rsidRDefault="0084207A" w:rsidP="0084207A">
      <w:pPr>
        <w:autoSpaceDE w:val="0"/>
        <w:autoSpaceDN w:val="0"/>
        <w:adjustRightInd w:val="0"/>
        <w:rPr>
          <w:sz w:val="21"/>
          <w:szCs w:val="21"/>
        </w:rPr>
      </w:pPr>
    </w:p>
    <w:p w14:paraId="59DDA2E2" w14:textId="33B017FC" w:rsidR="0084207A" w:rsidRPr="00E8214C" w:rsidRDefault="009276F1" w:rsidP="0084207A">
      <w:pPr>
        <w:autoSpaceDE w:val="0"/>
        <w:autoSpaceDN w:val="0"/>
        <w:adjustRightInd w:val="0"/>
        <w:rPr>
          <w:b/>
          <w:sz w:val="21"/>
          <w:szCs w:val="21"/>
        </w:rPr>
      </w:pPr>
      <w:r>
        <w:rPr>
          <w:b/>
          <w:sz w:val="21"/>
          <w:szCs w:val="21"/>
        </w:rPr>
        <w:t xml:space="preserve">Perform </w:t>
      </w:r>
      <w:r w:rsidR="00477CA4">
        <w:rPr>
          <w:b/>
          <w:sz w:val="21"/>
          <w:szCs w:val="21"/>
        </w:rPr>
        <w:t>fire alarm p</w:t>
      </w:r>
      <w:r>
        <w:rPr>
          <w:b/>
          <w:sz w:val="21"/>
          <w:szCs w:val="21"/>
        </w:rPr>
        <w:t xml:space="preserve">reventative </w:t>
      </w:r>
      <w:r w:rsidR="00477CA4">
        <w:rPr>
          <w:b/>
          <w:sz w:val="21"/>
          <w:szCs w:val="21"/>
        </w:rPr>
        <w:t>m</w:t>
      </w:r>
      <w:r>
        <w:rPr>
          <w:b/>
          <w:sz w:val="21"/>
          <w:szCs w:val="21"/>
        </w:rPr>
        <w:t xml:space="preserve">aintenance and </w:t>
      </w:r>
      <w:r w:rsidR="00477CA4">
        <w:rPr>
          <w:b/>
          <w:sz w:val="21"/>
          <w:szCs w:val="21"/>
        </w:rPr>
        <w:t xml:space="preserve">testing on </w:t>
      </w:r>
      <w:r>
        <w:rPr>
          <w:b/>
          <w:sz w:val="21"/>
          <w:szCs w:val="21"/>
        </w:rPr>
        <w:t>ALL buildings as specified in the bid documents.  Work to include all labor and materials to complete the specified scope of work.</w:t>
      </w:r>
    </w:p>
    <w:p w14:paraId="26BE9B9C" w14:textId="77777777" w:rsidR="0084207A" w:rsidRPr="00E8214C" w:rsidRDefault="0084207A" w:rsidP="0084207A">
      <w:pPr>
        <w:autoSpaceDE w:val="0"/>
        <w:autoSpaceDN w:val="0"/>
        <w:adjustRightInd w:val="0"/>
        <w:rPr>
          <w:b/>
          <w:sz w:val="21"/>
          <w:szCs w:val="21"/>
        </w:rPr>
      </w:pPr>
    </w:p>
    <w:p w14:paraId="79646B89" w14:textId="77777777" w:rsidR="0084207A" w:rsidRPr="00E8214C" w:rsidRDefault="0084207A" w:rsidP="0084207A">
      <w:pPr>
        <w:autoSpaceDE w:val="0"/>
        <w:autoSpaceDN w:val="0"/>
        <w:adjustRightInd w:val="0"/>
        <w:rPr>
          <w:sz w:val="21"/>
          <w:szCs w:val="21"/>
        </w:rPr>
      </w:pPr>
      <w:r w:rsidRPr="00E8214C">
        <w:rPr>
          <w:sz w:val="21"/>
          <w:szCs w:val="21"/>
        </w:rPr>
        <w:t xml:space="preserve">Minimum rates of wages to be paid on the project have been determined by the Commissioner of the Division of Occupational Safety under the provisions of Sections 26 and 27, Chapter 149 of the General Laws and will be included in the bid package.  </w:t>
      </w:r>
    </w:p>
    <w:p w14:paraId="1C7E6BFF" w14:textId="77777777" w:rsidR="0084207A" w:rsidRPr="00E8214C" w:rsidRDefault="0084207A" w:rsidP="0084207A">
      <w:pPr>
        <w:autoSpaceDE w:val="0"/>
        <w:autoSpaceDN w:val="0"/>
        <w:adjustRightInd w:val="0"/>
        <w:rPr>
          <w:sz w:val="21"/>
          <w:szCs w:val="21"/>
        </w:rPr>
      </w:pPr>
    </w:p>
    <w:p w14:paraId="3901C79D" w14:textId="77777777" w:rsidR="0084207A" w:rsidRPr="00E8214C" w:rsidRDefault="0084207A" w:rsidP="0084207A">
      <w:pPr>
        <w:autoSpaceDE w:val="0"/>
        <w:autoSpaceDN w:val="0"/>
        <w:adjustRightInd w:val="0"/>
        <w:rPr>
          <w:sz w:val="21"/>
          <w:szCs w:val="21"/>
        </w:rPr>
      </w:pPr>
      <w:r w:rsidRPr="00E8214C">
        <w:rPr>
          <w:sz w:val="21"/>
          <w:szCs w:val="21"/>
        </w:rPr>
        <w:t xml:space="preserve">Proposals will ONLY be submitted online via COMMBUYS website by the General Bids Submission Deadline date on forms furnished by the Department of Mental Health (DMH) and clearly identified as a bid, endorsed with the name and address of the bidder, and the project name.  </w:t>
      </w:r>
    </w:p>
    <w:p w14:paraId="1453B1CC" w14:textId="77777777" w:rsidR="0084207A" w:rsidRPr="00E8214C" w:rsidRDefault="0084207A" w:rsidP="0084207A">
      <w:pPr>
        <w:autoSpaceDE w:val="0"/>
        <w:autoSpaceDN w:val="0"/>
        <w:adjustRightInd w:val="0"/>
        <w:rPr>
          <w:sz w:val="21"/>
          <w:szCs w:val="21"/>
        </w:rPr>
      </w:pPr>
    </w:p>
    <w:p w14:paraId="69D897D4" w14:textId="77777777" w:rsidR="0084207A" w:rsidRPr="00E8214C" w:rsidRDefault="0084207A" w:rsidP="0084207A">
      <w:pPr>
        <w:rPr>
          <w:sz w:val="23"/>
          <w:szCs w:val="23"/>
        </w:rPr>
      </w:pPr>
      <w:r w:rsidRPr="00E8214C">
        <w:rPr>
          <w:sz w:val="21"/>
          <w:szCs w:val="21"/>
        </w:rPr>
        <w:t xml:space="preserve">Each general bid proposal must be secured by an uploaded photocopy of an accompanying </w:t>
      </w:r>
      <w:r w:rsidRPr="00E8214C">
        <w:rPr>
          <w:b/>
          <w:sz w:val="21"/>
          <w:szCs w:val="21"/>
        </w:rPr>
        <w:t>deposit of 5%</w:t>
      </w:r>
      <w:r w:rsidRPr="00E8214C">
        <w:rPr>
          <w:sz w:val="21"/>
          <w:szCs w:val="21"/>
        </w:rPr>
        <w:t xml:space="preserve"> of the total bid amount, including all alternates, in the form of a bid bond, a certified, treasurer's, or cashier's check issued by a responsible bank or trust company made payable to the Commonwealth of Massachusetts.  Awarded vendor will then mail the original 5% deposit bond or check to the Department of Mental Health Engineering and Facilities Management Department at 167 Lyman Street Room 158 Westborough, MA 01581. The Department reserves t</w:t>
      </w:r>
      <w:r w:rsidRPr="00E8214C">
        <w:rPr>
          <w:sz w:val="23"/>
          <w:szCs w:val="23"/>
        </w:rPr>
        <w:t xml:space="preserve">he right to waive any informality in or reject any or all Bids if it is in the public interest to do so.  </w:t>
      </w:r>
    </w:p>
    <w:p w14:paraId="35458D1D" w14:textId="77777777" w:rsidR="0084207A" w:rsidRPr="00E8214C" w:rsidRDefault="0084207A" w:rsidP="0084207A">
      <w:pPr>
        <w:autoSpaceDE w:val="0"/>
        <w:autoSpaceDN w:val="0"/>
        <w:adjustRightInd w:val="0"/>
        <w:rPr>
          <w:sz w:val="21"/>
          <w:szCs w:val="21"/>
        </w:rPr>
      </w:pPr>
    </w:p>
    <w:p w14:paraId="484356FE" w14:textId="52F3903A" w:rsidR="0084207A" w:rsidRPr="00E8214C" w:rsidRDefault="0084207A" w:rsidP="0084207A">
      <w:pPr>
        <w:autoSpaceDE w:val="0"/>
        <w:autoSpaceDN w:val="0"/>
        <w:adjustRightInd w:val="0"/>
        <w:rPr>
          <w:sz w:val="21"/>
          <w:szCs w:val="21"/>
        </w:rPr>
      </w:pPr>
      <w:r w:rsidRPr="00E8214C">
        <w:rPr>
          <w:sz w:val="21"/>
          <w:szCs w:val="21"/>
        </w:rPr>
        <w:t xml:space="preserve">Plans and Specifications will </w:t>
      </w:r>
      <w:r w:rsidRPr="00E8214C">
        <w:rPr>
          <w:b/>
          <w:sz w:val="21"/>
          <w:szCs w:val="21"/>
        </w:rPr>
        <w:t>ONLY</w:t>
      </w:r>
      <w:r w:rsidRPr="00E8214C">
        <w:rPr>
          <w:sz w:val="21"/>
          <w:szCs w:val="21"/>
        </w:rPr>
        <w:t xml:space="preserve"> be available at </w:t>
      </w:r>
      <w:r w:rsidRPr="00E8214C">
        <w:rPr>
          <w:b/>
          <w:sz w:val="21"/>
          <w:szCs w:val="21"/>
          <w:u w:val="single"/>
        </w:rPr>
        <w:t>COMMBUYS</w:t>
      </w:r>
      <w:r w:rsidRPr="00E8214C">
        <w:rPr>
          <w:b/>
          <w:sz w:val="21"/>
          <w:szCs w:val="21"/>
        </w:rPr>
        <w:t xml:space="preserve"> </w:t>
      </w:r>
      <w:r w:rsidRPr="008062E0">
        <w:rPr>
          <w:sz w:val="21"/>
          <w:szCs w:val="21"/>
        </w:rPr>
        <w:t>from</w:t>
      </w:r>
      <w:r w:rsidRPr="008062E0">
        <w:rPr>
          <w:b/>
          <w:sz w:val="21"/>
          <w:szCs w:val="21"/>
        </w:rPr>
        <w:t xml:space="preserve"> </w:t>
      </w:r>
      <w:r w:rsidR="00A77F50">
        <w:rPr>
          <w:b/>
          <w:sz w:val="21"/>
          <w:szCs w:val="21"/>
        </w:rPr>
        <w:t>5</w:t>
      </w:r>
      <w:r w:rsidRPr="008062E0">
        <w:rPr>
          <w:b/>
          <w:sz w:val="21"/>
          <w:szCs w:val="21"/>
        </w:rPr>
        <w:t>/</w:t>
      </w:r>
      <w:r w:rsidR="00A77F50">
        <w:rPr>
          <w:b/>
          <w:sz w:val="21"/>
          <w:szCs w:val="21"/>
        </w:rPr>
        <w:t>10</w:t>
      </w:r>
      <w:r w:rsidRPr="008062E0">
        <w:rPr>
          <w:b/>
          <w:sz w:val="21"/>
          <w:szCs w:val="21"/>
        </w:rPr>
        <w:t>/202</w:t>
      </w:r>
      <w:r w:rsidR="00A77F50">
        <w:rPr>
          <w:b/>
          <w:sz w:val="21"/>
          <w:szCs w:val="21"/>
        </w:rPr>
        <w:t>3</w:t>
      </w:r>
      <w:r w:rsidRPr="008062E0">
        <w:rPr>
          <w:b/>
          <w:sz w:val="21"/>
          <w:szCs w:val="21"/>
        </w:rPr>
        <w:t xml:space="preserve"> until bid opening as amended</w:t>
      </w:r>
      <w:hyperlink r:id="rId7" w:history="1"/>
      <w:r w:rsidRPr="008062E0">
        <w:rPr>
          <w:sz w:val="21"/>
          <w:szCs w:val="21"/>
        </w:rPr>
        <w:t xml:space="preserve">. </w:t>
      </w:r>
      <w:hyperlink r:id="rId8" w:history="1"/>
      <w:r w:rsidRPr="008062E0">
        <w:rPr>
          <w:sz w:val="23"/>
          <w:szCs w:val="23"/>
        </w:rPr>
        <w:t xml:space="preserve"> </w:t>
      </w:r>
      <w:r w:rsidRPr="008062E0">
        <w:rPr>
          <w:sz w:val="21"/>
          <w:szCs w:val="21"/>
        </w:rPr>
        <w:t xml:space="preserve">Bid must be submitted electronically on COMMBUYS by the General Bids Submission </w:t>
      </w:r>
      <w:r w:rsidRPr="00E8214C">
        <w:rPr>
          <w:sz w:val="21"/>
          <w:szCs w:val="21"/>
        </w:rPr>
        <w:t>Deadline date above.  If you have any questions or concerns with using COMMBUYS, please contact the COMMBUYS help desk at 617-720-3197 (8am - 5pm EST Monday thru Friday).</w:t>
      </w:r>
      <w:r w:rsidRPr="00E8214C" w:rsidDel="00766CA8">
        <w:rPr>
          <w:sz w:val="21"/>
          <w:szCs w:val="21"/>
        </w:rPr>
        <w:t xml:space="preserve"> </w:t>
      </w:r>
      <w:r w:rsidRPr="00E8214C">
        <w:rPr>
          <w:sz w:val="21"/>
          <w:szCs w:val="21"/>
        </w:rPr>
        <w:t xml:space="preserve"> </w:t>
      </w:r>
    </w:p>
    <w:p w14:paraId="5A6D36B9" w14:textId="77777777" w:rsidR="0084207A" w:rsidRPr="00E8214C" w:rsidRDefault="0084207A" w:rsidP="0084207A">
      <w:pPr>
        <w:autoSpaceDE w:val="0"/>
        <w:autoSpaceDN w:val="0"/>
        <w:adjustRightInd w:val="0"/>
        <w:rPr>
          <w:sz w:val="21"/>
          <w:szCs w:val="21"/>
        </w:rPr>
      </w:pPr>
    </w:p>
    <w:p w14:paraId="39B85AA6" w14:textId="762523B9" w:rsidR="00FB6C09" w:rsidRPr="00E8214C" w:rsidRDefault="00FB6C09" w:rsidP="00FB6C09">
      <w:pPr>
        <w:autoSpaceDE w:val="0"/>
        <w:autoSpaceDN w:val="0"/>
        <w:adjustRightInd w:val="0"/>
        <w:rPr>
          <w:sz w:val="21"/>
          <w:szCs w:val="21"/>
        </w:rPr>
      </w:pPr>
      <w:r w:rsidRPr="00E8214C">
        <w:rPr>
          <w:b/>
          <w:sz w:val="21"/>
          <w:szCs w:val="21"/>
        </w:rPr>
        <w:t>Pre-Bid Conference</w:t>
      </w:r>
      <w:r w:rsidRPr="00E8214C">
        <w:rPr>
          <w:sz w:val="21"/>
          <w:szCs w:val="21"/>
        </w:rPr>
        <w:t xml:space="preserve">:  </w:t>
      </w:r>
      <w:r w:rsidRPr="00E8214C">
        <w:rPr>
          <w:b/>
          <w:sz w:val="21"/>
          <w:szCs w:val="21"/>
        </w:rPr>
        <w:t xml:space="preserve">Contractors </w:t>
      </w:r>
      <w:r>
        <w:rPr>
          <w:b/>
          <w:sz w:val="21"/>
          <w:szCs w:val="21"/>
        </w:rPr>
        <w:t xml:space="preserve">may call Mark Anderson, project engineer, at (508) 562-2648 between the hours of 7:00am to </w:t>
      </w:r>
      <w:r w:rsidR="00C51E84">
        <w:rPr>
          <w:b/>
          <w:sz w:val="21"/>
          <w:szCs w:val="21"/>
        </w:rPr>
        <w:t>3</w:t>
      </w:r>
      <w:r>
        <w:rPr>
          <w:b/>
          <w:sz w:val="21"/>
          <w:szCs w:val="21"/>
        </w:rPr>
        <w:t xml:space="preserve">:30pm Monday thru Friday </w:t>
      </w:r>
      <w:r w:rsidR="00C51E84" w:rsidRPr="00F864C0">
        <w:rPr>
          <w:b/>
          <w:sz w:val="21"/>
          <w:szCs w:val="21"/>
        </w:rPr>
        <w:t>to schedule a site visit and to discuss project details</w:t>
      </w:r>
      <w:r w:rsidR="00C51E84">
        <w:rPr>
          <w:b/>
          <w:sz w:val="21"/>
          <w:szCs w:val="21"/>
        </w:rPr>
        <w:t xml:space="preserve"> </w:t>
      </w:r>
      <w:r>
        <w:rPr>
          <w:b/>
          <w:sz w:val="21"/>
          <w:szCs w:val="21"/>
        </w:rPr>
        <w:t xml:space="preserve">during the week of May 15 - May 19, </w:t>
      </w:r>
      <w:r w:rsidRPr="00F864C0">
        <w:rPr>
          <w:b/>
          <w:sz w:val="21"/>
          <w:szCs w:val="21"/>
        </w:rPr>
        <w:t>2023.  A</w:t>
      </w:r>
      <w:r w:rsidRPr="00E8214C">
        <w:rPr>
          <w:b/>
          <w:sz w:val="21"/>
          <w:szCs w:val="21"/>
        </w:rPr>
        <w:t>ll bidd</w:t>
      </w:r>
      <w:r>
        <w:rPr>
          <w:b/>
          <w:sz w:val="21"/>
          <w:szCs w:val="21"/>
        </w:rPr>
        <w:t>er</w:t>
      </w:r>
      <w:r w:rsidRPr="00E8214C">
        <w:rPr>
          <w:b/>
          <w:sz w:val="21"/>
          <w:szCs w:val="21"/>
        </w:rPr>
        <w:t xml:space="preserve"> questions</w:t>
      </w:r>
      <w:r w:rsidRPr="00E8214C">
        <w:rPr>
          <w:sz w:val="21"/>
          <w:szCs w:val="21"/>
        </w:rPr>
        <w:t xml:space="preserve"> </w:t>
      </w:r>
      <w:r w:rsidRPr="00E8214C">
        <w:rPr>
          <w:b/>
          <w:sz w:val="21"/>
          <w:szCs w:val="21"/>
        </w:rPr>
        <w:t xml:space="preserve">must be </w:t>
      </w:r>
      <w:r>
        <w:rPr>
          <w:b/>
          <w:sz w:val="21"/>
          <w:szCs w:val="21"/>
        </w:rPr>
        <w:t xml:space="preserve">uploaded to COMMBUYS </w:t>
      </w:r>
      <w:r w:rsidRPr="00E8214C">
        <w:rPr>
          <w:b/>
          <w:sz w:val="21"/>
          <w:szCs w:val="21"/>
        </w:rPr>
        <w:t xml:space="preserve">by </w:t>
      </w:r>
      <w:r>
        <w:rPr>
          <w:b/>
          <w:sz w:val="21"/>
          <w:szCs w:val="21"/>
        </w:rPr>
        <w:t>1</w:t>
      </w:r>
      <w:r w:rsidRPr="00E8214C">
        <w:rPr>
          <w:b/>
          <w:sz w:val="21"/>
          <w:szCs w:val="21"/>
        </w:rPr>
        <w:t>2</w:t>
      </w:r>
      <w:r>
        <w:rPr>
          <w:b/>
          <w:sz w:val="21"/>
          <w:szCs w:val="21"/>
        </w:rPr>
        <w:t>:00</w:t>
      </w:r>
      <w:r w:rsidRPr="00E8214C">
        <w:rPr>
          <w:b/>
          <w:sz w:val="21"/>
          <w:szCs w:val="21"/>
        </w:rPr>
        <w:t xml:space="preserve">PM </w:t>
      </w:r>
      <w:r>
        <w:rPr>
          <w:b/>
          <w:sz w:val="21"/>
          <w:szCs w:val="21"/>
        </w:rPr>
        <w:t>Mon</w:t>
      </w:r>
      <w:r w:rsidRPr="00E8214C">
        <w:rPr>
          <w:b/>
          <w:sz w:val="21"/>
          <w:szCs w:val="21"/>
        </w:rPr>
        <w:t xml:space="preserve">day </w:t>
      </w:r>
      <w:r>
        <w:rPr>
          <w:b/>
          <w:sz w:val="21"/>
          <w:szCs w:val="21"/>
        </w:rPr>
        <w:t>5</w:t>
      </w:r>
      <w:r w:rsidRPr="00E8214C">
        <w:rPr>
          <w:b/>
          <w:sz w:val="21"/>
          <w:szCs w:val="21"/>
        </w:rPr>
        <w:t>/</w:t>
      </w:r>
      <w:r>
        <w:rPr>
          <w:b/>
          <w:sz w:val="21"/>
          <w:szCs w:val="21"/>
        </w:rPr>
        <w:t>22</w:t>
      </w:r>
      <w:r w:rsidRPr="00E8214C">
        <w:rPr>
          <w:b/>
          <w:sz w:val="21"/>
          <w:szCs w:val="21"/>
        </w:rPr>
        <w:t>/202</w:t>
      </w:r>
      <w:r>
        <w:rPr>
          <w:b/>
          <w:sz w:val="21"/>
          <w:szCs w:val="21"/>
        </w:rPr>
        <w:t>3</w:t>
      </w:r>
      <w:r w:rsidRPr="00E8214C">
        <w:rPr>
          <w:b/>
          <w:sz w:val="21"/>
          <w:szCs w:val="21"/>
        </w:rPr>
        <w:t>.</w:t>
      </w:r>
    </w:p>
    <w:p w14:paraId="5F3F78F0" w14:textId="210F84AD" w:rsidR="004B7D2E" w:rsidRDefault="004B7D2E" w:rsidP="0084207A">
      <w:pPr>
        <w:rPr>
          <w:sz w:val="21"/>
          <w:szCs w:val="21"/>
        </w:rPr>
      </w:pPr>
    </w:p>
    <w:p w14:paraId="50ADC3B5" w14:textId="6B966447" w:rsidR="0084207A" w:rsidRPr="00E8214C" w:rsidRDefault="0084207A" w:rsidP="0084207A">
      <w:pPr>
        <w:rPr>
          <w:sz w:val="21"/>
          <w:szCs w:val="21"/>
        </w:rPr>
      </w:pPr>
      <w:r w:rsidRPr="00E8214C">
        <w:rPr>
          <w:sz w:val="21"/>
          <w:szCs w:val="21"/>
        </w:rPr>
        <w:t xml:space="preserve">Project Duration is </w:t>
      </w:r>
      <w:r w:rsidR="00A77F50">
        <w:rPr>
          <w:sz w:val="21"/>
          <w:szCs w:val="21"/>
        </w:rPr>
        <w:t>three (3) years.</w:t>
      </w:r>
    </w:p>
    <w:p w14:paraId="4C9D090A" w14:textId="77777777" w:rsidR="00C51E84" w:rsidRDefault="00C51E84" w:rsidP="0084207A">
      <w:pPr>
        <w:rPr>
          <w:sz w:val="21"/>
          <w:szCs w:val="21"/>
        </w:rPr>
      </w:pPr>
    </w:p>
    <w:p w14:paraId="047A5A9D" w14:textId="09D85E0F" w:rsidR="0084207A" w:rsidRDefault="0084207A" w:rsidP="0084207A">
      <w:pPr>
        <w:rPr>
          <w:sz w:val="21"/>
          <w:szCs w:val="21"/>
        </w:rPr>
      </w:pPr>
      <w:r w:rsidRPr="00E8214C">
        <w:rPr>
          <w:sz w:val="21"/>
          <w:szCs w:val="21"/>
        </w:rPr>
        <w:t>MBW/WBE Contractors are encouraged to inquire about this project.</w:t>
      </w:r>
    </w:p>
    <w:p w14:paraId="64F2E132" w14:textId="77777777" w:rsidR="0084207A" w:rsidRPr="00E8214C" w:rsidRDefault="0084207A" w:rsidP="0084207A">
      <w:pPr>
        <w:rPr>
          <w:sz w:val="21"/>
          <w:szCs w:val="21"/>
        </w:rPr>
      </w:pPr>
    </w:p>
    <w:p w14:paraId="54B622CA" w14:textId="77777777" w:rsidR="0084207A" w:rsidRPr="00E8214C" w:rsidRDefault="0084207A" w:rsidP="0084207A">
      <w:pPr>
        <w:rPr>
          <w:b/>
          <w:sz w:val="21"/>
          <w:szCs w:val="21"/>
        </w:rPr>
      </w:pPr>
      <w:r w:rsidRPr="00E8214C">
        <w:rPr>
          <w:b/>
          <w:sz w:val="21"/>
          <w:szCs w:val="21"/>
        </w:rPr>
        <w:t>DEPARTMENT OF MENTAL HEALTH</w:t>
      </w:r>
    </w:p>
    <w:p w14:paraId="60560890" w14:textId="69C016CC" w:rsidR="00B80AD2" w:rsidRPr="0084207A" w:rsidRDefault="0084207A" w:rsidP="0084207A">
      <w:pPr>
        <w:rPr>
          <w:b/>
          <w:sz w:val="21"/>
          <w:szCs w:val="21"/>
        </w:rPr>
      </w:pPr>
      <w:r w:rsidRPr="00E8214C">
        <w:rPr>
          <w:b/>
          <w:sz w:val="21"/>
          <w:szCs w:val="21"/>
        </w:rPr>
        <w:t>BROOKE DOYLE, COMMISSIONER</w:t>
      </w:r>
    </w:p>
    <w:sectPr w:rsidR="00B80AD2" w:rsidRPr="0084207A" w:rsidSect="00776630">
      <w:pgSz w:w="12240" w:h="15840"/>
      <w:pgMar w:top="576"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A848" w14:textId="77777777" w:rsidR="002A0E7F" w:rsidRDefault="002A0E7F" w:rsidP="00CB0283">
      <w:r>
        <w:separator/>
      </w:r>
    </w:p>
  </w:endnote>
  <w:endnote w:type="continuationSeparator" w:id="0">
    <w:p w14:paraId="53F63C00" w14:textId="77777777" w:rsidR="002A0E7F" w:rsidRDefault="002A0E7F" w:rsidP="00CB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7253" w14:textId="77777777" w:rsidR="002A0E7F" w:rsidRDefault="002A0E7F" w:rsidP="00CB0283">
      <w:r>
        <w:separator/>
      </w:r>
    </w:p>
  </w:footnote>
  <w:footnote w:type="continuationSeparator" w:id="0">
    <w:p w14:paraId="28A28363" w14:textId="77777777" w:rsidR="002A0E7F" w:rsidRDefault="002A0E7F" w:rsidP="00CB0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FC"/>
    <w:rsid w:val="00022E77"/>
    <w:rsid w:val="00035042"/>
    <w:rsid w:val="000422F4"/>
    <w:rsid w:val="00045CEB"/>
    <w:rsid w:val="00054F60"/>
    <w:rsid w:val="0005630D"/>
    <w:rsid w:val="00057953"/>
    <w:rsid w:val="0006031B"/>
    <w:rsid w:val="00064C8D"/>
    <w:rsid w:val="00076554"/>
    <w:rsid w:val="000C0E09"/>
    <w:rsid w:val="000C605E"/>
    <w:rsid w:val="000C68F3"/>
    <w:rsid w:val="000E5CCD"/>
    <w:rsid w:val="00114D29"/>
    <w:rsid w:val="001342D8"/>
    <w:rsid w:val="0014036D"/>
    <w:rsid w:val="00146FED"/>
    <w:rsid w:val="00154E87"/>
    <w:rsid w:val="001567AA"/>
    <w:rsid w:val="00156903"/>
    <w:rsid w:val="00167068"/>
    <w:rsid w:val="0017599A"/>
    <w:rsid w:val="00180510"/>
    <w:rsid w:val="001A041F"/>
    <w:rsid w:val="001A3BA4"/>
    <w:rsid w:val="001A4A95"/>
    <w:rsid w:val="001B214D"/>
    <w:rsid w:val="001B787F"/>
    <w:rsid w:val="001C233D"/>
    <w:rsid w:val="001D46A6"/>
    <w:rsid w:val="001E4122"/>
    <w:rsid w:val="001E719D"/>
    <w:rsid w:val="00207EBE"/>
    <w:rsid w:val="002121B6"/>
    <w:rsid w:val="00215AC1"/>
    <w:rsid w:val="00227A5F"/>
    <w:rsid w:val="00272814"/>
    <w:rsid w:val="00275F98"/>
    <w:rsid w:val="00294CE1"/>
    <w:rsid w:val="00296430"/>
    <w:rsid w:val="002A0E7F"/>
    <w:rsid w:val="002B64F4"/>
    <w:rsid w:val="002D36E7"/>
    <w:rsid w:val="002E3680"/>
    <w:rsid w:val="002E45D3"/>
    <w:rsid w:val="002F3311"/>
    <w:rsid w:val="002F58B5"/>
    <w:rsid w:val="00324EA2"/>
    <w:rsid w:val="003353C9"/>
    <w:rsid w:val="00347369"/>
    <w:rsid w:val="00373B86"/>
    <w:rsid w:val="00391F3E"/>
    <w:rsid w:val="003A2C54"/>
    <w:rsid w:val="003B5ED5"/>
    <w:rsid w:val="003F3631"/>
    <w:rsid w:val="00403A9B"/>
    <w:rsid w:val="0041578D"/>
    <w:rsid w:val="004209E5"/>
    <w:rsid w:val="00420AC3"/>
    <w:rsid w:val="00430557"/>
    <w:rsid w:val="00477CA4"/>
    <w:rsid w:val="004808E8"/>
    <w:rsid w:val="004A5BC2"/>
    <w:rsid w:val="004B7D2E"/>
    <w:rsid w:val="004C5B22"/>
    <w:rsid w:val="004D2991"/>
    <w:rsid w:val="00511C08"/>
    <w:rsid w:val="00570D78"/>
    <w:rsid w:val="005726D2"/>
    <w:rsid w:val="00591F29"/>
    <w:rsid w:val="00592AD4"/>
    <w:rsid w:val="005B08C2"/>
    <w:rsid w:val="005E0A20"/>
    <w:rsid w:val="005E111B"/>
    <w:rsid w:val="005E2769"/>
    <w:rsid w:val="006259FA"/>
    <w:rsid w:val="0063249A"/>
    <w:rsid w:val="006416B2"/>
    <w:rsid w:val="0065743A"/>
    <w:rsid w:val="00672510"/>
    <w:rsid w:val="00683A8F"/>
    <w:rsid w:val="006963A5"/>
    <w:rsid w:val="006C5206"/>
    <w:rsid w:val="007017A0"/>
    <w:rsid w:val="00704406"/>
    <w:rsid w:val="00704CE1"/>
    <w:rsid w:val="00711A7B"/>
    <w:rsid w:val="007121F2"/>
    <w:rsid w:val="00746E44"/>
    <w:rsid w:val="0075129D"/>
    <w:rsid w:val="00753D1E"/>
    <w:rsid w:val="007609A6"/>
    <w:rsid w:val="00766CA8"/>
    <w:rsid w:val="00776630"/>
    <w:rsid w:val="00782BA8"/>
    <w:rsid w:val="00790508"/>
    <w:rsid w:val="007A6D34"/>
    <w:rsid w:val="007B2C5B"/>
    <w:rsid w:val="007C086A"/>
    <w:rsid w:val="007C49E3"/>
    <w:rsid w:val="007D2185"/>
    <w:rsid w:val="007E359C"/>
    <w:rsid w:val="007F5C4A"/>
    <w:rsid w:val="00824B6F"/>
    <w:rsid w:val="0083348B"/>
    <w:rsid w:val="00836B6A"/>
    <w:rsid w:val="0084207A"/>
    <w:rsid w:val="0085031D"/>
    <w:rsid w:val="0085179A"/>
    <w:rsid w:val="00854DBC"/>
    <w:rsid w:val="00856DDA"/>
    <w:rsid w:val="0089640D"/>
    <w:rsid w:val="00896D57"/>
    <w:rsid w:val="008A3993"/>
    <w:rsid w:val="008B74E5"/>
    <w:rsid w:val="008F7ED4"/>
    <w:rsid w:val="00905EE9"/>
    <w:rsid w:val="009063BA"/>
    <w:rsid w:val="00915A05"/>
    <w:rsid w:val="009276F1"/>
    <w:rsid w:val="009624B9"/>
    <w:rsid w:val="00965086"/>
    <w:rsid w:val="00991CC5"/>
    <w:rsid w:val="009A6651"/>
    <w:rsid w:val="009A75E6"/>
    <w:rsid w:val="009D33FB"/>
    <w:rsid w:val="009F3350"/>
    <w:rsid w:val="00A20594"/>
    <w:rsid w:val="00A24971"/>
    <w:rsid w:val="00A256DD"/>
    <w:rsid w:val="00A33EAD"/>
    <w:rsid w:val="00A50FF3"/>
    <w:rsid w:val="00A723FC"/>
    <w:rsid w:val="00A77F50"/>
    <w:rsid w:val="00A97D62"/>
    <w:rsid w:val="00AA3C00"/>
    <w:rsid w:val="00AA6E53"/>
    <w:rsid w:val="00AB14C7"/>
    <w:rsid w:val="00AD14C3"/>
    <w:rsid w:val="00AD599E"/>
    <w:rsid w:val="00B1093E"/>
    <w:rsid w:val="00B11325"/>
    <w:rsid w:val="00B204CB"/>
    <w:rsid w:val="00B24CE0"/>
    <w:rsid w:val="00B42B8E"/>
    <w:rsid w:val="00B42D9E"/>
    <w:rsid w:val="00B45226"/>
    <w:rsid w:val="00B63376"/>
    <w:rsid w:val="00B7155F"/>
    <w:rsid w:val="00B80AD2"/>
    <w:rsid w:val="00B836AC"/>
    <w:rsid w:val="00B84E0F"/>
    <w:rsid w:val="00BA0EA6"/>
    <w:rsid w:val="00BA15F8"/>
    <w:rsid w:val="00BA5C31"/>
    <w:rsid w:val="00BD1EB4"/>
    <w:rsid w:val="00BE19E0"/>
    <w:rsid w:val="00BE289D"/>
    <w:rsid w:val="00BE3652"/>
    <w:rsid w:val="00C12780"/>
    <w:rsid w:val="00C20021"/>
    <w:rsid w:val="00C2689B"/>
    <w:rsid w:val="00C51E84"/>
    <w:rsid w:val="00C83758"/>
    <w:rsid w:val="00C85537"/>
    <w:rsid w:val="00C8666D"/>
    <w:rsid w:val="00C92013"/>
    <w:rsid w:val="00C92F18"/>
    <w:rsid w:val="00CA391A"/>
    <w:rsid w:val="00CB0283"/>
    <w:rsid w:val="00CB0EB9"/>
    <w:rsid w:val="00CC0729"/>
    <w:rsid w:val="00CC210B"/>
    <w:rsid w:val="00CC5314"/>
    <w:rsid w:val="00CF5B9A"/>
    <w:rsid w:val="00CF7626"/>
    <w:rsid w:val="00D140E1"/>
    <w:rsid w:val="00D145BC"/>
    <w:rsid w:val="00D266B6"/>
    <w:rsid w:val="00D35198"/>
    <w:rsid w:val="00D56947"/>
    <w:rsid w:val="00D72559"/>
    <w:rsid w:val="00D878A4"/>
    <w:rsid w:val="00D96B3A"/>
    <w:rsid w:val="00DA2B45"/>
    <w:rsid w:val="00DB2879"/>
    <w:rsid w:val="00DD551B"/>
    <w:rsid w:val="00DE08AD"/>
    <w:rsid w:val="00DE4D81"/>
    <w:rsid w:val="00DF366F"/>
    <w:rsid w:val="00DF790A"/>
    <w:rsid w:val="00E02F37"/>
    <w:rsid w:val="00E07C0F"/>
    <w:rsid w:val="00E306B7"/>
    <w:rsid w:val="00E47D9D"/>
    <w:rsid w:val="00E77E9F"/>
    <w:rsid w:val="00F146CF"/>
    <w:rsid w:val="00F22D37"/>
    <w:rsid w:val="00F317FC"/>
    <w:rsid w:val="00F36590"/>
    <w:rsid w:val="00F41FAD"/>
    <w:rsid w:val="00F60F5E"/>
    <w:rsid w:val="00F67D4B"/>
    <w:rsid w:val="00F732F9"/>
    <w:rsid w:val="00F73352"/>
    <w:rsid w:val="00F9117E"/>
    <w:rsid w:val="00F949E7"/>
    <w:rsid w:val="00F96A2B"/>
    <w:rsid w:val="00FA0409"/>
    <w:rsid w:val="00FA7354"/>
    <w:rsid w:val="00FB6C09"/>
    <w:rsid w:val="00FD4468"/>
    <w:rsid w:val="00FF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ED1A30C"/>
  <w15:docId w15:val="{200BCEC4-5E92-4ECD-8ECC-886600B2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3BA4"/>
    <w:rPr>
      <w:rFonts w:ascii="Tahoma" w:hAnsi="Tahoma" w:cs="Tahoma"/>
      <w:sz w:val="16"/>
      <w:szCs w:val="16"/>
    </w:rPr>
  </w:style>
  <w:style w:type="paragraph" w:styleId="Header">
    <w:name w:val="header"/>
    <w:basedOn w:val="Normal"/>
    <w:link w:val="HeaderChar"/>
    <w:rsid w:val="00CB0283"/>
    <w:pPr>
      <w:tabs>
        <w:tab w:val="center" w:pos="4680"/>
        <w:tab w:val="right" w:pos="9360"/>
      </w:tabs>
    </w:pPr>
  </w:style>
  <w:style w:type="character" w:customStyle="1" w:styleId="HeaderChar">
    <w:name w:val="Header Char"/>
    <w:basedOn w:val="DefaultParagraphFont"/>
    <w:link w:val="Header"/>
    <w:rsid w:val="00CB0283"/>
    <w:rPr>
      <w:sz w:val="24"/>
      <w:szCs w:val="24"/>
    </w:rPr>
  </w:style>
  <w:style w:type="paragraph" w:styleId="Footer">
    <w:name w:val="footer"/>
    <w:basedOn w:val="Normal"/>
    <w:link w:val="FooterChar"/>
    <w:rsid w:val="00CB0283"/>
    <w:pPr>
      <w:tabs>
        <w:tab w:val="center" w:pos="4680"/>
        <w:tab w:val="right" w:pos="9360"/>
      </w:tabs>
    </w:pPr>
  </w:style>
  <w:style w:type="character" w:customStyle="1" w:styleId="FooterChar">
    <w:name w:val="Footer Char"/>
    <w:basedOn w:val="DefaultParagraphFont"/>
    <w:link w:val="Footer"/>
    <w:rsid w:val="00CB0283"/>
    <w:rPr>
      <w:sz w:val="24"/>
      <w:szCs w:val="24"/>
    </w:rPr>
  </w:style>
  <w:style w:type="character" w:styleId="Hyperlink">
    <w:name w:val="Hyperlink"/>
    <w:basedOn w:val="DefaultParagraphFont"/>
    <w:rsid w:val="0075129D"/>
    <w:rPr>
      <w:color w:val="0000FF" w:themeColor="hyperlink"/>
      <w:u w:val="single"/>
    </w:rPr>
  </w:style>
  <w:style w:type="paragraph" w:styleId="Revision">
    <w:name w:val="Revision"/>
    <w:hidden/>
    <w:uiPriority w:val="99"/>
    <w:semiHidden/>
    <w:rsid w:val="00035042"/>
    <w:rPr>
      <w:sz w:val="24"/>
      <w:szCs w:val="24"/>
    </w:rPr>
  </w:style>
  <w:style w:type="character" w:styleId="UnresolvedMention">
    <w:name w:val="Unresolved Mention"/>
    <w:basedOn w:val="DefaultParagraphFont"/>
    <w:uiPriority w:val="99"/>
    <w:semiHidden/>
    <w:unhideWhenUsed/>
    <w:rsid w:val="0014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buys.com" TargetMode="External"/><Relationship Id="rId3" Type="http://schemas.openxmlformats.org/officeDocument/2006/relationships/settings" Target="settings.xml"/><Relationship Id="rId7" Type="http://schemas.openxmlformats.org/officeDocument/2006/relationships/hyperlink" Target="http://www.commbuy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3583-75BD-4CC1-AA63-B6673A24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NOTICE TO CONTRACTORS</vt:lpstr>
    </vt:vector>
  </TitlesOfParts>
  <Company>Commonwealth of MA</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CONTRACTORS</dc:title>
  <dc:creator>Department Of Mental Health</dc:creator>
  <cp:lastModifiedBy>Marken, Andrew (DMH)</cp:lastModifiedBy>
  <cp:revision>6</cp:revision>
  <cp:lastPrinted>2018-05-17T13:39:00Z</cp:lastPrinted>
  <dcterms:created xsi:type="dcterms:W3CDTF">2023-05-05T17:54:00Z</dcterms:created>
  <dcterms:modified xsi:type="dcterms:W3CDTF">2023-05-05T18:42:00Z</dcterms:modified>
</cp:coreProperties>
</file>